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1"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19" name="Shape 1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21" name="Shape 21"/>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1"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75" name=""/>
                <a:graphic>
                  <a:graphicData uri="http://schemas.microsoft.com/office/word/2010/wordprocessingShape">
                    <wps:wsp>
                      <wps:cNvSpPr/>
                      <wps:cNvPr id="25" name="Shape 25"/>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Prepared By Public Health Wing FHC Kumily</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75"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162" name=""/>
                <a:graphic>
                  <a:graphicData uri="http://schemas.microsoft.com/office/word/2010/wordprocessingShape">
                    <wps:wsp>
                      <wps:cNvSpPr/>
                      <wps:cNvPr id="9" name="Shape 9"/>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KUMILY GRAMA PANCHAYATH</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16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24725" cy="36480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wcafgcuc4h0n"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28"/>
          <w:szCs w:val="28"/>
          <w:u w:val="single"/>
        </w:rPr>
      </w:pPr>
      <w:r w:rsidDel="00000000" w:rsidR="00000000" w:rsidRPr="00000000">
        <w:rPr>
          <w:rFonts w:ascii="Garamond" w:cs="Garamond" w:eastAsia="Garamond" w:hAnsi="Garamond"/>
          <w:b w:val="1"/>
          <w:bCs w:val="1"/>
          <w:smallCaps w:val="1"/>
          <w:sz w:val="28"/>
          <w:szCs w:val="28"/>
          <w:u w:val="single"/>
          <w:rtl w:val="0"/>
        </w:rPr>
        <w:t xml:space="preserve">MESSAGE FROM PRESIDENT KUMILY GRAMA PANCHYATH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Dear Citizens of Kumily,</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​Our history has taught us that preparedness is our greatest shield. From our experiences with COVID-19, Nipah, and seasonal health challenges, we know that waiting for a crisis to act is not an option. Today, I am proud to share that Kumily Grama Panchayat is launching its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Integrated Pandemic Preparedness Plan 2026</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As the gateway to the Periyar Tiger Reserve and a hub for international travelers, Kumily faces unique risks. Our 2026 plan is designed to ensure that our health systems, tourism sector, and social support networks are ready to activate at a moment's notice without disrupting the livelihoods of our people.</w:t>
      </w:r>
    </w:p>
    <w:p w:rsidR="00000000" w:rsidDel="00000000" w:rsidP="00000000" w:rsidRDefault="00000000" w:rsidRPr="00000000" w14:paraId="0000000F">
      <w:pPr>
        <w:pStyle w:val="Heading3"/>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​Our Key Priorities for 2026:</w:t>
      </w:r>
    </w:p>
    <w:p w:rsidR="00000000" w:rsidDel="00000000" w:rsidP="00000000" w:rsidRDefault="00000000" w:rsidRPr="00000000" w14:paraId="00000010">
      <w:pPr>
        <w:numPr>
          <w:ilvl w:val="0"/>
          <w:numId w:val="78"/>
        </w:numPr>
        <w:shd w:fill="ffffff" w:val="clear"/>
        <w:spacing w:after="0" w:before="28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Grassroots Surveillance:</w:t>
      </w:r>
      <w:r w:rsidDel="00000000" w:rsidR="00000000" w:rsidRPr="00000000">
        <w:rPr>
          <w:rFonts w:ascii="Arial" w:cs="Arial" w:eastAsia="Arial" w:hAnsi="Arial"/>
          <w:color w:val="222222"/>
          <w:rtl w:val="0"/>
        </w:rPr>
        <w:t xml:space="preserve"> Strengthening our </w:t>
      </w:r>
      <w:r w:rsidDel="00000000" w:rsidR="00000000" w:rsidRPr="00000000">
        <w:rPr>
          <w:rFonts w:ascii="Arial" w:cs="Arial" w:eastAsia="Arial" w:hAnsi="Arial"/>
          <w:i w:val="1"/>
          <w:iCs w:val="1"/>
          <w:color w:val="222222"/>
          <w:rtl w:val="0"/>
        </w:rPr>
        <w:t xml:space="preserve">Janakeeya Arogya Kendrams</w:t>
      </w:r>
      <w:r w:rsidDel="00000000" w:rsidR="00000000" w:rsidRPr="00000000">
        <w:rPr>
          <w:rFonts w:ascii="Arial" w:cs="Arial" w:eastAsia="Arial" w:hAnsi="Arial"/>
          <w:color w:val="222222"/>
          <w:rtl w:val="0"/>
        </w:rPr>
        <w:t xml:space="preserve"> (People’s Health Centers) to monitor and report health trends early.</w:t>
      </w:r>
    </w:p>
    <w:p w:rsidR="00000000" w:rsidDel="00000000" w:rsidP="00000000" w:rsidRDefault="00000000" w:rsidRPr="00000000" w14:paraId="00000011">
      <w:pPr>
        <w:numPr>
          <w:ilvl w:val="0"/>
          <w:numId w:val="78"/>
        </w:numPr>
        <w:shd w:fill="ffffff" w:val="clear"/>
        <w:spacing w:after="0" w:before="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Climate-Resilient Health Infrastructure:</w:t>
      </w:r>
      <w:r w:rsidDel="00000000" w:rsidR="00000000" w:rsidRPr="00000000">
        <w:rPr>
          <w:rFonts w:ascii="Arial" w:cs="Arial" w:eastAsia="Arial" w:hAnsi="Arial"/>
          <w:color w:val="222222"/>
          <w:rtl w:val="0"/>
        </w:rPr>
        <w:t xml:space="preserve"> Upgrading our primary health centers with the support of the World Bank-funded Kerala Health Systems Improvement Project.</w:t>
      </w:r>
    </w:p>
    <w:p w:rsidR="00000000" w:rsidDel="00000000" w:rsidP="00000000" w:rsidRDefault="00000000" w:rsidRPr="00000000" w14:paraId="00000012">
      <w:pPr>
        <w:numPr>
          <w:ilvl w:val="0"/>
          <w:numId w:val="78"/>
        </w:numPr>
        <w:shd w:fill="ffffff" w:val="clear"/>
        <w:spacing w:after="0" w:before="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Tourism Safety Protocols:</w:t>
      </w:r>
      <w:r w:rsidDel="00000000" w:rsidR="00000000" w:rsidRPr="00000000">
        <w:rPr>
          <w:rFonts w:ascii="Arial" w:cs="Arial" w:eastAsia="Arial" w:hAnsi="Arial"/>
          <w:color w:val="222222"/>
          <w:rtl w:val="0"/>
        </w:rPr>
        <w:t xml:space="preserve"> Ensuring our homestays, hotels, and spice markets operate under the highest hygiene standards, protecting both visitors and residents.</w:t>
      </w:r>
    </w:p>
    <w:p w:rsidR="00000000" w:rsidDel="00000000" w:rsidP="00000000" w:rsidRDefault="00000000" w:rsidRPr="00000000" w14:paraId="00000013">
      <w:pPr>
        <w:numPr>
          <w:ilvl w:val="0"/>
          <w:numId w:val="78"/>
        </w:numPr>
        <w:shd w:fill="ffffff" w:val="clear"/>
        <w:spacing w:after="0" w:before="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Zoonotic Disease Monitoring:</w:t>
      </w:r>
      <w:r w:rsidDel="00000000" w:rsidR="00000000" w:rsidRPr="00000000">
        <w:rPr>
          <w:rFonts w:ascii="Arial" w:cs="Arial" w:eastAsia="Arial" w:hAnsi="Arial"/>
          <w:color w:val="222222"/>
          <w:rtl w:val="0"/>
        </w:rPr>
        <w:t xml:space="preserve"> Given our proximity to forest areas, we are implementing a "One Health" approach to monitor diseases that can spread from animals to humans.</w:t>
      </w:r>
    </w:p>
    <w:p w:rsidR="00000000" w:rsidDel="00000000" w:rsidP="00000000" w:rsidRDefault="00000000" w:rsidRPr="00000000" w14:paraId="00000014">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ffffff" w:val="clear"/>
        <w:spacing w:after="0" w:before="0" w:line="240" w:lineRule="auto"/>
        <w:ind w:left="945"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​"True preparedness is not just about medical supplies; it is about the strength of our community bonds and our collective discipline."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I urge every ward member, Kudumbashree unit, and youth volunteer to familiarize themselves with the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Arogya Jagratha</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calendar. Let us work together to make Kumily a model for public health excellence in the Idukki district.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945"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Stay Vigilant. Stay Safe. Stay Prepared.</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945"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With Regards,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bCs w:val="1"/>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222222"/>
          <w:sz w:val="24"/>
          <w:szCs w:val="24"/>
          <w:u w:val="none"/>
          <w:shd w:fill="auto" w:val="clear"/>
          <w:vertAlign w:val="baseline"/>
          <w:rtl w:val="0"/>
        </w:rPr>
        <w:tab/>
        <w:t xml:space="preserve">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M M Vargheese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945"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President, Kumily Grama Panchayat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945"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February 2026</w:t>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28"/>
          <w:szCs w:val="28"/>
          <w:u w:val="single"/>
        </w:rPr>
      </w:pPr>
      <w:r w:rsidDel="00000000" w:rsidR="00000000" w:rsidRPr="00000000">
        <w:rPr>
          <w:rFonts w:ascii="Garamond" w:cs="Garamond" w:eastAsia="Garamond" w:hAnsi="Garamond"/>
          <w:b w:val="1"/>
          <w:bCs w:val="1"/>
          <w:smallCaps w:val="1"/>
          <w:sz w:val="28"/>
          <w:szCs w:val="28"/>
          <w:u w:val="single"/>
          <w:rtl w:val="0"/>
        </w:rPr>
        <w:t xml:space="preserve">MESSAGE FROM CHAIR PERSON – HEALTH STANDING COMMITTEE  KUMILY GRAMA PANCHYATH </w:t>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To the People of Kumily and our Health Frontline,</w:t>
      </w:r>
    </w:p>
    <w:p w:rsidR="00000000" w:rsidDel="00000000" w:rsidP="00000000" w:rsidRDefault="00000000" w:rsidRPr="00000000" w14:paraId="0000001F">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​As Chairperson of the Health Standing Committee, my priority is to ensure that "Health for All" is not just a slogan, but a practical reality. Our Pandemic Preparedness Plan 2026 shifts our focus from reactive treatment to proactive prevention.</w:t>
      </w:r>
    </w:p>
    <w:p w:rsidR="00000000" w:rsidDel="00000000" w:rsidP="00000000" w:rsidRDefault="00000000" w:rsidRPr="00000000" w14:paraId="00000020">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​Kumily’s unique position as a border town and a tourism hotspot requires a health strategy that is both agile and robust. This year, we are moving beyond general awareness to high-tech, community-led monitoring.</w:t>
      </w:r>
    </w:p>
    <w:p w:rsidR="00000000" w:rsidDel="00000000" w:rsidP="00000000" w:rsidRDefault="00000000" w:rsidRPr="00000000" w14:paraId="00000021">
      <w:pPr>
        <w:shd w:fill="ffffff" w:val="clear"/>
        <w:rPr>
          <w:rFonts w:ascii="Arial" w:cs="Arial" w:eastAsia="Arial" w:hAnsi="Arial"/>
          <w:color w:val="222222"/>
        </w:rPr>
      </w:pPr>
      <w:r w:rsidDel="00000000" w:rsidR="00000000" w:rsidRPr="00000000">
        <w:rPr>
          <w:rtl w:val="0"/>
        </w:rPr>
      </w:r>
    </w:p>
    <w:p w:rsidR="00000000" w:rsidDel="00000000" w:rsidP="00000000" w:rsidRDefault="00000000" w:rsidRPr="00000000" w14:paraId="00000022">
      <w:pPr>
        <w:pStyle w:val="Heading3"/>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Special Focus: The "One Health" Initiative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​Because Kumily shares a border with the Periyar wilderness, our committee is working closely with the Veterinary and Forest departments. We are monitoring the "One Health" interface to ensure that any spillover of illnesses from wildlife is caught in the earliest possible stage.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Call to Action:</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I request every household to maintain their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'Arogya Card'</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and participate in the monthly 'Dry Day' activities to prevent vector-borne outbreaks.</w:t>
      </w:r>
    </w:p>
    <w:p w:rsidR="00000000" w:rsidDel="00000000" w:rsidP="00000000" w:rsidRDefault="00000000" w:rsidRPr="00000000" w14:paraId="00000025">
      <w:pPr>
        <w:shd w:fill="ffffff" w:val="clear"/>
        <w:rPr>
          <w:rFonts w:ascii="Arial" w:cs="Arial" w:eastAsia="Arial" w:hAnsi="Arial"/>
          <w:color w:val="2222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​Our committee is committed to ensuring that the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Pandemic Preparedness Plan 2026</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is funded, staffed, and ready. We are not just preparing for a pandemic; we are building a healthier, more resilient Kumily.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In Health and Solidarity,</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bCs w:val="1"/>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SHYLAJA HYDROSE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Chairperson, Health Standing Committee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Kumily Grama Panchayat</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February 2026</w:t>
      </w:r>
    </w:p>
    <w:p w:rsidR="00000000" w:rsidDel="00000000" w:rsidP="00000000" w:rsidRDefault="00000000" w:rsidRPr="00000000" w14:paraId="0000002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F">
      <w:pPr>
        <w:spacing w:after="160" w:line="278.00000000000006" w:lineRule="auto"/>
        <w:jc w:val="center"/>
        <w:rPr>
          <w:rFonts w:ascii="Garamond" w:cs="Garamond" w:eastAsia="Garamond" w:hAnsi="Garamond"/>
          <w:b w:val="1"/>
          <w:bCs w:val="1"/>
          <w:smallCaps w:val="1"/>
          <w:u w:val="single"/>
        </w:rPr>
      </w:pPr>
      <w:r w:rsidDel="00000000" w:rsidR="00000000" w:rsidRPr="00000000">
        <w:rPr>
          <w:rtl w:val="0"/>
        </w:rPr>
      </w:r>
    </w:p>
    <w:p w:rsidR="00000000" w:rsidDel="00000000" w:rsidP="00000000" w:rsidRDefault="00000000" w:rsidRPr="00000000" w14:paraId="00000030">
      <w:pPr>
        <w:spacing w:after="160" w:line="278.00000000000006" w:lineRule="auto"/>
        <w:jc w:val="center"/>
        <w:rPr>
          <w:rFonts w:ascii="Garamond" w:cs="Garamond" w:eastAsia="Garamond" w:hAnsi="Garamond"/>
          <w:b w:val="1"/>
          <w:bCs w:val="1"/>
          <w:smallCaps w:val="1"/>
          <w:u w:val="single"/>
        </w:rPr>
      </w:pPr>
      <w:r w:rsidDel="00000000" w:rsidR="00000000" w:rsidRPr="00000000">
        <w:rPr>
          <w:rFonts w:ascii="Garamond" w:cs="Garamond" w:eastAsia="Garamond" w:hAnsi="Garamond"/>
          <w:b w:val="1"/>
          <w:bCs w:val="1"/>
          <w:smallCaps w:val="1"/>
          <w:u w:val="single"/>
          <w:rtl w:val="0"/>
        </w:rPr>
        <w:t xml:space="preserve">MESSAGE FROM MEDICAL OFFICER   KUMILY FAMILY HEALTH CENTRE </w:t>
      </w:r>
    </w:p>
    <w:p w:rsidR="00000000" w:rsidDel="00000000" w:rsidP="00000000" w:rsidRDefault="00000000" w:rsidRPr="00000000" w14:paraId="00000031">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To the Citizens and Health Stakeholders of Kumily,</w:t>
      </w:r>
      <w:r w:rsidDel="00000000" w:rsidR="00000000" w:rsidRPr="00000000">
        <w:rPr>
          <w:rtl w:val="0"/>
        </w:rPr>
      </w:r>
    </w:p>
    <w:p w:rsidR="00000000" w:rsidDel="00000000" w:rsidP="00000000" w:rsidRDefault="00000000" w:rsidRPr="00000000" w14:paraId="00000032">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​As we navigate the complexities of a post-pandemic world, the Family Health Centre Kumily remains your first line of defense. The Pandemic Preparedness Plan 2026 is not merely a document; it is a clinical operational framework designed to transform our FHC into a high-readiness hub capable of managing infectious surges while maintaining essential primary care.</w:t>
      </w:r>
    </w:p>
    <w:p w:rsidR="00000000" w:rsidDel="00000000" w:rsidP="00000000" w:rsidRDefault="00000000" w:rsidRPr="00000000" w14:paraId="00000033">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​In 2026, we are moving away from general lockdowns toward Precision Public Health. By utilizing data and local community intelligence, we aim to contain threats at the street level before they reach the panchayat level.</w:t>
      </w:r>
    </w:p>
    <w:p w:rsidR="00000000" w:rsidDel="00000000" w:rsidP="00000000" w:rsidRDefault="00000000" w:rsidRPr="00000000" w14:paraId="00000034">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​Our Medical Objectives for 2026:</w:t>
      </w:r>
    </w:p>
    <w:p w:rsidR="00000000" w:rsidDel="00000000" w:rsidP="00000000" w:rsidRDefault="00000000" w:rsidRPr="00000000" w14:paraId="00000035">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​Integrated Disease Surveillance: We have upgraded our lab facilities to include rapid molecular testing. This allows us to differentiate between common influenza, Dengue, and emerging pathogens within hours, not days.</w:t>
      </w:r>
    </w:p>
    <w:p w:rsidR="00000000" w:rsidDel="00000000" w:rsidP="00000000" w:rsidRDefault="00000000" w:rsidRPr="00000000" w14:paraId="00000036">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​One Health Integration: Given Kumily’s proximity to the Periyar Tiger Reserve, our team is trained in zoonotic screening. We work in tandem with veterinary experts to monitor "spillover" risks—diseases that jump from wildlife to humans.</w:t>
      </w:r>
    </w:p>
    <w:p w:rsidR="00000000" w:rsidDel="00000000" w:rsidP="00000000" w:rsidRDefault="00000000" w:rsidRPr="00000000" w14:paraId="00000037">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​Digital Health Records: Through the e-Health initiative, we are maintaining updated health profiles for high-risk groups (elderly and those with comorbidities), ensuring that in an outbreak, we know exactly who needs immediate protective intervention.</w:t>
      </w:r>
    </w:p>
    <w:p w:rsidR="00000000" w:rsidDel="00000000" w:rsidP="00000000" w:rsidRDefault="00000000" w:rsidRPr="00000000" w14:paraId="00000038">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​Oxygen &amp; Life Support Readiness: Our FHC is now equipped with a decentralized oxygen plant and stabilized emergency beds, ensuring we can provide critical care while awaiting transit to tertiary centers.</w:t>
      </w:r>
    </w:p>
    <w:p w:rsidR="00000000" w:rsidDel="00000000" w:rsidP="00000000" w:rsidRDefault="00000000" w:rsidRPr="00000000" w14:paraId="00000039">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​Clinical Advice to the Public: &gt; "Early reporting is the cornerstone of epidemic control. If you or your family members exhibit unusual respiratory symptoms or persistent high fever, utilize our 'Tele-Consultation' facility immediately before visiting the clinic."</w:t>
      </w:r>
    </w:p>
    <w:p w:rsidR="00000000" w:rsidDel="00000000" w:rsidP="00000000" w:rsidRDefault="00000000" w:rsidRPr="00000000" w14:paraId="0000003A">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​The 2026 "Zero-Outbreak" Commitment</w:t>
      </w:r>
    </w:p>
    <w:p w:rsidR="00000000" w:rsidDel="00000000" w:rsidP="00000000" w:rsidRDefault="00000000" w:rsidRPr="00000000" w14:paraId="0000003B">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​Our staff—including nurses, lab technicians, and ASHA workers—are undergoing continuous simulation drills. We are committed to maintaining a "Warm Status" readiness, ensuring that our PPE stocks, antiviral supplies, and isolation protocols are ready for activation within 60 minutes of an alert.</w:t>
      </w:r>
    </w:p>
    <w:p w:rsidR="00000000" w:rsidDel="00000000" w:rsidP="00000000" w:rsidRDefault="00000000" w:rsidRPr="00000000" w14:paraId="0000003C">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​We ask for your cooperation in following the updated Scientific Masking and Hygiene Protocols in crowded spice markets and tourist zones. Prevention is a collective science.</w:t>
      </w:r>
    </w:p>
    <w:p w:rsidR="00000000" w:rsidDel="00000000" w:rsidP="00000000" w:rsidRDefault="00000000" w:rsidRPr="00000000" w14:paraId="0000003D">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​Stay Healthy, Stay Informed.</w:t>
      </w:r>
    </w:p>
    <w:p w:rsidR="00000000" w:rsidDel="00000000" w:rsidP="00000000" w:rsidRDefault="00000000" w:rsidRPr="00000000" w14:paraId="0000003E">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w:t>
      </w:r>
    </w:p>
    <w:p w:rsidR="00000000" w:rsidDel="00000000" w:rsidP="00000000" w:rsidRDefault="00000000" w:rsidRPr="00000000" w14:paraId="0000003F">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D</w:t>
      </w:r>
      <w:r w:rsidDel="00000000" w:rsidR="00000000" w:rsidRPr="00000000">
        <w:rPr>
          <w:rFonts w:ascii="Arial" w:cs="Arial" w:eastAsia="Arial" w:hAnsi="Arial"/>
          <w:b w:val="1"/>
          <w:bCs w:val="1"/>
          <w:color w:val="222222"/>
          <w:rtl w:val="0"/>
        </w:rPr>
        <w:t xml:space="preserve">r. Sarah Ann George</w:t>
      </w:r>
      <w:r w:rsidDel="00000000" w:rsidR="00000000" w:rsidRPr="00000000">
        <w:rPr>
          <w:rtl w:val="0"/>
        </w:rPr>
      </w:r>
    </w:p>
    <w:p w:rsidR="00000000" w:rsidDel="00000000" w:rsidP="00000000" w:rsidRDefault="00000000" w:rsidRPr="00000000" w14:paraId="00000040">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Medical Officer</w:t>
      </w:r>
    </w:p>
    <w:p w:rsidR="00000000" w:rsidDel="00000000" w:rsidP="00000000" w:rsidRDefault="00000000" w:rsidRPr="00000000" w14:paraId="00000041">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Family Health Centre, Kumily</w:t>
      </w:r>
    </w:p>
    <w:p w:rsidR="00000000" w:rsidDel="00000000" w:rsidP="00000000" w:rsidRDefault="00000000" w:rsidRPr="00000000" w14:paraId="00000042">
      <w:pPr>
        <w:shd w:fill="ffffff" w:val="clea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February 2026</w:t>
      </w:r>
    </w:p>
    <w:p w:rsidR="00000000" w:rsidDel="00000000" w:rsidP="00000000" w:rsidRDefault="00000000" w:rsidRPr="00000000" w14:paraId="0000004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E">
      <w:pPr>
        <w:rPr>
          <w:rFonts w:ascii="Garamond" w:cs="Garamond" w:eastAsia="Garamond" w:hAnsi="Garamond"/>
        </w:rPr>
      </w:pPr>
      <w:r w:rsidDel="00000000" w:rsidR="00000000" w:rsidRPr="00000000">
        <w:rPr>
          <w:rtl w:val="0"/>
        </w:rPr>
      </w:r>
    </w:p>
    <w:p w:rsidR="00000000" w:rsidDel="00000000" w:rsidP="00000000" w:rsidRDefault="00000000" w:rsidRPr="00000000" w14:paraId="0000004F">
      <w:pPr>
        <w:rPr>
          <w:rFonts w:ascii="Garamond" w:cs="Garamond" w:eastAsia="Garamond" w:hAnsi="Garamond"/>
        </w:rPr>
      </w:pPr>
      <w:r w:rsidDel="00000000" w:rsidR="00000000" w:rsidRPr="00000000">
        <w:rPr>
          <w:rtl w:val="0"/>
        </w:rPr>
      </w:r>
    </w:p>
    <w:p w:rsidR="00000000" w:rsidDel="00000000" w:rsidP="00000000" w:rsidRDefault="00000000" w:rsidRPr="00000000" w14:paraId="00000050">
      <w:pPr>
        <w:rPr>
          <w:rFonts w:ascii="Garamond" w:cs="Garamond" w:eastAsia="Garamond" w:hAnsi="Garamond"/>
        </w:rPr>
      </w:pPr>
      <w:r w:rsidDel="00000000" w:rsidR="00000000" w:rsidRPr="00000000">
        <w:rPr>
          <w:rtl w:val="0"/>
        </w:rPr>
      </w:r>
    </w:p>
    <w:p w:rsidR="00000000" w:rsidDel="00000000" w:rsidP="00000000" w:rsidRDefault="00000000" w:rsidRPr="00000000" w14:paraId="00000051">
      <w:pPr>
        <w:rPr>
          <w:rFonts w:ascii="Garamond" w:cs="Garamond" w:eastAsia="Garamond" w:hAnsi="Garamond"/>
        </w:rPr>
      </w:pPr>
      <w:r w:rsidDel="00000000" w:rsidR="00000000" w:rsidRPr="00000000">
        <w:rPr>
          <w:rtl w:val="0"/>
        </w:rPr>
      </w:r>
    </w:p>
    <w:p w:rsidR="00000000" w:rsidDel="00000000" w:rsidP="00000000" w:rsidRDefault="00000000" w:rsidRPr="00000000" w14:paraId="00000052">
      <w:pPr>
        <w:rPr>
          <w:rFonts w:ascii="Garamond" w:cs="Garamond" w:eastAsia="Garamond" w:hAnsi="Garamond"/>
        </w:rPr>
      </w:pPr>
      <w:r w:rsidDel="00000000" w:rsidR="00000000" w:rsidRPr="00000000">
        <w:rPr>
          <w:rtl w:val="0"/>
        </w:rPr>
      </w:r>
    </w:p>
    <w:p w:rsidR="00000000" w:rsidDel="00000000" w:rsidP="00000000" w:rsidRDefault="00000000" w:rsidRPr="00000000" w14:paraId="00000053">
      <w:pPr>
        <w:rPr>
          <w:rFonts w:ascii="Garamond" w:cs="Garamond" w:eastAsia="Garamond" w:hAnsi="Garamond"/>
        </w:rPr>
      </w:pPr>
      <w:r w:rsidDel="00000000" w:rsidR="00000000" w:rsidRPr="00000000">
        <w:rPr>
          <w:rtl w:val="0"/>
        </w:rPr>
      </w:r>
    </w:p>
    <w:p w:rsidR="00000000" w:rsidDel="00000000" w:rsidP="00000000" w:rsidRDefault="00000000" w:rsidRPr="00000000" w14:paraId="00000054">
      <w:pPr>
        <w:rPr>
          <w:rFonts w:ascii="Garamond" w:cs="Garamond" w:eastAsia="Garamond" w:hAnsi="Garamond"/>
        </w:rPr>
      </w:pPr>
      <w:r w:rsidDel="00000000" w:rsidR="00000000" w:rsidRPr="00000000">
        <w:rPr>
          <w:rtl w:val="0"/>
        </w:rPr>
      </w:r>
    </w:p>
    <w:p w:rsidR="00000000" w:rsidDel="00000000" w:rsidP="00000000" w:rsidRDefault="00000000" w:rsidRPr="00000000" w14:paraId="00000055">
      <w:pPr>
        <w:rPr>
          <w:rFonts w:ascii="Garamond" w:cs="Garamond" w:eastAsia="Garamond" w:hAnsi="Garamond"/>
        </w:rPr>
      </w:pPr>
      <w:r w:rsidDel="00000000" w:rsidR="00000000" w:rsidRPr="00000000">
        <w:rPr>
          <w:rtl w:val="0"/>
        </w:rPr>
      </w:r>
    </w:p>
    <w:p w:rsidR="00000000" w:rsidDel="00000000" w:rsidP="00000000" w:rsidRDefault="00000000" w:rsidRPr="00000000" w14:paraId="00000056">
      <w:pPr>
        <w:rPr>
          <w:rFonts w:ascii="Garamond" w:cs="Garamond" w:eastAsia="Garamond" w:hAnsi="Garamond"/>
        </w:rPr>
      </w:pPr>
      <w:r w:rsidDel="00000000" w:rsidR="00000000" w:rsidRPr="00000000">
        <w:rPr>
          <w:rtl w:val="0"/>
        </w:rPr>
      </w:r>
    </w:p>
    <w:p w:rsidR="00000000" w:rsidDel="00000000" w:rsidP="00000000" w:rsidRDefault="00000000" w:rsidRPr="00000000" w14:paraId="0000005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C">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6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6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6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6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6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67">
      <w:pPr>
        <w:rPr>
          <w:rFonts w:ascii="Garamond" w:cs="Garamond" w:eastAsia="Garamond" w:hAnsi="Garamond"/>
        </w:rPr>
      </w:pPr>
      <w:r w:rsidDel="00000000" w:rsidR="00000000" w:rsidRPr="00000000">
        <w:rPr>
          <w:rtl w:val="0"/>
        </w:rPr>
      </w:r>
    </w:p>
    <w:p w:rsidR="00000000" w:rsidDel="00000000" w:rsidP="00000000" w:rsidRDefault="00000000" w:rsidRPr="00000000" w14:paraId="00000068">
      <w:pPr>
        <w:rPr>
          <w:rFonts w:ascii="Garamond" w:cs="Garamond" w:eastAsia="Garamond" w:hAnsi="Garamond"/>
        </w:rPr>
      </w:pPr>
      <w:r w:rsidDel="00000000" w:rsidR="00000000" w:rsidRPr="00000000">
        <w:rPr>
          <w:rtl w:val="0"/>
        </w:rPr>
      </w:r>
    </w:p>
    <w:p w:rsidR="00000000" w:rsidDel="00000000" w:rsidP="00000000" w:rsidRDefault="00000000" w:rsidRPr="00000000" w14:paraId="00000069">
      <w:pPr>
        <w:rPr>
          <w:rFonts w:ascii="Garamond" w:cs="Garamond" w:eastAsia="Garamond" w:hAnsi="Garamond"/>
        </w:rPr>
      </w:pPr>
      <w:r w:rsidDel="00000000" w:rsidR="00000000" w:rsidRPr="00000000">
        <w:rPr>
          <w:rtl w:val="0"/>
        </w:rPr>
      </w:r>
    </w:p>
    <w:p w:rsidR="00000000" w:rsidDel="00000000" w:rsidP="00000000" w:rsidRDefault="00000000" w:rsidRPr="00000000" w14:paraId="0000006A">
      <w:pPr>
        <w:rPr>
          <w:rFonts w:ascii="Garamond" w:cs="Garamond" w:eastAsia="Garamond" w:hAnsi="Garamond"/>
        </w:rPr>
      </w:pPr>
      <w:r w:rsidDel="00000000" w:rsidR="00000000" w:rsidRPr="00000000">
        <w:rPr>
          <w:rtl w:val="0"/>
        </w:rPr>
      </w:r>
    </w:p>
    <w:p w:rsidR="00000000" w:rsidDel="00000000" w:rsidP="00000000" w:rsidRDefault="00000000" w:rsidRPr="00000000" w14:paraId="0000006B">
      <w:pPr>
        <w:rPr>
          <w:rFonts w:ascii="Garamond" w:cs="Garamond" w:eastAsia="Garamond" w:hAnsi="Garamond"/>
        </w:rPr>
        <w:sectPr>
          <w:headerReference r:id="rId9" w:type="default"/>
          <w:footerReference r:id="rId10" w:type="default"/>
          <w:pgSz w:h="16838" w:w="11906" w:orient="portrait"/>
          <w:pgMar w:bottom="1440" w:top="1440" w:left="1440" w:right="1440" w:header="283" w:footer="283"/>
          <w:pgNumType w:start="0"/>
        </w:sectPr>
      </w:pPr>
      <w:r w:rsidDel="00000000" w:rsidR="00000000" w:rsidRPr="00000000">
        <w:rPr>
          <w:rtl w:val="0"/>
        </w:rPr>
      </w:r>
    </w:p>
    <w:p w:rsidR="00000000" w:rsidDel="00000000" w:rsidP="00000000" w:rsidRDefault="00000000" w:rsidRPr="00000000" w14:paraId="0000006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6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(FHC) functions as the primary public healthcare institution serving the population of Kumily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Family Health Centre (FHC) Kumily stands as a vital institution in safeguarding public health and improving the quality of life of the residents of Kumily Grama Panchayath</w:t>
      </w:r>
    </w:p>
    <w:p w:rsidR="00000000" w:rsidDel="00000000" w:rsidP="00000000" w:rsidRDefault="00000000" w:rsidRPr="00000000" w14:paraId="0000007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74">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75">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7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77">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7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7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7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7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7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7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7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8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8A">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8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8C">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8D">
      <w:pPr>
        <w:jc w:val="center"/>
        <w:rPr>
          <w:rFonts w:ascii="Garamond" w:cs="Garamond" w:eastAsia="Garamond" w:hAnsi="Garamond"/>
          <w:b w:val="1"/>
          <w:bCs w:val="1"/>
          <w:smallCaps w:val="1"/>
          <w:sz w:val="40"/>
          <w:szCs w:val="40"/>
        </w:rPr>
      </w:pPr>
      <w:r w:rsidDel="00000000" w:rsidR="00000000" w:rsidRPr="00000000">
        <w:rPr>
          <w:rtl w:val="0"/>
        </w:rPr>
      </w:r>
    </w:p>
    <w:sdt>
      <w:sdtPr>
        <w:id w:val="-1506184305"/>
        <w:docPartObj>
          <w:docPartGallery w:val="Table of Contents"/>
          <w:docPartUnique w:val="1"/>
        </w:docPartObj>
      </w:sdtPr>
      <w:sdtContent>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eatx3jmml4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_heading=h.eatx3jmml4q \h </w:instrText>
            <w:fldChar w:fldCharType="separate"/>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fn72wxh6dk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4fn72wxh6dk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kbdh16gxgk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9kbdh16gxgk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_heading=h.9kbdh16gxgks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vqvn37s0x2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lvqvn37s0x2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sohnrujaa7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hyperlink w:anchor="_heading=h.osohnrujaa7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j47gat0bi5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uj47gat0bi5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p84oasweot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cp84oasweot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9qhk4jnlho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59qhk4jnlho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ze7wvk96qs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eze7wvk96qs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rdkt2cm7pa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wrdkt2cm7pa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gnp9jl4hiw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7gnp9jl4hiw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omr9dwd5lo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nomr9dwd5lo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cy5ab8ipkt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fcy5ab8ipkt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q83rn8zsh7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wq83rn8zsh7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g4e68kqj2w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jg4e68kqj2w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rmb3skash7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xrmb3skash7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6kn77zdeis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o6kn77zdeis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w295zfferm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yw295zfferm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1y2fxtlx31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l1y2fxtlx31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hcd085g9dr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qhcd085g9dr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fsg3ilm5su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jfsg3ilm5su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bnxialjfpq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nbnxialjfpq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tgnbar7ael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otgnbar7ael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owe40z4rsx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eowe40z4rsx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b5tkbrigli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kb5tkbrigli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s5gh5z4poq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ms5gh5z4poq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1aa89dg0hz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21aa89dg0hz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43</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1q66dpaaqk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p1q66dpaaqk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qnv4bto40i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dqnv4bto40i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_heading=h.dqnv4bto40i3 \h </w:instrText>
            <w:fldChar w:fldCharType="separate"/>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nn4ngdbo5v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xnn4ngdbo5v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57</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b6425tlkxk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xb6425tlkxk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58</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z2b7r4fgft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ez2b7r4fgft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qiq0wfbmtk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tqiq0wfbmtk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h27qkodqho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8h27qkodqho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zdvbrxgbyy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rzdvbrxgbyy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_heading=h.rzdvbrxgbyy2 \h </w:instrText>
            <w:fldChar w:fldCharType="separate"/>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150pk2qfpq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p150pk2qfpq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_heading=h.p150pk2qfpqa \h </w:instrText>
            <w:fldChar w:fldCharType="separate"/>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4qg3p9304y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t4qg3p9304y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udge4vbzy7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budge4vbzy7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65</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wmi8o6l5fz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rwmi8o6l5fz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qwz81ggh4l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gqwz81ggh4l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wof3147j0l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fwof3147j0l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67</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9msol5703l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o9msol5703l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69</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jp5p0j7sia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ljp5p0j7sia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69</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b48y7w7rjw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hb48y7w7rjw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72</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dpr9tgr6r7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2dpr9tgr6r7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73</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2a5gghy1tl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f2a5gghy1tl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82</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x6lya5vc5l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5x6lya5vc5l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82</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d55lah4yk7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pd55lah4yk7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83</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3ked2t4sak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23ked2t4sak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84</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okgyhgqlya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jokgyhgqlya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85</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g5lm4rpxq8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qg5lm4rpxq8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_heading=h.qg5lm4rpxq8x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C1">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2">
      <w:pPr>
        <w:rPr>
          <w:rFonts w:ascii="Garamond" w:cs="Garamond" w:eastAsia="Garamond" w:hAnsi="Garamond"/>
        </w:rPr>
      </w:pPr>
      <w:r w:rsidDel="00000000" w:rsidR="00000000" w:rsidRPr="00000000">
        <w:rPr>
          <w:rtl w:val="0"/>
        </w:rPr>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rPr>
          <w:rFonts w:ascii="Garamond" w:cs="Garamond" w:eastAsia="Garamond" w:hAnsi="Garamond"/>
        </w:rPr>
      </w:pPr>
      <w:r w:rsidDel="00000000" w:rsidR="00000000" w:rsidRPr="00000000">
        <w:rPr>
          <w:rtl w:val="0"/>
        </w:rPr>
      </w:r>
    </w:p>
    <w:p w:rsidR="00000000" w:rsidDel="00000000" w:rsidP="00000000" w:rsidRDefault="00000000" w:rsidRPr="00000000" w14:paraId="000000C5">
      <w:pPr>
        <w:rPr>
          <w:rFonts w:ascii="Garamond" w:cs="Garamond" w:eastAsia="Garamond" w:hAnsi="Garamond"/>
        </w:rPr>
      </w:pPr>
      <w:r w:rsidDel="00000000" w:rsidR="00000000" w:rsidRPr="00000000">
        <w:rPr>
          <w:rtl w:val="0"/>
        </w:rPr>
      </w:r>
    </w:p>
    <w:p w:rsidR="00000000" w:rsidDel="00000000" w:rsidP="00000000" w:rsidRDefault="00000000" w:rsidRPr="00000000" w14:paraId="000000C6">
      <w:pPr>
        <w:rPr>
          <w:rFonts w:ascii="Garamond" w:cs="Garamond" w:eastAsia="Garamond" w:hAnsi="Garamond"/>
        </w:rPr>
      </w:pPr>
      <w:r w:rsidDel="00000000" w:rsidR="00000000" w:rsidRPr="00000000">
        <w:rPr>
          <w:rtl w:val="0"/>
        </w:rPr>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pStyle w:val="Heading1"/>
        <w:ind w:left="425" w:firstLine="0"/>
        <w:jc w:val="center"/>
        <w:rPr>
          <w:rFonts w:ascii="Garamond" w:cs="Garamond" w:eastAsia="Garamond" w:hAnsi="Garamond"/>
          <w:color w:val="000000"/>
        </w:rPr>
      </w:pPr>
      <w:bookmarkStart w:colFirst="0" w:colLast="0" w:name="_heading=h.4fn72wxh6dkl"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CA">
      <w:pPr>
        <w:pStyle w:val="Heading1"/>
        <w:numPr>
          <w:ilvl w:val="0"/>
          <w:numId w:val="19"/>
        </w:numPr>
        <w:spacing w:after="0" w:lineRule="auto"/>
        <w:ind w:left="720" w:hanging="360"/>
        <w:jc w:val="left"/>
        <w:rPr>
          <w:rFonts w:ascii="Garamond" w:cs="Garamond" w:eastAsia="Garamond" w:hAnsi="Garamond"/>
          <w:color w:val="000000"/>
        </w:rPr>
      </w:pPr>
      <w:bookmarkStart w:colFirst="0" w:colLast="0" w:name="_heading=h.9kbdh16gxgks"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CB">
      <w:pPr>
        <w:numPr>
          <w:ilvl w:val="0"/>
          <w:numId w:val="19"/>
        </w:numPr>
        <w:ind w:left="720" w:hanging="360"/>
        <w:rPr/>
      </w:pPr>
      <w:r w:rsidDel="00000000" w:rsidR="00000000" w:rsidRPr="00000000">
        <w:rPr>
          <w:rtl w:val="0"/>
        </w:rPr>
        <w:t xml:space="preserve">Kumily LSGD at a Glance</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Located in the high ranges of Idukki district, </w:t>
      </w:r>
      <w:r w:rsidDel="00000000" w:rsidR="00000000" w:rsidRPr="00000000">
        <w:rPr>
          <w:rFonts w:ascii="Times New Roman" w:cs="Times New Roman" w:eastAsia="Times New Roman" w:hAnsi="Times New Roman"/>
          <w:b w:val="1"/>
          <w:bCs w:val="1"/>
          <w:i w:val="0"/>
          <w:iCs w:val="0"/>
          <w:smallCaps w:val="0"/>
          <w:strike w:val="0"/>
          <w:color w:val="222222"/>
          <w:sz w:val="24"/>
          <w:szCs w:val="24"/>
          <w:u w:val="none"/>
          <w:shd w:fill="auto" w:val="clear"/>
          <w:vertAlign w:val="baseline"/>
          <w:rtl w:val="0"/>
        </w:rPr>
        <w:t xml:space="preserve">Kumily Grama Panchayat</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is not only one of Kerala's largest local bodies by area but also a critical economic and ecological hub. As of early 2026, it serves as a primary gateway between Kerala and Tamil Nadu, balancing its roles as a spice capital and a world-class tourism destination.</w:t>
      </w:r>
    </w:p>
    <w:p w:rsidR="00000000" w:rsidDel="00000000" w:rsidP="00000000" w:rsidRDefault="00000000" w:rsidRPr="00000000" w14:paraId="000000CD">
      <w:pPr>
        <w:pStyle w:val="Heading2"/>
        <w:shd w:fill="ffffff" w:val="clear"/>
        <w:rPr>
          <w:color w:val="222222"/>
        </w:rPr>
      </w:pPr>
      <w:r w:rsidDel="00000000" w:rsidR="00000000" w:rsidRPr="00000000">
        <w:rPr>
          <w:color w:val="222222"/>
          <w:u w:val="single"/>
          <w:rtl w:val="0"/>
        </w:rPr>
        <w:t xml:space="preserve">​</w:t>
      </w:r>
      <w:r w:rsidDel="00000000" w:rsidR="00000000" w:rsidRPr="00000000">
        <w:rPr>
          <w:color w:val="222222"/>
          <w:rtl w:val="0"/>
        </w:rPr>
        <w:t xml:space="preserve">Kumily Grama Panchayat: Profile 2026</w:t>
      </w:r>
    </w:p>
    <w:p w:rsidR="00000000" w:rsidDel="00000000" w:rsidP="00000000" w:rsidRDefault="00000000" w:rsidRPr="00000000" w14:paraId="000000CE">
      <w:pPr>
        <w:pStyle w:val="Heading3"/>
        <w:shd w:fill="ffffff" w:val="clear"/>
        <w:rPr>
          <w:color w:val="222222"/>
        </w:rPr>
      </w:pPr>
      <w:r w:rsidDel="00000000" w:rsidR="00000000" w:rsidRPr="00000000">
        <w:rPr>
          <w:color w:val="222222"/>
          <w:rtl w:val="0"/>
        </w:rPr>
        <w:t xml:space="preserve">​1. Geography &amp; Demographics</w:t>
      </w:r>
    </w:p>
    <w:p w:rsidR="00000000" w:rsidDel="00000000" w:rsidP="00000000" w:rsidRDefault="00000000" w:rsidRPr="00000000" w14:paraId="000000CF">
      <w:pPr>
        <w:numPr>
          <w:ilvl w:val="0"/>
          <w:numId w:val="22"/>
        </w:numPr>
        <w:shd w:fill="ffffff" w:val="clear"/>
        <w:spacing w:after="0" w:before="280" w:line="240" w:lineRule="auto"/>
        <w:ind w:left="945" w:hanging="360"/>
        <w:jc w:val="left"/>
        <w:rPr>
          <w:color w:val="222222"/>
        </w:rPr>
      </w:pPr>
      <w:r w:rsidDel="00000000" w:rsidR="00000000" w:rsidRPr="00000000">
        <w:rPr>
          <w:color w:val="222222"/>
          <w:rtl w:val="0"/>
        </w:rPr>
        <w:t xml:space="preserve">​</w:t>
      </w:r>
      <w:r w:rsidDel="00000000" w:rsidR="00000000" w:rsidRPr="00000000">
        <w:rPr>
          <w:b w:val="1"/>
          <w:bCs w:val="1"/>
          <w:color w:val="222222"/>
          <w:rtl w:val="0"/>
        </w:rPr>
        <w:t xml:space="preserve">Area:</w:t>
      </w:r>
      <w:r w:rsidDel="00000000" w:rsidR="00000000" w:rsidRPr="00000000">
        <w:rPr>
          <w:color w:val="222222"/>
          <w:rtl w:val="0"/>
        </w:rPr>
        <w:t xml:space="preserve"> Approximately </w:t>
      </w:r>
      <w:r w:rsidDel="00000000" w:rsidR="00000000" w:rsidRPr="00000000">
        <w:rPr>
          <w:b w:val="1"/>
          <w:bCs w:val="1"/>
          <w:color w:val="222222"/>
          <w:rtl w:val="0"/>
        </w:rPr>
        <w:t xml:space="preserve">824 sq. km</w:t>
      </w:r>
      <w:r w:rsidDel="00000000" w:rsidR="00000000" w:rsidRPr="00000000">
        <w:rPr>
          <w:color w:val="222222"/>
          <w:rtl w:val="0"/>
        </w:rPr>
        <w:t xml:space="preserve">, making it one of the largest grama panchayats in Kerala.</w:t>
      </w:r>
    </w:p>
    <w:p w:rsidR="00000000" w:rsidDel="00000000" w:rsidP="00000000" w:rsidRDefault="00000000" w:rsidRPr="00000000" w14:paraId="000000D0">
      <w:pPr>
        <w:numPr>
          <w:ilvl w:val="0"/>
          <w:numId w:val="22"/>
        </w:numPr>
        <w:shd w:fill="ffffff" w:val="clear"/>
        <w:spacing w:after="0" w:before="0" w:line="240" w:lineRule="auto"/>
        <w:ind w:left="945" w:hanging="360"/>
        <w:jc w:val="left"/>
        <w:rPr>
          <w:color w:val="222222"/>
        </w:rPr>
      </w:pPr>
      <w:r w:rsidDel="00000000" w:rsidR="00000000" w:rsidRPr="00000000">
        <w:rPr>
          <w:color w:val="222222"/>
          <w:rtl w:val="0"/>
        </w:rPr>
        <w:t xml:space="preserve">​</w:t>
      </w:r>
      <w:r w:rsidDel="00000000" w:rsidR="00000000" w:rsidRPr="00000000">
        <w:rPr>
          <w:b w:val="1"/>
          <w:bCs w:val="1"/>
          <w:color w:val="222222"/>
          <w:rtl w:val="0"/>
        </w:rPr>
        <w:t xml:space="preserve">Wards:</w:t>
      </w:r>
      <w:r w:rsidDel="00000000" w:rsidR="00000000" w:rsidRPr="00000000">
        <w:rPr>
          <w:color w:val="222222"/>
          <w:rtl w:val="0"/>
        </w:rPr>
        <w:t xml:space="preserve"> Comprises </w:t>
      </w:r>
      <w:r w:rsidDel="00000000" w:rsidR="00000000" w:rsidRPr="00000000">
        <w:rPr>
          <w:b w:val="1"/>
          <w:bCs w:val="1"/>
          <w:color w:val="222222"/>
          <w:rtl w:val="0"/>
        </w:rPr>
        <w:t xml:space="preserve">19 wards</w:t>
      </w:r>
      <w:r w:rsidDel="00000000" w:rsidR="00000000" w:rsidRPr="00000000">
        <w:rPr>
          <w:color w:val="222222"/>
          <w:rtl w:val="0"/>
        </w:rPr>
        <w:t xml:space="preserve"> (with recent delimitation updates).</w:t>
      </w:r>
    </w:p>
    <w:p w:rsidR="00000000" w:rsidDel="00000000" w:rsidP="00000000" w:rsidRDefault="00000000" w:rsidRPr="00000000" w14:paraId="000000D1">
      <w:pPr>
        <w:numPr>
          <w:ilvl w:val="0"/>
          <w:numId w:val="22"/>
        </w:numPr>
        <w:shd w:fill="ffffff" w:val="clear"/>
        <w:spacing w:after="0" w:before="0" w:line="240" w:lineRule="auto"/>
        <w:ind w:left="945" w:hanging="360"/>
        <w:jc w:val="left"/>
        <w:rPr>
          <w:color w:val="222222"/>
        </w:rPr>
      </w:pPr>
      <w:r w:rsidDel="00000000" w:rsidR="00000000" w:rsidRPr="00000000">
        <w:rPr>
          <w:color w:val="222222"/>
          <w:rtl w:val="0"/>
        </w:rPr>
        <w:t xml:space="preserve">​</w:t>
      </w:r>
      <w:r w:rsidDel="00000000" w:rsidR="00000000" w:rsidRPr="00000000">
        <w:rPr>
          <w:b w:val="1"/>
          <w:bCs w:val="1"/>
          <w:color w:val="222222"/>
          <w:rtl w:val="0"/>
        </w:rPr>
        <w:t xml:space="preserve">Revenue Villages:</w:t>
      </w:r>
      <w:r w:rsidDel="00000000" w:rsidR="00000000" w:rsidRPr="00000000">
        <w:rPr>
          <w:color w:val="222222"/>
          <w:rtl w:val="0"/>
        </w:rPr>
        <w:t xml:space="preserve"> Consists of </w:t>
      </w:r>
      <w:r w:rsidDel="00000000" w:rsidR="00000000" w:rsidRPr="00000000">
        <w:rPr>
          <w:b w:val="1"/>
          <w:bCs w:val="1"/>
          <w:color w:val="222222"/>
          <w:rtl w:val="0"/>
        </w:rPr>
        <w:t xml:space="preserve">Kumily</w:t>
      </w:r>
      <w:r w:rsidDel="00000000" w:rsidR="00000000" w:rsidRPr="00000000">
        <w:rPr>
          <w:color w:val="222222"/>
          <w:rtl w:val="0"/>
        </w:rPr>
        <w:t xml:space="preserve"> and </w:t>
      </w:r>
      <w:r w:rsidDel="00000000" w:rsidR="00000000" w:rsidRPr="00000000">
        <w:rPr>
          <w:b w:val="1"/>
          <w:bCs w:val="1"/>
          <w:color w:val="222222"/>
          <w:rtl w:val="0"/>
        </w:rPr>
        <w:t xml:space="preserve">Periyar</w:t>
      </w:r>
      <w:r w:rsidDel="00000000" w:rsidR="00000000" w:rsidRPr="00000000">
        <w:rPr>
          <w:color w:val="222222"/>
          <w:rtl w:val="0"/>
        </w:rPr>
        <w:t xml:space="preserve">.</w:t>
      </w:r>
    </w:p>
    <w:p w:rsidR="00000000" w:rsidDel="00000000" w:rsidP="00000000" w:rsidRDefault="00000000" w:rsidRPr="00000000" w14:paraId="000000D2">
      <w:pPr>
        <w:numPr>
          <w:ilvl w:val="0"/>
          <w:numId w:val="22"/>
        </w:numPr>
        <w:shd w:fill="ffffff" w:val="clear"/>
        <w:spacing w:after="0" w:before="0" w:line="240" w:lineRule="auto"/>
        <w:ind w:left="945" w:hanging="360"/>
        <w:jc w:val="left"/>
        <w:rPr>
          <w:color w:val="222222"/>
        </w:rPr>
      </w:pPr>
      <w:r w:rsidDel="00000000" w:rsidR="00000000" w:rsidRPr="00000000">
        <w:rPr>
          <w:color w:val="222222"/>
          <w:rtl w:val="0"/>
        </w:rPr>
        <w:t xml:space="preserve">​</w:t>
      </w:r>
      <w:r w:rsidDel="00000000" w:rsidR="00000000" w:rsidRPr="00000000">
        <w:rPr>
          <w:b w:val="1"/>
          <w:bCs w:val="1"/>
          <w:color w:val="222222"/>
          <w:rtl w:val="0"/>
        </w:rPr>
        <w:t xml:space="preserve">Population:</w:t>
      </w:r>
      <w:r w:rsidDel="00000000" w:rsidR="00000000" w:rsidRPr="00000000">
        <w:rPr>
          <w:color w:val="222222"/>
          <w:rtl w:val="0"/>
        </w:rPr>
        <w:t xml:space="preserve"> Estimated at over </w:t>
      </w:r>
      <w:r w:rsidDel="00000000" w:rsidR="00000000" w:rsidRPr="00000000">
        <w:rPr>
          <w:b w:val="1"/>
          <w:bCs w:val="1"/>
          <w:color w:val="222222"/>
          <w:rtl w:val="0"/>
        </w:rPr>
        <w:t xml:space="preserve">38,000</w:t>
      </w:r>
      <w:r w:rsidDel="00000000" w:rsidR="00000000" w:rsidRPr="00000000">
        <w:rPr>
          <w:color w:val="222222"/>
          <w:rtl w:val="0"/>
        </w:rPr>
        <w:t xml:space="preserve"> (growing from 35,915 in 2011), with a significant migrant worker population in the plantation sector.</w:t>
      </w:r>
    </w:p>
    <w:p w:rsidR="00000000" w:rsidDel="00000000" w:rsidP="00000000" w:rsidRDefault="00000000" w:rsidRPr="00000000" w14:paraId="000000D3">
      <w:pPr>
        <w:numPr>
          <w:ilvl w:val="0"/>
          <w:numId w:val="22"/>
        </w:numPr>
        <w:shd w:fill="ffffff" w:val="clear"/>
        <w:spacing w:after="280" w:before="0" w:line="240" w:lineRule="auto"/>
        <w:ind w:left="945" w:hanging="360"/>
        <w:jc w:val="left"/>
        <w:rPr>
          <w:color w:val="222222"/>
        </w:rPr>
      </w:pPr>
      <w:r w:rsidDel="00000000" w:rsidR="00000000" w:rsidRPr="00000000">
        <w:rPr>
          <w:color w:val="222222"/>
          <w:rtl w:val="0"/>
        </w:rPr>
        <w:t xml:space="preserve">​</w:t>
      </w:r>
      <w:r w:rsidDel="00000000" w:rsidR="00000000" w:rsidRPr="00000000">
        <w:rPr>
          <w:b w:val="1"/>
          <w:bCs w:val="1"/>
          <w:color w:val="222222"/>
          <w:rtl w:val="0"/>
        </w:rPr>
        <w:t xml:space="preserve">Topography:</w:t>
      </w:r>
      <w:r w:rsidDel="00000000" w:rsidR="00000000" w:rsidRPr="00000000">
        <w:rPr>
          <w:color w:val="222222"/>
          <w:rtl w:val="0"/>
        </w:rPr>
        <w:t xml:space="preserve"> High-altitude terrain (880m elevation) with dense forest cover, including the </w:t>
      </w:r>
      <w:r w:rsidDel="00000000" w:rsidR="00000000" w:rsidRPr="00000000">
        <w:rPr>
          <w:b w:val="1"/>
          <w:bCs w:val="1"/>
          <w:color w:val="222222"/>
          <w:rtl w:val="0"/>
        </w:rPr>
        <w:t xml:space="preserve">Periyar Tiger Reserve</w:t>
      </w:r>
      <w:r w:rsidDel="00000000" w:rsidR="00000000" w:rsidRPr="00000000">
        <w:rPr>
          <w:color w:val="222222"/>
          <w:rtl w:val="0"/>
        </w:rPr>
        <w:t xml:space="preserve">.</w:t>
      </w:r>
    </w:p>
    <w:p w:rsidR="00000000" w:rsidDel="00000000" w:rsidP="00000000" w:rsidRDefault="00000000" w:rsidRPr="00000000" w14:paraId="000000D4">
      <w:pPr>
        <w:pStyle w:val="Heading3"/>
        <w:shd w:fill="ffffff" w:val="clear"/>
        <w:rPr>
          <w:color w:val="222222"/>
        </w:rPr>
      </w:pPr>
      <w:r w:rsidDel="00000000" w:rsidR="00000000" w:rsidRPr="00000000">
        <w:rPr>
          <w:color w:val="222222"/>
          <w:u w:val="single"/>
          <w:rtl w:val="0"/>
        </w:rPr>
        <w:t xml:space="preserve">​</w:t>
      </w:r>
      <w:r w:rsidDel="00000000" w:rsidR="00000000" w:rsidRPr="00000000">
        <w:rPr>
          <w:color w:val="222222"/>
          <w:rtl w:val="0"/>
        </w:rPr>
        <w:t xml:space="preserve">2. Governance &amp; Leadership (2026)</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​The panchayat is currently governed by the </w:t>
      </w:r>
      <w:r w:rsidDel="00000000" w:rsidR="00000000" w:rsidRPr="00000000">
        <w:rPr>
          <w:rFonts w:ascii="Times New Roman" w:cs="Times New Roman" w:eastAsia="Times New Roman" w:hAnsi="Times New Roman"/>
          <w:b w:val="1"/>
          <w:bCs w:val="1"/>
          <w:i w:val="0"/>
          <w:iCs w:val="0"/>
          <w:smallCaps w:val="0"/>
          <w:strike w:val="0"/>
          <w:color w:val="222222"/>
          <w:sz w:val="24"/>
          <w:szCs w:val="24"/>
          <w:u w:val="none"/>
          <w:shd w:fill="auto" w:val="clear"/>
          <w:vertAlign w:val="baseline"/>
          <w:rtl w:val="0"/>
        </w:rPr>
        <w:t xml:space="preserve">United Democratic Front (UDF)</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with a power-sharing agreement involving </w:t>
      </w:r>
      <w:r w:rsidDel="00000000" w:rsidR="00000000" w:rsidRPr="00000000">
        <w:rPr>
          <w:rFonts w:ascii="Times New Roman" w:cs="Times New Roman" w:eastAsia="Times New Roman" w:hAnsi="Times New Roman"/>
          <w:b w:val="1"/>
          <w:bCs w:val="1"/>
          <w:i w:val="0"/>
          <w:iCs w:val="0"/>
          <w:smallCaps w:val="0"/>
          <w:strike w:val="0"/>
          <w:color w:val="222222"/>
          <w:sz w:val="24"/>
          <w:szCs w:val="24"/>
          <w:u w:val="none"/>
          <w:shd w:fill="auto" w:val="clear"/>
          <w:vertAlign w:val="baseline"/>
          <w:rtl w:val="0"/>
        </w:rPr>
        <w:t xml:space="preserve">Muslim League</w:t>
      </w:r>
      <w:r w:rsidDel="00000000" w:rsidR="00000000" w:rsidRPr="00000000">
        <w:rPr>
          <w:rtl w:val="0"/>
        </w:rPr>
      </w:r>
    </w:p>
    <w:p w:rsidR="00000000" w:rsidDel="00000000" w:rsidP="00000000" w:rsidRDefault="00000000" w:rsidRPr="00000000" w14:paraId="000000D6">
      <w:pPr>
        <w:shd w:fill="ffffff" w:val="clear"/>
        <w:spacing w:after="280" w:before="280" w:line="240" w:lineRule="auto"/>
        <w:jc w:val="left"/>
        <w:rPr>
          <w:color w:val="222222"/>
        </w:rPr>
      </w:pPr>
      <w:r w:rsidDel="00000000" w:rsidR="00000000" w:rsidRPr="00000000">
        <w:rPr>
          <w:color w:val="222222"/>
          <w:rtl w:val="0"/>
        </w:rPr>
        <w:t xml:space="preserve"> ​3. Economic Pillars</w:t>
      </w:r>
    </w:p>
    <w:tbl>
      <w:tblPr>
        <w:tblStyle w:val="Table2"/>
        <w:tblW w:w="9192.0" w:type="dxa"/>
        <w:jc w:val="left"/>
        <w:tblLayout w:type="fixed"/>
        <w:tblLook w:val="0400"/>
      </w:tblPr>
      <w:tblGrid>
        <w:gridCol w:w="1223"/>
        <w:gridCol w:w="7969"/>
        <w:tblGridChange w:id="0">
          <w:tblGrid>
            <w:gridCol w:w="1223"/>
            <w:gridCol w:w="7969"/>
          </w:tblGrid>
        </w:tblGridChange>
      </w:tblGrid>
      <w:tr>
        <w:trPr>
          <w:cantSplit w:val="0"/>
          <w:tblHeader w:val="0"/>
        </w:trPr>
        <w:tc>
          <w:tcPr>
            <w:vAlign w:val="cente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Sector</w:t>
            </w:r>
          </w:p>
        </w:tc>
        <w:tc>
          <w:tcPr>
            <w:vAlign w:val="cente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Features</w:t>
            </w:r>
          </w:p>
        </w:tc>
      </w:tr>
      <w:tr>
        <w:trPr>
          <w:cantSplit w:val="0"/>
          <w:tblHeader w:val="0"/>
        </w:trPr>
        <w:tc>
          <w:tcPr>
            <w:vAlign w:val="cente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Tourism</w:t>
            </w:r>
          </w:p>
        </w:tc>
        <w:tc>
          <w:tcPr>
            <w:vAlign w:val="cente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gateway to Thekkady. Handles over 5 lakh tourists annually. Focuses on Farm, Spice, and Eco-tourism.</w:t>
            </w:r>
          </w:p>
        </w:tc>
      </w:tr>
      <w:tr>
        <w:trPr>
          <w:cantSplit w:val="0"/>
          <w:tblHeader w:val="0"/>
        </w:trPr>
        <w:tc>
          <w:tcPr>
            <w:vAlign w:val="cente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w:t>
            </w:r>
          </w:p>
        </w:tc>
        <w:tc>
          <w:tcPr>
            <w:vAlign w:val="cente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Known as the "Spice Garden." Dominant crops include Cardamom, Pepper, Tea, and Coffee.</w:t>
            </w:r>
          </w:p>
        </w:tc>
      </w:tr>
      <w:tr>
        <w:trPr>
          <w:cantSplit w:val="0"/>
          <w:tblHeader w:val="0"/>
        </w:trPr>
        <w:tc>
          <w:tcPr>
            <w:vAlign w:val="cente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Trade</w:t>
            </w:r>
          </w:p>
        </w:tc>
        <w:tc>
          <w:tcPr>
            <w:vAlign w:val="cente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major interstate trade hub with a permanent health and excise check-post at the Tamil Nadu border. Pilgrimage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pStyle w:val="Heading3"/>
              <w:rPr/>
            </w:pPr>
            <w:r w:rsidDel="00000000" w:rsidR="00000000" w:rsidRPr="00000000">
              <w:rPr>
                <w:rtl w:val="0"/>
              </w:rPr>
              <w:t xml:space="preserve">Health &amp; Environment (The 2026 Context)</w:t>
            </w:r>
          </w:p>
          <w:p w:rsidR="00000000" w:rsidDel="00000000" w:rsidP="00000000" w:rsidRDefault="00000000" w:rsidRPr="00000000" w14:paraId="000000E3">
            <w:pPr>
              <w:numPr>
                <w:ilvl w:val="0"/>
                <w:numId w:val="23"/>
              </w:numPr>
              <w:spacing w:after="0" w:before="280" w:line="240" w:lineRule="auto"/>
              <w:ind w:left="945" w:hanging="360"/>
              <w:jc w:val="left"/>
              <w:rPr/>
            </w:pPr>
            <w:r w:rsidDel="00000000" w:rsidR="00000000" w:rsidRPr="00000000">
              <w:rPr>
                <w:rtl w:val="0"/>
              </w:rPr>
              <w:t xml:space="preserve">​</w:t>
            </w:r>
            <w:r w:rsidDel="00000000" w:rsidR="00000000" w:rsidRPr="00000000">
              <w:rPr>
                <w:b w:val="1"/>
                <w:bCs w:val="1"/>
                <w:rtl w:val="0"/>
              </w:rPr>
              <w:t xml:space="preserve">One Health Hub:</w:t>
            </w:r>
            <w:r w:rsidDel="00000000" w:rsidR="00000000" w:rsidRPr="00000000">
              <w:rPr>
                <w:rtl w:val="0"/>
              </w:rPr>
              <w:t xml:space="preserve"> Due to the wildlife-human interface, Kumily is a pilot site for monitoring zoonotic diseases.</w:t>
            </w:r>
          </w:p>
          <w:p w:rsidR="00000000" w:rsidDel="00000000" w:rsidP="00000000" w:rsidRDefault="00000000" w:rsidRPr="00000000" w14:paraId="000000E4">
            <w:pPr>
              <w:numPr>
                <w:ilvl w:val="0"/>
                <w:numId w:val="23"/>
              </w:numPr>
              <w:spacing w:after="0" w:before="0" w:line="240" w:lineRule="auto"/>
              <w:ind w:left="945" w:hanging="360"/>
              <w:jc w:val="left"/>
              <w:rPr/>
            </w:pPr>
            <w:r w:rsidDel="00000000" w:rsidR="00000000" w:rsidRPr="00000000">
              <w:rPr>
                <w:rtl w:val="0"/>
              </w:rPr>
              <w:t xml:space="preserve">​</w:t>
            </w:r>
            <w:r w:rsidDel="00000000" w:rsidR="00000000" w:rsidRPr="00000000">
              <w:rPr>
                <w:b w:val="1"/>
                <w:bCs w:val="1"/>
                <w:rtl w:val="0"/>
              </w:rPr>
              <w:t xml:space="preserve">Sanitation:</w:t>
            </w:r>
            <w:r w:rsidDel="00000000" w:rsidR="00000000" w:rsidRPr="00000000">
              <w:rPr>
                <w:rtl w:val="0"/>
              </w:rPr>
              <w:t xml:space="preserve"> Implements the </w:t>
            </w:r>
            <w:r w:rsidDel="00000000" w:rsidR="00000000" w:rsidRPr="00000000">
              <w:rPr>
                <w:b w:val="1"/>
                <w:bCs w:val="1"/>
                <w:rtl w:val="0"/>
              </w:rPr>
              <w:t xml:space="preserve">"Clean Kumily, Green Kumily"</w:t>
            </w:r>
            <w:r w:rsidDel="00000000" w:rsidR="00000000" w:rsidRPr="00000000">
              <w:rPr>
                <w:rtl w:val="0"/>
              </w:rPr>
              <w:t xml:space="preserve"> initiative, focusing on waste management in tourist-heavy zones.</w:t>
            </w:r>
          </w:p>
          <w:p w:rsidR="00000000" w:rsidDel="00000000" w:rsidP="00000000" w:rsidRDefault="00000000" w:rsidRPr="00000000" w14:paraId="000000E5">
            <w:pPr>
              <w:numPr>
                <w:ilvl w:val="0"/>
                <w:numId w:val="23"/>
              </w:numPr>
              <w:spacing w:after="280" w:before="0" w:line="240" w:lineRule="auto"/>
              <w:ind w:left="945" w:hanging="360"/>
              <w:jc w:val="left"/>
              <w:rPr/>
            </w:pPr>
            <w:r w:rsidDel="00000000" w:rsidR="00000000" w:rsidRPr="00000000">
              <w:rPr>
                <w:rtl w:val="0"/>
              </w:rPr>
              <w:t xml:space="preserve">​</w:t>
            </w:r>
            <w:r w:rsidDel="00000000" w:rsidR="00000000" w:rsidRPr="00000000">
              <w:rPr>
                <w:b w:val="1"/>
                <w:bCs w:val="1"/>
                <w:rtl w:val="0"/>
              </w:rPr>
              <w:t xml:space="preserve">Clinical Infrastructure:</w:t>
            </w:r>
            <w:r w:rsidDel="00000000" w:rsidR="00000000" w:rsidRPr="00000000">
              <w:rPr>
                <w:rtl w:val="0"/>
              </w:rPr>
              <w:t xml:space="preserve"> Centered around the </w:t>
            </w:r>
            <w:r w:rsidDel="00000000" w:rsidR="00000000" w:rsidRPr="00000000">
              <w:rPr>
                <w:b w:val="1"/>
                <w:bCs w:val="1"/>
                <w:rtl w:val="0"/>
              </w:rPr>
              <w:t xml:space="preserve">Family Health Centre (FHC) Kumily</w:t>
            </w:r>
            <w:r w:rsidDel="00000000" w:rsidR="00000000" w:rsidRPr="00000000">
              <w:rPr>
                <w:rtl w:val="0"/>
              </w:rPr>
              <w:t xml:space="preserve">, which has been upgraded with stabilized emergency beds and molecular diagnostic tools as of 2026.</w:t>
            </w:r>
          </w:p>
          <w:p w:rsidR="00000000" w:rsidDel="00000000" w:rsidP="00000000" w:rsidRDefault="00000000" w:rsidRPr="00000000" w14:paraId="000000E6">
            <w:pPr>
              <w:pStyle w:val="Heading3"/>
              <w:rPr/>
            </w:pPr>
            <w:r w:rsidDel="00000000" w:rsidR="00000000" w:rsidRPr="00000000">
              <w:rPr>
                <w:rtl w:val="0"/>
              </w:rPr>
              <w:t xml:space="preserve">​5. Key Challenges &amp; Initiatives</w:t>
            </w:r>
          </w:p>
          <w:p w:rsidR="00000000" w:rsidDel="00000000" w:rsidP="00000000" w:rsidRDefault="00000000" w:rsidRPr="00000000" w14:paraId="000000E7">
            <w:pPr>
              <w:numPr>
                <w:ilvl w:val="0"/>
                <w:numId w:val="24"/>
              </w:numPr>
              <w:spacing w:after="0" w:before="280" w:line="240" w:lineRule="auto"/>
              <w:ind w:left="945" w:hanging="360"/>
              <w:jc w:val="left"/>
              <w:rPr/>
            </w:pPr>
            <w:r w:rsidDel="00000000" w:rsidR="00000000" w:rsidRPr="00000000">
              <w:rPr>
                <w:rtl w:val="0"/>
              </w:rPr>
              <w:t xml:space="preserve">​</w:t>
            </w:r>
            <w:r w:rsidDel="00000000" w:rsidR="00000000" w:rsidRPr="00000000">
              <w:rPr>
                <w:b w:val="1"/>
                <w:bCs w:val="1"/>
                <w:rtl w:val="0"/>
              </w:rPr>
              <w:t xml:space="preserve">Disaster Preparedness:</w:t>
            </w:r>
            <w:r w:rsidDel="00000000" w:rsidR="00000000" w:rsidRPr="00000000">
              <w:rPr>
                <w:rtl w:val="0"/>
              </w:rPr>
              <w:t xml:space="preserve"> Following heavy rain-induced landslips in late 2025 (Attappallam and Murukkady), the 2026 plan prioritizes </w:t>
            </w:r>
            <w:r w:rsidDel="00000000" w:rsidR="00000000" w:rsidRPr="00000000">
              <w:rPr>
                <w:b w:val="1"/>
                <w:bCs w:val="1"/>
                <w:rtl w:val="0"/>
              </w:rPr>
              <w:t xml:space="preserve">slope stabilization</w:t>
            </w:r>
            <w:r w:rsidDel="00000000" w:rsidR="00000000" w:rsidRPr="00000000">
              <w:rPr>
                <w:rtl w:val="0"/>
              </w:rPr>
              <w:t xml:space="preserve"> and </w:t>
            </w:r>
            <w:r w:rsidDel="00000000" w:rsidR="00000000" w:rsidRPr="00000000">
              <w:rPr>
                <w:b w:val="1"/>
                <w:bCs w:val="1"/>
                <w:rtl w:val="0"/>
              </w:rPr>
              <w:t xml:space="preserve">early warning systems</w:t>
            </w:r>
            <w:r w:rsidDel="00000000" w:rsidR="00000000" w:rsidRPr="00000000">
              <w:rPr>
                <w:rtl w:val="0"/>
              </w:rPr>
              <w:t xml:space="preserve">.</w:t>
            </w:r>
          </w:p>
          <w:p w:rsidR="00000000" w:rsidDel="00000000" w:rsidP="00000000" w:rsidRDefault="00000000" w:rsidRPr="00000000" w14:paraId="000000E8">
            <w:pPr>
              <w:numPr>
                <w:ilvl w:val="0"/>
                <w:numId w:val="24"/>
              </w:numPr>
              <w:spacing w:before="0" w:line="240" w:lineRule="auto"/>
              <w:ind w:left="945" w:hanging="360"/>
              <w:jc w:val="left"/>
              <w:rPr/>
            </w:pPr>
            <w:r w:rsidDel="00000000" w:rsidR="00000000" w:rsidRPr="00000000">
              <w:rPr>
                <w:rtl w:val="0"/>
              </w:rPr>
              <w:t xml:space="preserve">​</w:t>
            </w:r>
            <w:r w:rsidDel="00000000" w:rsidR="00000000" w:rsidRPr="00000000">
              <w:rPr>
                <w:b w:val="1"/>
                <w:bCs w:val="1"/>
                <w:rtl w:val="0"/>
              </w:rPr>
              <w:t xml:space="preserve">Sustainable Tourism:</w:t>
            </w:r>
            <w:r w:rsidDel="00000000" w:rsidR="00000000" w:rsidRPr="00000000">
              <w:rPr>
                <w:rtl w:val="0"/>
              </w:rPr>
              <w:t xml:space="preserve"> Transitioning homestays to "Green-Certified" units to ensure low ecological footprints in the Periyar buffer zone.</w:t>
            </w:r>
          </w:p>
        </w:tc>
      </w:tr>
    </w:tbl>
    <w:p w:rsidR="00000000" w:rsidDel="00000000" w:rsidP="00000000" w:rsidRDefault="00000000" w:rsidRPr="00000000" w14:paraId="000000E9">
      <w:pPr>
        <w:pStyle w:val="Heading1"/>
        <w:jc w:val="left"/>
        <w:rPr>
          <w:color w:val="000000"/>
          <w:u w:val="single"/>
        </w:rPr>
      </w:pPr>
      <w:bookmarkStart w:colFirst="0" w:colLast="0" w:name="_heading=h.4ls64nwsqnhq" w:id="3"/>
      <w:bookmarkEnd w:id="3"/>
      <w:r w:rsidDel="00000000" w:rsidR="00000000" w:rsidRPr="00000000">
        <w:rPr>
          <w:rtl w:val="0"/>
        </w:rPr>
      </w:r>
    </w:p>
    <w:p w:rsidR="00000000" w:rsidDel="00000000" w:rsidP="00000000" w:rsidRDefault="00000000" w:rsidRPr="00000000" w14:paraId="000000EA">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EB">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EC">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ED">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EE">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EF">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0">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1">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2">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3">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4">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5">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6">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7">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F8">
      <w:pPr>
        <w:pStyle w:val="Heading1"/>
        <w:jc w:val="center"/>
        <w:rPr>
          <w:rFonts w:ascii="Garamond" w:cs="Garamond" w:eastAsia="Garamond" w:hAnsi="Garamond"/>
          <w:color w:val="000000"/>
        </w:rPr>
      </w:pPr>
      <w:bookmarkStart w:colFirst="0" w:colLast="0" w:name="_heading=h.lvqvn37s0x2z" w:id="4"/>
      <w:bookmarkEnd w:id="4"/>
      <w:r w:rsidDel="00000000" w:rsidR="00000000" w:rsidRPr="00000000">
        <w:rPr>
          <w:rtl w:val="0"/>
        </w:rPr>
      </w:r>
    </w:p>
    <w:p w:rsidR="00000000" w:rsidDel="00000000" w:rsidP="00000000" w:rsidRDefault="00000000" w:rsidRPr="00000000" w14:paraId="000000F9">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Heading1"/>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FC">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2738755"/>
            <wp:effectExtent b="0" l="0" r="0" t="0"/>
            <wp:docPr id="177"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836920" cy="2738755"/>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 LINE DATA OF FHC KUMILY AS ON JAN 2026</w:t>
      </w:r>
    </w:p>
    <w:tbl>
      <w:tblPr>
        <w:tblStyle w:val="Table3"/>
        <w:tblW w:w="4789.0" w:type="dxa"/>
        <w:jc w:val="left"/>
        <w:tblLayout w:type="fixed"/>
        <w:tblLook w:val="0400"/>
      </w:tblPr>
      <w:tblGrid>
        <w:gridCol w:w="580"/>
        <w:gridCol w:w="3228"/>
        <w:gridCol w:w="981"/>
        <w:tblGridChange w:id="0">
          <w:tblGrid>
            <w:gridCol w:w="580"/>
            <w:gridCol w:w="3228"/>
            <w:gridCol w:w="981"/>
          </w:tblGrid>
        </w:tblGridChange>
      </w:tblGrid>
      <w:tr>
        <w:trPr>
          <w:cantSplit w:val="0"/>
          <w:trHeight w:val="103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2">
            <w:pPr>
              <w:spacing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ITEM</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KOLLAM PATTADA</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0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WARD</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06">
            <w:pPr>
              <w:spacing w:line="240" w:lineRule="auto"/>
              <w:jc w:val="center"/>
              <w:rPr>
                <w:rFonts w:ascii="Arial" w:cs="Arial" w:eastAsia="Arial" w:hAnsi="Arial"/>
                <w:b w:val="1"/>
                <w:bCs w:val="1"/>
                <w:sz w:val="16"/>
                <w:szCs w:val="16"/>
              </w:rPr>
            </w:pPr>
            <w:r w:rsidDel="00000000" w:rsidR="00000000" w:rsidRPr="00000000">
              <w:rPr>
                <w:rFonts w:ascii="Calibri" w:cs="Calibri" w:eastAsia="Calibri" w:hAnsi="Calibri"/>
                <w:sz w:val="22"/>
                <w:szCs w:val="22"/>
                <w:rtl w:val="0"/>
              </w:rPr>
              <w:t xml:space="preserve">22</w:t>
            </w:r>
            <w:r w:rsidDel="00000000" w:rsidR="00000000" w:rsidRPr="00000000">
              <w:rPr>
                <w:rtl w:val="0"/>
              </w:rPr>
            </w:r>
          </w:p>
        </w:tc>
      </w:tr>
      <w:tr>
        <w:trPr>
          <w:cantSplit w:val="0"/>
          <w:trHeight w:val="390"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0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NAME OF ASHA WORKER</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0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22</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0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NO. OF HOUSES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0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9803</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0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DWELLING HOUSES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0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9490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PERMANENTLY  LOCKED HOUSES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269</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1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1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POPULATION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38180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18989</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1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1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FEMALE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19191</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 C POPULATION 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1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3336</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1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 C POPULATION FEMALE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3345</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 C POPULATION TOTAL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6701</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2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NO OF SC FAMILIES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2477</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 T POPULATION 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824</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2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2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 T POPULATION FEMALE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849</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 T POPULATION TOTAL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1673</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3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NO OF ST FAMILIES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515</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0-1 CHILDREN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365</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3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 CHILDREN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1740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05-29  POPULATION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11948</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3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3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&gt;30 POPULATION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15266</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&gt;60 POPULATION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5458</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4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35552</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WELLS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1300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4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UNUSED WELLS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PUBLIC WELLS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4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SANITARY LATRINES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9803</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ANGANWADIES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9490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5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ANGANWADY STUDENTS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269</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SCHOOLS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38180</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5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30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SCHOOL STUDENTS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18989</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COLLEGES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19191</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32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COLLEGE STUDENTS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3336</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SCHOOL, COLLEGE/HOSTEL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3345</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34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HOSTEL STUDENTS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6701</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KUDUMBASREE UNITS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2477</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36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KUDUMBASREE MEMBERS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824</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NO.OF AROGYASENA MEMBERS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849</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38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NO.OF HARITHAKARMA SENA MEMBERS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1673</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IMMIGRANT LABOURS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515</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IMMIGRANT LABOUR CAMPS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sz w:val="22"/>
                <w:szCs w:val="22"/>
                <w:rtl w:val="0"/>
              </w:rPr>
              <w:t xml:space="preserve">365</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WATER SCARCITY AREAS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E">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DENGUE FEVER HOT SPOT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1">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LEPTOSPIROSIS HOT SPOT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4">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DENGUE  HIGH RISK AREA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7">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LEPTO  HIGH RISK AREA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A">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OTHER GVT HOSPITALS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D">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OTHER PRIVATE HOSPITALS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0">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CLINICAL LABS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3">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49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HOTELS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6">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RESORT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9">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38</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HOME STAY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C">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59</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TEA SHOPS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F">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A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CATERING UNITS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2">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A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BAKERIES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5">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A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PROVITION STORE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8">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A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RATION SHOP</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B">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A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AKSHAYA CENTRE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E">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B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SUPERMARKET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1">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59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B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SODA FACTORY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4">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B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TEA FACTORY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7">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B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TEA ESTATE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A">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B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WELDIND WORKSHOP</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D">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B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AUTOMOBILE WORKSHOP</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0">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C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SERVICE STATION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3">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C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FOOD PRODUCTS MAKING UNITS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6">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C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BARBER SHOPS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9">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C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BEUTY PARLOUR</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C">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C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WATER PUMPING STATIONS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F">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69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D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FESTIVAL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2">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D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OTHER FACTORIES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5">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D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HOLLOW BRICKS UNIT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8">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D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AAKRI SHOP</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B">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D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MILK SOCIETY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E">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ARTIFICIAL FISH HATCHERY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1">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SAWMILLS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4">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WOOD WORKSHOPS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7">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FLOUR MILLS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A">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RESIDENT ASSOCIATION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D">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79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LIBRARY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F0">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F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LION'S CLUB,ROTARY CLUB</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F3">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F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ARTS &amp;SPORTS CLUB</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F6">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F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GVT INSTITUTIONS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F9">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F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CO-OPERATIVE INSTITUTIONS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FC">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F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PVT INSTITUTIONS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FF">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0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EPEP FAMILIES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02">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0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LODGE/QUARTERS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05">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0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CREMATORIUM</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08">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0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LIVING ALON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0B">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89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0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ORPHANAGE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0E">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1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NO OF JAK</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1">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1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DISABLED</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4">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182</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1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WIDOWS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7">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698</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1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WIDOWER</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A">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1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DM TYPE 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D">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1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DM TYPE 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0">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1779</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2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HTN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3">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2015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2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BOTH</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6">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1239</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2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CHOLESTROLE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9">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857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99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2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HEART PATIENTS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C">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2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KIDNEY PATIENTS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F">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3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DIALISIS PATIENTS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2">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3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MENTALLY RETARDED</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5">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3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CA PATIENTS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8">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3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PALLIATIVE PATIENTS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B">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3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ALCOHOLE USERS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E">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2230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SMOKING</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1">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2254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CHEWING</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4">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681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DRUGS USAGE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7">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109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BIRTH 2023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A">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D">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173</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FEMALE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0">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5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DEATH 2023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3">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5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6">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5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FEMALE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9">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5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EC</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C">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4431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5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NEW EC</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F">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129</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TARGET COUPLE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2">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1012</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AN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5">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208</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119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DELIVERY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8">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293</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9">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A">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DELIVERY GVT HOSPITAL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B">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C">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D">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DELIVERY PVT HOSPITAL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E">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126</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F">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0">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HOME DELIVERY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1">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2">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3">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IMMUNISATION PERCENTAGE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4">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627</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5">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6">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ANTINATAL DEATH</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7">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8">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9">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POST NATAL DEATH</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A">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B">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126</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C">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MTP</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D">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E">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127</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F">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ABORTION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0">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81">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128</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82">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AN ANAEMIC</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3">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84">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129</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85">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ANAEMIC CHILDREN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6">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87">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130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88">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LOW BIRTH WEIGHT CHILDREN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9">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8A">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131</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8B">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LESS WEIGHT GAIN AN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C">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8D">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132</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8E">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MALNUTRITION 0-5 CHILDREN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F">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90">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133</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91">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MALNUTRITION AN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2">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93">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134</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94">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MALNUTRITION MOTHER</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5">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r>
      <w:tr>
        <w:trPr>
          <w:cantSplit w:val="0"/>
          <w:trHeight w:val="315"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96">
            <w:pP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135</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97">
            <w:pPr>
              <w:spacing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MALNUTRITION OLD AGE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8">
            <w:pPr>
              <w:spacing w:lin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r>
    </w:tbl>
    <w:p w:rsidR="00000000" w:rsidDel="00000000" w:rsidP="00000000" w:rsidRDefault="00000000" w:rsidRPr="00000000" w14:paraId="00000299">
      <w:pPr>
        <w:rPr>
          <w:rFonts w:ascii="Garamond" w:cs="Garamond" w:eastAsia="Garamond" w:hAnsi="Garamond"/>
        </w:rPr>
      </w:pPr>
      <w:r w:rsidDel="00000000" w:rsidR="00000000" w:rsidRPr="00000000">
        <w:rPr>
          <w:rtl w:val="0"/>
        </w:rPr>
      </w:r>
    </w:p>
    <w:p w:rsidR="00000000" w:rsidDel="00000000" w:rsidP="00000000" w:rsidRDefault="00000000" w:rsidRPr="00000000" w14:paraId="0000029A">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4"/>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2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2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2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2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2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2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2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2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2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A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2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9382</w:t>
            </w:r>
          </w:p>
        </w:tc>
        <w:tc>
          <w:tcPr>
            <w:tcMar>
              <w:top w:w="100.0" w:type="dxa"/>
              <w:left w:w="100.0" w:type="dxa"/>
              <w:bottom w:w="100.0" w:type="dxa"/>
              <w:right w:w="100.0" w:type="dxa"/>
            </w:tcMar>
          </w:tcPr>
          <w:p w:rsidR="00000000" w:rsidDel="00000000" w:rsidP="00000000" w:rsidRDefault="00000000" w:rsidRPr="00000000" w14:paraId="000002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38181</w:t>
            </w:r>
          </w:p>
        </w:tc>
        <w:tc>
          <w:tcPr>
            <w:tcMar>
              <w:top w:w="100.0" w:type="dxa"/>
              <w:left w:w="100.0" w:type="dxa"/>
              <w:bottom w:w="100.0" w:type="dxa"/>
              <w:right w:w="100.0" w:type="dxa"/>
            </w:tcMar>
          </w:tcPr>
          <w:p w:rsidR="00000000" w:rsidDel="00000000" w:rsidP="00000000" w:rsidRDefault="00000000" w:rsidRPr="00000000" w14:paraId="000002A7">
            <w:pPr>
              <w:jc w:val="left"/>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918</w:t>
            </w:r>
          </w:p>
        </w:tc>
        <w:tc>
          <w:tcPr>
            <w:tcMar>
              <w:top w:w="100.0" w:type="dxa"/>
              <w:left w:w="100.0" w:type="dxa"/>
              <w:bottom w:w="100.0" w:type="dxa"/>
              <w:right w:w="100.0" w:type="dxa"/>
            </w:tcMar>
          </w:tcPr>
          <w:p w:rsidR="00000000" w:rsidDel="00000000" w:rsidP="00000000" w:rsidRDefault="00000000" w:rsidRPr="00000000" w14:paraId="000002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1234</w:t>
            </w:r>
          </w:p>
        </w:tc>
        <w:tc>
          <w:tcPr>
            <w:tcMar>
              <w:top w:w="100.0" w:type="dxa"/>
              <w:left w:w="100.0" w:type="dxa"/>
              <w:bottom w:w="100.0" w:type="dxa"/>
              <w:right w:w="100.0" w:type="dxa"/>
            </w:tcMar>
          </w:tcPr>
          <w:p w:rsidR="00000000" w:rsidDel="00000000" w:rsidP="00000000" w:rsidRDefault="00000000" w:rsidRPr="00000000" w14:paraId="000002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2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2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2A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AD">
      <w:pPr>
        <w:numPr>
          <w:ilvl w:val="0"/>
          <w:numId w:val="20"/>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stratification among wards in the context of Communicable diseases and hazards</w:t>
      </w:r>
    </w:p>
    <w:tbl>
      <w:tblPr>
        <w:tblStyle w:val="Table5"/>
        <w:tblW w:w="8462.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7"/>
        <w:gridCol w:w="4245"/>
        <w:tblGridChange w:id="0">
          <w:tblGrid>
            <w:gridCol w:w="4217"/>
            <w:gridCol w:w="4245"/>
          </w:tblGrid>
        </w:tblGridChange>
      </w:tblGrid>
      <w:tr>
        <w:trPr>
          <w:cantSplit w:val="0"/>
          <w:tblHeader w:val="0"/>
        </w:trPr>
        <w:tc>
          <w:tcPr/>
          <w:p w:rsidR="00000000" w:rsidDel="00000000" w:rsidP="00000000" w:rsidRDefault="00000000" w:rsidRPr="00000000" w14:paraId="000002AE">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Dengue Fever</w:t>
            </w:r>
          </w:p>
        </w:tc>
        <w:tc>
          <w:tcPr/>
          <w:p w:rsidR="00000000" w:rsidDel="00000000" w:rsidP="00000000" w:rsidRDefault="00000000" w:rsidRPr="00000000" w14:paraId="000002AF">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 Chenkara </w:t>
            </w:r>
          </w:p>
          <w:p w:rsidR="00000000" w:rsidDel="00000000" w:rsidP="00000000" w:rsidRDefault="00000000" w:rsidRPr="00000000" w14:paraId="000002B0">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3 Pathumuri</w:t>
            </w:r>
          </w:p>
          <w:p w:rsidR="00000000" w:rsidDel="00000000" w:rsidP="00000000" w:rsidRDefault="00000000" w:rsidRPr="00000000" w14:paraId="000002B1">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4 Vishwanatha puram</w:t>
            </w:r>
          </w:p>
          <w:p w:rsidR="00000000" w:rsidDel="00000000" w:rsidP="00000000" w:rsidRDefault="00000000" w:rsidRPr="00000000" w14:paraId="000002B2">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7 Amaravathy</w:t>
            </w:r>
          </w:p>
          <w:p w:rsidR="00000000" w:rsidDel="00000000" w:rsidP="00000000" w:rsidRDefault="00000000" w:rsidRPr="00000000" w14:paraId="000002B3">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5 Attappallam</w:t>
            </w:r>
          </w:p>
          <w:p w:rsidR="00000000" w:rsidDel="00000000" w:rsidP="00000000" w:rsidRDefault="00000000" w:rsidRPr="00000000" w14:paraId="000002B4">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10 Valiyakandam</w:t>
            </w:r>
          </w:p>
          <w:p w:rsidR="00000000" w:rsidDel="00000000" w:rsidP="00000000" w:rsidRDefault="00000000" w:rsidRPr="00000000" w14:paraId="000002B5">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12 Rosapookkandam</w:t>
            </w:r>
          </w:p>
          <w:p w:rsidR="00000000" w:rsidDel="00000000" w:rsidP="00000000" w:rsidRDefault="00000000" w:rsidRPr="00000000" w14:paraId="000002B6">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11 Kumily </w:t>
            </w:r>
          </w:p>
          <w:p w:rsidR="00000000" w:rsidDel="00000000" w:rsidP="00000000" w:rsidRDefault="00000000" w:rsidRPr="00000000" w14:paraId="000002B7">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15 Kulathupalam</w:t>
            </w:r>
          </w:p>
          <w:p w:rsidR="00000000" w:rsidDel="00000000" w:rsidP="00000000" w:rsidRDefault="00000000" w:rsidRPr="00000000" w14:paraId="000002B8">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20 Murikkady</w:t>
            </w:r>
          </w:p>
        </w:tc>
      </w:tr>
      <w:tr>
        <w:trPr>
          <w:cantSplit w:val="0"/>
          <w:tblHeader w:val="0"/>
        </w:trPr>
        <w:tc>
          <w:tcPr/>
          <w:p w:rsidR="00000000" w:rsidDel="00000000" w:rsidP="00000000" w:rsidRDefault="00000000" w:rsidRPr="00000000" w14:paraId="000002B9">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Lepto Spirosis </w:t>
            </w:r>
          </w:p>
        </w:tc>
        <w:tc>
          <w:tcPr/>
          <w:p w:rsidR="00000000" w:rsidDel="00000000" w:rsidP="00000000" w:rsidRDefault="00000000" w:rsidRPr="00000000" w14:paraId="000002BA">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 Chenkara </w:t>
            </w:r>
          </w:p>
          <w:p w:rsidR="00000000" w:rsidDel="00000000" w:rsidP="00000000" w:rsidRDefault="00000000" w:rsidRPr="00000000" w14:paraId="000002BB">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3 Pathumuri</w:t>
            </w:r>
          </w:p>
          <w:p w:rsidR="00000000" w:rsidDel="00000000" w:rsidP="00000000" w:rsidRDefault="00000000" w:rsidRPr="00000000" w14:paraId="000002BC">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4 Vishwanatha puram</w:t>
            </w:r>
          </w:p>
          <w:p w:rsidR="00000000" w:rsidDel="00000000" w:rsidP="00000000" w:rsidRDefault="00000000" w:rsidRPr="00000000" w14:paraId="000002BD">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7 Amaravathy</w:t>
            </w:r>
          </w:p>
          <w:p w:rsidR="00000000" w:rsidDel="00000000" w:rsidP="00000000" w:rsidRDefault="00000000" w:rsidRPr="00000000" w14:paraId="000002BE">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5 Attappallam</w:t>
            </w:r>
          </w:p>
          <w:p w:rsidR="00000000" w:rsidDel="00000000" w:rsidP="00000000" w:rsidRDefault="00000000" w:rsidRPr="00000000" w14:paraId="000002BF">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10 Valiyakandam</w:t>
            </w:r>
          </w:p>
          <w:p w:rsidR="00000000" w:rsidDel="00000000" w:rsidP="00000000" w:rsidRDefault="00000000" w:rsidRPr="00000000" w14:paraId="000002C0">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12 Rosapookkandam</w:t>
            </w:r>
          </w:p>
          <w:p w:rsidR="00000000" w:rsidDel="00000000" w:rsidP="00000000" w:rsidRDefault="00000000" w:rsidRPr="00000000" w14:paraId="000002C1">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11 Kumily </w:t>
            </w:r>
          </w:p>
          <w:p w:rsidR="00000000" w:rsidDel="00000000" w:rsidP="00000000" w:rsidRDefault="00000000" w:rsidRPr="00000000" w14:paraId="000002C2">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15 Kulathupalam</w:t>
            </w:r>
          </w:p>
          <w:p w:rsidR="00000000" w:rsidDel="00000000" w:rsidP="00000000" w:rsidRDefault="00000000" w:rsidRPr="00000000" w14:paraId="000002C3">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18 Chottupara</w:t>
            </w:r>
          </w:p>
          <w:p w:rsidR="00000000" w:rsidDel="00000000" w:rsidP="00000000" w:rsidRDefault="00000000" w:rsidRPr="00000000" w14:paraId="000002C4">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20 Murikkady</w:t>
            </w:r>
          </w:p>
        </w:tc>
      </w:tr>
      <w:tr>
        <w:trPr>
          <w:cantSplit w:val="0"/>
          <w:tblHeader w:val="0"/>
        </w:trPr>
        <w:tc>
          <w:tcPr/>
          <w:p w:rsidR="00000000" w:rsidDel="00000000" w:rsidP="00000000" w:rsidRDefault="00000000" w:rsidRPr="00000000" w14:paraId="000002C5">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Hep A</w:t>
            </w:r>
          </w:p>
        </w:tc>
        <w:tc>
          <w:tcPr/>
          <w:p w:rsidR="00000000" w:rsidDel="00000000" w:rsidP="00000000" w:rsidRDefault="00000000" w:rsidRPr="00000000" w14:paraId="000002C6">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10 Valiyakandam</w:t>
            </w:r>
          </w:p>
          <w:p w:rsidR="00000000" w:rsidDel="00000000" w:rsidP="00000000" w:rsidRDefault="00000000" w:rsidRPr="00000000" w14:paraId="000002C7">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12 Rosapookkandam</w:t>
            </w:r>
          </w:p>
          <w:p w:rsidR="00000000" w:rsidDel="00000000" w:rsidP="00000000" w:rsidRDefault="00000000" w:rsidRPr="00000000" w14:paraId="000002C8">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11 Kumily </w:t>
            </w:r>
          </w:p>
          <w:p w:rsidR="00000000" w:rsidDel="00000000" w:rsidP="00000000" w:rsidRDefault="00000000" w:rsidRPr="00000000" w14:paraId="000002C9">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15 Kulathupalam</w:t>
            </w:r>
          </w:p>
          <w:p w:rsidR="00000000" w:rsidDel="00000000" w:rsidP="00000000" w:rsidRDefault="00000000" w:rsidRPr="00000000" w14:paraId="000002CA">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 Chenkara </w:t>
            </w:r>
          </w:p>
        </w:tc>
      </w:tr>
      <w:tr>
        <w:trPr>
          <w:cantSplit w:val="0"/>
          <w:trHeight w:val="1199" w:hRule="atLeast"/>
          <w:tblHeader w:val="0"/>
        </w:trPr>
        <w:tc>
          <w:tcPr>
            <w:tcBorders>
              <w:bottom w:color="000000" w:space="0" w:sz="4" w:val="single"/>
            </w:tcBorders>
          </w:tcPr>
          <w:p w:rsidR="00000000" w:rsidDel="00000000" w:rsidP="00000000" w:rsidRDefault="00000000" w:rsidRPr="00000000" w14:paraId="000002CB">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bottom w:color="000000" w:space="0" w:sz="4" w:val="single"/>
            </w:tcBorders>
          </w:tcPr>
          <w:p w:rsidR="00000000" w:rsidDel="00000000" w:rsidP="00000000" w:rsidRDefault="00000000" w:rsidRPr="00000000" w14:paraId="000002CC">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10 Valiyakandam</w:t>
            </w:r>
          </w:p>
          <w:p w:rsidR="00000000" w:rsidDel="00000000" w:rsidP="00000000" w:rsidRDefault="00000000" w:rsidRPr="00000000" w14:paraId="000002CD">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14 Thekkady</w:t>
            </w:r>
          </w:p>
          <w:p w:rsidR="00000000" w:rsidDel="00000000" w:rsidP="00000000" w:rsidRDefault="00000000" w:rsidRPr="00000000" w14:paraId="000002CE">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13 Mullapperiyar</w:t>
            </w:r>
          </w:p>
          <w:p w:rsidR="00000000" w:rsidDel="00000000" w:rsidP="00000000" w:rsidRDefault="00000000" w:rsidRPr="00000000" w14:paraId="000002CF">
            <w:pPr>
              <w:numPr>
                <w:ilvl w:val="0"/>
                <w:numId w:val="20"/>
              </w:numPr>
              <w:ind w:left="0" w:firstLine="0"/>
              <w:rPr>
                <w:rFonts w:ascii="Garamond" w:cs="Garamond" w:eastAsia="Garamond" w:hAnsi="Garamond"/>
              </w:rPr>
            </w:pPr>
            <w:r w:rsidDel="00000000" w:rsidR="00000000" w:rsidRPr="00000000">
              <w:rPr>
                <w:rFonts w:ascii="Garamond" w:cs="Garamond" w:eastAsia="Garamond" w:hAnsi="Garamond"/>
                <w:rtl w:val="0"/>
              </w:rPr>
              <w:t xml:space="preserve">Ward 16 Kollam Pattada</w:t>
            </w:r>
          </w:p>
        </w:tc>
      </w:tr>
    </w:tbl>
    <w:p w:rsidR="00000000" w:rsidDel="00000000" w:rsidP="00000000" w:rsidRDefault="00000000" w:rsidRPr="00000000" w14:paraId="000002D0">
      <w:pPr>
        <w:rPr>
          <w:rFonts w:ascii="Garamond" w:cs="Garamond" w:eastAsia="Garamond" w:hAnsi="Garamond"/>
        </w:rPr>
      </w:pPr>
      <w:r w:rsidDel="00000000" w:rsidR="00000000" w:rsidRPr="00000000">
        <w:rPr>
          <w:rtl w:val="0"/>
        </w:rPr>
      </w:r>
    </w:p>
    <w:p w:rsidR="00000000" w:rsidDel="00000000" w:rsidP="00000000" w:rsidRDefault="00000000" w:rsidRPr="00000000" w14:paraId="000002D1">
      <w:pPr>
        <w:rPr>
          <w:rFonts w:ascii="Garamond" w:cs="Garamond" w:eastAsia="Garamond" w:hAnsi="Garamond"/>
        </w:rPr>
      </w:pPr>
      <w:r w:rsidDel="00000000" w:rsidR="00000000" w:rsidRPr="00000000">
        <w:rPr>
          <w:rtl w:val="0"/>
        </w:rPr>
      </w:r>
    </w:p>
    <w:p w:rsidR="00000000" w:rsidDel="00000000" w:rsidP="00000000" w:rsidRDefault="00000000" w:rsidRPr="00000000" w14:paraId="000002D2">
      <w:pPr>
        <w:rPr>
          <w:rFonts w:ascii="Garamond" w:cs="Garamond" w:eastAsia="Garamond" w:hAnsi="Garamond"/>
        </w:rPr>
      </w:pPr>
      <w:r w:rsidDel="00000000" w:rsidR="00000000" w:rsidRPr="00000000">
        <w:rPr>
          <w:rtl w:val="0"/>
        </w:rPr>
      </w:r>
    </w:p>
    <w:p w:rsidR="00000000" w:rsidDel="00000000" w:rsidP="00000000" w:rsidRDefault="00000000" w:rsidRPr="00000000" w14:paraId="000002D3">
      <w:pPr>
        <w:rPr>
          <w:rFonts w:ascii="Garamond" w:cs="Garamond" w:eastAsia="Garamond" w:hAnsi="Garamond"/>
        </w:rPr>
      </w:pPr>
      <w:r w:rsidDel="00000000" w:rsidR="00000000" w:rsidRPr="00000000">
        <w:rPr>
          <w:rtl w:val="0"/>
        </w:rPr>
      </w:r>
    </w:p>
    <w:p w:rsidR="00000000" w:rsidDel="00000000" w:rsidP="00000000" w:rsidRDefault="00000000" w:rsidRPr="00000000" w14:paraId="000002D4">
      <w:pPr>
        <w:rPr>
          <w:rFonts w:ascii="Garamond" w:cs="Garamond" w:eastAsia="Garamond" w:hAnsi="Garamond"/>
        </w:rPr>
      </w:pPr>
      <w:r w:rsidDel="00000000" w:rsidR="00000000" w:rsidRPr="00000000">
        <w:rPr>
          <w:rtl w:val="0"/>
        </w:rPr>
      </w:r>
    </w:p>
    <w:p w:rsidR="00000000" w:rsidDel="00000000" w:rsidP="00000000" w:rsidRDefault="00000000" w:rsidRPr="00000000" w14:paraId="000002D5">
      <w:pPr>
        <w:rPr>
          <w:rFonts w:ascii="Garamond" w:cs="Garamond" w:eastAsia="Garamond" w:hAnsi="Garamond"/>
        </w:rPr>
      </w:pPr>
      <w:r w:rsidDel="00000000" w:rsidR="00000000" w:rsidRPr="00000000">
        <w:rPr>
          <w:rtl w:val="0"/>
        </w:rPr>
      </w:r>
    </w:p>
    <w:p w:rsidR="00000000" w:rsidDel="00000000" w:rsidP="00000000" w:rsidRDefault="00000000" w:rsidRPr="00000000" w14:paraId="000002D6">
      <w:pPr>
        <w:rPr>
          <w:rFonts w:ascii="Garamond" w:cs="Garamond" w:eastAsia="Garamond" w:hAnsi="Garamond"/>
        </w:rPr>
      </w:pPr>
      <w:r w:rsidDel="00000000" w:rsidR="00000000" w:rsidRPr="00000000">
        <w:rPr>
          <w:rtl w:val="0"/>
        </w:rPr>
      </w:r>
    </w:p>
    <w:p w:rsidR="00000000" w:rsidDel="00000000" w:rsidP="00000000" w:rsidRDefault="00000000" w:rsidRPr="00000000" w14:paraId="000002D7">
      <w:pPr>
        <w:rPr>
          <w:rFonts w:ascii="Garamond" w:cs="Garamond" w:eastAsia="Garamond" w:hAnsi="Garamond"/>
        </w:rPr>
      </w:pPr>
      <w:r w:rsidDel="00000000" w:rsidR="00000000" w:rsidRPr="00000000">
        <w:rPr>
          <w:rtl w:val="0"/>
        </w:rPr>
      </w:r>
    </w:p>
    <w:p w:rsidR="00000000" w:rsidDel="00000000" w:rsidP="00000000" w:rsidRDefault="00000000" w:rsidRPr="00000000" w14:paraId="000002D8">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2D9">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Periyar River across the Periyar Tiger Reserve within Kumily GP Boundaries</w:t>
      </w:r>
    </w:p>
    <w:p w:rsidR="00000000" w:rsidDel="00000000" w:rsidP="00000000" w:rsidRDefault="00000000" w:rsidRPr="00000000" w14:paraId="000002DA">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Mullayar River : A Major tributary of the Periyar River</w:t>
      </w:r>
    </w:p>
    <w:p w:rsidR="00000000" w:rsidDel="00000000" w:rsidP="00000000" w:rsidRDefault="00000000" w:rsidRPr="00000000" w14:paraId="000002DB">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NH 183 Kottayam – Kumily – Dindigul</w:t>
      </w:r>
    </w:p>
    <w:p w:rsidR="00000000" w:rsidDel="00000000" w:rsidP="00000000" w:rsidRDefault="00000000" w:rsidRPr="00000000" w14:paraId="000002DC">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NH 185 Adimali – Kattappana – Kumily </w:t>
      </w:r>
    </w:p>
    <w:p w:rsidR="00000000" w:rsidDel="00000000" w:rsidP="00000000" w:rsidRDefault="00000000" w:rsidRPr="00000000" w14:paraId="000002DD">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NH 183 A Kollam-Pathanamthitta-Gavi-Kumily</w:t>
      </w:r>
    </w:p>
    <w:p w:rsidR="00000000" w:rsidDel="00000000" w:rsidP="00000000" w:rsidRDefault="00000000" w:rsidRPr="00000000" w14:paraId="000002DE">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Kumily-Munnar Road State High way District Road </w:t>
      </w:r>
    </w:p>
    <w:p w:rsidR="00000000" w:rsidDel="00000000" w:rsidP="00000000" w:rsidRDefault="00000000" w:rsidRPr="00000000" w14:paraId="000002DF">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2E0">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FHC Kumily : Located on Govt Hospital Road. </w:t>
      </w:r>
    </w:p>
    <w:p w:rsidR="00000000" w:rsidDel="00000000" w:rsidP="00000000" w:rsidRDefault="00000000" w:rsidRPr="00000000" w14:paraId="000002E1">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St Agastines Hospital Situated at 66</w:t>
      </w:r>
      <w:r w:rsidDel="00000000" w:rsidR="00000000" w:rsidRPr="00000000">
        <w:rPr>
          <w:rFonts w:ascii="Garamond" w:cs="Garamond" w:eastAsia="Garamond" w:hAnsi="Garamond"/>
          <w:vertAlign w:val="superscript"/>
          <w:rtl w:val="0"/>
        </w:rPr>
        <w:t xml:space="preserve">th</w:t>
      </w:r>
      <w:r w:rsidDel="00000000" w:rsidR="00000000" w:rsidRPr="00000000">
        <w:rPr>
          <w:rFonts w:ascii="Garamond" w:cs="Garamond" w:eastAsia="Garamond" w:hAnsi="Garamond"/>
          <w:rtl w:val="0"/>
        </w:rPr>
        <w:t xml:space="preserve"> Mile , Spring Valley a Major Health provider in Kumily </w:t>
      </w:r>
    </w:p>
    <w:p w:rsidR="00000000" w:rsidDel="00000000" w:rsidP="00000000" w:rsidRDefault="00000000" w:rsidRPr="00000000" w14:paraId="000002E2">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Care and Cure Hospital in Kumily Kattappana Hospital </w:t>
      </w:r>
    </w:p>
    <w:p w:rsidR="00000000" w:rsidDel="00000000" w:rsidP="00000000" w:rsidRDefault="00000000" w:rsidRPr="00000000" w14:paraId="000002E3">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Kumily Grama Panchayath located at Kumily Busstand</w:t>
      </w:r>
    </w:p>
    <w:p w:rsidR="00000000" w:rsidDel="00000000" w:rsidP="00000000" w:rsidRDefault="00000000" w:rsidRPr="00000000" w14:paraId="000002E4">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Kumily Police Station and Check Post near NH 183 monitoring inter state movement </w:t>
      </w:r>
    </w:p>
    <w:p w:rsidR="00000000" w:rsidDel="00000000" w:rsidP="00000000" w:rsidRDefault="00000000" w:rsidRPr="00000000" w14:paraId="000002E5">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GHSS Kumily </w:t>
      </w:r>
    </w:p>
    <w:p w:rsidR="00000000" w:rsidDel="00000000" w:rsidP="00000000" w:rsidRDefault="00000000" w:rsidRPr="00000000" w14:paraId="000002E6">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KSRTC Bus station </w:t>
      </w:r>
    </w:p>
    <w:p w:rsidR="00000000" w:rsidDel="00000000" w:rsidP="00000000" w:rsidRDefault="00000000" w:rsidRPr="00000000" w14:paraId="000002E7">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Periyar Tiger Reserve Office near Thekkady</w:t>
      </w:r>
    </w:p>
    <w:p w:rsidR="00000000" w:rsidDel="00000000" w:rsidP="00000000" w:rsidRDefault="00000000" w:rsidRPr="00000000" w14:paraId="000002E8">
      <w:pPr>
        <w:numPr>
          <w:ilvl w:val="0"/>
          <w:numId w:val="20"/>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Occupational groups, socio cultural groups, migration &amp; mobility patterns</w:t>
      </w:r>
    </w:p>
    <w:p w:rsidR="00000000" w:rsidDel="00000000" w:rsidP="00000000" w:rsidRDefault="00000000" w:rsidRPr="00000000" w14:paraId="000002E9">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Occupational Groups : </w:t>
      </w:r>
    </w:p>
    <w:p w:rsidR="00000000" w:rsidDel="00000000" w:rsidP="00000000" w:rsidRDefault="00000000" w:rsidRPr="00000000" w14:paraId="000002EA">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The Plantation Work force,</w:t>
      </w:r>
    </w:p>
    <w:p w:rsidR="00000000" w:rsidDel="00000000" w:rsidP="00000000" w:rsidRDefault="00000000" w:rsidRPr="00000000" w14:paraId="000002EB">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 The Tourism&amp;Hospitality Sector</w:t>
      </w:r>
    </w:p>
    <w:p w:rsidR="00000000" w:rsidDel="00000000" w:rsidP="00000000" w:rsidRDefault="00000000" w:rsidRPr="00000000" w14:paraId="000002EC">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Small Scale Farmers and Traders, </w:t>
      </w:r>
    </w:p>
    <w:p w:rsidR="00000000" w:rsidDel="00000000" w:rsidP="00000000" w:rsidRDefault="00000000" w:rsidRPr="00000000" w14:paraId="000002ED">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Forest dependent Groups </w:t>
      </w:r>
    </w:p>
    <w:p w:rsidR="00000000" w:rsidDel="00000000" w:rsidP="00000000" w:rsidRDefault="00000000" w:rsidRPr="00000000" w14:paraId="000002EE">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Socio Cultural Groups : </w:t>
      </w:r>
    </w:p>
    <w:p w:rsidR="00000000" w:rsidDel="00000000" w:rsidP="00000000" w:rsidRDefault="00000000" w:rsidRPr="00000000" w14:paraId="000002EF">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Mannan (Indegenous Tribes (Adivasis) , Paliyan , Uralis, Malampandarams and Ulladans, </w:t>
      </w:r>
    </w:p>
    <w:p w:rsidR="00000000" w:rsidDel="00000000" w:rsidP="00000000" w:rsidRDefault="00000000" w:rsidRPr="00000000" w14:paraId="000002F0">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Settler Communities “High Range Migration from Kottayam and Pathanamthitta Districts Syrian Catholics and Hindus , </w:t>
      </w:r>
    </w:p>
    <w:p w:rsidR="00000000" w:rsidDel="00000000" w:rsidP="00000000" w:rsidRDefault="00000000" w:rsidRPr="00000000" w14:paraId="000002F1">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Tamil Heritage Groups Due to the proximity of Cumbum Valley Significant population of Kumily  (17 %)</w:t>
      </w:r>
    </w:p>
    <w:p w:rsidR="00000000" w:rsidDel="00000000" w:rsidP="00000000" w:rsidRDefault="00000000" w:rsidRPr="00000000" w14:paraId="000002F2">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Migration &amp; mobility patterns </w:t>
      </w:r>
      <w:r w:rsidDel="00000000" w:rsidR="00000000" w:rsidRPr="00000000">
        <w:rPr>
          <w:rtl w:val="0"/>
        </w:rPr>
      </w:r>
    </w:p>
    <w:p w:rsidR="00000000" w:rsidDel="00000000" w:rsidP="00000000" w:rsidRDefault="00000000" w:rsidRPr="00000000" w14:paraId="000002F3">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(Inter State) Inter state Labours from Tamil Nadu as and Guest Labours from North East India</w:t>
      </w:r>
    </w:p>
    <w:p w:rsidR="00000000" w:rsidDel="00000000" w:rsidP="00000000" w:rsidRDefault="00000000" w:rsidRPr="00000000" w14:paraId="000002F4">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(Global )Educated Youth Migrating to GCC Western Nations for Nursing, IT and Hospitality </w:t>
      </w:r>
    </w:p>
    <w:p w:rsidR="00000000" w:rsidDel="00000000" w:rsidP="00000000" w:rsidRDefault="00000000" w:rsidRPr="00000000" w14:paraId="000002F5">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Seasonal Tourists and Pilgrim to Sabarimala and Mangaladevi </w:t>
      </w:r>
    </w:p>
    <w:p w:rsidR="00000000" w:rsidDel="00000000" w:rsidP="00000000" w:rsidRDefault="00000000" w:rsidRPr="00000000" w14:paraId="000002F6">
      <w:pPr>
        <w:numPr>
          <w:ilvl w:val="2"/>
          <w:numId w:val="20"/>
        </w:numPr>
        <w:ind w:left="2160" w:hanging="360"/>
        <w:rPr>
          <w:rFonts w:ascii="Garamond" w:cs="Garamond" w:eastAsia="Garamond" w:hAnsi="Garamond"/>
        </w:rPr>
      </w:pPr>
      <w:r w:rsidDel="00000000" w:rsidR="00000000" w:rsidRPr="00000000">
        <w:rPr>
          <w:rFonts w:ascii="Garamond" w:cs="Garamond" w:eastAsia="Garamond" w:hAnsi="Garamond"/>
          <w:rtl w:val="0"/>
        </w:rPr>
        <w:t xml:space="preserve">Daily Hundreds of Tamil Workers Cross the Border daily plantation  work and return by evening.</w:t>
      </w:r>
    </w:p>
    <w:p w:rsidR="00000000" w:rsidDel="00000000" w:rsidP="00000000" w:rsidRDefault="00000000" w:rsidRPr="00000000" w14:paraId="000002F7">
      <w:pPr>
        <w:rPr>
          <w:rFonts w:ascii="Garamond" w:cs="Garamond" w:eastAsia="Garamond" w:hAnsi="Garamond"/>
        </w:rPr>
      </w:pPr>
      <w:r w:rsidDel="00000000" w:rsidR="00000000" w:rsidRPr="00000000">
        <w:rPr>
          <w:rtl w:val="0"/>
        </w:rPr>
      </w:r>
    </w:p>
    <w:p w:rsidR="00000000" w:rsidDel="00000000" w:rsidP="00000000" w:rsidRDefault="00000000" w:rsidRPr="00000000" w14:paraId="000002F8">
      <w:pPr>
        <w:rPr>
          <w:rFonts w:ascii="Garamond" w:cs="Garamond" w:eastAsia="Garamond" w:hAnsi="Garamond"/>
        </w:rPr>
      </w:pPr>
      <w:r w:rsidDel="00000000" w:rsidR="00000000" w:rsidRPr="00000000">
        <w:rPr>
          <w:rtl w:val="0"/>
        </w:rPr>
      </w:r>
    </w:p>
    <w:p w:rsidR="00000000" w:rsidDel="00000000" w:rsidP="00000000" w:rsidRDefault="00000000" w:rsidRPr="00000000" w14:paraId="000002F9">
      <w:pPr>
        <w:rPr>
          <w:rFonts w:ascii="Garamond" w:cs="Garamond" w:eastAsia="Garamond" w:hAnsi="Garamond"/>
        </w:rPr>
      </w:pPr>
      <w:r w:rsidDel="00000000" w:rsidR="00000000" w:rsidRPr="00000000">
        <w:rPr>
          <w:rtl w:val="0"/>
        </w:rPr>
      </w:r>
    </w:p>
    <w:p w:rsidR="00000000" w:rsidDel="00000000" w:rsidP="00000000" w:rsidRDefault="00000000" w:rsidRPr="00000000" w14:paraId="000002FA">
      <w:pPr>
        <w:numPr>
          <w:ilvl w:val="0"/>
          <w:numId w:val="20"/>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mapping </w:t>
      </w:r>
    </w:p>
    <w:p w:rsidR="00000000" w:rsidDel="00000000" w:rsidP="00000000" w:rsidRDefault="00000000" w:rsidRPr="00000000" w14:paraId="000002FB">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High Mobility Group –</w:t>
      </w:r>
    </w:p>
    <w:p w:rsidR="00000000" w:rsidDel="00000000" w:rsidP="00000000" w:rsidRDefault="00000000" w:rsidRPr="00000000" w14:paraId="000002FC">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Isolated groups Tribal colonies in the interior of the Forest</w:t>
      </w:r>
    </w:p>
    <w:p w:rsidR="00000000" w:rsidDel="00000000" w:rsidP="00000000" w:rsidRDefault="00000000" w:rsidRPr="00000000" w14:paraId="000002FD">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rtl w:val="0"/>
        </w:rPr>
        <w:t xml:space="preserve">Densely Packed Group Labour Camps in Spice Plantations </w:t>
      </w:r>
    </w:p>
    <w:p w:rsidR="00000000" w:rsidDel="00000000" w:rsidP="00000000" w:rsidRDefault="00000000" w:rsidRPr="00000000" w14:paraId="000002FE">
      <w:pPr>
        <w:numPr>
          <w:ilvl w:val="1"/>
          <w:numId w:val="20"/>
        </w:numPr>
        <w:ind w:left="1440" w:hanging="360"/>
        <w:rPr>
          <w:rFonts w:ascii="Garamond" w:cs="Garamond" w:eastAsia="Garamond" w:hAnsi="Garamond"/>
        </w:rPr>
      </w:pPr>
      <w:r w:rsidDel="00000000" w:rsidR="00000000" w:rsidRPr="00000000">
        <w:rPr>
          <w:rtl w:val="0"/>
        </w:rPr>
      </w:r>
    </w:p>
    <w:p w:rsidR="00000000" w:rsidDel="00000000" w:rsidP="00000000" w:rsidRDefault="00000000" w:rsidRPr="00000000" w14:paraId="000002FF">
      <w:pPr>
        <w:numPr>
          <w:ilvl w:val="0"/>
          <w:numId w:val="20"/>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Disaster prone areas (geographic vulnerability)</w:t>
      </w:r>
    </w:p>
    <w:p w:rsidR="00000000" w:rsidDel="00000000" w:rsidP="00000000" w:rsidRDefault="00000000" w:rsidRPr="00000000" w14:paraId="00000300">
      <w:pPr>
        <w:numPr>
          <w:ilvl w:val="0"/>
          <w:numId w:val="20"/>
        </w:numPr>
        <w:ind w:left="720" w:hanging="36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01">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Land Slide Susceptibility Zones</w:t>
      </w:r>
      <w:r w:rsidDel="00000000" w:rsidR="00000000" w:rsidRPr="00000000">
        <w:rPr>
          <w:rFonts w:ascii="Garamond" w:cs="Garamond" w:eastAsia="Garamond" w:hAnsi="Garamond"/>
          <w:rtl w:val="0"/>
        </w:rPr>
        <w:t xml:space="preserve"> ( Attappallam, Murikkady,Vellaramkunnu, Pathumuri, Valiya Kandam and Spring Valley</w:t>
      </w:r>
    </w:p>
    <w:p w:rsidR="00000000" w:rsidDel="00000000" w:rsidP="00000000" w:rsidRDefault="00000000" w:rsidRPr="00000000" w14:paraId="00000302">
      <w:pPr>
        <w:ind w:left="288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Mitigation Strategy – </w:t>
      </w:r>
      <w:r w:rsidDel="00000000" w:rsidR="00000000" w:rsidRPr="00000000">
        <w:rPr>
          <w:rFonts w:ascii="Garamond" w:cs="Garamond" w:eastAsia="Garamond" w:hAnsi="Garamond"/>
          <w:rtl w:val="0"/>
        </w:rPr>
        <w:t xml:space="preserve">Slope Enforcement and Rain Guage</w:t>
      </w: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303">
      <w:pPr>
        <w:ind w:left="2880" w:firstLine="0"/>
        <w:rPr>
          <w:rFonts w:ascii="Garamond" w:cs="Garamond" w:eastAsia="Garamond" w:hAnsi="Garamond"/>
        </w:rPr>
      </w:pPr>
      <w:r w:rsidDel="00000000" w:rsidR="00000000" w:rsidRPr="00000000">
        <w:rPr>
          <w:rtl w:val="0"/>
        </w:rPr>
      </w:r>
    </w:p>
    <w:p w:rsidR="00000000" w:rsidDel="00000000" w:rsidP="00000000" w:rsidRDefault="00000000" w:rsidRPr="00000000" w14:paraId="00000304">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Flash Flood and Water Logging areas</w:t>
      </w:r>
      <w:r w:rsidDel="00000000" w:rsidR="00000000" w:rsidRPr="00000000">
        <w:rPr>
          <w:rFonts w:ascii="Garamond" w:cs="Garamond" w:eastAsia="Garamond" w:hAnsi="Garamond"/>
          <w:rtl w:val="0"/>
        </w:rPr>
        <w:t xml:space="preserve"> ( Kumily Town, Ist Mile, Periyar Colony, Valiyakandam, Periyar Lake Fringers , Vandi Periyar Borders )</w:t>
      </w:r>
    </w:p>
    <w:p w:rsidR="00000000" w:rsidDel="00000000" w:rsidP="00000000" w:rsidRDefault="00000000" w:rsidRPr="00000000" w14:paraId="00000305">
      <w:pPr>
        <w:numPr>
          <w:ilvl w:val="3"/>
          <w:numId w:val="20"/>
        </w:numPr>
        <w:ind w:left="2880" w:hanging="360"/>
        <w:rPr>
          <w:rFonts w:ascii="Garamond" w:cs="Garamond" w:eastAsia="Garamond" w:hAnsi="Garamond"/>
        </w:rPr>
      </w:pPr>
      <w:r w:rsidDel="00000000" w:rsidR="00000000" w:rsidRPr="00000000">
        <w:rPr>
          <w:rFonts w:ascii="Garamond" w:cs="Garamond" w:eastAsia="Garamond" w:hAnsi="Garamond"/>
          <w:b w:val="1"/>
          <w:bCs w:val="1"/>
          <w:rtl w:val="0"/>
        </w:rPr>
        <w:t xml:space="preserve">( Mitigation Strategy – </w:t>
      </w:r>
      <w:r w:rsidDel="00000000" w:rsidR="00000000" w:rsidRPr="00000000">
        <w:rPr>
          <w:rFonts w:ascii="Garamond" w:cs="Garamond" w:eastAsia="Garamond" w:hAnsi="Garamond"/>
          <w:rtl w:val="0"/>
        </w:rPr>
        <w:t xml:space="preserve">Major Drainage desilting and Sponge City Run off)</w:t>
      </w:r>
    </w:p>
    <w:p w:rsidR="00000000" w:rsidDel="00000000" w:rsidP="00000000" w:rsidRDefault="00000000" w:rsidRPr="00000000" w14:paraId="00000306">
      <w:pPr>
        <w:numPr>
          <w:ilvl w:val="3"/>
          <w:numId w:val="20"/>
        </w:numPr>
        <w:ind w:left="2880" w:hanging="360"/>
        <w:rPr>
          <w:rFonts w:ascii="Garamond" w:cs="Garamond" w:eastAsia="Garamond" w:hAnsi="Garamond"/>
        </w:rPr>
      </w:pPr>
      <w:r w:rsidDel="00000000" w:rsidR="00000000" w:rsidRPr="00000000">
        <w:rPr>
          <w:rtl w:val="0"/>
        </w:rPr>
      </w:r>
    </w:p>
    <w:p w:rsidR="00000000" w:rsidDel="00000000" w:rsidP="00000000" w:rsidRDefault="00000000" w:rsidRPr="00000000" w14:paraId="00000307">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Infra Structue and Mobility Vulnerability</w:t>
      </w:r>
      <w:r w:rsidDel="00000000" w:rsidR="00000000" w:rsidRPr="00000000">
        <w:rPr>
          <w:rFonts w:ascii="Garamond" w:cs="Garamond" w:eastAsia="Garamond" w:hAnsi="Garamond"/>
          <w:rtl w:val="0"/>
        </w:rPr>
        <w:t xml:space="preserve"> ( National High way 183 Lower Camp Road) Kumily – Munnar State Highway </w:t>
      </w:r>
    </w:p>
    <w:p w:rsidR="00000000" w:rsidDel="00000000" w:rsidP="00000000" w:rsidRDefault="00000000" w:rsidRPr="00000000" w14:paraId="00000308">
      <w:pPr>
        <w:numPr>
          <w:ilvl w:val="1"/>
          <w:numId w:val="20"/>
        </w:numPr>
        <w:ind w:left="1440" w:hanging="360"/>
        <w:rPr>
          <w:rFonts w:ascii="Garamond" w:cs="Garamond" w:eastAsia="Garamond" w:hAnsi="Garamond"/>
        </w:rPr>
      </w:pPr>
      <w:r w:rsidDel="00000000" w:rsidR="00000000" w:rsidRPr="00000000">
        <w:rPr>
          <w:rtl w:val="0"/>
        </w:rPr>
      </w:r>
    </w:p>
    <w:p w:rsidR="00000000" w:rsidDel="00000000" w:rsidP="00000000" w:rsidRDefault="00000000" w:rsidRPr="00000000" w14:paraId="00000309">
      <w:pPr>
        <w:numPr>
          <w:ilvl w:val="1"/>
          <w:numId w:val="20"/>
        </w:numPr>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Isolated Area -  Mullapperiyar Ward 13 (Mitigation Strategy- </w:t>
      </w:r>
      <w:r w:rsidDel="00000000" w:rsidR="00000000" w:rsidRPr="00000000">
        <w:rPr>
          <w:rFonts w:ascii="Garamond" w:cs="Garamond" w:eastAsia="Garamond" w:hAnsi="Garamond"/>
          <w:rtl w:val="0"/>
        </w:rPr>
        <w:t xml:space="preserve">Positioning of Satelite Phones and Emergency Food caches in forest colonies )</w:t>
      </w:r>
    </w:p>
    <w:p w:rsidR="00000000" w:rsidDel="00000000" w:rsidP="00000000" w:rsidRDefault="00000000" w:rsidRPr="00000000" w14:paraId="0000030A">
      <w:pPr>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30B">
      <w:pPr>
        <w:numPr>
          <w:ilvl w:val="1"/>
          <w:numId w:val="20"/>
        </w:numPr>
        <w:ind w:left="1440" w:hanging="360"/>
        <w:rPr>
          <w:rFonts w:ascii="Garamond" w:cs="Garamond" w:eastAsia="Garamond" w:hAnsi="Garamond"/>
        </w:rPr>
      </w:pPr>
      <w:bookmarkStart w:colFirst="0" w:colLast="0" w:name="_heading=h.osohnrujaa7s" w:id="5"/>
      <w:bookmarkEnd w:id="5"/>
      <w:r w:rsidDel="00000000" w:rsidR="00000000" w:rsidRPr="00000000">
        <w:rPr>
          <w:rFonts w:ascii="Garamond" w:cs="Garamond" w:eastAsia="Garamond" w:hAnsi="Garamond"/>
          <w:b w:val="1"/>
          <w:bCs w:val="1"/>
          <w:rtl w:val="0"/>
        </w:rPr>
        <w:t xml:space="preserve">Zoonotic Spill over ( Forest Fringe Wards – One Health Approach)</w:t>
      </w:r>
      <w:r w:rsidDel="00000000" w:rsidR="00000000" w:rsidRPr="00000000">
        <w:rPr>
          <w:rtl w:val="0"/>
        </w:rPr>
      </w:r>
    </w:p>
    <w:p w:rsidR="00000000" w:rsidDel="00000000" w:rsidP="00000000" w:rsidRDefault="00000000" w:rsidRPr="00000000" w14:paraId="0000030C">
      <w:pPr>
        <w:pStyle w:val="Heading2"/>
        <w:ind w:left="860" w:firstLine="0"/>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INTEGRATED HEALTH INFRASTRUCTURE MAP OF KUMILY PANCHAYAT</w:t>
      </w:r>
      <w:r w:rsidDel="00000000" w:rsidR="00000000" w:rsidRPr="00000000">
        <w:drawing>
          <wp:anchor allowOverlap="1" behindDoc="0" distB="0" distT="0" distL="114300" distR="114300" hidden="0" layoutInCell="1" locked="0" relativeHeight="0" simplePos="0">
            <wp:simplePos x="0" y="0"/>
            <wp:positionH relativeFrom="column">
              <wp:posOffset>-457199</wp:posOffset>
            </wp:positionH>
            <wp:positionV relativeFrom="paragraph">
              <wp:posOffset>637540</wp:posOffset>
            </wp:positionV>
            <wp:extent cx="6405880" cy="4333875"/>
            <wp:effectExtent b="0" l="0" r="0" t="0"/>
            <wp:wrapSquare wrapText="bothSides" distB="0" distT="0" distL="114300" distR="114300"/>
            <wp:docPr id="17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6405880" cy="43338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1592263</wp:posOffset>
                </wp:positionH>
                <wp:positionV relativeFrom="paragraph">
                  <wp:posOffset>1258888</wp:posOffset>
                </wp:positionV>
                <wp:extent cx="177800" cy="149225"/>
                <wp:effectExtent b="0" l="0" r="0" t="0"/>
                <wp:wrapNone/>
                <wp:docPr id="166" name=""/>
                <a:graphic>
                  <a:graphicData uri="http://schemas.microsoft.com/office/word/2010/wordprocessingShape">
                    <wps:wsp>
                      <wps:cNvSpPr/>
                      <wps:cNvPr id="13" name="Shape 13"/>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1592263</wp:posOffset>
                </wp:positionH>
                <wp:positionV relativeFrom="paragraph">
                  <wp:posOffset>1258888</wp:posOffset>
                </wp:positionV>
                <wp:extent cx="177800" cy="149225"/>
                <wp:effectExtent b="0" l="0" r="0" t="0"/>
                <wp:wrapNone/>
                <wp:docPr id="166"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2905442</wp:posOffset>
                </wp:positionH>
                <wp:positionV relativeFrom="paragraph">
                  <wp:posOffset>2078038</wp:posOffset>
                </wp:positionV>
                <wp:extent cx="177800" cy="149225"/>
                <wp:effectExtent b="0" l="0" r="0" t="0"/>
                <wp:wrapNone/>
                <wp:docPr id="161" name=""/>
                <a:graphic>
                  <a:graphicData uri="http://schemas.microsoft.com/office/word/2010/wordprocessingShape">
                    <wps:wsp>
                      <wps:cNvSpPr/>
                      <wps:cNvPr id="8" name="Shape 8"/>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2905442</wp:posOffset>
                </wp:positionH>
                <wp:positionV relativeFrom="paragraph">
                  <wp:posOffset>2078038</wp:posOffset>
                </wp:positionV>
                <wp:extent cx="177800" cy="149225"/>
                <wp:effectExtent b="0" l="0" r="0" t="0"/>
                <wp:wrapNone/>
                <wp:docPr id="161"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1335088</wp:posOffset>
                </wp:positionH>
                <wp:positionV relativeFrom="paragraph">
                  <wp:posOffset>2078038</wp:posOffset>
                </wp:positionV>
                <wp:extent cx="177800" cy="149225"/>
                <wp:effectExtent b="0" l="0" r="0" t="0"/>
                <wp:wrapNone/>
                <wp:docPr id="165" name=""/>
                <a:graphic>
                  <a:graphicData uri="http://schemas.microsoft.com/office/word/2010/wordprocessingShape">
                    <wps:wsp>
                      <wps:cNvSpPr/>
                      <wps:cNvPr id="12" name="Shape 12"/>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1335088</wp:posOffset>
                </wp:positionH>
                <wp:positionV relativeFrom="paragraph">
                  <wp:posOffset>2078038</wp:posOffset>
                </wp:positionV>
                <wp:extent cx="177800" cy="149225"/>
                <wp:effectExtent b="0" l="0" r="0" t="0"/>
                <wp:wrapNone/>
                <wp:docPr id="165"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2163763</wp:posOffset>
                </wp:positionH>
                <wp:positionV relativeFrom="paragraph">
                  <wp:posOffset>2754313</wp:posOffset>
                </wp:positionV>
                <wp:extent cx="177800" cy="149225"/>
                <wp:effectExtent b="0" l="0" r="0" t="0"/>
                <wp:wrapNone/>
                <wp:docPr id="167" name=""/>
                <a:graphic>
                  <a:graphicData uri="http://schemas.microsoft.com/office/word/2010/wordprocessingShape">
                    <wps:wsp>
                      <wps:cNvSpPr/>
                      <wps:cNvPr id="14" name="Shape 14"/>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2163763</wp:posOffset>
                </wp:positionH>
                <wp:positionV relativeFrom="paragraph">
                  <wp:posOffset>2754313</wp:posOffset>
                </wp:positionV>
                <wp:extent cx="177800" cy="149225"/>
                <wp:effectExtent b="0" l="0" r="0" t="0"/>
                <wp:wrapNone/>
                <wp:docPr id="167"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2020888</wp:posOffset>
                </wp:positionH>
                <wp:positionV relativeFrom="paragraph">
                  <wp:posOffset>2259013</wp:posOffset>
                </wp:positionV>
                <wp:extent cx="177800" cy="149225"/>
                <wp:effectExtent b="0" l="0" r="0" t="0"/>
                <wp:wrapNone/>
                <wp:docPr id="160" name=""/>
                <a:graphic>
                  <a:graphicData uri="http://schemas.microsoft.com/office/word/2010/wordprocessingShape">
                    <wps:wsp>
                      <wps:cNvSpPr/>
                      <wps:cNvPr id="7" name="Shape 7"/>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2020888</wp:posOffset>
                </wp:positionH>
                <wp:positionV relativeFrom="paragraph">
                  <wp:posOffset>2259013</wp:posOffset>
                </wp:positionV>
                <wp:extent cx="177800" cy="149225"/>
                <wp:effectExtent b="0" l="0" r="0" t="0"/>
                <wp:wrapNone/>
                <wp:docPr id="160"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4687888</wp:posOffset>
                </wp:positionH>
                <wp:positionV relativeFrom="paragraph">
                  <wp:posOffset>2668588</wp:posOffset>
                </wp:positionV>
                <wp:extent cx="177800" cy="149225"/>
                <wp:effectExtent b="0" l="0" r="0" t="0"/>
                <wp:wrapNone/>
                <wp:docPr id="172" name=""/>
                <a:graphic>
                  <a:graphicData uri="http://schemas.microsoft.com/office/word/2010/wordprocessingShape">
                    <wps:wsp>
                      <wps:cNvSpPr/>
                      <wps:cNvPr id="22" name="Shape 22"/>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4687888</wp:posOffset>
                </wp:positionH>
                <wp:positionV relativeFrom="paragraph">
                  <wp:posOffset>2668588</wp:posOffset>
                </wp:positionV>
                <wp:extent cx="177800" cy="149225"/>
                <wp:effectExtent b="0" l="0" r="0" t="0"/>
                <wp:wrapNone/>
                <wp:docPr id="172"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3735388</wp:posOffset>
                </wp:positionH>
                <wp:positionV relativeFrom="paragraph">
                  <wp:posOffset>2116138</wp:posOffset>
                </wp:positionV>
                <wp:extent cx="177800" cy="149225"/>
                <wp:effectExtent b="0" l="0" r="0" t="0"/>
                <wp:wrapNone/>
                <wp:docPr id="168" name=""/>
                <a:graphic>
                  <a:graphicData uri="http://schemas.microsoft.com/office/word/2010/wordprocessingShape">
                    <wps:wsp>
                      <wps:cNvSpPr/>
                      <wps:cNvPr id="15" name="Shape 15"/>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3735388</wp:posOffset>
                </wp:positionH>
                <wp:positionV relativeFrom="paragraph">
                  <wp:posOffset>2116138</wp:posOffset>
                </wp:positionV>
                <wp:extent cx="177800" cy="149225"/>
                <wp:effectExtent b="0" l="0" r="0" t="0"/>
                <wp:wrapNone/>
                <wp:docPr id="168"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3135313</wp:posOffset>
                </wp:positionH>
                <wp:positionV relativeFrom="paragraph">
                  <wp:posOffset>2468563</wp:posOffset>
                </wp:positionV>
                <wp:extent cx="177800" cy="149225"/>
                <wp:effectExtent b="0" l="0" r="0" t="0"/>
                <wp:wrapNone/>
                <wp:docPr id="158" name=""/>
                <a:graphic>
                  <a:graphicData uri="http://schemas.microsoft.com/office/word/2010/wordprocessingShape">
                    <wps:wsp>
                      <wps:cNvSpPr/>
                      <wps:cNvPr id="5" name="Shape 5"/>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3135313</wp:posOffset>
                </wp:positionH>
                <wp:positionV relativeFrom="paragraph">
                  <wp:posOffset>2468563</wp:posOffset>
                </wp:positionV>
                <wp:extent cx="177800" cy="149225"/>
                <wp:effectExtent b="0" l="0" r="0" t="0"/>
                <wp:wrapNone/>
                <wp:docPr id="158"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3868738</wp:posOffset>
                </wp:positionH>
                <wp:positionV relativeFrom="paragraph">
                  <wp:posOffset>3011488</wp:posOffset>
                </wp:positionV>
                <wp:extent cx="177800" cy="149225"/>
                <wp:effectExtent b="0" l="0" r="0" t="0"/>
                <wp:wrapNone/>
                <wp:docPr id="169" name=""/>
                <a:graphic>
                  <a:graphicData uri="http://schemas.microsoft.com/office/word/2010/wordprocessingShape">
                    <wps:wsp>
                      <wps:cNvSpPr/>
                      <wps:cNvPr id="16" name="Shape 16"/>
                      <wps:spPr>
                        <a:xfrm>
                          <a:off x="5265038" y="3713325"/>
                          <a:ext cx="161925" cy="133350"/>
                        </a:xfrm>
                        <a:prstGeom prst="rect">
                          <a:avLst/>
                        </a:prstGeom>
                        <a:solidFill>
                          <a:schemeClr val="dk1"/>
                        </a:solidFill>
                        <a:ln cap="flat" cmpd="sng" w="15875">
                          <a:solidFill>
                            <a:srgbClr val="147EA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3868738</wp:posOffset>
                </wp:positionH>
                <wp:positionV relativeFrom="paragraph">
                  <wp:posOffset>3011488</wp:posOffset>
                </wp:positionV>
                <wp:extent cx="177800" cy="149225"/>
                <wp:effectExtent b="0" l="0" r="0" t="0"/>
                <wp:wrapNone/>
                <wp:docPr id="169"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177800" cy="149225"/>
                        </a:xfrm>
                        <a:prstGeom prst="rect"/>
                        <a:ln/>
                      </pic:spPr>
                    </pic:pic>
                  </a:graphicData>
                </a:graphic>
              </wp:anchor>
            </w:drawing>
          </mc:Fallback>
        </mc:AlternateContent>
      </w:r>
    </w:p>
    <w:p w:rsidR="00000000" w:rsidDel="00000000" w:rsidP="00000000" w:rsidRDefault="00000000" w:rsidRPr="00000000" w14:paraId="0000030D">
      <w:pPr>
        <w:rPr>
          <w:rFonts w:ascii="Garamond" w:cs="Garamond" w:eastAsia="Garamond" w:hAnsi="Garamond"/>
        </w:rPr>
      </w:pPr>
      <w:r w:rsidDel="00000000" w:rsidR="00000000" w:rsidRPr="00000000">
        <w:rPr>
          <w:rtl w:val="0"/>
        </w:rPr>
      </w:r>
    </w:p>
    <w:p w:rsidR="00000000" w:rsidDel="00000000" w:rsidP="00000000" w:rsidRDefault="00000000" w:rsidRPr="00000000" w14:paraId="0000030E">
      <w:pPr>
        <w:rPr>
          <w:rFonts w:ascii="Garamond" w:cs="Garamond" w:eastAsia="Garamond" w:hAnsi="Garamond"/>
        </w:rPr>
      </w:pPr>
      <w:r w:rsidDel="00000000" w:rsidR="00000000" w:rsidRPr="00000000">
        <w:rPr>
          <w:rtl w:val="0"/>
        </w:rPr>
      </w:r>
    </w:p>
    <w:p w:rsidR="00000000" w:rsidDel="00000000" w:rsidP="00000000" w:rsidRDefault="00000000" w:rsidRPr="00000000" w14:paraId="0000030F">
      <w:pPr>
        <w:rPr>
          <w:rFonts w:ascii="Garamond" w:cs="Garamond" w:eastAsia="Garamond" w:hAnsi="Garamond"/>
        </w:rPr>
      </w:pPr>
      <w:r w:rsidDel="00000000" w:rsidR="00000000" w:rsidRPr="00000000">
        <w:rPr>
          <w:rtl w:val="0"/>
        </w:rPr>
      </w:r>
    </w:p>
    <w:p w:rsidR="00000000" w:rsidDel="00000000" w:rsidP="00000000" w:rsidRDefault="00000000" w:rsidRPr="00000000" w14:paraId="00000310">
      <w:pPr>
        <w:rPr>
          <w:rFonts w:ascii="Garamond" w:cs="Garamond" w:eastAsia="Garamond" w:hAnsi="Garamond"/>
        </w:rPr>
      </w:pPr>
      <w:r w:rsidDel="00000000" w:rsidR="00000000" w:rsidRPr="00000000">
        <w:rPr>
          <w:rtl w:val="0"/>
        </w:rPr>
      </w:r>
    </w:p>
    <w:p w:rsidR="00000000" w:rsidDel="00000000" w:rsidP="00000000" w:rsidRDefault="00000000" w:rsidRPr="00000000" w14:paraId="00000311">
      <w:pPr>
        <w:rPr>
          <w:rFonts w:ascii="Garamond" w:cs="Garamond" w:eastAsia="Garamond" w:hAnsi="Garamond"/>
        </w:rPr>
      </w:pPr>
      <w:r w:rsidDel="00000000" w:rsidR="00000000" w:rsidRPr="00000000">
        <w:rPr>
          <w:rtl w:val="0"/>
        </w:rPr>
      </w:r>
    </w:p>
    <w:p w:rsidR="00000000" w:rsidDel="00000000" w:rsidP="00000000" w:rsidRDefault="00000000" w:rsidRPr="00000000" w14:paraId="00000312">
      <w:pPr>
        <w:rPr>
          <w:rFonts w:ascii="Garamond" w:cs="Garamond" w:eastAsia="Garamond" w:hAnsi="Garamond"/>
        </w:rPr>
      </w:pPr>
      <w:r w:rsidDel="00000000" w:rsidR="00000000" w:rsidRPr="00000000">
        <w:rPr>
          <w:rtl w:val="0"/>
        </w:rPr>
      </w:r>
    </w:p>
    <w:p w:rsidR="00000000" w:rsidDel="00000000" w:rsidP="00000000" w:rsidRDefault="00000000" w:rsidRPr="00000000" w14:paraId="00000313">
      <w:pPr>
        <w:rPr>
          <w:rFonts w:ascii="Garamond" w:cs="Garamond" w:eastAsia="Garamond" w:hAnsi="Garamond"/>
        </w:rPr>
      </w:pPr>
      <w:r w:rsidDel="00000000" w:rsidR="00000000" w:rsidRPr="00000000">
        <w:rPr>
          <w:rtl w:val="0"/>
        </w:rPr>
      </w:r>
    </w:p>
    <w:p w:rsidR="00000000" w:rsidDel="00000000" w:rsidP="00000000" w:rsidRDefault="00000000" w:rsidRPr="00000000" w14:paraId="00000314">
      <w:pPr>
        <w:rPr>
          <w:rFonts w:ascii="Garamond" w:cs="Garamond" w:eastAsia="Garamond" w:hAnsi="Garamond"/>
        </w:rPr>
      </w:pPr>
      <w:r w:rsidDel="00000000" w:rsidR="00000000" w:rsidRPr="00000000">
        <w:rPr>
          <w:rtl w:val="0"/>
        </w:rPr>
      </w:r>
    </w:p>
    <w:p w:rsidR="00000000" w:rsidDel="00000000" w:rsidP="00000000" w:rsidRDefault="00000000" w:rsidRPr="00000000" w14:paraId="00000315">
      <w:pPr>
        <w:rPr>
          <w:rFonts w:ascii="Garamond" w:cs="Garamond" w:eastAsia="Garamond" w:hAnsi="Garamond"/>
        </w:rPr>
      </w:pPr>
      <w:r w:rsidDel="00000000" w:rsidR="00000000" w:rsidRPr="00000000">
        <w:rPr>
          <w:rtl w:val="0"/>
        </w:rPr>
      </w:r>
    </w:p>
    <w:p w:rsidR="00000000" w:rsidDel="00000000" w:rsidP="00000000" w:rsidRDefault="00000000" w:rsidRPr="00000000" w14:paraId="00000316">
      <w:pPr>
        <w:rPr>
          <w:rFonts w:ascii="Garamond" w:cs="Garamond" w:eastAsia="Garamond" w:hAnsi="Garamond"/>
        </w:rPr>
      </w:pPr>
      <w:r w:rsidDel="00000000" w:rsidR="00000000" w:rsidRPr="00000000">
        <w:rPr>
          <w:rtl w:val="0"/>
        </w:rPr>
      </w:r>
    </w:p>
    <w:p w:rsidR="00000000" w:rsidDel="00000000" w:rsidP="00000000" w:rsidRDefault="00000000" w:rsidRPr="00000000" w14:paraId="00000317">
      <w:pPr>
        <w:rPr>
          <w:rFonts w:ascii="Garamond" w:cs="Garamond" w:eastAsia="Garamond" w:hAnsi="Garamond"/>
        </w:rPr>
      </w:pPr>
      <w:r w:rsidDel="00000000" w:rsidR="00000000" w:rsidRPr="00000000">
        <w:rPr>
          <w:rtl w:val="0"/>
        </w:rPr>
      </w:r>
    </w:p>
    <w:p w:rsidR="00000000" w:rsidDel="00000000" w:rsidP="00000000" w:rsidRDefault="00000000" w:rsidRPr="00000000" w14:paraId="00000318">
      <w:pPr>
        <w:rPr>
          <w:rFonts w:ascii="Garamond" w:cs="Garamond" w:eastAsia="Garamond" w:hAnsi="Garamond"/>
        </w:rPr>
      </w:pPr>
      <w:r w:rsidDel="00000000" w:rsidR="00000000" w:rsidRPr="00000000">
        <w:rPr>
          <w:rtl w:val="0"/>
        </w:rPr>
      </w:r>
    </w:p>
    <w:p w:rsidR="00000000" w:rsidDel="00000000" w:rsidP="00000000" w:rsidRDefault="00000000" w:rsidRPr="00000000" w14:paraId="00000319">
      <w:pPr>
        <w:rPr>
          <w:rFonts w:ascii="Garamond" w:cs="Garamond" w:eastAsia="Garamond" w:hAnsi="Garamond"/>
        </w:rPr>
      </w:pPr>
      <w:r w:rsidDel="00000000" w:rsidR="00000000" w:rsidRPr="00000000">
        <w:rPr>
          <w:rtl w:val="0"/>
        </w:rPr>
      </w:r>
    </w:p>
    <w:p w:rsidR="00000000" w:rsidDel="00000000" w:rsidP="00000000" w:rsidRDefault="00000000" w:rsidRPr="00000000" w14:paraId="0000031A">
      <w:pPr>
        <w:rPr>
          <w:rFonts w:ascii="Garamond" w:cs="Garamond" w:eastAsia="Garamond" w:hAnsi="Garamond"/>
        </w:rPr>
      </w:pPr>
      <w:r w:rsidDel="00000000" w:rsidR="00000000" w:rsidRPr="00000000">
        <w:rPr>
          <w:rtl w:val="0"/>
        </w:rPr>
      </w:r>
    </w:p>
    <w:p w:rsidR="00000000" w:rsidDel="00000000" w:rsidP="00000000" w:rsidRDefault="00000000" w:rsidRPr="00000000" w14:paraId="0000031B">
      <w:pPr>
        <w:rPr>
          <w:rFonts w:ascii="Garamond" w:cs="Garamond" w:eastAsia="Garamond" w:hAnsi="Garamond"/>
        </w:rPr>
      </w:pPr>
      <w:r w:rsidDel="00000000" w:rsidR="00000000" w:rsidRPr="00000000">
        <w:rPr>
          <w:rtl w:val="0"/>
        </w:rPr>
      </w:r>
    </w:p>
    <w:p w:rsidR="00000000" w:rsidDel="00000000" w:rsidP="00000000" w:rsidRDefault="00000000" w:rsidRPr="00000000" w14:paraId="0000031C">
      <w:pPr>
        <w:rPr>
          <w:rFonts w:ascii="Garamond" w:cs="Garamond" w:eastAsia="Garamond" w:hAnsi="Garamond"/>
        </w:rPr>
      </w:pPr>
      <w:r w:rsidDel="00000000" w:rsidR="00000000" w:rsidRPr="00000000">
        <w:rPr>
          <w:rtl w:val="0"/>
        </w:rPr>
      </w:r>
    </w:p>
    <w:p w:rsidR="00000000" w:rsidDel="00000000" w:rsidP="00000000" w:rsidRDefault="00000000" w:rsidRPr="00000000" w14:paraId="0000031D">
      <w:pPr>
        <w:rPr>
          <w:rFonts w:ascii="Garamond" w:cs="Garamond" w:eastAsia="Garamond" w:hAnsi="Garamond"/>
        </w:rPr>
      </w:pPr>
      <w:r w:rsidDel="00000000" w:rsidR="00000000" w:rsidRPr="00000000">
        <w:rPr>
          <w:rtl w:val="0"/>
        </w:rPr>
      </w:r>
    </w:p>
    <w:p w:rsidR="00000000" w:rsidDel="00000000" w:rsidP="00000000" w:rsidRDefault="00000000" w:rsidRPr="00000000" w14:paraId="0000031E">
      <w:pPr>
        <w:spacing w:after="160" w:line="278.00000000000006" w:lineRule="auto"/>
        <w:rPr>
          <w:rFonts w:ascii="Garamond" w:cs="Garamond" w:eastAsia="Garamond" w:hAnsi="Garamond"/>
        </w:rPr>
      </w:pPr>
      <w:bookmarkStart w:colFirst="0" w:colLast="0" w:name="_heading=h.uj47gat0bi5d" w:id="6"/>
      <w:bookmarkEnd w:id="6"/>
      <w:r w:rsidDel="00000000" w:rsidR="00000000" w:rsidRPr="00000000">
        <w:rPr>
          <w:rFonts w:ascii="Garamond" w:cs="Garamond" w:eastAsia="Garamond" w:hAnsi="Garamond"/>
          <w:color w:val="000000"/>
          <w:rtl w:val="0"/>
        </w:rPr>
        <w:t xml:space="preserve">GENERAL PROFILE OF THE LSGI’S</w:t>
      </w:r>
      <w:r w:rsidDel="00000000" w:rsidR="00000000" w:rsidRPr="00000000">
        <w:rPr>
          <w:rtl w:val="0"/>
        </w:rPr>
      </w:r>
    </w:p>
    <w:p w:rsidR="00000000" w:rsidDel="00000000" w:rsidP="00000000" w:rsidRDefault="00000000" w:rsidRPr="00000000" w14:paraId="0000031F">
      <w:pPr>
        <w:pStyle w:val="Heading2"/>
        <w:rPr>
          <w:rFonts w:ascii="Garamond" w:cs="Garamond" w:eastAsia="Garamond" w:hAnsi="Garamond"/>
          <w:color w:val="000000"/>
        </w:rPr>
      </w:pPr>
      <w:bookmarkStart w:colFirst="0" w:colLast="0" w:name="_heading=h.cp84oasweotp"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Kumily Grama Panchayat is situated in the South East corner of Idukki district, Kerala. The geographical landscape of the Panchayat is </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terrain of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Kumily Grama Panchayat</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is a classic example of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Highland (Malnad)</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geography of the Western Ghats. It is a rugged, undulating landscape that balances between the wild, dense forests of the Periyar Tiger Reserve and the meticulously manicured spice plantations.</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As of 2026, understanding this terrain is crucial for both disaster management and the "One Health" pandemic strategy.</w:t>
      </w:r>
    </w:p>
    <w:p w:rsidR="00000000" w:rsidDel="00000000" w:rsidP="00000000" w:rsidRDefault="00000000" w:rsidRPr="00000000" w14:paraId="00000322">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Elevation and General Topography</w:t>
      </w:r>
    </w:p>
    <w:p w:rsidR="00000000" w:rsidDel="00000000" w:rsidP="00000000" w:rsidRDefault="00000000" w:rsidRPr="00000000" w14:paraId="00000323">
      <w:pPr>
        <w:numPr>
          <w:ilvl w:val="0"/>
          <w:numId w:val="25"/>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Altitude:</w:t>
      </w:r>
      <w:r w:rsidDel="00000000" w:rsidR="00000000" w:rsidRPr="00000000">
        <w:rPr>
          <w:rFonts w:ascii="Garamond" w:cs="Garamond" w:eastAsia="Garamond" w:hAnsi="Garamond"/>
          <w:color w:val="222222"/>
          <w:rtl w:val="0"/>
        </w:rPr>
        <w:t xml:space="preserve"> Kumily sits at an average elevation of </w:t>
      </w:r>
      <w:r w:rsidDel="00000000" w:rsidR="00000000" w:rsidRPr="00000000">
        <w:rPr>
          <w:rFonts w:ascii="Garamond" w:cs="Garamond" w:eastAsia="Garamond" w:hAnsi="Garamond"/>
          <w:b w:val="1"/>
          <w:bCs w:val="1"/>
          <w:color w:val="222222"/>
          <w:rtl w:val="0"/>
        </w:rPr>
        <w:t xml:space="preserve">880 meters (approx. 2,887 feet)</w:t>
      </w:r>
      <w:r w:rsidDel="00000000" w:rsidR="00000000" w:rsidRPr="00000000">
        <w:rPr>
          <w:rFonts w:ascii="Garamond" w:cs="Garamond" w:eastAsia="Garamond" w:hAnsi="Garamond"/>
          <w:color w:val="222222"/>
          <w:rtl w:val="0"/>
        </w:rPr>
        <w:t xml:space="preserve"> above sea level.</w:t>
      </w:r>
    </w:p>
    <w:p w:rsidR="00000000" w:rsidDel="00000000" w:rsidP="00000000" w:rsidRDefault="00000000" w:rsidRPr="00000000" w14:paraId="00000324">
      <w:pPr>
        <w:numPr>
          <w:ilvl w:val="0"/>
          <w:numId w:val="25"/>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The "Ridge" Effect:</w:t>
      </w:r>
      <w:r w:rsidDel="00000000" w:rsidR="00000000" w:rsidRPr="00000000">
        <w:rPr>
          <w:rFonts w:ascii="Garamond" w:cs="Garamond" w:eastAsia="Garamond" w:hAnsi="Garamond"/>
          <w:color w:val="222222"/>
          <w:rtl w:val="0"/>
        </w:rPr>
        <w:t xml:space="preserve"> The town itself is perched on a ridge. To the </w:t>
      </w:r>
      <w:r w:rsidDel="00000000" w:rsidR="00000000" w:rsidRPr="00000000">
        <w:rPr>
          <w:rFonts w:ascii="Garamond" w:cs="Garamond" w:eastAsia="Garamond" w:hAnsi="Garamond"/>
          <w:b w:val="1"/>
          <w:bCs w:val="1"/>
          <w:color w:val="222222"/>
          <w:rtl w:val="0"/>
        </w:rPr>
        <w:t xml:space="preserve">East</w:t>
      </w:r>
      <w:r w:rsidDel="00000000" w:rsidR="00000000" w:rsidRPr="00000000">
        <w:rPr>
          <w:rFonts w:ascii="Garamond" w:cs="Garamond" w:eastAsia="Garamond" w:hAnsi="Garamond"/>
          <w:color w:val="222222"/>
          <w:rtl w:val="0"/>
        </w:rPr>
        <w:t xml:space="preserve">, the land drops sharply into the rain-shadow plains of Tamil Nadu (Cumbum Valley), while to the </w:t>
      </w:r>
      <w:r w:rsidDel="00000000" w:rsidR="00000000" w:rsidRPr="00000000">
        <w:rPr>
          <w:rFonts w:ascii="Garamond" w:cs="Garamond" w:eastAsia="Garamond" w:hAnsi="Garamond"/>
          <w:b w:val="1"/>
          <w:bCs w:val="1"/>
          <w:color w:val="222222"/>
          <w:rtl w:val="0"/>
        </w:rPr>
        <w:t xml:space="preserve">West</w:t>
      </w:r>
      <w:r w:rsidDel="00000000" w:rsidR="00000000" w:rsidRPr="00000000">
        <w:rPr>
          <w:rFonts w:ascii="Garamond" w:cs="Garamond" w:eastAsia="Garamond" w:hAnsi="Garamond"/>
          <w:color w:val="222222"/>
          <w:rtl w:val="0"/>
        </w:rPr>
        <w:t xml:space="preserve">, it rolls into the folded hills and valleys of Idukki.</w:t>
      </w:r>
    </w:p>
    <w:p w:rsidR="00000000" w:rsidDel="00000000" w:rsidP="00000000" w:rsidRDefault="00000000" w:rsidRPr="00000000" w14:paraId="00000325">
      <w:pPr>
        <w:numPr>
          <w:ilvl w:val="0"/>
          <w:numId w:val="25"/>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Gradient:</w:t>
      </w:r>
      <w:r w:rsidDel="00000000" w:rsidR="00000000" w:rsidRPr="00000000">
        <w:rPr>
          <w:rFonts w:ascii="Garamond" w:cs="Garamond" w:eastAsia="Garamond" w:hAnsi="Garamond"/>
          <w:color w:val="222222"/>
          <w:rtl w:val="0"/>
        </w:rPr>
        <w:t xml:space="preserve"> The terrain is characterized by </w:t>
      </w:r>
      <w:r w:rsidDel="00000000" w:rsidR="00000000" w:rsidRPr="00000000">
        <w:rPr>
          <w:rFonts w:ascii="Garamond" w:cs="Garamond" w:eastAsia="Garamond" w:hAnsi="Garamond"/>
          <w:b w:val="1"/>
          <w:bCs w:val="1"/>
          <w:color w:val="222222"/>
          <w:rtl w:val="0"/>
        </w:rPr>
        <w:t xml:space="preserve">steep to very steep slopes</w:t>
      </w:r>
      <w:r w:rsidDel="00000000" w:rsidR="00000000" w:rsidRPr="00000000">
        <w:rPr>
          <w:rFonts w:ascii="Garamond" w:cs="Garamond" w:eastAsia="Garamond" w:hAnsi="Garamond"/>
          <w:color w:val="222222"/>
          <w:rtl w:val="0"/>
        </w:rPr>
        <w:t xml:space="preserve">, particularly in wards like Attappallam and Spring Valley.</w:t>
      </w:r>
    </w:p>
    <w:p w:rsidR="00000000" w:rsidDel="00000000" w:rsidP="00000000" w:rsidRDefault="00000000" w:rsidRPr="00000000" w14:paraId="00000326">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2. Soil and Geological Composition</w:t>
      </w:r>
    </w:p>
    <w:p w:rsidR="00000000" w:rsidDel="00000000" w:rsidP="00000000" w:rsidRDefault="00000000" w:rsidRPr="00000000" w14:paraId="00000327">
      <w:pPr>
        <w:numPr>
          <w:ilvl w:val="0"/>
          <w:numId w:val="26"/>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Soil Type:</w:t>
      </w:r>
      <w:r w:rsidDel="00000000" w:rsidR="00000000" w:rsidRPr="00000000">
        <w:rPr>
          <w:rFonts w:ascii="Garamond" w:cs="Garamond" w:eastAsia="Garamond" w:hAnsi="Garamond"/>
          <w:color w:val="222222"/>
          <w:rtl w:val="0"/>
        </w:rPr>
        <w:t xml:space="preserve"> Predominantly </w:t>
      </w:r>
      <w:r w:rsidDel="00000000" w:rsidR="00000000" w:rsidRPr="00000000">
        <w:rPr>
          <w:rFonts w:ascii="Garamond" w:cs="Garamond" w:eastAsia="Garamond" w:hAnsi="Garamond"/>
          <w:b w:val="1"/>
          <w:bCs w:val="1"/>
          <w:color w:val="222222"/>
          <w:rtl w:val="0"/>
        </w:rPr>
        <w:t xml:space="preserve">Lateritic and Red Soil</w:t>
      </w:r>
      <w:r w:rsidDel="00000000" w:rsidR="00000000" w:rsidRPr="00000000">
        <w:rPr>
          <w:rFonts w:ascii="Garamond" w:cs="Garamond" w:eastAsia="Garamond" w:hAnsi="Garamond"/>
          <w:color w:val="222222"/>
          <w:rtl w:val="0"/>
        </w:rPr>
        <w:t xml:space="preserve">, which is rich in organic matter—perfect for cardamom and pepper but highly susceptible to erosion.</w:t>
      </w:r>
    </w:p>
    <w:p w:rsidR="00000000" w:rsidDel="00000000" w:rsidP="00000000" w:rsidRDefault="00000000" w:rsidRPr="00000000" w14:paraId="00000328">
      <w:pPr>
        <w:numPr>
          <w:ilvl w:val="0"/>
          <w:numId w:val="26"/>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Rock Structure:</w:t>
      </w:r>
      <w:r w:rsidDel="00000000" w:rsidR="00000000" w:rsidRPr="00000000">
        <w:rPr>
          <w:rFonts w:ascii="Garamond" w:cs="Garamond" w:eastAsia="Garamond" w:hAnsi="Garamond"/>
          <w:color w:val="222222"/>
          <w:rtl w:val="0"/>
        </w:rPr>
        <w:t xml:space="preserve"> The underlying structure consists of </w:t>
      </w:r>
      <w:r w:rsidDel="00000000" w:rsidR="00000000" w:rsidRPr="00000000">
        <w:rPr>
          <w:rFonts w:ascii="Garamond" w:cs="Garamond" w:eastAsia="Garamond" w:hAnsi="Garamond"/>
          <w:b w:val="1"/>
          <w:bCs w:val="1"/>
          <w:color w:val="222222"/>
          <w:rtl w:val="0"/>
        </w:rPr>
        <w:t xml:space="preserve">Archean crystalline rocks</w:t>
      </w:r>
      <w:r w:rsidDel="00000000" w:rsidR="00000000" w:rsidRPr="00000000">
        <w:rPr>
          <w:rFonts w:ascii="Garamond" w:cs="Garamond" w:eastAsia="Garamond" w:hAnsi="Garamond"/>
          <w:color w:val="222222"/>
          <w:rtl w:val="0"/>
        </w:rPr>
        <w:t xml:space="preserve"> (Gneiss and Charnockite). When heavy rains saturate the topsoil, it often slides over this smooth rock base, leading to the "debris flows" seen in the 2025 monsoon.</w:t>
      </w:r>
    </w:p>
    <w:p w:rsidR="00000000" w:rsidDel="00000000" w:rsidP="00000000" w:rsidRDefault="00000000" w:rsidRPr="00000000" w14:paraId="00000329">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3. Key Terrain Features</w:t>
      </w:r>
    </w:p>
    <w:tbl>
      <w:tblPr>
        <w:tblStyle w:val="Table6"/>
        <w:tblW w:w="9356.0" w:type="dxa"/>
        <w:jc w:val="left"/>
        <w:tblLayout w:type="fixed"/>
        <w:tblLook w:val="0400"/>
      </w:tblPr>
      <w:tblGrid>
        <w:gridCol w:w="1436"/>
        <w:gridCol w:w="5935"/>
        <w:gridCol w:w="1985"/>
        <w:tblGridChange w:id="0">
          <w:tblGrid>
            <w:gridCol w:w="1436"/>
            <w:gridCol w:w="5935"/>
            <w:gridCol w:w="1985"/>
          </w:tblGrid>
        </w:tblGridChange>
      </w:tblGrid>
      <w:tr>
        <w:trPr>
          <w:cantSplit w:val="0"/>
          <w:trHeight w:val="370" w:hRule="atLeast"/>
          <w:tblHeader w:val="0"/>
        </w:trPr>
        <w:tc>
          <w:tcPr>
            <w:vAlign w:val="cente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Feature</w:t>
            </w:r>
          </w:p>
        </w:tc>
        <w:tc>
          <w:tcPr>
            <w:vAlign w:val="cente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w:t>
            </w:r>
          </w:p>
        </w:tc>
        <w:tc>
          <w:tcPr>
            <w:vAlign w:val="center"/>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Impact on 2026 Planning</w:t>
            </w:r>
          </w:p>
        </w:tc>
      </w:tr>
      <w:tr>
        <w:trPr>
          <w:cantSplit w:val="0"/>
          <w:trHeight w:val="931" w:hRule="atLeast"/>
          <w:tblHeader w:val="0"/>
        </w:trPr>
        <w:tc>
          <w:tcPr>
            <w:vAlign w:val="cente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Forest Fringes</w:t>
            </w:r>
          </w:p>
        </w:tc>
        <w:tc>
          <w:tcPr>
            <w:vAlign w:val="cente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 70% of the panchayat area is under forest cover (Periyar Tiger Reserve).</w:t>
            </w:r>
          </w:p>
        </w:tc>
        <w:tc>
          <w:tcPr>
            <w:vAlign w:val="center"/>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Higher risk of zoonotic disease interface; difficult access for medical teams.</w:t>
            </w:r>
          </w:p>
        </w:tc>
      </w:tr>
      <w:tr>
        <w:trPr>
          <w:cantSplit w:val="0"/>
          <w:trHeight w:val="751" w:hRule="atLeast"/>
          <w:tblHeader w:val="0"/>
        </w:trPr>
        <w:tc>
          <w:tcPr>
            <w:vAlign w:val="center"/>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"Ghat" Escarpment</w:t>
            </w:r>
          </w:p>
        </w:tc>
        <w:tc>
          <w:tcPr>
            <w:vAlign w:val="center"/>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eastern boundary is a dramatic cliff face.</w:t>
            </w:r>
          </w:p>
        </w:tc>
        <w:tc>
          <w:tcPr>
            <w:vAlign w:val="cente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"Lower Camp" road is a critical but vulnerable supply bottleneck.</w:t>
            </w:r>
          </w:p>
        </w:tc>
      </w:tr>
      <w:tr>
        <w:trPr>
          <w:cantSplit w:val="0"/>
          <w:trHeight w:val="931" w:hRule="atLeast"/>
          <w:tblHeader w:val="0"/>
        </w:trPr>
        <w:tc>
          <w:tcPr>
            <w:vAlign w:val="cente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Hydrological Network</w:t>
            </w:r>
          </w:p>
        </w:tc>
        <w:tc>
          <w:tcPr>
            <w:vAlign w:val="cente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Numerous "Thodus" (streams) and the Periyar river create deep, V-shaped valleys.</w:t>
            </w:r>
          </w:p>
        </w:tc>
        <w:tc>
          <w:tcPr>
            <w:vAlign w:val="center"/>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Flash floods occur in valleys; water-borne disease monitoring is vital in these catchments.</w:t>
            </w:r>
          </w:p>
        </w:tc>
      </w:tr>
      <w:tr>
        <w:trPr>
          <w:cantSplit w:val="0"/>
          <w:trHeight w:val="1895" w:hRule="atLeast"/>
          <w:tblHeader w:val="0"/>
        </w:trPr>
        <w:tc>
          <w:tcPr>
            <w:vAlign w:val="cente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Steep slopes have been modified into terraces for spice cultivation.</w:t>
            </w:r>
          </w:p>
          <w:p w:rsidR="00000000" w:rsidDel="00000000" w:rsidP="00000000" w:rsidRDefault="00000000" w:rsidRPr="00000000" w14:paraId="00000338">
            <w:pPr>
              <w:pStyle w:val="Heading3"/>
              <w:rPr>
                <w:rFonts w:ascii="Garamond" w:cs="Garamond" w:eastAsia="Garamond" w:hAnsi="Garamond"/>
              </w:rPr>
            </w:pPr>
            <w:r w:rsidDel="00000000" w:rsidR="00000000" w:rsidRPr="00000000">
              <w:rPr>
                <w:rFonts w:ascii="Garamond" w:cs="Garamond" w:eastAsia="Garamond" w:hAnsi="Garamond"/>
                <w:rtl w:val="0"/>
              </w:rPr>
              <w:t xml:space="preserve">4. Terrain-Based Micro-Climates </w:t>
            </w:r>
          </w:p>
          <w:p w:rsidR="00000000" w:rsidDel="00000000" w:rsidP="00000000" w:rsidRDefault="00000000" w:rsidRPr="00000000" w14:paraId="00000339">
            <w:pPr>
              <w:pStyle w:val="Heading3"/>
              <w:rPr>
                <w:rFonts w:ascii="Garamond" w:cs="Garamond" w:eastAsia="Garamond" w:hAnsi="Garamond"/>
              </w:rPr>
            </w:pPr>
            <w:r w:rsidDel="00000000" w:rsidR="00000000" w:rsidRPr="00000000">
              <w:rPr>
                <w:rFonts w:ascii="Garamond" w:cs="Garamond" w:eastAsia="Garamond" w:hAnsi="Garamond"/>
                <w:rtl w:val="0"/>
              </w:rPr>
              <w:t xml:space="preserve">Because of its terrain, Kumily experiences a </w:t>
            </w:r>
            <w:r w:rsidDel="00000000" w:rsidR="00000000" w:rsidRPr="00000000">
              <w:rPr>
                <w:rFonts w:ascii="Garamond" w:cs="Garamond" w:eastAsia="Garamond" w:hAnsi="Garamond"/>
                <w:b w:val="1"/>
                <w:bCs w:val="1"/>
                <w:rtl w:val="0"/>
              </w:rPr>
              <w:t xml:space="preserve">Tropical Highland Climate</w:t>
            </w:r>
            <w:r w:rsidDel="00000000" w:rsidR="00000000" w:rsidRPr="00000000">
              <w:rPr>
                <w:rFonts w:ascii="Garamond" w:cs="Garamond" w:eastAsia="Garamond" w:hAnsi="Garamond"/>
                <w:rtl w:val="0"/>
              </w:rPr>
              <w:t xml:space="preserve">.</w:t>
            </w:r>
          </w:p>
          <w:p w:rsidR="00000000" w:rsidDel="00000000" w:rsidP="00000000" w:rsidRDefault="00000000" w:rsidRPr="00000000" w14:paraId="0000033A">
            <w:pPr>
              <w:numPr>
                <w:ilvl w:val="0"/>
                <w:numId w:val="27"/>
              </w:numPr>
              <w:spacing w:after="0" w:before="28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Windward Side:</w:t>
            </w:r>
            <w:r w:rsidDel="00000000" w:rsidR="00000000" w:rsidRPr="00000000">
              <w:rPr>
                <w:rFonts w:ascii="Garamond" w:cs="Garamond" w:eastAsia="Garamond" w:hAnsi="Garamond"/>
                <w:rtl w:val="0"/>
              </w:rPr>
              <w:t xml:space="preserve"> The western slopes receive heavy rainfall (Southwest Monsoon).</w:t>
            </w:r>
          </w:p>
          <w:p w:rsidR="00000000" w:rsidDel="00000000" w:rsidP="00000000" w:rsidRDefault="00000000" w:rsidRPr="00000000" w14:paraId="0000033B">
            <w:pPr>
              <w:numPr>
                <w:ilvl w:val="0"/>
                <w:numId w:val="27"/>
              </w:numPr>
              <w:spacing w:after="0" w:before="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Leeward Interaction:</w:t>
            </w:r>
            <w:r w:rsidDel="00000000" w:rsidR="00000000" w:rsidRPr="00000000">
              <w:rPr>
                <w:rFonts w:ascii="Garamond" w:cs="Garamond" w:eastAsia="Garamond" w:hAnsi="Garamond"/>
                <w:rtl w:val="0"/>
              </w:rPr>
              <w:t xml:space="preserve"> Being close to the Tamil Nadu border, it occasionally experiences the drier, warmer winds from the plains, which affects the local spice curing process and the spread of certain airborne pathogens.</w:t>
            </w:r>
          </w:p>
          <w:p w:rsidR="00000000" w:rsidDel="00000000" w:rsidP="00000000" w:rsidRDefault="00000000" w:rsidRPr="00000000" w14:paraId="0000033C">
            <w:pPr>
              <w:numPr>
                <w:ilvl w:val="0"/>
                <w:numId w:val="27"/>
              </w:numPr>
              <w:spacing w:after="280" w:before="0" w:line="240" w:lineRule="auto"/>
              <w:ind w:left="945"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Plantation Terracing</w:t>
            </w:r>
          </w:p>
          <w:p w:rsidR="00000000" w:rsidDel="00000000" w:rsidP="00000000" w:rsidRDefault="00000000" w:rsidRPr="00000000" w14:paraId="0000033D">
            <w:pPr>
              <w:pStyle w:val="Heading3"/>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rtl w:val="0"/>
              </w:rPr>
              <w:t xml:space="preserve">5. Summary for the 2026 Preparedness Plan</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terrain dictates that Kumily cannot have a "one-size fits-all" emergency plan:</w:t>
            </w:r>
          </w:p>
          <w:p w:rsidR="00000000" w:rsidDel="00000000" w:rsidP="00000000" w:rsidRDefault="00000000" w:rsidRPr="00000000" w14:paraId="0000033F">
            <w:pPr>
              <w:numPr>
                <w:ilvl w:val="0"/>
                <w:numId w:val="28"/>
              </w:numPr>
              <w:spacing w:after="0" w:before="28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High-Slope Wards:</w:t>
            </w:r>
            <w:r w:rsidDel="00000000" w:rsidR="00000000" w:rsidRPr="00000000">
              <w:rPr>
                <w:rFonts w:ascii="Garamond" w:cs="Garamond" w:eastAsia="Garamond" w:hAnsi="Garamond"/>
                <w:rtl w:val="0"/>
              </w:rPr>
              <w:t xml:space="preserve"> Focused on landslide monitoring and soil moisture sensors.</w:t>
            </w:r>
          </w:p>
          <w:p w:rsidR="00000000" w:rsidDel="00000000" w:rsidP="00000000" w:rsidRDefault="00000000" w:rsidRPr="00000000" w14:paraId="00000340">
            <w:pPr>
              <w:numPr>
                <w:ilvl w:val="0"/>
                <w:numId w:val="28"/>
              </w:numPr>
              <w:spacing w:after="0" w:before="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Valley/Town Wards:</w:t>
            </w:r>
            <w:r w:rsidDel="00000000" w:rsidR="00000000" w:rsidRPr="00000000">
              <w:rPr>
                <w:rFonts w:ascii="Garamond" w:cs="Garamond" w:eastAsia="Garamond" w:hAnsi="Garamond"/>
                <w:rtl w:val="0"/>
              </w:rPr>
              <w:t xml:space="preserve"> Focused on drainage and flood-prevention.</w:t>
            </w:r>
          </w:p>
          <w:p w:rsidR="00000000" w:rsidDel="00000000" w:rsidP="00000000" w:rsidRDefault="00000000" w:rsidRPr="00000000" w14:paraId="00000341">
            <w:pPr>
              <w:numPr>
                <w:ilvl w:val="0"/>
                <w:numId w:val="28"/>
              </w:numPr>
              <w:spacing w:after="280" w:before="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Forest Ward (Mullaperiyar):</w:t>
            </w:r>
            <w:r w:rsidDel="00000000" w:rsidR="00000000" w:rsidRPr="00000000">
              <w:rPr>
                <w:rFonts w:ascii="Garamond" w:cs="Garamond" w:eastAsia="Garamond" w:hAnsi="Garamond"/>
                <w:rtl w:val="0"/>
              </w:rPr>
              <w:t xml:space="preserve"> Focused on satellite connectivity and air-evacuation readiness.</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4">
            <w:pPr>
              <w:spacing w:after="280" w:before="280"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45">
            <w:pPr>
              <w:spacing w:after="280" w:before="280"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46">
            <w:pPr>
              <w:spacing w:before="280" w:line="240" w:lineRule="auto"/>
              <w:jc w:val="left"/>
              <w:rPr>
                <w:rFonts w:ascii="Garamond" w:cs="Garamond" w:eastAsia="Garamond" w:hAnsi="Garamond"/>
              </w:rPr>
            </w:pPr>
            <w:r w:rsidDel="00000000" w:rsidR="00000000" w:rsidRPr="00000000">
              <w:rPr>
                <w:rtl w:val="0"/>
              </w:rPr>
            </w:r>
          </w:p>
        </w:tc>
        <w:tc>
          <w:tcPr>
            <w:vAlign w:val="center"/>
          </w:tcPr>
          <w:p w:rsidR="00000000" w:rsidDel="00000000" w:rsidP="00000000" w:rsidRDefault="00000000" w:rsidRPr="00000000" w14:paraId="00000347">
            <w:pPr>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348">
      <w:pPr>
        <w:spacing w:after="240" w:before="240" w:lineRule="auto"/>
        <w:rPr>
          <w:rFonts w:ascii="Garamond" w:cs="Garamond" w:eastAsia="Garamond" w:hAnsi="Garamond"/>
        </w:rPr>
      </w:pPr>
      <w:r w:rsidDel="00000000" w:rsidR="00000000" w:rsidRPr="00000000">
        <w:rPr>
          <w:rtl w:val="0"/>
        </w:rPr>
      </w:r>
    </w:p>
    <w:tbl>
      <w:tblPr>
        <w:tblStyle w:val="Table7"/>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349">
            <w:pPr>
              <w:pStyle w:val="Subtitle"/>
              <w:spacing w:after="120" w:before="120" w:lineRule="auto"/>
              <w:rPr>
                <w:rFonts w:ascii="Garamond" w:cs="Garamond" w:eastAsia="Garamond" w:hAnsi="Garamond"/>
                <w:color w:val="000000"/>
              </w:rPr>
            </w:pPr>
            <w:bookmarkStart w:colFirst="0" w:colLast="0" w:name="_heading=h.apsjmjyjjzp"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4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4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D">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E">
            <w:pPr>
              <w:rPr>
                <w:rFonts w:ascii="Garamond" w:cs="Garamond" w:eastAsia="Garamond" w:hAnsi="Garamond"/>
              </w:rPr>
            </w:pPr>
            <w:r w:rsidDel="00000000" w:rsidR="00000000" w:rsidRPr="00000000">
              <w:rPr>
                <w:rFonts w:ascii="Garamond" w:cs="Garamond" w:eastAsia="Garamond" w:hAnsi="Garamond"/>
                <w:rtl w:val="0"/>
              </w:rPr>
              <w:t xml:space="preserve">Kumily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F">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0">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1">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2">
            <w:pPr>
              <w:rPr>
                <w:rFonts w:ascii="Garamond" w:cs="Garamond" w:eastAsia="Garamond" w:hAnsi="Garamond"/>
              </w:rPr>
            </w:pPr>
            <w:r w:rsidDel="00000000" w:rsidR="00000000" w:rsidRPr="00000000">
              <w:rPr>
                <w:rFonts w:ascii="Garamond" w:cs="Garamond" w:eastAsia="Garamond" w:hAnsi="Garamond"/>
                <w:rtl w:val="0"/>
              </w:rPr>
              <w:t xml:space="preserve">Azhutha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3">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4">
            <w:pPr>
              <w:rPr>
                <w:rFonts w:ascii="Garamond" w:cs="Garamond" w:eastAsia="Garamond" w:hAnsi="Garamond"/>
              </w:rPr>
            </w:pPr>
            <w:r w:rsidDel="00000000" w:rsidR="00000000" w:rsidRPr="00000000">
              <w:rPr>
                <w:rFonts w:ascii="Garamond" w:cs="Garamond" w:eastAsia="Garamond" w:hAnsi="Garamond"/>
                <w:rtl w:val="0"/>
              </w:rPr>
              <w:t xml:space="preserve">Idukki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6">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7">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8">
            <w:pPr>
              <w:rPr>
                <w:rFonts w:ascii="Garamond" w:cs="Garamond" w:eastAsia="Garamond" w:hAnsi="Garamond"/>
              </w:rPr>
            </w:pPr>
            <w:r w:rsidDel="00000000" w:rsidR="00000000" w:rsidRPr="00000000">
              <w:rPr>
                <w:rFonts w:ascii="Garamond" w:cs="Garamond" w:eastAsia="Garamond" w:hAnsi="Garamond"/>
                <w:rtl w:val="0"/>
              </w:rPr>
              <w:t xml:space="preserve">816.73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9">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A">
            <w:pPr>
              <w:rPr>
                <w:rFonts w:ascii="Garamond" w:cs="Garamond" w:eastAsia="Garamond" w:hAnsi="Garamond"/>
              </w:rPr>
            </w:pPr>
            <w:r w:rsidDel="00000000" w:rsidR="00000000" w:rsidRPr="00000000">
              <w:rPr>
                <w:rFonts w:ascii="Garamond" w:cs="Garamond" w:eastAsia="Garamond" w:hAnsi="Garamond"/>
                <w:rtl w:val="0"/>
              </w:rPr>
              <w:t xml:space="preserve">38180</w:t>
            </w:r>
          </w:p>
        </w:tc>
      </w:tr>
      <w:tr>
        <w:trPr>
          <w:cantSplit w:val="0"/>
          <w:trHeight w:val="4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B">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C">
            <w:pPr>
              <w:rPr>
                <w:rFonts w:ascii="Garamond" w:cs="Garamond" w:eastAsia="Garamond" w:hAnsi="Garamond"/>
              </w:rPr>
            </w:pPr>
            <w:r w:rsidDel="00000000" w:rsidR="00000000" w:rsidRPr="00000000">
              <w:rPr>
                <w:rFonts w:ascii="Garamond" w:cs="Garamond" w:eastAsia="Garamond" w:hAnsi="Garamond"/>
                <w:rtl w:val="0"/>
              </w:rPr>
              <w:t xml:space="preserve">51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D">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E">
            <w:pPr>
              <w:rPr>
                <w:rFonts w:ascii="Garamond" w:cs="Garamond" w:eastAsia="Garamond" w:hAnsi="Garamond"/>
              </w:rPr>
            </w:pPr>
            <w:r w:rsidDel="00000000" w:rsidR="00000000" w:rsidRPr="00000000">
              <w:rPr>
                <w:rFonts w:ascii="Garamond" w:cs="Garamond" w:eastAsia="Garamond" w:hAnsi="Garamond"/>
                <w:rtl w:val="0"/>
              </w:rPr>
              <w:t xml:space="preserve">Foot Hills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5F">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0">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1">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2">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3">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4">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5">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6">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7">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8">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9">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A">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B">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C">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D">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E">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70">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7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7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73">
      <w:pPr>
        <w:pStyle w:val="Heading2"/>
        <w:rPr>
          <w:rFonts w:ascii="Garamond" w:cs="Garamond" w:eastAsia="Garamond" w:hAnsi="Garamond"/>
          <w:color w:val="000000"/>
        </w:rPr>
      </w:pPr>
      <w:bookmarkStart w:colFirst="0" w:colLast="0" w:name="_heading=h.59qhk4jnlhon"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Pandemic Preparedness Plan 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identifying and mapping vulnerable groups is a primary directive for the Kumily Health Standing Committee. Given Kumily's unique "border-town-in-a-forest" geography, vulnerability is defined not just by health status but by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geographical isolation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occupational exposure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5">
      <w:pPr>
        <w:pStyle w:val="Heading3"/>
        <w:rPr/>
      </w:pPr>
      <w:r w:rsidDel="00000000" w:rsidR="00000000" w:rsidRPr="00000000">
        <w:rPr>
          <w:rtl w:val="0"/>
        </w:rPr>
        <w:t xml:space="preserve">​1. Demographic Profile (2026 Estimates)</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population has grown significantly since the 2011 census, with the 2025 delimitation expanding the panchayat 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wards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7">
      <w:pPr>
        <w:numPr>
          <w:ilvl w:val="0"/>
          <w:numId w:val="29"/>
        </w:numPr>
        <w:spacing w:after="0" w:before="280" w:line="240" w:lineRule="auto"/>
        <w:ind w:left="945" w:hanging="360"/>
        <w:jc w:val="left"/>
        <w:rPr>
          <w:rFonts w:ascii="Garamond" w:cs="Garamond" w:eastAsia="Garamond" w:hAnsi="Garamond"/>
        </w:rPr>
      </w:pPr>
      <w:r w:rsidDel="00000000" w:rsidR="00000000" w:rsidRPr="00000000">
        <w:rPr>
          <w:rtl w:val="0"/>
        </w:rPr>
        <w:t xml:space="preserve">​</w:t>
      </w:r>
      <w:r w:rsidDel="00000000" w:rsidR="00000000" w:rsidRPr="00000000">
        <w:rPr>
          <w:rFonts w:ascii="Garamond" w:cs="Garamond" w:eastAsia="Garamond" w:hAnsi="Garamond"/>
          <w:b w:val="1"/>
          <w:bCs w:val="1"/>
          <w:rtl w:val="0"/>
        </w:rPr>
        <w:t xml:space="preserve">Total Population:</w:t>
      </w:r>
      <w:r w:rsidDel="00000000" w:rsidR="00000000" w:rsidRPr="00000000">
        <w:rPr>
          <w:rFonts w:ascii="Garamond" w:cs="Garamond" w:eastAsia="Garamond" w:hAnsi="Garamond"/>
          <w:rtl w:val="0"/>
        </w:rPr>
        <w:t xml:space="preserve"> ~42,200 (Permanent Residents)</w:t>
      </w:r>
    </w:p>
    <w:p w:rsidR="00000000" w:rsidDel="00000000" w:rsidP="00000000" w:rsidRDefault="00000000" w:rsidRPr="00000000" w14:paraId="00000378">
      <w:pPr>
        <w:numPr>
          <w:ilvl w:val="0"/>
          <w:numId w:val="29"/>
        </w:numPr>
        <w:spacing w:after="0" w:before="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Literacy Rate:</w:t>
      </w:r>
      <w:r w:rsidDel="00000000" w:rsidR="00000000" w:rsidRPr="00000000">
        <w:rPr>
          <w:rFonts w:ascii="Garamond" w:cs="Garamond" w:eastAsia="Garamond" w:hAnsi="Garamond"/>
          <w:rtl w:val="0"/>
        </w:rPr>
        <w:t xml:space="preserve"> ~91% (High, yet slightly lower than the Kerala state average).</w:t>
      </w:r>
    </w:p>
    <w:p w:rsidR="00000000" w:rsidDel="00000000" w:rsidP="00000000" w:rsidRDefault="00000000" w:rsidRPr="00000000" w14:paraId="00000379">
      <w:pPr>
        <w:numPr>
          <w:ilvl w:val="0"/>
          <w:numId w:val="29"/>
        </w:numPr>
        <w:spacing w:after="280" w:before="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Sex Ratio:</w:t>
      </w:r>
      <w:r w:rsidDel="00000000" w:rsidR="00000000" w:rsidRPr="00000000">
        <w:rPr>
          <w:rFonts w:ascii="Garamond" w:cs="Garamond" w:eastAsia="Garamond" w:hAnsi="Garamond"/>
          <w:rtl w:val="0"/>
        </w:rPr>
        <w:t xml:space="preserve"> ~997 females per 1,000 males.</w:t>
      </w:r>
    </w:p>
    <w:p w:rsidR="00000000" w:rsidDel="00000000" w:rsidP="00000000" w:rsidRDefault="00000000" w:rsidRPr="00000000" w14:paraId="0000037A">
      <w:pPr>
        <w:numPr>
          <w:ilvl w:val="0"/>
          <w:numId w:val="30"/>
        </w:numPr>
        <w:spacing w:after="0" w:before="28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Scheduled Castes (SC):</w:t>
      </w:r>
      <w:r w:rsidDel="00000000" w:rsidR="00000000" w:rsidRPr="00000000">
        <w:rPr>
          <w:rFonts w:ascii="Garamond" w:cs="Garamond" w:eastAsia="Garamond" w:hAnsi="Garamond"/>
          <w:rtl w:val="0"/>
        </w:rPr>
        <w:t xml:space="preserve"> ~17.3% of the population.</w:t>
      </w:r>
    </w:p>
    <w:p w:rsidR="00000000" w:rsidDel="00000000" w:rsidP="00000000" w:rsidRDefault="00000000" w:rsidRPr="00000000" w14:paraId="0000037B">
      <w:pPr>
        <w:numPr>
          <w:ilvl w:val="0"/>
          <w:numId w:val="30"/>
        </w:numPr>
        <w:spacing w:after="280" w:before="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Scheduled Tribes (ST):</w:t>
      </w:r>
      <w:r w:rsidDel="00000000" w:rsidR="00000000" w:rsidRPr="00000000">
        <w:rPr>
          <w:rFonts w:ascii="Garamond" w:cs="Garamond" w:eastAsia="Garamond" w:hAnsi="Garamond"/>
          <w:rtl w:val="0"/>
        </w:rPr>
        <w:t xml:space="preserve"> ~5.4% (Critical focus group for 2026).</w:t>
      </w:r>
    </w:p>
    <w:p w:rsidR="00000000" w:rsidDel="00000000" w:rsidP="00000000" w:rsidRDefault="00000000" w:rsidRPr="00000000" w14:paraId="0000037C">
      <w:pPr>
        <w:pStyle w:val="Heading3"/>
        <w:rPr/>
      </w:pPr>
      <w:r w:rsidDel="00000000" w:rsidR="00000000" w:rsidRPr="00000000">
        <w:rPr>
          <w:rtl w:val="0"/>
        </w:rPr>
        <w:t xml:space="preserve">​2. The "Highly Vulnerable" Groups</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2026 plan categorizes vulnerability into three "Action Tiers":</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Tier 1: Geographically Isolated (Forest Colonies)</w:t>
      </w:r>
      <w:r w:rsidDel="00000000" w:rsidR="00000000" w:rsidRPr="00000000">
        <w:rPr>
          <w:rtl w:val="0"/>
        </w:rPr>
      </w:r>
    </w:p>
    <w:p w:rsidR="00000000" w:rsidDel="00000000" w:rsidP="00000000" w:rsidRDefault="00000000" w:rsidRPr="00000000" w14:paraId="0000037F">
      <w:pPr>
        <w:numPr>
          <w:ilvl w:val="0"/>
          <w:numId w:val="31"/>
        </w:numPr>
        <w:spacing w:after="280" w:before="280" w:line="240" w:lineRule="auto"/>
        <w:ind w:left="945" w:hanging="360"/>
        <w:jc w:val="left"/>
        <w:rPr>
          <w:rFonts w:ascii="Garamond" w:cs="Garamond" w:eastAsia="Garamond" w:hAnsi="Garamond"/>
        </w:rPr>
      </w:pPr>
      <w:r w:rsidDel="00000000" w:rsidR="00000000" w:rsidRPr="00000000">
        <w:rPr>
          <w:rtl w:val="0"/>
        </w:rPr>
        <w:t xml:space="preserve">​</w:t>
      </w:r>
      <w:r w:rsidDel="00000000" w:rsidR="00000000" w:rsidRPr="00000000">
        <w:rPr>
          <w:rFonts w:ascii="Garamond" w:cs="Garamond" w:eastAsia="Garamond" w:hAnsi="Garamond"/>
          <w:b w:val="1"/>
          <w:bCs w:val="1"/>
          <w:rtl w:val="0"/>
        </w:rPr>
        <w:t xml:space="preserve">The Mullaperiyar Ward (Ward 13):</w:t>
      </w:r>
      <w:r w:rsidDel="00000000" w:rsidR="00000000" w:rsidRPr="00000000">
        <w:rPr>
          <w:rFonts w:ascii="Garamond" w:cs="Garamond" w:eastAsia="Garamond" w:hAnsi="Garamond"/>
          <w:rtl w:val="0"/>
        </w:rPr>
        <w:t xml:space="preserve"> This newly created 300 sq. km ward includes </w:t>
      </w:r>
      <w:r w:rsidDel="00000000" w:rsidR="00000000" w:rsidRPr="00000000">
        <w:rPr>
          <w:rFonts w:ascii="Garamond" w:cs="Garamond" w:eastAsia="Garamond" w:hAnsi="Garamond"/>
          <w:b w:val="1"/>
          <w:bCs w:val="1"/>
          <w:rtl w:val="0"/>
        </w:rPr>
        <w:t xml:space="preserve">Mannakkudy</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Pachakkanam</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Mullayar</w:t>
      </w:r>
      <w:r w:rsidDel="00000000" w:rsidR="00000000" w:rsidRPr="00000000">
        <w:rPr>
          <w:rFonts w:ascii="Garamond" w:cs="Garamond" w:eastAsia="Garamond" w:hAnsi="Garamond"/>
          <w:rtl w:val="0"/>
        </w:rPr>
        <w:t xml:space="preserve">.</w:t>
      </w:r>
    </w:p>
    <w:p w:rsidR="00000000" w:rsidDel="00000000" w:rsidP="00000000" w:rsidRDefault="00000000" w:rsidRPr="00000000" w14:paraId="00000380">
      <w:pPr>
        <w:numPr>
          <w:ilvl w:val="0"/>
          <w:numId w:val="33"/>
        </w:numPr>
        <w:spacing w:after="0" w:before="28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Risk:</w:t>
      </w:r>
      <w:r w:rsidDel="00000000" w:rsidR="00000000" w:rsidRPr="00000000">
        <w:rPr>
          <w:rFonts w:ascii="Garamond" w:cs="Garamond" w:eastAsia="Garamond" w:hAnsi="Garamond"/>
          <w:rtl w:val="0"/>
        </w:rPr>
        <w:t xml:space="preserve"> Residents must travel up to </w:t>
      </w:r>
      <w:r w:rsidDel="00000000" w:rsidR="00000000" w:rsidRPr="00000000">
        <w:rPr>
          <w:rFonts w:ascii="Garamond" w:cs="Garamond" w:eastAsia="Garamond" w:hAnsi="Garamond"/>
          <w:b w:val="1"/>
          <w:bCs w:val="1"/>
          <w:rtl w:val="0"/>
        </w:rPr>
        <w:t xml:space="preserve">80 km</w:t>
      </w:r>
      <w:r w:rsidDel="00000000" w:rsidR="00000000" w:rsidRPr="00000000">
        <w:rPr>
          <w:rFonts w:ascii="Garamond" w:cs="Garamond" w:eastAsia="Garamond" w:hAnsi="Garamond"/>
          <w:rtl w:val="0"/>
        </w:rPr>
        <w:t xml:space="preserve"> to reach the Kumily FHC.</w:t>
      </w:r>
    </w:p>
    <w:p w:rsidR="00000000" w:rsidDel="00000000" w:rsidP="00000000" w:rsidRDefault="00000000" w:rsidRPr="00000000" w14:paraId="00000381">
      <w:pPr>
        <w:numPr>
          <w:ilvl w:val="0"/>
          <w:numId w:val="33"/>
        </w:numPr>
        <w:spacing w:after="0" w:before="0" w:line="240" w:lineRule="auto"/>
        <w:ind w:left="94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Strategy:</w:t>
      </w:r>
      <w:r w:rsidDel="00000000" w:rsidR="00000000" w:rsidRPr="00000000">
        <w:rPr>
          <w:rFonts w:ascii="Garamond" w:cs="Garamond" w:eastAsia="Garamond" w:hAnsi="Garamond"/>
          <w:rtl w:val="0"/>
        </w:rPr>
        <w:t xml:space="preserve"> Deployment of satellite-linked mobile clinics and permanent "Health Sub-Centres" within tribal colonies.</w:t>
      </w:r>
    </w:p>
    <w:p w:rsidR="00000000" w:rsidDel="00000000" w:rsidP="00000000" w:rsidRDefault="00000000" w:rsidRPr="00000000" w14:paraId="0000038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945"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Tier 2: Occupationally Exposed (Plantation &amp; Trade)</w:t>
      </w:r>
      <w:r w:rsidDel="00000000" w:rsidR="00000000" w:rsidRPr="00000000">
        <w:rPr>
          <w:rtl w:val="0"/>
        </w:rPr>
      </w:r>
    </w:p>
    <w:p w:rsidR="00000000" w:rsidDel="00000000" w:rsidP="00000000" w:rsidRDefault="00000000" w:rsidRPr="00000000" w14:paraId="00000383">
      <w:pPr>
        <w:numPr>
          <w:ilvl w:val="1"/>
          <w:numId w:val="33"/>
        </w:numPr>
        <w:spacing w:after="0" w:before="0" w:line="240" w:lineRule="auto"/>
        <w:ind w:left="189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Interstate Migrant Workers:</w:t>
      </w:r>
      <w:r w:rsidDel="00000000" w:rsidR="00000000" w:rsidRPr="00000000">
        <w:rPr>
          <w:rFonts w:ascii="Garamond" w:cs="Garamond" w:eastAsia="Garamond" w:hAnsi="Garamond"/>
          <w:rtl w:val="0"/>
        </w:rPr>
        <w:t xml:space="preserve"> Estimated at ~4,500. They live in densely packed labor camps (</w:t>
      </w:r>
      <w:r w:rsidDel="00000000" w:rsidR="00000000" w:rsidRPr="00000000">
        <w:rPr>
          <w:rFonts w:ascii="Garamond" w:cs="Garamond" w:eastAsia="Garamond" w:hAnsi="Garamond"/>
          <w:i w:val="1"/>
          <w:iCs w:val="1"/>
          <w:rtl w:val="0"/>
        </w:rPr>
        <w:t xml:space="preserve">Padi</w:t>
      </w:r>
      <w:r w:rsidDel="00000000" w:rsidR="00000000" w:rsidRPr="00000000">
        <w:rPr>
          <w:rFonts w:ascii="Garamond" w:cs="Garamond" w:eastAsia="Garamond" w:hAnsi="Garamond"/>
          <w:rtl w:val="0"/>
        </w:rPr>
        <w:t xml:space="preserve">) in spice plantations like those in </w:t>
      </w:r>
      <w:r w:rsidDel="00000000" w:rsidR="00000000" w:rsidRPr="00000000">
        <w:rPr>
          <w:rFonts w:ascii="Garamond" w:cs="Garamond" w:eastAsia="Garamond" w:hAnsi="Garamond"/>
          <w:b w:val="1"/>
          <w:bCs w:val="1"/>
          <w:rtl w:val="0"/>
        </w:rPr>
        <w:t xml:space="preserve">Attappallam</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Murukkady</w:t>
      </w:r>
      <w:r w:rsidDel="00000000" w:rsidR="00000000" w:rsidRPr="00000000">
        <w:rPr>
          <w:rFonts w:ascii="Garamond" w:cs="Garamond" w:eastAsia="Garamond" w:hAnsi="Garamond"/>
          <w:rtl w:val="0"/>
        </w:rPr>
        <w:t xml:space="preserve">.</w:t>
      </w:r>
    </w:p>
    <w:p w:rsidR="00000000" w:rsidDel="00000000" w:rsidP="00000000" w:rsidRDefault="00000000" w:rsidRPr="00000000" w14:paraId="00000384">
      <w:pPr>
        <w:numPr>
          <w:ilvl w:val="1"/>
          <w:numId w:val="33"/>
        </w:numPr>
        <w:spacing w:after="0" w:before="0" w:line="240" w:lineRule="auto"/>
        <w:ind w:left="189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Commuter Workforce:</w:t>
      </w:r>
      <w:r w:rsidDel="00000000" w:rsidR="00000000" w:rsidRPr="00000000">
        <w:rPr>
          <w:rFonts w:ascii="Garamond" w:cs="Garamond" w:eastAsia="Garamond" w:hAnsi="Garamond"/>
          <w:rtl w:val="0"/>
        </w:rPr>
        <w:t xml:space="preserve"> Hundreds of workers from the </w:t>
      </w:r>
      <w:r w:rsidDel="00000000" w:rsidR="00000000" w:rsidRPr="00000000">
        <w:rPr>
          <w:rFonts w:ascii="Garamond" w:cs="Garamond" w:eastAsia="Garamond" w:hAnsi="Garamond"/>
          <w:b w:val="1"/>
          <w:bCs w:val="1"/>
          <w:rtl w:val="0"/>
        </w:rPr>
        <w:t xml:space="preserve">Cumbum/Gudalur</w:t>
      </w:r>
      <w:r w:rsidDel="00000000" w:rsidR="00000000" w:rsidRPr="00000000">
        <w:rPr>
          <w:rFonts w:ascii="Garamond" w:cs="Garamond" w:eastAsia="Garamond" w:hAnsi="Garamond"/>
          <w:rtl w:val="0"/>
        </w:rPr>
        <w:t xml:space="preserve"> region of Tamil Nadu who cross the border daily.</w:t>
      </w:r>
    </w:p>
    <w:p w:rsidR="00000000" w:rsidDel="00000000" w:rsidP="00000000" w:rsidRDefault="00000000" w:rsidRPr="00000000" w14:paraId="00000385">
      <w:pPr>
        <w:numPr>
          <w:ilvl w:val="1"/>
          <w:numId w:val="33"/>
        </w:numPr>
        <w:spacing w:after="280" w:before="0" w:line="240" w:lineRule="auto"/>
        <w:ind w:left="189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Strategy:</w:t>
      </w:r>
      <w:r w:rsidDel="00000000" w:rsidR="00000000" w:rsidRPr="00000000">
        <w:rPr>
          <w:rFonts w:ascii="Garamond" w:cs="Garamond" w:eastAsia="Garamond" w:hAnsi="Garamond"/>
          <w:rtl w:val="0"/>
        </w:rPr>
        <w:t xml:space="preserve"> Mandatory registration on the </w:t>
      </w:r>
      <w:r w:rsidDel="00000000" w:rsidR="00000000" w:rsidRPr="00000000">
        <w:rPr>
          <w:rFonts w:ascii="Garamond" w:cs="Garamond" w:eastAsia="Garamond" w:hAnsi="Garamond"/>
          <w:b w:val="1"/>
          <w:bCs w:val="1"/>
          <w:rtl w:val="0"/>
        </w:rPr>
        <w:t xml:space="preserve">Athithi Portal</w:t>
      </w:r>
      <w:r w:rsidDel="00000000" w:rsidR="00000000" w:rsidRPr="00000000">
        <w:rPr>
          <w:rFonts w:ascii="Garamond" w:cs="Garamond" w:eastAsia="Garamond" w:hAnsi="Garamond"/>
          <w:rtl w:val="0"/>
        </w:rPr>
        <w:t xml:space="preserve"> and weekly health screenings at major estate collection points.</w:t>
      </w:r>
    </w:p>
    <w:p w:rsidR="00000000" w:rsidDel="00000000" w:rsidP="00000000" w:rsidRDefault="00000000" w:rsidRPr="00000000" w14:paraId="00000386">
      <w:pPr>
        <w:spacing w:after="280" w:before="280"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87">
      <w:pPr>
        <w:spacing w:after="280" w:before="280"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88">
      <w:pPr>
        <w:spacing w:after="280" w:before="280"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4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Tier 3: Clinically Vulnerable (Comorbidity Clusters)</w:t>
      </w:r>
      <w:r w:rsidDel="00000000" w:rsidR="00000000" w:rsidRPr="00000000">
        <w:rPr>
          <w:rtl w:val="0"/>
        </w:rPr>
      </w:r>
    </w:p>
    <w:p w:rsidR="00000000" w:rsidDel="00000000" w:rsidP="00000000" w:rsidRDefault="00000000" w:rsidRPr="00000000" w14:paraId="0000038A">
      <w:pPr>
        <w:numPr>
          <w:ilvl w:val="1"/>
          <w:numId w:val="33"/>
        </w:numPr>
        <w:spacing w:after="0" w:before="280" w:line="240" w:lineRule="auto"/>
        <w:ind w:left="1665" w:hanging="360"/>
        <w:jc w:val="left"/>
        <w:rPr>
          <w:rFonts w:ascii="Garamond" w:cs="Garamond" w:eastAsia="Garamond" w:hAnsi="Garamond"/>
        </w:rPr>
      </w:pPr>
      <w:r w:rsidDel="00000000" w:rsidR="00000000" w:rsidRPr="00000000">
        <w:rPr>
          <w:rtl w:val="0"/>
        </w:rPr>
        <w:t xml:space="preserve">​</w:t>
      </w:r>
      <w:r w:rsidDel="00000000" w:rsidR="00000000" w:rsidRPr="00000000">
        <w:rPr>
          <w:rFonts w:ascii="Garamond" w:cs="Garamond" w:eastAsia="Garamond" w:hAnsi="Garamond"/>
          <w:b w:val="1"/>
          <w:bCs w:val="1"/>
          <w:rtl w:val="0"/>
        </w:rPr>
        <w:t xml:space="preserve">Senior Citizens:</w:t>
      </w:r>
      <w:r w:rsidDel="00000000" w:rsidR="00000000" w:rsidRPr="00000000">
        <w:rPr>
          <w:rFonts w:ascii="Garamond" w:cs="Garamond" w:eastAsia="Garamond" w:hAnsi="Garamond"/>
          <w:rtl w:val="0"/>
        </w:rPr>
        <w:t xml:space="preserve"> Approximately 14% of Kumily's population is aged 60+.</w:t>
      </w:r>
    </w:p>
    <w:p w:rsidR="00000000" w:rsidDel="00000000" w:rsidP="00000000" w:rsidRDefault="00000000" w:rsidRPr="00000000" w14:paraId="0000038B">
      <w:pPr>
        <w:numPr>
          <w:ilvl w:val="1"/>
          <w:numId w:val="33"/>
        </w:numPr>
        <w:spacing w:after="0" w:before="0" w:line="240" w:lineRule="auto"/>
        <w:ind w:left="1665"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w:t>
      </w:r>
      <w:r w:rsidDel="00000000" w:rsidR="00000000" w:rsidRPr="00000000">
        <w:rPr>
          <w:rFonts w:ascii="Garamond" w:cs="Garamond" w:eastAsia="Garamond" w:hAnsi="Garamond"/>
          <w:b w:val="1"/>
          <w:bCs w:val="1"/>
          <w:rtl w:val="0"/>
        </w:rPr>
        <w:t xml:space="preserve">Comorbidity Mapping:</w:t>
      </w:r>
      <w:r w:rsidDel="00000000" w:rsidR="00000000" w:rsidRPr="00000000">
        <w:rPr>
          <w:rFonts w:ascii="Garamond" w:cs="Garamond" w:eastAsia="Garamond" w:hAnsi="Garamond"/>
          <w:rtl w:val="0"/>
        </w:rPr>
        <w:t xml:space="preserve"> Using the </w:t>
      </w:r>
      <w:r w:rsidDel="00000000" w:rsidR="00000000" w:rsidRPr="00000000">
        <w:rPr>
          <w:rFonts w:ascii="Garamond" w:cs="Garamond" w:eastAsia="Garamond" w:hAnsi="Garamond"/>
          <w:b w:val="1"/>
          <w:bCs w:val="1"/>
          <w:rtl w:val="0"/>
        </w:rPr>
        <w:t xml:space="preserve">e-Health Kerala</w:t>
      </w:r>
      <w:r w:rsidDel="00000000" w:rsidR="00000000" w:rsidRPr="00000000">
        <w:rPr>
          <w:rFonts w:ascii="Garamond" w:cs="Garamond" w:eastAsia="Garamond" w:hAnsi="Garamond"/>
          <w:rtl w:val="0"/>
        </w:rPr>
        <w:t xml:space="preserve"> database, the panchayat has "Red-Flagged" households with chronic respiratory issues—common in the high-altitude, damp climate of the cardamom hills.</w:t>
      </w:r>
    </w:p>
    <w:p w:rsidR="00000000" w:rsidDel="00000000" w:rsidP="00000000" w:rsidRDefault="00000000" w:rsidRPr="00000000" w14:paraId="0000038C">
      <w:pPr>
        <w:numPr>
          <w:ilvl w:val="1"/>
          <w:numId w:val="33"/>
        </w:numPr>
        <w:spacing w:after="0" w:before="0" w:line="240" w:lineRule="auto"/>
        <w:ind w:left="1665" w:hanging="360"/>
        <w:jc w:val="left"/>
        <w:rPr/>
      </w:pPr>
      <w:r w:rsidDel="00000000" w:rsidR="00000000" w:rsidRPr="00000000">
        <w:rPr>
          <w:rtl w:val="0"/>
        </w:rPr>
        <w:t xml:space="preserve">​</w:t>
      </w:r>
      <w:r w:rsidDel="00000000" w:rsidR="00000000" w:rsidRPr="00000000">
        <w:rPr>
          <w:rFonts w:ascii="Garamond" w:cs="Garamond" w:eastAsia="Garamond" w:hAnsi="Garamond"/>
          <w:b w:val="1"/>
          <w:bCs w:val="1"/>
          <w:rtl w:val="0"/>
        </w:rPr>
        <w:t xml:space="preserve">Strategy:</w:t>
      </w:r>
      <w:r w:rsidDel="00000000" w:rsidR="00000000" w:rsidRPr="00000000">
        <w:rPr>
          <w:rFonts w:ascii="Garamond" w:cs="Garamond" w:eastAsia="Garamond" w:hAnsi="Garamond"/>
          <w:rtl w:val="0"/>
        </w:rPr>
        <w:t xml:space="preserve"> Priority "Doorstep Delivery" of medicines and pulse oximeter monitoring during high-risk seasons.</w:t>
      </w:r>
      <w:r w:rsidDel="00000000" w:rsidR="00000000" w:rsidRPr="00000000">
        <w:rPr>
          <w:rtl w:val="0"/>
        </w:rPr>
      </w:r>
    </w:p>
    <w:p w:rsidR="00000000" w:rsidDel="00000000" w:rsidP="00000000" w:rsidRDefault="00000000" w:rsidRPr="00000000" w14:paraId="0000038D">
      <w:pPr>
        <w:numPr>
          <w:ilvl w:val="0"/>
          <w:numId w:val="33"/>
        </w:numPr>
        <w:spacing w:after="280" w:before="0" w:line="240" w:lineRule="auto"/>
        <w:ind w:left="945" w:hanging="360"/>
        <w:jc w:val="left"/>
        <w:rPr/>
      </w:pPr>
      <w:r w:rsidDel="00000000" w:rsidR="00000000" w:rsidRPr="00000000">
        <w:rPr>
          <w:rtl w:val="0"/>
        </w:rPr>
      </w:r>
    </w:p>
    <w:tbl>
      <w:tblPr>
        <w:tblStyle w:val="Table8"/>
        <w:tblW w:w="8247.0" w:type="dxa"/>
        <w:jc w:val="left"/>
        <w:tblInd w:w="945.0" w:type="dxa"/>
        <w:tblLayout w:type="fixed"/>
        <w:tblLook w:val="0400"/>
      </w:tblPr>
      <w:tblGrid>
        <w:gridCol w:w="1573"/>
        <w:gridCol w:w="1975"/>
        <w:gridCol w:w="1883"/>
        <w:gridCol w:w="2816"/>
        <w:tblGridChange w:id="0">
          <w:tblGrid>
            <w:gridCol w:w="1573"/>
            <w:gridCol w:w="1975"/>
            <w:gridCol w:w="1883"/>
            <w:gridCol w:w="2816"/>
          </w:tblGrid>
        </w:tblGridChange>
      </w:tblGrid>
      <w:tr>
        <w:trPr>
          <w:cantSplit w:val="0"/>
          <w:tblHeader w:val="0"/>
        </w:trPr>
        <w:tc>
          <w:tcPr>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Group</w:t>
            </w:r>
          </w:p>
        </w:tc>
        <w:tc>
          <w:tcPr>
            <w:vAlign w:val="cente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 Hotspots</w:t>
            </w:r>
          </w:p>
        </w:tc>
        <w:tc>
          <w:tcPr>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Pandemic Risk</w:t>
            </w:r>
          </w:p>
        </w:tc>
        <w:tc>
          <w:tcPr>
            <w:vAlign w:val="cente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2026 Preparedness Action</w:t>
            </w:r>
          </w:p>
        </w:tc>
      </w:tr>
      <w:tr>
        <w:trPr>
          <w:cantSplit w:val="0"/>
          <w:tblHeader w:val="0"/>
        </w:trPr>
        <w:tc>
          <w:tcPr>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 Communities</w:t>
            </w:r>
          </w:p>
        </w:tc>
        <w:tc>
          <w:tcPr>
            <w:vAlign w:val="cente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Mannakkudy, Periyar Colony</w:t>
            </w:r>
          </w:p>
        </w:tc>
        <w:tc>
          <w:tcPr>
            <w:vAlign w:val="cente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Limited access to ICUs.</w:t>
            </w:r>
          </w:p>
        </w:tc>
        <w:tc>
          <w:tcPr>
            <w:vAlign w:val="cente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Air-evacuation protocol for forest wards.</w:t>
            </w:r>
          </w:p>
        </w:tc>
      </w:tr>
      <w:tr>
        <w:trPr>
          <w:cantSplit w:val="0"/>
          <w:tblHeader w:val="0"/>
        </w:trPr>
        <w:tc>
          <w:tcPr>
            <w:vAlign w:val="center"/>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Migrant Labor</w:t>
            </w:r>
          </w:p>
        </w:tc>
        <w:tc>
          <w:tcPr>
            <w:vAlign w:val="cente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Attappallam, 1st Mile</w:t>
            </w:r>
          </w:p>
        </w:tc>
        <w:tc>
          <w:tcPr>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Rapid cluster transmission.</w:t>
            </w:r>
          </w:p>
        </w:tc>
        <w:tc>
          <w:tcPr>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WASH compliance audits in labor camps.</w:t>
            </w:r>
          </w:p>
        </w:tc>
      </w:tr>
      <w:tr>
        <w:trPr>
          <w:cantSplit w:val="0"/>
          <w:tblHeader w:val="0"/>
        </w:trPr>
        <w:tc>
          <w:tcPr>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Tourism Staff</w:t>
            </w:r>
          </w:p>
        </w:tc>
        <w:tc>
          <w:tcPr>
            <w:vAlign w:val="center"/>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Thekkady, Kumily Town</w:t>
            </w:r>
          </w:p>
        </w:tc>
        <w:tc>
          <w:tcPr>
            <w:vAlign w:val="center"/>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Exposure to global variants.</w:t>
            </w:r>
          </w:p>
        </w:tc>
        <w:tc>
          <w:tcPr>
            <w:vAlign w:val="center"/>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 "Booster Check" and hygiene certification.</w:t>
            </w:r>
          </w:p>
        </w:tc>
      </w:tr>
      <w:tr>
        <w:trPr>
          <w:cantSplit w:val="0"/>
          <w:tblHeader w:val="0"/>
        </w:trPr>
        <w:tc>
          <w:tcPr>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Bedridden Patients</w:t>
            </w:r>
          </w:p>
        </w:tc>
        <w:tc>
          <w:tcPr>
            <w:vAlign w:val="cente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Scattered (All Wards)</w:t>
            </w:r>
          </w:p>
        </w:tc>
        <w:tc>
          <w:tcPr>
            <w:vAlign w:val="center"/>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Interruption of care.</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A3">
            <w:pPr>
              <w:rPr>
                <w:sz w:val="20"/>
                <w:szCs w:val="20"/>
              </w:rPr>
            </w:pPr>
            <w:r w:rsidDel="00000000" w:rsidR="00000000" w:rsidRPr="00000000">
              <w:rPr>
                <w:rtl w:val="0"/>
              </w:rPr>
            </w:r>
          </w:p>
        </w:tc>
      </w:tr>
    </w:tbl>
    <w:p w:rsidR="00000000" w:rsidDel="00000000" w:rsidP="00000000" w:rsidRDefault="00000000" w:rsidRPr="00000000" w14:paraId="000003A4">
      <w:pPr>
        <w:pStyle w:val="Heading3"/>
        <w:rPr/>
      </w:pPr>
      <w:r w:rsidDel="00000000" w:rsidR="00000000" w:rsidRPr="00000000">
        <w:rPr>
          <w:rtl w:val="0"/>
        </w:rPr>
        <w:t xml:space="preserve">4. "One Health" Vulnerability</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​Because of the human-wildlife interface,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Mala Pulayan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Mannan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tribes are monitored as "Sentinel Groups." They are the first to encounter wildlife, making them critical partners in detecting zoonotic (animal-to-human) spillovers early.</w:t>
      </w:r>
    </w:p>
    <w:p w:rsidR="00000000" w:rsidDel="00000000" w:rsidP="00000000" w:rsidRDefault="00000000" w:rsidRPr="00000000" w14:paraId="000003A6">
      <w:pPr>
        <w:ind w:left="720" w:firstLine="0"/>
        <w:rPr>
          <w:rFonts w:ascii="Garamond" w:cs="Garamond" w:eastAsia="Garamond" w:hAnsi="Garamond"/>
        </w:rPr>
      </w:pPr>
      <w:r w:rsidDel="00000000" w:rsidR="00000000" w:rsidRPr="00000000">
        <w:rPr>
          <w:rtl w:val="0"/>
        </w:rPr>
      </w:r>
    </w:p>
    <w:tbl>
      <w:tblPr>
        <w:tblStyle w:val="Table9"/>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3AA">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38180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18989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3">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19191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8">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9">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B">
            <w:pPr>
              <w:rPr>
                <w:rFonts w:ascii="Garamond" w:cs="Garamond" w:eastAsia="Garamond" w:hAnsi="Garamond"/>
              </w:rPr>
            </w:pPr>
            <w:r w:rsidDel="00000000" w:rsidR="00000000" w:rsidRPr="00000000">
              <w:rPr>
                <w:rFonts w:ascii="Garamond" w:cs="Garamond" w:eastAsia="Garamond" w:hAnsi="Garamond"/>
                <w:rtl w:val="0"/>
              </w:rPr>
              <w:t xml:space="preserve">1740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6125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BF">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5458</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3C2">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7">
            <w:pPr>
              <w:rPr>
                <w:rFonts w:ascii="Garamond" w:cs="Garamond" w:eastAsia="Garamond" w:hAnsi="Garamond"/>
              </w:rPr>
            </w:pPr>
            <w:r w:rsidDel="00000000" w:rsidR="00000000" w:rsidRPr="00000000">
              <w:rPr>
                <w:rFonts w:ascii="Garamond" w:cs="Garamond" w:eastAsia="Garamond" w:hAnsi="Garamond"/>
                <w:rtl w:val="0"/>
              </w:rPr>
              <w:t xml:space="preserve">95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4456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B">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D">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E">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0">
            <w:pPr>
              <w:rPr>
                <w:rFonts w:ascii="Garamond" w:cs="Garamond" w:eastAsia="Garamond" w:hAnsi="Garamond"/>
              </w:rPr>
            </w:pPr>
            <w:r w:rsidDel="00000000" w:rsidR="00000000" w:rsidRPr="00000000">
              <w:rPr>
                <w:rFonts w:ascii="Garamond" w:cs="Garamond" w:eastAsia="Garamond" w:hAnsi="Garamond"/>
                <w:rtl w:val="0"/>
              </w:rPr>
              <w:t xml:space="preserve">2451</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3">
            <w:pPr>
              <w:rPr>
                <w:rFonts w:ascii="Garamond" w:cs="Garamond" w:eastAsia="Garamond" w:hAnsi="Garamond"/>
              </w:rPr>
            </w:pPr>
            <w:r w:rsidDel="00000000" w:rsidR="00000000" w:rsidRPr="00000000">
              <w:rPr>
                <w:rFonts w:ascii="Garamond" w:cs="Garamond" w:eastAsia="Garamond" w:hAnsi="Garamond"/>
                <w:rtl w:val="0"/>
              </w:rPr>
              <w:t xml:space="preserve">918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4">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6">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7">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A">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C">
            <w:pPr>
              <w:rPr>
                <w:rFonts w:ascii="Garamond" w:cs="Garamond" w:eastAsia="Garamond" w:hAnsi="Garamond"/>
              </w:rPr>
            </w:pPr>
            <w:r w:rsidDel="00000000" w:rsidR="00000000" w:rsidRPr="00000000">
              <w:rPr>
                <w:rFonts w:ascii="Garamond" w:cs="Garamond" w:eastAsia="Garamond" w:hAnsi="Garamond"/>
                <w:rtl w:val="0"/>
              </w:rPr>
              <w:t xml:space="preserve">6701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rtl w:val="0"/>
              </w:rPr>
              <w:t xml:space="preserve">1675</w:t>
            </w:r>
          </w:p>
        </w:tc>
      </w:tr>
    </w:tbl>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Graphs: </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2026,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Population Pyramid of Kumily Grama Panchayat</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follows a "Constrictive" shape, typical of the Kerala demographic model but with local variations due to its plantation economy.</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While the bottom (birth rate) is narrowing, the middle (working age) is influenced by migrant labor, and the top (elderly) is expanding due to high life expectancy.</w:t>
      </w:r>
    </w:p>
    <w:p w:rsidR="00000000" w:rsidDel="00000000" w:rsidP="00000000" w:rsidRDefault="00000000" w:rsidRPr="00000000" w14:paraId="000003E2">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Kumily Population Pyramid: 2026 Analysis</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1. The Base: Children (0–14 years)</w:t>
      </w:r>
      <w:r w:rsidDel="00000000" w:rsidR="00000000" w:rsidRPr="00000000">
        <w:rPr>
          <w:rtl w:val="0"/>
        </w:rPr>
      </w:r>
    </w:p>
    <w:p w:rsidR="00000000" w:rsidDel="00000000" w:rsidP="00000000" w:rsidRDefault="00000000" w:rsidRPr="00000000" w14:paraId="000003E4">
      <w:pPr>
        <w:numPr>
          <w:ilvl w:val="0"/>
          <w:numId w:val="34"/>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Trend:</w:t>
      </w:r>
      <w:r w:rsidDel="00000000" w:rsidR="00000000" w:rsidRPr="00000000">
        <w:rPr>
          <w:rFonts w:ascii="Garamond" w:cs="Garamond" w:eastAsia="Garamond" w:hAnsi="Garamond"/>
          <w:color w:val="222222"/>
          <w:rtl w:val="0"/>
        </w:rPr>
        <w:t xml:space="preserve"> Narrowing.</w:t>
      </w:r>
    </w:p>
    <w:p w:rsidR="00000000" w:rsidDel="00000000" w:rsidP="00000000" w:rsidRDefault="00000000" w:rsidRPr="00000000" w14:paraId="000003E5">
      <w:pPr>
        <w:numPr>
          <w:ilvl w:val="0"/>
          <w:numId w:val="34"/>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Details:</w:t>
      </w:r>
      <w:r w:rsidDel="00000000" w:rsidR="00000000" w:rsidRPr="00000000">
        <w:rPr>
          <w:rFonts w:ascii="Garamond" w:cs="Garamond" w:eastAsia="Garamond" w:hAnsi="Garamond"/>
          <w:color w:val="222222"/>
          <w:rtl w:val="0"/>
        </w:rPr>
        <w:t xml:space="preserve"> This group makes up roughly </w:t>
      </w:r>
      <w:r w:rsidDel="00000000" w:rsidR="00000000" w:rsidRPr="00000000">
        <w:rPr>
          <w:rFonts w:ascii="Garamond" w:cs="Garamond" w:eastAsia="Garamond" w:hAnsi="Garamond"/>
          <w:b w:val="1"/>
          <w:bCs w:val="1"/>
          <w:color w:val="222222"/>
          <w:rtl w:val="0"/>
        </w:rPr>
        <w:t xml:space="preserve">20–22%</w:t>
      </w:r>
      <w:r w:rsidDel="00000000" w:rsidR="00000000" w:rsidRPr="00000000">
        <w:rPr>
          <w:rFonts w:ascii="Garamond" w:cs="Garamond" w:eastAsia="Garamond" w:hAnsi="Garamond"/>
          <w:color w:val="222222"/>
          <w:rtl w:val="0"/>
        </w:rPr>
        <w:t xml:space="preserve"> of the population. The fertility rate in Kumily, like the rest of Kerala, is below replacement level (TFR &lt; 2.1). In your pandemic plan, this represents a smaller but high-priority group for pediatric care and school-based surveillance.</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2. The Middle: Working Age &amp; Adolescents (15–59 years)</w:t>
      </w:r>
      <w:r w:rsidDel="00000000" w:rsidR="00000000" w:rsidRPr="00000000">
        <w:rPr>
          <w:rtl w:val="0"/>
        </w:rPr>
      </w:r>
    </w:p>
    <w:p w:rsidR="00000000" w:rsidDel="00000000" w:rsidP="00000000" w:rsidRDefault="00000000" w:rsidRPr="00000000" w14:paraId="000003E7">
      <w:pPr>
        <w:numPr>
          <w:ilvl w:val="0"/>
          <w:numId w:val="35"/>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Trend:</w:t>
      </w:r>
      <w:r w:rsidDel="00000000" w:rsidR="00000000" w:rsidRPr="00000000">
        <w:rPr>
          <w:rFonts w:ascii="Garamond" w:cs="Garamond" w:eastAsia="Garamond" w:hAnsi="Garamond"/>
          <w:color w:val="222222"/>
          <w:rtl w:val="0"/>
        </w:rPr>
        <w:t xml:space="preserve"> Bulging, but "leaky" due to migration.</w:t>
      </w:r>
    </w:p>
    <w:p w:rsidR="00000000" w:rsidDel="00000000" w:rsidP="00000000" w:rsidRDefault="00000000" w:rsidRPr="00000000" w14:paraId="000003E8">
      <w:pPr>
        <w:numPr>
          <w:ilvl w:val="0"/>
          <w:numId w:val="35"/>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Details:</w:t>
      </w:r>
      <w:r w:rsidDel="00000000" w:rsidR="00000000" w:rsidRPr="00000000">
        <w:rPr>
          <w:rFonts w:ascii="Garamond" w:cs="Garamond" w:eastAsia="Garamond" w:hAnsi="Garamond"/>
          <w:color w:val="222222"/>
          <w:rtl w:val="0"/>
        </w:rPr>
        <w:t xml:space="preserve"> This is the largest segment (approx. </w:t>
      </w:r>
      <w:r w:rsidDel="00000000" w:rsidR="00000000" w:rsidRPr="00000000">
        <w:rPr>
          <w:rFonts w:ascii="Garamond" w:cs="Garamond" w:eastAsia="Garamond" w:hAnsi="Garamond"/>
          <w:b w:val="1"/>
          <w:bCs w:val="1"/>
          <w:color w:val="222222"/>
          <w:rtl w:val="0"/>
        </w:rPr>
        <w:t xml:space="preserve">62–64%</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3E9">
      <w:pPr>
        <w:numPr>
          <w:ilvl w:val="1"/>
          <w:numId w:val="35"/>
        </w:numPr>
        <w:shd w:fill="ffffff" w:val="clear"/>
        <w:spacing w:after="0" w:before="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Adolescents (10–19):</w:t>
      </w:r>
      <w:r w:rsidDel="00000000" w:rsidR="00000000" w:rsidRPr="00000000">
        <w:rPr>
          <w:rFonts w:ascii="Garamond" w:cs="Garamond" w:eastAsia="Garamond" w:hAnsi="Garamond"/>
          <w:color w:val="222222"/>
          <w:rtl w:val="0"/>
        </w:rPr>
        <w:t xml:space="preserve"> Significant concentration (as discussed, ~6,000 individuals).</w:t>
      </w:r>
    </w:p>
    <w:p w:rsidR="00000000" w:rsidDel="00000000" w:rsidP="00000000" w:rsidRDefault="00000000" w:rsidRPr="00000000" w14:paraId="000003EA">
      <w:pPr>
        <w:numPr>
          <w:ilvl w:val="1"/>
          <w:numId w:val="35"/>
        </w:numPr>
        <w:shd w:fill="ffffff" w:val="clear"/>
        <w:spacing w:after="0" w:before="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The "Migrant Notch":</w:t>
      </w:r>
      <w:r w:rsidDel="00000000" w:rsidR="00000000" w:rsidRPr="00000000">
        <w:rPr>
          <w:rFonts w:ascii="Garamond" w:cs="Garamond" w:eastAsia="Garamond" w:hAnsi="Garamond"/>
          <w:color w:val="222222"/>
          <w:rtl w:val="0"/>
        </w:rPr>
        <w:t xml:space="preserve"> In Kumily, there is a visible "inward bulge" in the 20–40 male age group because of the thousands of plantation workers and tourism staff who live here but may not be permanent residents.</w:t>
      </w:r>
    </w:p>
    <w:p w:rsidR="00000000" w:rsidDel="00000000" w:rsidP="00000000" w:rsidRDefault="00000000" w:rsidRPr="00000000" w14:paraId="000003EB">
      <w:pPr>
        <w:numPr>
          <w:ilvl w:val="1"/>
          <w:numId w:val="35"/>
        </w:numPr>
        <w:shd w:fill="ffffff" w:val="clear"/>
        <w:spacing w:after="280" w:before="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The "Outward Gap":</w:t>
      </w:r>
      <w:r w:rsidDel="00000000" w:rsidR="00000000" w:rsidRPr="00000000">
        <w:rPr>
          <w:rFonts w:ascii="Garamond" w:cs="Garamond" w:eastAsia="Garamond" w:hAnsi="Garamond"/>
          <w:color w:val="222222"/>
          <w:rtl w:val="0"/>
        </w:rPr>
        <w:t xml:space="preserve"> Conversely, many local youths aged 20–30 are absent from the pyramid as they migrate to cities or abroad for education and work.</w:t>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3. The Apex: Senior Citizens (60+ years)</w:t>
      </w:r>
      <w:r w:rsidDel="00000000" w:rsidR="00000000" w:rsidRPr="00000000">
        <w:rPr>
          <w:rtl w:val="0"/>
        </w:rPr>
      </w:r>
    </w:p>
    <w:p w:rsidR="00000000" w:rsidDel="00000000" w:rsidP="00000000" w:rsidRDefault="00000000" w:rsidRPr="00000000" w14:paraId="000003ED">
      <w:pPr>
        <w:numPr>
          <w:ilvl w:val="0"/>
          <w:numId w:val="36"/>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Trend:</w:t>
      </w:r>
      <w:r w:rsidDel="00000000" w:rsidR="00000000" w:rsidRPr="00000000">
        <w:rPr>
          <w:rFonts w:ascii="Garamond" w:cs="Garamond" w:eastAsia="Garamond" w:hAnsi="Garamond"/>
          <w:color w:val="222222"/>
          <w:rtl w:val="0"/>
        </w:rPr>
        <w:t xml:space="preserve"> Expanding rapidly.</w:t>
      </w:r>
    </w:p>
    <w:p w:rsidR="00000000" w:rsidDel="00000000" w:rsidP="00000000" w:rsidRDefault="00000000" w:rsidRPr="00000000" w14:paraId="000003EE">
      <w:pPr>
        <w:numPr>
          <w:ilvl w:val="0"/>
          <w:numId w:val="36"/>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Details:</w:t>
      </w:r>
      <w:r w:rsidDel="00000000" w:rsidR="00000000" w:rsidRPr="00000000">
        <w:rPr>
          <w:rFonts w:ascii="Garamond" w:cs="Garamond" w:eastAsia="Garamond" w:hAnsi="Garamond"/>
          <w:color w:val="222222"/>
          <w:rtl w:val="0"/>
        </w:rPr>
        <w:t xml:space="preserve"> Approximately </w:t>
      </w:r>
      <w:r w:rsidDel="00000000" w:rsidR="00000000" w:rsidRPr="00000000">
        <w:rPr>
          <w:rFonts w:ascii="Garamond" w:cs="Garamond" w:eastAsia="Garamond" w:hAnsi="Garamond"/>
          <w:b w:val="1"/>
          <w:bCs w:val="1"/>
          <w:color w:val="222222"/>
          <w:rtl w:val="0"/>
        </w:rPr>
        <w:t xml:space="preserve">14–16%</w:t>
      </w:r>
      <w:r w:rsidDel="00000000" w:rsidR="00000000" w:rsidRPr="00000000">
        <w:rPr>
          <w:rFonts w:ascii="Garamond" w:cs="Garamond" w:eastAsia="Garamond" w:hAnsi="Garamond"/>
          <w:color w:val="222222"/>
          <w:rtl w:val="0"/>
        </w:rPr>
        <w:t xml:space="preserve"> of the population. Kumily has a higher concentration of "aged-well" individuals due to the healthy highland climate, but this group is the most vulnerable in the </w:t>
      </w:r>
      <w:r w:rsidDel="00000000" w:rsidR="00000000" w:rsidRPr="00000000">
        <w:rPr>
          <w:rFonts w:ascii="Garamond" w:cs="Garamond" w:eastAsia="Garamond" w:hAnsi="Garamond"/>
          <w:b w:val="1"/>
          <w:bCs w:val="1"/>
          <w:color w:val="222222"/>
          <w:rtl w:val="0"/>
        </w:rPr>
        <w:t xml:space="preserve">2026 Pandemic Plan</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3EF">
      <w:pPr>
        <w:rPr>
          <w:rFonts w:ascii="Garamond" w:cs="Garamond" w:eastAsia="Garamond" w:hAnsi="Garamond"/>
        </w:rPr>
      </w:pPr>
      <w:r w:rsidDel="00000000" w:rsidR="00000000" w:rsidRPr="00000000">
        <w:rPr>
          <w:rtl w:val="0"/>
        </w:rPr>
      </w:r>
    </w:p>
    <w:p w:rsidR="00000000" w:rsidDel="00000000" w:rsidP="00000000" w:rsidRDefault="00000000" w:rsidRPr="00000000" w14:paraId="000003F0">
      <w:pPr>
        <w:pStyle w:val="Heading2"/>
        <w:rPr>
          <w:rFonts w:ascii="Garamond" w:cs="Garamond" w:eastAsia="Garamond" w:hAnsi="Garamond"/>
          <w:color w:val="000000"/>
        </w:rPr>
      </w:pPr>
      <w:bookmarkStart w:colFirst="0" w:colLast="0" w:name="_heading=h.eze7wvk96qsw"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Pandemic Preparedness Plan 2026</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Clinically Vulnerable Group</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in Kumily Grama Panchayat consists of individuals whose pre-existing health conditions or living environments put them at the highest risk of severe illness or death during an outbreak.</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Using the latest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e-Health Kerala</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registry and FHC Kumily data, these groups are categorized into four "High-Risk Clusters."</w:t>
      </w:r>
    </w:p>
    <w:p w:rsidR="00000000" w:rsidDel="00000000" w:rsidP="00000000" w:rsidRDefault="00000000" w:rsidRPr="00000000" w14:paraId="000003F3">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The "Silver Cluster" (Geriatric Population)</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As of 2026, roughly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14–16%</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of Kumily’s residents are over the age of 60.</w:t>
      </w:r>
    </w:p>
    <w:p w:rsidR="00000000" w:rsidDel="00000000" w:rsidP="00000000" w:rsidRDefault="00000000" w:rsidRPr="00000000" w14:paraId="000003F5">
      <w:pPr>
        <w:numPr>
          <w:ilvl w:val="0"/>
          <w:numId w:val="37"/>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Primary Risks:</w:t>
      </w:r>
      <w:r w:rsidDel="00000000" w:rsidR="00000000" w:rsidRPr="00000000">
        <w:rPr>
          <w:rFonts w:ascii="Garamond" w:cs="Garamond" w:eastAsia="Garamond" w:hAnsi="Garamond"/>
          <w:color w:val="222222"/>
          <w:rtl w:val="0"/>
        </w:rPr>
        <w:t xml:space="preserve"> High prevalence of Non-Communicable Diseases (NCDs).</w:t>
      </w:r>
    </w:p>
    <w:p w:rsidR="00000000" w:rsidDel="00000000" w:rsidP="00000000" w:rsidRDefault="00000000" w:rsidRPr="00000000" w14:paraId="000003F6">
      <w:pPr>
        <w:numPr>
          <w:ilvl w:val="0"/>
          <w:numId w:val="37"/>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Specific Data:</w:t>
      </w:r>
      <w:r w:rsidDel="00000000" w:rsidR="00000000" w:rsidRPr="00000000">
        <w:rPr>
          <w:rFonts w:ascii="Garamond" w:cs="Garamond" w:eastAsia="Garamond" w:hAnsi="Garamond"/>
          <w:color w:val="222222"/>
          <w:rtl w:val="0"/>
        </w:rPr>
        <w:t xml:space="preserve"> Studies in rural Kerala show that </w:t>
      </w:r>
      <w:r w:rsidDel="00000000" w:rsidR="00000000" w:rsidRPr="00000000">
        <w:rPr>
          <w:rFonts w:ascii="Garamond" w:cs="Garamond" w:eastAsia="Garamond" w:hAnsi="Garamond"/>
          <w:b w:val="1"/>
          <w:bCs w:val="1"/>
          <w:color w:val="222222"/>
          <w:rtl w:val="0"/>
        </w:rPr>
        <w:t xml:space="preserve">91.6% of the elderly</w:t>
      </w:r>
      <w:r w:rsidDel="00000000" w:rsidR="00000000" w:rsidRPr="00000000">
        <w:rPr>
          <w:rFonts w:ascii="Garamond" w:cs="Garamond" w:eastAsia="Garamond" w:hAnsi="Garamond"/>
          <w:color w:val="222222"/>
          <w:rtl w:val="0"/>
        </w:rPr>
        <w:t xml:space="preserve"> have at least one chronic morbidity.</w:t>
      </w:r>
    </w:p>
    <w:p w:rsidR="00000000" w:rsidDel="00000000" w:rsidP="00000000" w:rsidRDefault="00000000" w:rsidRPr="00000000" w14:paraId="000003F7">
      <w:pPr>
        <w:numPr>
          <w:ilvl w:val="0"/>
          <w:numId w:val="38"/>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Top Morbidities in Kumily:</w:t>
      </w:r>
      <w:r w:rsidDel="00000000" w:rsidR="00000000" w:rsidRPr="00000000">
        <w:rPr>
          <w:rFonts w:ascii="Garamond" w:cs="Garamond" w:eastAsia="Garamond" w:hAnsi="Garamond"/>
          <w:color w:val="222222"/>
          <w:rtl w:val="0"/>
        </w:rPr>
        <w:t xml:space="preserve"> Hypertension (</w:t>
      </w:r>
      <w:r w:rsidDel="00000000" w:rsidR="00000000" w:rsidRPr="00000000">
        <w:rPr>
          <w:rFonts w:ascii="Garamond" w:cs="Garamond" w:eastAsia="Garamond" w:hAnsi="Garamond"/>
          <w:b w:val="1"/>
          <w:bCs w:val="1"/>
          <w:color w:val="222222"/>
          <w:rtl w:val="0"/>
        </w:rPr>
        <w:t xml:space="preserve">~60%</w:t>
      </w:r>
      <w:r w:rsidDel="00000000" w:rsidR="00000000" w:rsidRPr="00000000">
        <w:rPr>
          <w:rFonts w:ascii="Garamond" w:cs="Garamond" w:eastAsia="Garamond" w:hAnsi="Garamond"/>
          <w:color w:val="222222"/>
          <w:rtl w:val="0"/>
        </w:rPr>
        <w:t xml:space="preserve">), Diabetes (</w:t>
      </w:r>
      <w:r w:rsidDel="00000000" w:rsidR="00000000" w:rsidRPr="00000000">
        <w:rPr>
          <w:rFonts w:ascii="Garamond" w:cs="Garamond" w:eastAsia="Garamond" w:hAnsi="Garamond"/>
          <w:b w:val="1"/>
          <w:bCs w:val="1"/>
          <w:color w:val="222222"/>
          <w:rtl w:val="0"/>
        </w:rPr>
        <w:t xml:space="preserve">~50%</w:t>
      </w:r>
      <w:r w:rsidDel="00000000" w:rsidR="00000000" w:rsidRPr="00000000">
        <w:rPr>
          <w:rFonts w:ascii="Garamond" w:cs="Garamond" w:eastAsia="Garamond" w:hAnsi="Garamond"/>
          <w:color w:val="222222"/>
          <w:rtl w:val="0"/>
        </w:rPr>
        <w:t xml:space="preserve">), and Cardiovascular diseases (</w:t>
      </w:r>
      <w:r w:rsidDel="00000000" w:rsidR="00000000" w:rsidRPr="00000000">
        <w:rPr>
          <w:rFonts w:ascii="Garamond" w:cs="Garamond" w:eastAsia="Garamond" w:hAnsi="Garamond"/>
          <w:b w:val="1"/>
          <w:bCs w:val="1"/>
          <w:color w:val="222222"/>
          <w:rtl w:val="0"/>
        </w:rPr>
        <w:t xml:space="preserve">~20%</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3F8">
      <w:pPr>
        <w:numPr>
          <w:ilvl w:val="0"/>
          <w:numId w:val="38"/>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Action:</w:t>
      </w:r>
      <w:r w:rsidDel="00000000" w:rsidR="00000000" w:rsidRPr="00000000">
        <w:rPr>
          <w:rFonts w:ascii="Garamond" w:cs="Garamond" w:eastAsia="Garamond" w:hAnsi="Garamond"/>
          <w:color w:val="222222"/>
          <w:rtl w:val="0"/>
        </w:rPr>
        <w:t xml:space="preserve"> These individuals are tagged in the "Vayomithram" database for prioritized home-delivery of medicines and "Pulse Oximetry" monitoring.</w:t>
      </w:r>
    </w:p>
    <w:p w:rsidR="00000000" w:rsidDel="00000000" w:rsidP="00000000" w:rsidRDefault="00000000" w:rsidRPr="00000000" w14:paraId="000003F9">
      <w:pPr>
        <w:shd w:fill="ffffff" w:val="clear"/>
        <w:spacing w:after="280" w:before="280" w:line="240" w:lineRule="auto"/>
        <w:jc w:val="left"/>
        <w:rPr>
          <w:rFonts w:ascii="Garamond" w:cs="Garamond" w:eastAsia="Garamond" w:hAnsi="Garamond"/>
          <w:color w:val="222222"/>
        </w:rPr>
      </w:pPr>
      <w:r w:rsidDel="00000000" w:rsidR="00000000" w:rsidRPr="00000000">
        <w:rPr>
          <w:rtl w:val="0"/>
        </w:rPr>
      </w:r>
    </w:p>
    <w:p w:rsidR="00000000" w:rsidDel="00000000" w:rsidP="00000000" w:rsidRDefault="00000000" w:rsidRPr="00000000" w14:paraId="000003FA">
      <w:pPr>
        <w:shd w:fill="ffffff" w:val="clear"/>
        <w:spacing w:after="280" w:before="280" w:line="240" w:lineRule="auto"/>
        <w:jc w:val="left"/>
        <w:rPr>
          <w:rFonts w:ascii="Garamond" w:cs="Garamond" w:eastAsia="Garamond" w:hAnsi="Garamond"/>
          <w:color w:val="222222"/>
        </w:rPr>
      </w:pPr>
      <w:r w:rsidDel="00000000" w:rsidR="00000000" w:rsidRPr="00000000">
        <w:rPr>
          <w:rtl w:val="0"/>
        </w:rPr>
      </w:r>
    </w:p>
    <w:p w:rsidR="00000000" w:rsidDel="00000000" w:rsidP="00000000" w:rsidRDefault="00000000" w:rsidRPr="00000000" w14:paraId="000003FB">
      <w:pPr>
        <w:pStyle w:val="Heading3"/>
        <w:shd w:fill="ffffff" w:val="clear"/>
        <w:rPr>
          <w:rFonts w:ascii="Garamond" w:cs="Garamond" w:eastAsia="Garamond" w:hAnsi="Garamond"/>
          <w:color w:val="222222"/>
        </w:rPr>
      </w:pPr>
      <w:r w:rsidDel="00000000" w:rsidR="00000000" w:rsidRPr="00000000">
        <w:rPr>
          <w:rFonts w:ascii="Arial" w:cs="Arial" w:eastAsia="Arial" w:hAnsi="Arial"/>
          <w:color w:val="222222"/>
          <w:rtl w:val="0"/>
        </w:rPr>
        <w:t xml:space="preserve">​</w:t>
      </w:r>
      <w:r w:rsidDel="00000000" w:rsidR="00000000" w:rsidRPr="00000000">
        <w:rPr>
          <w:rFonts w:ascii="Garamond" w:cs="Garamond" w:eastAsia="Garamond" w:hAnsi="Garamond"/>
          <w:color w:val="222222"/>
          <w:rtl w:val="0"/>
        </w:rPr>
        <w:t xml:space="preserve">2. Chronic Respiratory Clusters (Plantation Specific)</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Given Kumily's highland climate and spice-processing industry, respiratory vulnerability is uniquely high.</w:t>
      </w:r>
    </w:p>
    <w:p w:rsidR="00000000" w:rsidDel="00000000" w:rsidP="00000000" w:rsidRDefault="00000000" w:rsidRPr="00000000" w14:paraId="000003FD">
      <w:pPr>
        <w:numPr>
          <w:ilvl w:val="0"/>
          <w:numId w:val="39"/>
        </w:numPr>
        <w:shd w:fill="ffffff" w:val="clear"/>
        <w:spacing w:after="28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Occupational Hazard:</w:t>
      </w:r>
      <w:r w:rsidDel="00000000" w:rsidR="00000000" w:rsidRPr="00000000">
        <w:rPr>
          <w:rFonts w:ascii="Garamond" w:cs="Garamond" w:eastAsia="Garamond" w:hAnsi="Garamond"/>
          <w:color w:val="222222"/>
          <w:rtl w:val="0"/>
        </w:rPr>
        <w:t xml:space="preserve"> Cardamom and pepper plantation workers are frequently exposed to pesticides and organic dust.</w:t>
      </w:r>
    </w:p>
    <w:p w:rsidR="00000000" w:rsidDel="00000000" w:rsidP="00000000" w:rsidRDefault="00000000" w:rsidRPr="00000000" w14:paraId="000003FE">
      <w:pPr>
        <w:numPr>
          <w:ilvl w:val="0"/>
          <w:numId w:val="40"/>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Conditions:</w:t>
      </w:r>
      <w:r w:rsidDel="00000000" w:rsidR="00000000" w:rsidRPr="00000000">
        <w:rPr>
          <w:rFonts w:ascii="Garamond" w:cs="Garamond" w:eastAsia="Garamond" w:hAnsi="Garamond"/>
          <w:color w:val="222222"/>
          <w:rtl w:val="0"/>
        </w:rPr>
        <w:t xml:space="preserve"> High rates of </w:t>
      </w:r>
      <w:r w:rsidDel="00000000" w:rsidR="00000000" w:rsidRPr="00000000">
        <w:rPr>
          <w:rFonts w:ascii="Garamond" w:cs="Garamond" w:eastAsia="Garamond" w:hAnsi="Garamond"/>
          <w:b w:val="1"/>
          <w:bCs w:val="1"/>
          <w:color w:val="222222"/>
          <w:rtl w:val="0"/>
        </w:rPr>
        <w:t xml:space="preserve">COPD (Chronic Obstructive Pulmonary Disease)</w:t>
      </w:r>
      <w:r w:rsidDel="00000000" w:rsidR="00000000" w:rsidRPr="00000000">
        <w:rPr>
          <w:rFonts w:ascii="Garamond" w:cs="Garamond" w:eastAsia="Garamond" w:hAnsi="Garamond"/>
          <w:color w:val="222222"/>
          <w:rtl w:val="0"/>
        </w:rPr>
        <w:t xml:space="preserve">, </w:t>
      </w:r>
      <w:r w:rsidDel="00000000" w:rsidR="00000000" w:rsidRPr="00000000">
        <w:rPr>
          <w:rFonts w:ascii="Garamond" w:cs="Garamond" w:eastAsia="Garamond" w:hAnsi="Garamond"/>
          <w:b w:val="1"/>
          <w:bCs w:val="1"/>
          <w:color w:val="222222"/>
          <w:rtl w:val="0"/>
        </w:rPr>
        <w:t xml:space="preserve">Asthma</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Chronic Bronchitis</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3FF">
      <w:pPr>
        <w:numPr>
          <w:ilvl w:val="0"/>
          <w:numId w:val="40"/>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Prevalence:</w:t>
      </w:r>
      <w:r w:rsidDel="00000000" w:rsidR="00000000" w:rsidRPr="00000000">
        <w:rPr>
          <w:rFonts w:ascii="Garamond" w:cs="Garamond" w:eastAsia="Garamond" w:hAnsi="Garamond"/>
          <w:color w:val="222222"/>
          <w:rtl w:val="0"/>
        </w:rPr>
        <w:t xml:space="preserve"> In similar rural Kerala settings, chronic respiratory morbidity affects over </w:t>
      </w:r>
      <w:r w:rsidDel="00000000" w:rsidR="00000000" w:rsidRPr="00000000">
        <w:rPr>
          <w:rFonts w:ascii="Garamond" w:cs="Garamond" w:eastAsia="Garamond" w:hAnsi="Garamond"/>
          <w:b w:val="1"/>
          <w:bCs w:val="1"/>
          <w:color w:val="222222"/>
          <w:rtl w:val="0"/>
        </w:rPr>
        <w:t xml:space="preserve">10%</w:t>
      </w:r>
      <w:r w:rsidDel="00000000" w:rsidR="00000000" w:rsidRPr="00000000">
        <w:rPr>
          <w:rFonts w:ascii="Garamond" w:cs="Garamond" w:eastAsia="Garamond" w:hAnsi="Garamond"/>
          <w:color w:val="222222"/>
          <w:rtl w:val="0"/>
        </w:rPr>
        <w:t xml:space="preserve"> of the adult population.</w:t>
      </w:r>
    </w:p>
    <w:p w:rsidR="00000000" w:rsidDel="00000000" w:rsidP="00000000" w:rsidRDefault="00000000" w:rsidRPr="00000000" w14:paraId="00000400">
      <w:pPr>
        <w:numPr>
          <w:ilvl w:val="0"/>
          <w:numId w:val="40"/>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Action:</w:t>
      </w:r>
      <w:r w:rsidDel="00000000" w:rsidR="00000000" w:rsidRPr="00000000">
        <w:rPr>
          <w:rFonts w:ascii="Garamond" w:cs="Garamond" w:eastAsia="Garamond" w:hAnsi="Garamond"/>
          <w:color w:val="222222"/>
          <w:rtl w:val="0"/>
        </w:rPr>
        <w:t xml:space="preserve"> Designated "Respiratory Protection Zones" and regular lung function screening for workers in wards like </w:t>
      </w:r>
      <w:r w:rsidDel="00000000" w:rsidR="00000000" w:rsidRPr="00000000">
        <w:rPr>
          <w:rFonts w:ascii="Garamond" w:cs="Garamond" w:eastAsia="Garamond" w:hAnsi="Garamond"/>
          <w:b w:val="1"/>
          <w:bCs w:val="1"/>
          <w:color w:val="222222"/>
          <w:rtl w:val="0"/>
        </w:rPr>
        <w:t xml:space="preserve">Attappallam</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Murukkady</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401">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3. The Palliative Care Group (High Dependency)</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This group includes bedridden patients, cancer survivors, and those with advanced organ failure.</w:t>
      </w:r>
    </w:p>
    <w:p w:rsidR="00000000" w:rsidDel="00000000" w:rsidP="00000000" w:rsidRDefault="00000000" w:rsidRPr="00000000" w14:paraId="00000403">
      <w:pPr>
        <w:numPr>
          <w:ilvl w:val="0"/>
          <w:numId w:val="41"/>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Numbers:</w:t>
      </w:r>
      <w:r w:rsidDel="00000000" w:rsidR="00000000" w:rsidRPr="00000000">
        <w:rPr>
          <w:rFonts w:ascii="Garamond" w:cs="Garamond" w:eastAsia="Garamond" w:hAnsi="Garamond"/>
          <w:color w:val="222222"/>
          <w:rtl w:val="0"/>
        </w:rPr>
        <w:t xml:space="preserve"> Approximately </w:t>
      </w:r>
      <w:r w:rsidDel="00000000" w:rsidR="00000000" w:rsidRPr="00000000">
        <w:rPr>
          <w:rFonts w:ascii="Garamond" w:cs="Garamond" w:eastAsia="Garamond" w:hAnsi="Garamond"/>
          <w:b w:val="1"/>
          <w:bCs w:val="1"/>
          <w:color w:val="222222"/>
          <w:rtl w:val="0"/>
        </w:rPr>
        <w:t xml:space="preserve">300–450 patients</w:t>
      </w:r>
      <w:r w:rsidDel="00000000" w:rsidR="00000000" w:rsidRPr="00000000">
        <w:rPr>
          <w:rFonts w:ascii="Garamond" w:cs="Garamond" w:eastAsia="Garamond" w:hAnsi="Garamond"/>
          <w:color w:val="222222"/>
          <w:rtl w:val="0"/>
        </w:rPr>
        <w:t xml:space="preserve"> across the 22 wards are under the care of the </w:t>
      </w:r>
      <w:r w:rsidDel="00000000" w:rsidR="00000000" w:rsidRPr="00000000">
        <w:rPr>
          <w:rFonts w:ascii="Garamond" w:cs="Garamond" w:eastAsia="Garamond" w:hAnsi="Garamond"/>
          <w:b w:val="1"/>
          <w:bCs w:val="1"/>
          <w:color w:val="222222"/>
          <w:rtl w:val="0"/>
        </w:rPr>
        <w:t xml:space="preserve">Kumily Palliative Care Unit</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404">
      <w:pPr>
        <w:numPr>
          <w:ilvl w:val="0"/>
          <w:numId w:val="41"/>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Risk:</w:t>
      </w:r>
      <w:r w:rsidDel="00000000" w:rsidR="00000000" w:rsidRPr="00000000">
        <w:rPr>
          <w:rFonts w:ascii="Garamond" w:cs="Garamond" w:eastAsia="Garamond" w:hAnsi="Garamond"/>
          <w:color w:val="222222"/>
          <w:rtl w:val="0"/>
        </w:rPr>
        <w:t xml:space="preserve"> High susceptibility to secondary infections and inability to visit hospitals during surges.</w:t>
      </w:r>
    </w:p>
    <w:p w:rsidR="00000000" w:rsidDel="00000000" w:rsidP="00000000" w:rsidRDefault="00000000" w:rsidRPr="00000000" w14:paraId="00000405">
      <w:pPr>
        <w:numPr>
          <w:ilvl w:val="0"/>
          <w:numId w:val="41"/>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Action:</w:t>
      </w:r>
      <w:r w:rsidDel="00000000" w:rsidR="00000000" w:rsidRPr="00000000">
        <w:rPr>
          <w:rFonts w:ascii="Garamond" w:cs="Garamond" w:eastAsia="Garamond" w:hAnsi="Garamond"/>
          <w:color w:val="222222"/>
          <w:rtl w:val="0"/>
        </w:rPr>
        <w:t xml:space="preserve"> 100% of these patients have a designated </w:t>
      </w:r>
      <w:r w:rsidDel="00000000" w:rsidR="00000000" w:rsidRPr="00000000">
        <w:rPr>
          <w:rFonts w:ascii="Garamond" w:cs="Garamond" w:eastAsia="Garamond" w:hAnsi="Garamond"/>
          <w:b w:val="1"/>
          <w:bCs w:val="1"/>
          <w:color w:val="222222"/>
          <w:rtl w:val="0"/>
        </w:rPr>
        <w:t xml:space="preserve">"Health Buddy"</w:t>
      </w:r>
      <w:r w:rsidDel="00000000" w:rsidR="00000000" w:rsidRPr="00000000">
        <w:rPr>
          <w:rFonts w:ascii="Garamond" w:cs="Garamond" w:eastAsia="Garamond" w:hAnsi="Garamond"/>
          <w:color w:val="222222"/>
          <w:rtl w:val="0"/>
        </w:rPr>
        <w:t xml:space="preserve"> (ASHA worker or Kudumbashree volunteer) for daily check-ins via the 2026 digital portal.</w:t>
      </w:r>
    </w:p>
    <w:p w:rsidR="00000000" w:rsidDel="00000000" w:rsidP="00000000" w:rsidRDefault="00000000" w:rsidRPr="00000000" w14:paraId="00000406">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4. Immunocompromised &amp; Special Care Clusters</w:t>
      </w:r>
    </w:p>
    <w:p w:rsidR="00000000" w:rsidDel="00000000" w:rsidP="00000000" w:rsidRDefault="00000000" w:rsidRPr="00000000" w14:paraId="00000407">
      <w:pPr>
        <w:numPr>
          <w:ilvl w:val="0"/>
          <w:numId w:val="42"/>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Maternal &amp; Child Health:</w:t>
      </w:r>
      <w:r w:rsidDel="00000000" w:rsidR="00000000" w:rsidRPr="00000000">
        <w:rPr>
          <w:rFonts w:ascii="Garamond" w:cs="Garamond" w:eastAsia="Garamond" w:hAnsi="Garamond"/>
          <w:color w:val="222222"/>
          <w:rtl w:val="0"/>
        </w:rPr>
        <w:t xml:space="preserve"> Roughly </w:t>
      </w:r>
      <w:r w:rsidDel="00000000" w:rsidR="00000000" w:rsidRPr="00000000">
        <w:rPr>
          <w:rFonts w:ascii="Garamond" w:cs="Garamond" w:eastAsia="Garamond" w:hAnsi="Garamond"/>
          <w:b w:val="1"/>
          <w:bCs w:val="1"/>
          <w:color w:val="222222"/>
          <w:rtl w:val="0"/>
        </w:rPr>
        <w:t xml:space="preserve">500–700</w:t>
      </w:r>
      <w:r w:rsidDel="00000000" w:rsidR="00000000" w:rsidRPr="00000000">
        <w:rPr>
          <w:rFonts w:ascii="Garamond" w:cs="Garamond" w:eastAsia="Garamond" w:hAnsi="Garamond"/>
          <w:color w:val="222222"/>
          <w:rtl w:val="0"/>
        </w:rPr>
        <w:t xml:space="preserve"> pregnant women and infants (0–2 years) at any given time.</w:t>
      </w:r>
    </w:p>
    <w:p w:rsidR="00000000" w:rsidDel="00000000" w:rsidP="00000000" w:rsidRDefault="00000000" w:rsidRPr="00000000" w14:paraId="00000408">
      <w:pPr>
        <w:numPr>
          <w:ilvl w:val="0"/>
          <w:numId w:val="42"/>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Specific Vulnerabilities:</w:t>
      </w:r>
      <w:r w:rsidDel="00000000" w:rsidR="00000000" w:rsidRPr="00000000">
        <w:rPr>
          <w:rFonts w:ascii="Garamond" w:cs="Garamond" w:eastAsia="Garamond" w:hAnsi="Garamond"/>
          <w:color w:val="222222"/>
          <w:rtl w:val="0"/>
        </w:rPr>
        <w:t xml:space="preserve"> Patients undergoing </w:t>
      </w:r>
      <w:r w:rsidDel="00000000" w:rsidR="00000000" w:rsidRPr="00000000">
        <w:rPr>
          <w:rFonts w:ascii="Garamond" w:cs="Garamond" w:eastAsia="Garamond" w:hAnsi="Garamond"/>
          <w:b w:val="1"/>
          <w:bCs w:val="1"/>
          <w:color w:val="222222"/>
          <w:rtl w:val="0"/>
        </w:rPr>
        <w:t xml:space="preserve">dialysis</w:t>
      </w:r>
      <w:r w:rsidDel="00000000" w:rsidR="00000000" w:rsidRPr="00000000">
        <w:rPr>
          <w:rFonts w:ascii="Garamond" w:cs="Garamond" w:eastAsia="Garamond" w:hAnsi="Garamond"/>
          <w:color w:val="222222"/>
          <w:rtl w:val="0"/>
        </w:rPr>
        <w:t xml:space="preserve"> (who travel to Kattappana or Kottayam) and individuals with </w:t>
      </w:r>
      <w:r w:rsidDel="00000000" w:rsidR="00000000" w:rsidRPr="00000000">
        <w:rPr>
          <w:rFonts w:ascii="Garamond" w:cs="Garamond" w:eastAsia="Garamond" w:hAnsi="Garamond"/>
          <w:b w:val="1"/>
          <w:bCs w:val="1"/>
          <w:color w:val="222222"/>
          <w:rtl w:val="0"/>
        </w:rPr>
        <w:t xml:space="preserve">HIV/AIDS</w:t>
      </w:r>
      <w:r w:rsidDel="00000000" w:rsidR="00000000" w:rsidRPr="00000000">
        <w:rPr>
          <w:rFonts w:ascii="Garamond" w:cs="Garamond" w:eastAsia="Garamond" w:hAnsi="Garamond"/>
          <w:color w:val="222222"/>
          <w:rtl w:val="0"/>
        </w:rPr>
        <w:t xml:space="preserve"> or </w:t>
      </w:r>
      <w:r w:rsidDel="00000000" w:rsidR="00000000" w:rsidRPr="00000000">
        <w:rPr>
          <w:rFonts w:ascii="Garamond" w:cs="Garamond" w:eastAsia="Garamond" w:hAnsi="Garamond"/>
          <w:b w:val="1"/>
          <w:bCs w:val="1"/>
          <w:color w:val="222222"/>
          <w:rtl w:val="0"/>
        </w:rPr>
        <w:t xml:space="preserve">Tuberculosis (TB)</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409">
      <w:pPr>
        <w:numPr>
          <w:ilvl w:val="0"/>
          <w:numId w:val="42"/>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Action:</w:t>
      </w:r>
      <w:r w:rsidDel="00000000" w:rsidR="00000000" w:rsidRPr="00000000">
        <w:rPr>
          <w:rFonts w:ascii="Garamond" w:cs="Garamond" w:eastAsia="Garamond" w:hAnsi="Garamond"/>
          <w:color w:val="222222"/>
          <w:rtl w:val="0"/>
        </w:rPr>
        <w:t xml:space="preserve"> The 2026 plan includes a "Safe Transit Corridor" for these patients to ensure life-saving treatments are not interrupted during lockdowns.</w:t>
      </w:r>
    </w:p>
    <w:p w:rsidR="00000000" w:rsidDel="00000000" w:rsidP="00000000" w:rsidRDefault="00000000" w:rsidRPr="00000000" w14:paraId="0000040A">
      <w:pPr>
        <w:numPr>
          <w:ilvl w:val="0"/>
          <w:numId w:val="42"/>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tl w:val="0"/>
        </w:rPr>
      </w:r>
    </w:p>
    <w:tbl>
      <w:tblPr>
        <w:tblStyle w:val="Table10"/>
        <w:tblW w:w="8247.0" w:type="dxa"/>
        <w:jc w:val="left"/>
        <w:tblInd w:w="945.0" w:type="dxa"/>
        <w:tblLayout w:type="fixed"/>
        <w:tblLook w:val="0400"/>
      </w:tblPr>
      <w:tblGrid>
        <w:gridCol w:w="1152"/>
        <w:gridCol w:w="1800"/>
        <w:gridCol w:w="3708"/>
        <w:gridCol w:w="1587"/>
        <w:tblGridChange w:id="0">
          <w:tblGrid>
            <w:gridCol w:w="1152"/>
            <w:gridCol w:w="1800"/>
            <w:gridCol w:w="3708"/>
            <w:gridCol w:w="1587"/>
          </w:tblGrid>
        </w:tblGridChange>
      </w:tblGrid>
      <w:tr>
        <w:trPr>
          <w:cantSplit w:val="0"/>
          <w:tblHeader w:val="0"/>
        </w:trPr>
        <w:tc>
          <w:tcPr>
            <w:vAlign w:val="cente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Group</w:t>
            </w:r>
          </w:p>
        </w:tc>
        <w:tc>
          <w:tcPr>
            <w:vAlign w:val="center"/>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Key Risk Factor</w:t>
            </w:r>
          </w:p>
        </w:tc>
        <w:tc>
          <w:tcPr>
            <w:vAlign w:val="center"/>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Ward Hotspots</w:t>
            </w:r>
          </w:p>
        </w:tc>
        <w:tc>
          <w:tcPr>
            <w:vAlign w:val="center"/>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Priority Strategy</w:t>
            </w:r>
          </w:p>
        </w:tc>
      </w:tr>
      <w:tr>
        <w:trPr>
          <w:cantSplit w:val="0"/>
          <w:tblHeader w:val="0"/>
        </w:trPr>
        <w:tc>
          <w:tcPr>
            <w:vAlign w:val="center"/>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Comorbid Elderly</w:t>
            </w:r>
          </w:p>
        </w:tc>
        <w:tc>
          <w:tcPr>
            <w:vAlign w:val="cente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NCDs (Sugar/Pressure)</w:t>
            </w:r>
          </w:p>
        </w:tc>
        <w:tc>
          <w:tcPr>
            <w:vAlign w:val="cente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Spring Valley, Town</w:t>
            </w:r>
          </w:p>
        </w:tc>
        <w:tc>
          <w:tcPr>
            <w:vAlign w:val="cente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Vayomithram Home-Care</w:t>
            </w:r>
          </w:p>
        </w:tc>
      </w:tr>
      <w:tr>
        <w:trPr>
          <w:cantSplit w:val="0"/>
          <w:tblHeader w:val="0"/>
        </w:trPr>
        <w:tc>
          <w:tcPr>
            <w:vAlign w:val="center"/>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Plantation Workers</w:t>
            </w:r>
          </w:p>
        </w:tc>
        <w:tc>
          <w:tcPr>
            <w:vAlign w:val="center"/>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Chronic Respiratory (COPD)</w:t>
            </w:r>
          </w:p>
        </w:tc>
        <w:tc>
          <w:tcPr>
            <w:vAlign w:val="center"/>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Attappallam, Murukkady</w:t>
            </w:r>
          </w:p>
        </w:tc>
        <w:tc>
          <w:tcPr>
            <w:vAlign w:val="center"/>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Occupational Dust Mitigation</w:t>
            </w:r>
          </w:p>
        </w:tc>
      </w:tr>
      <w:tr>
        <w:trPr>
          <w:cantSplit w:val="0"/>
          <w:tblHeader w:val="0"/>
        </w:trPr>
        <w:tc>
          <w:tcPr>
            <w:vAlign w:val="center"/>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Palliative Patients</w:t>
            </w:r>
          </w:p>
        </w:tc>
        <w:tc>
          <w:tcPr>
            <w:vAlign w:val="center"/>
          </w:tcPr>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 Dependency</w:t>
            </w:r>
          </w:p>
        </w:tc>
        <w:tc>
          <w:tcPr>
            <w:vAlign w:val="center"/>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22 Wards</w:t>
            </w:r>
          </w:p>
        </w:tc>
        <w:tc>
          <w:tcPr>
            <w:vAlign w:val="center"/>
          </w:tcPr>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Doorstep Medical Kits</w:t>
            </w:r>
          </w:p>
        </w:tc>
      </w:tr>
      <w:tr>
        <w:trPr>
          <w:cantSplit w:val="0"/>
          <w:tblHeader w:val="0"/>
        </w:trPr>
        <w:tc>
          <w:tcPr>
            <w:vAlign w:val="center"/>
          </w:tcPr>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Dialysis Patients</w:t>
            </w:r>
          </w:p>
        </w:tc>
        <w:tc>
          <w:tcPr>
            <w:vAlign w:val="center"/>
          </w:tcPr>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Treatment Disruption</w:t>
            </w:r>
          </w:p>
        </w:tc>
        <w:tc>
          <w:tcPr>
            <w:vAlign w:val="center"/>
          </w:tcPr>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Scattered</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Medical Alert 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the event of a respiratory virus outbreak,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Family Health Centre (FHC) Kumily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uses an AI-based "Triage Filter" to automatically alert these 4,000+ vulnerable individuals within the first 6 hours.</w:t>
            </w:r>
          </w:p>
        </w:tc>
        <w:tc>
          <w:tcPr>
            <w:vAlign w:val="center"/>
          </w:tcPr>
          <w:p w:rsidR="00000000" w:rsidDel="00000000" w:rsidP="00000000" w:rsidRDefault="00000000" w:rsidRPr="00000000" w14:paraId="00000420">
            <w:pPr>
              <w:rPr>
                <w:sz w:val="20"/>
                <w:szCs w:val="20"/>
              </w:rPr>
            </w:pPr>
            <w:r w:rsidDel="00000000" w:rsidR="00000000" w:rsidRPr="00000000">
              <w:rPr>
                <w:rtl w:val="0"/>
              </w:rPr>
            </w:r>
          </w:p>
        </w:tc>
      </w:tr>
    </w:tbl>
    <w:p w:rsidR="00000000" w:rsidDel="00000000" w:rsidP="00000000" w:rsidRDefault="00000000" w:rsidRPr="00000000" w14:paraId="00000421">
      <w:pPr>
        <w:spacing w:after="240" w:before="240" w:lineRule="auto"/>
        <w:rPr>
          <w:rFonts w:ascii="Garamond" w:cs="Garamond" w:eastAsia="Garamond" w:hAnsi="Garamond"/>
        </w:rPr>
      </w:pPr>
      <w:r w:rsidDel="00000000" w:rsidR="00000000" w:rsidRPr="00000000">
        <w:rPr>
          <w:rtl w:val="0"/>
        </w:rPr>
      </w:r>
    </w:p>
    <w:tbl>
      <w:tblPr>
        <w:tblStyle w:val="Table11"/>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2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2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44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3215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43E">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43F">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44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44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442">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444">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12"/>
        <w:tblW w:w="9210.0" w:type="dxa"/>
        <w:jc w:val="left"/>
        <w:tblLayout w:type="fixed"/>
        <w:tblLook w:val="0400"/>
      </w:tblPr>
      <w:tblGrid>
        <w:gridCol w:w="900"/>
        <w:gridCol w:w="5188"/>
        <w:gridCol w:w="3122"/>
        <w:tblGridChange w:id="0">
          <w:tblGrid>
            <w:gridCol w:w="900"/>
            <w:gridCol w:w="5188"/>
            <w:gridCol w:w="3122"/>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Sabarimala Mandala Maholsavam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November 15-January 15</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Mangaladevi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D">
            <w:pPr>
              <w:rPr>
                <w:rFonts w:ascii="Garamond" w:cs="Garamond" w:eastAsia="Garamond" w:hAnsi="Garamond"/>
              </w:rPr>
            </w:pPr>
            <w:r w:rsidDel="00000000" w:rsidR="00000000" w:rsidRPr="00000000">
              <w:rPr>
                <w:rFonts w:ascii="Garamond" w:cs="Garamond" w:eastAsia="Garamond" w:hAnsi="Garamond"/>
                <w:rtl w:val="0"/>
              </w:rPr>
              <w:t xml:space="preserve">May 1 2026</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4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Thekkady Tour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March 14 2026</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Thekkady Flower Show</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April May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St Thomas Ferona Perunnal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February  1 Week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Sree Dharma Shastha Temple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9">
            <w:pPr>
              <w:rPr>
                <w:rFonts w:ascii="Garamond" w:cs="Garamond" w:eastAsia="Garamond" w:hAnsi="Garamond"/>
              </w:rPr>
            </w:pPr>
            <w:r w:rsidDel="00000000" w:rsidR="00000000" w:rsidRPr="00000000">
              <w:rPr>
                <w:rFonts w:ascii="Garamond" w:cs="Garamond" w:eastAsia="Garamond" w:hAnsi="Garamond"/>
                <w:rtl w:val="0"/>
              </w:rPr>
              <w:t xml:space="preserve">Januray 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Vishu and Onam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C">
            <w:pPr>
              <w:rPr>
                <w:rFonts w:ascii="Garamond" w:cs="Garamond" w:eastAsia="Garamond" w:hAnsi="Garamond"/>
              </w:rPr>
            </w:pPr>
            <w:r w:rsidDel="00000000" w:rsidR="00000000" w:rsidRPr="00000000">
              <w:rPr>
                <w:rFonts w:ascii="Garamond" w:cs="Garamond" w:eastAsia="Garamond" w:hAnsi="Garamond"/>
                <w:rtl w:val="0"/>
              </w:rPr>
              <w:t xml:space="preserve">April and August/September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Mariyamman Kovil Festival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January February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6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Kalavoottu ( Tribal Tamil Heritage)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August </w:t>
            </w:r>
          </w:p>
        </w:tc>
      </w:tr>
    </w:tbl>
    <w:p w:rsidR="00000000" w:rsidDel="00000000" w:rsidP="00000000" w:rsidRDefault="00000000" w:rsidRPr="00000000" w14:paraId="00000463">
      <w:pPr>
        <w:rPr>
          <w:rFonts w:ascii="Garamond" w:cs="Garamond" w:eastAsia="Garamond" w:hAnsi="Garamond"/>
          <w:sz w:val="32"/>
          <w:szCs w:val="32"/>
        </w:rPr>
        <w:sectPr>
          <w:headerReference r:id="rId13" w:type="default"/>
          <w:footerReference r:id="rId14"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464">
      <w:pPr>
        <w:pStyle w:val="Heading1"/>
        <w:rPr>
          <w:rFonts w:ascii="Garamond" w:cs="Garamond" w:eastAsia="Garamond" w:hAnsi="Garamond"/>
          <w:color w:val="000000"/>
        </w:rPr>
      </w:pPr>
      <w:bookmarkStart w:colFirst="0" w:colLast="0" w:name="_heading=h.wrdkt2cm7pav"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465">
      <w:pPr>
        <w:pStyle w:val="Heading2"/>
        <w:rPr>
          <w:rFonts w:ascii="Garamond" w:cs="Garamond" w:eastAsia="Garamond" w:hAnsi="Garamond"/>
          <w:color w:val="000000"/>
        </w:rPr>
      </w:pPr>
      <w:bookmarkStart w:colFirst="0" w:colLast="0" w:name="_heading=h.7gnp9jl4hiwt"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The healthcare ecosystem in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Kumily Grama Panchayat</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functions as a dual-network system: a primary government network for community health and a specialized private sector for acute and trauma care.</w:t>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Given its location as a major gateway and the "floating population" of tourists and pilgrims, the capacity is built to handle surges far beyond its permanent population.</w:t>
      </w:r>
    </w:p>
    <w:p w:rsidR="00000000" w:rsidDel="00000000" w:rsidP="00000000" w:rsidRDefault="00000000" w:rsidRPr="00000000" w14:paraId="00000468">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Primary Public Healthcare Capacity</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government sector is the backbone of the 2026 Pandemic Preparedness Plan, focusing on the "Family Health Centre" (FHC) model.</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Family Health Centre (FHC) Kumily:</w:t>
      </w:r>
      <w:r w:rsidDel="00000000" w:rsidR="00000000" w:rsidRPr="00000000">
        <w:rPr>
          <w:rtl w:val="0"/>
        </w:rPr>
      </w:r>
    </w:p>
    <w:p w:rsidR="00000000" w:rsidDel="00000000" w:rsidP="00000000" w:rsidRDefault="00000000" w:rsidRPr="00000000" w14:paraId="0000046B">
      <w:pPr>
        <w:numPr>
          <w:ilvl w:val="1"/>
          <w:numId w:val="44"/>
        </w:numPr>
        <w:shd w:fill="ffffff" w:val="clear"/>
        <w:spacing w:after="0" w:before="28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Location:</w:t>
      </w:r>
      <w:r w:rsidDel="00000000" w:rsidR="00000000" w:rsidRPr="00000000">
        <w:rPr>
          <w:rFonts w:ascii="Garamond" w:cs="Garamond" w:eastAsia="Garamond" w:hAnsi="Garamond"/>
          <w:color w:val="222222"/>
          <w:rtl w:val="0"/>
        </w:rPr>
        <w:t xml:space="preserve"> Kumily Govt Hospital Road.</w:t>
      </w:r>
    </w:p>
    <w:p w:rsidR="00000000" w:rsidDel="00000000" w:rsidP="00000000" w:rsidRDefault="00000000" w:rsidRPr="00000000" w14:paraId="0000046C">
      <w:pPr>
        <w:numPr>
          <w:ilvl w:val="1"/>
          <w:numId w:val="44"/>
        </w:numPr>
        <w:shd w:fill="ffffff" w:val="clear"/>
        <w:spacing w:after="0" w:before="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Capacity:</w:t>
      </w:r>
      <w:r w:rsidDel="00000000" w:rsidR="00000000" w:rsidRPr="00000000">
        <w:rPr>
          <w:rFonts w:ascii="Garamond" w:cs="Garamond" w:eastAsia="Garamond" w:hAnsi="Garamond"/>
          <w:color w:val="222222"/>
          <w:rtl w:val="0"/>
        </w:rPr>
        <w:t xml:space="preserve"> Primarily an outpatient (OP) facility but serves as the central hub for surveillance and public health outreach across the 22 wards.</w:t>
      </w:r>
    </w:p>
    <w:p w:rsidR="00000000" w:rsidDel="00000000" w:rsidP="00000000" w:rsidRDefault="00000000" w:rsidRPr="00000000" w14:paraId="0000046D">
      <w:pPr>
        <w:numPr>
          <w:ilvl w:val="1"/>
          <w:numId w:val="44"/>
        </w:numPr>
        <w:shd w:fill="ffffff" w:val="clear"/>
        <w:spacing w:after="0" w:before="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Features:</w:t>
      </w:r>
      <w:r w:rsidDel="00000000" w:rsidR="00000000" w:rsidRPr="00000000">
        <w:rPr>
          <w:rFonts w:ascii="Garamond" w:cs="Garamond" w:eastAsia="Garamond" w:hAnsi="Garamond"/>
          <w:color w:val="222222"/>
          <w:rtl w:val="0"/>
        </w:rPr>
        <w:t xml:space="preserve"> 24/7 emergency services, immunization hub, and digital integration with the </w:t>
      </w:r>
      <w:r w:rsidDel="00000000" w:rsidR="00000000" w:rsidRPr="00000000">
        <w:rPr>
          <w:rFonts w:ascii="Garamond" w:cs="Garamond" w:eastAsia="Garamond" w:hAnsi="Garamond"/>
          <w:b w:val="1"/>
          <w:bCs w:val="1"/>
          <w:color w:val="222222"/>
          <w:rtl w:val="0"/>
        </w:rPr>
        <w:t xml:space="preserve">e-Health Kerala</w:t>
      </w:r>
      <w:r w:rsidDel="00000000" w:rsidR="00000000" w:rsidRPr="00000000">
        <w:rPr>
          <w:rFonts w:ascii="Garamond" w:cs="Garamond" w:eastAsia="Garamond" w:hAnsi="Garamond"/>
          <w:color w:val="222222"/>
          <w:rtl w:val="0"/>
        </w:rPr>
        <w:t xml:space="preserve"> system.</w:t>
      </w:r>
    </w:p>
    <w:p w:rsidR="00000000" w:rsidDel="00000000" w:rsidP="00000000" w:rsidRDefault="00000000" w:rsidRPr="00000000" w14:paraId="0000046E">
      <w:pPr>
        <w:numPr>
          <w:ilvl w:val="1"/>
          <w:numId w:val="44"/>
        </w:numPr>
        <w:shd w:fill="ffffff" w:val="clear"/>
        <w:spacing w:after="0" w:before="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Government Homeo &amp; Ayurveda Dispensaries:</w:t>
      </w:r>
      <w:r w:rsidDel="00000000" w:rsidR="00000000" w:rsidRPr="00000000">
        <w:rPr>
          <w:rFonts w:ascii="Garamond" w:cs="Garamond" w:eastAsia="Garamond" w:hAnsi="Garamond"/>
          <w:color w:val="222222"/>
          <w:rtl w:val="0"/>
        </w:rPr>
        <w:t xml:space="preserve"> Mapped in Kumily Town and Chakkupallam; they play a critical role in wellness and post-viral recovery care.</w:t>
      </w:r>
    </w:p>
    <w:p w:rsidR="00000000" w:rsidDel="00000000" w:rsidP="00000000" w:rsidRDefault="00000000" w:rsidRPr="00000000" w14:paraId="0000046F">
      <w:pPr>
        <w:numPr>
          <w:ilvl w:val="1"/>
          <w:numId w:val="44"/>
        </w:numPr>
        <w:shd w:fill="ffffff" w:val="clear"/>
        <w:spacing w:after="280" w:before="0" w:line="240" w:lineRule="auto"/>
        <w:ind w:left="1890"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Tribal Health Sub-Centres:</w:t>
      </w:r>
      <w:r w:rsidDel="00000000" w:rsidR="00000000" w:rsidRPr="00000000">
        <w:rPr>
          <w:rFonts w:ascii="Garamond" w:cs="Garamond" w:eastAsia="Garamond" w:hAnsi="Garamond"/>
          <w:color w:val="222222"/>
          <w:rtl w:val="0"/>
        </w:rPr>
        <w:t xml:space="preserve"> Decentralized units in forest colonies (e.g., Mannakkudy) designed to provide first-mile care to the 300 sq. km </w:t>
      </w:r>
      <w:r w:rsidDel="00000000" w:rsidR="00000000" w:rsidRPr="00000000">
        <w:rPr>
          <w:rFonts w:ascii="Garamond" w:cs="Garamond" w:eastAsia="Garamond" w:hAnsi="Garamond"/>
          <w:b w:val="1"/>
          <w:bCs w:val="1"/>
          <w:color w:val="222222"/>
          <w:rtl w:val="0"/>
        </w:rPr>
        <w:t xml:space="preserve">Mullaperiyar Ward</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470">
      <w:pPr>
        <w:shd w:fill="ffffff" w:val="clear"/>
        <w:spacing w:after="280" w:before="280" w:line="240" w:lineRule="auto"/>
        <w:jc w:val="left"/>
        <w:rPr>
          <w:rFonts w:ascii="Garamond" w:cs="Garamond" w:eastAsia="Garamond" w:hAnsi="Garamond"/>
          <w:color w:val="222222"/>
        </w:rPr>
      </w:pPr>
      <w:r w:rsidDel="00000000" w:rsidR="00000000" w:rsidRPr="00000000">
        <w:rPr>
          <w:rFonts w:ascii="Garamond" w:cs="Garamond" w:eastAsia="Garamond" w:hAnsi="Garamond"/>
          <w:color w:val="222222"/>
          <w:rtl w:val="0"/>
        </w:rPr>
        <w:t xml:space="preserve">2. Major Private Hospitals</w:t>
      </w:r>
    </w:p>
    <w:p w:rsidR="00000000" w:rsidDel="00000000" w:rsidP="00000000" w:rsidRDefault="00000000" w:rsidRPr="00000000" w14:paraId="00000471">
      <w:pPr>
        <w:numPr>
          <w:ilvl w:val="0"/>
          <w:numId w:val="44"/>
        </w:numPr>
        <w:shd w:fill="ffffff" w:val="clear"/>
        <w:spacing w:after="28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These establishments provide the bulk of the "Bed Capacity" and advanced diagnostic equipment in Kumily. </w:t>
      </w:r>
    </w:p>
    <w:tbl>
      <w:tblPr>
        <w:tblStyle w:val="Table13"/>
        <w:tblW w:w="8264.0" w:type="dxa"/>
        <w:jc w:val="left"/>
        <w:tblInd w:w="945.0" w:type="dxa"/>
        <w:tblLayout w:type="fixed"/>
        <w:tblLook w:val="0400"/>
      </w:tblPr>
      <w:tblGrid>
        <w:gridCol w:w="2181"/>
        <w:gridCol w:w="1496"/>
        <w:gridCol w:w="850"/>
        <w:gridCol w:w="3737"/>
        <w:tblGridChange w:id="0">
          <w:tblGrid>
            <w:gridCol w:w="2181"/>
            <w:gridCol w:w="1496"/>
            <w:gridCol w:w="850"/>
            <w:gridCol w:w="3737"/>
          </w:tblGrid>
        </w:tblGridChange>
      </w:tblGrid>
      <w:tr>
        <w:trPr>
          <w:cantSplit w:val="0"/>
          <w:tblHeader w:val="0"/>
        </w:trPr>
        <w:tc>
          <w:tcPr>
            <w:vAlign w:val="center"/>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Establishment</w:t>
            </w:r>
          </w:p>
        </w:tc>
        <w:tc>
          <w:tcPr>
            <w:vAlign w:val="center"/>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t>
            </w:r>
          </w:p>
        </w:tc>
        <w:tc>
          <w:tcPr>
            <w:vAlign w:val="center"/>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Beds (Est.)</w:t>
            </w:r>
          </w:p>
        </w:tc>
        <w:tc>
          <w:tcPr>
            <w:vAlign w:val="cente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Facilities in 2026</w:t>
            </w:r>
          </w:p>
        </w:tc>
      </w:tr>
      <w:tr>
        <w:trPr>
          <w:cantSplit w:val="0"/>
          <w:tblHeader w:val="0"/>
        </w:trPr>
        <w:tc>
          <w:tcPr>
            <w:vAlign w:val="center"/>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 Augustine’s Hospital</w:t>
            </w:r>
          </w:p>
        </w:tc>
        <w:tc>
          <w:tcPr>
            <w:vAlign w:val="center"/>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66th Mile (Spring Valley)</w:t>
            </w:r>
          </w:p>
        </w:tc>
        <w:tc>
          <w:tcPr>
            <w:vAlign w:val="center"/>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40+</w:t>
            </w:r>
          </w:p>
        </w:tc>
        <w:tc>
          <w:tcPr>
            <w:vAlign w:val="center"/>
          </w:tcPr>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ICU &amp; NICU with Ventilators, 96-Slice CT Scan, Dialysis Unit, 24/7 Trauma Care.</w:t>
            </w:r>
          </w:p>
        </w:tc>
      </w:tr>
      <w:tr>
        <w:trPr>
          <w:cantSplit w:val="0"/>
          <w:tblHeader w:val="0"/>
        </w:trPr>
        <w:tc>
          <w:tcPr>
            <w:vAlign w:val="center"/>
          </w:tcPr>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Periyar Hospital</w:t>
            </w:r>
          </w:p>
        </w:tc>
        <w:tc>
          <w:tcPr>
            <w:vAlign w:val="center"/>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Kumily Town</w:t>
            </w:r>
          </w:p>
        </w:tc>
        <w:tc>
          <w:tcPr>
            <w:vAlign w:val="center"/>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vAlign w:val="center"/>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surgery, 24/7 Emergency, and Gynaecology services.</w:t>
            </w:r>
          </w:p>
        </w:tc>
      </w:tr>
      <w:tr>
        <w:trPr>
          <w:cantSplit w:val="0"/>
          <w:tblHeader w:val="0"/>
        </w:trPr>
        <w:tc>
          <w:tcPr>
            <w:vAlign w:val="center"/>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Santhigiri Ayurveda &amp; Siddha</w:t>
            </w:r>
          </w:p>
        </w:tc>
        <w:tc>
          <w:tcPr>
            <w:vAlign w:val="center"/>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Kumily-Munnar Road</w:t>
            </w:r>
          </w:p>
        </w:tc>
        <w:tc>
          <w:tcPr>
            <w:vAlign w:val="center"/>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w:t>
            </w:r>
          </w:p>
        </w:tc>
        <w:tc>
          <w:tcPr>
            <w:vAlign w:val="center"/>
          </w:tcPr>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Specialized traditional treatments; integral to medical tourism.</w:t>
            </w:r>
          </w:p>
        </w:tc>
      </w:tr>
      <w:tr>
        <w:trPr>
          <w:cantSplit w:val="0"/>
          <w:tblHeader w:val="0"/>
        </w:trPr>
        <w:tc>
          <w:tcPr>
            <w:vAlign w:val="center"/>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Idukki Orthodox Medical Centre</w:t>
            </w:r>
          </w:p>
        </w:tc>
        <w:tc>
          <w:tcPr>
            <w:vAlign w:val="center"/>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Kumily</w:t>
            </w:r>
          </w:p>
        </w:tc>
        <w:tc>
          <w:tcPr>
            <w:vAlign w:val="center"/>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center"/>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clinical care and diagnostic support.</w:t>
            </w:r>
          </w:p>
        </w:tc>
      </w:tr>
    </w:tbl>
    <w:p w:rsidR="00000000" w:rsidDel="00000000" w:rsidP="00000000" w:rsidRDefault="00000000" w:rsidRPr="00000000" w14:paraId="00000486">
      <w:pPr>
        <w:pStyle w:val="Heading3"/>
        <w:shd w:fill="ffffff" w:val="clear"/>
        <w:rPr>
          <w:rFonts w:ascii="Garamond" w:cs="Garamond" w:eastAsia="Garamond" w:hAnsi="Garamond"/>
          <w:color w:val="222222"/>
        </w:rPr>
      </w:pPr>
      <w:r w:rsidDel="00000000" w:rsidR="00000000" w:rsidRPr="00000000">
        <w:rPr>
          <w:rFonts w:ascii="Arial" w:cs="Arial" w:eastAsia="Arial" w:hAnsi="Arial"/>
          <w:color w:val="222222"/>
          <w:rtl w:val="0"/>
        </w:rPr>
        <w:t xml:space="preserve">. </w:t>
      </w:r>
      <w:r w:rsidDel="00000000" w:rsidR="00000000" w:rsidRPr="00000000">
        <w:rPr>
          <w:rFonts w:ascii="Garamond" w:cs="Garamond" w:eastAsia="Garamond" w:hAnsi="Garamond"/>
          <w:color w:val="222222"/>
          <w:rtl w:val="0"/>
        </w:rPr>
        <w:t xml:space="preserve">Diagnostic &amp; Pharmacy Network</w:t>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8"/>
          <w:szCs w:val="28"/>
          <w:u w:val="none"/>
          <w:shd w:fill="auto" w:val="clear"/>
          <w:vertAlign w:val="baseline"/>
          <w:rtl w:val="0"/>
        </w:rPr>
        <w:t xml:space="preserve">Kumily has a high density of medical retail due to its role as a spice trade and tourism hub.</w:t>
      </w:r>
    </w:p>
    <w:p w:rsidR="00000000" w:rsidDel="00000000" w:rsidP="00000000" w:rsidRDefault="00000000" w:rsidRPr="00000000" w14:paraId="00000488">
      <w:pPr>
        <w:numPr>
          <w:ilvl w:val="0"/>
          <w:numId w:val="45"/>
        </w:numPr>
        <w:shd w:fill="ffffff" w:val="clear"/>
        <w:spacing w:after="280" w:before="28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24/7 Pharmacies:</w:t>
      </w:r>
      <w:r w:rsidDel="00000000" w:rsidR="00000000" w:rsidRPr="00000000">
        <w:rPr>
          <w:rFonts w:ascii="Garamond" w:cs="Garamond" w:eastAsia="Garamond" w:hAnsi="Garamond"/>
          <w:color w:val="222222"/>
          <w:sz w:val="28"/>
          <w:szCs w:val="28"/>
          <w:rtl w:val="0"/>
        </w:rPr>
        <w:t xml:space="preserve"> </w:t>
      </w:r>
      <w:r w:rsidDel="00000000" w:rsidR="00000000" w:rsidRPr="00000000">
        <w:rPr>
          <w:rFonts w:ascii="Garamond" w:cs="Garamond" w:eastAsia="Garamond" w:hAnsi="Garamond"/>
          <w:b w:val="1"/>
          <w:bCs w:val="1"/>
          <w:color w:val="222222"/>
          <w:sz w:val="28"/>
          <w:szCs w:val="28"/>
          <w:rtl w:val="0"/>
        </w:rPr>
        <w:t xml:space="preserve">Karuna Medicals</w:t>
      </w:r>
      <w:r w:rsidDel="00000000" w:rsidR="00000000" w:rsidRPr="00000000">
        <w:rPr>
          <w:rFonts w:ascii="Garamond" w:cs="Garamond" w:eastAsia="Garamond" w:hAnsi="Garamond"/>
          <w:color w:val="222222"/>
          <w:sz w:val="28"/>
          <w:szCs w:val="28"/>
          <w:rtl w:val="0"/>
        </w:rPr>
        <w:t xml:space="preserve"> (multiple locations) and </w:t>
      </w:r>
      <w:r w:rsidDel="00000000" w:rsidR="00000000" w:rsidRPr="00000000">
        <w:rPr>
          <w:rFonts w:ascii="Garamond" w:cs="Garamond" w:eastAsia="Garamond" w:hAnsi="Garamond"/>
          <w:b w:val="1"/>
          <w:bCs w:val="1"/>
          <w:color w:val="222222"/>
          <w:sz w:val="28"/>
          <w:szCs w:val="28"/>
          <w:rtl w:val="0"/>
        </w:rPr>
        <w:t xml:space="preserve">Highrange Drug House</w:t>
      </w:r>
      <w:r w:rsidDel="00000000" w:rsidR="00000000" w:rsidRPr="00000000">
        <w:rPr>
          <w:rFonts w:ascii="Garamond" w:cs="Garamond" w:eastAsia="Garamond" w:hAnsi="Garamond"/>
          <w:color w:val="222222"/>
          <w:sz w:val="28"/>
          <w:szCs w:val="28"/>
          <w:rtl w:val="0"/>
        </w:rPr>
        <w:t xml:space="preserve"> (established since 1959) provide round-the-clock access to medicines.</w:t>
      </w:r>
    </w:p>
    <w:p w:rsidR="00000000" w:rsidDel="00000000" w:rsidP="00000000" w:rsidRDefault="00000000" w:rsidRPr="00000000" w14:paraId="00000489">
      <w:pPr>
        <w:numPr>
          <w:ilvl w:val="0"/>
          <w:numId w:val="46"/>
        </w:numPr>
        <w:shd w:fill="ffffff" w:val="clear"/>
        <w:spacing w:after="280" w:before="28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Government Support:</w:t>
      </w:r>
      <w:r w:rsidDel="00000000" w:rsidR="00000000" w:rsidRPr="00000000">
        <w:rPr>
          <w:rFonts w:ascii="Garamond" w:cs="Garamond" w:eastAsia="Garamond" w:hAnsi="Garamond"/>
          <w:color w:val="222222"/>
          <w:sz w:val="28"/>
          <w:szCs w:val="28"/>
          <w:rtl w:val="0"/>
        </w:rPr>
        <w:t xml:space="preserve"> The </w:t>
      </w:r>
      <w:r w:rsidDel="00000000" w:rsidR="00000000" w:rsidRPr="00000000">
        <w:rPr>
          <w:rFonts w:ascii="Garamond" w:cs="Garamond" w:eastAsia="Garamond" w:hAnsi="Garamond"/>
          <w:b w:val="1"/>
          <w:bCs w:val="1"/>
          <w:color w:val="222222"/>
          <w:sz w:val="28"/>
          <w:szCs w:val="28"/>
          <w:rtl w:val="0"/>
        </w:rPr>
        <w:t xml:space="preserve">Jan Aushadhi Kendra</w:t>
      </w:r>
      <w:r w:rsidDel="00000000" w:rsidR="00000000" w:rsidRPr="00000000">
        <w:rPr>
          <w:rFonts w:ascii="Garamond" w:cs="Garamond" w:eastAsia="Garamond" w:hAnsi="Garamond"/>
          <w:color w:val="222222"/>
          <w:sz w:val="28"/>
          <w:szCs w:val="28"/>
          <w:rtl w:val="0"/>
        </w:rPr>
        <w:t xml:space="preserve"> near Zetozone provides low-cost generic medicines, vital for the 4,000+ BPL families.</w:t>
      </w:r>
    </w:p>
    <w:p w:rsidR="00000000" w:rsidDel="00000000" w:rsidP="00000000" w:rsidRDefault="00000000" w:rsidRPr="00000000" w14:paraId="0000048A">
      <w:pPr>
        <w:numPr>
          <w:ilvl w:val="0"/>
          <w:numId w:val="47"/>
        </w:numPr>
        <w:shd w:fill="ffffff" w:val="clear"/>
        <w:spacing w:after="280" w:before="28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Diagnostics:</w:t>
      </w:r>
      <w:r w:rsidDel="00000000" w:rsidR="00000000" w:rsidRPr="00000000">
        <w:rPr>
          <w:rFonts w:ascii="Garamond" w:cs="Garamond" w:eastAsia="Garamond" w:hAnsi="Garamond"/>
          <w:color w:val="222222"/>
          <w:sz w:val="28"/>
          <w:szCs w:val="28"/>
          <w:rtl w:val="0"/>
        </w:rPr>
        <w:t xml:space="preserve"> Several private labs (like </w:t>
      </w:r>
      <w:r w:rsidDel="00000000" w:rsidR="00000000" w:rsidRPr="00000000">
        <w:rPr>
          <w:rFonts w:ascii="Garamond" w:cs="Garamond" w:eastAsia="Garamond" w:hAnsi="Garamond"/>
          <w:b w:val="1"/>
          <w:bCs w:val="1"/>
          <w:color w:val="222222"/>
          <w:sz w:val="28"/>
          <w:szCs w:val="28"/>
          <w:rtl w:val="0"/>
        </w:rPr>
        <w:t xml:space="preserve">Life Care</w:t>
      </w:r>
      <w:r w:rsidDel="00000000" w:rsidR="00000000" w:rsidRPr="00000000">
        <w:rPr>
          <w:rFonts w:ascii="Garamond" w:cs="Garamond" w:eastAsia="Garamond" w:hAnsi="Garamond"/>
          <w:color w:val="222222"/>
          <w:sz w:val="28"/>
          <w:szCs w:val="28"/>
          <w:rtl w:val="0"/>
        </w:rPr>
        <w:t xml:space="preserve"> and </w:t>
      </w:r>
      <w:r w:rsidDel="00000000" w:rsidR="00000000" w:rsidRPr="00000000">
        <w:rPr>
          <w:rFonts w:ascii="Garamond" w:cs="Garamond" w:eastAsia="Garamond" w:hAnsi="Garamond"/>
          <w:b w:val="1"/>
          <w:bCs w:val="1"/>
          <w:color w:val="222222"/>
          <w:sz w:val="28"/>
          <w:szCs w:val="28"/>
          <w:rtl w:val="0"/>
        </w:rPr>
        <w:t xml:space="preserve">Axis</w:t>
      </w:r>
      <w:r w:rsidDel="00000000" w:rsidR="00000000" w:rsidRPr="00000000">
        <w:rPr>
          <w:rFonts w:ascii="Garamond" w:cs="Garamond" w:eastAsia="Garamond" w:hAnsi="Garamond"/>
          <w:color w:val="222222"/>
          <w:sz w:val="28"/>
          <w:szCs w:val="28"/>
          <w:rtl w:val="0"/>
        </w:rPr>
        <w:t xml:space="preserve">) provide Digital X-Ray, ECG, and blood pathology services within the town limits.</w:t>
      </w:r>
    </w:p>
    <w:p w:rsidR="00000000" w:rsidDel="00000000" w:rsidP="00000000" w:rsidRDefault="00000000" w:rsidRPr="00000000" w14:paraId="0000048B">
      <w:pPr>
        <w:pStyle w:val="Heading3"/>
        <w:shd w:fill="ffffff" w:val="clear"/>
        <w:rPr>
          <w:rFonts w:ascii="Garamond" w:cs="Garamond" w:eastAsia="Garamond" w:hAnsi="Garamond"/>
          <w:color w:val="222222"/>
          <w:sz w:val="32"/>
          <w:szCs w:val="32"/>
        </w:rPr>
      </w:pPr>
      <w:r w:rsidDel="00000000" w:rsidR="00000000" w:rsidRPr="00000000">
        <w:rPr>
          <w:rFonts w:ascii="Times New Roman" w:cs="Times New Roman" w:eastAsia="Times New Roman" w:hAnsi="Times New Roman"/>
          <w:color w:val="222222"/>
          <w:sz w:val="32"/>
          <w:szCs w:val="32"/>
          <w:rtl w:val="0"/>
        </w:rPr>
        <w:t xml:space="preserve">​</w:t>
      </w:r>
      <w:r w:rsidDel="00000000" w:rsidR="00000000" w:rsidRPr="00000000">
        <w:rPr>
          <w:rFonts w:ascii="Garamond" w:cs="Garamond" w:eastAsia="Garamond" w:hAnsi="Garamond"/>
          <w:color w:val="222222"/>
          <w:sz w:val="32"/>
          <w:szCs w:val="32"/>
          <w:rtl w:val="0"/>
        </w:rPr>
        <w:t xml:space="preserve">4. Summary of Health Capacity (2026 Metrics)</w:t>
      </w:r>
    </w:p>
    <w:p w:rsidR="00000000" w:rsidDel="00000000" w:rsidP="00000000" w:rsidRDefault="00000000" w:rsidRPr="00000000" w14:paraId="0000048C">
      <w:pPr>
        <w:numPr>
          <w:ilvl w:val="0"/>
          <w:numId w:val="48"/>
        </w:numPr>
        <w:shd w:fill="ffffff" w:val="clear"/>
        <w:spacing w:after="0" w:before="28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Total Bed Capacity:</w:t>
      </w:r>
      <w:r w:rsidDel="00000000" w:rsidR="00000000" w:rsidRPr="00000000">
        <w:rPr>
          <w:rFonts w:ascii="Garamond" w:cs="Garamond" w:eastAsia="Garamond" w:hAnsi="Garamond"/>
          <w:color w:val="222222"/>
          <w:sz w:val="28"/>
          <w:szCs w:val="28"/>
          <w:rtl w:val="0"/>
        </w:rPr>
        <w:t xml:space="preserve"> Approximately </w:t>
      </w:r>
      <w:r w:rsidDel="00000000" w:rsidR="00000000" w:rsidRPr="00000000">
        <w:rPr>
          <w:rFonts w:ascii="Garamond" w:cs="Garamond" w:eastAsia="Garamond" w:hAnsi="Garamond"/>
          <w:b w:val="1"/>
          <w:bCs w:val="1"/>
          <w:color w:val="222222"/>
          <w:sz w:val="28"/>
          <w:szCs w:val="28"/>
          <w:rtl w:val="0"/>
        </w:rPr>
        <w:t xml:space="preserve">100–120 beds</w:t>
      </w:r>
      <w:r w:rsidDel="00000000" w:rsidR="00000000" w:rsidRPr="00000000">
        <w:rPr>
          <w:rFonts w:ascii="Garamond" w:cs="Garamond" w:eastAsia="Garamond" w:hAnsi="Garamond"/>
          <w:color w:val="222222"/>
          <w:sz w:val="28"/>
          <w:szCs w:val="28"/>
          <w:rtl w:val="0"/>
        </w:rPr>
        <w:t xml:space="preserve"> within the panchayat limits.</w:t>
      </w:r>
    </w:p>
    <w:p w:rsidR="00000000" w:rsidDel="00000000" w:rsidP="00000000" w:rsidRDefault="00000000" w:rsidRPr="00000000" w14:paraId="0000048D">
      <w:pPr>
        <w:numPr>
          <w:ilvl w:val="0"/>
          <w:numId w:val="48"/>
        </w:numPr>
        <w:shd w:fill="ffffff" w:val="clear"/>
        <w:spacing w:after="0" w:before="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ICU Readiness:</w:t>
      </w:r>
      <w:r w:rsidDel="00000000" w:rsidR="00000000" w:rsidRPr="00000000">
        <w:rPr>
          <w:rFonts w:ascii="Garamond" w:cs="Garamond" w:eastAsia="Garamond" w:hAnsi="Garamond"/>
          <w:color w:val="222222"/>
          <w:sz w:val="28"/>
          <w:szCs w:val="28"/>
          <w:rtl w:val="0"/>
        </w:rPr>
        <w:t xml:space="preserve"> High-tier care is concentrated at </w:t>
      </w:r>
      <w:r w:rsidDel="00000000" w:rsidR="00000000" w:rsidRPr="00000000">
        <w:rPr>
          <w:rFonts w:ascii="Garamond" w:cs="Garamond" w:eastAsia="Garamond" w:hAnsi="Garamond"/>
          <w:b w:val="1"/>
          <w:bCs w:val="1"/>
          <w:color w:val="222222"/>
          <w:sz w:val="28"/>
          <w:szCs w:val="28"/>
          <w:rtl w:val="0"/>
        </w:rPr>
        <w:t xml:space="preserve">St. Augustine’s Hospital</w:t>
      </w:r>
      <w:r w:rsidDel="00000000" w:rsidR="00000000" w:rsidRPr="00000000">
        <w:rPr>
          <w:rFonts w:ascii="Garamond" w:cs="Garamond" w:eastAsia="Garamond" w:hAnsi="Garamond"/>
          <w:color w:val="222222"/>
          <w:sz w:val="28"/>
          <w:szCs w:val="28"/>
          <w:rtl w:val="0"/>
        </w:rPr>
        <w:t xml:space="preserve"> (5–10 ICU beds).</w:t>
      </w:r>
    </w:p>
    <w:p w:rsidR="00000000" w:rsidDel="00000000" w:rsidP="00000000" w:rsidRDefault="00000000" w:rsidRPr="00000000" w14:paraId="0000048E">
      <w:pPr>
        <w:numPr>
          <w:ilvl w:val="0"/>
          <w:numId w:val="48"/>
        </w:numPr>
        <w:shd w:fill="ffffff" w:val="clear"/>
        <w:spacing w:after="0" w:before="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Referral Chain:</w:t>
      </w:r>
      <w:r w:rsidDel="00000000" w:rsidR="00000000" w:rsidRPr="00000000">
        <w:rPr>
          <w:rFonts w:ascii="Garamond" w:cs="Garamond" w:eastAsia="Garamond" w:hAnsi="Garamond"/>
          <w:color w:val="222222"/>
          <w:sz w:val="28"/>
          <w:szCs w:val="28"/>
          <w:rtl w:val="0"/>
        </w:rPr>
        <w:t xml:space="preserve"> Critical cases requiring tertiary care are stabilized in Kumily and then transported via the </w:t>
      </w:r>
      <w:r w:rsidDel="00000000" w:rsidR="00000000" w:rsidRPr="00000000">
        <w:rPr>
          <w:rFonts w:ascii="Garamond" w:cs="Garamond" w:eastAsia="Garamond" w:hAnsi="Garamond"/>
          <w:b w:val="1"/>
          <w:bCs w:val="1"/>
          <w:color w:val="222222"/>
          <w:sz w:val="28"/>
          <w:szCs w:val="28"/>
          <w:rtl w:val="0"/>
        </w:rPr>
        <w:t xml:space="preserve">NH 183 corridor</w:t>
      </w:r>
      <w:r w:rsidDel="00000000" w:rsidR="00000000" w:rsidRPr="00000000">
        <w:rPr>
          <w:rFonts w:ascii="Garamond" w:cs="Garamond" w:eastAsia="Garamond" w:hAnsi="Garamond"/>
          <w:color w:val="222222"/>
          <w:sz w:val="28"/>
          <w:szCs w:val="28"/>
          <w:rtl w:val="0"/>
        </w:rPr>
        <w:t xml:space="preserve"> to:</w:t>
      </w:r>
    </w:p>
    <w:p w:rsidR="00000000" w:rsidDel="00000000" w:rsidP="00000000" w:rsidRDefault="00000000" w:rsidRPr="00000000" w14:paraId="0000048F">
      <w:pPr>
        <w:numPr>
          <w:ilvl w:val="1"/>
          <w:numId w:val="48"/>
        </w:numPr>
        <w:shd w:fill="ffffff" w:val="clear"/>
        <w:spacing w:after="0" w:before="0" w:line="240" w:lineRule="auto"/>
        <w:ind w:left="1890"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St. John’s Hospital, Kattappana</w:t>
      </w:r>
      <w:r w:rsidDel="00000000" w:rsidR="00000000" w:rsidRPr="00000000">
        <w:rPr>
          <w:rFonts w:ascii="Garamond" w:cs="Garamond" w:eastAsia="Garamond" w:hAnsi="Garamond"/>
          <w:color w:val="222222"/>
          <w:sz w:val="28"/>
          <w:szCs w:val="28"/>
          <w:rtl w:val="0"/>
        </w:rPr>
        <w:t xml:space="preserve"> (approx. 25 km).</w:t>
      </w:r>
    </w:p>
    <w:p w:rsidR="00000000" w:rsidDel="00000000" w:rsidP="00000000" w:rsidRDefault="00000000" w:rsidRPr="00000000" w14:paraId="00000490">
      <w:pPr>
        <w:numPr>
          <w:ilvl w:val="1"/>
          <w:numId w:val="48"/>
        </w:numPr>
        <w:shd w:fill="ffffff" w:val="clear"/>
        <w:spacing w:after="0" w:before="0" w:line="240" w:lineRule="auto"/>
        <w:ind w:left="1890"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Medical Trust, Mundakayam</w:t>
      </w:r>
      <w:r w:rsidDel="00000000" w:rsidR="00000000" w:rsidRPr="00000000">
        <w:rPr>
          <w:rFonts w:ascii="Garamond" w:cs="Garamond" w:eastAsia="Garamond" w:hAnsi="Garamond"/>
          <w:color w:val="222222"/>
          <w:sz w:val="28"/>
          <w:szCs w:val="28"/>
          <w:rtl w:val="0"/>
        </w:rPr>
        <w:t xml:space="preserve"> (approx. 45 km).</w:t>
      </w:r>
    </w:p>
    <w:p w:rsidR="00000000" w:rsidDel="00000000" w:rsidP="00000000" w:rsidRDefault="00000000" w:rsidRPr="00000000" w14:paraId="00000491">
      <w:pPr>
        <w:numPr>
          <w:ilvl w:val="1"/>
          <w:numId w:val="48"/>
        </w:numPr>
        <w:shd w:fill="ffffff" w:val="clear"/>
        <w:spacing w:after="280" w:before="0" w:line="240" w:lineRule="auto"/>
        <w:ind w:left="1890"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Government Medical College, Kottayam</w:t>
      </w:r>
      <w:r w:rsidDel="00000000" w:rsidR="00000000" w:rsidRPr="00000000">
        <w:rPr>
          <w:rFonts w:ascii="Garamond" w:cs="Garamond" w:eastAsia="Garamond" w:hAnsi="Garamond"/>
          <w:color w:val="222222"/>
          <w:sz w:val="28"/>
          <w:szCs w:val="28"/>
          <w:rtl w:val="0"/>
        </w:rPr>
        <w:t xml:space="preserve"> (approx. 100 km).</w:t>
      </w:r>
    </w:p>
    <w:p w:rsidR="00000000" w:rsidDel="00000000" w:rsidP="00000000" w:rsidRDefault="00000000" w:rsidRPr="00000000" w14:paraId="00000492">
      <w:pPr>
        <w:pStyle w:val="Heading3"/>
        <w:shd w:fill="ffffff" w:val="clear"/>
        <w:rPr>
          <w:rFonts w:ascii="Garamond" w:cs="Garamond" w:eastAsia="Garamond" w:hAnsi="Garamond"/>
          <w:color w:val="222222"/>
          <w:sz w:val="32"/>
          <w:szCs w:val="32"/>
        </w:rPr>
      </w:pPr>
      <w:r w:rsidDel="00000000" w:rsidR="00000000" w:rsidRPr="00000000">
        <w:rPr>
          <w:rFonts w:ascii="Times New Roman" w:cs="Times New Roman" w:eastAsia="Times New Roman" w:hAnsi="Times New Roman"/>
          <w:color w:val="222222"/>
          <w:sz w:val="32"/>
          <w:szCs w:val="32"/>
          <w:rtl w:val="0"/>
        </w:rPr>
        <w:t xml:space="preserve">​</w:t>
      </w:r>
      <w:r w:rsidDel="00000000" w:rsidR="00000000" w:rsidRPr="00000000">
        <w:rPr>
          <w:rFonts w:ascii="Garamond" w:cs="Garamond" w:eastAsia="Garamond" w:hAnsi="Garamond"/>
          <w:color w:val="222222"/>
          <w:sz w:val="32"/>
          <w:szCs w:val="32"/>
          <w:rtl w:val="0"/>
        </w:rPr>
        <w:t xml:space="preserve">5. Emergency Mobility</w:t>
      </w:r>
    </w:p>
    <w:p w:rsidR="00000000" w:rsidDel="00000000" w:rsidP="00000000" w:rsidRDefault="00000000" w:rsidRPr="00000000" w14:paraId="00000493">
      <w:pPr>
        <w:numPr>
          <w:ilvl w:val="0"/>
          <w:numId w:val="49"/>
        </w:numPr>
        <w:shd w:fill="ffffff" w:val="clear"/>
        <w:spacing w:after="0" w:before="28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Ambulance Network:</w:t>
      </w:r>
      <w:r w:rsidDel="00000000" w:rsidR="00000000" w:rsidRPr="00000000">
        <w:rPr>
          <w:rFonts w:ascii="Garamond" w:cs="Garamond" w:eastAsia="Garamond" w:hAnsi="Garamond"/>
          <w:color w:val="222222"/>
          <w:sz w:val="28"/>
          <w:szCs w:val="28"/>
          <w:rtl w:val="0"/>
        </w:rPr>
        <w:t xml:space="preserve"> In 2026, the panchayat maintains a fleet of </w:t>
      </w:r>
      <w:r w:rsidDel="00000000" w:rsidR="00000000" w:rsidRPr="00000000">
        <w:rPr>
          <w:rFonts w:ascii="Garamond" w:cs="Garamond" w:eastAsia="Garamond" w:hAnsi="Garamond"/>
          <w:b w:val="1"/>
          <w:bCs w:val="1"/>
          <w:color w:val="222222"/>
          <w:sz w:val="28"/>
          <w:szCs w:val="28"/>
          <w:rtl w:val="0"/>
        </w:rPr>
        <w:t xml:space="preserve">8–10 ambulances</w:t>
      </w:r>
      <w:r w:rsidDel="00000000" w:rsidR="00000000" w:rsidRPr="00000000">
        <w:rPr>
          <w:rFonts w:ascii="Garamond" w:cs="Garamond" w:eastAsia="Garamond" w:hAnsi="Garamond"/>
          <w:color w:val="222222"/>
          <w:sz w:val="28"/>
          <w:szCs w:val="28"/>
          <w:rtl w:val="0"/>
        </w:rPr>
        <w:t xml:space="preserve">, including 108 units (Government) and private hospital vehicles.</w:t>
      </w:r>
    </w:p>
    <w:p w:rsidR="00000000" w:rsidDel="00000000" w:rsidP="00000000" w:rsidRDefault="00000000" w:rsidRPr="00000000" w14:paraId="00000494">
      <w:pPr>
        <w:numPr>
          <w:ilvl w:val="0"/>
          <w:numId w:val="49"/>
        </w:numPr>
        <w:shd w:fill="ffffff" w:val="clear"/>
        <w:spacing w:after="280" w:before="0" w:line="240" w:lineRule="auto"/>
        <w:ind w:left="945" w:hanging="360"/>
        <w:jc w:val="left"/>
        <w:rPr>
          <w:rFonts w:ascii="Garamond" w:cs="Garamond" w:eastAsia="Garamond" w:hAnsi="Garamond"/>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Fonts w:ascii="Garamond" w:cs="Garamond" w:eastAsia="Garamond" w:hAnsi="Garamond"/>
          <w:b w:val="1"/>
          <w:bCs w:val="1"/>
          <w:color w:val="222222"/>
          <w:sz w:val="28"/>
          <w:szCs w:val="28"/>
          <w:rtl w:val="0"/>
        </w:rPr>
        <w:t xml:space="preserve">Digital Alert:</w:t>
      </w:r>
      <w:r w:rsidDel="00000000" w:rsidR="00000000" w:rsidRPr="00000000">
        <w:rPr>
          <w:rFonts w:ascii="Garamond" w:cs="Garamond" w:eastAsia="Garamond" w:hAnsi="Garamond"/>
          <w:color w:val="222222"/>
          <w:sz w:val="28"/>
          <w:szCs w:val="28"/>
          <w:rtl w:val="0"/>
        </w:rPr>
        <w:t xml:space="preserve"> All facilities are linked to the </w:t>
      </w:r>
      <w:r w:rsidDel="00000000" w:rsidR="00000000" w:rsidRPr="00000000">
        <w:rPr>
          <w:rFonts w:ascii="Garamond" w:cs="Garamond" w:eastAsia="Garamond" w:hAnsi="Garamond"/>
          <w:b w:val="1"/>
          <w:bCs w:val="1"/>
          <w:color w:val="222222"/>
          <w:sz w:val="28"/>
          <w:szCs w:val="28"/>
          <w:rtl w:val="0"/>
        </w:rPr>
        <w:t xml:space="preserve">K-SMART Emergency Dashboard</w:t>
      </w:r>
      <w:r w:rsidDel="00000000" w:rsidR="00000000" w:rsidRPr="00000000">
        <w:rPr>
          <w:rFonts w:ascii="Garamond" w:cs="Garamond" w:eastAsia="Garamond" w:hAnsi="Garamond"/>
          <w:color w:val="222222"/>
          <w:sz w:val="28"/>
          <w:szCs w:val="28"/>
          <w:rtl w:val="0"/>
        </w:rPr>
        <w:t xml:space="preserve">, allowing the Panchayat Secretary to see real-time bed availability during a disaster.</w:t>
      </w:r>
    </w:p>
    <w:p w:rsidR="00000000" w:rsidDel="00000000" w:rsidP="00000000" w:rsidRDefault="00000000" w:rsidRPr="00000000" w14:paraId="00000495">
      <w:pPr>
        <w:rPr>
          <w:rFonts w:ascii="Garamond" w:cs="Garamond" w:eastAsia="Garamond" w:hAnsi="Garamond"/>
        </w:rPr>
      </w:pPr>
      <w:r w:rsidDel="00000000" w:rsidR="00000000" w:rsidRPr="00000000">
        <w:rPr>
          <w:rtl w:val="0"/>
        </w:rPr>
      </w:r>
    </w:p>
    <w:p w:rsidR="00000000" w:rsidDel="00000000" w:rsidP="00000000" w:rsidRDefault="00000000" w:rsidRPr="00000000" w14:paraId="00000496">
      <w:pPr>
        <w:rPr>
          <w:rFonts w:ascii="Garamond" w:cs="Garamond" w:eastAsia="Garamond" w:hAnsi="Garamond"/>
        </w:rPr>
      </w:pPr>
      <w:r w:rsidDel="00000000" w:rsidR="00000000" w:rsidRPr="00000000">
        <w:rPr>
          <w:rtl w:val="0"/>
        </w:rPr>
      </w:r>
    </w:p>
    <w:p w:rsidR="00000000" w:rsidDel="00000000" w:rsidP="00000000" w:rsidRDefault="00000000" w:rsidRPr="00000000" w14:paraId="00000497">
      <w:pPr>
        <w:rPr>
          <w:rFonts w:ascii="Garamond" w:cs="Garamond" w:eastAsia="Garamond" w:hAnsi="Garamond"/>
        </w:rPr>
      </w:pPr>
      <w:r w:rsidDel="00000000" w:rsidR="00000000" w:rsidRPr="00000000">
        <w:rPr>
          <w:rtl w:val="0"/>
        </w:rPr>
      </w:r>
    </w:p>
    <w:p w:rsidR="00000000" w:rsidDel="00000000" w:rsidP="00000000" w:rsidRDefault="00000000" w:rsidRPr="00000000" w14:paraId="00000498">
      <w:pPr>
        <w:rPr>
          <w:rFonts w:ascii="Garamond" w:cs="Garamond" w:eastAsia="Garamond" w:hAnsi="Garamon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003267" cy="4078256"/>
            <wp:effectExtent b="0" l="0" r="0" t="0"/>
            <wp:wrapSquare wrapText="bothSides" distB="0" distT="0" distL="114300" distR="114300"/>
            <wp:docPr id="180" name="image6.jpg"/>
            <a:graphic>
              <a:graphicData uri="http://schemas.openxmlformats.org/drawingml/2006/picture">
                <pic:pic>
                  <pic:nvPicPr>
                    <pic:cNvPr id="0" name="image6.jpg"/>
                    <pic:cNvPicPr preferRelativeResize="0"/>
                  </pic:nvPicPr>
                  <pic:blipFill>
                    <a:blip r:embed="rId15"/>
                    <a:srcRect b="6614" l="0" r="4005" t="6432"/>
                    <a:stretch>
                      <a:fillRect/>
                    </a:stretch>
                  </pic:blipFill>
                  <pic:spPr>
                    <a:xfrm>
                      <a:off x="0" y="0"/>
                      <a:ext cx="6003267" cy="4078256"/>
                    </a:xfrm>
                    <a:prstGeom prst="rect"/>
                    <a:ln/>
                  </pic:spPr>
                </pic:pic>
              </a:graphicData>
            </a:graphic>
          </wp:anchor>
        </w:drawing>
      </w:r>
    </w:p>
    <w:tbl>
      <w:tblPr>
        <w:tblStyle w:val="Table14"/>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450"/>
        <w:gridCol w:w="850"/>
        <w:gridCol w:w="1260"/>
        <w:gridCol w:w="690"/>
        <w:gridCol w:w="600"/>
        <w:gridCol w:w="915"/>
        <w:gridCol w:w="1185"/>
        <w:gridCol w:w="1155"/>
        <w:tblGridChange w:id="0">
          <w:tblGrid>
            <w:gridCol w:w="375"/>
            <w:gridCol w:w="2450"/>
            <w:gridCol w:w="850"/>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499">
            <w:pPr>
              <w:pStyle w:val="Subtitle"/>
              <w:widowControl w:val="0"/>
              <w:spacing w:after="120" w:before="120" w:line="240" w:lineRule="auto"/>
              <w:jc w:val="left"/>
              <w:rPr>
                <w:rFonts w:ascii="Garamond" w:cs="Garamond" w:eastAsia="Garamond" w:hAnsi="Garamond"/>
                <w:color w:val="000000"/>
              </w:rPr>
            </w:pPr>
            <w:bookmarkStart w:colFirst="0" w:colLast="0" w:name="_heading=h.s0xx674m7ovu"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2">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4A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4A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B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KUMILY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8547665978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BD">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E">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C6">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7">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CF">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0">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D8">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9">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4E1">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EA">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St Agastines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9496443042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F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Care and Cure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9497551772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4F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505">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NHM Homeo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9447523180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50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NHM Ayurveda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8848062154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t>
            </w:r>
          </w:p>
        </w:tc>
      </w:tr>
    </w:tbl>
    <w:p w:rsidR="00000000" w:rsidDel="00000000" w:rsidP="00000000" w:rsidRDefault="00000000" w:rsidRPr="00000000" w14:paraId="0000051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518">
      <w:pPr>
        <w:pStyle w:val="Heading2"/>
        <w:spacing w:after="240" w:before="240" w:lineRule="auto"/>
        <w:rPr>
          <w:rFonts w:ascii="Garamond" w:cs="Garamond" w:eastAsia="Garamond" w:hAnsi="Garamond"/>
          <w:color w:val="000000"/>
        </w:rPr>
      </w:pPr>
      <w:bookmarkStart w:colFirst="0" w:colLast="0" w:name="_heading=h.nomr9dwd5loz" w:id="14"/>
      <w:bookmarkEnd w:id="14"/>
      <w:r w:rsidDel="00000000" w:rsidR="00000000" w:rsidRPr="00000000">
        <w:rPr>
          <w:rFonts w:ascii="Garamond" w:cs="Garamond" w:eastAsia="Garamond" w:hAnsi="Garamond"/>
          <w:color w:val="000000"/>
          <w:rtl w:val="0"/>
        </w:rPr>
        <w:t xml:space="preserve">Private Clinics</w:t>
      </w:r>
    </w:p>
    <w:tbl>
      <w:tblPr>
        <w:tblStyle w:val="Table15"/>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763"/>
        <w:gridCol w:w="851"/>
        <w:gridCol w:w="1417"/>
        <w:gridCol w:w="709"/>
        <w:gridCol w:w="1418"/>
        <w:gridCol w:w="1417"/>
        <w:gridCol w:w="709"/>
        <w:gridCol w:w="1151"/>
        <w:tblGridChange w:id="0">
          <w:tblGrid>
            <w:gridCol w:w="525"/>
            <w:gridCol w:w="1763"/>
            <w:gridCol w:w="851"/>
            <w:gridCol w:w="1417"/>
            <w:gridCol w:w="709"/>
            <w:gridCol w:w="1418"/>
            <w:gridCol w:w="1417"/>
            <w:gridCol w:w="709"/>
            <w:gridCol w:w="1151"/>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519">
            <w:pPr>
              <w:pStyle w:val="Subtitle"/>
              <w:spacing w:after="120" w:before="120" w:line="240" w:lineRule="auto"/>
              <w:jc w:val="left"/>
              <w:rPr>
                <w:rFonts w:ascii="Garamond" w:cs="Garamond" w:eastAsia="Garamond" w:hAnsi="Garamond"/>
                <w:color w:val="000000"/>
              </w:rPr>
            </w:pPr>
            <w:bookmarkStart w:colFirst="0" w:colLast="0" w:name="_heading=h.pygsh8zap5od"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52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2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2C">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Be Well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2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2E">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2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0">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Kumili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9400630767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3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3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5">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Usha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ENT</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r w:rsidDel="00000000" w:rsidR="00000000" w:rsidRPr="00000000">
              <w:rPr>
                <w:rFonts w:ascii="Garamond" w:cs="Garamond" w:eastAsia="Garamond" w:hAnsi="Garamond"/>
                <w:vertAlign w:val="superscript"/>
                <w:rtl w:val="0"/>
              </w:rPr>
              <w:t xml:space="preserve">nd</w:t>
            </w:r>
            <w:r w:rsidDel="00000000" w:rsidR="00000000" w:rsidRPr="00000000">
              <w:rPr>
                <w:rFonts w:ascii="Garamond" w:cs="Garamond" w:eastAsia="Garamond" w:hAnsi="Garamond"/>
                <w:rtl w:val="0"/>
              </w:rPr>
              <w:t xml:space="preserve"> Mile </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04869 223 535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3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E">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St Thomas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3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Ist Mile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8921846754</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4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7">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MKM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Gandi Park</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9847923755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4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54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0">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Hamza Poly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Vellaramkunnu</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9446322810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55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55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Sethu Bai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Kumily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9188046818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5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56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561">
      <w:pPr>
        <w:pStyle w:val="Heading2"/>
        <w:rPr>
          <w:rFonts w:ascii="Garamond" w:cs="Garamond" w:eastAsia="Garamond" w:hAnsi="Garamond"/>
          <w:color w:val="000000"/>
        </w:rPr>
      </w:pPr>
      <w:bookmarkStart w:colFirst="0" w:colLast="0" w:name="_heading=h.fcy5ab8ipkt6"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563">
      <w:pPr>
        <w:rPr>
          <w:rFonts w:ascii="Garamond" w:cs="Garamond" w:eastAsia="Garamond" w:hAnsi="Garamond"/>
        </w:rPr>
      </w:pPr>
      <w:r w:rsidDel="00000000" w:rsidR="00000000" w:rsidRPr="00000000">
        <w:rPr>
          <w:rtl w:val="0"/>
        </w:rPr>
      </w:r>
    </w:p>
    <w:tbl>
      <w:tblPr>
        <w:tblStyle w:val="Table16"/>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582">
      <w:pPr>
        <w:rPr>
          <w:rFonts w:ascii="Garamond" w:cs="Garamond" w:eastAsia="Garamond" w:hAnsi="Garamond"/>
        </w:rPr>
      </w:pPr>
      <w:r w:rsidDel="00000000" w:rsidR="00000000" w:rsidRPr="00000000">
        <w:rPr>
          <w:rtl w:val="0"/>
        </w:rPr>
      </w:r>
    </w:p>
    <w:p w:rsidR="00000000" w:rsidDel="00000000" w:rsidP="00000000" w:rsidRDefault="00000000" w:rsidRPr="00000000" w14:paraId="00000583">
      <w:pPr>
        <w:pStyle w:val="Heading2"/>
        <w:spacing w:after="240" w:before="240" w:lineRule="auto"/>
        <w:rPr>
          <w:rFonts w:ascii="Garamond" w:cs="Garamond" w:eastAsia="Garamond" w:hAnsi="Garamond"/>
          <w:color w:val="000000"/>
        </w:rPr>
      </w:pPr>
      <w:bookmarkStart w:colFirst="0" w:colLast="0" w:name="_heading=h.wq83rn8zsh74"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584">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585">
      <w:pPr>
        <w:rPr>
          <w:rFonts w:ascii="Garamond" w:cs="Garamond" w:eastAsia="Garamond" w:hAnsi="Garamond"/>
        </w:rPr>
      </w:pPr>
      <w:r w:rsidDel="00000000" w:rsidR="00000000" w:rsidRPr="00000000">
        <w:rPr>
          <w:rtl w:val="0"/>
        </w:rPr>
      </w:r>
    </w:p>
    <w:tbl>
      <w:tblPr>
        <w:tblStyle w:val="Table17"/>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CC">
      <w:pPr>
        <w:rPr>
          <w:rFonts w:ascii="Garamond" w:cs="Garamond" w:eastAsia="Garamond" w:hAnsi="Garamond"/>
        </w:rPr>
      </w:pPr>
      <w:r w:rsidDel="00000000" w:rsidR="00000000" w:rsidRPr="00000000">
        <w:rPr>
          <w:rtl w:val="0"/>
        </w:rPr>
      </w:r>
    </w:p>
    <w:p w:rsidR="00000000" w:rsidDel="00000000" w:rsidP="00000000" w:rsidRDefault="00000000" w:rsidRPr="00000000" w14:paraId="000005CD">
      <w:pPr>
        <w:pStyle w:val="Heading2"/>
        <w:rPr>
          <w:rFonts w:ascii="Garamond" w:cs="Garamond" w:eastAsia="Garamond" w:hAnsi="Garamond"/>
          <w:color w:val="000000"/>
        </w:rPr>
      </w:pPr>
      <w:bookmarkStart w:colFirst="0" w:colLast="0" w:name="_heading=h.jg4e68kqj2wp"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8"/>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5C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5D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5D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D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5D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5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5D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5D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5D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5DF">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Kumily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5E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5F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5F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FF">
      <w:pPr>
        <w:pStyle w:val="Heading2"/>
        <w:rPr>
          <w:rFonts w:ascii="Garamond" w:cs="Garamond" w:eastAsia="Garamond" w:hAnsi="Garamond"/>
          <w:color w:val="000000"/>
        </w:rPr>
      </w:pPr>
      <w:bookmarkStart w:colFirst="0" w:colLast="0" w:name="_heading=h.xrmb3skash7v"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600">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Kumily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601">
      <w:pPr>
        <w:rPr>
          <w:rFonts w:ascii="Garamond" w:cs="Garamond" w:eastAsia="Garamond" w:hAnsi="Garamond"/>
        </w:rPr>
      </w:pPr>
      <w:r w:rsidDel="00000000" w:rsidR="00000000" w:rsidRPr="00000000">
        <w:rPr>
          <w:rtl w:val="0"/>
        </w:rPr>
      </w:r>
    </w:p>
    <w:tbl>
      <w:tblPr>
        <w:tblStyle w:val="Table19"/>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0">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5">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spacing w:line="240" w:lineRule="auto"/>
              <w:rPr>
                <w:rFonts w:ascii="Garamond" w:cs="Garamond" w:eastAsia="Garamond" w:hAnsi="Garamond"/>
                <w:sz w:val="21"/>
                <w:szCs w:val="21"/>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2F">
      <w:pPr>
        <w:rPr>
          <w:rFonts w:ascii="Garamond" w:cs="Garamond" w:eastAsia="Garamond" w:hAnsi="Garamond"/>
        </w:rPr>
      </w:pPr>
      <w:r w:rsidDel="00000000" w:rsidR="00000000" w:rsidRPr="00000000">
        <w:rPr>
          <w:rtl w:val="0"/>
        </w:rPr>
      </w:r>
    </w:p>
    <w:p w:rsidR="00000000" w:rsidDel="00000000" w:rsidP="00000000" w:rsidRDefault="00000000" w:rsidRPr="00000000" w14:paraId="00000630">
      <w:pPr>
        <w:pStyle w:val="Heading2"/>
        <w:spacing w:after="240" w:before="240" w:lineRule="auto"/>
        <w:rPr>
          <w:rFonts w:ascii="Garamond" w:cs="Garamond" w:eastAsia="Garamond" w:hAnsi="Garamond"/>
          <w:color w:val="000000"/>
        </w:rPr>
      </w:pPr>
      <w:bookmarkStart w:colFirst="0" w:colLast="0" w:name="_heading=h.o6kn77zdeis6"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20"/>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538"/>
        <w:gridCol w:w="1147"/>
        <w:gridCol w:w="1455"/>
        <w:tblGridChange w:id="0">
          <w:tblGrid>
            <w:gridCol w:w="630"/>
            <w:gridCol w:w="1770"/>
            <w:gridCol w:w="1605"/>
            <w:gridCol w:w="1110"/>
            <w:gridCol w:w="1538"/>
            <w:gridCol w:w="1147"/>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63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63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6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6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6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63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6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6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Kumily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Kumily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3C">
            <w:pPr>
              <w:spacing w:lin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8547665978</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6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Silpa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Gandi Park</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04689223126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6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Agilus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Kumily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9447023123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6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Axis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Kumily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04688236247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6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Scan Win Lab</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Kumily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04869222500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6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Hightech Lab</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Kumily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04869222022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6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Care and Cure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Kumily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666">
            <w:pPr>
              <w:spacing w:lin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9497551772</w:t>
            </w: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6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6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 Agastine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66</w:t>
            </w:r>
            <w:r w:rsidDel="00000000" w:rsidR="00000000" w:rsidRPr="00000000">
              <w:rPr>
                <w:rFonts w:ascii="Garamond" w:cs="Garamond" w:eastAsia="Garamond" w:hAnsi="Garamond"/>
                <w:vertAlign w:val="superscript"/>
                <w:rtl w:val="0"/>
              </w:rPr>
              <w:t xml:space="preserve">th</w:t>
            </w:r>
            <w:r w:rsidDel="00000000" w:rsidR="00000000" w:rsidRPr="00000000">
              <w:rPr>
                <w:rFonts w:ascii="Garamond" w:cs="Garamond" w:eastAsia="Garamond" w:hAnsi="Garamond"/>
                <w:rtl w:val="0"/>
              </w:rPr>
              <w:t xml:space="preserve"> Mile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66D">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9496443042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6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670">
      <w:pPr>
        <w:pStyle w:val="Heading2"/>
        <w:spacing w:before="360" w:lineRule="auto"/>
        <w:rPr>
          <w:rFonts w:ascii="Garamond" w:cs="Garamond" w:eastAsia="Garamond" w:hAnsi="Garamond"/>
          <w:color w:val="000000"/>
          <w:sz w:val="34"/>
          <w:szCs w:val="34"/>
        </w:rPr>
      </w:pPr>
      <w:bookmarkStart w:colFirst="0" w:colLast="0" w:name="_heading=h.yw295zffermr"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672">
      <w:pPr>
        <w:rPr>
          <w:rFonts w:ascii="Garamond" w:cs="Garamond" w:eastAsia="Garamond" w:hAnsi="Garamond"/>
        </w:rPr>
      </w:pPr>
      <w:r w:rsidDel="00000000" w:rsidR="00000000" w:rsidRPr="00000000">
        <w:rPr>
          <w:rtl w:val="0"/>
        </w:rPr>
      </w:r>
    </w:p>
    <w:tbl>
      <w:tblPr>
        <w:tblStyle w:val="Table21"/>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3"/>
        <w:gridCol w:w="6"/>
        <w:gridCol w:w="1201"/>
        <w:gridCol w:w="908"/>
        <w:gridCol w:w="7"/>
        <w:gridCol w:w="1872"/>
        <w:gridCol w:w="1878"/>
        <w:tblGridChange w:id="0">
          <w:tblGrid>
            <w:gridCol w:w="3383"/>
            <w:gridCol w:w="6"/>
            <w:gridCol w:w="1201"/>
            <w:gridCol w:w="908"/>
            <w:gridCol w:w="7"/>
            <w:gridCol w:w="1872"/>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6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gridSpan w:val="2"/>
            <w:tcBorders>
              <w:top w:color="dddddd" w:space="0" w:sz="8" w:val="single"/>
              <w:left w:color="000000" w:space="0" w:sz="4" w:val="single"/>
              <w:bottom w:color="dddddd" w:space="0" w:sz="8"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67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000000" w:space="0" w:sz="4" w:val="single"/>
              <w:bottom w:color="dddddd" w:space="0" w:sz="8"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67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gridSpan w:val="2"/>
            <w:tcBorders>
              <w:top w:color="dddddd" w:space="0" w:sz="8" w:val="single"/>
              <w:left w:color="000000" w:space="0" w:sz="4" w:val="single"/>
              <w:bottom w:color="dddddd" w:space="0" w:sz="8"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067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000000" w:space="0" w:sz="4"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2"/>
            <w:tcBorders>
              <w:top w:color="dddddd" w:space="0" w:sz="8" w:val="single"/>
              <w:left w:color="dddddd" w:space="0" w:sz="8" w:val="single"/>
              <w:bottom w:color="dddddd" w:space="0" w:sz="8" w:val="single"/>
              <w:right w:color="000000" w:space="0" w:sz="4" w:val="single"/>
            </w:tcBorders>
            <w:shd w:fill="f9cb9c" w:val="clear"/>
            <w:tcMar>
              <w:top w:w="120.0" w:type="dxa"/>
              <w:left w:w="120.0" w:type="dxa"/>
              <w:bottom w:w="120.0" w:type="dxa"/>
              <w:right w:w="120.0" w:type="dxa"/>
            </w:tcMar>
          </w:tcPr>
          <w:p w:rsidR="00000000" w:rsidDel="00000000" w:rsidP="00000000" w:rsidRDefault="00000000" w:rsidRPr="00000000" w14:paraId="0000067A">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000000" w:space="0" w:sz="4" w:val="single"/>
              <w:bottom w:color="dddddd" w:space="0" w:sz="8" w:val="single"/>
              <w:right w:color="000000" w:space="0" w:sz="4" w:val="single"/>
            </w:tcBorders>
            <w:shd w:fill="f9cb9c" w:val="clear"/>
          </w:tcPr>
          <w:p w:rsidR="00000000" w:rsidDel="00000000" w:rsidP="00000000" w:rsidRDefault="00000000" w:rsidRPr="00000000" w14:paraId="0000067C">
            <w:pPr>
              <w:rPr>
                <w:rFonts w:ascii="Garamond" w:cs="Garamond" w:eastAsia="Garamond" w:hAnsi="Garamond"/>
              </w:rPr>
            </w:pPr>
            <w:r w:rsidDel="00000000" w:rsidR="00000000" w:rsidRPr="00000000">
              <w:rPr>
                <w:rtl w:val="0"/>
              </w:rPr>
            </w:r>
          </w:p>
        </w:tc>
        <w:tc>
          <w:tcPr>
            <w:gridSpan w:val="2"/>
            <w:tcBorders>
              <w:top w:color="dddddd" w:space="0" w:sz="8" w:val="single"/>
              <w:left w:color="000000" w:space="0" w:sz="4" w:val="single"/>
              <w:bottom w:color="dddddd" w:space="0" w:sz="8" w:val="single"/>
              <w:right w:color="000000" w:space="0" w:sz="4" w:val="single"/>
            </w:tcBorders>
            <w:shd w:fill="f9cb9c" w:val="clear"/>
          </w:tcPr>
          <w:p w:rsidR="00000000" w:rsidDel="00000000" w:rsidP="00000000" w:rsidRDefault="00000000" w:rsidRPr="00000000" w14:paraId="0000067D">
            <w:pPr>
              <w:rPr>
                <w:rFonts w:ascii="Garamond" w:cs="Garamond" w:eastAsia="Garamond" w:hAnsi="Garamond"/>
              </w:rPr>
            </w:pPr>
            <w:r w:rsidDel="00000000" w:rsidR="00000000" w:rsidRPr="00000000">
              <w:rPr>
                <w:rtl w:val="0"/>
              </w:rPr>
            </w:r>
          </w:p>
        </w:tc>
        <w:tc>
          <w:tcPr>
            <w:tcBorders>
              <w:top w:color="dddddd" w:space="0" w:sz="8" w:val="single"/>
              <w:left w:color="000000" w:space="0" w:sz="4" w:val="single"/>
              <w:bottom w:color="dddddd" w:space="0" w:sz="8" w:val="single"/>
              <w:right w:color="000000" w:space="0" w:sz="4" w:val="single"/>
            </w:tcBorders>
            <w:shd w:fill="f9cb9c" w:val="clear"/>
          </w:tcPr>
          <w:p w:rsidR="00000000" w:rsidDel="00000000" w:rsidP="00000000" w:rsidRDefault="00000000" w:rsidRPr="00000000" w14:paraId="0000067F">
            <w:pPr>
              <w:rPr>
                <w:rFonts w:ascii="Garamond" w:cs="Garamond" w:eastAsia="Garamond" w:hAnsi="Garamond"/>
              </w:rPr>
            </w:pPr>
            <w:r w:rsidDel="00000000" w:rsidR="00000000" w:rsidRPr="00000000">
              <w:rPr>
                <w:rtl w:val="0"/>
              </w:rPr>
            </w:r>
          </w:p>
        </w:tc>
        <w:tc>
          <w:tcPr>
            <w:tcBorders>
              <w:top w:color="dddddd" w:space="0" w:sz="8" w:val="single"/>
              <w:left w:color="000000" w:space="0" w:sz="4"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(Refer Annexure)</w:t>
            </w:r>
          </w:p>
        </w:tc>
      </w:tr>
      <w:tr>
        <w:trPr>
          <w:cantSplit w:val="0"/>
          <w:trHeight w:val="427"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8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84">
            <w:pPr>
              <w:spacing w:after="240" w:before="240" w:lineRule="auto"/>
              <w:jc w:val="center"/>
              <w:rPr>
                <w:rFonts w:ascii="Garamond" w:cs="Garamond" w:eastAsia="Garamond" w:hAnsi="Garamond"/>
              </w:rPr>
            </w:pPr>
            <w:r w:rsidDel="00000000" w:rsidR="00000000" w:rsidRPr="00000000">
              <w:rPr>
                <w:rtl w:val="0"/>
              </w:rPr>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8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(Refer Annexure)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8">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8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8B">
            <w:pPr>
              <w:spacing w:after="240" w:before="240" w:lineRule="auto"/>
              <w:jc w:val="center"/>
              <w:rPr>
                <w:rFonts w:ascii="Garamond" w:cs="Garamond" w:eastAsia="Garamond" w:hAnsi="Garamond"/>
              </w:rPr>
            </w:pPr>
            <w:r w:rsidDel="00000000" w:rsidR="00000000" w:rsidRPr="00000000">
              <w:rPr>
                <w:rtl w:val="0"/>
              </w:rPr>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8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(Refer Annexure)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F">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92">
            <w:pPr>
              <w:spacing w:after="240" w:before="240" w:lineRule="auto"/>
              <w:jc w:val="center"/>
              <w:rPr>
                <w:rFonts w:ascii="Garamond" w:cs="Garamond" w:eastAsia="Garamond" w:hAnsi="Garamond"/>
              </w:rPr>
            </w:pPr>
            <w:r w:rsidDel="00000000" w:rsidR="00000000" w:rsidRPr="00000000">
              <w:rPr>
                <w:rtl w:val="0"/>
              </w:rPr>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9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(Refer Annexure)</w:t>
            </w:r>
          </w:p>
        </w:tc>
      </w:tr>
      <w:tr>
        <w:trPr>
          <w:cantSplit w:val="0"/>
          <w:trHeight w:val="144" w:hRule="atLeast"/>
          <w:tblHeader w:val="0"/>
        </w:trPr>
        <w:tc>
          <w:tcPr>
            <w:gridSpan w:val="6"/>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696">
            <w:pPr>
              <w:jc w:val="cente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9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D">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9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3">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B">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A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1">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2">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B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B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B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8">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6"/>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6B9">
            <w:pPr>
              <w:jc w:val="cente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B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0">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C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C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12,15,11</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C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7">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C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C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11,12,15</w:t>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C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E">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C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D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7,8,12,15</w:t>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D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6"/>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D5">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D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C">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D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DF">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E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3">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E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E6">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E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9">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A">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E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6E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E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0">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6"/>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6F1">
            <w:pPr>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6F2">
            <w:pPr>
              <w:jc w:val="cente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F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9">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6F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0">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0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07">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708">
      <w:pPr>
        <w:rPr>
          <w:rFonts w:ascii="Garamond" w:cs="Garamond" w:eastAsia="Garamond" w:hAnsi="Garamond"/>
        </w:rPr>
      </w:pPr>
      <w:r w:rsidDel="00000000" w:rsidR="00000000" w:rsidRPr="00000000">
        <w:rPr>
          <w:rtl w:val="0"/>
        </w:rPr>
      </w:r>
    </w:p>
    <w:p w:rsidR="00000000" w:rsidDel="00000000" w:rsidP="00000000" w:rsidRDefault="00000000" w:rsidRPr="00000000" w14:paraId="0000070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70A">
      <w:pPr>
        <w:pStyle w:val="Heading1"/>
        <w:rPr>
          <w:rFonts w:ascii="Garamond" w:cs="Garamond" w:eastAsia="Garamond" w:hAnsi="Garamond"/>
          <w:color w:val="000000"/>
        </w:rPr>
      </w:pPr>
      <w:bookmarkStart w:colFirst="0" w:colLast="0" w:name="_heading=h.l1y2fxtlx313"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70B">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70C">
      <w:pPr>
        <w:pStyle w:val="Heading3"/>
        <w:rPr>
          <w:rFonts w:ascii="Garamond" w:cs="Garamond" w:eastAsia="Garamond" w:hAnsi="Garamond"/>
          <w:b w:val="1"/>
          <w:bCs w:val="1"/>
          <w:color w:val="000000"/>
        </w:rPr>
      </w:pPr>
      <w:bookmarkStart w:colFirst="0" w:colLast="0" w:name="_heading=h.ue90vibpblzi"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70D">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70E">
      <w:pPr>
        <w:rPr>
          <w:rFonts w:ascii="Garamond" w:cs="Garamond" w:eastAsia="Garamond" w:hAnsi="Garamond"/>
        </w:rPr>
      </w:pPr>
      <w:r w:rsidDel="00000000" w:rsidR="00000000" w:rsidRPr="00000000">
        <w:rPr>
          <w:rtl w:val="0"/>
        </w:rPr>
      </w:r>
    </w:p>
    <w:tbl>
      <w:tblPr>
        <w:tblStyle w:val="Table22"/>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1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1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1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2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73B">
      <w:pPr>
        <w:rPr>
          <w:rFonts w:ascii="Garamond" w:cs="Garamond" w:eastAsia="Garamond" w:hAnsi="Garamond"/>
        </w:rPr>
      </w:pPr>
      <w:r w:rsidDel="00000000" w:rsidR="00000000" w:rsidRPr="00000000">
        <w:rPr>
          <w:rtl w:val="0"/>
        </w:rPr>
      </w:r>
    </w:p>
    <w:p w:rsidR="00000000" w:rsidDel="00000000" w:rsidP="00000000" w:rsidRDefault="00000000" w:rsidRPr="00000000" w14:paraId="0000073C">
      <w:pPr>
        <w:pStyle w:val="Heading3"/>
        <w:rPr>
          <w:rFonts w:ascii="Garamond" w:cs="Garamond" w:eastAsia="Garamond" w:hAnsi="Garamond"/>
          <w:b w:val="1"/>
          <w:bCs w:val="1"/>
          <w:color w:val="000000"/>
        </w:rPr>
      </w:pPr>
      <w:bookmarkStart w:colFirst="0" w:colLast="0" w:name="_heading=h.brautovploio"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73D">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73E">
      <w:pPr>
        <w:rPr>
          <w:rFonts w:ascii="Garamond" w:cs="Garamond" w:eastAsia="Garamond" w:hAnsi="Garamond"/>
        </w:rPr>
      </w:pPr>
      <w:r w:rsidDel="00000000" w:rsidR="00000000" w:rsidRPr="00000000">
        <w:rPr>
          <w:rtl w:val="0"/>
        </w:rPr>
      </w:r>
    </w:p>
    <w:p w:rsidR="00000000" w:rsidDel="00000000" w:rsidP="00000000" w:rsidRDefault="00000000" w:rsidRPr="00000000" w14:paraId="0000073F">
      <w:pPr>
        <w:rPr>
          <w:rFonts w:ascii="Garamond" w:cs="Garamond" w:eastAsia="Garamond" w:hAnsi="Garamond"/>
        </w:rPr>
      </w:pPr>
      <w:r w:rsidDel="00000000" w:rsidR="00000000" w:rsidRPr="00000000">
        <w:rPr>
          <w:rtl w:val="0"/>
        </w:rPr>
      </w:r>
    </w:p>
    <w:tbl>
      <w:tblPr>
        <w:tblStyle w:val="Table23"/>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4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4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4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4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4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4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4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5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6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7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7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7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74">
      <w:pPr>
        <w:pStyle w:val="Heading2"/>
        <w:rPr>
          <w:rFonts w:ascii="Garamond" w:cs="Garamond" w:eastAsia="Garamond" w:hAnsi="Garamond"/>
          <w:color w:val="000000"/>
        </w:rPr>
      </w:pPr>
      <w:bookmarkStart w:colFirst="0" w:colLast="0" w:name="_heading=h.9vlnw68xlzvy" w:id="25"/>
      <w:bookmarkEnd w:id="25"/>
      <w:r w:rsidDel="00000000" w:rsidR="00000000" w:rsidRPr="00000000">
        <w:rPr>
          <w:rtl w:val="0"/>
        </w:rPr>
      </w:r>
    </w:p>
    <w:p w:rsidR="00000000" w:rsidDel="00000000" w:rsidP="00000000" w:rsidRDefault="00000000" w:rsidRPr="00000000" w14:paraId="00000775">
      <w:pPr>
        <w:pStyle w:val="Heading2"/>
        <w:spacing w:before="360" w:lineRule="auto"/>
        <w:rPr>
          <w:rFonts w:ascii="Garamond" w:cs="Garamond" w:eastAsia="Garamond" w:hAnsi="Garamond"/>
          <w:color w:val="000000"/>
          <w:sz w:val="34"/>
          <w:szCs w:val="34"/>
        </w:rPr>
      </w:pPr>
      <w:bookmarkStart w:colFirst="0" w:colLast="0" w:name="_heading=h.qhcd085g9dre"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776">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777">
      <w:pPr>
        <w:rPr>
          <w:rFonts w:ascii="Garamond" w:cs="Garamond" w:eastAsia="Garamond" w:hAnsi="Garamond"/>
        </w:rPr>
      </w:pPr>
      <w:r w:rsidDel="00000000" w:rsidR="00000000" w:rsidRPr="00000000">
        <w:rPr>
          <w:rtl w:val="0"/>
        </w:rPr>
      </w:r>
    </w:p>
    <w:tbl>
      <w:tblPr>
        <w:tblStyle w:val="Table24"/>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78">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79">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A">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7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C">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7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E">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7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8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8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8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6">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8">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A">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C">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E">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0">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140</w:t>
            </w:r>
          </w:p>
        </w:tc>
      </w:tr>
    </w:tbl>
    <w:p w:rsidR="00000000" w:rsidDel="00000000" w:rsidP="00000000" w:rsidRDefault="00000000" w:rsidRPr="00000000" w14:paraId="00000792">
      <w:pPr>
        <w:rPr>
          <w:rFonts w:ascii="Garamond" w:cs="Garamond" w:eastAsia="Garamond" w:hAnsi="Garamond"/>
        </w:rPr>
      </w:pPr>
      <w:r w:rsidDel="00000000" w:rsidR="00000000" w:rsidRPr="00000000">
        <w:rPr>
          <w:rtl w:val="0"/>
        </w:rPr>
      </w:r>
    </w:p>
    <w:p w:rsidR="00000000" w:rsidDel="00000000" w:rsidP="00000000" w:rsidRDefault="00000000" w:rsidRPr="00000000" w14:paraId="00000793">
      <w:pPr>
        <w:pStyle w:val="Heading2"/>
        <w:rPr>
          <w:rFonts w:ascii="Garamond" w:cs="Garamond" w:eastAsia="Garamond" w:hAnsi="Garamond"/>
          <w:color w:val="000000"/>
        </w:rPr>
      </w:pPr>
      <w:bookmarkStart w:colFirst="0" w:colLast="0" w:name="_heading=h.jfsg3ilm5su5"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794">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795">
      <w:pPr>
        <w:rPr>
          <w:rFonts w:ascii="Garamond" w:cs="Garamond" w:eastAsia="Garamond" w:hAnsi="Garamond"/>
        </w:rPr>
      </w:pPr>
      <w:r w:rsidDel="00000000" w:rsidR="00000000" w:rsidRPr="00000000">
        <w:rPr>
          <w:rtl w:val="0"/>
        </w:rPr>
      </w:r>
    </w:p>
    <w:tbl>
      <w:tblPr>
        <w:tblStyle w:val="Table25"/>
        <w:tblW w:w="5670.0" w:type="dxa"/>
        <w:jc w:val="left"/>
        <w:tblInd w:w="69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01"/>
        <w:gridCol w:w="2169"/>
        <w:tblGridChange w:id="0">
          <w:tblGrid>
            <w:gridCol w:w="3501"/>
            <w:gridCol w:w="2169"/>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9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9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7A8">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7A9">
      <w:pPr>
        <w:pStyle w:val="Heading2"/>
        <w:rPr>
          <w:rFonts w:ascii="Garamond" w:cs="Garamond" w:eastAsia="Garamond" w:hAnsi="Garamond"/>
          <w:color w:val="000000"/>
        </w:rPr>
      </w:pPr>
      <w:bookmarkStart w:colFirst="0" w:colLast="0" w:name="_heading=h.nbnxialjfpqf"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7AA">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7AB">
      <w:pPr>
        <w:rPr>
          <w:rFonts w:ascii="Garamond" w:cs="Garamond" w:eastAsia="Garamond" w:hAnsi="Garamond"/>
        </w:rPr>
      </w:pPr>
      <w:r w:rsidDel="00000000" w:rsidR="00000000" w:rsidRPr="00000000">
        <w:rPr>
          <w:rtl w:val="0"/>
        </w:rPr>
      </w:r>
    </w:p>
    <w:tbl>
      <w:tblPr>
        <w:tblStyle w:val="Table26"/>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C">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D">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AE">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F">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B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1">
            <w:pPr>
              <w:rPr>
                <w:rFonts w:ascii="Garamond" w:cs="Garamond" w:eastAsia="Garamond" w:hAnsi="Garamond"/>
              </w:rPr>
            </w:pPr>
            <w:r w:rsidDel="00000000" w:rsidR="00000000" w:rsidRPr="00000000">
              <w:rPr>
                <w:rFonts w:ascii="Garamond" w:cs="Garamond" w:eastAsia="Garamond" w:hAnsi="Garamond"/>
                <w:rtl w:val="0"/>
              </w:rPr>
              <w:t xml:space="preserve">04689222049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2">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B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5">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B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7">
            <w:pPr>
              <w:rPr>
                <w:rFonts w:ascii="Garamond" w:cs="Garamond" w:eastAsia="Garamond" w:hAnsi="Garamond"/>
              </w:rPr>
            </w:pPr>
            <w:r w:rsidDel="00000000" w:rsidR="00000000" w:rsidRPr="00000000">
              <w:rPr>
                <w:rFonts w:ascii="Garamond" w:cs="Garamond" w:eastAsia="Garamond" w:hAnsi="Garamond"/>
                <w:rtl w:val="0"/>
              </w:rPr>
              <w:t xml:space="preserve">8547638430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8">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B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A">
            <w:pPr>
              <w:rPr>
                <w:rFonts w:ascii="Garamond" w:cs="Garamond" w:eastAsia="Garamond" w:hAnsi="Garamond"/>
              </w:rPr>
            </w:pPr>
            <w:r w:rsidDel="00000000" w:rsidR="00000000" w:rsidRPr="00000000">
              <w:rPr>
                <w:rFonts w:ascii="Garamond" w:cs="Garamond" w:eastAsia="Garamond" w:hAnsi="Garamond"/>
                <w:rtl w:val="0"/>
              </w:rPr>
              <w:t xml:space="preserve">04869253685,94461308</w:t>
            </w:r>
          </w:p>
        </w:tc>
      </w:tr>
    </w:tbl>
    <w:p w:rsidR="00000000" w:rsidDel="00000000" w:rsidP="00000000" w:rsidRDefault="00000000" w:rsidRPr="00000000" w14:paraId="000007BB">
      <w:pPr>
        <w:pStyle w:val="Heading2"/>
        <w:rPr>
          <w:rFonts w:ascii="Garamond" w:cs="Garamond" w:eastAsia="Garamond" w:hAnsi="Garamond"/>
          <w:color w:val="000000"/>
        </w:rPr>
      </w:pPr>
      <w:bookmarkStart w:colFirst="0" w:colLast="0" w:name="_heading=h.otgnbar7aelf" w:id="29"/>
      <w:bookmarkEnd w:id="29"/>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7BC">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7BD">
      <w:pPr>
        <w:rPr>
          <w:rFonts w:ascii="Garamond" w:cs="Garamond" w:eastAsia="Garamond" w:hAnsi="Garamond"/>
        </w:rPr>
      </w:pPr>
      <w:r w:rsidDel="00000000" w:rsidR="00000000" w:rsidRPr="00000000">
        <w:rPr>
          <w:rtl w:val="0"/>
        </w:rPr>
      </w:r>
    </w:p>
    <w:tbl>
      <w:tblPr>
        <w:tblStyle w:val="Table27"/>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7B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7B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vAlign w:val="center"/>
          </w:tcPr>
          <w:p w:rsidR="00000000" w:rsidDel="00000000" w:rsidP="00000000" w:rsidRDefault="00000000" w:rsidRPr="00000000" w14:paraId="000007C1">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center"/>
          </w:tcPr>
          <w:p w:rsidR="00000000" w:rsidDel="00000000" w:rsidP="00000000" w:rsidRDefault="00000000" w:rsidRPr="00000000" w14:paraId="000007C3">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center"/>
          </w:tcPr>
          <w:p w:rsidR="00000000" w:rsidDel="00000000" w:rsidP="00000000" w:rsidRDefault="00000000" w:rsidRPr="00000000" w14:paraId="000007C5">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center"/>
          </w:tcPr>
          <w:p w:rsidR="00000000" w:rsidDel="00000000" w:rsidP="00000000" w:rsidRDefault="00000000" w:rsidRPr="00000000" w14:paraId="000007C7">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center"/>
          </w:tcPr>
          <w:p w:rsidR="00000000" w:rsidDel="00000000" w:rsidP="00000000" w:rsidRDefault="00000000" w:rsidRPr="00000000" w14:paraId="000007C9">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vAlign w:val="center"/>
          </w:tcPr>
          <w:p w:rsidR="00000000" w:rsidDel="00000000" w:rsidP="00000000" w:rsidRDefault="00000000" w:rsidRPr="00000000" w14:paraId="000007CB">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vAlign w:val="center"/>
          </w:tcPr>
          <w:p w:rsidR="00000000" w:rsidDel="00000000" w:rsidP="00000000" w:rsidRDefault="00000000" w:rsidRPr="00000000" w14:paraId="000007CD">
            <w:pPr>
              <w:widowControl w:val="0"/>
              <w:pBdr>
                <w:top w:space="0" w:sz="0" w:val="nil"/>
                <w:left w:space="0" w:sz="0" w:val="nil"/>
                <w:bottom w:space="0" w:sz="0" w:val="nil"/>
                <w:right w:space="0" w:sz="0" w:val="nil"/>
                <w:between w:space="0" w:sz="0" w:val="nil"/>
              </w:pBdr>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vAlign w:val="center"/>
          </w:tcPr>
          <w:p w:rsidR="00000000" w:rsidDel="00000000" w:rsidP="00000000" w:rsidRDefault="00000000" w:rsidRPr="00000000" w14:paraId="000007CF">
            <w:pPr>
              <w:widowControl w:val="0"/>
              <w:pBdr>
                <w:top w:space="0" w:sz="0" w:val="nil"/>
                <w:left w:space="0" w:sz="0" w:val="nil"/>
                <w:bottom w:space="0" w:sz="0" w:val="nil"/>
                <w:right w:space="0" w:sz="0" w:val="nil"/>
                <w:between w:space="0" w:sz="0" w:val="nil"/>
              </w:pBdr>
              <w:jc w:val="center"/>
              <w:rPr>
                <w:rFonts w:ascii="Garamond" w:cs="Garamond" w:eastAsia="Garamond" w:hAnsi="Garamond"/>
              </w:rPr>
            </w:pPr>
            <w:r w:rsidDel="00000000" w:rsidR="00000000" w:rsidRPr="00000000">
              <w:rPr>
                <w:rFonts w:ascii="Garamond" w:cs="Garamond" w:eastAsia="Garamond" w:hAnsi="Garamond"/>
                <w:rtl w:val="0"/>
              </w:rPr>
              <w:t xml:space="preserve">62</w:t>
            </w:r>
          </w:p>
        </w:tc>
      </w:tr>
    </w:tbl>
    <w:p w:rsidR="00000000" w:rsidDel="00000000" w:rsidP="00000000" w:rsidRDefault="00000000" w:rsidRPr="00000000" w14:paraId="000007D0">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7D1">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eowe40z4rsxf" w:id="30"/>
      <w:bookmarkEnd w:id="30"/>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7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Kumily_.</w:t>
      </w:r>
    </w:p>
    <w:p w:rsidR="00000000" w:rsidDel="00000000" w:rsidP="00000000" w:rsidRDefault="00000000" w:rsidRPr="00000000" w14:paraId="000007D3">
      <w:pPr>
        <w:pStyle w:val="Heading2"/>
        <w:rPr>
          <w:rFonts w:ascii="Garamond" w:cs="Garamond" w:eastAsia="Garamond" w:hAnsi="Garamond"/>
          <w:color w:val="000000"/>
        </w:rPr>
      </w:pPr>
      <w:bookmarkStart w:colFirst="0" w:colLast="0" w:name="_heading=h.kb5tkbriglid"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7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7D5">
      <w:pPr>
        <w:rPr>
          <w:rFonts w:ascii="Garamond" w:cs="Garamond" w:eastAsia="Garamond" w:hAnsi="Garamond"/>
        </w:rPr>
      </w:pPr>
      <w:r w:rsidDel="00000000" w:rsidR="00000000" w:rsidRPr="00000000">
        <w:rPr>
          <w:rtl w:val="0"/>
        </w:rPr>
      </w:r>
    </w:p>
    <w:tbl>
      <w:tblPr>
        <w:tblStyle w:val="Table28"/>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987"/>
        <w:gridCol w:w="1618"/>
        <w:tblGridChange w:id="0">
          <w:tblGrid>
            <w:gridCol w:w="2055"/>
            <w:gridCol w:w="2745"/>
            <w:gridCol w:w="2987"/>
            <w:gridCol w:w="1618"/>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7">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D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A">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B">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D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3425</w:t>
            </w:r>
          </w:p>
        </w:tc>
        <w:tc>
          <w:tcPr>
            <w:vMerge w:val="restart"/>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D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Total ward 22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DF">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E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1800</w:t>
            </w:r>
          </w:p>
        </w:tc>
        <w:tc>
          <w:tcPr>
            <w:vMerge w:val="continue"/>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3">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E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500</w:t>
            </w:r>
          </w:p>
        </w:tc>
        <w:tc>
          <w:tcPr>
            <w:vMerge w:val="continue"/>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E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 (200)</w:t>
            </w:r>
          </w:p>
        </w:tc>
        <w:tc>
          <w:tcPr>
            <w:vMerge w:val="continue"/>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B">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C">
            <w:pPr>
              <w:rPr>
                <w:rFonts w:ascii="Garamond" w:cs="Garamond" w:eastAsia="Garamond" w:hAnsi="Garamond"/>
              </w:rPr>
            </w:pPr>
            <w:r w:rsidDel="00000000" w:rsidR="00000000" w:rsidRPr="00000000">
              <w:rPr>
                <w:rtl w:val="0"/>
              </w:rPr>
            </w:r>
          </w:p>
        </w:tc>
        <w:tc>
          <w:tcPr>
            <w:vMerge w:val="continue"/>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E">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EF">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F0">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3">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F4">
            <w:pPr>
              <w:jc w:val="center"/>
              <w:rPr>
                <w:rFonts w:ascii="Garamond" w:cs="Garamond" w:eastAsia="Garamond" w:hAnsi="Garamond"/>
              </w:rPr>
            </w:pPr>
            <w:r w:rsidDel="00000000" w:rsidR="00000000" w:rsidRPr="00000000">
              <w:rPr>
                <w:rFonts w:ascii="Garamond" w:cs="Garamond" w:eastAsia="Garamond" w:hAnsi="Garamond"/>
                <w:rtl w:val="0"/>
              </w:rPr>
              <w:t xml:space="preserve">950</w:t>
            </w:r>
          </w:p>
        </w:tc>
        <w:tc>
          <w:tcPr>
            <w:vMerge w:val="continue"/>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7">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center"/>
          </w:tcPr>
          <w:p w:rsidR="00000000" w:rsidDel="00000000" w:rsidP="00000000" w:rsidRDefault="00000000" w:rsidRPr="00000000" w14:paraId="000007F8">
            <w:pPr>
              <w:jc w:val="left"/>
              <w:rPr>
                <w:rFonts w:ascii="Garamond" w:cs="Garamond" w:eastAsia="Garamond" w:hAnsi="Garamond"/>
              </w:rPr>
            </w:pPr>
            <w:r w:rsidDel="00000000" w:rsidR="00000000" w:rsidRPr="00000000">
              <w:rPr>
                <w:rFonts w:ascii="Garamond" w:cs="Garamond" w:eastAsia="Garamond" w:hAnsi="Garamond"/>
                <w:rtl w:val="0"/>
              </w:rPr>
              <w:t xml:space="preserve">1,Pied Thurush</w:t>
            </w:r>
          </w:p>
          <w:p w:rsidR="00000000" w:rsidDel="00000000" w:rsidP="00000000" w:rsidRDefault="00000000" w:rsidRPr="00000000" w14:paraId="000007F9">
            <w:pPr>
              <w:jc w:val="left"/>
              <w:rPr>
                <w:rFonts w:ascii="Garamond" w:cs="Garamond" w:eastAsia="Garamond" w:hAnsi="Garamond"/>
              </w:rPr>
            </w:pPr>
            <w:r w:rsidDel="00000000" w:rsidR="00000000" w:rsidRPr="00000000">
              <w:rPr>
                <w:rFonts w:ascii="Garamond" w:cs="Garamond" w:eastAsia="Garamond" w:hAnsi="Garamond"/>
                <w:rtl w:val="0"/>
              </w:rPr>
              <w:t xml:space="preserve">2,Tickles Leaf Warbler</w:t>
            </w:r>
          </w:p>
          <w:p w:rsidR="00000000" w:rsidDel="00000000" w:rsidP="00000000" w:rsidRDefault="00000000" w:rsidRPr="00000000" w14:paraId="000007FA">
            <w:pPr>
              <w:jc w:val="left"/>
              <w:rPr>
                <w:rFonts w:ascii="Garamond" w:cs="Garamond" w:eastAsia="Garamond" w:hAnsi="Garamond"/>
              </w:rPr>
            </w:pPr>
            <w:r w:rsidDel="00000000" w:rsidR="00000000" w:rsidRPr="00000000">
              <w:rPr>
                <w:rFonts w:ascii="Garamond" w:cs="Garamond" w:eastAsia="Garamond" w:hAnsi="Garamond"/>
                <w:rtl w:val="0"/>
              </w:rPr>
              <w:t xml:space="preserve">3, Large Billed Leaf Warbler</w:t>
            </w:r>
          </w:p>
          <w:p w:rsidR="00000000" w:rsidDel="00000000" w:rsidP="00000000" w:rsidRDefault="00000000" w:rsidRPr="00000000" w14:paraId="000007FB">
            <w:pPr>
              <w:jc w:val="left"/>
              <w:rPr>
                <w:rFonts w:ascii="Garamond" w:cs="Garamond" w:eastAsia="Garamond" w:hAnsi="Garamond"/>
              </w:rPr>
            </w:pPr>
            <w:r w:rsidDel="00000000" w:rsidR="00000000" w:rsidRPr="00000000">
              <w:rPr>
                <w:rFonts w:ascii="Garamond" w:cs="Garamond" w:eastAsia="Garamond" w:hAnsi="Garamond"/>
                <w:rtl w:val="0"/>
              </w:rPr>
              <w:t xml:space="preserve">4, Rufous Tailed Flycatcher</w:t>
            </w:r>
          </w:p>
          <w:p w:rsidR="00000000" w:rsidDel="00000000" w:rsidP="00000000" w:rsidRDefault="00000000" w:rsidRPr="00000000" w14:paraId="000007FC">
            <w:pPr>
              <w:jc w:val="left"/>
              <w:rPr>
                <w:rFonts w:ascii="Garamond" w:cs="Garamond" w:eastAsia="Garamond" w:hAnsi="Garamond"/>
              </w:rPr>
            </w:pPr>
            <w:r w:rsidDel="00000000" w:rsidR="00000000" w:rsidRPr="00000000">
              <w:rPr>
                <w:rFonts w:ascii="Garamond" w:cs="Garamond" w:eastAsia="Garamond" w:hAnsi="Garamond"/>
                <w:rtl w:val="0"/>
              </w:rPr>
              <w:t xml:space="preserve">5,Wood Snipe</w:t>
            </w:r>
          </w:p>
        </w:tc>
        <w:tc>
          <w:tcPr>
            <w:vMerge w:val="continue"/>
            <w:tcBorders>
              <w:top w:color="dddddd" w:space="0" w:sz="5" w:val="single"/>
              <w:left w:color="000000" w:space="0" w:sz="0" w:val="nil"/>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FF">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0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02">
      <w:pPr>
        <w:rPr>
          <w:rFonts w:ascii="Garamond" w:cs="Garamond" w:eastAsia="Garamond" w:hAnsi="Garamond"/>
        </w:rPr>
      </w:pPr>
      <w:r w:rsidDel="00000000" w:rsidR="00000000" w:rsidRPr="00000000">
        <w:rPr>
          <w:rtl w:val="0"/>
        </w:rPr>
      </w:r>
    </w:p>
    <w:p w:rsidR="00000000" w:rsidDel="00000000" w:rsidP="00000000" w:rsidRDefault="00000000" w:rsidRPr="00000000" w14:paraId="00000803">
      <w:pPr>
        <w:rPr>
          <w:rFonts w:ascii="Garamond" w:cs="Garamond" w:eastAsia="Garamond" w:hAnsi="Garamond"/>
        </w:rPr>
      </w:pPr>
      <w:r w:rsidDel="00000000" w:rsidR="00000000" w:rsidRPr="00000000">
        <w:rPr>
          <w:rtl w:val="0"/>
        </w:rPr>
      </w:r>
    </w:p>
    <w:p w:rsidR="00000000" w:rsidDel="00000000" w:rsidP="00000000" w:rsidRDefault="00000000" w:rsidRPr="00000000" w14:paraId="0000080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Kumily </w:t>
      </w:r>
      <w:r w:rsidDel="00000000" w:rsidR="00000000" w:rsidRPr="00000000">
        <w:rPr>
          <w:rFonts w:ascii="Garamond" w:cs="Garamond" w:eastAsia="Garamond" w:hAnsi="Garamond"/>
          <w:highlight w:val="white"/>
          <w:rtl w:val="0"/>
        </w:rPr>
        <w:t xml:space="preserve">is concentrated in </w:t>
      </w:r>
      <w:r w:rsidDel="00000000" w:rsidR="00000000" w:rsidRPr="00000000">
        <w:rPr>
          <w:rFonts w:ascii="Garamond" w:cs="Garamond" w:eastAsia="Garamond" w:hAnsi="Garamond"/>
          <w:b w:val="1"/>
          <w:bCs w:val="1"/>
          <w:highlight w:val="white"/>
          <w:rtl w:val="0"/>
        </w:rPr>
        <w:t xml:space="preserve">Wards 1,7,13,14 </w:t>
      </w:r>
      <w:r w:rsidDel="00000000" w:rsidR="00000000" w:rsidRPr="00000000">
        <w:rPr>
          <w:rFonts w:ascii="Garamond" w:cs="Garamond" w:eastAsia="Garamond" w:hAnsi="Garamond"/>
          <w:highlight w:val="white"/>
          <w:rtl w:val="0"/>
        </w:rPr>
        <w:t xml:space="preserve">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805">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6">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7">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8">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9">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A">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B">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C">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D">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E">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0F">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10">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11">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12">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813">
      <w:pPr>
        <w:pStyle w:val="Heading2"/>
        <w:rPr>
          <w:rFonts w:ascii="Garamond" w:cs="Garamond" w:eastAsia="Garamond" w:hAnsi="Garamond"/>
          <w:color w:val="000000"/>
        </w:rPr>
      </w:pPr>
      <w:bookmarkStart w:colFirst="0" w:colLast="0" w:name="_heading=h.ms5gh5z4poq6" w:id="32"/>
      <w:bookmarkEnd w:id="32"/>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8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9"/>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1556"/>
        <w:gridCol w:w="1842"/>
        <w:gridCol w:w="1897"/>
        <w:tblGridChange w:id="0">
          <w:tblGrid>
            <w:gridCol w:w="2490"/>
            <w:gridCol w:w="2040"/>
            <w:gridCol w:w="1556"/>
            <w:gridCol w:w="1842"/>
            <w:gridCol w:w="189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8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8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8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8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81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A">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Veterinary Dispensary Kumily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1E">
            <w:pPr>
              <w:spacing w:after="240" w:before="240" w:line="360" w:lineRule="auto"/>
              <w:jc w:val="center"/>
              <w:rPr/>
            </w:pPr>
            <w:r w:rsidDel="00000000" w:rsidR="00000000" w:rsidRPr="00000000">
              <w:rPr>
                <w:rFonts w:ascii="Times New Roman" w:cs="Times New Roman" w:eastAsia="Times New Roman" w:hAnsi="Times New Roman"/>
                <w:b w:val="1"/>
                <w:bCs w:val="1"/>
                <w:rtl w:val="0"/>
              </w:rPr>
              <w:t xml:space="preserve">8921563486</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1F">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0">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3">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4">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5">
            <w:pPr>
              <w:rPr>
                <w:rFonts w:ascii="Garamond" w:cs="Garamond" w:eastAsia="Garamond" w:hAnsi="Garamond"/>
              </w:rPr>
            </w:pPr>
            <w:r w:rsidDel="00000000" w:rsidR="00000000" w:rsidRPr="00000000">
              <w:rPr>
                <w:rFonts w:ascii="Garamond" w:cs="Garamond" w:eastAsia="Garamond" w:hAnsi="Garamond"/>
                <w:rtl w:val="0"/>
              </w:rPr>
              <w:t xml:space="preserve">Maruthy Pet Clinic</w:t>
            </w:r>
          </w:p>
          <w:p w:rsidR="00000000" w:rsidDel="00000000" w:rsidP="00000000" w:rsidRDefault="00000000" w:rsidRPr="00000000" w14:paraId="00000826">
            <w:pPr>
              <w:rPr>
                <w:rFonts w:ascii="Garamond" w:cs="Garamond" w:eastAsia="Garamond" w:hAnsi="Garamond"/>
              </w:rPr>
            </w:pPr>
            <w:r w:rsidDel="00000000" w:rsidR="00000000" w:rsidRPr="00000000">
              <w:rPr>
                <w:rFonts w:ascii="Garamond" w:cs="Garamond" w:eastAsia="Garamond" w:hAnsi="Garamond"/>
                <w:rtl w:val="0"/>
              </w:rPr>
              <w:t xml:space="preserve">KPS Maruthy Pet Clinic</w:t>
            </w:r>
          </w:p>
          <w:p w:rsidR="00000000" w:rsidDel="00000000" w:rsidP="00000000" w:rsidRDefault="00000000" w:rsidRPr="00000000" w14:paraId="00000827">
            <w:pPr>
              <w:rPr>
                <w:rFonts w:ascii="Garamond" w:cs="Garamond" w:eastAsia="Garamond" w:hAnsi="Garamond"/>
              </w:rPr>
            </w:pPr>
            <w:r w:rsidDel="00000000" w:rsidR="00000000" w:rsidRPr="00000000">
              <w:rPr>
                <w:rFonts w:ascii="Garamond" w:cs="Garamond" w:eastAsia="Garamond" w:hAnsi="Garamond"/>
                <w:rtl w:val="0"/>
              </w:rPr>
              <w:t xml:space="preserve">Angel Medicare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8">
            <w:pPr>
              <w:rPr>
                <w:rFonts w:ascii="Garamond" w:cs="Garamond" w:eastAsia="Garamond" w:hAnsi="Garamond"/>
              </w:rPr>
            </w:pPr>
            <w:r w:rsidDel="00000000" w:rsidR="00000000" w:rsidRPr="00000000">
              <w:rPr>
                <w:rFonts w:ascii="Garamond" w:cs="Garamond" w:eastAsia="Garamond" w:hAnsi="Garamond"/>
                <w:rtl w:val="0"/>
              </w:rPr>
              <w:t xml:space="preserve">Private</w:t>
            </w:r>
          </w:p>
          <w:p w:rsidR="00000000" w:rsidDel="00000000" w:rsidP="00000000" w:rsidRDefault="00000000" w:rsidRPr="00000000" w14:paraId="00000829">
            <w:pPr>
              <w:rPr>
                <w:rFonts w:ascii="Garamond" w:cs="Garamond" w:eastAsia="Garamond" w:hAnsi="Garamond"/>
              </w:rPr>
            </w:pPr>
            <w:r w:rsidDel="00000000" w:rsidR="00000000" w:rsidRPr="00000000">
              <w:rPr>
                <w:rFonts w:ascii="Garamond" w:cs="Garamond" w:eastAsia="Garamond" w:hAnsi="Garamond"/>
                <w:rtl w:val="0"/>
              </w:rPr>
              <w:t xml:space="preserve">Private</w:t>
            </w:r>
          </w:p>
          <w:p w:rsidR="00000000" w:rsidDel="00000000" w:rsidP="00000000" w:rsidRDefault="00000000" w:rsidRPr="00000000" w14:paraId="0000082A">
            <w:pPr>
              <w:rPr>
                <w:rFonts w:ascii="Garamond" w:cs="Garamond" w:eastAsia="Garamond" w:hAnsi="Garamond"/>
              </w:rPr>
            </w:pPr>
            <w:r w:rsidDel="00000000" w:rsidR="00000000" w:rsidRPr="00000000">
              <w:rPr>
                <w:rtl w:val="0"/>
              </w:rPr>
            </w:r>
          </w:p>
          <w:p w:rsidR="00000000" w:rsidDel="00000000" w:rsidP="00000000" w:rsidRDefault="00000000" w:rsidRPr="00000000" w14:paraId="0000082B">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C">
            <w:pPr>
              <w:rPr>
                <w:rFonts w:ascii="Garamond" w:cs="Garamond" w:eastAsia="Garamond" w:hAnsi="Garamond"/>
              </w:rPr>
            </w:pPr>
            <w:r w:rsidDel="00000000" w:rsidR="00000000" w:rsidRPr="00000000">
              <w:rPr>
                <w:rFonts w:ascii="Garamond" w:cs="Garamond" w:eastAsia="Garamond" w:hAnsi="Garamond"/>
                <w:rtl w:val="0"/>
              </w:rPr>
              <w:t xml:space="preserve">Ist Mile</w:t>
            </w:r>
          </w:p>
          <w:p w:rsidR="00000000" w:rsidDel="00000000" w:rsidP="00000000" w:rsidRDefault="00000000" w:rsidRPr="00000000" w14:paraId="0000082D">
            <w:pPr>
              <w:rPr>
                <w:rFonts w:ascii="Garamond" w:cs="Garamond" w:eastAsia="Garamond" w:hAnsi="Garamond"/>
              </w:rPr>
            </w:pPr>
            <w:r w:rsidDel="00000000" w:rsidR="00000000" w:rsidRPr="00000000">
              <w:rPr>
                <w:rFonts w:ascii="Garamond" w:cs="Garamond" w:eastAsia="Garamond" w:hAnsi="Garamond"/>
                <w:rtl w:val="0"/>
              </w:rPr>
              <w:t xml:space="preserve">Exchange Padi</w:t>
            </w:r>
          </w:p>
          <w:p w:rsidR="00000000" w:rsidDel="00000000" w:rsidP="00000000" w:rsidRDefault="00000000" w:rsidRPr="00000000" w14:paraId="0000082E">
            <w:pPr>
              <w:rPr>
                <w:rFonts w:ascii="Garamond" w:cs="Garamond" w:eastAsia="Garamond" w:hAnsi="Garamond"/>
              </w:rPr>
            </w:pPr>
            <w:r w:rsidDel="00000000" w:rsidR="00000000" w:rsidRPr="00000000">
              <w:rPr>
                <w:rFonts w:ascii="Garamond" w:cs="Garamond" w:eastAsia="Garamond" w:hAnsi="Garamond"/>
                <w:rtl w:val="0"/>
              </w:rPr>
              <w:t xml:space="preserve">Kumily Town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2F">
            <w:pPr>
              <w:rPr>
                <w:rFonts w:ascii="Garamond" w:cs="Garamond" w:eastAsia="Garamond" w:hAnsi="Garamond"/>
              </w:rPr>
            </w:pPr>
            <w:r w:rsidDel="00000000" w:rsidR="00000000" w:rsidRPr="00000000">
              <w:rPr>
                <w:rFonts w:ascii="Garamond" w:cs="Garamond" w:eastAsia="Garamond" w:hAnsi="Garamond"/>
                <w:rtl w:val="0"/>
              </w:rPr>
              <w:t xml:space="preserve">6374751343</w:t>
            </w:r>
          </w:p>
          <w:p w:rsidR="00000000" w:rsidDel="00000000" w:rsidP="00000000" w:rsidRDefault="00000000" w:rsidRPr="00000000" w14:paraId="00000830">
            <w:pPr>
              <w:rPr>
                <w:rFonts w:ascii="Garamond" w:cs="Garamond" w:eastAsia="Garamond" w:hAnsi="Garamond"/>
              </w:rPr>
            </w:pPr>
            <w:r w:rsidDel="00000000" w:rsidR="00000000" w:rsidRPr="00000000">
              <w:rPr>
                <w:rFonts w:ascii="Garamond" w:cs="Garamond" w:eastAsia="Garamond" w:hAnsi="Garamond"/>
                <w:rtl w:val="0"/>
              </w:rPr>
              <w:t xml:space="preserve">9444235529</w:t>
            </w:r>
          </w:p>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rtl w:val="0"/>
              </w:rPr>
              <w:t xml:space="preserve">04869222042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2">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3">
            <w:pPr>
              <w:rPr>
                <w:rFonts w:ascii="Garamond" w:cs="Garamond" w:eastAsia="Garamond" w:hAnsi="Garamond"/>
              </w:rPr>
            </w:pPr>
            <w:r w:rsidDel="00000000" w:rsidR="00000000" w:rsidRPr="00000000">
              <w:rPr>
                <w:rFonts w:ascii="Garamond" w:cs="Garamond" w:eastAsia="Garamond" w:hAnsi="Garamond"/>
                <w:rtl w:val="0"/>
              </w:rPr>
              <w:t xml:space="preserve">Animal Health on Wheels</w:t>
            </w:r>
          </w:p>
          <w:p w:rsidR="00000000" w:rsidDel="00000000" w:rsidP="00000000" w:rsidRDefault="00000000" w:rsidRPr="00000000" w14:paraId="00000834">
            <w:pPr>
              <w:rPr>
                <w:rFonts w:ascii="Garamond" w:cs="Garamond" w:eastAsia="Garamond" w:hAnsi="Garamond"/>
              </w:rPr>
            </w:pPr>
            <w:r w:rsidDel="00000000" w:rsidR="00000000" w:rsidRPr="00000000">
              <w:rPr>
                <w:rFonts w:ascii="Garamond" w:cs="Garamond" w:eastAsia="Garamond" w:hAnsi="Garamond"/>
                <w:rtl w:val="0"/>
              </w:rPr>
              <w:t xml:space="preserve">Pet Boarding and Spa (Maruthy)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5">
            <w:pPr>
              <w:rPr>
                <w:rFonts w:ascii="Garamond" w:cs="Garamond" w:eastAsia="Garamond" w:hAnsi="Garamond"/>
              </w:rPr>
            </w:pPr>
            <w:r w:rsidDel="00000000" w:rsidR="00000000" w:rsidRPr="00000000">
              <w:rPr>
                <w:rFonts w:ascii="Garamond" w:cs="Garamond" w:eastAsia="Garamond" w:hAnsi="Garamond"/>
                <w:rtl w:val="0"/>
              </w:rPr>
              <w:t xml:space="preserve">Private</w:t>
            </w:r>
          </w:p>
          <w:p w:rsidR="00000000" w:rsidDel="00000000" w:rsidP="00000000" w:rsidRDefault="00000000" w:rsidRPr="00000000" w14:paraId="00000836">
            <w:pPr>
              <w:rPr>
                <w:rFonts w:ascii="Garamond" w:cs="Garamond" w:eastAsia="Garamond" w:hAnsi="Garamond"/>
              </w:rPr>
            </w:pPr>
            <w:r w:rsidDel="00000000" w:rsidR="00000000" w:rsidRPr="00000000">
              <w:rPr>
                <w:rtl w:val="0"/>
              </w:rPr>
            </w:r>
          </w:p>
          <w:p w:rsidR="00000000" w:rsidDel="00000000" w:rsidP="00000000" w:rsidRDefault="00000000" w:rsidRPr="00000000" w14:paraId="00000837">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Attappallam</w:t>
            </w:r>
          </w:p>
          <w:p w:rsidR="00000000" w:rsidDel="00000000" w:rsidP="00000000" w:rsidRDefault="00000000" w:rsidRPr="00000000" w14:paraId="00000839">
            <w:pPr>
              <w:spacing w:line="360" w:lineRule="auto"/>
              <w:jc w:val="center"/>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kumily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A">
            <w:pPr>
              <w:spacing w:line="360" w:lineRule="auto"/>
              <w:jc w:val="center"/>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06374751343</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B">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C">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3F">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0">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1">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45">
      <w:pPr>
        <w:rPr>
          <w:rFonts w:ascii="Garamond" w:cs="Garamond" w:eastAsia="Garamond" w:hAnsi="Garamond"/>
        </w:rPr>
      </w:pPr>
      <w:r w:rsidDel="00000000" w:rsidR="00000000" w:rsidRPr="00000000">
        <w:rPr>
          <w:rtl w:val="0"/>
        </w:rPr>
      </w:r>
    </w:p>
    <w:p w:rsidR="00000000" w:rsidDel="00000000" w:rsidP="00000000" w:rsidRDefault="00000000" w:rsidRPr="00000000" w14:paraId="00000846">
      <w:pPr>
        <w:pStyle w:val="Heading2"/>
        <w:rPr>
          <w:rFonts w:ascii="Garamond" w:cs="Garamond" w:eastAsia="Garamond" w:hAnsi="Garamond"/>
          <w:color w:val="000000"/>
        </w:rPr>
      </w:pPr>
      <w:bookmarkStart w:colFirst="0" w:colLast="0" w:name="_heading=h.21aa89dg0hzb"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8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848">
      <w:pPr>
        <w:rPr>
          <w:rFonts w:ascii="Garamond" w:cs="Garamond" w:eastAsia="Garamond" w:hAnsi="Garamond"/>
        </w:rPr>
      </w:pPr>
      <w:r w:rsidDel="00000000" w:rsidR="00000000" w:rsidRPr="00000000">
        <w:rPr>
          <w:rtl w:val="0"/>
        </w:rPr>
      </w:r>
    </w:p>
    <w:tbl>
      <w:tblPr>
        <w:tblStyle w:val="Table30"/>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A">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4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4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0">
            <w:pPr>
              <w:spacing w:line="360" w:lineRule="auto"/>
              <w:jc w:val="center"/>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6374751343</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1">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4">
            <w:pPr>
              <w:rPr>
                <w:rFonts w:ascii="Garamond" w:cs="Garamond" w:eastAsia="Garamond" w:hAnsi="Garamond"/>
              </w:rPr>
            </w:pPr>
            <w:r w:rsidDel="00000000" w:rsidR="00000000" w:rsidRPr="00000000">
              <w:rPr>
                <w:rFonts w:ascii="Garamond" w:cs="Garamond" w:eastAsia="Garamond" w:hAnsi="Garamond"/>
                <w:rtl w:val="0"/>
              </w:rPr>
              <w:t xml:space="preserve">6374751343</w:t>
            </w:r>
          </w:p>
          <w:p w:rsidR="00000000" w:rsidDel="00000000" w:rsidP="00000000" w:rsidRDefault="00000000" w:rsidRPr="00000000" w14:paraId="00000855">
            <w:pPr>
              <w:rPr>
                <w:rFonts w:ascii="Garamond" w:cs="Garamond" w:eastAsia="Garamond" w:hAnsi="Garamond"/>
              </w:rPr>
            </w:pPr>
            <w:r w:rsidDel="00000000" w:rsidR="00000000" w:rsidRPr="00000000">
              <w:rPr>
                <w:rFonts w:ascii="Garamond" w:cs="Garamond" w:eastAsia="Garamond" w:hAnsi="Garamond"/>
                <w:rtl w:val="0"/>
              </w:rPr>
              <w:t xml:space="preserve">9444235529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6">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8221563483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6235230963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E">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5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6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86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862">
      <w:pPr>
        <w:pStyle w:val="Heading2"/>
        <w:rPr>
          <w:rFonts w:ascii="Garamond" w:cs="Garamond" w:eastAsia="Garamond" w:hAnsi="Garamond"/>
          <w:color w:val="000000"/>
        </w:rPr>
      </w:pPr>
      <w:bookmarkStart w:colFirst="0" w:colLast="0" w:name="_heading=h.ofmjvytmccxg" w:id="34"/>
      <w:bookmarkEnd w:id="34"/>
      <w:r w:rsidDel="00000000" w:rsidR="00000000" w:rsidRPr="00000000">
        <w:rPr>
          <w:rtl w:val="0"/>
        </w:rPr>
      </w:r>
    </w:p>
    <w:p w:rsidR="00000000" w:rsidDel="00000000" w:rsidP="00000000" w:rsidRDefault="00000000" w:rsidRPr="00000000" w14:paraId="00000863">
      <w:pPr>
        <w:pStyle w:val="Heading2"/>
        <w:rPr>
          <w:rFonts w:ascii="Garamond" w:cs="Garamond" w:eastAsia="Garamond" w:hAnsi="Garamond"/>
          <w:color w:val="000000"/>
        </w:rPr>
      </w:pPr>
      <w:bookmarkStart w:colFirst="0" w:colLast="0" w:name="_heading=h.p1q66dpaaqk6"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8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Kumily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865">
      <w:pPr>
        <w:rPr>
          <w:rFonts w:ascii="Garamond" w:cs="Garamond" w:eastAsia="Garamond" w:hAnsi="Garamond"/>
        </w:rPr>
      </w:pPr>
      <w:r w:rsidDel="00000000" w:rsidR="00000000" w:rsidRPr="00000000">
        <w:rPr>
          <w:rtl w:val="0"/>
        </w:rPr>
      </w:r>
    </w:p>
    <w:tbl>
      <w:tblPr>
        <w:tblStyle w:val="Table31"/>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6">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7">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8">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Marshy areas are found in the Forest area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Changes in rainfall patterns and rising temperatures can dry out or excessively flood marshy forests,disturbing the natural balances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Kudumbasree Clusters </w:t>
            </w:r>
          </w:p>
          <w:p w:rsidR="00000000" w:rsidDel="00000000" w:rsidP="00000000" w:rsidRDefault="00000000" w:rsidRPr="00000000" w14:paraId="0000086E">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Jocy Poultry Farm , Thekkady Road </w:t>
            </w:r>
          </w:p>
          <w:p w:rsidR="00000000" w:rsidDel="00000000" w:rsidP="00000000" w:rsidRDefault="00000000" w:rsidRPr="00000000" w14:paraId="0000086F">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Periyar Honey Bee and Poultry, Anavachal</w:t>
            </w:r>
          </w:p>
          <w:p w:rsidR="00000000" w:rsidDel="00000000" w:rsidP="00000000" w:rsidRDefault="00000000" w:rsidRPr="00000000" w14:paraId="00000870">
            <w:pPr>
              <w:spacing w:after="240" w:before="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Waste from poultry farms (manure,feathers,chemicals )can contaminate nearby rivers,wells,and soil,especially during heavy rains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The Periyar Lake is the most significant gathering point for Water associated Migrants </w:t>
            </w:r>
          </w:p>
          <w:p w:rsidR="00000000" w:rsidDel="00000000" w:rsidP="00000000" w:rsidRDefault="00000000" w:rsidRPr="00000000" w14:paraId="00000874">
            <w:pPr>
              <w:spacing w:after="240" w:before="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The Dead Tees (Snags) the primary perches for Oriental Darters , Cormorants and Great Egret.</w:t>
            </w:r>
          </w:p>
          <w:p w:rsidR="00000000" w:rsidDel="00000000" w:rsidP="00000000" w:rsidRDefault="00000000" w:rsidRPr="00000000" w14:paraId="00000876">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Edappalayam, where Migratory Ducks Like </w:t>
            </w:r>
            <w:r w:rsidDel="00000000" w:rsidR="00000000" w:rsidRPr="00000000">
              <w:rPr>
                <w:rFonts w:ascii="Garamond" w:cs="Garamond" w:eastAsia="Garamond" w:hAnsi="Garamond"/>
                <w:b w:val="1"/>
                <w:bCs w:val="1"/>
                <w:rtl w:val="0"/>
              </w:rPr>
              <w:t xml:space="preserve">“Garganey” and “Pintales” </w:t>
            </w:r>
            <w:r w:rsidDel="00000000" w:rsidR="00000000" w:rsidRPr="00000000">
              <w:rPr>
                <w:rFonts w:ascii="Garamond" w:cs="Garamond" w:eastAsia="Garamond" w:hAnsi="Garamond"/>
                <w:rtl w:val="0"/>
              </w:rPr>
              <w:t xml:space="preserve">during the peak winter Months ( December to February)</w:t>
            </w:r>
          </w:p>
          <w:p w:rsidR="00000000" w:rsidDel="00000000" w:rsidP="00000000" w:rsidRDefault="00000000" w:rsidRPr="00000000" w14:paraId="00000877">
            <w:pPr>
              <w:spacing w:after="240" w:before="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8">
            <w:pPr>
              <w:spacing w:after="240" w:before="240" w:lineRule="auto"/>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9">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A">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B">
            <w:pPr>
              <w:spacing w:after="240" w:before="240" w:lineRule="auto"/>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C">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D">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Bat Roosters </w:t>
            </w:r>
          </w:p>
        </w:tc>
        <w:tc>
          <w:tcPr>
            <w:gridSpan w:val="2"/>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Anavachal Area Near Thekkady</w:t>
            </w:r>
          </w:p>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2026, the presence of bat roosts in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Anavachal</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area of Kumily is a significant focus of the "One Health" surveillance grid. Anavachal’s unique position—a blend of residential clusters, homestays, and proximity to the Periyar Tiger Reserve—makes it a high-risk interface for zoonotic spillover.</w:t>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risks are categorized into immediate biological threats and long-term environmental hazards.</w:t>
            </w:r>
          </w:p>
          <w:p w:rsidR="00000000" w:rsidDel="00000000" w:rsidP="00000000" w:rsidRDefault="00000000" w:rsidRPr="00000000" w14:paraId="00000882">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The Primary Threat: Nipah Virus (NiV)</w:t>
            </w:r>
          </w:p>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As of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February 2026</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there is heightened regional sensitivity following a confirmed Nipah cluster in West Bengal. In Kumily, the risk is linked to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Indian Fruit Bats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222222"/>
                <w:sz w:val="24"/>
                <w:szCs w:val="24"/>
                <w:u w:val="none"/>
                <w:shd w:fill="auto" w:val="clear"/>
                <w:vertAlign w:val="baseline"/>
                <w:rtl w:val="0"/>
              </w:rPr>
              <w:t xml:space="preserve">Pteropus medius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which frequent the large fruit trees (Mango, Guava, Rambutan) in Anavachal.</w:t>
            </w:r>
          </w:p>
          <w:p w:rsidR="00000000" w:rsidDel="00000000" w:rsidP="00000000" w:rsidRDefault="00000000" w:rsidRPr="00000000" w14:paraId="00000884">
            <w:pPr>
              <w:numPr>
                <w:ilvl w:val="0"/>
                <w:numId w:val="50"/>
              </w:numPr>
              <w:shd w:fill="ffffff" w:val="clear"/>
              <w:spacing w:after="28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Spillover Pathway:</w:t>
            </w:r>
            <w:r w:rsidDel="00000000" w:rsidR="00000000" w:rsidRPr="00000000">
              <w:rPr>
                <w:rFonts w:ascii="Garamond" w:cs="Garamond" w:eastAsia="Garamond" w:hAnsi="Garamond"/>
                <w:color w:val="222222"/>
                <w:rtl w:val="0"/>
              </w:rPr>
              <w:t xml:space="preserve"> The virus is shed in bat saliva, urine, and droppings. The highest risk occurs when humans consume "bat-bitten" fruits or drink raw toddy/sap that bats have accessed.</w:t>
            </w:r>
          </w:p>
          <w:p w:rsidR="00000000" w:rsidDel="00000000" w:rsidP="00000000" w:rsidRDefault="00000000" w:rsidRPr="00000000" w14:paraId="00000885">
            <w:pPr>
              <w:numPr>
                <w:ilvl w:val="0"/>
                <w:numId w:val="51"/>
              </w:numPr>
              <w:shd w:fill="ffffff" w:val="clear"/>
              <w:spacing w:after="28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Seasonal Peak:</w:t>
            </w:r>
            <w:r w:rsidDel="00000000" w:rsidR="00000000" w:rsidRPr="00000000">
              <w:rPr>
                <w:rFonts w:ascii="Garamond" w:cs="Garamond" w:eastAsia="Garamond" w:hAnsi="Garamond"/>
                <w:color w:val="222222"/>
                <w:rtl w:val="0"/>
              </w:rPr>
              <w:t xml:space="preserve"> February is part of the "vulnerable window" (December to May) when bat activity and fruit ripening overlap.</w:t>
            </w:r>
          </w:p>
          <w:p w:rsidR="00000000" w:rsidDel="00000000" w:rsidP="00000000" w:rsidRDefault="00000000" w:rsidRPr="00000000" w14:paraId="00000886">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2. Secondary Biological Risks</w:t>
            </w:r>
          </w:p>
          <w:p w:rsidR="00000000" w:rsidDel="00000000" w:rsidP="00000000" w:rsidRDefault="00000000" w:rsidRPr="00000000" w14:paraId="00000887">
            <w:pPr>
              <w:numPr>
                <w:ilvl w:val="0"/>
                <w:numId w:val="52"/>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Rabies:</w:t>
            </w:r>
            <w:r w:rsidDel="00000000" w:rsidR="00000000" w:rsidRPr="00000000">
              <w:rPr>
                <w:rFonts w:ascii="Garamond" w:cs="Garamond" w:eastAsia="Garamond" w:hAnsi="Garamond"/>
                <w:color w:val="222222"/>
                <w:rtl w:val="0"/>
              </w:rPr>
              <w:t xml:space="preserve"> While rare (estimated in &lt;1% of the population), bats in the forest-fringe of Anavachal can carry sylvatic rabies. A bite or scratch is a medical emergency.</w:t>
            </w:r>
          </w:p>
          <w:p w:rsidR="00000000" w:rsidDel="00000000" w:rsidP="00000000" w:rsidRDefault="00000000" w:rsidRPr="00000000" w14:paraId="00000888">
            <w:pPr>
              <w:numPr>
                <w:ilvl w:val="0"/>
                <w:numId w:val="52"/>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Histoplasmosis:</w:t>
            </w:r>
            <w:r w:rsidDel="00000000" w:rsidR="00000000" w:rsidRPr="00000000">
              <w:rPr>
                <w:rFonts w:ascii="Garamond" w:cs="Garamond" w:eastAsia="Garamond" w:hAnsi="Garamond"/>
                <w:color w:val="222222"/>
                <w:rtl w:val="0"/>
              </w:rPr>
              <w:t xml:space="preserve"> This is a fungal infection caused by inhaling spores from </w:t>
            </w:r>
            <w:r w:rsidDel="00000000" w:rsidR="00000000" w:rsidRPr="00000000">
              <w:rPr>
                <w:rFonts w:ascii="Garamond" w:cs="Garamond" w:eastAsia="Garamond" w:hAnsi="Garamond"/>
                <w:b w:val="1"/>
                <w:bCs w:val="1"/>
                <w:color w:val="222222"/>
                <w:rtl w:val="0"/>
              </w:rPr>
              <w:t xml:space="preserve">Bat Guano (droppings)</w:t>
            </w:r>
            <w:r w:rsidDel="00000000" w:rsidR="00000000" w:rsidRPr="00000000">
              <w:rPr>
                <w:rFonts w:ascii="Garamond" w:cs="Garamond" w:eastAsia="Garamond" w:hAnsi="Garamond"/>
                <w:color w:val="222222"/>
                <w:rtl w:val="0"/>
              </w:rPr>
              <w:t xml:space="preserve">. If a roost has been active for years in an attic or old building in Anavachal, disturbing the dry guano can release these spores into the air.</w:t>
            </w:r>
          </w:p>
          <w:p w:rsidR="00000000" w:rsidDel="00000000" w:rsidP="00000000" w:rsidRDefault="00000000" w:rsidRPr="00000000" w14:paraId="00000889">
            <w:pPr>
              <w:numPr>
                <w:ilvl w:val="0"/>
                <w:numId w:val="53"/>
              </w:numPr>
              <w:shd w:fill="ffffff" w:val="clear"/>
              <w:spacing w:after="28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Bat Bugs &amp; Ectoparasites:</w:t>
            </w:r>
            <w:r w:rsidDel="00000000" w:rsidR="00000000" w:rsidRPr="00000000">
              <w:rPr>
                <w:rFonts w:ascii="Garamond" w:cs="Garamond" w:eastAsia="Garamond" w:hAnsi="Garamond"/>
                <w:color w:val="222222"/>
                <w:rtl w:val="0"/>
              </w:rPr>
              <w:t xml:space="preserve"> Long-term roosts can harbor parasites similar to bed bugs, which may migrate into human living quarters if the bats leave the roost.</w:t>
            </w:r>
          </w:p>
          <w:p w:rsidR="00000000" w:rsidDel="00000000" w:rsidP="00000000" w:rsidRDefault="00000000" w:rsidRPr="00000000" w14:paraId="0000088A">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3. Strategic Risk Zones in Anavachal</w:t>
            </w:r>
          </w:p>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risk is not equal throughout the ward; it concentrates at specific points:</w:t>
            </w:r>
          </w:p>
          <w:p w:rsidR="00000000" w:rsidDel="00000000" w:rsidP="00000000" w:rsidRDefault="00000000" w:rsidRPr="00000000" w14:paraId="0000088C">
            <w:pPr>
              <w:numPr>
                <w:ilvl w:val="0"/>
                <w:numId w:val="55"/>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Old Plantation Bungalows:</w:t>
            </w:r>
            <w:r w:rsidDel="00000000" w:rsidR="00000000" w:rsidRPr="00000000">
              <w:rPr>
                <w:rFonts w:ascii="Garamond" w:cs="Garamond" w:eastAsia="Garamond" w:hAnsi="Garamond"/>
                <w:color w:val="222222"/>
                <w:rtl w:val="0"/>
              </w:rPr>
              <w:t xml:space="preserve"> High risk of internal roosts in wooden ceilings or attics.</w:t>
            </w:r>
          </w:p>
          <w:p w:rsidR="00000000" w:rsidDel="00000000" w:rsidP="00000000" w:rsidRDefault="00000000" w:rsidRPr="00000000" w14:paraId="0000088D">
            <w:pPr>
              <w:numPr>
                <w:ilvl w:val="0"/>
                <w:numId w:val="55"/>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Riparian Buffers:</w:t>
            </w:r>
            <w:r w:rsidDel="00000000" w:rsidR="00000000" w:rsidRPr="00000000">
              <w:rPr>
                <w:rFonts w:ascii="Garamond" w:cs="Garamond" w:eastAsia="Garamond" w:hAnsi="Garamond"/>
                <w:color w:val="222222"/>
                <w:rtl w:val="0"/>
              </w:rPr>
              <w:t xml:space="preserve"> Areas near the small streams in Anavachal where bats congregate for water and insects.</w:t>
            </w:r>
          </w:p>
          <w:p w:rsidR="00000000" w:rsidDel="00000000" w:rsidP="00000000" w:rsidRDefault="00000000" w:rsidRPr="00000000" w14:paraId="0000088E">
            <w:pPr>
              <w:numPr>
                <w:ilvl w:val="0"/>
                <w:numId w:val="55"/>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Fruit Orchards:</w:t>
            </w:r>
            <w:r w:rsidDel="00000000" w:rsidR="00000000" w:rsidRPr="00000000">
              <w:rPr>
                <w:rFonts w:ascii="Garamond" w:cs="Garamond" w:eastAsia="Garamond" w:hAnsi="Garamond"/>
                <w:color w:val="222222"/>
                <w:rtl w:val="0"/>
              </w:rPr>
              <w:t xml:space="preserve"> Residential gardens with unnetted fruit trees act as "night-feeding</w:t>
            </w:r>
          </w:p>
          <w:p w:rsidR="00000000" w:rsidDel="00000000" w:rsidP="00000000" w:rsidRDefault="00000000" w:rsidRPr="00000000" w14:paraId="0000088F">
            <w:pPr>
              <w:spacing w:after="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890">
            <w:pPr>
              <w:spacing w:after="240" w:before="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9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Rodent-Risk </w:t>
            </w:r>
          </w:p>
        </w:tc>
        <w:tc>
          <w:tcPr>
            <w:gridSpan w:val="2"/>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2026, the risk of rodent-borne diseases in Kumily remains a high-priority public health concern, particularly due to the region's heavy rainfall and its role as a spice plantation hub.</w:t>
            </w:r>
          </w:p>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Based on current 2025–2026 health data, the risks are primarily categorized into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Leptospirosis (Rat Fever)</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and the re-emerging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Scrub Typhus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0895">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Leptospirosis (Rat Fever) Risk</w:t>
            </w:r>
          </w:p>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Leptospirosis is the most significant rodent-related threat in Kumily. In 2025, Kerala reported over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3,250 confirmed cases and 200 deaths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highlighting its endemic nature.</w:t>
            </w:r>
          </w:p>
          <w:p w:rsidR="00000000" w:rsidDel="00000000" w:rsidP="00000000" w:rsidRDefault="00000000" w:rsidRPr="00000000" w14:paraId="00000897">
            <w:pPr>
              <w:numPr>
                <w:ilvl w:val="0"/>
                <w:numId w:val="56"/>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Risk Hotspots in Kumily:</w:t>
            </w:r>
            <w:r w:rsidDel="00000000" w:rsidR="00000000" w:rsidRPr="00000000">
              <w:rPr>
                <w:rFonts w:ascii="Garamond" w:cs="Garamond" w:eastAsia="Garamond" w:hAnsi="Garamond"/>
                <w:color w:val="222222"/>
                <w:rtl w:val="0"/>
              </w:rPr>
              <w:t xml:space="preserve"> The risk is highest in </w:t>
            </w:r>
            <w:r w:rsidDel="00000000" w:rsidR="00000000" w:rsidRPr="00000000">
              <w:rPr>
                <w:rFonts w:ascii="Garamond" w:cs="Garamond" w:eastAsia="Garamond" w:hAnsi="Garamond"/>
                <w:b w:val="1"/>
                <w:bCs w:val="1"/>
                <w:color w:val="222222"/>
                <w:rtl w:val="0"/>
              </w:rPr>
              <w:t xml:space="preserve">Ward 7 (Attappallam)</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Ward 1 (Spring Valley)</w:t>
            </w:r>
            <w:r w:rsidDel="00000000" w:rsidR="00000000" w:rsidRPr="00000000">
              <w:rPr>
                <w:rFonts w:ascii="Garamond" w:cs="Garamond" w:eastAsia="Garamond" w:hAnsi="Garamond"/>
                <w:color w:val="222222"/>
                <w:rtl w:val="0"/>
              </w:rPr>
              <w:t xml:space="preserve"> </w:t>
            </w:r>
            <w:r w:rsidDel="00000000" w:rsidR="00000000" w:rsidRPr="00000000">
              <w:rPr>
                <w:rFonts w:ascii="Garamond" w:cs="Garamond" w:eastAsia="Garamond" w:hAnsi="Garamond"/>
                <w:b w:val="1"/>
                <w:bCs w:val="1"/>
                <w:color w:val="222222"/>
                <w:rtl w:val="0"/>
              </w:rPr>
              <w:t xml:space="preserve">Ward 10 (Valiya Kandam), Ward 12 (Rosapookkandam)</w:t>
            </w:r>
            <w:r w:rsidDel="00000000" w:rsidR="00000000" w:rsidRPr="00000000">
              <w:rPr>
                <w:rFonts w:ascii="Garamond" w:cs="Garamond" w:eastAsia="Garamond" w:hAnsi="Garamond"/>
                <w:color w:val="222222"/>
                <w:rtl w:val="0"/>
              </w:rPr>
              <w:t xml:space="preserve"> due to the density of spice plantations.</w:t>
            </w:r>
          </w:p>
          <w:p w:rsidR="00000000" w:rsidDel="00000000" w:rsidP="00000000" w:rsidRDefault="00000000" w:rsidRPr="00000000" w14:paraId="00000898">
            <w:pPr>
              <w:numPr>
                <w:ilvl w:val="0"/>
                <w:numId w:val="56"/>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Transmission:</w:t>
            </w:r>
            <w:r w:rsidDel="00000000" w:rsidR="00000000" w:rsidRPr="00000000">
              <w:rPr>
                <w:rFonts w:ascii="Garamond" w:cs="Garamond" w:eastAsia="Garamond" w:hAnsi="Garamond"/>
                <w:color w:val="222222"/>
                <w:rtl w:val="0"/>
              </w:rPr>
              <w:t xml:space="preserve"> Rodents excrete the </w:t>
            </w:r>
            <w:r w:rsidDel="00000000" w:rsidR="00000000" w:rsidRPr="00000000">
              <w:rPr>
                <w:rFonts w:ascii="Garamond" w:cs="Garamond" w:eastAsia="Garamond" w:hAnsi="Garamond"/>
                <w:i w:val="1"/>
                <w:iCs w:val="1"/>
                <w:color w:val="222222"/>
                <w:rtl w:val="0"/>
              </w:rPr>
              <w:t xml:space="preserve">Leptospira</w:t>
            </w:r>
            <w:r w:rsidDel="00000000" w:rsidR="00000000" w:rsidRPr="00000000">
              <w:rPr>
                <w:rFonts w:ascii="Garamond" w:cs="Garamond" w:eastAsia="Garamond" w:hAnsi="Garamond"/>
                <w:color w:val="222222"/>
                <w:rtl w:val="0"/>
              </w:rPr>
              <w:t xml:space="preserve"> bacteria in their urine. During the 2026 monsoon surges, this contaminates soil and stagnant water in cardamom and pepper estates.</w:t>
            </w:r>
          </w:p>
          <w:p w:rsidR="00000000" w:rsidDel="00000000" w:rsidP="00000000" w:rsidRDefault="00000000" w:rsidRPr="00000000" w14:paraId="00000899">
            <w:pPr>
              <w:numPr>
                <w:ilvl w:val="0"/>
                <w:numId w:val="57"/>
              </w:numPr>
              <w:shd w:fill="ffffff" w:val="clear"/>
              <w:spacing w:after="28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High-Risk Groups:</w:t>
            </w:r>
            <w:r w:rsidDel="00000000" w:rsidR="00000000" w:rsidRPr="00000000">
              <w:rPr>
                <w:rFonts w:ascii="Garamond" w:cs="Garamond" w:eastAsia="Garamond" w:hAnsi="Garamond"/>
                <w:color w:val="222222"/>
                <w:rtl w:val="0"/>
              </w:rPr>
              <w:t xml:space="preserve"> Plantation workers and dairy farmers are at the highest risk, especially if they have minor cuts or abrasions on their feet while working in damp soil.</w:t>
            </w:r>
          </w:p>
          <w:p w:rsidR="00000000" w:rsidDel="00000000" w:rsidP="00000000" w:rsidRDefault="00000000" w:rsidRPr="00000000" w14:paraId="0000089A">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2. Scrub Typhus (Mite-borne)</w:t>
            </w:r>
          </w:p>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Scrub typhus is a re-emerging threat in the Idukki district. While the rodent itself doesn't carry the disease, it acts as a host for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larval trombiculid mites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(chiggers) that transmit the infection to humans.</w:t>
            </w:r>
          </w:p>
          <w:p w:rsidR="00000000" w:rsidDel="00000000" w:rsidP="00000000" w:rsidRDefault="00000000" w:rsidRPr="00000000" w14:paraId="0000089C">
            <w:pPr>
              <w:numPr>
                <w:ilvl w:val="0"/>
                <w:numId w:val="58"/>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The "Interface" Risk:</w:t>
            </w:r>
            <w:r w:rsidDel="00000000" w:rsidR="00000000" w:rsidRPr="00000000">
              <w:rPr>
                <w:rFonts w:ascii="Garamond" w:cs="Garamond" w:eastAsia="Garamond" w:hAnsi="Garamond"/>
                <w:color w:val="222222"/>
                <w:rtl w:val="0"/>
              </w:rPr>
              <w:t xml:space="preserve"> High-density vegetation and shrubbery around </w:t>
            </w:r>
            <w:r w:rsidDel="00000000" w:rsidR="00000000" w:rsidRPr="00000000">
              <w:rPr>
                <w:rFonts w:ascii="Garamond" w:cs="Garamond" w:eastAsia="Garamond" w:hAnsi="Garamond"/>
                <w:b w:val="1"/>
                <w:bCs w:val="1"/>
                <w:color w:val="222222"/>
                <w:rtl w:val="0"/>
              </w:rPr>
              <w:t xml:space="preserve">Anavachal</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Thekkady</w:t>
            </w:r>
            <w:r w:rsidDel="00000000" w:rsidR="00000000" w:rsidRPr="00000000">
              <w:rPr>
                <w:rFonts w:ascii="Garamond" w:cs="Garamond" w:eastAsia="Garamond" w:hAnsi="Garamond"/>
                <w:color w:val="222222"/>
                <w:rtl w:val="0"/>
              </w:rPr>
              <w:t xml:space="preserve"> provide the perfect habitat for these mites.</w:t>
            </w:r>
          </w:p>
          <w:p w:rsidR="00000000" w:rsidDel="00000000" w:rsidP="00000000" w:rsidRDefault="00000000" w:rsidRPr="00000000" w14:paraId="0000089D">
            <w:pPr>
              <w:numPr>
                <w:ilvl w:val="0"/>
                <w:numId w:val="58"/>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Recent Data:</w:t>
            </w:r>
            <w:r w:rsidDel="00000000" w:rsidR="00000000" w:rsidRPr="00000000">
              <w:rPr>
                <w:rFonts w:ascii="Garamond" w:cs="Garamond" w:eastAsia="Garamond" w:hAnsi="Garamond"/>
                <w:color w:val="222222"/>
                <w:rtl w:val="0"/>
              </w:rPr>
              <w:t xml:space="preserve"> Studies in South Kerala in early 2026 indicate a prevalence rate of approximately </w:t>
            </w:r>
            <w:r w:rsidDel="00000000" w:rsidR="00000000" w:rsidRPr="00000000">
              <w:rPr>
                <w:rFonts w:ascii="Garamond" w:cs="Garamond" w:eastAsia="Garamond" w:hAnsi="Garamond"/>
                <w:b w:val="1"/>
                <w:bCs w:val="1"/>
                <w:color w:val="222222"/>
                <w:rtl w:val="0"/>
              </w:rPr>
              <w:t xml:space="preserve">12%</w:t>
            </w:r>
            <w:r w:rsidDel="00000000" w:rsidR="00000000" w:rsidRPr="00000000">
              <w:rPr>
                <w:rFonts w:ascii="Garamond" w:cs="Garamond" w:eastAsia="Garamond" w:hAnsi="Garamond"/>
                <w:color w:val="222222"/>
                <w:rtl w:val="0"/>
              </w:rPr>
              <w:t xml:space="preserve"> among patients presenting with undifferentiated fever.</w:t>
            </w:r>
          </w:p>
          <w:p w:rsidR="00000000" w:rsidDel="00000000" w:rsidP="00000000" w:rsidRDefault="00000000" w:rsidRPr="00000000" w14:paraId="0000089E">
            <w:pPr>
              <w:numPr>
                <w:ilvl w:val="0"/>
                <w:numId w:val="58"/>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Symptom Note:</w:t>
            </w:r>
            <w:r w:rsidDel="00000000" w:rsidR="00000000" w:rsidRPr="00000000">
              <w:rPr>
                <w:rFonts w:ascii="Garamond" w:cs="Garamond" w:eastAsia="Garamond" w:hAnsi="Garamond"/>
                <w:color w:val="222222"/>
                <w:rtl w:val="0"/>
              </w:rPr>
              <w:t xml:space="preserve"> Look for an "eschar"—a small, dark, cigarette-burn-like mark on the skin—which is a pathognomonic sign of a mite bite.</w:t>
            </w:r>
          </w:p>
          <w:p w:rsidR="00000000" w:rsidDel="00000000" w:rsidP="00000000" w:rsidRDefault="00000000" w:rsidRPr="00000000" w14:paraId="0000089F">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The Aquatic Interface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Edapalayam and Shakunthalakad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These areas in the Thekkady range of the Periyar Tiger Reserve are the most critical surveillance sites ( Monitoring for </w:t>
            </w:r>
            <w:r w:rsidDel="00000000" w:rsidR="00000000" w:rsidRPr="00000000">
              <w:rPr>
                <w:rFonts w:ascii="Garamond" w:cs="Garamond" w:eastAsia="Garamond" w:hAnsi="Garamond"/>
                <w:b w:val="1"/>
                <w:bCs w:val="1"/>
                <w:rtl w:val="0"/>
              </w:rPr>
              <w:t xml:space="preserve">Anthrax and Amphistomiasis</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The Primary Forest Fringe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13 Mullapperiyar</w:t>
            </w:r>
          </w:p>
          <w:p w:rsidR="00000000" w:rsidDel="00000000" w:rsidP="00000000" w:rsidRDefault="00000000" w:rsidRPr="00000000" w14:paraId="000008A6">
            <w:pPr>
              <w:spacing w:after="24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Paliya Kudy and Mannakkudy</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High Exposure to Ticks (Carrying KFD or Monkey Pox)</w:t>
            </w:r>
          </w:p>
          <w:p w:rsidR="00000000" w:rsidDel="00000000" w:rsidP="00000000" w:rsidRDefault="00000000" w:rsidRPr="00000000" w14:paraId="000008A8">
            <w:pPr>
              <w:spacing w:after="24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This is a Sentinel Sites Where Residents undergo Periodic Blood Screening for Emerging Zoonotic Markers </w:t>
            </w:r>
          </w:p>
        </w:tc>
      </w:tr>
      <w:tr>
        <w:trPr>
          <w:cantSplit w:val="0"/>
          <w:trHeight w:val="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The Border Check Post Kumily Rinder Pest Site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Introdution of Avian Influenza and Foot and Mouth Disease through poultry and Cattle Transit</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Screening all incoming live stock and Poultry Vehicles</w:t>
            </w:r>
          </w:p>
        </w:tc>
      </w:tr>
      <w:tr>
        <w:trPr>
          <w:cantSplit w:val="0"/>
          <w:trHeight w:val="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Waste Collection and Seggregation Unit in Murikkady</w:t>
            </w:r>
          </w:p>
        </w:tc>
        <w:tc>
          <w:tcPr>
            <w:gridSpan w:val="2"/>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waste collection and treatment unit in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Murikkady</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managed by the Kumily Grama Panchayat, represents a critical "Interface Point" in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2026 One Health Framework</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Under this approach, the unit is viewed not just as a sanitation facility, but as a nexus where human, animal, and environmental health risks intersect.</w:t>
            </w:r>
          </w:p>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following risks are mapped specifically for the Murikkady facility:</w:t>
            </w:r>
          </w:p>
          <w:p w:rsidR="00000000" w:rsidDel="00000000" w:rsidP="00000000" w:rsidRDefault="00000000" w:rsidRPr="00000000" w14:paraId="000008AF">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Zoonotic Spillover Risks (Human-Animal Interface)</w:t>
            </w:r>
          </w:p>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Murikkady’s proximity to forest fringes and plantations creates a high risk of attracting wildlife to the waste site.</w:t>
            </w:r>
          </w:p>
          <w:p w:rsidR="00000000" w:rsidDel="00000000" w:rsidP="00000000" w:rsidRDefault="00000000" w:rsidRPr="00000000" w14:paraId="000008B1">
            <w:pPr>
              <w:numPr>
                <w:ilvl w:val="0"/>
                <w:numId w:val="59"/>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Rodent-Borne Pathogens:</w:t>
            </w:r>
            <w:r w:rsidDel="00000000" w:rsidR="00000000" w:rsidRPr="00000000">
              <w:rPr>
                <w:rFonts w:ascii="Garamond" w:cs="Garamond" w:eastAsia="Garamond" w:hAnsi="Garamond"/>
                <w:color w:val="222222"/>
                <w:rtl w:val="0"/>
              </w:rPr>
              <w:t xml:space="preserve"> Poorly managed organic waste acts as a breeding ground for rats, which are the primary carriers of </w:t>
            </w:r>
            <w:r w:rsidDel="00000000" w:rsidR="00000000" w:rsidRPr="00000000">
              <w:rPr>
                <w:rFonts w:ascii="Garamond" w:cs="Garamond" w:eastAsia="Garamond" w:hAnsi="Garamond"/>
                <w:b w:val="1"/>
                <w:bCs w:val="1"/>
                <w:color w:val="222222"/>
                <w:rtl w:val="0"/>
              </w:rPr>
              <w:t xml:space="preserve">Leptospirosis (Rat Fever)</w:t>
            </w:r>
            <w:r w:rsidDel="00000000" w:rsidR="00000000" w:rsidRPr="00000000">
              <w:rPr>
                <w:rFonts w:ascii="Garamond" w:cs="Garamond" w:eastAsia="Garamond" w:hAnsi="Garamond"/>
                <w:color w:val="222222"/>
                <w:rtl w:val="0"/>
              </w:rPr>
              <w:t xml:space="preserve">. In 2026, the risk is that runoff from the site during the monsoon could contaminate nearby plantation soil, infecting workers.</w:t>
            </w:r>
          </w:p>
          <w:p w:rsidR="00000000" w:rsidDel="00000000" w:rsidP="00000000" w:rsidRDefault="00000000" w:rsidRPr="00000000" w14:paraId="000008B2">
            <w:pPr>
              <w:numPr>
                <w:ilvl w:val="0"/>
                <w:numId w:val="59"/>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Wildlife Attraction:</w:t>
            </w:r>
            <w:r w:rsidDel="00000000" w:rsidR="00000000" w:rsidRPr="00000000">
              <w:rPr>
                <w:rFonts w:ascii="Garamond" w:cs="Garamond" w:eastAsia="Garamond" w:hAnsi="Garamond"/>
                <w:color w:val="222222"/>
                <w:rtl w:val="0"/>
              </w:rPr>
              <w:t xml:space="preserve"> Scavenging animals like wild boars or monkeys may enter the unit. This creates a risk for </w:t>
            </w:r>
            <w:r w:rsidDel="00000000" w:rsidR="00000000" w:rsidRPr="00000000">
              <w:rPr>
                <w:rFonts w:ascii="Garamond" w:cs="Garamond" w:eastAsia="Garamond" w:hAnsi="Garamond"/>
                <w:b w:val="1"/>
                <w:bCs w:val="1"/>
                <w:color w:val="222222"/>
                <w:rtl w:val="0"/>
              </w:rPr>
              <w:t xml:space="preserve">Scrub Typhus</w:t>
            </w:r>
            <w:r w:rsidDel="00000000" w:rsidR="00000000" w:rsidRPr="00000000">
              <w:rPr>
                <w:rFonts w:ascii="Garamond" w:cs="Garamond" w:eastAsia="Garamond" w:hAnsi="Garamond"/>
                <w:color w:val="222222"/>
                <w:rtl w:val="0"/>
              </w:rPr>
              <w:t xml:space="preserve"> (via mites on rodents) and potentially </w:t>
            </w:r>
            <w:r w:rsidDel="00000000" w:rsidR="00000000" w:rsidRPr="00000000">
              <w:rPr>
                <w:rFonts w:ascii="Garamond" w:cs="Garamond" w:eastAsia="Garamond" w:hAnsi="Garamond"/>
                <w:b w:val="1"/>
                <w:bCs w:val="1"/>
                <w:color w:val="222222"/>
                <w:rtl w:val="0"/>
              </w:rPr>
              <w:t xml:space="preserve">Rabies</w:t>
            </w:r>
            <w:r w:rsidDel="00000000" w:rsidR="00000000" w:rsidRPr="00000000">
              <w:rPr>
                <w:rFonts w:ascii="Garamond" w:cs="Garamond" w:eastAsia="Garamond" w:hAnsi="Garamond"/>
                <w:color w:val="222222"/>
                <w:rtl w:val="0"/>
              </w:rPr>
              <w:t xml:space="preserve"> if stray dogs and wildlife interact over food scraps.</w:t>
            </w:r>
          </w:p>
          <w:p w:rsidR="00000000" w:rsidDel="00000000" w:rsidP="00000000" w:rsidRDefault="00000000" w:rsidRPr="00000000" w14:paraId="000008B3">
            <w:pPr>
              <w:numPr>
                <w:ilvl w:val="0"/>
                <w:numId w:val="59"/>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Pathogen Evolution:</w:t>
            </w:r>
            <w:r w:rsidDel="00000000" w:rsidR="00000000" w:rsidRPr="00000000">
              <w:rPr>
                <w:rFonts w:ascii="Garamond" w:cs="Garamond" w:eastAsia="Garamond" w:hAnsi="Garamond"/>
                <w:color w:val="222222"/>
                <w:rtl w:val="0"/>
              </w:rPr>
              <w:t xml:space="preserve"> Large congregations of different species (stray dogs, cats, rodents, and wild birds) at a single waste site provide an environment for pathogens to jump between species.</w:t>
            </w:r>
          </w:p>
          <w:p w:rsidR="00000000" w:rsidDel="00000000" w:rsidP="00000000" w:rsidRDefault="00000000" w:rsidRPr="00000000" w14:paraId="000008B4">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2. Occupational Health Risks (Human-Environmental Interface)</w:t>
            </w:r>
          </w:p>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Haritha Karma Sena</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and other waste workers at Murikkady face direct biological and chemical exposures:</w:t>
            </w:r>
          </w:p>
          <w:p w:rsidR="00000000" w:rsidDel="00000000" w:rsidP="00000000" w:rsidRDefault="00000000" w:rsidRPr="00000000" w14:paraId="000008B6">
            <w:pPr>
              <w:numPr>
                <w:ilvl w:val="0"/>
                <w:numId w:val="60"/>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Aerosolized Pathogens:</w:t>
            </w:r>
            <w:r w:rsidDel="00000000" w:rsidR="00000000" w:rsidRPr="00000000">
              <w:rPr>
                <w:rFonts w:ascii="Garamond" w:cs="Garamond" w:eastAsia="Garamond" w:hAnsi="Garamond"/>
                <w:color w:val="222222"/>
                <w:rtl w:val="0"/>
              </w:rPr>
              <w:t xml:space="preserve"> Workers may inhale fungal spores (like </w:t>
            </w:r>
            <w:r w:rsidDel="00000000" w:rsidR="00000000" w:rsidRPr="00000000">
              <w:rPr>
                <w:rFonts w:ascii="Garamond" w:cs="Garamond" w:eastAsia="Garamond" w:hAnsi="Garamond"/>
                <w:i w:val="1"/>
                <w:iCs w:val="1"/>
                <w:color w:val="222222"/>
                <w:rtl w:val="0"/>
              </w:rPr>
              <w:t xml:space="preserve">Aspergillus</w:t>
            </w:r>
            <w:r w:rsidDel="00000000" w:rsidR="00000000" w:rsidRPr="00000000">
              <w:rPr>
                <w:rFonts w:ascii="Garamond" w:cs="Garamond" w:eastAsia="Garamond" w:hAnsi="Garamond"/>
                <w:color w:val="222222"/>
                <w:rtl w:val="0"/>
              </w:rPr>
              <w:t xml:space="preserve">) or bacteria from decomposing organic matter, leading to chronic respiratory issues or </w:t>
            </w:r>
            <w:r w:rsidDel="00000000" w:rsidR="00000000" w:rsidRPr="00000000">
              <w:rPr>
                <w:rFonts w:ascii="Garamond" w:cs="Garamond" w:eastAsia="Garamond" w:hAnsi="Garamond"/>
                <w:b w:val="1"/>
                <w:bCs w:val="1"/>
                <w:color w:val="222222"/>
                <w:rtl w:val="0"/>
              </w:rPr>
              <w:t xml:space="preserve">Histoplasmosis</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8B7">
            <w:pPr>
              <w:numPr>
                <w:ilvl w:val="0"/>
                <w:numId w:val="60"/>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Dermatological Infections:</w:t>
            </w:r>
            <w:r w:rsidDel="00000000" w:rsidR="00000000" w:rsidRPr="00000000">
              <w:rPr>
                <w:rFonts w:ascii="Garamond" w:cs="Garamond" w:eastAsia="Garamond" w:hAnsi="Garamond"/>
                <w:color w:val="222222"/>
                <w:rtl w:val="0"/>
              </w:rPr>
              <w:t xml:space="preserve"> Frequent contact with "leachate" (the liquid that drains from waste) can cause severe skin infections and nail fungus, which are reported in up to </w:t>
            </w:r>
            <w:r w:rsidDel="00000000" w:rsidR="00000000" w:rsidRPr="00000000">
              <w:rPr>
                <w:rFonts w:ascii="Garamond" w:cs="Garamond" w:eastAsia="Garamond" w:hAnsi="Garamond"/>
                <w:b w:val="1"/>
                <w:bCs w:val="1"/>
                <w:color w:val="222222"/>
                <w:rtl w:val="0"/>
              </w:rPr>
              <w:t xml:space="preserve">47%</w:t>
            </w:r>
            <w:r w:rsidDel="00000000" w:rsidR="00000000" w:rsidRPr="00000000">
              <w:rPr>
                <w:rFonts w:ascii="Garamond" w:cs="Garamond" w:eastAsia="Garamond" w:hAnsi="Garamond"/>
                <w:color w:val="222222"/>
                <w:rtl w:val="0"/>
              </w:rPr>
              <w:t xml:space="preserve"> of waste handlers in Kerala.</w:t>
            </w:r>
          </w:p>
          <w:p w:rsidR="00000000" w:rsidDel="00000000" w:rsidP="00000000" w:rsidRDefault="00000000" w:rsidRPr="00000000" w14:paraId="000008B8">
            <w:pPr>
              <w:numPr>
                <w:ilvl w:val="0"/>
                <w:numId w:val="61"/>
              </w:numPr>
              <w:shd w:fill="ffffff" w:val="clear"/>
              <w:spacing w:after="28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Vector-Borne Diseases:</w:t>
            </w:r>
            <w:r w:rsidDel="00000000" w:rsidR="00000000" w:rsidRPr="00000000">
              <w:rPr>
                <w:rFonts w:ascii="Garamond" w:cs="Garamond" w:eastAsia="Garamond" w:hAnsi="Garamond"/>
                <w:color w:val="222222"/>
                <w:rtl w:val="0"/>
              </w:rPr>
              <w:t xml:space="preserve"> Stagnant water in plastic waste or tires at the unit can breed </w:t>
            </w:r>
            <w:r w:rsidDel="00000000" w:rsidR="00000000" w:rsidRPr="00000000">
              <w:rPr>
                <w:rFonts w:ascii="Garamond" w:cs="Garamond" w:eastAsia="Garamond" w:hAnsi="Garamond"/>
                <w:i w:val="1"/>
                <w:iCs w:val="1"/>
                <w:color w:val="222222"/>
                <w:rtl w:val="0"/>
              </w:rPr>
              <w:t xml:space="preserve">Aedes</w:t>
            </w:r>
            <w:r w:rsidDel="00000000" w:rsidR="00000000" w:rsidRPr="00000000">
              <w:rPr>
                <w:rFonts w:ascii="Garamond" w:cs="Garamond" w:eastAsia="Garamond" w:hAnsi="Garamond"/>
                <w:color w:val="222222"/>
                <w:rtl w:val="0"/>
              </w:rPr>
              <w:t xml:space="preserve"> mosquitoes, increasing the local risk of </w:t>
            </w:r>
            <w:r w:rsidDel="00000000" w:rsidR="00000000" w:rsidRPr="00000000">
              <w:rPr>
                <w:rFonts w:ascii="Garamond" w:cs="Garamond" w:eastAsia="Garamond" w:hAnsi="Garamond"/>
                <w:b w:val="1"/>
                <w:bCs w:val="1"/>
                <w:color w:val="222222"/>
                <w:rtl w:val="0"/>
              </w:rPr>
              <w:t xml:space="preserve">Dengue</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Chikungunya</w:t>
            </w:r>
            <w:r w:rsidDel="00000000" w:rsidR="00000000" w:rsidRPr="00000000">
              <w:rPr>
                <w:rFonts w:ascii="Garamond" w:cs="Garamond" w:eastAsia="Garamond" w:hAnsi="Garamond"/>
                <w:color w:val="222222"/>
                <w:rtl w:val="0"/>
              </w:rPr>
              <w:t xml:space="preserve"> for both workers and Murikkady residents.</w:t>
            </w:r>
          </w:p>
          <w:p w:rsidR="00000000" w:rsidDel="00000000" w:rsidP="00000000" w:rsidRDefault="00000000" w:rsidRPr="00000000" w14:paraId="000008B9">
            <w:pPr>
              <w:shd w:fill="ffffff" w:val="clear"/>
              <w:spacing w:after="280" w:before="280" w:line="240" w:lineRule="auto"/>
              <w:jc w:val="left"/>
              <w:rPr>
                <w:rFonts w:ascii="Garamond" w:cs="Garamond" w:eastAsia="Garamond" w:hAnsi="Garamond"/>
                <w:color w:val="222222"/>
              </w:rPr>
            </w:pPr>
            <w:r w:rsidDel="00000000" w:rsidR="00000000" w:rsidRPr="00000000">
              <w:rPr>
                <w:rtl w:val="0"/>
              </w:rPr>
            </w:r>
          </w:p>
          <w:p w:rsidR="00000000" w:rsidDel="00000000" w:rsidP="00000000" w:rsidRDefault="00000000" w:rsidRPr="00000000" w14:paraId="000008BA">
            <w:pPr>
              <w:shd w:fill="ffffff" w:val="clear"/>
              <w:spacing w:after="280" w:before="280" w:line="240" w:lineRule="auto"/>
              <w:jc w:val="left"/>
              <w:rPr>
                <w:rFonts w:ascii="Garamond" w:cs="Garamond" w:eastAsia="Garamond" w:hAnsi="Garamond"/>
                <w:color w:val="222222"/>
              </w:rPr>
            </w:pPr>
            <w:r w:rsidDel="00000000" w:rsidR="00000000" w:rsidRPr="00000000">
              <w:rPr>
                <w:rtl w:val="0"/>
              </w:rPr>
            </w:r>
          </w:p>
          <w:p w:rsidR="00000000" w:rsidDel="00000000" w:rsidP="00000000" w:rsidRDefault="00000000" w:rsidRPr="00000000" w14:paraId="000008BB">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3. Environmental Contamination (Ecosystem Health)</w:t>
            </w:r>
          </w:p>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"Health of the Environment" is the third pillar of the One Health approach:</w:t>
            </w:r>
          </w:p>
          <w:p w:rsidR="00000000" w:rsidDel="00000000" w:rsidP="00000000" w:rsidRDefault="00000000" w:rsidRPr="00000000" w14:paraId="000008BD">
            <w:pPr>
              <w:numPr>
                <w:ilvl w:val="0"/>
                <w:numId w:val="62"/>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Leachate Runoff:</w:t>
            </w:r>
            <w:r w:rsidDel="00000000" w:rsidR="00000000" w:rsidRPr="00000000">
              <w:rPr>
                <w:rFonts w:ascii="Garamond" w:cs="Garamond" w:eastAsia="Garamond" w:hAnsi="Garamond"/>
                <w:color w:val="222222"/>
                <w:rtl w:val="0"/>
              </w:rPr>
              <w:t xml:space="preserve"> If the Murikkady unit lacks a scientific liner, heavy metals and nitrates can seep into the groundwater. This affects the quality of well water in the downward slopes toward the Periyar basin.</w:t>
            </w:r>
          </w:p>
          <w:p w:rsidR="00000000" w:rsidDel="00000000" w:rsidP="00000000" w:rsidRDefault="00000000" w:rsidRPr="00000000" w14:paraId="000008BE">
            <w:pPr>
              <w:numPr>
                <w:ilvl w:val="0"/>
                <w:numId w:val="62"/>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Microplastic Entry:</w:t>
            </w:r>
            <w:r w:rsidDel="00000000" w:rsidR="00000000" w:rsidRPr="00000000">
              <w:rPr>
                <w:rFonts w:ascii="Garamond" w:cs="Garamond" w:eastAsia="Garamond" w:hAnsi="Garamond"/>
                <w:color w:val="222222"/>
                <w:rtl w:val="0"/>
              </w:rPr>
              <w:t xml:space="preserve"> Improperly baled plastics can break down and enter the local food chain via livestock (cows or goats) that graze near the facility.</w:t>
            </w:r>
          </w:p>
          <w:p w:rsidR="00000000" w:rsidDel="00000000" w:rsidP="00000000" w:rsidRDefault="00000000" w:rsidRPr="00000000" w14:paraId="000008BF">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C1">
            <w:pPr>
              <w:spacing w:after="240" w:before="240" w:lineRule="auto"/>
              <w:jc w:val="left"/>
              <w:rPr>
                <w:rFonts w:ascii="Garamond" w:cs="Garamond" w:eastAsia="Garamond" w:hAnsi="Garamond"/>
                <w:b w:val="1"/>
                <w:bCs w:val="1"/>
              </w:rPr>
            </w:pPr>
            <w:r w:rsidDel="00000000" w:rsidR="00000000" w:rsidRPr="00000000">
              <w:rPr>
                <w:rFonts w:ascii="Arial" w:cs="Arial" w:eastAsia="Arial" w:hAnsi="Arial"/>
                <w:b w:val="1"/>
                <w:bCs w:val="1"/>
                <w:color w:val="222222"/>
                <w:rtl w:val="0"/>
              </w:rPr>
              <w:t xml:space="preserve">Labour quarters in the Plantation area</w:t>
            </w:r>
            <w:r w:rsidDel="00000000" w:rsidR="00000000" w:rsidRPr="00000000">
              <w:rPr>
                <w:rFonts w:ascii="Arial" w:cs="Arial" w:eastAsia="Arial" w:hAnsi="Arial"/>
                <w:color w:val="222222"/>
                <w:rtl w:val="0"/>
              </w:rPr>
              <w:t xml:space="preserve"> of Chenkara,Anakkuzhy,Chottupara and Pachakkanam</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2026,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labour quarters in the Chenkara area</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(Ward 2 of Kumily Grama Panchayat) are identified as a critical focal point under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One Health</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framework. This area primarily houses plantation workers (often referred to as "layams" or line rooms) who work in the large tea and cardamom estates.</w:t>
            </w:r>
          </w:p>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convergence of high-density housing, proximity to wildlife, and heavy livestock presence creates a specific set of health risks.</w:t>
            </w:r>
          </w:p>
          <w:p w:rsidR="00000000" w:rsidDel="00000000" w:rsidP="00000000" w:rsidRDefault="00000000" w:rsidRPr="00000000" w14:paraId="000008C4">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Zoonotic Spillover Risks (Human-Wildlife Interface)</w:t>
            </w:r>
          </w:p>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Chenkara is surrounded by dense plantations and forest corridors, leading to frequent interactions with wild animals.</w:t>
            </w:r>
          </w:p>
          <w:p w:rsidR="00000000" w:rsidDel="00000000" w:rsidP="00000000" w:rsidRDefault="00000000" w:rsidRPr="00000000" w14:paraId="000008C6">
            <w:pPr>
              <w:numPr>
                <w:ilvl w:val="0"/>
                <w:numId w:val="63"/>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Scrub Typhus (Mite-borne):</w:t>
            </w:r>
            <w:r w:rsidDel="00000000" w:rsidR="00000000" w:rsidRPr="00000000">
              <w:rPr>
                <w:rFonts w:ascii="Garamond" w:cs="Garamond" w:eastAsia="Garamond" w:hAnsi="Garamond"/>
                <w:color w:val="222222"/>
                <w:rtl w:val="0"/>
              </w:rPr>
              <w:t xml:space="preserve"> The overgrown vegetation around the labour quarters is a habitat for mites (chiggers) carried by rodents. In 2026, workers are at high risk when walking through "scrub" areas to reach their quarters.</w:t>
            </w:r>
          </w:p>
          <w:p w:rsidR="00000000" w:rsidDel="00000000" w:rsidP="00000000" w:rsidRDefault="00000000" w:rsidRPr="00000000" w14:paraId="000008C7">
            <w:pPr>
              <w:numPr>
                <w:ilvl w:val="0"/>
                <w:numId w:val="63"/>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Kyasanur Forest Disease (KFD/Monkey Fever):</w:t>
            </w:r>
            <w:r w:rsidDel="00000000" w:rsidR="00000000" w:rsidRPr="00000000">
              <w:rPr>
                <w:rFonts w:ascii="Garamond" w:cs="Garamond" w:eastAsia="Garamond" w:hAnsi="Garamond"/>
                <w:color w:val="222222"/>
                <w:rtl w:val="0"/>
              </w:rPr>
              <w:t xml:space="preserve"> As workers venture into the forest-fringe for firewood or non-timber forest products, the risk of tick-borne transmission from monkeys is high.</w:t>
            </w:r>
          </w:p>
          <w:p w:rsidR="00000000" w:rsidDel="00000000" w:rsidP="00000000" w:rsidRDefault="00000000" w:rsidRPr="00000000" w14:paraId="000008C8">
            <w:pPr>
              <w:numPr>
                <w:ilvl w:val="0"/>
                <w:numId w:val="63"/>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Rabies:</w:t>
            </w:r>
            <w:r w:rsidDel="00000000" w:rsidR="00000000" w:rsidRPr="00000000">
              <w:rPr>
                <w:rFonts w:ascii="Garamond" w:cs="Garamond" w:eastAsia="Garamond" w:hAnsi="Garamond"/>
                <w:color w:val="222222"/>
                <w:rtl w:val="0"/>
              </w:rPr>
              <w:t xml:space="preserve"> The interaction between stray dogs in the labour colonies and wild carnivores (like jackals or leopards) makes this a priority zone for anti-rabies vaccination of domestic pets.</w:t>
            </w:r>
          </w:p>
          <w:p w:rsidR="00000000" w:rsidDel="00000000" w:rsidP="00000000" w:rsidRDefault="00000000" w:rsidRPr="00000000" w14:paraId="000008C9">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2. Environmental &amp; Sanitation Risks (The "Health of the Habitat")</w:t>
            </w:r>
          </w:p>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One Health approach looks at how the environment affects health.</w:t>
            </w:r>
          </w:p>
          <w:p w:rsidR="00000000" w:rsidDel="00000000" w:rsidP="00000000" w:rsidRDefault="00000000" w:rsidRPr="00000000" w14:paraId="000008CB">
            <w:pPr>
              <w:numPr>
                <w:ilvl w:val="0"/>
                <w:numId w:val="64"/>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Water Contamination:</w:t>
            </w:r>
            <w:r w:rsidDel="00000000" w:rsidR="00000000" w:rsidRPr="00000000">
              <w:rPr>
                <w:rFonts w:ascii="Garamond" w:cs="Garamond" w:eastAsia="Garamond" w:hAnsi="Garamond"/>
                <w:color w:val="222222"/>
                <w:rtl w:val="0"/>
              </w:rPr>
              <w:t xml:space="preserve"> Many older labour quarters in Chenkara still use aging drainage systems. During heavy rains, runoff can contaminate local water sources with </w:t>
            </w:r>
            <w:r w:rsidDel="00000000" w:rsidR="00000000" w:rsidRPr="00000000">
              <w:rPr>
                <w:rFonts w:ascii="Garamond" w:cs="Garamond" w:eastAsia="Garamond" w:hAnsi="Garamond"/>
                <w:b w:val="1"/>
                <w:bCs w:val="1"/>
                <w:color w:val="222222"/>
                <w:rtl w:val="0"/>
              </w:rPr>
              <w:t xml:space="preserve">Leptospirosis (Rat Fever)</w:t>
            </w:r>
            <w:r w:rsidDel="00000000" w:rsidR="00000000" w:rsidRPr="00000000">
              <w:rPr>
                <w:rFonts w:ascii="Garamond" w:cs="Garamond" w:eastAsia="Garamond" w:hAnsi="Garamond"/>
                <w:color w:val="222222"/>
                <w:rtl w:val="0"/>
              </w:rPr>
              <w:t xml:space="preserve"> bacteria from rodent urine.</w:t>
            </w:r>
          </w:p>
          <w:p w:rsidR="00000000" w:rsidDel="00000000" w:rsidP="00000000" w:rsidRDefault="00000000" w:rsidRPr="00000000" w14:paraId="000008CC">
            <w:pPr>
              <w:numPr>
                <w:ilvl w:val="0"/>
                <w:numId w:val="64"/>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Indoor Air Quality:</w:t>
            </w:r>
            <w:r w:rsidDel="00000000" w:rsidR="00000000" w:rsidRPr="00000000">
              <w:rPr>
                <w:rFonts w:ascii="Garamond" w:cs="Garamond" w:eastAsia="Garamond" w:hAnsi="Garamond"/>
                <w:color w:val="222222"/>
                <w:rtl w:val="0"/>
              </w:rPr>
              <w:t xml:space="preserve"> The use of traditional biomass (wood) for cooking in poorly ventilated quarters leads to high rates of chronic respiratory issues, making residents more vulnerable to airborne zoonotic infections (like avian-origin viruses).</w:t>
            </w:r>
          </w:p>
          <w:p w:rsidR="00000000" w:rsidDel="00000000" w:rsidP="00000000" w:rsidRDefault="00000000" w:rsidRPr="00000000" w14:paraId="000008CD">
            <w:pPr>
              <w:numPr>
                <w:ilvl w:val="0"/>
                <w:numId w:val="64"/>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Waste Accumulation:</w:t>
            </w:r>
            <w:r w:rsidDel="00000000" w:rsidR="00000000" w:rsidRPr="00000000">
              <w:rPr>
                <w:rFonts w:ascii="Garamond" w:cs="Garamond" w:eastAsia="Garamond" w:hAnsi="Garamond"/>
                <w:color w:val="222222"/>
                <w:rtl w:val="0"/>
              </w:rPr>
              <w:t xml:space="preserve"> Organic waste near the quarters attracts wild boars, increasing the risk of "spillover" through direct contact or contaminated soil.</w:t>
            </w:r>
          </w:p>
          <w:p w:rsidR="00000000" w:rsidDel="00000000" w:rsidP="00000000" w:rsidRDefault="00000000" w:rsidRPr="00000000" w14:paraId="000008CE">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3. Occupational Hazards &amp; Pesticide Use</w:t>
            </w:r>
          </w:p>
          <w:p w:rsidR="00000000" w:rsidDel="00000000" w:rsidP="00000000" w:rsidRDefault="00000000" w:rsidRPr="00000000" w14:paraId="000008CF">
            <w:pPr>
              <w:numPr>
                <w:ilvl w:val="0"/>
                <w:numId w:val="66"/>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Chemical Exposure:</w:t>
            </w:r>
            <w:r w:rsidDel="00000000" w:rsidR="00000000" w:rsidRPr="00000000">
              <w:rPr>
                <w:rFonts w:ascii="Garamond" w:cs="Garamond" w:eastAsia="Garamond" w:hAnsi="Garamond"/>
                <w:color w:val="222222"/>
                <w:rtl w:val="0"/>
              </w:rPr>
              <w:t xml:space="preserve"> Heavy reliance on pesticides in the Chenkara plantations poses a dual risk: direct health issues for workers and environmental toxicity that weakens local biodiversity, making the ecosystem more prone to disease outbreaks.</w:t>
            </w:r>
          </w:p>
          <w:p w:rsidR="00000000" w:rsidDel="00000000" w:rsidP="00000000" w:rsidRDefault="00000000" w:rsidRPr="00000000" w14:paraId="000008D0">
            <w:pPr>
              <w:numPr>
                <w:ilvl w:val="0"/>
                <w:numId w:val="66"/>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Snake Bites:</w:t>
            </w:r>
            <w:r w:rsidDel="00000000" w:rsidR="00000000" w:rsidRPr="00000000">
              <w:rPr>
                <w:rFonts w:ascii="Garamond" w:cs="Garamond" w:eastAsia="Garamond" w:hAnsi="Garamond"/>
                <w:color w:val="222222"/>
                <w:rtl w:val="0"/>
              </w:rPr>
              <w:t xml:space="preserve"> The proximity of the quarters to plantation debris makes workers highly vulnerable to bites from species like the </w:t>
            </w:r>
            <w:r w:rsidDel="00000000" w:rsidR="00000000" w:rsidRPr="00000000">
              <w:rPr>
                <w:rFonts w:ascii="Garamond" w:cs="Garamond" w:eastAsia="Garamond" w:hAnsi="Garamond"/>
                <w:b w:val="1"/>
                <w:bCs w:val="1"/>
                <w:color w:val="222222"/>
                <w:rtl w:val="0"/>
              </w:rPr>
              <w:t xml:space="preserve">Malabar Pit Viper</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Russell's Viper</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D3">
            <w:pPr>
              <w:spacing w:after="0" w:before="240" w:lineRule="auto"/>
              <w:jc w:val="left"/>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Tribal settlements</w:t>
            </w:r>
          </w:p>
          <w:p w:rsidR="00000000" w:rsidDel="00000000" w:rsidP="00000000" w:rsidRDefault="00000000" w:rsidRPr="00000000" w14:paraId="000008D4">
            <w:pPr>
              <w:spacing w:after="240" w:before="0" w:lineRule="auto"/>
              <w:jc w:val="left"/>
              <w:rPr>
                <w:rFonts w:ascii="Arial" w:cs="Arial" w:eastAsia="Arial" w:hAnsi="Arial"/>
                <w:b w:val="1"/>
                <w:bCs w:val="1"/>
                <w:color w:val="222222"/>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2026,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Tribal settlements (Kudis)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within the forest areas of Kumily—primarily inhabited by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Mannan</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and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Paliyan</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tribes—are a central focus of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One Health Kerala</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initiative. These communities live at the most intimate interface of human, animal, and environmental health, creating a unique risk profile.</w:t>
            </w:r>
          </w:p>
          <w:p w:rsidR="00000000" w:rsidDel="00000000" w:rsidP="00000000" w:rsidRDefault="00000000" w:rsidRPr="00000000" w14:paraId="000008D6">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The Zoonotic "Frontline" (Human-Wildlife Interface)</w:t>
            </w:r>
          </w:p>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Tribal populations in forest areas are "sentinel communities"—often the first to encounter emerging pathogens.</w:t>
            </w:r>
          </w:p>
          <w:p w:rsidR="00000000" w:rsidDel="00000000" w:rsidP="00000000" w:rsidRDefault="00000000" w:rsidRPr="00000000" w14:paraId="000008D8">
            <w:pPr>
              <w:numPr>
                <w:ilvl w:val="0"/>
                <w:numId w:val="67"/>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Kyasanur Forest Disease (KFD/Monkey Fever):</w:t>
            </w:r>
            <w:r w:rsidDel="00000000" w:rsidR="00000000" w:rsidRPr="00000000">
              <w:rPr>
                <w:rFonts w:ascii="Garamond" w:cs="Garamond" w:eastAsia="Garamond" w:hAnsi="Garamond"/>
                <w:color w:val="222222"/>
                <w:rtl w:val="0"/>
              </w:rPr>
              <w:t xml:space="preserve"> As tribal members enter the forest for NTFP (Non-Timber Forest Products) collection, they are at the highest risk for tick bites. In 2026, vaccination drives specifically target these forest-dwelling groups.</w:t>
            </w:r>
          </w:p>
          <w:p w:rsidR="00000000" w:rsidDel="00000000" w:rsidP="00000000" w:rsidRDefault="00000000" w:rsidRPr="00000000" w14:paraId="000008D9">
            <w:pPr>
              <w:numPr>
                <w:ilvl w:val="0"/>
                <w:numId w:val="67"/>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Sylvatic Rabies &amp; Anthrax:</w:t>
            </w:r>
            <w:r w:rsidDel="00000000" w:rsidR="00000000" w:rsidRPr="00000000">
              <w:rPr>
                <w:rFonts w:ascii="Garamond" w:cs="Garamond" w:eastAsia="Garamond" w:hAnsi="Garamond"/>
                <w:color w:val="222222"/>
                <w:rtl w:val="0"/>
              </w:rPr>
              <w:t xml:space="preserve"> Interaction with wild carcasses or stray dogs that wander into the forest increases the risk of "spillover" infections that are not typically seen in urban Kumily.</w:t>
            </w:r>
          </w:p>
          <w:p w:rsidR="00000000" w:rsidDel="00000000" w:rsidP="00000000" w:rsidRDefault="00000000" w:rsidRPr="00000000" w14:paraId="000008DA">
            <w:pPr>
              <w:numPr>
                <w:ilvl w:val="0"/>
                <w:numId w:val="67"/>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Scrub Typhus:</w:t>
            </w:r>
            <w:r w:rsidDel="00000000" w:rsidR="00000000" w:rsidRPr="00000000">
              <w:rPr>
                <w:rFonts w:ascii="Garamond" w:cs="Garamond" w:eastAsia="Garamond" w:hAnsi="Garamond"/>
                <w:color w:val="222222"/>
                <w:rtl w:val="0"/>
              </w:rPr>
              <w:t xml:space="preserve"> Frequent contact with forest floor "scrub" makes chigger-borne typhus a persistent threat.</w:t>
            </w:r>
          </w:p>
          <w:p w:rsidR="00000000" w:rsidDel="00000000" w:rsidP="00000000" w:rsidRDefault="00000000" w:rsidRPr="00000000" w14:paraId="000008DB">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2. The "Triple Burden" of Disease</w:t>
            </w:r>
          </w:p>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Under the One Health approach, health is not just the absence of infection but the balance of the ecosystem. Tribal inmates face a "Triple Burden":</w:t>
            </w:r>
          </w:p>
          <w:p w:rsidR="00000000" w:rsidDel="00000000" w:rsidP="00000000" w:rsidRDefault="00000000" w:rsidRPr="00000000" w14:paraId="000008DD">
            <w:pPr>
              <w:numPr>
                <w:ilvl w:val="0"/>
                <w:numId w:val="68"/>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Infectious Diseases:</w:t>
            </w:r>
            <w:r w:rsidDel="00000000" w:rsidR="00000000" w:rsidRPr="00000000">
              <w:rPr>
                <w:rFonts w:ascii="Garamond" w:cs="Garamond" w:eastAsia="Garamond" w:hAnsi="Garamond"/>
                <w:color w:val="222222"/>
                <w:rtl w:val="0"/>
              </w:rPr>
              <w:t xml:space="preserve"> High vulnerability to Tuberculosis (TB) and water-borne fevers due to untreated forest water sources.</w:t>
            </w:r>
          </w:p>
          <w:p w:rsidR="00000000" w:rsidDel="00000000" w:rsidP="00000000" w:rsidRDefault="00000000" w:rsidRPr="00000000" w14:paraId="000008DE">
            <w:pPr>
              <w:numPr>
                <w:ilvl w:val="0"/>
                <w:numId w:val="68"/>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Nutritional Deficiencies:</w:t>
            </w:r>
            <w:r w:rsidDel="00000000" w:rsidR="00000000" w:rsidRPr="00000000">
              <w:rPr>
                <w:rFonts w:ascii="Garamond" w:cs="Garamond" w:eastAsia="Garamond" w:hAnsi="Garamond"/>
                <w:color w:val="222222"/>
                <w:rtl w:val="0"/>
              </w:rPr>
              <w:t xml:space="preserve"> Transitioning from traditional forest diets to market-based refined foods has led to rising rates of </w:t>
            </w:r>
            <w:r w:rsidDel="00000000" w:rsidR="00000000" w:rsidRPr="00000000">
              <w:rPr>
                <w:rFonts w:ascii="Garamond" w:cs="Garamond" w:eastAsia="Garamond" w:hAnsi="Garamond"/>
                <w:b w:val="1"/>
                <w:bCs w:val="1"/>
                <w:color w:val="222222"/>
                <w:rtl w:val="0"/>
              </w:rPr>
              <w:t xml:space="preserve">Sickle Cell Anemia</w:t>
            </w:r>
            <w:r w:rsidDel="00000000" w:rsidR="00000000" w:rsidRPr="00000000">
              <w:rPr>
                <w:rFonts w:ascii="Garamond" w:cs="Garamond" w:eastAsia="Garamond" w:hAnsi="Garamond"/>
                <w:color w:val="222222"/>
                <w:rtl w:val="0"/>
              </w:rPr>
              <w:t xml:space="preserve"> and malnutrition, weakening their immune response to zoonotic threats.</w:t>
            </w:r>
          </w:p>
          <w:p w:rsidR="00000000" w:rsidDel="00000000" w:rsidP="00000000" w:rsidRDefault="00000000" w:rsidRPr="00000000" w14:paraId="000008DF">
            <w:pPr>
              <w:numPr>
                <w:ilvl w:val="0"/>
                <w:numId w:val="68"/>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Emerging Pathogens:</w:t>
            </w:r>
            <w:r w:rsidDel="00000000" w:rsidR="00000000" w:rsidRPr="00000000">
              <w:rPr>
                <w:rFonts w:ascii="Garamond" w:cs="Garamond" w:eastAsia="Garamond" w:hAnsi="Garamond"/>
                <w:color w:val="222222"/>
                <w:rtl w:val="0"/>
              </w:rPr>
              <w:t xml:space="preserve"> Climate-driven changes in 2026 have shifted the ranges of forest insects (vectors), introducing new fevers of unknown origin.</w:t>
            </w:r>
          </w:p>
          <w:p w:rsidR="00000000" w:rsidDel="00000000" w:rsidP="00000000" w:rsidRDefault="00000000" w:rsidRPr="00000000" w14:paraId="000008E0">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3. Environmental &amp; Social Determinants</w:t>
            </w:r>
          </w:p>
          <w:p w:rsidR="00000000" w:rsidDel="00000000" w:rsidP="00000000" w:rsidRDefault="00000000" w:rsidRPr="00000000" w14:paraId="000008E1">
            <w:pPr>
              <w:numPr>
                <w:ilvl w:val="0"/>
                <w:numId w:val="69"/>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Access Barriers:</w:t>
            </w:r>
            <w:r w:rsidDel="00000000" w:rsidR="00000000" w:rsidRPr="00000000">
              <w:rPr>
                <w:rFonts w:ascii="Garamond" w:cs="Garamond" w:eastAsia="Garamond" w:hAnsi="Garamond"/>
                <w:color w:val="222222"/>
                <w:rtl w:val="0"/>
              </w:rPr>
              <w:t xml:space="preserve"> The "dilapidated road" issue (as seen in areas like Chilanthiyar/Vattavada) often mirrors the situation in Kumily’s interior settlements (e.g., near Vallakkadavu). In emergencies, the "golden hour" for treatment is often lost due to difficult terrain.</w:t>
            </w:r>
          </w:p>
          <w:p w:rsidR="00000000" w:rsidDel="00000000" w:rsidP="00000000" w:rsidRDefault="00000000" w:rsidRPr="00000000" w14:paraId="000008E2">
            <w:pPr>
              <w:numPr>
                <w:ilvl w:val="0"/>
                <w:numId w:val="69"/>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Traditional Knowledge vs. Modern Surveillance:</w:t>
            </w:r>
            <w:r w:rsidDel="00000000" w:rsidR="00000000" w:rsidRPr="00000000">
              <w:rPr>
                <w:rFonts w:ascii="Garamond" w:cs="Garamond" w:eastAsia="Garamond" w:hAnsi="Garamond"/>
                <w:color w:val="222222"/>
                <w:rtl w:val="0"/>
              </w:rPr>
              <w:t xml:space="preserve"> A core One Health risk is the </w:t>
            </w:r>
            <w:r w:rsidDel="00000000" w:rsidR="00000000" w:rsidRPr="00000000">
              <w:rPr>
                <w:rFonts w:ascii="Garamond" w:cs="Garamond" w:eastAsia="Garamond" w:hAnsi="Garamond"/>
                <w:b w:val="1"/>
                <w:bCs w:val="1"/>
                <w:color w:val="222222"/>
                <w:rtl w:val="0"/>
              </w:rPr>
              <w:t xml:space="preserve">trust gap</w:t>
            </w:r>
            <w:r w:rsidDel="00000000" w:rsidR="00000000" w:rsidRPr="00000000">
              <w:rPr>
                <w:rFonts w:ascii="Garamond" w:cs="Garamond" w:eastAsia="Garamond" w:hAnsi="Garamond"/>
                <w:color w:val="222222"/>
                <w:rtl w:val="0"/>
              </w:rPr>
              <w:t xml:space="preserve">. Tribal members may rely on traditional healers for emerging skin diseases or fevers that require modern anti-parasitics.</w:t>
            </w:r>
          </w:p>
          <w:p w:rsidR="00000000" w:rsidDel="00000000" w:rsidP="00000000" w:rsidRDefault="00000000" w:rsidRPr="00000000" w14:paraId="000008E3">
            <w:pPr>
              <w:numPr>
                <w:ilvl w:val="0"/>
                <w:numId w:val="69"/>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Sanitation:</w:t>
            </w:r>
            <w:r w:rsidDel="00000000" w:rsidR="00000000" w:rsidRPr="00000000">
              <w:rPr>
                <w:rFonts w:ascii="Garamond" w:cs="Garamond" w:eastAsia="Garamond" w:hAnsi="Garamond"/>
                <w:color w:val="222222"/>
                <w:rtl w:val="0"/>
              </w:rPr>
              <w:t xml:space="preserve"> Inadequate waste disposal in interior settlements can attract wild boars, creating a cycle of disease transmission between wildlife and the "Kudi" (settlement).</w:t>
            </w:r>
          </w:p>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E6">
            <w:pPr>
              <w:spacing w:after="240" w:before="240" w:lineRule="auto"/>
              <w:jc w:val="left"/>
              <w:rPr>
                <w:rFonts w:ascii="Garamond" w:cs="Garamond" w:eastAsia="Garamond" w:hAnsi="Garamond"/>
                <w:b w:val="1"/>
                <w:bCs w:val="1"/>
                <w:color w:val="222222"/>
              </w:rPr>
            </w:pPr>
            <w:r w:rsidDel="00000000" w:rsidR="00000000" w:rsidRPr="00000000">
              <w:rPr>
                <w:rFonts w:ascii="Garamond" w:cs="Garamond" w:eastAsia="Garamond" w:hAnsi="Garamond"/>
                <w:b w:val="1"/>
                <w:bCs w:val="1"/>
                <w:color w:val="222222"/>
                <w:rtl w:val="0"/>
              </w:rPr>
              <w:t xml:space="preserve">Swimming pools in Kumily's resorts</w:t>
            </w:r>
          </w:p>
        </w:tc>
        <w:tc>
          <w:tcPr>
            <w:gridSpan w:val="2"/>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2026, the proliferation of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swimming pools in Kumily's resorts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(particularly in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Anavachal</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Thekkady</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and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Murikkady</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is viewed through the One Health lens as a critical "Human-Wildlife-Environment" interface. While these pools are luxury amenities, they act as unintended watering holes for local fauna, creating unique biosecurity risks.</w:t>
            </w:r>
          </w:p>
          <w:p w:rsidR="00000000" w:rsidDel="00000000" w:rsidP="00000000" w:rsidRDefault="00000000" w:rsidRPr="00000000" w14:paraId="000008E8">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The Wildlife-Pool Interface (Zoonotic Risk)</w:t>
            </w:r>
          </w:p>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Because many resorts in Kumily border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Periyar Tiger 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swimming pools often attract nocturnal visitors like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monkeys (Macaoques)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civets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and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birds</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08EA">
            <w:pPr>
              <w:numPr>
                <w:ilvl w:val="0"/>
                <w:numId w:val="71"/>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Nipah &amp; Bat Activity:</w:t>
            </w:r>
            <w:r w:rsidDel="00000000" w:rsidR="00000000" w:rsidRPr="00000000">
              <w:rPr>
                <w:rFonts w:ascii="Garamond" w:cs="Garamond" w:eastAsia="Garamond" w:hAnsi="Garamond"/>
                <w:color w:val="222222"/>
                <w:rtl w:val="0"/>
              </w:rPr>
              <w:t xml:space="preserve"> Fruit bats are common in the fruit trees surrounding Anavachal resorts. In 2026, a primary concern is bat saliva or droppings entering pool water. While chlorine is effective, "dead zones" or insufficient filtration can harbor pathogens.</w:t>
            </w:r>
          </w:p>
          <w:p w:rsidR="00000000" w:rsidDel="00000000" w:rsidP="00000000" w:rsidRDefault="00000000" w:rsidRPr="00000000" w14:paraId="000008EB">
            <w:pPr>
              <w:numPr>
                <w:ilvl w:val="0"/>
                <w:numId w:val="71"/>
              </w:numPr>
              <w:shd w:fill="ffffff" w:val="clear"/>
              <w:spacing w:after="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Cryptosporidiosis &amp; Giardiasis:</w:t>
            </w:r>
            <w:r w:rsidDel="00000000" w:rsidR="00000000" w:rsidRPr="00000000">
              <w:rPr>
                <w:rFonts w:ascii="Garamond" w:cs="Garamond" w:eastAsia="Garamond" w:hAnsi="Garamond"/>
                <w:color w:val="222222"/>
                <w:rtl w:val="0"/>
              </w:rPr>
              <w:t xml:space="preserve"> These are protozoan parasites that can be introduced by wild animal droppings. They are notoriously resistant to standard chlorine levels and can cause severe diarrheal outbreaks among tourists.</w:t>
            </w:r>
          </w:p>
          <w:p w:rsidR="00000000" w:rsidDel="00000000" w:rsidP="00000000" w:rsidRDefault="00000000" w:rsidRPr="00000000" w14:paraId="000008EC">
            <w:pPr>
              <w:numPr>
                <w:ilvl w:val="0"/>
                <w:numId w:val="71"/>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Leptospirosis:</w:t>
            </w:r>
            <w:r w:rsidDel="00000000" w:rsidR="00000000" w:rsidRPr="00000000">
              <w:rPr>
                <w:rFonts w:ascii="Garamond" w:cs="Garamond" w:eastAsia="Garamond" w:hAnsi="Garamond"/>
                <w:color w:val="222222"/>
                <w:rtl w:val="0"/>
              </w:rPr>
              <w:t xml:space="preserve"> If rodents (common in the plantation-resort interface) access the pool deck or gutters, their urine can introduce </w:t>
            </w:r>
            <w:r w:rsidDel="00000000" w:rsidR="00000000" w:rsidRPr="00000000">
              <w:rPr>
                <w:rFonts w:ascii="Garamond" w:cs="Garamond" w:eastAsia="Garamond" w:hAnsi="Garamond"/>
                <w:i w:val="1"/>
                <w:iCs w:val="1"/>
                <w:color w:val="222222"/>
                <w:rtl w:val="0"/>
              </w:rPr>
              <w:t xml:space="preserve">Leptospira</w:t>
            </w:r>
            <w:r w:rsidDel="00000000" w:rsidR="00000000" w:rsidRPr="00000000">
              <w:rPr>
                <w:rFonts w:ascii="Garamond" w:cs="Garamond" w:eastAsia="Garamond" w:hAnsi="Garamond"/>
                <w:color w:val="222222"/>
                <w:rtl w:val="0"/>
              </w:rPr>
              <w:t xml:space="preserve"> into the water circulation system.</w:t>
            </w:r>
          </w:p>
          <w:p w:rsidR="00000000" w:rsidDel="00000000" w:rsidP="00000000" w:rsidRDefault="00000000" w:rsidRPr="00000000" w14:paraId="000008ED">
            <w:pPr>
              <w:pStyle w:val="Heading3"/>
              <w:shd w:fill="ffffff" w:val="clear"/>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2. The Environmental Impact (Ecosystem Health)</w:t>
            </w:r>
          </w:p>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The "Environment" pillar of One Health focuses on how pool maintenance affects the surrounding forest.</w:t>
            </w:r>
          </w:p>
          <w:p w:rsidR="00000000" w:rsidDel="00000000" w:rsidP="00000000" w:rsidRDefault="00000000" w:rsidRPr="00000000" w14:paraId="000008EF">
            <w:pPr>
              <w:numPr>
                <w:ilvl w:val="0"/>
                <w:numId w:val="72"/>
              </w:numPr>
              <w:shd w:fill="ffffff" w:val="clear"/>
              <w:spacing w:after="0" w:before="28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Chlorine Seepage:</w:t>
            </w:r>
            <w:r w:rsidDel="00000000" w:rsidR="00000000" w:rsidRPr="00000000">
              <w:rPr>
                <w:rFonts w:ascii="Garamond" w:cs="Garamond" w:eastAsia="Garamond" w:hAnsi="Garamond"/>
                <w:color w:val="222222"/>
                <w:rtl w:val="0"/>
              </w:rPr>
              <w:t xml:space="preserve"> High-concentration backwash water from pools, if not managed through a dedicated </w:t>
            </w:r>
            <w:r w:rsidDel="00000000" w:rsidR="00000000" w:rsidRPr="00000000">
              <w:rPr>
                <w:rFonts w:ascii="Garamond" w:cs="Garamond" w:eastAsia="Garamond" w:hAnsi="Garamond"/>
                <w:b w:val="1"/>
                <w:bCs w:val="1"/>
                <w:color w:val="222222"/>
                <w:rtl w:val="0"/>
              </w:rPr>
              <w:t xml:space="preserve">Effluent Treatment Plant (ETP)</w:t>
            </w:r>
            <w:r w:rsidDel="00000000" w:rsidR="00000000" w:rsidRPr="00000000">
              <w:rPr>
                <w:rFonts w:ascii="Garamond" w:cs="Garamond" w:eastAsia="Garamond" w:hAnsi="Garamond"/>
                <w:color w:val="222222"/>
                <w:rtl w:val="0"/>
              </w:rPr>
              <w:t xml:space="preserve">, can seep into the soil. This affects the microbial health of the soil in the Cardamom Hills and can contaminate small forest streams (</w:t>
            </w:r>
            <w:r w:rsidDel="00000000" w:rsidR="00000000" w:rsidRPr="00000000">
              <w:rPr>
                <w:rFonts w:ascii="Garamond" w:cs="Garamond" w:eastAsia="Garamond" w:hAnsi="Garamond"/>
                <w:i w:val="1"/>
                <w:iCs w:val="1"/>
                <w:color w:val="222222"/>
                <w:rtl w:val="0"/>
              </w:rPr>
              <w:t xml:space="preserve">thodus</w:t>
            </w:r>
            <w:r w:rsidDel="00000000" w:rsidR="00000000" w:rsidRPr="00000000">
              <w:rPr>
                <w:rFonts w:ascii="Garamond" w:cs="Garamond" w:eastAsia="Garamond" w:hAnsi="Garamond"/>
                <w:color w:val="222222"/>
                <w:rtl w:val="0"/>
              </w:rPr>
              <w:t xml:space="preserve">).</w:t>
            </w:r>
          </w:p>
          <w:p w:rsidR="00000000" w:rsidDel="00000000" w:rsidP="00000000" w:rsidRDefault="00000000" w:rsidRPr="00000000" w14:paraId="000008F0">
            <w:pPr>
              <w:numPr>
                <w:ilvl w:val="0"/>
                <w:numId w:val="72"/>
              </w:numPr>
              <w:shd w:fill="ffffff" w:val="clear"/>
              <w:spacing w:after="280" w:before="0"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Water Scarcity:</w:t>
            </w:r>
            <w:r w:rsidDel="00000000" w:rsidR="00000000" w:rsidRPr="00000000">
              <w:rPr>
                <w:rFonts w:ascii="Garamond" w:cs="Garamond" w:eastAsia="Garamond" w:hAnsi="Garamond"/>
                <w:color w:val="222222"/>
                <w:rtl w:val="0"/>
              </w:rPr>
              <w:t xml:space="preserve"> Large pools compete for the same groundwater sources used by local "Vayal" marshes. Over-extraction for pools can dry out these small wetlands, forcing wildlife into closer, more desperate contact with human settlements.</w:t>
            </w:r>
          </w:p>
          <w:p w:rsidR="00000000" w:rsidDel="00000000" w:rsidP="00000000" w:rsidRDefault="00000000" w:rsidRPr="00000000" w14:paraId="000008F1">
            <w:pPr>
              <w:numPr>
                <w:ilvl w:val="0"/>
                <w:numId w:val="70"/>
              </w:numPr>
              <w:shd w:fill="ffffff" w:val="clear"/>
              <w:spacing w:before="280" w:line="240" w:lineRule="auto"/>
              <w:ind w:left="945" w:hanging="360"/>
              <w:jc w:val="left"/>
              <w:rPr>
                <w:rFonts w:ascii="Garamond" w:cs="Garamond" w:eastAsia="Garamond" w:hAnsi="Garamond"/>
                <w:color w:val="222222"/>
              </w:rPr>
            </w:pPr>
            <w:r w:rsidDel="00000000" w:rsidR="00000000" w:rsidRPr="00000000">
              <w:rPr>
                <w:rtl w:val="0"/>
              </w:rPr>
            </w:r>
          </w:p>
        </w:tc>
      </w:tr>
      <w:tr>
        <w:trPr>
          <w:cantSplit w:val="0"/>
          <w:trHeight w:val="20" w:hRule="atLeast"/>
          <w:tblHeader w:val="0"/>
        </w:trPr>
        <w:tc>
          <w:tcPr>
            <w:gridSpan w:val="3"/>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1"/>
                <w:bCs w:val="1"/>
                <w:i w:val="0"/>
                <w:iCs w:val="0"/>
                <w:smallCaps w:val="0"/>
                <w:strike w:val="0"/>
                <w:color w:val="222222"/>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222222"/>
                <w:sz w:val="22"/>
                <w:szCs w:val="22"/>
                <w:u w:val="none"/>
                <w:shd w:fill="auto" w:val="clear"/>
                <w:vertAlign w:val="baseline"/>
                <w:rtl w:val="0"/>
              </w:rPr>
              <w:t xml:space="preserve">High-Density Vulnerable Settlements in Kumily</w:t>
            </w:r>
          </w:p>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In 2026, the term "slum" is rarely used in official Kerala health discourse; instead, the </w:t>
            </w:r>
            <w:r w:rsidDel="00000000" w:rsidR="00000000" w:rsidRPr="00000000">
              <w:rPr>
                <w:rFonts w:ascii="Garamond" w:cs="Garamond" w:eastAsia="Garamond" w:hAnsi="Garamond"/>
                <w:b w:val="1"/>
                <w:bCs w:val="1"/>
                <w:i w:val="0"/>
                <w:iCs w:val="0"/>
                <w:smallCaps w:val="0"/>
                <w:strike w:val="0"/>
                <w:color w:val="222222"/>
                <w:sz w:val="22"/>
                <w:szCs w:val="22"/>
                <w:u w:val="none"/>
                <w:shd w:fill="auto" w:val="clear"/>
                <w:vertAlign w:val="baseline"/>
                <w:rtl w:val="0"/>
              </w:rPr>
              <w:t xml:space="preserve">One Health</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 framework focuses on </w:t>
            </w:r>
            <w:r w:rsidDel="00000000" w:rsidR="00000000" w:rsidRPr="00000000">
              <w:rPr>
                <w:rFonts w:ascii="Garamond" w:cs="Garamond" w:eastAsia="Garamond" w:hAnsi="Garamond"/>
                <w:b w:val="1"/>
                <w:bCs w:val="1"/>
                <w:i w:val="0"/>
                <w:iCs w:val="0"/>
                <w:smallCaps w:val="0"/>
                <w:strike w:val="0"/>
                <w:color w:val="222222"/>
                <w:sz w:val="22"/>
                <w:szCs w:val="22"/>
                <w:u w:val="none"/>
                <w:shd w:fill="auto" w:val="clear"/>
                <w:vertAlign w:val="baseline"/>
                <w:rtl w:val="0"/>
              </w:rPr>
              <w:t xml:space="preserve">"High-Density Vulnerable Settlements" (HDVS)</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 In Kumily, these areas are primarily the </w:t>
            </w:r>
            <w:r w:rsidDel="00000000" w:rsidR="00000000" w:rsidRPr="00000000">
              <w:rPr>
                <w:rFonts w:ascii="Garamond" w:cs="Garamond" w:eastAsia="Garamond" w:hAnsi="Garamond"/>
                <w:b w:val="1"/>
                <w:bCs w:val="1"/>
                <w:i w:val="0"/>
                <w:iCs w:val="0"/>
                <w:smallCaps w:val="0"/>
                <w:strike w:val="0"/>
                <w:color w:val="222222"/>
                <w:sz w:val="22"/>
                <w:szCs w:val="22"/>
                <w:u w:val="none"/>
                <w:shd w:fill="auto" w:val="clear"/>
                <w:vertAlign w:val="baseline"/>
                <w:rtl w:val="0"/>
              </w:rPr>
              <w:t xml:space="preserve">"Layams" (Line Rooms)</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 within tea and cardamom estates and certain dense pockets in the town's peripheries.</w:t>
            </w:r>
          </w:p>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The risks in these areas are considered "High" because they combine overcrowding with a direct interface with wildlife and domestic animals.</w:t>
            </w:r>
          </w:p>
          <w:p w:rsidR="00000000" w:rsidDel="00000000" w:rsidP="00000000" w:rsidRDefault="00000000" w:rsidRPr="00000000" w14:paraId="000008F7">
            <w:pPr>
              <w:pStyle w:val="Heading3"/>
              <w:shd w:fill="ffffff" w:val="clear"/>
              <w:spacing w:after="0" w:before="0" w:lineRule="auto"/>
              <w:rPr>
                <w:rFonts w:ascii="Garamond" w:cs="Garamond" w:eastAsia="Garamond" w:hAnsi="Garamond"/>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Garamond" w:cs="Garamond" w:eastAsia="Garamond" w:hAnsi="Garamond"/>
                <w:color w:val="222222"/>
                <w:sz w:val="24"/>
                <w:szCs w:val="24"/>
                <w:rtl w:val="0"/>
              </w:rPr>
              <w:t xml:space="preserve">1. Primary High-Risk Settlements (2026 Mapping)</w:t>
            </w:r>
          </w:p>
          <w:p w:rsidR="00000000" w:rsidDel="00000000" w:rsidP="00000000" w:rsidRDefault="00000000" w:rsidRPr="00000000" w14:paraId="000008F8">
            <w:pPr>
              <w:numPr>
                <w:ilvl w:val="0"/>
                <w:numId w:val="74"/>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The Chenkara Layams (Ward 2):</w:t>
            </w:r>
            <w:r w:rsidDel="00000000" w:rsidR="00000000" w:rsidRPr="00000000">
              <w:rPr>
                <w:rFonts w:ascii="Garamond" w:cs="Garamond" w:eastAsia="Garamond" w:hAnsi="Garamond"/>
                <w:color w:val="222222"/>
                <w:sz w:val="22"/>
                <w:szCs w:val="22"/>
                <w:rtl w:val="0"/>
              </w:rPr>
              <w:t xml:space="preserve"> These are the most significant high-density labour settlements.</w:t>
            </w:r>
          </w:p>
          <w:p w:rsidR="00000000" w:rsidDel="00000000" w:rsidP="00000000" w:rsidRDefault="00000000" w:rsidRPr="00000000" w14:paraId="000008F9">
            <w:pPr>
              <w:numPr>
                <w:ilvl w:val="1"/>
                <w:numId w:val="74"/>
              </w:numPr>
              <w:shd w:fill="ffffff" w:val="clear"/>
              <w:spacing w:line="240" w:lineRule="auto"/>
              <w:ind w:left="1890"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Risk:</w:t>
            </w:r>
            <w:r w:rsidDel="00000000" w:rsidR="00000000" w:rsidRPr="00000000">
              <w:rPr>
                <w:rFonts w:ascii="Garamond" w:cs="Garamond" w:eastAsia="Garamond" w:hAnsi="Garamond"/>
                <w:color w:val="222222"/>
                <w:sz w:val="22"/>
                <w:szCs w:val="22"/>
                <w:rtl w:val="0"/>
              </w:rPr>
              <w:t xml:space="preserve"> The proximity of households to dense plantation vegetation creates a "Mite-Human" bridge for </w:t>
            </w:r>
            <w:r w:rsidDel="00000000" w:rsidR="00000000" w:rsidRPr="00000000">
              <w:rPr>
                <w:rFonts w:ascii="Garamond" w:cs="Garamond" w:eastAsia="Garamond" w:hAnsi="Garamond"/>
                <w:b w:val="1"/>
                <w:bCs w:val="1"/>
                <w:color w:val="222222"/>
                <w:sz w:val="22"/>
                <w:szCs w:val="22"/>
                <w:rtl w:val="0"/>
              </w:rPr>
              <w:t xml:space="preserve">Scrub Typhus</w:t>
            </w:r>
            <w:r w:rsidDel="00000000" w:rsidR="00000000" w:rsidRPr="00000000">
              <w:rPr>
                <w:rFonts w:ascii="Garamond" w:cs="Garamond" w:eastAsia="Garamond" w:hAnsi="Garamond"/>
                <w:color w:val="222222"/>
                <w:sz w:val="22"/>
                <w:szCs w:val="22"/>
                <w:rtl w:val="0"/>
              </w:rPr>
              <w:t xml:space="preserve">. In Feb 2026, these quarters are under sentinel surveillance for undifferentiated fevers.</w:t>
            </w:r>
          </w:p>
          <w:p w:rsidR="00000000" w:rsidDel="00000000" w:rsidP="00000000" w:rsidRDefault="00000000" w:rsidRPr="00000000" w14:paraId="000008FA">
            <w:pPr>
              <w:numPr>
                <w:ilvl w:val="0"/>
                <w:numId w:val="74"/>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Attappallam Line Rooms (Ward 15):</w:t>
            </w:r>
            <w:r w:rsidDel="00000000" w:rsidR="00000000" w:rsidRPr="00000000">
              <w:rPr>
                <w:rFonts w:ascii="Garamond" w:cs="Garamond" w:eastAsia="Garamond" w:hAnsi="Garamond"/>
                <w:color w:val="222222"/>
                <w:sz w:val="22"/>
                <w:szCs w:val="22"/>
                <w:rtl w:val="0"/>
              </w:rPr>
              <w:t xml:space="preserve"> Located in steep, plantation-heavy terrain.</w:t>
            </w:r>
          </w:p>
          <w:p w:rsidR="00000000" w:rsidDel="00000000" w:rsidP="00000000" w:rsidRDefault="00000000" w:rsidRPr="00000000" w14:paraId="000008FB">
            <w:pPr>
              <w:numPr>
                <w:ilvl w:val="1"/>
                <w:numId w:val="74"/>
              </w:numPr>
              <w:shd w:fill="ffffff" w:val="clear"/>
              <w:spacing w:line="240" w:lineRule="auto"/>
              <w:ind w:left="1890"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Risk:</w:t>
            </w:r>
            <w:r w:rsidDel="00000000" w:rsidR="00000000" w:rsidRPr="00000000">
              <w:rPr>
                <w:rFonts w:ascii="Garamond" w:cs="Garamond" w:eastAsia="Garamond" w:hAnsi="Garamond"/>
                <w:color w:val="222222"/>
                <w:sz w:val="22"/>
                <w:szCs w:val="22"/>
                <w:rtl w:val="0"/>
              </w:rPr>
              <w:t xml:space="preserve"> The high risk here is </w:t>
            </w:r>
            <w:r w:rsidDel="00000000" w:rsidR="00000000" w:rsidRPr="00000000">
              <w:rPr>
                <w:rFonts w:ascii="Garamond" w:cs="Garamond" w:eastAsia="Garamond" w:hAnsi="Garamond"/>
                <w:b w:val="1"/>
                <w:bCs w:val="1"/>
                <w:color w:val="222222"/>
                <w:sz w:val="22"/>
                <w:szCs w:val="22"/>
                <w:rtl w:val="0"/>
              </w:rPr>
              <w:t xml:space="preserve">Leptospirosis</w:t>
            </w:r>
            <w:r w:rsidDel="00000000" w:rsidR="00000000" w:rsidRPr="00000000">
              <w:rPr>
                <w:rFonts w:ascii="Garamond" w:cs="Garamond" w:eastAsia="Garamond" w:hAnsi="Garamond"/>
                <w:color w:val="222222"/>
                <w:sz w:val="22"/>
                <w:szCs w:val="22"/>
                <w:rtl w:val="0"/>
              </w:rPr>
              <w:t xml:space="preserve">. Runoff from cattle sheds (often kept close to the quarters for security) enters the shared drainage systems during rain.</w:t>
            </w:r>
          </w:p>
          <w:p w:rsidR="00000000" w:rsidDel="00000000" w:rsidP="00000000" w:rsidRDefault="00000000" w:rsidRPr="00000000" w14:paraId="000008FC">
            <w:pPr>
              <w:numPr>
                <w:ilvl w:val="0"/>
                <w:numId w:val="74"/>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Viswanathapuram (Ward 18):</w:t>
            </w:r>
            <w:r w:rsidDel="00000000" w:rsidR="00000000" w:rsidRPr="00000000">
              <w:rPr>
                <w:rFonts w:ascii="Garamond" w:cs="Garamond" w:eastAsia="Garamond" w:hAnsi="Garamond"/>
                <w:color w:val="222222"/>
                <w:sz w:val="22"/>
                <w:szCs w:val="22"/>
                <w:rtl w:val="0"/>
              </w:rPr>
              <w:t xml:space="preserve"> This ward has a high density of residential clusters often housing migrant and plantation daily-wagers.</w:t>
            </w:r>
          </w:p>
          <w:p w:rsidR="00000000" w:rsidDel="00000000" w:rsidP="00000000" w:rsidRDefault="00000000" w:rsidRPr="00000000" w14:paraId="000008FD">
            <w:pPr>
              <w:numPr>
                <w:ilvl w:val="1"/>
                <w:numId w:val="74"/>
              </w:numPr>
              <w:shd w:fill="ffffff" w:val="clear"/>
              <w:spacing w:line="240" w:lineRule="auto"/>
              <w:ind w:left="1890"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Risk:</w:t>
            </w:r>
            <w:r w:rsidDel="00000000" w:rsidR="00000000" w:rsidRPr="00000000">
              <w:rPr>
                <w:rFonts w:ascii="Garamond" w:cs="Garamond" w:eastAsia="Garamond" w:hAnsi="Garamond"/>
                <w:color w:val="222222"/>
                <w:sz w:val="22"/>
                <w:szCs w:val="22"/>
                <w:rtl w:val="0"/>
              </w:rPr>
              <w:t xml:space="preserve"> Poor ventilation in older structures increases the risk of </w:t>
            </w:r>
            <w:r w:rsidDel="00000000" w:rsidR="00000000" w:rsidRPr="00000000">
              <w:rPr>
                <w:rFonts w:ascii="Garamond" w:cs="Garamond" w:eastAsia="Garamond" w:hAnsi="Garamond"/>
                <w:b w:val="1"/>
                <w:bCs w:val="1"/>
                <w:color w:val="222222"/>
                <w:sz w:val="22"/>
                <w:szCs w:val="22"/>
                <w:rtl w:val="0"/>
              </w:rPr>
              <w:t xml:space="preserve">Tuberculosis</w:t>
            </w:r>
            <w:r w:rsidDel="00000000" w:rsidR="00000000" w:rsidRPr="00000000">
              <w:rPr>
                <w:rFonts w:ascii="Garamond" w:cs="Garamond" w:eastAsia="Garamond" w:hAnsi="Garamond"/>
                <w:color w:val="222222"/>
                <w:sz w:val="22"/>
                <w:szCs w:val="22"/>
                <w:rtl w:val="0"/>
              </w:rPr>
              <w:t xml:space="preserve"> and airborne zoonotic crossovers, especially given the proximity to backyard poultry.</w:t>
            </w:r>
          </w:p>
          <w:p w:rsidR="00000000" w:rsidDel="00000000" w:rsidP="00000000" w:rsidRDefault="00000000" w:rsidRPr="00000000" w14:paraId="000008FE">
            <w:pPr>
              <w:numPr>
                <w:ilvl w:val="0"/>
                <w:numId w:val="74"/>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The "Town Fringe" (Ward 12 - Rossappookandam/Thamarakandam/Kuruvachan Colony/Periyar Colony/Lekshamveedu Colony Attappallam):</w:t>
            </w:r>
            <w:r w:rsidDel="00000000" w:rsidR="00000000" w:rsidRPr="00000000">
              <w:rPr>
                <w:rFonts w:ascii="Garamond" w:cs="Garamond" w:eastAsia="Garamond" w:hAnsi="Garamond"/>
                <w:color w:val="222222"/>
                <w:sz w:val="22"/>
                <w:szCs w:val="22"/>
                <w:rtl w:val="0"/>
              </w:rPr>
              <w:t xml:space="preserve"> Dense pockets near the commercial market.</w:t>
            </w:r>
          </w:p>
          <w:p w:rsidR="00000000" w:rsidDel="00000000" w:rsidP="00000000" w:rsidRDefault="00000000" w:rsidRPr="00000000" w14:paraId="000008FF">
            <w:pPr>
              <w:numPr>
                <w:ilvl w:val="1"/>
                <w:numId w:val="74"/>
              </w:numPr>
              <w:shd w:fill="ffffff" w:val="clear"/>
              <w:spacing w:line="240" w:lineRule="auto"/>
              <w:ind w:left="166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Risk:</w:t>
            </w:r>
            <w:r w:rsidDel="00000000" w:rsidR="00000000" w:rsidRPr="00000000">
              <w:rPr>
                <w:rFonts w:ascii="Garamond" w:cs="Garamond" w:eastAsia="Garamond" w:hAnsi="Garamond"/>
                <w:color w:val="222222"/>
                <w:sz w:val="22"/>
                <w:szCs w:val="22"/>
                <w:rtl w:val="0"/>
              </w:rPr>
              <w:t xml:space="preserve"> High rodent infestation due to town-waste proximity, making it a hotspot for </w:t>
            </w:r>
            <w:r w:rsidDel="00000000" w:rsidR="00000000" w:rsidRPr="00000000">
              <w:rPr>
                <w:rFonts w:ascii="Garamond" w:cs="Garamond" w:eastAsia="Garamond" w:hAnsi="Garamond"/>
                <w:b w:val="1"/>
                <w:bCs w:val="1"/>
                <w:color w:val="222222"/>
                <w:sz w:val="22"/>
                <w:szCs w:val="22"/>
                <w:rtl w:val="0"/>
              </w:rPr>
              <w:t xml:space="preserve">Rat-Bite Fever</w:t>
            </w:r>
            <w:r w:rsidDel="00000000" w:rsidR="00000000" w:rsidRPr="00000000">
              <w:rPr>
                <w:rFonts w:ascii="Garamond" w:cs="Garamond" w:eastAsia="Garamond" w:hAnsi="Garamond"/>
                <w:color w:val="222222"/>
                <w:sz w:val="22"/>
                <w:szCs w:val="22"/>
                <w:rtl w:val="0"/>
              </w:rPr>
              <w:t xml:space="preserve"> and </w:t>
            </w:r>
            <w:r w:rsidDel="00000000" w:rsidR="00000000" w:rsidRPr="00000000">
              <w:rPr>
                <w:rFonts w:ascii="Garamond" w:cs="Garamond" w:eastAsia="Garamond" w:hAnsi="Garamond"/>
                <w:b w:val="1"/>
                <w:bCs w:val="1"/>
                <w:color w:val="222222"/>
                <w:sz w:val="22"/>
                <w:szCs w:val="22"/>
                <w:rtl w:val="0"/>
              </w:rPr>
              <w:t xml:space="preserve">Salmonellosis</w:t>
            </w:r>
            <w:r w:rsidDel="00000000" w:rsidR="00000000" w:rsidRPr="00000000">
              <w:rPr>
                <w:rFonts w:ascii="Garamond" w:cs="Garamond" w:eastAsia="Garamond" w:hAnsi="Garamond"/>
                <w:color w:val="222222"/>
                <w:sz w:val="22"/>
                <w:szCs w:val="22"/>
                <w:rtl w:val="0"/>
              </w:rPr>
              <w:t xml:space="preserve">.</w:t>
            </w:r>
          </w:p>
          <w:tbl>
            <w:tblPr>
              <w:tblStyle w:val="Table32"/>
              <w:tblW w:w="9360.0" w:type="dxa"/>
              <w:jc w:val="left"/>
              <w:tblLayout w:type="fixed"/>
              <w:tblLook w:val="0400"/>
            </w:tblPr>
            <w:tblGrid>
              <w:gridCol w:w="1965"/>
              <w:gridCol w:w="3693"/>
              <w:gridCol w:w="3702"/>
              <w:tblGridChange w:id="0">
                <w:tblGrid>
                  <w:gridCol w:w="1965"/>
                  <w:gridCol w:w="3693"/>
                  <w:gridCol w:w="3702"/>
                </w:tblGrid>
              </w:tblGridChange>
            </w:tblGrid>
            <w:tr>
              <w:trPr>
                <w:cantSplit w:val="0"/>
                <w:tblHeader w:val="0"/>
              </w:trPr>
              <w:tc>
                <w:tcPr>
                  <w:tcBorders>
                    <w:top w:color="000000" w:space="0" w:sz="4" w:val="single"/>
                  </w:tcBorders>
                  <w:shd w:fill="ffffff" w:val="clear"/>
                  <w:vAlign w:val="center"/>
                </w:tcPr>
                <w:p w:rsidR="00000000" w:rsidDel="00000000" w:rsidP="00000000" w:rsidRDefault="00000000" w:rsidRPr="00000000" w14:paraId="00000900">
                  <w:pPr>
                    <w:spacing w:line="240" w:lineRule="auto"/>
                    <w:jc w:val="center"/>
                    <w:rPr>
                      <w:rFonts w:ascii="Garamond" w:cs="Garamond" w:eastAsia="Garamond" w:hAnsi="Garamond"/>
                      <w:b w:val="1"/>
                      <w:bCs w:val="1"/>
                      <w:color w:val="222222"/>
                      <w:sz w:val="22"/>
                      <w:szCs w:val="22"/>
                    </w:rPr>
                  </w:pPr>
                  <w:r w:rsidDel="00000000" w:rsidR="00000000" w:rsidRPr="00000000">
                    <w:rPr>
                      <w:rFonts w:ascii="Garamond" w:cs="Garamond" w:eastAsia="Garamond" w:hAnsi="Garamond"/>
                      <w:b w:val="1"/>
                      <w:bCs w:val="1"/>
                      <w:color w:val="222222"/>
                      <w:sz w:val="22"/>
                      <w:szCs w:val="22"/>
                      <w:rtl w:val="0"/>
                    </w:rPr>
                    <w:t xml:space="preserve">Risk Factor</w:t>
                  </w:r>
                </w:p>
              </w:tc>
              <w:tc>
                <w:tcPr>
                  <w:tcBorders>
                    <w:top w:color="000000" w:space="0" w:sz="4" w:val="single"/>
                  </w:tcBorders>
                  <w:shd w:fill="ffffff" w:val="clear"/>
                  <w:vAlign w:val="center"/>
                </w:tcPr>
                <w:p w:rsidR="00000000" w:rsidDel="00000000" w:rsidP="00000000" w:rsidRDefault="00000000" w:rsidRPr="00000000" w14:paraId="00000901">
                  <w:pPr>
                    <w:spacing w:line="240" w:lineRule="auto"/>
                    <w:jc w:val="center"/>
                    <w:rPr>
                      <w:rFonts w:ascii="Garamond" w:cs="Garamond" w:eastAsia="Garamond" w:hAnsi="Garamond"/>
                      <w:b w:val="1"/>
                      <w:bCs w:val="1"/>
                      <w:color w:val="222222"/>
                      <w:sz w:val="22"/>
                      <w:szCs w:val="22"/>
                    </w:rPr>
                  </w:pPr>
                  <w:r w:rsidDel="00000000" w:rsidR="00000000" w:rsidRPr="00000000">
                    <w:rPr>
                      <w:rFonts w:ascii="Garamond" w:cs="Garamond" w:eastAsia="Garamond" w:hAnsi="Garamond"/>
                      <w:b w:val="1"/>
                      <w:bCs w:val="1"/>
                      <w:color w:val="222222"/>
                      <w:sz w:val="22"/>
                      <w:szCs w:val="22"/>
                      <w:rtl w:val="0"/>
                    </w:rPr>
                    <w:t xml:space="preserve">Impact on Inmates</w:t>
                  </w:r>
                </w:p>
              </w:tc>
              <w:tc>
                <w:tcPr>
                  <w:tcBorders>
                    <w:top w:color="000000" w:space="0" w:sz="4" w:val="single"/>
                  </w:tcBorders>
                  <w:shd w:fill="ffffff" w:val="clear"/>
                  <w:vAlign w:val="center"/>
                </w:tcPr>
                <w:p w:rsidR="00000000" w:rsidDel="00000000" w:rsidP="00000000" w:rsidRDefault="00000000" w:rsidRPr="00000000" w14:paraId="00000902">
                  <w:pPr>
                    <w:spacing w:line="240" w:lineRule="auto"/>
                    <w:jc w:val="center"/>
                    <w:rPr>
                      <w:rFonts w:ascii="Garamond" w:cs="Garamond" w:eastAsia="Garamond" w:hAnsi="Garamond"/>
                      <w:b w:val="1"/>
                      <w:bCs w:val="1"/>
                      <w:color w:val="222222"/>
                      <w:sz w:val="22"/>
                      <w:szCs w:val="22"/>
                    </w:rPr>
                  </w:pPr>
                  <w:r w:rsidDel="00000000" w:rsidR="00000000" w:rsidRPr="00000000">
                    <w:rPr>
                      <w:rFonts w:ascii="Garamond" w:cs="Garamond" w:eastAsia="Garamond" w:hAnsi="Garamond"/>
                      <w:b w:val="1"/>
                      <w:bCs w:val="1"/>
                      <w:color w:val="222222"/>
                      <w:sz w:val="22"/>
                      <w:szCs w:val="22"/>
                      <w:rtl w:val="0"/>
                    </w:rPr>
                    <w:t xml:space="preserve">One Health Link</w:t>
                  </w:r>
                </w:p>
              </w:tc>
            </w:tr>
            <w:tr>
              <w:trPr>
                <w:cantSplit w:val="0"/>
                <w:tblHeader w:val="0"/>
              </w:trPr>
              <w:tc>
                <w:tcPr>
                  <w:tcBorders>
                    <w:top w:color="000000" w:space="0" w:sz="4" w:val="single"/>
                  </w:tcBorders>
                  <w:shd w:fill="ffffff" w:val="clear"/>
                  <w:vAlign w:val="center"/>
                </w:tcPr>
                <w:p w:rsidR="00000000" w:rsidDel="00000000" w:rsidP="00000000" w:rsidRDefault="00000000" w:rsidRPr="00000000" w14:paraId="00000903">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Shared Water Points</w:t>
                  </w:r>
                </w:p>
              </w:tc>
              <w:tc>
                <w:tcPr>
                  <w:tcBorders>
                    <w:top w:color="000000" w:space="0" w:sz="4" w:val="single"/>
                  </w:tcBorders>
                  <w:shd w:fill="ffffff" w:val="clear"/>
                  <w:vAlign w:val="center"/>
                </w:tcPr>
                <w:p w:rsidR="00000000" w:rsidDel="00000000" w:rsidP="00000000" w:rsidRDefault="00000000" w:rsidRPr="00000000" w14:paraId="00000904">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High risk of contamination from animal waste.</w:t>
                  </w:r>
                </w:p>
              </w:tc>
              <w:tc>
                <w:tcPr>
                  <w:tcBorders>
                    <w:top w:color="000000" w:space="0" w:sz="4" w:val="single"/>
                  </w:tcBorders>
                  <w:shd w:fill="ffffff" w:val="clear"/>
                  <w:vAlign w:val="center"/>
                </w:tcPr>
                <w:p w:rsidR="00000000" w:rsidDel="00000000" w:rsidP="00000000" w:rsidRDefault="00000000" w:rsidRPr="00000000" w14:paraId="00000905">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Enteric Diseases (Hepatitis A, Typhoid).</w:t>
                  </w:r>
                </w:p>
              </w:tc>
            </w:tr>
            <w:tr>
              <w:trPr>
                <w:cantSplit w:val="0"/>
                <w:tblHeader w:val="0"/>
              </w:trPr>
              <w:tc>
                <w:tcPr>
                  <w:shd w:fill="ffffff" w:val="clear"/>
                  <w:vAlign w:val="center"/>
                </w:tcPr>
                <w:p w:rsidR="00000000" w:rsidDel="00000000" w:rsidP="00000000" w:rsidRDefault="00000000" w:rsidRPr="00000000" w14:paraId="00000906">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Overcrowding</w:t>
                  </w:r>
                </w:p>
              </w:tc>
              <w:tc>
                <w:tcPr>
                  <w:shd w:fill="ffffff" w:val="clear"/>
                  <w:vAlign w:val="center"/>
                </w:tcPr>
                <w:p w:rsidR="00000000" w:rsidDel="00000000" w:rsidP="00000000" w:rsidRDefault="00000000" w:rsidRPr="00000000" w14:paraId="00000907">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Rapid spread of seasonal viral fevers.</w:t>
                  </w:r>
                </w:p>
              </w:tc>
              <w:tc>
                <w:tcPr>
                  <w:shd w:fill="ffffff" w:val="clear"/>
                  <w:vAlign w:val="center"/>
                </w:tcPr>
                <w:p w:rsidR="00000000" w:rsidDel="00000000" w:rsidP="00000000" w:rsidRDefault="00000000" w:rsidRPr="00000000" w14:paraId="00000908">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Human-to-Human transmission of zoonotic origins.</w:t>
                  </w:r>
                </w:p>
              </w:tc>
            </w:tr>
            <w:tr>
              <w:trPr>
                <w:cantSplit w:val="0"/>
                <w:tblHeader w:val="0"/>
              </w:trPr>
              <w:tc>
                <w:tcPr>
                  <w:shd w:fill="ffffff" w:val="clear"/>
                  <w:vAlign w:val="center"/>
                </w:tcPr>
                <w:p w:rsidR="00000000" w:rsidDel="00000000" w:rsidP="00000000" w:rsidRDefault="00000000" w:rsidRPr="00000000" w14:paraId="00000909">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Backyard Livestock</w:t>
                  </w:r>
                </w:p>
              </w:tc>
              <w:tc>
                <w:tcPr>
                  <w:shd w:fill="ffffff" w:val="clear"/>
                  <w:vAlign w:val="center"/>
                </w:tcPr>
                <w:p w:rsidR="00000000" w:rsidDel="00000000" w:rsidP="00000000" w:rsidRDefault="00000000" w:rsidRPr="00000000" w14:paraId="0000090A">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Close contact with goats/poultry in small spaces.</w:t>
                  </w:r>
                </w:p>
              </w:tc>
              <w:tc>
                <w:tcPr>
                  <w:shd w:fill="ffffff" w:val="clear"/>
                  <w:vAlign w:val="center"/>
                </w:tcPr>
                <w:p w:rsidR="00000000" w:rsidDel="00000000" w:rsidP="00000000" w:rsidRDefault="00000000" w:rsidRPr="00000000" w14:paraId="0000090B">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Brucellosis and Avian Influenza monitoring.</w:t>
                  </w:r>
                </w:p>
              </w:tc>
            </w:tr>
            <w:tr>
              <w:trPr>
                <w:cantSplit w:val="0"/>
                <w:tblHeader w:val="0"/>
              </w:trPr>
              <w:tc>
                <w:tcPr>
                  <w:shd w:fill="ffffff" w:val="clear"/>
                  <w:vAlign w:val="center"/>
                </w:tcPr>
                <w:p w:rsidR="00000000" w:rsidDel="00000000" w:rsidP="00000000" w:rsidRDefault="00000000" w:rsidRPr="00000000" w14:paraId="0000090C">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Waste Accumulation</w:t>
                  </w:r>
                </w:p>
              </w:tc>
              <w:tc>
                <w:tcPr>
                  <w:shd w:fill="ffffff" w:val="clear"/>
                  <w:vAlign w:val="center"/>
                </w:tcPr>
                <w:p w:rsidR="00000000" w:rsidDel="00000000" w:rsidP="00000000" w:rsidRDefault="00000000" w:rsidRPr="00000000" w14:paraId="0000090D">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Attracts wild boars and stray dogs to the doorstep.</w:t>
                  </w:r>
                </w:p>
              </w:tc>
              <w:tc>
                <w:tcPr>
                  <w:shd w:fill="ffffff" w:val="clear"/>
                  <w:vAlign w:val="center"/>
                </w:tcPr>
                <w:p w:rsidR="00000000" w:rsidDel="00000000" w:rsidP="00000000" w:rsidRDefault="00000000" w:rsidRPr="00000000" w14:paraId="0000090E">
                  <w:pPr>
                    <w:spacing w:line="240" w:lineRule="auto"/>
                    <w:jc w:val="left"/>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Rabies and Leptospirosis interface.</w:t>
                  </w:r>
                </w:p>
              </w:tc>
            </w:tr>
          </w:tbl>
          <w:p w:rsidR="00000000" w:rsidDel="00000000" w:rsidP="00000000" w:rsidRDefault="00000000" w:rsidRPr="00000000" w14:paraId="0000090F">
            <w:pPr>
              <w:pStyle w:val="Heading3"/>
              <w:shd w:fill="ffffff" w:val="clear"/>
              <w:spacing w:after="0" w:before="0" w:lineRule="auto"/>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2026 "Social Determinants" Alert</w:t>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In the 2026 One Health strategy, these settlements are categorized by </w:t>
            </w:r>
            <w:r w:rsidDel="00000000" w:rsidR="00000000" w:rsidRPr="00000000">
              <w:rPr>
                <w:rFonts w:ascii="Garamond" w:cs="Garamond" w:eastAsia="Garamond" w:hAnsi="Garamond"/>
                <w:b w:val="1"/>
                <w:bCs w:val="1"/>
                <w:i w:val="0"/>
                <w:iCs w:val="0"/>
                <w:smallCaps w:val="0"/>
                <w:strike w:val="0"/>
                <w:color w:val="222222"/>
                <w:sz w:val="22"/>
                <w:szCs w:val="22"/>
                <w:u w:val="none"/>
                <w:shd w:fill="auto" w:val="clear"/>
                <w:vertAlign w:val="baseline"/>
                <w:rtl w:val="0"/>
              </w:rPr>
              <w:t xml:space="preserve">"Infrastructural Vulnerability"</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911">
            <w:pPr>
              <w:numPr>
                <w:ilvl w:val="0"/>
                <w:numId w:val="75"/>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The "Layam" Modernization Gap:</w:t>
            </w:r>
            <w:r w:rsidDel="00000000" w:rsidR="00000000" w:rsidRPr="00000000">
              <w:rPr>
                <w:rFonts w:ascii="Garamond" w:cs="Garamond" w:eastAsia="Garamond" w:hAnsi="Garamond"/>
                <w:color w:val="222222"/>
                <w:sz w:val="22"/>
                <w:szCs w:val="22"/>
                <w:rtl w:val="0"/>
              </w:rPr>
              <w:t xml:space="preserve"> While the government has launched housing projects, many families still live in 100-year-old stone/thatch line rooms. These structures have deep cracks that harbor </w:t>
            </w:r>
            <w:r w:rsidDel="00000000" w:rsidR="00000000" w:rsidRPr="00000000">
              <w:rPr>
                <w:rFonts w:ascii="Garamond" w:cs="Garamond" w:eastAsia="Garamond" w:hAnsi="Garamond"/>
                <w:b w:val="1"/>
                <w:bCs w:val="1"/>
                <w:color w:val="222222"/>
                <w:sz w:val="22"/>
                <w:szCs w:val="22"/>
                <w:rtl w:val="0"/>
              </w:rPr>
              <w:t xml:space="preserve">ticks and mites</w:t>
            </w:r>
            <w:r w:rsidDel="00000000" w:rsidR="00000000" w:rsidRPr="00000000">
              <w:rPr>
                <w:rFonts w:ascii="Garamond" w:cs="Garamond" w:eastAsia="Garamond" w:hAnsi="Garamond"/>
                <w:color w:val="222222"/>
                <w:sz w:val="22"/>
                <w:szCs w:val="22"/>
                <w:rtl w:val="0"/>
              </w:rPr>
              <w:t xml:space="preserve">, the primary vectors for </w:t>
            </w:r>
            <w:r w:rsidDel="00000000" w:rsidR="00000000" w:rsidRPr="00000000">
              <w:rPr>
                <w:rFonts w:ascii="Garamond" w:cs="Garamond" w:eastAsia="Garamond" w:hAnsi="Garamond"/>
                <w:b w:val="1"/>
                <w:bCs w:val="1"/>
                <w:color w:val="222222"/>
                <w:sz w:val="22"/>
                <w:szCs w:val="22"/>
                <w:rtl w:val="0"/>
              </w:rPr>
              <w:t xml:space="preserve">Monkey Fever (KFD)</w:t>
            </w:r>
            <w:r w:rsidDel="00000000" w:rsidR="00000000" w:rsidRPr="00000000">
              <w:rPr>
                <w:rFonts w:ascii="Garamond" w:cs="Garamond" w:eastAsia="Garamond" w:hAnsi="Garamond"/>
                <w:color w:val="222222"/>
                <w:sz w:val="22"/>
                <w:szCs w:val="22"/>
                <w:rtl w:val="0"/>
              </w:rPr>
              <w:t xml:space="preserve"> and </w:t>
            </w:r>
            <w:r w:rsidDel="00000000" w:rsidR="00000000" w:rsidRPr="00000000">
              <w:rPr>
                <w:rFonts w:ascii="Garamond" w:cs="Garamond" w:eastAsia="Garamond" w:hAnsi="Garamond"/>
                <w:b w:val="1"/>
                <w:bCs w:val="1"/>
                <w:color w:val="222222"/>
                <w:sz w:val="22"/>
                <w:szCs w:val="22"/>
                <w:rtl w:val="0"/>
              </w:rPr>
              <w:t xml:space="preserve">Scrub Typhus</w:t>
            </w:r>
            <w:r w:rsidDel="00000000" w:rsidR="00000000" w:rsidRPr="00000000">
              <w:rPr>
                <w:rFonts w:ascii="Garamond" w:cs="Garamond" w:eastAsia="Garamond" w:hAnsi="Garamond"/>
                <w:color w:val="222222"/>
                <w:sz w:val="22"/>
                <w:szCs w:val="22"/>
                <w:rtl w:val="0"/>
              </w:rPr>
              <w:t xml:space="preserve">.</w:t>
            </w:r>
          </w:p>
          <w:p w:rsidR="00000000" w:rsidDel="00000000" w:rsidP="00000000" w:rsidRDefault="00000000" w:rsidRPr="00000000" w14:paraId="00000912">
            <w:pPr>
              <w:numPr>
                <w:ilvl w:val="0"/>
                <w:numId w:val="75"/>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Sanitation Infrastructure:</w:t>
            </w:r>
            <w:r w:rsidDel="00000000" w:rsidR="00000000" w:rsidRPr="00000000">
              <w:rPr>
                <w:rFonts w:ascii="Garamond" w:cs="Garamond" w:eastAsia="Garamond" w:hAnsi="Garamond"/>
                <w:color w:val="222222"/>
                <w:sz w:val="22"/>
                <w:szCs w:val="22"/>
                <w:rtl w:val="0"/>
              </w:rPr>
              <w:t xml:space="preserve"> Many HDVS in Kumily rely on "Shared Soak Pits." During the 2025 monsoon, these pits overflowed, leading to a 15% spike in water-borne cases in Ward 15.</w:t>
            </w:r>
          </w:p>
          <w:p w:rsidR="00000000" w:rsidDel="00000000" w:rsidP="00000000" w:rsidRDefault="00000000" w:rsidRPr="00000000" w14:paraId="00000913">
            <w:pPr>
              <w:pStyle w:val="Heading3"/>
              <w:shd w:fill="ffffff" w:val="clear"/>
              <w:spacing w:after="0" w:before="0" w:lineRule="auto"/>
              <w:rPr>
                <w:rFonts w:ascii="Garamond" w:cs="Garamond" w:eastAsia="Garamond" w:hAnsi="Garamond"/>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Garamond" w:cs="Garamond" w:eastAsia="Garamond" w:hAnsi="Garamond"/>
                <w:color w:val="222222"/>
                <w:sz w:val="24"/>
                <w:szCs w:val="24"/>
                <w:rtl w:val="0"/>
              </w:rPr>
              <w:t xml:space="preserve">4. 2026 Intervention &amp; Surveillance</w:t>
            </w:r>
          </w:p>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Under the </w:t>
            </w:r>
            <w:r w:rsidDel="00000000" w:rsidR="00000000" w:rsidRPr="00000000">
              <w:rPr>
                <w:rFonts w:ascii="Garamond" w:cs="Garamond" w:eastAsia="Garamond" w:hAnsi="Garamond"/>
                <w:b w:val="1"/>
                <w:bCs w:val="1"/>
                <w:i w:val="0"/>
                <w:iCs w:val="0"/>
                <w:smallCaps w:val="0"/>
                <w:strike w:val="0"/>
                <w:color w:val="222222"/>
                <w:sz w:val="22"/>
                <w:szCs w:val="22"/>
                <w:u w:val="none"/>
                <w:shd w:fill="auto" w:val="clear"/>
                <w:vertAlign w:val="baseline"/>
                <w:rtl w:val="0"/>
              </w:rPr>
              <w:t xml:space="preserve">"Malinya Muktha Navakeralam"</w:t>
            </w:r>
            <w:r w:rsidDel="00000000" w:rsidR="00000000" w:rsidRPr="00000000">
              <w:rPr>
                <w:rFonts w:ascii="Garamond" w:cs="Garamond" w:eastAsia="Garamond" w:hAnsi="Garamond"/>
                <w:b w:val="0"/>
                <w:bCs w:val="0"/>
                <w:i w:val="0"/>
                <w:iCs w:val="0"/>
                <w:smallCaps w:val="0"/>
                <w:strike w:val="0"/>
                <w:color w:val="222222"/>
                <w:sz w:val="22"/>
                <w:szCs w:val="22"/>
                <w:u w:val="none"/>
                <w:shd w:fill="auto" w:val="clear"/>
                <w:vertAlign w:val="baseline"/>
                <w:rtl w:val="0"/>
              </w:rPr>
              <w:t xml:space="preserve"> (Waste-Free New Kerala) campaign, the Kumily Panchayat has deployed specific resources to these areas:</w:t>
            </w:r>
          </w:p>
          <w:p w:rsidR="00000000" w:rsidDel="00000000" w:rsidP="00000000" w:rsidRDefault="00000000" w:rsidRPr="00000000" w14:paraId="00000915">
            <w:pPr>
              <w:numPr>
                <w:ilvl w:val="0"/>
                <w:numId w:val="77"/>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Ward-Level Health Promoters:</w:t>
            </w:r>
            <w:r w:rsidDel="00000000" w:rsidR="00000000" w:rsidRPr="00000000">
              <w:rPr>
                <w:rFonts w:ascii="Garamond" w:cs="Garamond" w:eastAsia="Garamond" w:hAnsi="Garamond"/>
                <w:color w:val="222222"/>
                <w:sz w:val="22"/>
                <w:szCs w:val="22"/>
                <w:rtl w:val="0"/>
              </w:rPr>
              <w:t xml:space="preserve"> Every 50 houses in Chenkara and Attappallam have a dedicated promoter to report "animal intrusion" or "cluster fevers."</w:t>
            </w:r>
          </w:p>
          <w:p w:rsidR="00000000" w:rsidDel="00000000" w:rsidP="00000000" w:rsidRDefault="00000000" w:rsidRPr="00000000" w14:paraId="00000916">
            <w:pPr>
              <w:numPr>
                <w:ilvl w:val="0"/>
                <w:numId w:val="77"/>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Doxy-Corners:</w:t>
            </w:r>
            <w:r w:rsidDel="00000000" w:rsidR="00000000" w:rsidRPr="00000000">
              <w:rPr>
                <w:rFonts w:ascii="Garamond" w:cs="Garamond" w:eastAsia="Garamond" w:hAnsi="Garamond"/>
                <w:color w:val="222222"/>
                <w:sz w:val="22"/>
                <w:szCs w:val="22"/>
                <w:rtl w:val="0"/>
              </w:rPr>
              <w:t xml:space="preserve"> Temporary health posts set up in the layams during the monsoon to provide preventive medicine for Leptospirosis.</w:t>
            </w:r>
          </w:p>
          <w:p w:rsidR="00000000" w:rsidDel="00000000" w:rsidP="00000000" w:rsidRDefault="00000000" w:rsidRPr="00000000" w14:paraId="00000917">
            <w:pPr>
              <w:numPr>
                <w:ilvl w:val="0"/>
                <w:numId w:val="77"/>
              </w:numPr>
              <w:shd w:fill="ffffff" w:val="clear"/>
              <w:spacing w:line="240" w:lineRule="auto"/>
              <w:ind w:left="945" w:hanging="360"/>
              <w:jc w:val="left"/>
              <w:rPr>
                <w:rFonts w:ascii="Garamond" w:cs="Garamond" w:eastAsia="Garamond" w:hAnsi="Garamond"/>
                <w:color w:val="222222"/>
                <w:sz w:val="22"/>
                <w:szCs w:val="22"/>
              </w:rPr>
            </w:pPr>
            <w:r w:rsidDel="00000000" w:rsidR="00000000" w:rsidRPr="00000000">
              <w:rPr>
                <w:rFonts w:ascii="Times New Roman" w:cs="Times New Roman" w:eastAsia="Times New Roman" w:hAnsi="Times New Roman"/>
                <w:color w:val="222222"/>
                <w:sz w:val="22"/>
                <w:szCs w:val="22"/>
                <w:rtl w:val="0"/>
              </w:rPr>
              <w:t xml:space="preserve">​</w:t>
            </w:r>
            <w:r w:rsidDel="00000000" w:rsidR="00000000" w:rsidRPr="00000000">
              <w:rPr>
                <w:rFonts w:ascii="Garamond" w:cs="Garamond" w:eastAsia="Garamond" w:hAnsi="Garamond"/>
                <w:b w:val="1"/>
                <w:bCs w:val="1"/>
                <w:color w:val="222222"/>
                <w:sz w:val="22"/>
                <w:szCs w:val="22"/>
                <w:rtl w:val="0"/>
              </w:rPr>
              <w:t xml:space="preserve">Chemical-Free Vector Control:</w:t>
            </w:r>
            <w:r w:rsidDel="00000000" w:rsidR="00000000" w:rsidRPr="00000000">
              <w:rPr>
                <w:rFonts w:ascii="Garamond" w:cs="Garamond" w:eastAsia="Garamond" w:hAnsi="Garamond"/>
                <w:color w:val="222222"/>
                <w:sz w:val="22"/>
                <w:szCs w:val="22"/>
                <w:rtl w:val="0"/>
              </w:rPr>
              <w:t xml:space="preserve"> Large-scale deployment of "Mosquito-traps" and rodent-proofing in shared storage sheds to reduce the need for toxic pesticides near homes.</w:t>
            </w:r>
          </w:p>
          <w:p w:rsidR="00000000" w:rsidDel="00000000" w:rsidP="00000000" w:rsidRDefault="00000000" w:rsidRPr="00000000" w14:paraId="00000918">
            <w:pPr>
              <w:shd w:fill="ffffff" w:val="clear"/>
              <w:spacing w:line="240" w:lineRule="auto"/>
              <w:jc w:val="left"/>
              <w:rPr>
                <w:rFonts w:ascii="Garamond" w:cs="Garamond" w:eastAsia="Garamond" w:hAnsi="Garamond"/>
                <w:color w:val="222222"/>
                <w:sz w:val="22"/>
                <w:szCs w:val="22"/>
              </w:rPr>
            </w:pPr>
            <w:r w:rsidDel="00000000" w:rsidR="00000000" w:rsidRPr="00000000">
              <w:rPr>
                <w:rtl w:val="0"/>
              </w:rPr>
            </w:r>
          </w:p>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1C">
      <w:pPr>
        <w:rPr>
          <w:rFonts w:ascii="Garamond" w:cs="Garamond" w:eastAsia="Garamond" w:hAnsi="Garamond"/>
        </w:rPr>
      </w:pPr>
      <w:r w:rsidDel="00000000" w:rsidR="00000000" w:rsidRPr="00000000">
        <w:rPr>
          <w:rtl w:val="0"/>
        </w:rPr>
      </w:r>
    </w:p>
    <w:p w:rsidR="00000000" w:rsidDel="00000000" w:rsidP="00000000" w:rsidRDefault="00000000" w:rsidRPr="00000000" w14:paraId="0000091D">
      <w:pPr>
        <w:rPr>
          <w:rFonts w:ascii="Garamond" w:cs="Garamond" w:eastAsia="Garamond" w:hAnsi="Garamond"/>
        </w:rPr>
      </w:pPr>
      <w:r w:rsidDel="00000000" w:rsidR="00000000" w:rsidRPr="00000000">
        <w:rPr>
          <w:rtl w:val="0"/>
        </w:rPr>
      </w:r>
    </w:p>
    <w:tbl>
      <w:tblPr>
        <w:tblStyle w:val="Table33"/>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1672"/>
        <w:gridCol w:w="3288"/>
        <w:tblGridChange w:id="0">
          <w:tblGrid>
            <w:gridCol w:w="4130"/>
            <w:gridCol w:w="1672"/>
            <w:gridCol w:w="3288"/>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E">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Jocy Poultry Farm , Thekkady Road </w:t>
            </w:r>
          </w:p>
          <w:p w:rsidR="00000000" w:rsidDel="00000000" w:rsidP="00000000" w:rsidRDefault="00000000" w:rsidRPr="00000000" w14:paraId="00000924">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Periyar Honey Bee and Poultry, Anavachal</w:t>
            </w:r>
          </w:p>
          <w:p w:rsidR="00000000" w:rsidDel="00000000" w:rsidP="00000000" w:rsidRDefault="00000000" w:rsidRPr="00000000" w14:paraId="00000925">
            <w:pPr>
              <w:spacing w:after="240" w:before="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Kudumbasree Clusters </w:t>
            </w:r>
          </w:p>
          <w:p w:rsidR="00000000" w:rsidDel="00000000" w:rsidP="00000000" w:rsidRDefault="00000000" w:rsidRPr="00000000" w14:paraId="00000929">
            <w:pPr>
              <w:spacing w:after="240" w:before="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Valiya Kandam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Kumily, Ist Mile, Kollam Pattada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Kumily, Ist Mile, Anavachal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Kumily, Ist Mile, Kollam Pattada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Kumily, Ist Mile, Kollam Pattada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Murikkady</w:t>
            </w:r>
          </w:p>
        </w:tc>
      </w:tr>
    </w:tbl>
    <w:p w:rsidR="00000000" w:rsidDel="00000000" w:rsidP="00000000" w:rsidRDefault="00000000" w:rsidRPr="00000000" w14:paraId="00000942">
      <w:pPr>
        <w:pStyle w:val="Heading2"/>
        <w:rPr>
          <w:rFonts w:ascii="Garamond" w:cs="Garamond" w:eastAsia="Garamond" w:hAnsi="Garamond"/>
          <w:color w:val="000000"/>
        </w:rPr>
      </w:pPr>
      <w:bookmarkStart w:colFirst="0" w:colLast="0" w:name="_heading=h.nbk5va2bg8o0" w:id="36"/>
      <w:bookmarkEnd w:id="36"/>
      <w:r w:rsidDel="00000000" w:rsidR="00000000" w:rsidRPr="00000000">
        <w:rPr>
          <w:rtl w:val="0"/>
        </w:rPr>
      </w:r>
    </w:p>
    <w:tbl>
      <w:tblPr>
        <w:tblStyle w:val="Table34"/>
        <w:tblW w:w="9208.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3.0014922927817"/>
        <w:gridCol w:w="2421.5915993391272"/>
        <w:gridCol w:w="2421.5915993391272"/>
        <w:gridCol w:w="2322.327120052586"/>
        <w:tblGridChange w:id="0">
          <w:tblGrid>
            <w:gridCol w:w="2043.0014922927817"/>
            <w:gridCol w:w="2421.5915993391272"/>
            <w:gridCol w:w="2421.5915993391272"/>
            <w:gridCol w:w="2322.327120052586"/>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6">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4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Kumily Town</w:t>
            </w:r>
          </w:p>
          <w:p w:rsidR="00000000" w:rsidDel="00000000" w:rsidP="00000000" w:rsidRDefault="00000000" w:rsidRPr="00000000" w14:paraId="0000094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r w:rsidDel="00000000" w:rsidR="00000000" w:rsidRPr="00000000">
              <w:rPr>
                <w:rFonts w:ascii="Garamond" w:cs="Garamond" w:eastAsia="Garamond" w:hAnsi="Garamond"/>
                <w:vertAlign w:val="superscript"/>
                <w:rtl w:val="0"/>
              </w:rPr>
              <w:t xml:space="preserve">st</w:t>
            </w:r>
            <w:r w:rsidDel="00000000" w:rsidR="00000000" w:rsidRPr="00000000">
              <w:rPr>
                <w:rFonts w:ascii="Garamond" w:cs="Garamond" w:eastAsia="Garamond" w:hAnsi="Garamond"/>
                <w:rtl w:val="0"/>
              </w:rPr>
              <w:t xml:space="preserve"> Mile </w:t>
            </w:r>
          </w:p>
          <w:p w:rsidR="00000000" w:rsidDel="00000000" w:rsidP="00000000" w:rsidRDefault="00000000" w:rsidRPr="00000000" w14:paraId="0000094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Valiyakandam</w:t>
            </w:r>
          </w:p>
          <w:p w:rsidR="00000000" w:rsidDel="00000000" w:rsidP="00000000" w:rsidRDefault="00000000" w:rsidRPr="00000000" w14:paraId="0000094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Periyar Colony </w:t>
            </w:r>
          </w:p>
          <w:p w:rsidR="00000000" w:rsidDel="00000000" w:rsidP="00000000" w:rsidRDefault="00000000" w:rsidRPr="00000000" w14:paraId="0000094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Amaravathy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4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7,10,11,17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4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Medium Level</w:t>
            </w:r>
          </w:p>
        </w:tc>
      </w:tr>
      <w:tr>
        <w:trPr>
          <w:cantSplit w:val="0"/>
          <w:trHeight w:val="266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5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Periyar Lake</w:t>
            </w:r>
          </w:p>
          <w:p w:rsidR="00000000" w:rsidDel="00000000" w:rsidP="00000000" w:rsidRDefault="00000000" w:rsidRPr="00000000" w14:paraId="0000095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Periyar Tiger Reserve Area </w:t>
            </w:r>
          </w:p>
          <w:p w:rsidR="00000000" w:rsidDel="00000000" w:rsidP="00000000" w:rsidRDefault="00000000" w:rsidRPr="00000000" w14:paraId="0000095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Mullapperiyar</w:t>
            </w:r>
          </w:p>
          <w:p w:rsidR="00000000" w:rsidDel="00000000" w:rsidP="00000000" w:rsidRDefault="00000000" w:rsidRPr="00000000" w14:paraId="0000095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Thekkady</w:t>
            </w:r>
          </w:p>
          <w:p w:rsidR="00000000" w:rsidDel="00000000" w:rsidP="00000000" w:rsidRDefault="00000000" w:rsidRPr="00000000" w14:paraId="0000095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Valiyakandam </w:t>
            </w:r>
          </w:p>
          <w:p w:rsidR="00000000" w:rsidDel="00000000" w:rsidP="00000000" w:rsidRDefault="00000000" w:rsidRPr="00000000" w14:paraId="0000095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Amaravathy </w:t>
            </w:r>
          </w:p>
          <w:p w:rsidR="00000000" w:rsidDel="00000000" w:rsidP="00000000" w:rsidRDefault="00000000" w:rsidRPr="00000000" w14:paraId="0000095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Mannakkudi</w:t>
            </w:r>
          </w:p>
          <w:p w:rsidR="00000000" w:rsidDel="00000000" w:rsidP="00000000" w:rsidRDefault="00000000" w:rsidRPr="00000000" w14:paraId="0000095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Spring Valley </w:t>
            </w:r>
          </w:p>
          <w:p w:rsidR="00000000" w:rsidDel="00000000" w:rsidP="00000000" w:rsidRDefault="00000000" w:rsidRPr="00000000" w14:paraId="0000095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Edappalayam Vayal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5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11,8,6,1,16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95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Medium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5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The Murikkady Waste Management Plant </w:t>
            </w:r>
          </w:p>
          <w:p w:rsidR="00000000" w:rsidDel="00000000" w:rsidP="00000000" w:rsidRDefault="00000000" w:rsidRPr="00000000" w14:paraId="0000095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Mini MCFs in Different Wards </w:t>
            </w:r>
          </w:p>
          <w:p w:rsidR="00000000" w:rsidDel="00000000" w:rsidP="00000000" w:rsidRDefault="00000000" w:rsidRPr="00000000" w14:paraId="0000095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Thekkady Boat Yards area </w:t>
            </w:r>
          </w:p>
          <w:p w:rsidR="00000000" w:rsidDel="00000000" w:rsidP="00000000" w:rsidRDefault="00000000" w:rsidRPr="00000000" w14:paraId="0000095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Town Market Area </w:t>
            </w:r>
          </w:p>
          <w:p w:rsidR="00000000" w:rsidDel="00000000" w:rsidP="00000000" w:rsidRDefault="00000000" w:rsidRPr="00000000" w14:paraId="0000096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Anavachal Ground </w:t>
            </w:r>
          </w:p>
          <w:p w:rsidR="00000000" w:rsidDel="00000000" w:rsidP="00000000" w:rsidRDefault="00000000" w:rsidRPr="00000000" w14:paraId="0000096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Check Post Perimeter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14,20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Kumily Town </w:t>
            </w:r>
          </w:p>
          <w:p w:rsidR="00000000" w:rsidDel="00000000" w:rsidP="00000000" w:rsidRDefault="00000000" w:rsidRPr="00000000" w14:paraId="0000096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Chenkara </w:t>
            </w:r>
          </w:p>
          <w:p w:rsidR="00000000" w:rsidDel="00000000" w:rsidP="00000000" w:rsidRDefault="00000000" w:rsidRPr="00000000" w14:paraId="0000096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The Town Market area</w:t>
            </w:r>
          </w:p>
          <w:p w:rsidR="00000000" w:rsidDel="00000000" w:rsidP="00000000" w:rsidRDefault="00000000" w:rsidRPr="00000000" w14:paraId="0000096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Murikkady Waste Treatment Unit </w:t>
            </w:r>
          </w:p>
          <w:p w:rsidR="00000000" w:rsidDel="00000000" w:rsidP="00000000" w:rsidRDefault="00000000" w:rsidRPr="00000000" w14:paraId="0000096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Plantatios &amp; Layam Zones</w:t>
            </w:r>
          </w:p>
          <w:p w:rsidR="00000000" w:rsidDel="00000000" w:rsidP="00000000" w:rsidRDefault="00000000" w:rsidRPr="00000000" w14:paraId="0000096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Spring Valley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6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11,20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 Level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Murikkady</w:t>
            </w:r>
          </w:p>
          <w:p w:rsidR="00000000" w:rsidDel="00000000" w:rsidP="00000000" w:rsidRDefault="00000000" w:rsidRPr="00000000" w14:paraId="0000097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Kumily Town </w:t>
            </w:r>
          </w:p>
          <w:p w:rsidR="00000000" w:rsidDel="00000000" w:rsidP="00000000" w:rsidRDefault="00000000" w:rsidRPr="00000000" w14:paraId="0000097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Ist Mile </w:t>
            </w:r>
          </w:p>
          <w:p w:rsidR="00000000" w:rsidDel="00000000" w:rsidP="00000000" w:rsidRDefault="00000000" w:rsidRPr="00000000" w14:paraId="0000097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Kollam Pattada </w:t>
            </w:r>
          </w:p>
          <w:p w:rsidR="00000000" w:rsidDel="00000000" w:rsidP="00000000" w:rsidRDefault="00000000" w:rsidRPr="00000000" w14:paraId="0000097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11,8,3,13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rtl w:val="0"/>
              </w:rPr>
              <w:t xml:space="preserve">Medium Level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Kumily Town </w:t>
            </w:r>
          </w:p>
          <w:p w:rsidR="00000000" w:rsidDel="00000000" w:rsidP="00000000" w:rsidRDefault="00000000" w:rsidRPr="00000000" w14:paraId="0000097B">
            <w:pPr>
              <w:spacing w:after="240" w:before="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rtl w:val="0"/>
              </w:rPr>
              <w:t xml:space="preserve">Medium Level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7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Kumily Town </w:t>
            </w:r>
          </w:p>
          <w:p w:rsidR="00000000" w:rsidDel="00000000" w:rsidP="00000000" w:rsidRDefault="00000000" w:rsidRPr="00000000" w14:paraId="0000098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KK Road </w:t>
            </w:r>
          </w:p>
          <w:p w:rsidR="00000000" w:rsidDel="00000000" w:rsidP="00000000" w:rsidRDefault="00000000" w:rsidRPr="00000000" w14:paraId="00000981">
            <w:pPr>
              <w:spacing w:after="240" w:before="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Thekkady Anavachal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11,14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rtl w:val="0"/>
              </w:rPr>
              <w:t xml:space="preserve">Medium Level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5">
            <w:pPr>
              <w:spacing w:after="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Rosapookkandam</w:t>
            </w:r>
          </w:p>
          <w:p w:rsidR="00000000" w:rsidDel="00000000" w:rsidP="00000000" w:rsidRDefault="00000000" w:rsidRPr="00000000" w14:paraId="00000986">
            <w:pPr>
              <w:spacing w:after="0" w:before="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Valiya Kandam </w:t>
            </w:r>
          </w:p>
          <w:p w:rsidR="00000000" w:rsidDel="00000000" w:rsidP="00000000" w:rsidRDefault="00000000" w:rsidRPr="00000000" w14:paraId="00000987">
            <w:pPr>
              <w:spacing w:after="0" w:before="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Thamara Kandam</w:t>
            </w:r>
          </w:p>
          <w:p w:rsidR="00000000" w:rsidDel="00000000" w:rsidP="00000000" w:rsidRDefault="00000000" w:rsidRPr="00000000" w14:paraId="00000988">
            <w:pPr>
              <w:spacing w:after="240" w:before="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Periyar Colony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9">
            <w:pPr>
              <w:spacing w:after="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9,8,10,15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8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Medium Level</w:t>
            </w:r>
            <w:r w:rsidDel="00000000" w:rsidR="00000000" w:rsidRPr="00000000">
              <w:rPr>
                <w:rtl w:val="0"/>
              </w:rPr>
            </w:r>
          </w:p>
        </w:tc>
      </w:tr>
    </w:tbl>
    <w:p w:rsidR="00000000" w:rsidDel="00000000" w:rsidP="00000000" w:rsidRDefault="00000000" w:rsidRPr="00000000" w14:paraId="0000098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98C">
      <w:pPr>
        <w:pStyle w:val="Heading2"/>
        <w:spacing w:after="0" w:before="0" w:lineRule="auto"/>
        <w:rPr>
          <w:rFonts w:ascii="Garamond" w:cs="Garamond" w:eastAsia="Garamond" w:hAnsi="Garamond"/>
          <w:color w:val="000000"/>
        </w:rPr>
      </w:pPr>
      <w:bookmarkStart w:colFirst="0" w:colLast="0" w:name="_heading=h.xnn4ngdbo5vl" w:id="37"/>
      <w:bookmarkEnd w:id="37"/>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2063441158"/>
          <w:tag w:val="goog_rdk_0"/>
        </w:sdtPr>
        <w:sdtContent>
          <w:r w:rsidDel="00000000" w:rsidR="00000000" w:rsidRPr="00000000">
            <w:rPr>
              <w:rFonts w:ascii="Cardo" w:cs="Cardo" w:eastAsia="Cardo" w:hAnsi="Cardo"/>
              <w:rtl w:val="0"/>
            </w:rPr>
            <w:t xml:space="preserve"> → June ,July,August,September,October,Dedcember </w:t>
          </w:r>
        </w:sdtContent>
      </w:sdt>
    </w:p>
    <w:p w:rsidR="00000000" w:rsidDel="00000000" w:rsidP="00000000" w:rsidRDefault="00000000" w:rsidRPr="00000000" w14:paraId="0000098E">
      <w:pPr>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697486328"/>
          <w:tag w:val="goog_rdk_1"/>
        </w:sdtPr>
        <w:sdtContent>
          <w:r w:rsidDel="00000000" w:rsidR="00000000" w:rsidRPr="00000000">
            <w:rPr>
              <w:rFonts w:ascii="Cardo" w:cs="Cardo" w:eastAsia="Cardo" w:hAnsi="Cardo"/>
              <w:rtl w:val="0"/>
            </w:rPr>
            <w:t xml:space="preserve"> → </w:t>
          </w:r>
        </w:sdtContent>
      </w:sdt>
    </w:p>
    <w:p w:rsidR="00000000" w:rsidDel="00000000" w:rsidP="00000000" w:rsidRDefault="00000000" w:rsidRPr="00000000" w14:paraId="00000990">
      <w:pPr>
        <w:ind w:firstLine="720"/>
        <w:rPr>
          <w:rFonts w:ascii="Garamond" w:cs="Garamond" w:eastAsia="Garamond" w:hAnsi="Garamond"/>
        </w:rPr>
      </w:pPr>
      <w:r w:rsidDel="00000000" w:rsidR="00000000" w:rsidRPr="00000000">
        <w:rPr>
          <w:rFonts w:ascii="Garamond" w:cs="Garamond" w:eastAsia="Garamond" w:hAnsi="Garamond"/>
          <w:b w:val="1"/>
          <w:bCs w:val="1"/>
          <w:rtl w:val="0"/>
        </w:rPr>
        <w:t xml:space="preserve">Central Asian Flyway – Arrival Early</w:t>
      </w:r>
      <w:r w:rsidDel="00000000" w:rsidR="00000000" w:rsidRPr="00000000">
        <w:rPr>
          <w:rFonts w:ascii="Garamond" w:cs="Garamond" w:eastAsia="Garamond" w:hAnsi="Garamond"/>
          <w:rtl w:val="0"/>
        </w:rPr>
        <w:t xml:space="preserve"> Winter Late October and November </w:t>
      </w:r>
    </w:p>
    <w:p w:rsidR="00000000" w:rsidDel="00000000" w:rsidP="00000000" w:rsidRDefault="00000000" w:rsidRPr="00000000" w14:paraId="00000991">
      <w:pPr>
        <w:ind w:firstLine="720"/>
        <w:rPr>
          <w:rFonts w:ascii="Garamond" w:cs="Garamond" w:eastAsia="Garamond" w:hAnsi="Garamond"/>
        </w:rPr>
      </w:pPr>
      <w:r w:rsidDel="00000000" w:rsidR="00000000" w:rsidRPr="00000000">
        <w:rPr>
          <w:rFonts w:ascii="Garamond" w:cs="Garamond" w:eastAsia="Garamond" w:hAnsi="Garamond"/>
          <w:b w:val="1"/>
          <w:bCs w:val="1"/>
          <w:rtl w:val="0"/>
        </w:rPr>
        <w:t xml:space="preserve">Peak Influx</w:t>
      </w:r>
      <w:r w:rsidDel="00000000" w:rsidR="00000000" w:rsidRPr="00000000">
        <w:rPr>
          <w:rFonts w:ascii="Garamond" w:cs="Garamond" w:eastAsia="Garamond" w:hAnsi="Garamond"/>
          <w:rtl w:val="0"/>
        </w:rPr>
        <w:t xml:space="preserve"> – December and February</w:t>
      </w:r>
    </w:p>
    <w:p w:rsidR="00000000" w:rsidDel="00000000" w:rsidP="00000000" w:rsidRDefault="00000000" w:rsidRPr="00000000" w14:paraId="00000992">
      <w:pPr>
        <w:ind w:firstLine="720"/>
        <w:rPr>
          <w:rFonts w:ascii="Garamond" w:cs="Garamond" w:eastAsia="Garamond" w:hAnsi="Garamond"/>
        </w:rPr>
      </w:pPr>
      <w:r w:rsidDel="00000000" w:rsidR="00000000" w:rsidRPr="00000000">
        <w:rPr>
          <w:rFonts w:ascii="Garamond" w:cs="Garamond" w:eastAsia="Garamond" w:hAnsi="Garamond"/>
          <w:b w:val="1"/>
          <w:bCs w:val="1"/>
          <w:rtl w:val="0"/>
        </w:rPr>
        <w:t xml:space="preserve">Departure </w:t>
      </w:r>
      <w:r w:rsidDel="00000000" w:rsidR="00000000" w:rsidRPr="00000000">
        <w:rPr>
          <w:rFonts w:ascii="Garamond" w:cs="Garamond" w:eastAsia="Garamond" w:hAnsi="Garamond"/>
          <w:rtl w:val="0"/>
        </w:rPr>
        <w:t xml:space="preserve">– Late March or Early April</w:t>
      </w:r>
    </w:p>
    <w:p w:rsidR="00000000" w:rsidDel="00000000" w:rsidP="00000000" w:rsidRDefault="00000000" w:rsidRPr="00000000" w14:paraId="00000993">
      <w:pPr>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729406255"/>
          <w:tag w:val="goog_rdk_2"/>
        </w:sdtPr>
        <w:sdtContent>
          <w:r w:rsidDel="00000000" w:rsidR="00000000" w:rsidRPr="00000000">
            <w:rPr>
              <w:rFonts w:ascii="Cardo" w:cs="Cardo" w:eastAsia="Cardo" w:hAnsi="Cardo"/>
              <w:rtl w:val="0"/>
            </w:rPr>
            <w:t xml:space="preserve"> → June to October </w:t>
          </w:r>
        </w:sdtContent>
      </w:sdt>
    </w:p>
    <w:p w:rsidR="00000000" w:rsidDel="00000000" w:rsidP="00000000" w:rsidRDefault="00000000" w:rsidRPr="00000000" w14:paraId="00000995">
      <w:pPr>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482585003"/>
          <w:tag w:val="goog_rdk_3"/>
        </w:sdtPr>
        <w:sdtContent>
          <w:r w:rsidDel="00000000" w:rsidR="00000000" w:rsidRPr="00000000">
            <w:rPr>
              <w:rFonts w:ascii="Cardo" w:cs="Cardo" w:eastAsia="Cardo" w:hAnsi="Cardo"/>
              <w:rtl w:val="0"/>
            </w:rPr>
            <w:t xml:space="preserve"> →</w:t>
          </w:r>
        </w:sdtContent>
      </w:sdt>
    </w:p>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In 2026, the agricultural rhythm of Kumily—dominated by the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Cardamom Hill Reserve (CHR)</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—is the primary driver of the region's </w:t>
      </w:r>
      <w:r w:rsidDel="00000000" w:rsidR="00000000" w:rsidRPr="00000000">
        <w:rPr>
          <w:rFonts w:ascii="Garamond" w:cs="Garamond" w:eastAsia="Garamond" w:hAnsi="Garamond"/>
          <w:b w:val="1"/>
          <w:bCs w:val="1"/>
          <w:i w:val="0"/>
          <w:iCs w:val="0"/>
          <w:smallCaps w:val="0"/>
          <w:strike w:val="0"/>
          <w:color w:val="222222"/>
          <w:sz w:val="24"/>
          <w:szCs w:val="24"/>
          <w:u w:val="none"/>
          <w:shd w:fill="auto" w:val="clear"/>
          <w:vertAlign w:val="baseline"/>
          <w:rtl w:val="0"/>
        </w:rPr>
        <w:t xml:space="preserve">One Health</w:t>
      </w:r>
      <w:r w:rsidDel="00000000" w:rsidR="00000000" w:rsidRPr="00000000">
        <w:rPr>
          <w:rFonts w:ascii="Garamond" w:cs="Garamond" w:eastAsia="Garamond" w:hAnsi="Garamond"/>
          <w:b w:val="0"/>
          <w:bCs w:val="0"/>
          <w:i w:val="0"/>
          <w:iCs w:val="0"/>
          <w:smallCaps w:val="0"/>
          <w:strike w:val="0"/>
          <w:color w:val="222222"/>
          <w:sz w:val="24"/>
          <w:szCs w:val="24"/>
          <w:u w:val="none"/>
          <w:shd w:fill="auto" w:val="clear"/>
          <w:vertAlign w:val="baseline"/>
          <w:rtl w:val="0"/>
        </w:rPr>
        <w:t xml:space="preserve"> profile. The seasonal practices of harvesting, spraying, and livestock integration create a shifting landscape of biological and chemical risks.</w:t>
      </w:r>
    </w:p>
    <w:p w:rsidR="00000000" w:rsidDel="00000000" w:rsidP="00000000" w:rsidRDefault="00000000" w:rsidRPr="00000000" w14:paraId="00000998">
      <w:pPr>
        <w:pStyle w:val="Heading3"/>
        <w:shd w:fill="ffffff" w:val="clear"/>
        <w:spacing w:after="0" w:before="0" w:lineRule="auto"/>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color w:val="222222"/>
          <w:rtl w:val="0"/>
        </w:rPr>
        <w:t xml:space="preserve">1. Winter Harvesting &amp; Processing (Nov – Feb)</w:t>
      </w:r>
    </w:p>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Garamond" w:cs="Garamond" w:eastAsia="Garamond" w:hAnsi="Garamond"/>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w:t>
      </w:r>
      <w:r w:rsidDel="00000000" w:rsidR="00000000" w:rsidRPr="00000000">
        <w:rPr>
          <w:rFonts w:ascii="Garamond" w:cs="Garamond" w:eastAsia="Garamond" w:hAnsi="Garamond"/>
          <w:b w:val="0"/>
          <w:bCs w:val="0"/>
          <w:i w:val="1"/>
          <w:iCs w:val="1"/>
          <w:smallCaps w:val="0"/>
          <w:strike w:val="0"/>
          <w:color w:val="222222"/>
          <w:sz w:val="24"/>
          <w:szCs w:val="24"/>
          <w:u w:val="none"/>
          <w:shd w:fill="auto" w:val="clear"/>
          <w:vertAlign w:val="baseline"/>
          <w:rtl w:val="0"/>
        </w:rPr>
        <w:t xml:space="preserve">Current Status: Active Peak</w:t>
      </w:r>
      <w:r w:rsidDel="00000000" w:rsidR="00000000" w:rsidRPr="00000000">
        <w:rPr>
          <w:rtl w:val="0"/>
        </w:rPr>
      </w:r>
    </w:p>
    <w:p w:rsidR="00000000" w:rsidDel="00000000" w:rsidP="00000000" w:rsidRDefault="00000000" w:rsidRPr="00000000" w14:paraId="0000099A">
      <w:pPr>
        <w:numPr>
          <w:ilvl w:val="0"/>
          <w:numId w:val="73"/>
        </w:numPr>
        <w:shd w:fill="ffffff" w:val="clear"/>
        <w:spacing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The "Layam" Risk:</w:t>
      </w:r>
      <w:r w:rsidDel="00000000" w:rsidR="00000000" w:rsidRPr="00000000">
        <w:rPr>
          <w:rFonts w:ascii="Garamond" w:cs="Garamond" w:eastAsia="Garamond" w:hAnsi="Garamond"/>
          <w:color w:val="222222"/>
          <w:rtl w:val="0"/>
        </w:rPr>
        <w:t xml:space="preserve"> This is the peak season for cardamom and pepper harvesting. Thousands of guest workers are concentrated in </w:t>
      </w:r>
      <w:r w:rsidDel="00000000" w:rsidR="00000000" w:rsidRPr="00000000">
        <w:rPr>
          <w:rFonts w:ascii="Garamond" w:cs="Garamond" w:eastAsia="Garamond" w:hAnsi="Garamond"/>
          <w:b w:val="1"/>
          <w:bCs w:val="1"/>
          <w:color w:val="222222"/>
          <w:rtl w:val="0"/>
        </w:rPr>
        <w:t xml:space="preserve">Chenkara</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Attappallam</w:t>
      </w:r>
      <w:r w:rsidDel="00000000" w:rsidR="00000000" w:rsidRPr="00000000">
        <w:rPr>
          <w:rFonts w:ascii="Garamond" w:cs="Garamond" w:eastAsia="Garamond" w:hAnsi="Garamond"/>
          <w:color w:val="222222"/>
          <w:rtl w:val="0"/>
        </w:rPr>
        <w:t xml:space="preserve"> labour quarters. The high density increases the risk of </w:t>
      </w:r>
      <w:r w:rsidDel="00000000" w:rsidR="00000000" w:rsidRPr="00000000">
        <w:rPr>
          <w:rFonts w:ascii="Garamond" w:cs="Garamond" w:eastAsia="Garamond" w:hAnsi="Garamond"/>
          <w:b w:val="1"/>
          <w:bCs w:val="1"/>
          <w:color w:val="222222"/>
          <w:rtl w:val="0"/>
        </w:rPr>
        <w:t xml:space="preserve">Scrub Typhus</w:t>
      </w:r>
      <w:r w:rsidDel="00000000" w:rsidR="00000000" w:rsidRPr="00000000">
        <w:rPr>
          <w:rFonts w:ascii="Garamond" w:cs="Garamond" w:eastAsia="Garamond" w:hAnsi="Garamond"/>
          <w:color w:val="222222"/>
          <w:rtl w:val="0"/>
        </w:rPr>
        <w:t xml:space="preserve"> transmission from mites in the plantation scrub.</w:t>
      </w:r>
    </w:p>
    <w:p w:rsidR="00000000" w:rsidDel="00000000" w:rsidP="00000000" w:rsidRDefault="00000000" w:rsidRPr="00000000" w14:paraId="0000099B">
      <w:pPr>
        <w:numPr>
          <w:ilvl w:val="0"/>
          <w:numId w:val="73"/>
        </w:numPr>
        <w:shd w:fill="ffffff" w:val="clear"/>
        <w:spacing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Respiratory Load:</w:t>
      </w:r>
      <w:r w:rsidDel="00000000" w:rsidR="00000000" w:rsidRPr="00000000">
        <w:rPr>
          <w:rFonts w:ascii="Garamond" w:cs="Garamond" w:eastAsia="Garamond" w:hAnsi="Garamond"/>
          <w:color w:val="222222"/>
          <w:rtl w:val="0"/>
        </w:rPr>
        <w:t xml:space="preserve"> The "curing" process in cardamom smokerooms (Bhattis) reaches its peak. Smoke inhalation combined with the cool, misty air of February leads to a seasonal spike in </w:t>
      </w:r>
      <w:r w:rsidDel="00000000" w:rsidR="00000000" w:rsidRPr="00000000">
        <w:rPr>
          <w:rFonts w:ascii="Garamond" w:cs="Garamond" w:eastAsia="Garamond" w:hAnsi="Garamond"/>
          <w:b w:val="1"/>
          <w:bCs w:val="1"/>
          <w:color w:val="222222"/>
          <w:rtl w:val="0"/>
        </w:rPr>
        <w:t xml:space="preserve">Asthma</w:t>
      </w:r>
      <w:r w:rsidDel="00000000" w:rsidR="00000000" w:rsidRPr="00000000">
        <w:rPr>
          <w:rFonts w:ascii="Garamond" w:cs="Garamond" w:eastAsia="Garamond" w:hAnsi="Garamond"/>
          <w:color w:val="222222"/>
          <w:rtl w:val="0"/>
        </w:rPr>
        <w:t xml:space="preserve"> and </w:t>
      </w:r>
      <w:r w:rsidDel="00000000" w:rsidR="00000000" w:rsidRPr="00000000">
        <w:rPr>
          <w:rFonts w:ascii="Garamond" w:cs="Garamond" w:eastAsia="Garamond" w:hAnsi="Garamond"/>
          <w:b w:val="1"/>
          <w:bCs w:val="1"/>
          <w:color w:val="222222"/>
          <w:rtl w:val="0"/>
        </w:rPr>
        <w:t xml:space="preserve">COPD</w:t>
      </w:r>
      <w:r w:rsidDel="00000000" w:rsidR="00000000" w:rsidRPr="00000000">
        <w:rPr>
          <w:rFonts w:ascii="Garamond" w:cs="Garamond" w:eastAsia="Garamond" w:hAnsi="Garamond"/>
          <w:color w:val="222222"/>
          <w:rtl w:val="0"/>
        </w:rPr>
        <w:t xml:space="preserve"> among workers.</w:t>
      </w:r>
    </w:p>
    <w:p w:rsidR="00000000" w:rsidDel="00000000" w:rsidP="00000000" w:rsidRDefault="00000000" w:rsidRPr="00000000" w14:paraId="0000099C">
      <w:pPr>
        <w:numPr>
          <w:ilvl w:val="0"/>
          <w:numId w:val="73"/>
        </w:numPr>
        <w:shd w:fill="ffffff" w:val="clear"/>
        <w:spacing w:line="240" w:lineRule="auto"/>
        <w:ind w:left="945" w:hanging="360"/>
        <w:jc w:val="left"/>
        <w:rPr>
          <w:rFonts w:ascii="Garamond" w:cs="Garamond" w:eastAsia="Garamond" w:hAnsi="Garamond"/>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Garamond" w:cs="Garamond" w:eastAsia="Garamond" w:hAnsi="Garamond"/>
          <w:b w:val="1"/>
          <w:bCs w:val="1"/>
          <w:color w:val="222222"/>
          <w:rtl w:val="0"/>
        </w:rPr>
        <w:t xml:space="preserve">Unusual Cold Stress (2026):</w:t>
      </w:r>
      <w:r w:rsidDel="00000000" w:rsidR="00000000" w:rsidRPr="00000000">
        <w:rPr>
          <w:rFonts w:ascii="Garamond" w:cs="Garamond" w:eastAsia="Garamond" w:hAnsi="Garamond"/>
          <w:color w:val="222222"/>
          <w:rtl w:val="0"/>
        </w:rPr>
        <w:t xml:space="preserve"> In early February 2026, an unusual cold spell has delayed cardamom maturation. This has extended the harvesting season, keeping workers in the "High-Risk Interface" with forest ticks and leeches for longer than usual</w:t>
      </w:r>
    </w:p>
    <w:p w:rsidR="00000000" w:rsidDel="00000000" w:rsidP="00000000" w:rsidRDefault="00000000" w:rsidRPr="00000000" w14:paraId="0000099D">
      <w:pPr>
        <w:rPr>
          <w:rFonts w:ascii="Garamond" w:cs="Garamond" w:eastAsia="Garamond" w:hAnsi="Garamond"/>
        </w:rPr>
      </w:pPr>
      <w:r w:rsidDel="00000000" w:rsidR="00000000" w:rsidRPr="00000000">
        <w:rPr>
          <w:rtl w:val="0"/>
        </w:rPr>
      </w:r>
    </w:p>
    <w:p w:rsidR="00000000" w:rsidDel="00000000" w:rsidP="00000000" w:rsidRDefault="00000000" w:rsidRPr="00000000" w14:paraId="0000099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99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9A0">
      <w:pPr>
        <w:pStyle w:val="Heading2"/>
        <w:spacing w:after="240" w:before="240" w:lineRule="auto"/>
        <w:rPr>
          <w:rFonts w:ascii="Garamond" w:cs="Garamond" w:eastAsia="Garamond" w:hAnsi="Garamond"/>
          <w:color w:val="000000"/>
        </w:rPr>
      </w:pPr>
      <w:bookmarkStart w:colFirst="0" w:colLast="0" w:name="_heading=h.xb6425tlkxkv" w:id="38"/>
      <w:bookmarkEnd w:id="38"/>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9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5"/>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3646"/>
        <w:gridCol w:w="1824"/>
        <w:tblGridChange w:id="0">
          <w:tblGrid>
            <w:gridCol w:w="3320"/>
            <w:gridCol w:w="3646"/>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A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A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A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Kumily Town</w:t>
            </w:r>
          </w:p>
          <w:p w:rsidR="00000000" w:rsidDel="00000000" w:rsidP="00000000" w:rsidRDefault="00000000" w:rsidRPr="00000000" w14:paraId="000009A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r w:rsidDel="00000000" w:rsidR="00000000" w:rsidRPr="00000000">
              <w:rPr>
                <w:rFonts w:ascii="Garamond" w:cs="Garamond" w:eastAsia="Garamond" w:hAnsi="Garamond"/>
                <w:vertAlign w:val="superscript"/>
                <w:rtl w:val="0"/>
              </w:rPr>
              <w:t xml:space="preserve">st</w:t>
            </w:r>
            <w:r w:rsidDel="00000000" w:rsidR="00000000" w:rsidRPr="00000000">
              <w:rPr>
                <w:rFonts w:ascii="Garamond" w:cs="Garamond" w:eastAsia="Garamond" w:hAnsi="Garamond"/>
                <w:rtl w:val="0"/>
              </w:rPr>
              <w:t xml:space="preserve"> Mile </w:t>
            </w:r>
          </w:p>
          <w:p w:rsidR="00000000" w:rsidDel="00000000" w:rsidP="00000000" w:rsidRDefault="00000000" w:rsidRPr="00000000" w14:paraId="000009A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Valiyakandam</w:t>
            </w:r>
          </w:p>
          <w:p w:rsidR="00000000" w:rsidDel="00000000" w:rsidP="00000000" w:rsidRDefault="00000000" w:rsidRPr="00000000" w14:paraId="000009A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Periyar Colony </w:t>
            </w:r>
          </w:p>
          <w:p w:rsidR="00000000" w:rsidDel="00000000" w:rsidP="00000000" w:rsidRDefault="00000000" w:rsidRPr="00000000" w14:paraId="000009A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Amaravathy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A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Periyar Lake</w:t>
            </w:r>
          </w:p>
          <w:p w:rsidR="00000000" w:rsidDel="00000000" w:rsidP="00000000" w:rsidRDefault="00000000" w:rsidRPr="00000000" w14:paraId="000009A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Periyar Tiger Reserve Area </w:t>
            </w:r>
          </w:p>
          <w:p w:rsidR="00000000" w:rsidDel="00000000" w:rsidP="00000000" w:rsidRDefault="00000000" w:rsidRPr="00000000" w14:paraId="000009A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Mullapperiyar</w:t>
            </w:r>
          </w:p>
          <w:p w:rsidR="00000000" w:rsidDel="00000000" w:rsidP="00000000" w:rsidRDefault="00000000" w:rsidRPr="00000000" w14:paraId="000009B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Thekkady</w:t>
            </w:r>
          </w:p>
          <w:p w:rsidR="00000000" w:rsidDel="00000000" w:rsidP="00000000" w:rsidRDefault="00000000" w:rsidRPr="00000000" w14:paraId="000009B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Valiyakandam </w:t>
            </w:r>
          </w:p>
          <w:p w:rsidR="00000000" w:rsidDel="00000000" w:rsidP="00000000" w:rsidRDefault="00000000" w:rsidRPr="00000000" w14:paraId="000009B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Amaravathy </w:t>
            </w:r>
          </w:p>
          <w:p w:rsidR="00000000" w:rsidDel="00000000" w:rsidP="00000000" w:rsidRDefault="00000000" w:rsidRPr="00000000" w14:paraId="000009B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Mannakkudi</w:t>
            </w:r>
          </w:p>
          <w:p w:rsidR="00000000" w:rsidDel="00000000" w:rsidP="00000000" w:rsidRDefault="00000000" w:rsidRPr="00000000" w14:paraId="000009B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Spring Valley </w:t>
            </w:r>
          </w:p>
          <w:p w:rsidR="00000000" w:rsidDel="00000000" w:rsidP="00000000" w:rsidRDefault="00000000" w:rsidRPr="00000000" w14:paraId="000009B5">
            <w:pPr>
              <w:spacing w:before="0" w:lineRule="auto"/>
              <w:rPr>
                <w:rFonts w:ascii="Garamond" w:cs="Garamond" w:eastAsia="Garamond" w:hAnsi="Garamond"/>
              </w:rPr>
            </w:pPr>
            <w:r w:rsidDel="00000000" w:rsidR="00000000" w:rsidRPr="00000000">
              <w:rPr>
                <w:rFonts w:ascii="Garamond" w:cs="Garamond" w:eastAsia="Garamond" w:hAnsi="Garamond"/>
                <w:rtl w:val="0"/>
              </w:rPr>
              <w:t xml:space="preserve">Edappalayam Vayal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Chenkara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Kumily Town , Ist Mile, Kollam Pattada, Vellaramkunnu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Kumily Town , Ist Mile, Kollam Pattada, Vellaramkunnu</w:t>
            </w:r>
          </w:p>
          <w:p w:rsidR="00000000" w:rsidDel="00000000" w:rsidP="00000000" w:rsidRDefault="00000000" w:rsidRPr="00000000" w14:paraId="000009C2">
            <w:pPr>
              <w:spacing w:before="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Kumily Grama Panchayath </w:t>
            </w:r>
          </w:p>
          <w:p w:rsidR="00000000" w:rsidDel="00000000" w:rsidP="00000000" w:rsidRDefault="00000000" w:rsidRPr="00000000" w14:paraId="000009C6">
            <w:pPr>
              <w:spacing w:before="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Kumily Town , Chenkara,Pachakkanam, Anakkuzhy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CD">
            <w:pPr>
              <w:spacing w:before="0" w:lineRule="auto"/>
              <w:rPr>
                <w:rFonts w:ascii="Garamond" w:cs="Garamond" w:eastAsia="Garamond" w:hAnsi="Garamond"/>
              </w:rPr>
            </w:pPr>
            <w:r w:rsidDel="00000000" w:rsidR="00000000" w:rsidRPr="00000000">
              <w:rPr>
                <w:rFonts w:ascii="Garamond" w:cs="Garamond" w:eastAsia="Garamond" w:hAnsi="Garamond"/>
                <w:rtl w:val="0"/>
              </w:rPr>
              <w:t xml:space="preserve"> Kumily Grama Panchayath(All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Tribal Settlemnts </w:t>
            </w:r>
          </w:p>
          <w:p w:rsidR="00000000" w:rsidDel="00000000" w:rsidP="00000000" w:rsidRDefault="00000000" w:rsidRPr="00000000" w14:paraId="000009D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Layams in Anakkuzhy , Chenkara and Pachakkanam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Tribal Settlemnts </w:t>
            </w:r>
          </w:p>
          <w:p w:rsidR="00000000" w:rsidDel="00000000" w:rsidP="00000000" w:rsidRDefault="00000000" w:rsidRPr="00000000" w14:paraId="000009D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Layams in Anakkuzhy , Chenkara and Pachakkanam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9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Tribal Settlemnts </w:t>
            </w:r>
          </w:p>
          <w:p w:rsidR="00000000" w:rsidDel="00000000" w:rsidP="00000000" w:rsidRDefault="00000000" w:rsidRPr="00000000" w14:paraId="000009D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Layams in Anakkuzhy , Chenkara and Pachakkanam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bl>
    <w:p w:rsidR="00000000" w:rsidDel="00000000" w:rsidP="00000000" w:rsidRDefault="00000000" w:rsidRPr="00000000" w14:paraId="000009DB">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9DC">
      <w:pPr>
        <w:rPr/>
      </w:pPr>
      <w:r w:rsidDel="00000000" w:rsidR="00000000" w:rsidRPr="00000000">
        <w:rPr>
          <w:rtl w:val="0"/>
        </w:rPr>
      </w:r>
    </w:p>
    <w:p w:rsidR="00000000" w:rsidDel="00000000" w:rsidP="00000000" w:rsidRDefault="00000000" w:rsidRPr="00000000" w14:paraId="000009DD">
      <w:pPr>
        <w:pStyle w:val="Heading1"/>
        <w:spacing w:before="120" w:line="240" w:lineRule="auto"/>
        <w:jc w:val="center"/>
        <w:rPr>
          <w:rFonts w:ascii="Garamond" w:cs="Garamond" w:eastAsia="Garamond" w:hAnsi="Garamond"/>
          <w:color w:val="000000"/>
        </w:rPr>
      </w:pPr>
      <w:bookmarkStart w:colFirst="0" w:colLast="0" w:name="_heading=h.ez2b7r4fgfte" w:id="39"/>
      <w:bookmarkEnd w:id="39"/>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9DE">
      <w:pPr>
        <w:rPr>
          <w:rFonts w:ascii="Garamond" w:cs="Garamond" w:eastAsia="Garamond" w:hAnsi="Garamond"/>
        </w:rPr>
      </w:pPr>
      <w:r w:rsidDel="00000000" w:rsidR="00000000" w:rsidRPr="00000000">
        <w:rPr>
          <w:rtl w:val="0"/>
        </w:rPr>
      </w:r>
    </w:p>
    <w:p w:rsidR="00000000" w:rsidDel="00000000" w:rsidP="00000000" w:rsidRDefault="00000000" w:rsidRPr="00000000" w14:paraId="000009DF">
      <w:pPr>
        <w:rPr>
          <w:rFonts w:ascii="Garamond" w:cs="Garamond" w:eastAsia="Garamond" w:hAnsi="Garamond"/>
          <w:b w:val="1"/>
          <w:bCs w:val="1"/>
        </w:rPr>
      </w:pPr>
      <w:bookmarkStart w:colFirst="0" w:colLast="0" w:name="_heading=h.tqiq0wfbmtkp" w:id="40"/>
      <w:bookmarkEnd w:id="40"/>
      <w:r w:rsidDel="00000000" w:rsidR="00000000" w:rsidRPr="00000000">
        <w:rPr>
          <w:rFonts w:ascii="Garamond" w:cs="Garamond" w:eastAsia="Garamond" w:hAnsi="Garamond"/>
          <w:b w:val="1"/>
          <w:bCs w:val="1"/>
          <w:color w:val="000000"/>
          <w:rtl w:val="0"/>
        </w:rPr>
        <w:t xml:space="preserve">Disease Burden among human beings (Last 5 Years)</w:t>
      </w:r>
      <w:r w:rsidDel="00000000" w:rsidR="00000000" w:rsidRPr="00000000">
        <w:rPr>
          <w:rFonts w:ascii="Garamond" w:cs="Garamond" w:eastAsia="Garamond" w:hAnsi="Garamond"/>
          <w:b w:val="1"/>
          <w:bCs w:val="1"/>
          <w:rtl w:val="0"/>
        </w:rPr>
        <w:t xml:space="preserve"> </w:t>
      </w:r>
    </w:p>
    <w:tbl>
      <w:tblPr>
        <w:tblStyle w:val="Table36"/>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9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A57">
      <w:pPr>
        <w:rPr/>
      </w:pPr>
      <w:bookmarkStart w:colFirst="0" w:colLast="0" w:name="_heading=h.9hmg43r0czs3" w:id="41"/>
      <w:bookmarkEnd w:id="41"/>
      <w:r w:rsidDel="00000000" w:rsidR="00000000" w:rsidRPr="00000000">
        <w:rPr>
          <w:rtl w:val="0"/>
        </w:rPr>
      </w:r>
    </w:p>
    <w:p w:rsidR="00000000" w:rsidDel="00000000" w:rsidP="00000000" w:rsidRDefault="00000000" w:rsidRPr="00000000" w14:paraId="00000A58">
      <w:pPr>
        <w:pStyle w:val="Heading2"/>
        <w:rPr>
          <w:rFonts w:ascii="Garamond" w:cs="Garamond" w:eastAsia="Garamond" w:hAnsi="Garamond"/>
          <w:color w:val="000000"/>
        </w:rPr>
      </w:pPr>
      <w:bookmarkStart w:colFirst="0" w:colLast="0" w:name="_heading=h.8h27qkodqhoh" w:id="42"/>
      <w:bookmarkEnd w:id="42"/>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A59">
      <w:pPr>
        <w:pStyle w:val="Heading3"/>
        <w:rPr>
          <w:rFonts w:ascii="Garamond" w:cs="Garamond" w:eastAsia="Garamond" w:hAnsi="Garamond"/>
          <w:b w:val="1"/>
          <w:bCs w:val="1"/>
          <w:color w:val="000000"/>
          <w:sz w:val="26"/>
          <w:szCs w:val="26"/>
        </w:rPr>
      </w:pPr>
      <w:bookmarkStart w:colFirst="0" w:colLast="0" w:name="_heading=h.t0wsudmc2uh9" w:id="43"/>
      <w:bookmarkEnd w:id="43"/>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A5B">
      <w:pPr>
        <w:rPr>
          <w:rFonts w:ascii="Garamond" w:cs="Garamond" w:eastAsia="Garamond" w:hAnsi="Garamond"/>
        </w:rPr>
      </w:pPr>
      <w:r w:rsidDel="00000000" w:rsidR="00000000" w:rsidRPr="00000000">
        <w:rPr>
          <w:rtl w:val="0"/>
        </w:rPr>
      </w:r>
    </w:p>
    <w:p w:rsidR="00000000" w:rsidDel="00000000" w:rsidP="00000000" w:rsidRDefault="00000000" w:rsidRPr="00000000" w14:paraId="00000A5C">
      <w:pPr>
        <w:rPr>
          <w:rFonts w:ascii="Garamond" w:cs="Garamond" w:eastAsia="Garamond" w:hAnsi="Garamond"/>
          <w:b w:val="1"/>
          <w:bCs w:val="1"/>
        </w:rPr>
      </w:pPr>
      <w:bookmarkStart w:colFirst="0" w:colLast="0" w:name="_heading=h.8gelleblpql4" w:id="44"/>
      <w:bookmarkEnd w:id="44"/>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A5D">
      <w:pPr>
        <w:pStyle w:val="Heading3"/>
        <w:jc w:val="center"/>
        <w:rPr>
          <w:rFonts w:ascii="Garamond" w:cs="Garamond" w:eastAsia="Garamond" w:hAnsi="Garamond"/>
          <w:color w:val="000000"/>
        </w:rPr>
      </w:pPr>
      <w:bookmarkStart w:colFirst="0" w:colLast="0" w:name="_heading=h.sbckkx1kp34p" w:id="45"/>
      <w:bookmarkEnd w:id="45"/>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A5E">
      <w:pPr>
        <w:jc w:val="center"/>
        <w:rPr>
          <w:rFonts w:ascii="Garamond" w:cs="Garamond" w:eastAsia="Garamond" w:hAnsi="Garamond"/>
        </w:rPr>
      </w:pPr>
      <w:r w:rsidDel="00000000" w:rsidR="00000000" w:rsidRPr="00000000">
        <w:rPr>
          <w:rtl w:val="0"/>
        </w:rPr>
      </w:r>
    </w:p>
    <w:tbl>
      <w:tblPr>
        <w:tblStyle w:val="Table37"/>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A5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A60">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6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6E">
            <w:pPr>
              <w:tabs>
                <w:tab w:val="center" w:leader="none" w:pos="752"/>
              </w:tabs>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ab/>
              <w:t xml:space="preserve">1</w:t>
            </w:r>
          </w:p>
        </w:tc>
        <w:tc>
          <w:tcPr>
            <w:tcMar>
              <w:top w:w="100.0" w:type="dxa"/>
              <w:left w:w="100.0" w:type="dxa"/>
              <w:bottom w:w="100.0" w:type="dxa"/>
              <w:right w:w="100.0" w:type="dxa"/>
            </w:tcMar>
          </w:tcPr>
          <w:p w:rsidR="00000000" w:rsidDel="00000000" w:rsidP="00000000" w:rsidRDefault="00000000" w:rsidRPr="00000000" w14:paraId="00000A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A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7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A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A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7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A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7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A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8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A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8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8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8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A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8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9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A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9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A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A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A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A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A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A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A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A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A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A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A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A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A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30</w:t>
            </w:r>
          </w:p>
        </w:tc>
        <w:tc>
          <w:tcPr>
            <w:tcMar>
              <w:top w:w="100.0" w:type="dxa"/>
              <w:left w:w="100.0" w:type="dxa"/>
              <w:bottom w:w="100.0" w:type="dxa"/>
              <w:right w:w="100.0" w:type="dxa"/>
            </w:tcMar>
          </w:tcPr>
          <w:p w:rsidR="00000000" w:rsidDel="00000000" w:rsidP="00000000" w:rsidRDefault="00000000" w:rsidRPr="00000000" w14:paraId="00000A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A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A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A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A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A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B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A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A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A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A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C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A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D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A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A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A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D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A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D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E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A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E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E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A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E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A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A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F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A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A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AF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FA">
      <w:pPr>
        <w:pStyle w:val="Heading3"/>
        <w:rPr>
          <w:rFonts w:ascii="Garamond" w:cs="Garamond" w:eastAsia="Garamond" w:hAnsi="Garamond"/>
          <w:b w:val="1"/>
          <w:bCs w:val="1"/>
          <w:color w:val="000000"/>
        </w:rPr>
      </w:pPr>
      <w:bookmarkStart w:colFirst="0" w:colLast="0" w:name="_heading=h.c0ree2dfqekm" w:id="46"/>
      <w:bookmarkEnd w:id="46"/>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AFB">
      <w:pPr>
        <w:rPr>
          <w:rFonts w:ascii="Garamond" w:cs="Garamond" w:eastAsia="Garamond" w:hAnsi="Garamond"/>
        </w:rPr>
      </w:pPr>
      <w:bookmarkStart w:colFirst="0" w:colLast="0" w:name="_heading=h.bsmg611flxp" w:id="47"/>
      <w:bookmarkEnd w:id="47"/>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AFC">
      <w:pPr>
        <w:pStyle w:val="Heading3"/>
        <w:jc w:val="center"/>
        <w:rPr>
          <w:rFonts w:ascii="Garamond" w:cs="Garamond" w:eastAsia="Garamond" w:hAnsi="Garamond"/>
          <w:color w:val="000000"/>
        </w:rPr>
      </w:pPr>
      <w:bookmarkStart w:colFirst="0" w:colLast="0" w:name="_heading=h.3ltpy7hqp3bd" w:id="48"/>
      <w:bookmarkEnd w:id="48"/>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AFD">
      <w:pPr>
        <w:rPr>
          <w:rFonts w:ascii="Garamond" w:cs="Garamond" w:eastAsia="Garamond" w:hAnsi="Garamond"/>
        </w:rPr>
      </w:pPr>
      <w:r w:rsidDel="00000000" w:rsidR="00000000" w:rsidRPr="00000000">
        <w:rPr>
          <w:rtl w:val="0"/>
        </w:rPr>
      </w:r>
    </w:p>
    <w:tbl>
      <w:tblPr>
        <w:tblStyle w:val="Table38"/>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FF">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6">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3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4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4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5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5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6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6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6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7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7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8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8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98">
      <w:pPr>
        <w:pStyle w:val="Heading3"/>
        <w:rPr>
          <w:rFonts w:ascii="Garamond" w:cs="Garamond" w:eastAsia="Garamond" w:hAnsi="Garamond"/>
          <w:b w:val="1"/>
          <w:bCs w:val="1"/>
          <w:color w:val="000000"/>
        </w:rPr>
      </w:pPr>
      <w:bookmarkStart w:colFirst="0" w:colLast="0" w:name="_heading=h.hafnqj51sad8" w:id="49"/>
      <w:bookmarkEnd w:id="49"/>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B9A">
      <w:pPr>
        <w:pStyle w:val="Heading3"/>
        <w:jc w:val="center"/>
        <w:rPr>
          <w:rFonts w:ascii="Garamond" w:cs="Garamond" w:eastAsia="Garamond" w:hAnsi="Garamond"/>
          <w:color w:val="000000"/>
        </w:rPr>
      </w:pPr>
      <w:bookmarkStart w:colFirst="0" w:colLast="0" w:name="_heading=h.4dzm9gj31fz6" w:id="50"/>
      <w:bookmarkEnd w:id="50"/>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B9B">
      <w:pPr>
        <w:jc w:val="left"/>
        <w:rPr>
          <w:rFonts w:ascii="Garamond" w:cs="Garamond" w:eastAsia="Garamond" w:hAnsi="Garamond"/>
        </w:rPr>
      </w:pPr>
      <w:r w:rsidDel="00000000" w:rsidR="00000000" w:rsidRPr="00000000">
        <w:rPr>
          <w:rtl w:val="0"/>
        </w:rPr>
      </w:r>
    </w:p>
    <w:tbl>
      <w:tblPr>
        <w:tblStyle w:val="Table39"/>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9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9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A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B1">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B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BF">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C6">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CD">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D4">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DB">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E2">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E9">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F0">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F7">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FE">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05">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0C">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13">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1A">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21">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28">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C2F">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36">
      <w:pPr>
        <w:rPr>
          <w:rFonts w:ascii="Garamond" w:cs="Garamond" w:eastAsia="Garamond" w:hAnsi="Garamond"/>
          <w:sz w:val="18"/>
          <w:szCs w:val="18"/>
        </w:rPr>
        <w:sectPr>
          <w:type w:val="nextPage"/>
          <w:pgSz w:h="16838" w:w="11906" w:orient="portrait"/>
          <w:pgMar w:bottom="1440" w:top="1440" w:left="1440" w:right="1257" w:header="708" w:footer="708"/>
        </w:sectPr>
      </w:pPr>
      <w:bookmarkStart w:colFirst="0" w:colLast="0" w:name="_heading=h.9uz1w8m03aty" w:id="51"/>
      <w:bookmarkEnd w:id="51"/>
      <w:r w:rsidDel="00000000" w:rsidR="00000000" w:rsidRPr="00000000">
        <w:rPr>
          <w:rtl w:val="0"/>
        </w:rPr>
      </w:r>
    </w:p>
    <w:p w:rsidR="00000000" w:rsidDel="00000000" w:rsidP="00000000" w:rsidRDefault="00000000" w:rsidRPr="00000000" w14:paraId="00000C37">
      <w:pPr>
        <w:pStyle w:val="Heading2"/>
        <w:rPr>
          <w:rFonts w:ascii="Garamond" w:cs="Garamond" w:eastAsia="Garamond" w:hAnsi="Garamond"/>
          <w:color w:val="000000"/>
        </w:rPr>
      </w:pPr>
      <w:bookmarkStart w:colFirst="0" w:colLast="0" w:name="_heading=h.t4qg3p9304yg" w:id="52"/>
      <w:bookmarkEnd w:id="5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C38">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C39">
      <w:pPr>
        <w:rPr>
          <w:rFonts w:ascii="Garamond" w:cs="Garamond" w:eastAsia="Garamond" w:hAnsi="Garamond"/>
        </w:rPr>
      </w:pPr>
      <w:r w:rsidDel="00000000" w:rsidR="00000000" w:rsidRPr="00000000">
        <w:rPr>
          <w:rtl w:val="0"/>
        </w:rPr>
      </w:r>
    </w:p>
    <w:tbl>
      <w:tblPr>
        <w:tblStyle w:val="Table4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3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C3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3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3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4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548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4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4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4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4C">
      <w:pPr>
        <w:rPr>
          <w:rFonts w:ascii="Garamond" w:cs="Garamond" w:eastAsia="Garamond" w:hAnsi="Garamond"/>
        </w:rPr>
      </w:pPr>
      <w:r w:rsidDel="00000000" w:rsidR="00000000" w:rsidRPr="00000000">
        <w:rPr>
          <w:rtl w:val="0"/>
        </w:rPr>
      </w:r>
    </w:p>
    <w:p w:rsidR="00000000" w:rsidDel="00000000" w:rsidP="00000000" w:rsidRDefault="00000000" w:rsidRPr="00000000" w14:paraId="00000C4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C4E">
      <w:pPr>
        <w:rPr>
          <w:rFonts w:ascii="Garamond" w:cs="Garamond" w:eastAsia="Garamond" w:hAnsi="Garamond"/>
        </w:rPr>
      </w:pPr>
      <w:r w:rsidDel="00000000" w:rsidR="00000000" w:rsidRPr="00000000">
        <w:rPr>
          <w:rtl w:val="0"/>
        </w:rPr>
      </w:r>
    </w:p>
    <w:tbl>
      <w:tblPr>
        <w:tblStyle w:val="Table4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4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C5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5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5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5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5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5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C5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C5D">
      <w:pPr>
        <w:rPr>
          <w:rFonts w:ascii="Garamond" w:cs="Garamond" w:eastAsia="Garamond" w:hAnsi="Garamond"/>
        </w:rPr>
      </w:pPr>
      <w:r w:rsidDel="00000000" w:rsidR="00000000" w:rsidRPr="00000000">
        <w:rPr>
          <w:rtl w:val="0"/>
        </w:rPr>
      </w:r>
    </w:p>
    <w:tbl>
      <w:tblPr>
        <w:tblStyle w:val="Table4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5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C5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6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6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542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6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7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7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C74">
      <w:pPr>
        <w:rPr>
          <w:rFonts w:ascii="Garamond" w:cs="Garamond" w:eastAsia="Garamond" w:hAnsi="Garamond"/>
        </w:rPr>
      </w:pPr>
      <w:r w:rsidDel="00000000" w:rsidR="00000000" w:rsidRPr="00000000">
        <w:rPr>
          <w:rtl w:val="0"/>
        </w:rPr>
      </w:r>
    </w:p>
    <w:tbl>
      <w:tblPr>
        <w:tblStyle w:val="Table4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7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C7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7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7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7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7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396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90">
      <w:pPr>
        <w:rPr>
          <w:rFonts w:ascii="Garamond" w:cs="Garamond" w:eastAsia="Garamond" w:hAnsi="Garamond"/>
        </w:rPr>
      </w:pPr>
      <w:r w:rsidDel="00000000" w:rsidR="00000000" w:rsidRPr="00000000">
        <w:rPr>
          <w:rtl w:val="0"/>
        </w:rPr>
      </w:r>
    </w:p>
    <w:p w:rsidR="00000000" w:rsidDel="00000000" w:rsidP="00000000" w:rsidRDefault="00000000" w:rsidRPr="00000000" w14:paraId="00000C9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C9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C93">
      <w:pPr>
        <w:rPr>
          <w:rFonts w:ascii="Garamond" w:cs="Garamond" w:eastAsia="Garamond" w:hAnsi="Garamond"/>
        </w:rPr>
      </w:pPr>
      <w:r w:rsidDel="00000000" w:rsidR="00000000" w:rsidRPr="00000000">
        <w:rPr>
          <w:rtl w:val="0"/>
        </w:rPr>
      </w:r>
    </w:p>
    <w:tbl>
      <w:tblPr>
        <w:tblStyle w:val="Table4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9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C9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9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9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C9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9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9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A0">
      <w:pPr>
        <w:rPr>
          <w:rFonts w:ascii="Garamond" w:cs="Garamond" w:eastAsia="Garamond" w:hAnsi="Garamond"/>
        </w:rPr>
      </w:pPr>
      <w:r w:rsidDel="00000000" w:rsidR="00000000" w:rsidRPr="00000000">
        <w:rPr>
          <w:rtl w:val="0"/>
        </w:rPr>
      </w:r>
    </w:p>
    <w:p w:rsidR="00000000" w:rsidDel="00000000" w:rsidP="00000000" w:rsidRDefault="00000000" w:rsidRPr="00000000" w14:paraId="00000CA1">
      <w:pPr>
        <w:rPr>
          <w:rFonts w:ascii="Garamond" w:cs="Garamond" w:eastAsia="Garamond" w:hAnsi="Garamond"/>
        </w:rPr>
      </w:pPr>
      <w:r w:rsidDel="00000000" w:rsidR="00000000" w:rsidRPr="00000000">
        <w:rPr>
          <w:rtl w:val="0"/>
        </w:rPr>
      </w:r>
    </w:p>
    <w:p w:rsidR="00000000" w:rsidDel="00000000" w:rsidP="00000000" w:rsidRDefault="00000000" w:rsidRPr="00000000" w14:paraId="00000CA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CA3">
      <w:pPr>
        <w:rPr>
          <w:rFonts w:ascii="Garamond" w:cs="Garamond" w:eastAsia="Garamond" w:hAnsi="Garamond"/>
        </w:rPr>
      </w:pPr>
      <w:r w:rsidDel="00000000" w:rsidR="00000000" w:rsidRPr="00000000">
        <w:rPr>
          <w:rtl w:val="0"/>
        </w:rPr>
      </w:r>
    </w:p>
    <w:tbl>
      <w:tblPr>
        <w:tblStyle w:val="Table4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A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CA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CA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B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C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C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BC">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BD">
      <w:pPr>
        <w:pStyle w:val="Heading2"/>
        <w:rPr>
          <w:rFonts w:ascii="Garamond" w:cs="Garamond" w:eastAsia="Garamond" w:hAnsi="Garamond"/>
          <w:color w:val="000000"/>
        </w:rPr>
      </w:pPr>
      <w:bookmarkStart w:colFirst="0" w:colLast="0" w:name="_heading=h.budge4vbzy7k" w:id="53"/>
      <w:bookmarkEnd w:id="53"/>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CBE">
      <w:pPr>
        <w:rPr>
          <w:rFonts w:ascii="Garamond" w:cs="Garamond" w:eastAsia="Garamond" w:hAnsi="Garamond"/>
        </w:rPr>
      </w:pPr>
      <w:r w:rsidDel="00000000" w:rsidR="00000000" w:rsidRPr="00000000">
        <w:rPr>
          <w:rFonts w:ascii="Garamond" w:cs="Garamond" w:eastAsia="Garamond" w:hAnsi="Garamond"/>
        </w:rPr>
        <w:drawing>
          <wp:inline distB="0" distT="0" distL="0" distR="0">
            <wp:extent cx="5335362" cy="3609561"/>
            <wp:effectExtent b="0" l="0" r="0" t="0"/>
            <wp:docPr id="179"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335362" cy="360956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4245962</wp:posOffset>
                </wp:positionH>
                <wp:positionV relativeFrom="paragraph">
                  <wp:posOffset>1656055</wp:posOffset>
                </wp:positionV>
                <wp:extent cx="190758" cy="190757"/>
                <wp:effectExtent b="0" l="0" r="0" t="0"/>
                <wp:wrapNone/>
                <wp:docPr id="163" name=""/>
                <a:graphic>
                  <a:graphicData uri="http://schemas.microsoft.com/office/word/2010/wordprocessingShape">
                    <wps:wsp>
                      <wps:cNvSpPr/>
                      <wps:cNvPr id="10" name="Shape 10"/>
                      <wps:spPr>
                        <a:xfrm>
                          <a:off x="5255384" y="3689384"/>
                          <a:ext cx="181233" cy="181232"/>
                        </a:xfrm>
                        <a:prstGeom prst="ellipse">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4245962</wp:posOffset>
                </wp:positionH>
                <wp:positionV relativeFrom="paragraph">
                  <wp:posOffset>1656055</wp:posOffset>
                </wp:positionV>
                <wp:extent cx="190758" cy="190757"/>
                <wp:effectExtent b="0" l="0" r="0" t="0"/>
                <wp:wrapNone/>
                <wp:docPr id="163"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190758" cy="1907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3689874</wp:posOffset>
                </wp:positionH>
                <wp:positionV relativeFrom="paragraph">
                  <wp:posOffset>1668119</wp:posOffset>
                </wp:positionV>
                <wp:extent cx="190758" cy="190757"/>
                <wp:effectExtent b="0" l="0" r="0" t="0"/>
                <wp:wrapNone/>
                <wp:docPr id="164" name=""/>
                <a:graphic>
                  <a:graphicData uri="http://schemas.microsoft.com/office/word/2010/wordprocessingShape">
                    <wps:wsp>
                      <wps:cNvSpPr/>
                      <wps:cNvPr id="11" name="Shape 11"/>
                      <wps:spPr>
                        <a:xfrm>
                          <a:off x="5255384" y="3689384"/>
                          <a:ext cx="181233" cy="181232"/>
                        </a:xfrm>
                        <a:prstGeom prst="ellipse">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3689874</wp:posOffset>
                </wp:positionH>
                <wp:positionV relativeFrom="paragraph">
                  <wp:posOffset>1668119</wp:posOffset>
                </wp:positionV>
                <wp:extent cx="190758" cy="190757"/>
                <wp:effectExtent b="0" l="0" r="0" t="0"/>
                <wp:wrapNone/>
                <wp:docPr id="164"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190758" cy="1907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526012</wp:posOffset>
                </wp:positionH>
                <wp:positionV relativeFrom="paragraph">
                  <wp:posOffset>3299228</wp:posOffset>
                </wp:positionV>
                <wp:extent cx="190758" cy="190757"/>
                <wp:effectExtent b="0" l="0" r="0" t="0"/>
                <wp:wrapNone/>
                <wp:docPr id="159" name=""/>
                <a:graphic>
                  <a:graphicData uri="http://schemas.microsoft.com/office/word/2010/wordprocessingShape">
                    <wps:wsp>
                      <wps:cNvSpPr/>
                      <wps:cNvPr id="6" name="Shape 6"/>
                      <wps:spPr>
                        <a:xfrm>
                          <a:off x="5255384" y="3689384"/>
                          <a:ext cx="181233" cy="181232"/>
                        </a:xfrm>
                        <a:prstGeom prst="ellipse">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526012</wp:posOffset>
                </wp:positionH>
                <wp:positionV relativeFrom="paragraph">
                  <wp:posOffset>3299228</wp:posOffset>
                </wp:positionV>
                <wp:extent cx="190758" cy="190757"/>
                <wp:effectExtent b="0" l="0" r="0" t="0"/>
                <wp:wrapNone/>
                <wp:docPr id="159"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90758" cy="1907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728268</wp:posOffset>
                </wp:positionH>
                <wp:positionV relativeFrom="paragraph">
                  <wp:posOffset>3245340</wp:posOffset>
                </wp:positionV>
                <wp:extent cx="1467623" cy="404941"/>
                <wp:effectExtent b="0" l="0" r="0" t="0"/>
                <wp:wrapNone/>
                <wp:docPr id="156" name=""/>
                <a:graphic>
                  <a:graphicData uri="http://schemas.microsoft.com/office/word/2010/wordprocessingShape">
                    <wps:wsp>
                      <wps:cNvSpPr/>
                      <wps:cNvPr id="3" name="Shape 3"/>
                      <wps:spPr>
                        <a:xfrm>
                          <a:off x="4616951" y="3582292"/>
                          <a:ext cx="1458098" cy="395416"/>
                        </a:xfrm>
                        <a:prstGeom prst="rect">
                          <a:avLst/>
                        </a:prstGeom>
                        <a:solidFill>
                          <a:schemeClr val="lt1"/>
                        </a:solid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000000"/>
                                <w:sz w:val="24"/>
                                <w:vertAlign w:val="baseline"/>
                              </w:rPr>
                              <w:t xml:space="preserve">Dengue Hot Spot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728268</wp:posOffset>
                </wp:positionH>
                <wp:positionV relativeFrom="paragraph">
                  <wp:posOffset>3245340</wp:posOffset>
                </wp:positionV>
                <wp:extent cx="1467623" cy="404941"/>
                <wp:effectExtent b="0" l="0" r="0" t="0"/>
                <wp:wrapNone/>
                <wp:docPr id="15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467623" cy="40494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526115</wp:posOffset>
                </wp:positionH>
                <wp:positionV relativeFrom="paragraph">
                  <wp:posOffset>3626803</wp:posOffset>
                </wp:positionV>
                <wp:extent cx="190500" cy="190500"/>
                <wp:effectExtent b="0" l="0" r="0" t="0"/>
                <wp:wrapNone/>
                <wp:docPr id="173" name=""/>
                <a:graphic>
                  <a:graphicData uri="http://schemas.microsoft.com/office/word/2010/wordprocessingShape">
                    <wps:wsp>
                      <wps:cNvSpPr/>
                      <wps:cNvPr id="23" name="Shape 23"/>
                      <wps:spPr>
                        <a:xfrm>
                          <a:off x="5255513" y="3689513"/>
                          <a:ext cx="180975" cy="180975"/>
                        </a:xfrm>
                        <a:prstGeom prst="ellipse">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526115</wp:posOffset>
                </wp:positionH>
                <wp:positionV relativeFrom="paragraph">
                  <wp:posOffset>3626803</wp:posOffset>
                </wp:positionV>
                <wp:extent cx="190500" cy="190500"/>
                <wp:effectExtent b="0" l="0" r="0" t="0"/>
                <wp:wrapNone/>
                <wp:docPr id="173"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19050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728663</wp:posOffset>
                </wp:positionH>
                <wp:positionV relativeFrom="paragraph">
                  <wp:posOffset>3572828</wp:posOffset>
                </wp:positionV>
                <wp:extent cx="1467485" cy="404495"/>
                <wp:effectExtent b="0" l="0" r="0" t="0"/>
                <wp:wrapNone/>
                <wp:docPr id="155" name=""/>
                <a:graphic>
                  <a:graphicData uri="http://schemas.microsoft.com/office/word/2010/wordprocessingShape">
                    <wps:wsp>
                      <wps:cNvSpPr/>
                      <wps:cNvPr id="2" name="Shape 2"/>
                      <wps:spPr>
                        <a:xfrm>
                          <a:off x="4617020" y="3582515"/>
                          <a:ext cx="1457960" cy="394970"/>
                        </a:xfrm>
                        <a:prstGeom prst="rect">
                          <a:avLst/>
                        </a:prstGeom>
                        <a:solidFill>
                          <a:schemeClr val="lt1"/>
                        </a:solid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Roboto" w:cs="Roboto" w:eastAsia="Roboto" w:hAnsi="Roboto"/>
                                <w:b w:val="0"/>
                                <w:i w:val="0"/>
                                <w:smallCaps w:val="0"/>
                                <w:strike w:val="0"/>
                                <w:color w:val="000000"/>
                                <w:sz w:val="24"/>
                                <w:vertAlign w:val="baseline"/>
                              </w:rPr>
                              <w:t xml:space="preserve">Lepto Hot Spot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728663</wp:posOffset>
                </wp:positionH>
                <wp:positionV relativeFrom="paragraph">
                  <wp:posOffset>3572828</wp:posOffset>
                </wp:positionV>
                <wp:extent cx="1467485" cy="404495"/>
                <wp:effectExtent b="0" l="0" r="0" t="0"/>
                <wp:wrapNone/>
                <wp:docPr id="15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467485" cy="4044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4414667</wp:posOffset>
                </wp:positionH>
                <wp:positionV relativeFrom="paragraph">
                  <wp:posOffset>1890833</wp:posOffset>
                </wp:positionV>
                <wp:extent cx="190500" cy="190500"/>
                <wp:effectExtent b="0" l="0" r="0" t="0"/>
                <wp:wrapNone/>
                <wp:docPr id="157" name=""/>
                <a:graphic>
                  <a:graphicData uri="http://schemas.microsoft.com/office/word/2010/wordprocessingShape">
                    <wps:wsp>
                      <wps:cNvSpPr/>
                      <wps:cNvPr id="4" name="Shape 4"/>
                      <wps:spPr>
                        <a:xfrm>
                          <a:off x="5255513" y="3689513"/>
                          <a:ext cx="180975" cy="180975"/>
                        </a:xfrm>
                        <a:prstGeom prst="ellipse">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4414667</wp:posOffset>
                </wp:positionH>
                <wp:positionV relativeFrom="paragraph">
                  <wp:posOffset>1890833</wp:posOffset>
                </wp:positionV>
                <wp:extent cx="190500" cy="190500"/>
                <wp:effectExtent b="0" l="0" r="0" t="0"/>
                <wp:wrapNone/>
                <wp:docPr id="157"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9050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3170598</wp:posOffset>
                </wp:positionH>
                <wp:positionV relativeFrom="paragraph">
                  <wp:posOffset>1214900</wp:posOffset>
                </wp:positionV>
                <wp:extent cx="190500" cy="190500"/>
                <wp:effectExtent b="0" l="0" r="0" t="0"/>
                <wp:wrapNone/>
                <wp:docPr id="170" name=""/>
                <a:graphic>
                  <a:graphicData uri="http://schemas.microsoft.com/office/word/2010/wordprocessingShape">
                    <wps:wsp>
                      <wps:cNvSpPr/>
                      <wps:cNvPr id="17" name="Shape 17"/>
                      <wps:spPr>
                        <a:xfrm>
                          <a:off x="5255513" y="3689513"/>
                          <a:ext cx="180975" cy="180975"/>
                        </a:xfrm>
                        <a:prstGeom prst="ellipse">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3170598</wp:posOffset>
                </wp:positionH>
                <wp:positionV relativeFrom="paragraph">
                  <wp:posOffset>1214900</wp:posOffset>
                </wp:positionV>
                <wp:extent cx="190500" cy="190500"/>
                <wp:effectExtent b="0" l="0" r="0" t="0"/>
                <wp:wrapNone/>
                <wp:docPr id="170"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190500" cy="19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1819541</wp:posOffset>
                </wp:positionH>
                <wp:positionV relativeFrom="paragraph">
                  <wp:posOffset>1709017</wp:posOffset>
                </wp:positionV>
                <wp:extent cx="190500" cy="190500"/>
                <wp:effectExtent b="0" l="0" r="0" t="0"/>
                <wp:wrapNone/>
                <wp:docPr id="174" name=""/>
                <a:graphic>
                  <a:graphicData uri="http://schemas.microsoft.com/office/word/2010/wordprocessingShape">
                    <wps:wsp>
                      <wps:cNvSpPr/>
                      <wps:cNvPr id="24" name="Shape 24"/>
                      <wps:spPr>
                        <a:xfrm>
                          <a:off x="5255513" y="3689513"/>
                          <a:ext cx="180975" cy="180975"/>
                        </a:xfrm>
                        <a:prstGeom prst="ellipse">
                          <a:avLst/>
                        </a:prstGeom>
                        <a:solidFill>
                          <a:srgbClr val="00206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1819541</wp:posOffset>
                </wp:positionH>
                <wp:positionV relativeFrom="paragraph">
                  <wp:posOffset>1709017</wp:posOffset>
                </wp:positionV>
                <wp:extent cx="190500" cy="190500"/>
                <wp:effectExtent b="0" l="0" r="0" t="0"/>
                <wp:wrapNone/>
                <wp:docPr id="174"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190500" cy="190500"/>
                        </a:xfrm>
                        <a:prstGeom prst="rect"/>
                        <a:ln/>
                      </pic:spPr>
                    </pic:pic>
                  </a:graphicData>
                </a:graphic>
              </wp:anchor>
            </w:drawing>
          </mc:Fallback>
        </mc:AlternateContent>
      </w:r>
    </w:p>
    <w:p w:rsidR="00000000" w:rsidDel="00000000" w:rsidP="00000000" w:rsidRDefault="00000000" w:rsidRPr="00000000" w14:paraId="00000CBF">
      <w:pPr>
        <w:rPr>
          <w:rFonts w:ascii="Garamond" w:cs="Garamond" w:eastAsia="Garamond" w:hAnsi="Garamond"/>
        </w:rPr>
      </w:pPr>
      <w:r w:rsidDel="00000000" w:rsidR="00000000" w:rsidRPr="00000000">
        <w:rPr>
          <w:rtl w:val="0"/>
        </w:rPr>
      </w:r>
    </w:p>
    <w:p w:rsidR="00000000" w:rsidDel="00000000" w:rsidP="00000000" w:rsidRDefault="00000000" w:rsidRPr="00000000" w14:paraId="00000CC0">
      <w:pPr>
        <w:rPr>
          <w:rFonts w:ascii="Garamond" w:cs="Garamond" w:eastAsia="Garamond" w:hAnsi="Garamond"/>
        </w:rPr>
      </w:pPr>
      <w:r w:rsidDel="00000000" w:rsidR="00000000" w:rsidRPr="00000000">
        <w:rPr>
          <w:rtl w:val="0"/>
        </w:rPr>
      </w:r>
    </w:p>
    <w:p w:rsidR="00000000" w:rsidDel="00000000" w:rsidP="00000000" w:rsidRDefault="00000000" w:rsidRPr="00000000" w14:paraId="00000CC1">
      <w:pPr>
        <w:rPr>
          <w:rFonts w:ascii="Garamond" w:cs="Garamond" w:eastAsia="Garamond" w:hAnsi="Garamond"/>
        </w:rPr>
      </w:pPr>
      <w:r w:rsidDel="00000000" w:rsidR="00000000" w:rsidRPr="00000000">
        <w:rPr>
          <w:rtl w:val="0"/>
        </w:rPr>
      </w:r>
    </w:p>
    <w:p w:rsidR="00000000" w:rsidDel="00000000" w:rsidP="00000000" w:rsidRDefault="00000000" w:rsidRPr="00000000" w14:paraId="00000CC2">
      <w:pPr>
        <w:rPr>
          <w:rFonts w:ascii="Garamond" w:cs="Garamond" w:eastAsia="Garamond" w:hAnsi="Garamond"/>
        </w:rPr>
      </w:pPr>
      <w:r w:rsidDel="00000000" w:rsidR="00000000" w:rsidRPr="00000000">
        <w:rPr>
          <w:rtl w:val="0"/>
        </w:rPr>
      </w:r>
    </w:p>
    <w:p w:rsidR="00000000" w:rsidDel="00000000" w:rsidP="00000000" w:rsidRDefault="00000000" w:rsidRPr="00000000" w14:paraId="00000CC3">
      <w:pPr>
        <w:rPr>
          <w:rFonts w:ascii="Garamond" w:cs="Garamond" w:eastAsia="Garamond" w:hAnsi="Garamond"/>
        </w:rPr>
      </w:pPr>
      <w:r w:rsidDel="00000000" w:rsidR="00000000" w:rsidRPr="00000000">
        <w:rPr>
          <w:rtl w:val="0"/>
        </w:rPr>
      </w:r>
    </w:p>
    <w:p w:rsidR="00000000" w:rsidDel="00000000" w:rsidP="00000000" w:rsidRDefault="00000000" w:rsidRPr="00000000" w14:paraId="00000CC4">
      <w:pPr>
        <w:rPr>
          <w:rFonts w:ascii="Garamond" w:cs="Garamond" w:eastAsia="Garamond" w:hAnsi="Garamond"/>
        </w:rPr>
      </w:pPr>
      <w:r w:rsidDel="00000000" w:rsidR="00000000" w:rsidRPr="00000000">
        <w:rPr>
          <w:rtl w:val="0"/>
        </w:rPr>
      </w:r>
    </w:p>
    <w:p w:rsidR="00000000" w:rsidDel="00000000" w:rsidP="00000000" w:rsidRDefault="00000000" w:rsidRPr="00000000" w14:paraId="00000CC5">
      <w:pPr>
        <w:rPr>
          <w:rFonts w:ascii="Garamond" w:cs="Garamond" w:eastAsia="Garamond" w:hAnsi="Garamond"/>
        </w:rPr>
      </w:pPr>
      <w:r w:rsidDel="00000000" w:rsidR="00000000" w:rsidRPr="00000000">
        <w:rPr>
          <w:rtl w:val="0"/>
        </w:rPr>
      </w:r>
    </w:p>
    <w:p w:rsidR="00000000" w:rsidDel="00000000" w:rsidP="00000000" w:rsidRDefault="00000000" w:rsidRPr="00000000" w14:paraId="00000CC6">
      <w:pPr>
        <w:rPr>
          <w:rFonts w:ascii="Garamond" w:cs="Garamond" w:eastAsia="Garamond" w:hAnsi="Garamond"/>
          <w:vertAlign w:val="subscript"/>
        </w:rPr>
      </w:pPr>
      <w:r w:rsidDel="00000000" w:rsidR="00000000" w:rsidRPr="00000000">
        <w:rPr>
          <w:rtl w:val="0"/>
        </w:rPr>
      </w:r>
    </w:p>
    <w:p w:rsidR="00000000" w:rsidDel="00000000" w:rsidP="00000000" w:rsidRDefault="00000000" w:rsidRPr="00000000" w14:paraId="00000CC7">
      <w:pPr>
        <w:rPr>
          <w:rFonts w:ascii="Garamond" w:cs="Garamond" w:eastAsia="Garamond" w:hAnsi="Garamond"/>
        </w:rPr>
      </w:pPr>
      <w:r w:rsidDel="00000000" w:rsidR="00000000" w:rsidRPr="00000000">
        <w:rPr>
          <w:rtl w:val="0"/>
        </w:rPr>
      </w:r>
    </w:p>
    <w:p w:rsidR="00000000" w:rsidDel="00000000" w:rsidP="00000000" w:rsidRDefault="00000000" w:rsidRPr="00000000" w14:paraId="00000CC8">
      <w:pPr>
        <w:rPr>
          <w:rFonts w:ascii="Garamond" w:cs="Garamond" w:eastAsia="Garamond" w:hAnsi="Garamond"/>
        </w:rPr>
      </w:pPr>
      <w:r w:rsidDel="00000000" w:rsidR="00000000" w:rsidRPr="00000000">
        <w:rPr>
          <w:rtl w:val="0"/>
        </w:rPr>
      </w:r>
    </w:p>
    <w:p w:rsidR="00000000" w:rsidDel="00000000" w:rsidP="00000000" w:rsidRDefault="00000000" w:rsidRPr="00000000" w14:paraId="00000CC9">
      <w:pPr>
        <w:rPr>
          <w:rFonts w:ascii="Garamond" w:cs="Garamond" w:eastAsia="Garamond" w:hAnsi="Garamond"/>
        </w:rPr>
      </w:pPr>
      <w:r w:rsidDel="00000000" w:rsidR="00000000" w:rsidRPr="00000000">
        <w:rPr>
          <w:rtl w:val="0"/>
        </w:rPr>
      </w:r>
    </w:p>
    <w:p w:rsidR="00000000" w:rsidDel="00000000" w:rsidP="00000000" w:rsidRDefault="00000000" w:rsidRPr="00000000" w14:paraId="00000CCA">
      <w:pPr>
        <w:rPr>
          <w:rFonts w:ascii="Garamond" w:cs="Garamond" w:eastAsia="Garamond" w:hAnsi="Garamond"/>
        </w:rPr>
      </w:pPr>
      <w:r w:rsidDel="00000000" w:rsidR="00000000" w:rsidRPr="00000000">
        <w:rPr>
          <w:rtl w:val="0"/>
        </w:rPr>
      </w:r>
    </w:p>
    <w:p w:rsidR="00000000" w:rsidDel="00000000" w:rsidP="00000000" w:rsidRDefault="00000000" w:rsidRPr="00000000" w14:paraId="00000CCB">
      <w:pPr>
        <w:rPr>
          <w:rFonts w:ascii="Garamond" w:cs="Garamond" w:eastAsia="Garamond" w:hAnsi="Garamond"/>
        </w:rPr>
      </w:pPr>
      <w:r w:rsidDel="00000000" w:rsidR="00000000" w:rsidRPr="00000000">
        <w:rPr>
          <w:rtl w:val="0"/>
        </w:rPr>
      </w:r>
    </w:p>
    <w:p w:rsidR="00000000" w:rsidDel="00000000" w:rsidP="00000000" w:rsidRDefault="00000000" w:rsidRPr="00000000" w14:paraId="00000CCC">
      <w:pPr>
        <w:rPr>
          <w:rFonts w:ascii="Garamond" w:cs="Garamond" w:eastAsia="Garamond" w:hAnsi="Garamond"/>
        </w:rPr>
      </w:pPr>
      <w:r w:rsidDel="00000000" w:rsidR="00000000" w:rsidRPr="00000000">
        <w:rPr>
          <w:rtl w:val="0"/>
        </w:rPr>
      </w:r>
    </w:p>
    <w:p w:rsidR="00000000" w:rsidDel="00000000" w:rsidP="00000000" w:rsidRDefault="00000000" w:rsidRPr="00000000" w14:paraId="00000CCD">
      <w:pPr>
        <w:rPr>
          <w:rFonts w:ascii="Garamond" w:cs="Garamond" w:eastAsia="Garamond" w:hAnsi="Garamond"/>
        </w:rPr>
      </w:pPr>
      <w:r w:rsidDel="00000000" w:rsidR="00000000" w:rsidRPr="00000000">
        <w:rPr>
          <w:rtl w:val="0"/>
        </w:rPr>
      </w:r>
    </w:p>
    <w:p w:rsidR="00000000" w:rsidDel="00000000" w:rsidP="00000000" w:rsidRDefault="00000000" w:rsidRPr="00000000" w14:paraId="00000CCE">
      <w:pPr>
        <w:rPr>
          <w:rFonts w:ascii="Garamond" w:cs="Garamond" w:eastAsia="Garamond" w:hAnsi="Garamond"/>
        </w:rPr>
      </w:pPr>
      <w:r w:rsidDel="00000000" w:rsidR="00000000" w:rsidRPr="00000000">
        <w:rPr>
          <w:rtl w:val="0"/>
        </w:rPr>
      </w:r>
    </w:p>
    <w:p w:rsidR="00000000" w:rsidDel="00000000" w:rsidP="00000000" w:rsidRDefault="00000000" w:rsidRPr="00000000" w14:paraId="00000CCF">
      <w:pPr>
        <w:rPr>
          <w:rFonts w:ascii="Garamond" w:cs="Garamond" w:eastAsia="Garamond" w:hAnsi="Garamond"/>
        </w:rPr>
      </w:pPr>
      <w:r w:rsidDel="00000000" w:rsidR="00000000" w:rsidRPr="00000000">
        <w:rPr>
          <w:rtl w:val="0"/>
        </w:rPr>
      </w:r>
    </w:p>
    <w:p w:rsidR="00000000" w:rsidDel="00000000" w:rsidP="00000000" w:rsidRDefault="00000000" w:rsidRPr="00000000" w14:paraId="00000CD0">
      <w:pPr>
        <w:rPr>
          <w:rFonts w:ascii="Garamond" w:cs="Garamond" w:eastAsia="Garamond" w:hAnsi="Garamond"/>
        </w:rPr>
      </w:pPr>
      <w:r w:rsidDel="00000000" w:rsidR="00000000" w:rsidRPr="00000000">
        <w:rPr>
          <w:rtl w:val="0"/>
        </w:rPr>
      </w:r>
    </w:p>
    <w:p w:rsidR="00000000" w:rsidDel="00000000" w:rsidP="00000000" w:rsidRDefault="00000000" w:rsidRPr="00000000" w14:paraId="00000CD1">
      <w:pPr>
        <w:pStyle w:val="Heading1"/>
        <w:spacing w:line="360" w:lineRule="auto"/>
        <w:jc w:val="center"/>
        <w:rPr>
          <w:rFonts w:ascii="Garamond" w:cs="Garamond" w:eastAsia="Garamond" w:hAnsi="Garamond"/>
          <w:color w:val="000000"/>
        </w:rPr>
      </w:pPr>
      <w:bookmarkStart w:colFirst="0" w:colLast="0" w:name="_heading=h.rwmi8o6l5fzy" w:id="54"/>
      <w:bookmarkEnd w:id="54"/>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CD2">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CD3">
      <w:pPr>
        <w:pStyle w:val="Heading2"/>
        <w:rPr>
          <w:rFonts w:ascii="Garamond" w:cs="Garamond" w:eastAsia="Garamond" w:hAnsi="Garamond"/>
          <w:color w:val="000000"/>
        </w:rPr>
      </w:pPr>
      <w:bookmarkStart w:colFirst="0" w:colLast="0" w:name="_heading=h.gqwz81ggh4lm" w:id="55"/>
      <w:bookmarkEnd w:id="5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CD4">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CD5">
      <w:pPr>
        <w:rPr>
          <w:rFonts w:ascii="Garamond" w:cs="Garamond" w:eastAsia="Garamond" w:hAnsi="Garamond"/>
        </w:rPr>
      </w:pPr>
      <w:r w:rsidDel="00000000" w:rsidR="00000000" w:rsidRPr="00000000">
        <w:rPr>
          <w:rtl w:val="0"/>
        </w:rPr>
      </w:r>
    </w:p>
    <w:p w:rsidR="00000000" w:rsidDel="00000000" w:rsidP="00000000" w:rsidRDefault="00000000" w:rsidRPr="00000000" w14:paraId="00000CD6">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CD7">
      <w:pPr>
        <w:rPr>
          <w:rFonts w:ascii="Garamond" w:cs="Garamond" w:eastAsia="Garamond" w:hAnsi="Garamond"/>
        </w:rPr>
      </w:pPr>
      <w:r w:rsidDel="00000000" w:rsidR="00000000" w:rsidRPr="00000000">
        <w:rPr>
          <w:rtl w:val="0"/>
        </w:rPr>
      </w:r>
    </w:p>
    <w:tbl>
      <w:tblPr>
        <w:tblStyle w:val="Table46"/>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912"/>
        <w:gridCol w:w="2693"/>
        <w:gridCol w:w="1530"/>
        <w:gridCol w:w="1620"/>
        <w:gridCol w:w="1875"/>
        <w:tblGridChange w:id="0">
          <w:tblGrid>
            <w:gridCol w:w="630"/>
            <w:gridCol w:w="1912"/>
            <w:gridCol w:w="2693"/>
            <w:gridCol w:w="1530"/>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8">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A">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B">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C">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D">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F">
            <w:pPr>
              <w:rPr>
                <w:rFonts w:ascii="Garamond" w:cs="Garamond" w:eastAsia="Garamond" w:hAnsi="Garamond"/>
              </w:rPr>
            </w:pPr>
            <w:r w:rsidDel="00000000" w:rsidR="00000000" w:rsidRPr="00000000">
              <w:rPr>
                <w:rFonts w:ascii="Garamond" w:cs="Garamond" w:eastAsia="Garamond" w:hAnsi="Garamond"/>
                <w:rtl w:val="0"/>
              </w:rPr>
              <w:t xml:space="preserve">M M Vargheese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0">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1">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2">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3">
            <w:pPr>
              <w:rPr>
                <w:rFonts w:ascii="Garamond" w:cs="Garamond" w:eastAsia="Garamond" w:hAnsi="Garamond"/>
              </w:rPr>
            </w:pPr>
            <w:r w:rsidDel="00000000" w:rsidR="00000000" w:rsidRPr="00000000">
              <w:rPr>
                <w:rFonts w:ascii="Garamond" w:cs="Garamond" w:eastAsia="Garamond" w:hAnsi="Garamond"/>
                <w:rtl w:val="0"/>
              </w:rPr>
              <w:t xml:space="preserve">9447300163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5">
            <w:pPr>
              <w:rPr>
                <w:rFonts w:ascii="Garamond" w:cs="Garamond" w:eastAsia="Garamond" w:hAnsi="Garamond"/>
              </w:rPr>
            </w:pPr>
            <w:r w:rsidDel="00000000" w:rsidR="00000000" w:rsidRPr="00000000">
              <w:rPr>
                <w:rFonts w:ascii="Garamond" w:cs="Garamond" w:eastAsia="Garamond" w:hAnsi="Garamond"/>
                <w:rtl w:val="0"/>
              </w:rPr>
              <w:t xml:space="preserve">Dr Sarah Ann George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6">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8">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9">
            <w:pPr>
              <w:rPr>
                <w:rFonts w:ascii="Garamond" w:cs="Garamond" w:eastAsia="Garamond" w:hAnsi="Garamond"/>
              </w:rPr>
            </w:pPr>
            <w:r w:rsidDel="00000000" w:rsidR="00000000" w:rsidRPr="00000000">
              <w:rPr>
                <w:rFonts w:ascii="Garamond" w:cs="Garamond" w:eastAsia="Garamond" w:hAnsi="Garamond"/>
                <w:rtl w:val="0"/>
              </w:rPr>
              <w:t xml:space="preserve">8089101202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B">
            <w:pPr>
              <w:rPr>
                <w:rFonts w:ascii="Garamond" w:cs="Garamond" w:eastAsia="Garamond" w:hAnsi="Garamond"/>
              </w:rPr>
            </w:pPr>
            <w:r w:rsidDel="00000000" w:rsidR="00000000" w:rsidRPr="00000000">
              <w:rPr>
                <w:rFonts w:ascii="Garamond" w:cs="Garamond" w:eastAsia="Garamond" w:hAnsi="Garamond"/>
                <w:rtl w:val="0"/>
              </w:rPr>
              <w:t xml:space="preserve">Dr Vineetha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C">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D">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E">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F">
            <w:pPr>
              <w:rPr>
                <w:rFonts w:ascii="Garamond" w:cs="Garamond" w:eastAsia="Garamond" w:hAnsi="Garamond"/>
              </w:rPr>
            </w:pPr>
            <w:r w:rsidDel="00000000" w:rsidR="00000000" w:rsidRPr="00000000">
              <w:rPr>
                <w:rFonts w:ascii="Garamond" w:cs="Garamond" w:eastAsia="Garamond" w:hAnsi="Garamond"/>
                <w:rtl w:val="0"/>
              </w:rPr>
              <w:t xml:space="preserve">9536102054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1">
            <w:pPr>
              <w:rPr>
                <w:rFonts w:ascii="Garamond" w:cs="Garamond" w:eastAsia="Garamond" w:hAnsi="Garamond"/>
              </w:rPr>
            </w:pPr>
            <w:r w:rsidDel="00000000" w:rsidR="00000000" w:rsidRPr="00000000">
              <w:rPr>
                <w:rFonts w:ascii="Garamond" w:cs="Garamond" w:eastAsia="Garamond" w:hAnsi="Garamond"/>
                <w:rtl w:val="0"/>
              </w:rPr>
              <w:t xml:space="preserve">Aparna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2">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3">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4">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7">
            <w:pPr>
              <w:rPr>
                <w:rFonts w:ascii="Garamond" w:cs="Garamond" w:eastAsia="Garamond" w:hAnsi="Garamond"/>
              </w:rPr>
            </w:pPr>
            <w:r w:rsidDel="00000000" w:rsidR="00000000" w:rsidRPr="00000000">
              <w:rPr>
                <w:rFonts w:ascii="Garamond" w:cs="Garamond" w:eastAsia="Garamond" w:hAnsi="Garamond"/>
                <w:rtl w:val="0"/>
              </w:rPr>
              <w:t xml:space="preserve">P Madaswamy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8">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A">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B">
            <w:pPr>
              <w:rPr>
                <w:rFonts w:ascii="Garamond" w:cs="Garamond" w:eastAsia="Garamond" w:hAnsi="Garamond"/>
              </w:rPr>
            </w:pPr>
            <w:r w:rsidDel="00000000" w:rsidR="00000000" w:rsidRPr="00000000">
              <w:rPr>
                <w:rFonts w:ascii="Garamond" w:cs="Garamond" w:eastAsia="Garamond" w:hAnsi="Garamond"/>
                <w:rtl w:val="0"/>
              </w:rPr>
              <w:t xml:space="preserve">9961016401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C">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D">
            <w:pPr>
              <w:rPr>
                <w:rFonts w:ascii="Garamond" w:cs="Garamond" w:eastAsia="Garamond" w:hAnsi="Garamond"/>
              </w:rPr>
            </w:pPr>
            <w:r w:rsidDel="00000000" w:rsidR="00000000" w:rsidRPr="00000000">
              <w:rPr>
                <w:rFonts w:ascii="Garamond" w:cs="Garamond" w:eastAsia="Garamond" w:hAnsi="Garamond"/>
                <w:rtl w:val="0"/>
              </w:rPr>
              <w:t xml:space="preserve">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E">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F">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0">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1">
            <w:pPr>
              <w:rPr>
                <w:rFonts w:ascii="Garamond" w:cs="Garamond" w:eastAsia="Garamond" w:hAnsi="Garamond"/>
              </w:rPr>
            </w:pPr>
            <w:r w:rsidDel="00000000" w:rsidR="00000000" w:rsidRPr="00000000">
              <w:rPr>
                <w:rFonts w:ascii="Garamond" w:cs="Garamond" w:eastAsia="Garamond" w:hAnsi="Garamond"/>
                <w:rtl w:val="0"/>
              </w:rPr>
              <w:t xml:space="preserve">9656149684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3">
            <w:pPr>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4">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5">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6">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7">
            <w:pPr>
              <w:rPr>
                <w:rFonts w:ascii="Garamond" w:cs="Garamond" w:eastAsia="Garamond" w:hAnsi="Garamond"/>
              </w:rPr>
            </w:pPr>
            <w:r w:rsidDel="00000000" w:rsidR="00000000" w:rsidRPr="00000000">
              <w:rPr>
                <w:rFonts w:ascii="Garamond" w:cs="Garamond" w:eastAsia="Garamond" w:hAnsi="Garamond"/>
                <w:rtl w:val="0"/>
              </w:rPr>
              <w:t xml:space="preserve">9447931630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9">
            <w:pPr>
              <w:rPr>
                <w:rFonts w:ascii="Garamond" w:cs="Garamond" w:eastAsia="Garamond" w:hAnsi="Garamond"/>
              </w:rPr>
            </w:pPr>
            <w:r w:rsidDel="00000000" w:rsidR="00000000" w:rsidRPr="00000000">
              <w:rPr>
                <w:rFonts w:ascii="Garamond" w:cs="Garamond" w:eastAsia="Garamond" w:hAnsi="Garamond"/>
                <w:rtl w:val="0"/>
              </w:rPr>
              <w:t xml:space="preserve">Midhun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A">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B">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C">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D">
            <w:pPr>
              <w:rPr>
                <w:rFonts w:ascii="Garamond" w:cs="Garamond" w:eastAsia="Garamond" w:hAnsi="Garamond"/>
              </w:rPr>
            </w:pPr>
            <w:r w:rsidDel="00000000" w:rsidR="00000000" w:rsidRPr="00000000">
              <w:rPr>
                <w:rFonts w:ascii="Garamond" w:cs="Garamond" w:eastAsia="Garamond" w:hAnsi="Garamond"/>
                <w:rtl w:val="0"/>
              </w:rPr>
              <w:t xml:space="preserve">04869 222 049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F">
            <w:pPr>
              <w:rPr>
                <w:rFonts w:ascii="Garamond" w:cs="Garamond" w:eastAsia="Garamond" w:hAnsi="Garamond"/>
              </w:rPr>
            </w:pPr>
            <w:r w:rsidDel="00000000" w:rsidR="00000000" w:rsidRPr="00000000">
              <w:rPr>
                <w:rFonts w:ascii="Garamond" w:cs="Garamond" w:eastAsia="Garamond" w:hAnsi="Garamond"/>
                <w:rtl w:val="0"/>
              </w:rPr>
              <w:t xml:space="preserve">Shaji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0">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1">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2">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3">
            <w:pPr>
              <w:rPr>
                <w:rFonts w:ascii="Garamond" w:cs="Garamond" w:eastAsia="Garamond" w:hAnsi="Garamond"/>
              </w:rPr>
            </w:pPr>
            <w:r w:rsidDel="00000000" w:rsidR="00000000" w:rsidRPr="00000000">
              <w:rPr>
                <w:rFonts w:ascii="Garamond" w:cs="Garamond" w:eastAsia="Garamond" w:hAnsi="Garamond"/>
                <w:rtl w:val="0"/>
              </w:rPr>
              <w:t xml:space="preserve">9447421809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5">
            <w:pPr>
              <w:rPr>
                <w:rFonts w:ascii="Garamond" w:cs="Garamond" w:eastAsia="Garamond" w:hAnsi="Garamond"/>
              </w:rPr>
            </w:pPr>
            <w:r w:rsidDel="00000000" w:rsidR="00000000" w:rsidRPr="00000000">
              <w:rPr>
                <w:rFonts w:ascii="Garamond" w:cs="Garamond" w:eastAsia="Garamond" w:hAnsi="Garamond"/>
                <w:rtl w:val="0"/>
              </w:rPr>
              <w:t xml:space="preserve">Reeja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6">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7">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8">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9">
            <w:pPr>
              <w:rPr>
                <w:rFonts w:ascii="Garamond" w:cs="Garamond" w:eastAsia="Garamond" w:hAnsi="Garamond"/>
              </w:rPr>
            </w:pPr>
            <w:r w:rsidDel="00000000" w:rsidR="00000000" w:rsidRPr="00000000">
              <w:rPr>
                <w:rFonts w:ascii="Garamond" w:cs="Garamond" w:eastAsia="Garamond" w:hAnsi="Garamond"/>
                <w:rtl w:val="0"/>
              </w:rPr>
              <w:t xml:space="preserve">7902581246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A">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B">
            <w:pPr>
              <w:rPr>
                <w:rFonts w:ascii="Garamond" w:cs="Garamond" w:eastAsia="Garamond" w:hAnsi="Garamond"/>
              </w:rPr>
            </w:pPr>
            <w:r w:rsidDel="00000000" w:rsidR="00000000" w:rsidRPr="00000000">
              <w:rPr>
                <w:rFonts w:ascii="Garamond" w:cs="Garamond" w:eastAsia="Garamond" w:hAnsi="Garamond"/>
                <w:rtl w:val="0"/>
              </w:rPr>
              <w:t xml:space="preserve">Maria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C">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D">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E">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F">
            <w:pPr>
              <w:rPr>
                <w:rFonts w:ascii="Garamond" w:cs="Garamond" w:eastAsia="Garamond" w:hAnsi="Garamond"/>
              </w:rPr>
            </w:pPr>
            <w:r w:rsidDel="00000000" w:rsidR="00000000" w:rsidRPr="00000000">
              <w:rPr>
                <w:rFonts w:ascii="Garamond" w:cs="Garamond" w:eastAsia="Garamond" w:hAnsi="Garamond"/>
                <w:rtl w:val="0"/>
              </w:rPr>
              <w:t xml:space="preserve">9526339140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2">
            <w:pPr>
              <w:rPr>
                <w:rFonts w:ascii="Garamond" w:cs="Garamond" w:eastAsia="Garamond" w:hAnsi="Garamond"/>
                <w:color w:val="ff000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26">
      <w:pPr>
        <w:rPr>
          <w:rFonts w:ascii="Garamond" w:cs="Garamond" w:eastAsia="Garamond" w:hAnsi="Garamond"/>
        </w:rPr>
      </w:pPr>
      <w:r w:rsidDel="00000000" w:rsidR="00000000" w:rsidRPr="00000000">
        <w:rPr>
          <w:rtl w:val="0"/>
        </w:rPr>
      </w:r>
    </w:p>
    <w:p w:rsidR="00000000" w:rsidDel="00000000" w:rsidP="00000000" w:rsidRDefault="00000000" w:rsidRPr="00000000" w14:paraId="00000D27">
      <w:pPr>
        <w:pStyle w:val="Heading3"/>
        <w:rPr>
          <w:rFonts w:ascii="Garamond" w:cs="Garamond" w:eastAsia="Garamond" w:hAnsi="Garamond"/>
          <w:color w:val="000000"/>
        </w:rPr>
      </w:pPr>
      <w:bookmarkStart w:colFirst="0" w:colLast="0" w:name="_heading=h.f3usp2txw4k3" w:id="56"/>
      <w:bookmarkEnd w:id="5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D28">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D29">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D2A">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D2B">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D2C">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D2D">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D2E">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D2F">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D30">
      <w:pPr>
        <w:numPr>
          <w:ilvl w:val="0"/>
          <w:numId w:val="5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D31">
      <w:pPr>
        <w:pStyle w:val="Heading3"/>
        <w:rPr>
          <w:rFonts w:ascii="Garamond" w:cs="Garamond" w:eastAsia="Garamond" w:hAnsi="Garamond"/>
          <w:color w:val="000000"/>
        </w:rPr>
      </w:pPr>
      <w:bookmarkStart w:colFirst="0" w:colLast="0" w:name="_heading=h.8doxyechaz9" w:id="57"/>
      <w:bookmarkEnd w:id="5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D32">
      <w:pPr>
        <w:rPr>
          <w:rFonts w:ascii="Garamond" w:cs="Garamond" w:eastAsia="Garamond" w:hAnsi="Garamond"/>
        </w:rPr>
      </w:pPr>
      <w:bookmarkStart w:colFirst="0" w:colLast="0" w:name="_heading=h.5e9jpbwc5159" w:id="58"/>
      <w:bookmarkEnd w:id="58"/>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D33">
      <w:pPr>
        <w:pStyle w:val="Heading2"/>
        <w:rPr>
          <w:rFonts w:ascii="Garamond" w:cs="Garamond" w:eastAsia="Garamond" w:hAnsi="Garamond"/>
          <w:color w:val="000000"/>
        </w:rPr>
      </w:pPr>
      <w:bookmarkStart w:colFirst="0" w:colLast="0" w:name="_heading=h.fwof3147j0l2" w:id="59"/>
      <w:bookmarkEnd w:id="5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D34">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D35">
      <w:pPr>
        <w:rPr>
          <w:rFonts w:ascii="Garamond" w:cs="Garamond" w:eastAsia="Garamond" w:hAnsi="Garamond"/>
        </w:rPr>
      </w:pPr>
      <w:r w:rsidDel="00000000" w:rsidR="00000000" w:rsidRPr="00000000">
        <w:rPr>
          <w:rtl w:val="0"/>
        </w:rPr>
      </w:r>
    </w:p>
    <w:p w:rsidR="00000000" w:rsidDel="00000000" w:rsidP="00000000" w:rsidRDefault="00000000" w:rsidRPr="00000000" w14:paraId="00000D3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D37">
      <w:pPr>
        <w:rPr>
          <w:rFonts w:ascii="Garamond" w:cs="Garamond" w:eastAsia="Garamond" w:hAnsi="Garamond"/>
        </w:rPr>
      </w:pPr>
      <w:r w:rsidDel="00000000" w:rsidR="00000000" w:rsidRPr="00000000">
        <w:rPr>
          <w:rtl w:val="0"/>
        </w:rPr>
      </w:r>
    </w:p>
    <w:tbl>
      <w:tblPr>
        <w:tblStyle w:val="Table47"/>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38">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39">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3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3B">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D">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E">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F">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1">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2">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3">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4">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5">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6">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7">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8">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C">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D">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E">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F">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0">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1">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D52">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3">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4">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6">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9">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D">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6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66">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D67">
      <w:pPr>
        <w:rPr>
          <w:rFonts w:ascii="Garamond" w:cs="Garamond" w:eastAsia="Garamond" w:hAnsi="Garamond"/>
        </w:rPr>
      </w:pPr>
      <w:r w:rsidDel="00000000" w:rsidR="00000000" w:rsidRPr="00000000">
        <w:rPr>
          <w:rtl w:val="0"/>
        </w:rPr>
      </w:r>
    </w:p>
    <w:p w:rsidR="00000000" w:rsidDel="00000000" w:rsidP="00000000" w:rsidRDefault="00000000" w:rsidRPr="00000000" w14:paraId="00000D68">
      <w:pPr>
        <w:pStyle w:val="Heading2"/>
        <w:spacing w:line="360" w:lineRule="auto"/>
        <w:rPr>
          <w:rFonts w:ascii="Garamond" w:cs="Garamond" w:eastAsia="Garamond" w:hAnsi="Garamond"/>
          <w:color w:val="000000"/>
        </w:rPr>
      </w:pPr>
      <w:bookmarkStart w:colFirst="0" w:colLast="0" w:name="_heading=h.o9msol5703lp" w:id="60"/>
      <w:bookmarkEnd w:id="60"/>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D69">
      <w:pPr>
        <w:pStyle w:val="Heading2"/>
        <w:spacing w:line="360" w:lineRule="auto"/>
        <w:rPr>
          <w:rFonts w:ascii="Garamond" w:cs="Garamond" w:eastAsia="Garamond" w:hAnsi="Garamond"/>
          <w:color w:val="000000"/>
        </w:rPr>
      </w:pPr>
      <w:bookmarkStart w:colFirst="0" w:colLast="0" w:name="_heading=h.ljp5p0j7siag" w:id="61"/>
      <w:bookmarkEnd w:id="6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D6A">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D6B">
      <w:pPr>
        <w:numPr>
          <w:ilvl w:val="0"/>
          <w:numId w:val="7"/>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D6C">
      <w:pPr>
        <w:numPr>
          <w:ilvl w:val="0"/>
          <w:numId w:val="7"/>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D6D">
      <w:pPr>
        <w:numPr>
          <w:ilvl w:val="0"/>
          <w:numId w:val="7"/>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D6E">
      <w:pPr>
        <w:numPr>
          <w:ilvl w:val="0"/>
          <w:numId w:val="7"/>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D6F">
      <w:pPr>
        <w:numPr>
          <w:ilvl w:val="1"/>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D70">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D71">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D72">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D73">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D74">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D75">
      <w:pPr>
        <w:numPr>
          <w:ilvl w:val="0"/>
          <w:numId w:val="6"/>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100 numbers</w:t>
        <w:br w:type="textWrapping"/>
      </w:r>
    </w:p>
    <w:p w:rsidR="00000000" w:rsidDel="00000000" w:rsidP="00000000" w:rsidRDefault="00000000" w:rsidRPr="00000000" w14:paraId="00000D76">
      <w:pPr>
        <w:numPr>
          <w:ilvl w:val="0"/>
          <w:numId w:val="6"/>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6 numbers</w:t>
        <w:br w:type="textWrapping"/>
      </w:r>
    </w:p>
    <w:p w:rsidR="00000000" w:rsidDel="00000000" w:rsidP="00000000" w:rsidRDefault="00000000" w:rsidRPr="00000000" w14:paraId="00000D77">
      <w:pPr>
        <w:numPr>
          <w:ilvl w:val="0"/>
          <w:numId w:val="6"/>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50 litres</w:t>
        <w:br w:type="textWrapping"/>
      </w:r>
    </w:p>
    <w:p w:rsidR="00000000" w:rsidDel="00000000" w:rsidP="00000000" w:rsidRDefault="00000000" w:rsidRPr="00000000" w14:paraId="00000D78">
      <w:pPr>
        <w:numPr>
          <w:ilvl w:val="0"/>
          <w:numId w:val="6"/>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adequate quantity</w:t>
        <w:br w:type="textWrapping"/>
      </w:r>
    </w:p>
    <w:p w:rsidR="00000000" w:rsidDel="00000000" w:rsidP="00000000" w:rsidRDefault="00000000" w:rsidRPr="00000000" w14:paraId="00000D79">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D7A">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7B">
      <w:pPr>
        <w:pStyle w:val="Heading3"/>
        <w:numPr>
          <w:ilvl w:val="0"/>
          <w:numId w:val="8"/>
        </w:numPr>
        <w:spacing w:after="0" w:line="360" w:lineRule="auto"/>
        <w:ind w:left="720" w:hanging="360"/>
        <w:rPr>
          <w:rFonts w:ascii="Garamond" w:cs="Garamond" w:eastAsia="Garamond" w:hAnsi="Garamond"/>
          <w:b w:val="1"/>
          <w:bCs w:val="1"/>
          <w:color w:val="000000"/>
        </w:rPr>
      </w:pPr>
      <w:bookmarkStart w:colFirst="0" w:colLast="0" w:name="_heading=h.vas1i9hu8mv8" w:id="62"/>
      <w:bookmarkEnd w:id="6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D7C">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D7D">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D7E">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D7F">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D80">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D81">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D82">
      <w:pPr>
        <w:numPr>
          <w:ilvl w:val="2"/>
          <w:numId w:val="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D83">
      <w:pPr>
        <w:numPr>
          <w:ilvl w:val="2"/>
          <w:numId w:val="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D84">
      <w:pPr>
        <w:numPr>
          <w:ilvl w:val="2"/>
          <w:numId w:val="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D85">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D86">
      <w:pPr>
        <w:rPr>
          <w:rFonts w:ascii="Garamond" w:cs="Garamond" w:eastAsia="Garamond" w:hAnsi="Garamond"/>
        </w:rPr>
      </w:pPr>
      <w:r w:rsidDel="00000000" w:rsidR="00000000" w:rsidRPr="00000000">
        <w:rPr>
          <w:rtl w:val="0"/>
        </w:rPr>
      </w:r>
    </w:p>
    <w:p w:rsidR="00000000" w:rsidDel="00000000" w:rsidP="00000000" w:rsidRDefault="00000000" w:rsidRPr="00000000" w14:paraId="00000D87">
      <w:pPr>
        <w:pStyle w:val="Heading3"/>
        <w:numPr>
          <w:ilvl w:val="0"/>
          <w:numId w:val="8"/>
        </w:numPr>
        <w:spacing w:after="0" w:line="360" w:lineRule="auto"/>
        <w:ind w:left="720" w:hanging="360"/>
        <w:rPr>
          <w:rFonts w:ascii="Garamond" w:cs="Garamond" w:eastAsia="Garamond" w:hAnsi="Garamond"/>
          <w:b w:val="1"/>
          <w:bCs w:val="1"/>
          <w:color w:val="000000"/>
        </w:rPr>
      </w:pPr>
      <w:bookmarkStart w:colFirst="0" w:colLast="0" w:name="_heading=h.jzopisboah1v" w:id="63"/>
      <w:bookmarkEnd w:id="6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D88">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D89">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D8A">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D8B">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D8C">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D8D">
      <w:pPr>
        <w:numPr>
          <w:ilvl w:val="2"/>
          <w:numId w:val="8"/>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D8E">
      <w:pPr>
        <w:numPr>
          <w:ilvl w:val="2"/>
          <w:numId w:val="8"/>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D8F">
      <w:pPr>
        <w:numPr>
          <w:ilvl w:val="2"/>
          <w:numId w:val="8"/>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D90">
      <w:pPr>
        <w:numPr>
          <w:ilvl w:val="1"/>
          <w:numId w:val="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D91">
      <w:pPr>
        <w:pStyle w:val="Heading3"/>
        <w:keepNext w:val="0"/>
        <w:keepLines w:val="0"/>
        <w:numPr>
          <w:ilvl w:val="0"/>
          <w:numId w:val="8"/>
        </w:numPr>
        <w:spacing w:before="0" w:line="360" w:lineRule="auto"/>
        <w:ind w:left="720" w:hanging="360"/>
        <w:rPr>
          <w:rFonts w:ascii="Garamond" w:cs="Garamond" w:eastAsia="Garamond" w:hAnsi="Garamond"/>
          <w:b w:val="1"/>
          <w:bCs w:val="1"/>
          <w:color w:val="000000"/>
        </w:rPr>
      </w:pPr>
      <w:bookmarkStart w:colFirst="0" w:colLast="0" w:name="_heading=h.4pk5li5eemux" w:id="64"/>
      <w:bookmarkEnd w:id="6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D92">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D93">
      <w:pPr>
        <w:numPr>
          <w:ilvl w:val="0"/>
          <w:numId w:val="6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D94">
      <w:pPr>
        <w:numPr>
          <w:ilvl w:val="1"/>
          <w:numId w:val="6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D95">
      <w:pPr>
        <w:numPr>
          <w:ilvl w:val="1"/>
          <w:numId w:val="6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D96">
      <w:pPr>
        <w:numPr>
          <w:ilvl w:val="1"/>
          <w:numId w:val="6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D97">
      <w:pPr>
        <w:numPr>
          <w:ilvl w:val="1"/>
          <w:numId w:val="65"/>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D98">
      <w:pPr>
        <w:numPr>
          <w:ilvl w:val="1"/>
          <w:numId w:val="65"/>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D99">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D9A">
      <w:pPr>
        <w:pStyle w:val="Heading3"/>
        <w:numPr>
          <w:ilvl w:val="0"/>
          <w:numId w:val="10"/>
        </w:numPr>
        <w:spacing w:after="240" w:before="240" w:line="360" w:lineRule="auto"/>
        <w:ind w:left="720" w:hanging="360"/>
        <w:jc w:val="left"/>
        <w:rPr>
          <w:rFonts w:ascii="Garamond" w:cs="Garamond" w:eastAsia="Garamond" w:hAnsi="Garamond"/>
          <w:color w:val="000000"/>
        </w:rPr>
      </w:pPr>
      <w:bookmarkStart w:colFirst="0" w:colLast="0" w:name="_heading=h.7c3hxicc53cp" w:id="65"/>
      <w:bookmarkEnd w:id="65"/>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D9B">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D9C">
      <w:pPr>
        <w:numPr>
          <w:ilvl w:val="0"/>
          <w:numId w:val="7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D9D">
      <w:pPr>
        <w:numPr>
          <w:ilvl w:val="0"/>
          <w:numId w:val="7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D9E">
      <w:pPr>
        <w:numPr>
          <w:ilvl w:val="0"/>
          <w:numId w:val="76"/>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D9F">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DA0">
      <w:pPr>
        <w:spacing w:after="240" w:before="240" w:line="3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A1">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A2">
      <w:pPr>
        <w:pStyle w:val="Heading2"/>
        <w:rPr>
          <w:rFonts w:ascii="Garamond" w:cs="Garamond" w:eastAsia="Garamond" w:hAnsi="Garamond"/>
          <w:color w:val="000000"/>
        </w:rPr>
      </w:pPr>
      <w:bookmarkStart w:colFirst="0" w:colLast="0" w:name="_heading=h.hb48y7w7rjw5" w:id="66"/>
      <w:bookmarkEnd w:id="66"/>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DA3">
      <w:pPr>
        <w:pStyle w:val="Heading3"/>
        <w:keepNext w:val="0"/>
        <w:keepLines w:val="0"/>
        <w:numPr>
          <w:ilvl w:val="0"/>
          <w:numId w:val="5"/>
        </w:numPr>
        <w:spacing w:before="360" w:lineRule="auto"/>
        <w:ind w:left="720" w:hanging="360"/>
        <w:rPr>
          <w:rFonts w:ascii="Garamond" w:cs="Garamond" w:eastAsia="Garamond" w:hAnsi="Garamond"/>
          <w:b w:val="1"/>
          <w:bCs w:val="1"/>
          <w:color w:val="000000"/>
        </w:rPr>
      </w:pPr>
      <w:bookmarkStart w:colFirst="0" w:colLast="0" w:name="_heading=h.h8rhxzn7jvdb" w:id="67"/>
      <w:bookmarkEnd w:id="67"/>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DA4">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DA5">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DA6">
      <w:pPr>
        <w:numPr>
          <w:ilvl w:val="0"/>
          <w:numId w:val="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DA7">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DA8">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DA9">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DAA">
      <w:pPr>
        <w:numPr>
          <w:ilvl w:val="0"/>
          <w:numId w:val="4"/>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DAB">
      <w:pPr>
        <w:pStyle w:val="Heading3"/>
        <w:keepNext w:val="0"/>
        <w:keepLines w:val="0"/>
        <w:numPr>
          <w:ilvl w:val="0"/>
          <w:numId w:val="5"/>
        </w:numPr>
        <w:spacing w:before="0" w:line="360" w:lineRule="auto"/>
        <w:ind w:left="720" w:hanging="360"/>
        <w:jc w:val="left"/>
        <w:rPr>
          <w:rFonts w:ascii="Garamond" w:cs="Garamond" w:eastAsia="Garamond" w:hAnsi="Garamond"/>
          <w:b w:val="1"/>
          <w:bCs w:val="1"/>
          <w:color w:val="000000"/>
        </w:rPr>
      </w:pPr>
      <w:bookmarkStart w:colFirst="0" w:colLast="0" w:name="_heading=h.muhpmqjmkz65" w:id="68"/>
      <w:bookmarkEnd w:id="68"/>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DA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DA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8"/>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A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B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DB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DB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DB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DB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B">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DB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DC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DC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DC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4">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DC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DC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DC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DC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D">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DCE">
      <w:pPr>
        <w:pStyle w:val="Heading2"/>
        <w:keepNext w:val="0"/>
        <w:keepLines w:val="0"/>
        <w:spacing w:before="360" w:line="360" w:lineRule="auto"/>
        <w:rPr>
          <w:rFonts w:ascii="Garamond" w:cs="Garamond" w:eastAsia="Garamond" w:hAnsi="Garamond"/>
          <w:color w:val="000000"/>
        </w:rPr>
      </w:pPr>
      <w:bookmarkStart w:colFirst="0" w:colLast="0" w:name="_heading=h.2dpr9tgr6r74" w:id="69"/>
      <w:bookmarkEnd w:id="69"/>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DC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78"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DD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DD1">
      <w:pPr>
        <w:pStyle w:val="Heading3"/>
        <w:numPr>
          <w:ilvl w:val="0"/>
          <w:numId w:val="5"/>
        </w:numPr>
        <w:ind w:left="720" w:hanging="360"/>
        <w:rPr>
          <w:rFonts w:ascii="Garamond" w:cs="Garamond" w:eastAsia="Garamond" w:hAnsi="Garamond"/>
          <w:b w:val="1"/>
          <w:bCs w:val="1"/>
          <w:color w:val="000000"/>
        </w:rPr>
      </w:pPr>
      <w:bookmarkStart w:colFirst="0" w:colLast="0" w:name="_heading=h.dxnxlew260qj" w:id="70"/>
      <w:bookmarkEnd w:id="7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DD2">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DD3">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uabm94umsxkj" w:id="71"/>
      <w:bookmarkEnd w:id="7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DD4">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Kumily Panchayath Office.</w:t>
      </w:r>
    </w:p>
    <w:p w:rsidR="00000000" w:rsidDel="00000000" w:rsidP="00000000" w:rsidRDefault="00000000" w:rsidRPr="00000000" w14:paraId="00000DD5">
      <w:pPr>
        <w:spacing w:after="120" w:before="120" w:lineRule="auto"/>
        <w:ind w:left="720" w:firstLine="0"/>
        <w:rPr>
          <w:rFonts w:ascii="Garamond" w:cs="Garamond" w:eastAsia="Garamond" w:hAnsi="Garamond"/>
        </w:rPr>
      </w:pPr>
      <w:bookmarkStart w:colFirst="0" w:colLast="0" w:name="_heading=h.bq6n49t3lkcl" w:id="72"/>
      <w:bookmarkEnd w:id="72"/>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Priya Darshini Community Hall in  Kumily G.P.</w:t>
      </w:r>
    </w:p>
    <w:p w:rsidR="00000000" w:rsidDel="00000000" w:rsidP="00000000" w:rsidRDefault="00000000" w:rsidRPr="00000000" w14:paraId="00000DD6">
      <w:pPr>
        <w:pStyle w:val="Heading3"/>
        <w:spacing w:after="120" w:before="120" w:lineRule="auto"/>
        <w:ind w:left="720" w:firstLine="0"/>
        <w:rPr>
          <w:rFonts w:ascii="Garamond" w:cs="Garamond" w:eastAsia="Garamond" w:hAnsi="Garamond"/>
          <w:color w:val="000000"/>
        </w:rPr>
      </w:pPr>
      <w:bookmarkStart w:colFirst="0" w:colLast="0" w:name="_heading=h.nxdjsttujjpe" w:id="73"/>
      <w:bookmarkEnd w:id="7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DD7">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DD8">
      <w:pPr>
        <w:pStyle w:val="Heading4"/>
        <w:numPr>
          <w:ilvl w:val="0"/>
          <w:numId w:val="9"/>
        </w:numPr>
        <w:spacing w:after="0" w:lineRule="auto"/>
        <w:ind w:left="1440" w:hanging="360"/>
        <w:rPr>
          <w:rFonts w:ascii="Garamond" w:cs="Garamond" w:eastAsia="Garamond" w:hAnsi="Garamond"/>
          <w:b w:val="1"/>
          <w:bCs w:val="1"/>
          <w:color w:val="000000"/>
        </w:rPr>
      </w:pPr>
      <w:bookmarkStart w:colFirst="0" w:colLast="0" w:name="_heading=h.gpjns8e8x4xc" w:id="74"/>
      <w:bookmarkEnd w:id="74"/>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DD9">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DA">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DDB">
      <w:pPr>
        <w:pStyle w:val="Heading4"/>
        <w:numPr>
          <w:ilvl w:val="0"/>
          <w:numId w:val="9"/>
        </w:numPr>
        <w:ind w:left="1440" w:hanging="360"/>
        <w:rPr>
          <w:rFonts w:ascii="Garamond" w:cs="Garamond" w:eastAsia="Garamond" w:hAnsi="Garamond"/>
          <w:b w:val="1"/>
          <w:bCs w:val="1"/>
          <w:color w:val="000000"/>
        </w:rPr>
      </w:pPr>
      <w:bookmarkStart w:colFirst="0" w:colLast="0" w:name="_heading=h.j15m84kcgn6t" w:id="75"/>
      <w:bookmarkEnd w:id="75"/>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DDC">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DD">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DDE">
      <w:pPr>
        <w:pStyle w:val="Heading4"/>
        <w:numPr>
          <w:ilvl w:val="0"/>
          <w:numId w:val="9"/>
        </w:numPr>
        <w:ind w:left="1440" w:hanging="360"/>
        <w:rPr>
          <w:rFonts w:ascii="Garamond" w:cs="Garamond" w:eastAsia="Garamond" w:hAnsi="Garamond"/>
          <w:b w:val="1"/>
          <w:bCs w:val="1"/>
          <w:color w:val="000000"/>
        </w:rPr>
      </w:pPr>
      <w:bookmarkStart w:colFirst="0" w:colLast="0" w:name="_heading=h.w2hxu2q1oeqj" w:id="76"/>
      <w:bookmarkEnd w:id="76"/>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DDF">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DE0">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DE1">
      <w:pPr>
        <w:pStyle w:val="Heading4"/>
        <w:numPr>
          <w:ilvl w:val="0"/>
          <w:numId w:val="9"/>
        </w:numPr>
        <w:ind w:left="1440" w:hanging="360"/>
        <w:rPr>
          <w:rFonts w:ascii="Garamond" w:cs="Garamond" w:eastAsia="Garamond" w:hAnsi="Garamond"/>
          <w:b w:val="1"/>
          <w:bCs w:val="1"/>
          <w:color w:val="000000"/>
        </w:rPr>
      </w:pPr>
      <w:bookmarkStart w:colFirst="0" w:colLast="0" w:name="_heading=h.z30psd8ot11w" w:id="77"/>
      <w:bookmarkEnd w:id="77"/>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DE2">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E3">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DE4">
      <w:pPr>
        <w:pStyle w:val="Heading4"/>
        <w:numPr>
          <w:ilvl w:val="0"/>
          <w:numId w:val="9"/>
        </w:numPr>
        <w:ind w:left="1440" w:hanging="360"/>
        <w:rPr>
          <w:rFonts w:ascii="Garamond" w:cs="Garamond" w:eastAsia="Garamond" w:hAnsi="Garamond"/>
          <w:b w:val="1"/>
          <w:bCs w:val="1"/>
          <w:color w:val="000000"/>
        </w:rPr>
      </w:pPr>
      <w:bookmarkStart w:colFirst="0" w:colLast="0" w:name="_heading=h.rykmz47k4xjf" w:id="78"/>
      <w:bookmarkEnd w:id="78"/>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DE5">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E6">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DE7">
      <w:pPr>
        <w:pStyle w:val="Heading4"/>
        <w:numPr>
          <w:ilvl w:val="0"/>
          <w:numId w:val="9"/>
        </w:numPr>
        <w:ind w:left="1440" w:hanging="360"/>
        <w:rPr>
          <w:rFonts w:ascii="Garamond" w:cs="Garamond" w:eastAsia="Garamond" w:hAnsi="Garamond"/>
          <w:b w:val="1"/>
          <w:bCs w:val="1"/>
          <w:color w:val="000000"/>
        </w:rPr>
      </w:pPr>
      <w:bookmarkStart w:colFirst="0" w:colLast="0" w:name="_heading=h.j2x8mu1rc0h1" w:id="79"/>
      <w:bookmarkEnd w:id="79"/>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DE8">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DE9">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DEA">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DEB">
      <w:pPr>
        <w:pStyle w:val="Heading4"/>
        <w:numPr>
          <w:ilvl w:val="0"/>
          <w:numId w:val="9"/>
        </w:numPr>
        <w:ind w:left="1440" w:hanging="360"/>
        <w:rPr>
          <w:rFonts w:ascii="Garamond" w:cs="Garamond" w:eastAsia="Garamond" w:hAnsi="Garamond"/>
          <w:b w:val="1"/>
          <w:bCs w:val="1"/>
          <w:color w:val="000000"/>
        </w:rPr>
      </w:pPr>
      <w:bookmarkStart w:colFirst="0" w:colLast="0" w:name="_heading=h.ruo3wu5fr485" w:id="80"/>
      <w:bookmarkEnd w:id="80"/>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DEC">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DED">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DEE">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DEF">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DF0">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DF1">
      <w:pPr>
        <w:pStyle w:val="Heading3"/>
        <w:ind w:left="720" w:firstLine="0"/>
        <w:rPr>
          <w:rFonts w:ascii="Garamond" w:cs="Garamond" w:eastAsia="Garamond" w:hAnsi="Garamond"/>
          <w:color w:val="000000"/>
        </w:rPr>
      </w:pPr>
      <w:bookmarkStart w:colFirst="0" w:colLast="0" w:name="_heading=h.jrry6iobgiab" w:id="81"/>
      <w:bookmarkEnd w:id="8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DF2">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DF3">
      <w:pPr>
        <w:rPr>
          <w:rFonts w:ascii="Garamond" w:cs="Garamond" w:eastAsia="Garamond" w:hAnsi="Garamond"/>
        </w:rPr>
      </w:pPr>
      <w:r w:rsidDel="00000000" w:rsidR="00000000" w:rsidRPr="00000000">
        <w:rPr>
          <w:rtl w:val="0"/>
        </w:rPr>
      </w:r>
    </w:p>
    <w:p w:rsidR="00000000" w:rsidDel="00000000" w:rsidP="00000000" w:rsidRDefault="00000000" w:rsidRPr="00000000" w14:paraId="00000DF4">
      <w:pPr>
        <w:rPr>
          <w:rFonts w:ascii="Garamond" w:cs="Garamond" w:eastAsia="Garamond" w:hAnsi="Garamond"/>
        </w:rPr>
      </w:pPr>
      <w:r w:rsidDel="00000000" w:rsidR="00000000" w:rsidRPr="00000000">
        <w:rPr>
          <w:rtl w:val="0"/>
        </w:rPr>
      </w:r>
    </w:p>
    <w:tbl>
      <w:tblPr>
        <w:tblStyle w:val="Table49"/>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713"/>
        <w:gridCol w:w="1182"/>
        <w:gridCol w:w="1650"/>
        <w:gridCol w:w="2535"/>
        <w:tblGridChange w:id="0">
          <w:tblGrid>
            <w:gridCol w:w="2325"/>
            <w:gridCol w:w="1713"/>
            <w:gridCol w:w="1182"/>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F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F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F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F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F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B">
            <w:pPr>
              <w:jc w:val="left"/>
              <w:rPr>
                <w:rFonts w:ascii="Garamond" w:cs="Garamond" w:eastAsia="Garamond" w:hAnsi="Garamond"/>
              </w:rPr>
            </w:pPr>
            <w:r w:rsidDel="00000000" w:rsidR="00000000" w:rsidRPr="00000000">
              <w:rPr>
                <w:rFonts w:ascii="Garamond" w:cs="Garamond" w:eastAsia="Garamond" w:hAnsi="Garamond"/>
                <w:rtl w:val="0"/>
              </w:rPr>
              <w:t xml:space="preserve">Dr Sarah Ann George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C">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D">
            <w:pPr>
              <w:jc w:val="left"/>
              <w:rPr>
                <w:rFonts w:ascii="Garamond" w:cs="Garamond" w:eastAsia="Garamond" w:hAnsi="Garamond"/>
              </w:rPr>
            </w:pPr>
            <w:r w:rsidDel="00000000" w:rsidR="00000000" w:rsidRPr="00000000">
              <w:rPr>
                <w:rFonts w:ascii="Garamond" w:cs="Garamond" w:eastAsia="Garamond" w:hAnsi="Garamond"/>
                <w:rtl w:val="0"/>
              </w:rPr>
              <w:t xml:space="preserve">8089101202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E">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0">
            <w:pPr>
              <w:jc w:val="left"/>
              <w:rPr>
                <w:rFonts w:ascii="Garamond" w:cs="Garamond" w:eastAsia="Garamond" w:hAnsi="Garamond"/>
              </w:rPr>
            </w:pPr>
            <w:r w:rsidDel="00000000" w:rsidR="00000000" w:rsidRPr="00000000">
              <w:rPr>
                <w:rFonts w:ascii="Garamond" w:cs="Garamond" w:eastAsia="Garamond" w:hAnsi="Garamond"/>
                <w:rtl w:val="0"/>
              </w:rPr>
              <w:t xml:space="preserve">Amal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1">
            <w:pPr>
              <w:jc w:val="left"/>
              <w:rPr>
                <w:rFonts w:ascii="Garamond" w:cs="Garamond" w:eastAsia="Garamond" w:hAnsi="Garamond"/>
              </w:rPr>
            </w:pPr>
            <w:r w:rsidDel="00000000" w:rsidR="00000000" w:rsidRPr="00000000">
              <w:rPr>
                <w:rFonts w:ascii="Garamond" w:cs="Garamond" w:eastAsia="Garamond" w:hAnsi="Garamond"/>
                <w:rtl w:val="0"/>
              </w:rPr>
              <w:t xml:space="preserve">Data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2">
            <w:pPr>
              <w:jc w:val="left"/>
              <w:rPr>
                <w:rFonts w:ascii="Garamond" w:cs="Garamond" w:eastAsia="Garamond" w:hAnsi="Garamond"/>
              </w:rPr>
            </w:pPr>
            <w:r w:rsidDel="00000000" w:rsidR="00000000" w:rsidRPr="00000000">
              <w:rPr>
                <w:rFonts w:ascii="Garamond" w:cs="Garamond" w:eastAsia="Garamond" w:hAnsi="Garamond"/>
                <w:rtl w:val="0"/>
              </w:rPr>
              <w:t xml:space="preserve">7034381232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3">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5">
            <w:pPr>
              <w:jc w:val="left"/>
              <w:rPr>
                <w:rFonts w:ascii="Garamond" w:cs="Garamond" w:eastAsia="Garamond" w:hAnsi="Garamond"/>
              </w:rPr>
            </w:pPr>
            <w:r w:rsidDel="00000000" w:rsidR="00000000" w:rsidRPr="00000000">
              <w:rPr>
                <w:rFonts w:ascii="Garamond" w:cs="Garamond" w:eastAsia="Garamond" w:hAnsi="Garamond"/>
                <w:rtl w:val="0"/>
              </w:rPr>
              <w:t xml:space="preserve">P Madaswamy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6">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7">
            <w:pPr>
              <w:jc w:val="left"/>
              <w:rPr>
                <w:rFonts w:ascii="Garamond" w:cs="Garamond" w:eastAsia="Garamond" w:hAnsi="Garamond"/>
              </w:rPr>
            </w:pPr>
            <w:r w:rsidDel="00000000" w:rsidR="00000000" w:rsidRPr="00000000">
              <w:rPr>
                <w:rFonts w:ascii="Garamond" w:cs="Garamond" w:eastAsia="Garamond" w:hAnsi="Garamond"/>
                <w:rtl w:val="0"/>
              </w:rPr>
              <w:t xml:space="preserve">9961016401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8">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A">
            <w:pPr>
              <w:jc w:val="left"/>
              <w:rPr>
                <w:rFonts w:ascii="Garamond" w:cs="Garamond" w:eastAsia="Garamond" w:hAnsi="Garamond"/>
              </w:rPr>
            </w:pPr>
            <w:r w:rsidDel="00000000" w:rsidR="00000000" w:rsidRPr="00000000">
              <w:rPr>
                <w:rFonts w:ascii="Garamond" w:cs="Garamond" w:eastAsia="Garamond" w:hAnsi="Garamond"/>
                <w:rtl w:val="0"/>
              </w:rPr>
              <w:t xml:space="preserve">Sajitha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B">
            <w:pPr>
              <w:jc w:val="left"/>
              <w:rPr>
                <w:rFonts w:ascii="Garamond" w:cs="Garamond" w:eastAsia="Garamond" w:hAnsi="Garamond"/>
              </w:rPr>
            </w:pPr>
            <w:r w:rsidDel="00000000" w:rsidR="00000000" w:rsidRPr="00000000">
              <w:rPr>
                <w:rFonts w:ascii="Garamond" w:cs="Garamond" w:eastAsia="Garamond" w:hAnsi="Garamond"/>
                <w:rtl w:val="0"/>
              </w:rPr>
              <w:t xml:space="preserve">Pharmacist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C">
            <w:pPr>
              <w:jc w:val="left"/>
              <w:rPr>
                <w:rFonts w:ascii="Garamond" w:cs="Garamond" w:eastAsia="Garamond" w:hAnsi="Garamond"/>
              </w:rPr>
            </w:pPr>
            <w:r w:rsidDel="00000000" w:rsidR="00000000" w:rsidRPr="00000000">
              <w:rPr>
                <w:rFonts w:ascii="Garamond" w:cs="Garamond" w:eastAsia="Garamond" w:hAnsi="Garamond"/>
                <w:rtl w:val="0"/>
              </w:rPr>
              <w:t xml:space="preserve">9349216353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D">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E">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F">
            <w:pPr>
              <w:rPr>
                <w:rFonts w:ascii="Garamond" w:cs="Garamond" w:eastAsia="Garamond" w:hAnsi="Garamond"/>
              </w:rPr>
            </w:pPr>
            <w:r w:rsidDel="00000000" w:rsidR="00000000" w:rsidRPr="00000000">
              <w:rPr>
                <w:rFonts w:ascii="Garamond" w:cs="Garamond" w:eastAsia="Garamond" w:hAnsi="Garamond"/>
                <w:rtl w:val="0"/>
              </w:rPr>
              <w:t xml:space="preserve">Amanulla Khan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0">
            <w:pPr>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1">
            <w:pPr>
              <w:rPr>
                <w:rFonts w:ascii="Garamond" w:cs="Garamond" w:eastAsia="Garamond" w:hAnsi="Garamond"/>
              </w:rPr>
            </w:pPr>
            <w:r w:rsidDel="00000000" w:rsidR="00000000" w:rsidRPr="00000000">
              <w:rPr>
                <w:rFonts w:ascii="Garamond" w:cs="Garamond" w:eastAsia="Garamond" w:hAnsi="Garamond"/>
                <w:rtl w:val="0"/>
              </w:rPr>
              <w:t xml:space="preserve">8848068217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1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13">
      <w:pPr>
        <w:rPr>
          <w:rFonts w:ascii="Garamond" w:cs="Garamond" w:eastAsia="Garamond" w:hAnsi="Garamond"/>
        </w:rPr>
      </w:pPr>
      <w:r w:rsidDel="00000000" w:rsidR="00000000" w:rsidRPr="00000000">
        <w:rPr>
          <w:rtl w:val="0"/>
        </w:rPr>
      </w:r>
    </w:p>
    <w:p w:rsidR="00000000" w:rsidDel="00000000" w:rsidP="00000000" w:rsidRDefault="00000000" w:rsidRPr="00000000" w14:paraId="00000E14">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E15">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E16">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E17">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E18">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E19">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E1A">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E1B">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hhb3aoijmbrb" w:id="82"/>
      <w:bookmarkEnd w:id="8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E1C">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E1D">
      <w:pPr>
        <w:pStyle w:val="Heading3"/>
        <w:keepNext w:val="0"/>
        <w:keepLines w:val="0"/>
        <w:numPr>
          <w:ilvl w:val="0"/>
          <w:numId w:val="21"/>
        </w:numPr>
        <w:spacing w:before="280" w:lineRule="auto"/>
        <w:ind w:left="1440" w:hanging="360"/>
        <w:rPr>
          <w:rFonts w:ascii="Garamond" w:cs="Garamond" w:eastAsia="Garamond" w:hAnsi="Garamond"/>
          <w:b w:val="1"/>
          <w:bCs w:val="1"/>
          <w:color w:val="000000"/>
          <w:sz w:val="26"/>
          <w:szCs w:val="26"/>
        </w:rPr>
      </w:pPr>
      <w:bookmarkStart w:colFirst="0" w:colLast="0" w:name="_heading=h.rz5gs7qyx065" w:id="83"/>
      <w:bookmarkEnd w:id="8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E1E">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E1F">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E20">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E21">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E2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E23">
      <w:pPr>
        <w:numPr>
          <w:ilvl w:val="0"/>
          <w:numId w:val="2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E24">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E25">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50"/>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E2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E2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E2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2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2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2B">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2C">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2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2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2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3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E4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E41">
      <w:pPr>
        <w:pStyle w:val="Heading3"/>
        <w:keepNext w:val="0"/>
        <w:keepLines w:val="0"/>
        <w:numPr>
          <w:ilvl w:val="0"/>
          <w:numId w:val="5"/>
        </w:numPr>
        <w:spacing w:before="360" w:lineRule="auto"/>
        <w:ind w:left="720" w:hanging="360"/>
        <w:jc w:val="left"/>
        <w:rPr>
          <w:rFonts w:ascii="Garamond" w:cs="Garamond" w:eastAsia="Garamond" w:hAnsi="Garamond"/>
          <w:b w:val="1"/>
          <w:bCs w:val="1"/>
          <w:color w:val="000000"/>
        </w:rPr>
      </w:pPr>
      <w:bookmarkStart w:colFirst="0" w:colLast="0" w:name="_heading=h.kj9jl53k5bm4" w:id="84"/>
      <w:bookmarkEnd w:id="8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E42">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E43">
      <w:pPr>
        <w:pStyle w:val="Heading3"/>
        <w:ind w:left="720" w:firstLine="0"/>
        <w:rPr>
          <w:rFonts w:ascii="Garamond" w:cs="Garamond" w:eastAsia="Garamond" w:hAnsi="Garamond"/>
          <w:color w:val="000000"/>
        </w:rPr>
      </w:pPr>
      <w:bookmarkStart w:colFirst="0" w:colLast="0" w:name="_heading=h.delr1xy42fw0" w:id="85"/>
      <w:bookmarkEnd w:id="85"/>
      <w:r w:rsidDel="00000000" w:rsidR="00000000" w:rsidRPr="00000000">
        <w:rPr>
          <w:rFonts w:ascii="Garamond" w:cs="Garamond" w:eastAsia="Garamond" w:hAnsi="Garamond"/>
          <w:color w:val="000000"/>
          <w:rtl w:val="0"/>
        </w:rPr>
        <w:t xml:space="preserve">Key communicators</w:t>
      </w:r>
    </w:p>
    <w:tbl>
      <w:tblPr>
        <w:tblStyle w:val="Table51"/>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4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4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4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7">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8">
            <w:pPr>
              <w:ind w:left="720" w:firstLine="0"/>
              <w:rPr>
                <w:rFonts w:ascii="Garamond" w:cs="Garamond" w:eastAsia="Garamond" w:hAnsi="Garamond"/>
              </w:rPr>
            </w:pPr>
            <w:r w:rsidDel="00000000" w:rsidR="00000000" w:rsidRPr="00000000">
              <w:rPr>
                <w:rFonts w:ascii="Garamond" w:cs="Garamond" w:eastAsia="Garamond" w:hAnsi="Garamond"/>
                <w:rtl w:val="0"/>
              </w:rPr>
              <w:t xml:space="preserve">Sunil Joseph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9">
            <w:pPr>
              <w:ind w:left="720" w:firstLine="0"/>
              <w:rPr>
                <w:rFonts w:ascii="Garamond" w:cs="Garamond" w:eastAsia="Garamond" w:hAnsi="Garamond"/>
              </w:rPr>
            </w:pPr>
            <w:r w:rsidDel="00000000" w:rsidR="00000000" w:rsidRPr="00000000">
              <w:rPr>
                <w:rFonts w:ascii="Garamond" w:cs="Garamond" w:eastAsia="Garamond" w:hAnsi="Garamond"/>
                <w:rtl w:val="0"/>
              </w:rPr>
              <w:t xml:space="preserve">9947021986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A">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B">
            <w:pPr>
              <w:ind w:left="720" w:firstLine="0"/>
              <w:rPr>
                <w:rFonts w:ascii="Garamond" w:cs="Garamond" w:eastAsia="Garamond" w:hAnsi="Garamond"/>
              </w:rPr>
            </w:pPr>
            <w:r w:rsidDel="00000000" w:rsidR="00000000" w:rsidRPr="00000000">
              <w:rPr>
                <w:rFonts w:ascii="Garamond" w:cs="Garamond" w:eastAsia="Garamond" w:hAnsi="Garamond"/>
                <w:rtl w:val="0"/>
              </w:rPr>
              <w:t xml:space="preserve">Arya Mohan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C">
            <w:pPr>
              <w:ind w:left="720" w:firstLine="0"/>
              <w:rPr>
                <w:rFonts w:ascii="Garamond" w:cs="Garamond" w:eastAsia="Garamond" w:hAnsi="Garamond"/>
              </w:rPr>
            </w:pPr>
            <w:r w:rsidDel="00000000" w:rsidR="00000000" w:rsidRPr="00000000">
              <w:rPr>
                <w:rFonts w:ascii="Garamond" w:cs="Garamond" w:eastAsia="Garamond" w:hAnsi="Garamond"/>
                <w:rtl w:val="0"/>
              </w:rPr>
              <w:t xml:space="preserve">9995097545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D">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E">
            <w:pPr>
              <w:ind w:left="720" w:firstLine="0"/>
              <w:rPr>
                <w:rFonts w:ascii="Garamond" w:cs="Garamond" w:eastAsia="Garamond" w:hAnsi="Garamond"/>
              </w:rPr>
            </w:pPr>
            <w:r w:rsidDel="00000000" w:rsidR="00000000" w:rsidRPr="00000000">
              <w:rPr>
                <w:rFonts w:ascii="Garamond" w:cs="Garamond" w:eastAsia="Garamond" w:hAnsi="Garamond"/>
                <w:rtl w:val="0"/>
              </w:rPr>
              <w:t xml:space="preserve">Santosh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4F">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8606424729</w:t>
            </w:r>
          </w:p>
        </w:tc>
      </w:tr>
    </w:tbl>
    <w:p w:rsidR="00000000" w:rsidDel="00000000" w:rsidP="00000000" w:rsidRDefault="00000000" w:rsidRPr="00000000" w14:paraId="00000E5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E51">
      <w:pPr>
        <w:numPr>
          <w:ilvl w:val="0"/>
          <w:numId w:val="32"/>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E52">
      <w:pPr>
        <w:numPr>
          <w:ilvl w:val="0"/>
          <w:numId w:val="32"/>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E53">
      <w:pPr>
        <w:numPr>
          <w:ilvl w:val="0"/>
          <w:numId w:val="32"/>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E5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E55">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E56">
      <w:pPr>
        <w:pStyle w:val="Heading3"/>
        <w:numPr>
          <w:ilvl w:val="0"/>
          <w:numId w:val="5"/>
        </w:numPr>
        <w:ind w:left="720" w:hanging="360"/>
        <w:rPr>
          <w:rFonts w:ascii="Garamond" w:cs="Garamond" w:eastAsia="Garamond" w:hAnsi="Garamond"/>
          <w:b w:val="1"/>
          <w:bCs w:val="1"/>
          <w:color w:val="000000"/>
        </w:rPr>
      </w:pPr>
      <w:bookmarkStart w:colFirst="0" w:colLast="0" w:name="_heading=h.2jak0gbg0uu1" w:id="86"/>
      <w:bookmarkEnd w:id="8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E57">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E5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E59">
      <w:pPr>
        <w:pStyle w:val="Heading3"/>
        <w:spacing w:after="240" w:before="240" w:lineRule="auto"/>
        <w:ind w:left="720" w:firstLine="0"/>
        <w:rPr>
          <w:rFonts w:ascii="Garamond" w:cs="Garamond" w:eastAsia="Garamond" w:hAnsi="Garamond"/>
          <w:color w:val="000000"/>
        </w:rPr>
      </w:pPr>
      <w:bookmarkStart w:colFirst="0" w:colLast="0" w:name="_heading=h.cwkdn0p1x3w5" w:id="87"/>
      <w:bookmarkEnd w:id="8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E5A">
      <w:pPr>
        <w:numPr>
          <w:ilvl w:val="0"/>
          <w:numId w:val="81"/>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E5B">
      <w:pPr>
        <w:numPr>
          <w:ilvl w:val="0"/>
          <w:numId w:val="81"/>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E5C">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E5D">
      <w:pPr>
        <w:rPr>
          <w:rFonts w:ascii="Garamond" w:cs="Garamond" w:eastAsia="Garamond" w:hAnsi="Garamond"/>
        </w:rPr>
      </w:pPr>
      <w:r w:rsidDel="00000000" w:rsidR="00000000" w:rsidRPr="00000000">
        <w:rPr>
          <w:rtl w:val="0"/>
        </w:rPr>
      </w:r>
    </w:p>
    <w:tbl>
      <w:tblPr>
        <w:tblStyle w:val="Table52"/>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5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5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6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6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2">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3">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4">
            <w:pPr>
              <w:rPr>
                <w:rFonts w:ascii="Garamond" w:cs="Garamond" w:eastAsia="Garamond" w:hAnsi="Garamond"/>
              </w:rPr>
            </w:pPr>
            <w:r w:rsidDel="00000000" w:rsidR="00000000" w:rsidRPr="00000000">
              <w:rPr>
                <w:rFonts w:ascii="Garamond" w:cs="Garamond" w:eastAsia="Garamond" w:hAnsi="Garamond"/>
                <w:rtl w:val="0"/>
              </w:rPr>
              <w:t xml:space="preserve">20 Km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5">
            <w:pPr>
              <w:rPr>
                <w:rFonts w:ascii="Garamond" w:cs="Garamond" w:eastAsia="Garamond" w:hAnsi="Garamond"/>
              </w:rPr>
            </w:pPr>
            <w:r w:rsidDel="00000000" w:rsidR="00000000" w:rsidRPr="00000000">
              <w:rPr>
                <w:rFonts w:ascii="Garamond" w:cs="Garamond" w:eastAsia="Garamond" w:hAnsi="Garamond"/>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6">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7">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A">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B">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E">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6F">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7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72">
      <w:pPr>
        <w:rPr>
          <w:rFonts w:ascii="Garamond" w:cs="Garamond" w:eastAsia="Garamond" w:hAnsi="Garamond"/>
        </w:rPr>
      </w:pPr>
      <w:r w:rsidDel="00000000" w:rsidR="00000000" w:rsidRPr="00000000">
        <w:rPr>
          <w:rtl w:val="0"/>
        </w:rPr>
      </w:r>
    </w:p>
    <w:p w:rsidR="00000000" w:rsidDel="00000000" w:rsidP="00000000" w:rsidRDefault="00000000" w:rsidRPr="00000000" w14:paraId="00000E73">
      <w:pPr>
        <w:pStyle w:val="Heading3"/>
        <w:keepNext w:val="0"/>
        <w:keepLines w:val="0"/>
        <w:spacing w:before="360" w:lineRule="auto"/>
        <w:rPr>
          <w:rFonts w:ascii="Garamond" w:cs="Garamond" w:eastAsia="Garamond" w:hAnsi="Garamond"/>
          <w:color w:val="000000"/>
        </w:rPr>
      </w:pPr>
      <w:bookmarkStart w:colFirst="0" w:colLast="0" w:name="_heading=h.pmxrhk6tqjne" w:id="88"/>
      <w:bookmarkEnd w:id="8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E74">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E7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E76">
      <w:pPr>
        <w:numPr>
          <w:ilvl w:val="0"/>
          <w:numId w:val="4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E77">
      <w:pPr>
        <w:numPr>
          <w:ilvl w:val="0"/>
          <w:numId w:val="4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E78">
      <w:pPr>
        <w:numPr>
          <w:ilvl w:val="0"/>
          <w:numId w:val="4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E79">
      <w:pPr>
        <w:numPr>
          <w:ilvl w:val="0"/>
          <w:numId w:val="4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E7A">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7B">
      <w:pPr>
        <w:numPr>
          <w:ilvl w:val="0"/>
          <w:numId w:val="4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E7C">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7D">
      <w:pPr>
        <w:numPr>
          <w:ilvl w:val="0"/>
          <w:numId w:val="4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E7E">
      <w:pPr>
        <w:pStyle w:val="Heading3"/>
        <w:rPr>
          <w:rFonts w:ascii="Garamond" w:cs="Garamond" w:eastAsia="Garamond" w:hAnsi="Garamond"/>
          <w:color w:val="000000"/>
        </w:rPr>
      </w:pPr>
      <w:bookmarkStart w:colFirst="0" w:colLast="0" w:name="_heading=h.nf65oi5rc5a7" w:id="89"/>
      <w:bookmarkEnd w:id="89"/>
      <w:r w:rsidDel="00000000" w:rsidR="00000000" w:rsidRPr="00000000">
        <w:rPr>
          <w:rtl w:val="0"/>
        </w:rPr>
      </w:r>
    </w:p>
    <w:p w:rsidR="00000000" w:rsidDel="00000000" w:rsidP="00000000" w:rsidRDefault="00000000" w:rsidRPr="00000000" w14:paraId="00000E7F">
      <w:pPr>
        <w:pStyle w:val="Heading3"/>
        <w:rPr>
          <w:rFonts w:ascii="Garamond" w:cs="Garamond" w:eastAsia="Garamond" w:hAnsi="Garamond"/>
          <w:color w:val="000000"/>
        </w:rPr>
      </w:pPr>
      <w:bookmarkStart w:colFirst="0" w:colLast="0" w:name="_heading=h.etw5p4uj004e" w:id="90"/>
      <w:bookmarkEnd w:id="90"/>
      <w:r w:rsidDel="00000000" w:rsidR="00000000" w:rsidRPr="00000000">
        <w:rPr>
          <w:rFonts w:ascii="Garamond" w:cs="Garamond" w:eastAsia="Garamond" w:hAnsi="Garamond"/>
          <w:color w:val="000000"/>
          <w:rtl w:val="0"/>
        </w:rPr>
        <w:t xml:space="preserve">Resource Inventory and Contacts</w:t>
      </w:r>
    </w:p>
    <w:tbl>
      <w:tblPr>
        <w:tblStyle w:val="Table53"/>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8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81">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E82">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8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5">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04682232228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7">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8">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04869222043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A">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E8B">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04682232228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8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04682232228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7947421824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E95">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9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04682232228</w:t>
            </w:r>
          </w:p>
        </w:tc>
      </w:tr>
    </w:tbl>
    <w:p w:rsidR="00000000" w:rsidDel="00000000" w:rsidP="00000000" w:rsidRDefault="00000000" w:rsidRPr="00000000" w14:paraId="00000E97">
      <w:pPr>
        <w:pStyle w:val="Heading2"/>
        <w:rPr>
          <w:rFonts w:ascii="Garamond" w:cs="Garamond" w:eastAsia="Garamond" w:hAnsi="Garamond"/>
          <w:b w:val="0"/>
          <w:bCs w:val="0"/>
          <w:color w:val="000000"/>
          <w:sz w:val="24"/>
          <w:szCs w:val="24"/>
        </w:rPr>
      </w:pPr>
      <w:bookmarkStart w:colFirst="0" w:colLast="0" w:name="_heading=h.vo2uapm1wn09" w:id="91"/>
      <w:bookmarkEnd w:id="91"/>
      <w:r w:rsidDel="00000000" w:rsidR="00000000" w:rsidRPr="00000000">
        <w:rPr>
          <w:rtl w:val="0"/>
        </w:rPr>
      </w:r>
    </w:p>
    <w:p w:rsidR="00000000" w:rsidDel="00000000" w:rsidP="00000000" w:rsidRDefault="00000000" w:rsidRPr="00000000" w14:paraId="00000E98">
      <w:pPr>
        <w:pStyle w:val="Heading3"/>
        <w:rPr>
          <w:rFonts w:ascii="Garamond" w:cs="Garamond" w:eastAsia="Garamond" w:hAnsi="Garamond"/>
          <w:color w:val="000000"/>
        </w:rPr>
      </w:pPr>
      <w:bookmarkStart w:colFirst="0" w:colLast="0" w:name="_heading=h.e7vhti54qg71" w:id="92"/>
      <w:bookmarkEnd w:id="92"/>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E99">
      <w:pPr>
        <w:rPr>
          <w:rFonts w:ascii="Garamond" w:cs="Garamond" w:eastAsia="Garamond" w:hAnsi="Garamond"/>
        </w:rPr>
      </w:pPr>
      <w:r w:rsidDel="00000000" w:rsidR="00000000" w:rsidRPr="00000000">
        <w:rPr>
          <w:rFonts w:ascii="Garamond" w:cs="Garamond" w:eastAsia="Garamond" w:hAnsi="Garamond"/>
          <w:rtl w:val="0"/>
        </w:rPr>
        <w:t xml:space="preserve">VOSARD Kumily Contact Person Maria 9526339140</w:t>
      </w:r>
    </w:p>
    <w:p w:rsidR="00000000" w:rsidDel="00000000" w:rsidP="00000000" w:rsidRDefault="00000000" w:rsidRPr="00000000" w14:paraId="00000E9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E9B">
      <w:pPr>
        <w:numPr>
          <w:ilvl w:val="0"/>
          <w:numId w:val="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E9C">
      <w:pPr>
        <w:numPr>
          <w:ilvl w:val="0"/>
          <w:numId w:val="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E9D">
      <w:pPr>
        <w:numPr>
          <w:ilvl w:val="0"/>
          <w:numId w:val="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E9E">
      <w:pPr>
        <w:numPr>
          <w:ilvl w:val="0"/>
          <w:numId w:val="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4"/>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9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A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A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A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3">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4">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A7">
      <w:pPr>
        <w:pStyle w:val="Heading3"/>
        <w:keepNext w:val="0"/>
        <w:keepLines w:val="0"/>
        <w:spacing w:before="360" w:lineRule="auto"/>
        <w:rPr>
          <w:rFonts w:ascii="Garamond" w:cs="Garamond" w:eastAsia="Garamond" w:hAnsi="Garamond"/>
          <w:b w:val="1"/>
          <w:bCs w:val="1"/>
          <w:color w:val="000000"/>
        </w:rPr>
      </w:pPr>
      <w:bookmarkStart w:colFirst="0" w:colLast="0" w:name="_heading=h.v86v4klb76cn" w:id="93"/>
      <w:bookmarkEnd w:id="93"/>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EA8">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EA9">
      <w:pPr>
        <w:rPr>
          <w:rFonts w:ascii="Garamond" w:cs="Garamond" w:eastAsia="Garamond" w:hAnsi="Garamond"/>
        </w:rPr>
      </w:pPr>
      <w:r w:rsidDel="00000000" w:rsidR="00000000" w:rsidRPr="00000000">
        <w:rPr>
          <w:rtl w:val="0"/>
        </w:rPr>
      </w:r>
    </w:p>
    <w:tbl>
      <w:tblPr>
        <w:tblStyle w:val="Table55"/>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A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A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AC">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AD">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9946920990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EB4">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9536102054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9447931630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E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Mallika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9447714064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Sub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04869222049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Ass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9495998258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Liju K George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04869222035</w:t>
            </w:r>
          </w:p>
        </w:tc>
      </w:tr>
    </w:tbl>
    <w:p w:rsidR="00000000" w:rsidDel="00000000" w:rsidP="00000000" w:rsidRDefault="00000000" w:rsidRPr="00000000" w14:paraId="00000ECC">
      <w:pPr>
        <w:rPr>
          <w:rFonts w:ascii="Garamond" w:cs="Garamond" w:eastAsia="Garamond" w:hAnsi="Garamond"/>
        </w:rPr>
      </w:pPr>
      <w:r w:rsidDel="00000000" w:rsidR="00000000" w:rsidRPr="00000000">
        <w:rPr>
          <w:rtl w:val="0"/>
        </w:rPr>
      </w:r>
    </w:p>
    <w:p w:rsidR="00000000" w:rsidDel="00000000" w:rsidP="00000000" w:rsidRDefault="00000000" w:rsidRPr="00000000" w14:paraId="00000ECD">
      <w:pPr>
        <w:pStyle w:val="Heading2"/>
        <w:rPr>
          <w:rFonts w:ascii="Garamond" w:cs="Garamond" w:eastAsia="Garamond" w:hAnsi="Garamond"/>
          <w:color w:val="000000"/>
        </w:rPr>
      </w:pPr>
      <w:bookmarkStart w:colFirst="0" w:colLast="0" w:name="_heading=h.f2a5gghy1tl1" w:id="94"/>
      <w:bookmarkEnd w:id="94"/>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ECE">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ECF">
      <w:pPr>
        <w:pStyle w:val="Heading2"/>
        <w:keepNext w:val="0"/>
        <w:keepLines w:val="0"/>
        <w:spacing w:before="360" w:lineRule="auto"/>
        <w:rPr>
          <w:rFonts w:ascii="Garamond" w:cs="Garamond" w:eastAsia="Garamond" w:hAnsi="Garamond"/>
          <w:color w:val="000000"/>
        </w:rPr>
      </w:pPr>
      <w:bookmarkStart w:colFirst="0" w:colLast="0" w:name="_heading=h.5x6lya5vc5lr" w:id="95"/>
      <w:bookmarkEnd w:id="95"/>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ED0">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ED1">
      <w:pPr>
        <w:rPr>
          <w:rFonts w:ascii="Garamond" w:cs="Garamond" w:eastAsia="Garamond" w:hAnsi="Garamond"/>
        </w:rPr>
      </w:pPr>
      <w:r w:rsidDel="00000000" w:rsidR="00000000" w:rsidRPr="00000000">
        <w:rPr>
          <w:rtl w:val="0"/>
        </w:rPr>
      </w:r>
    </w:p>
    <w:tbl>
      <w:tblPr>
        <w:tblStyle w:val="Table5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D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D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D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D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D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ED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Holiday Home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9">
            <w:pPr>
              <w:rPr>
                <w:rFonts w:ascii="Garamond" w:cs="Garamond" w:eastAsia="Garamond" w:hAnsi="Garamond"/>
              </w:rPr>
            </w:pPr>
            <w:r w:rsidDel="00000000" w:rsidR="00000000" w:rsidRPr="00000000">
              <w:rPr>
                <w:rFonts w:ascii="Garamond" w:cs="Garamond" w:eastAsia="Garamond" w:hAnsi="Garamond"/>
                <w:rtl w:val="0"/>
              </w:rPr>
              <w:t xml:space="preserve">Convention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B">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C">
            <w:pPr>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D">
            <w:pPr>
              <w:rPr>
                <w:rFonts w:ascii="Garamond" w:cs="Garamond" w:eastAsia="Garamond" w:hAnsi="Garamond"/>
              </w:rPr>
            </w:pPr>
            <w:r w:rsidDel="00000000" w:rsidR="00000000" w:rsidRPr="00000000">
              <w:rPr>
                <w:rFonts w:ascii="Garamond" w:cs="Garamond" w:eastAsia="Garamond" w:hAnsi="Garamond"/>
                <w:rtl w:val="0"/>
              </w:rPr>
              <w:t xml:space="preserve">Arya Mohan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YMCA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DF">
            <w:pPr>
              <w:rPr>
                <w:rFonts w:ascii="Garamond" w:cs="Garamond" w:eastAsia="Garamond" w:hAnsi="Garamond"/>
                <w:b w:val="1"/>
                <w:bCs w:val="1"/>
              </w:rPr>
            </w:pPr>
            <w:r w:rsidDel="00000000" w:rsidR="00000000" w:rsidRPr="00000000">
              <w:rPr>
                <w:rFonts w:ascii="Garamond" w:cs="Garamond" w:eastAsia="Garamond" w:hAnsi="Garamond"/>
                <w:rtl w:val="0"/>
              </w:rPr>
              <w:t xml:space="preserve">Convention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1">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2">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3">
            <w:pPr>
              <w:rPr>
                <w:rFonts w:ascii="Garamond" w:cs="Garamond" w:eastAsia="Garamond" w:hAnsi="Garamond"/>
              </w:rPr>
            </w:pPr>
            <w:r w:rsidDel="00000000" w:rsidR="00000000" w:rsidRPr="00000000">
              <w:rPr>
                <w:rFonts w:ascii="Garamond" w:cs="Garamond" w:eastAsia="Garamond" w:hAnsi="Garamond"/>
                <w:rtl w:val="0"/>
              </w:rPr>
              <w:t xml:space="preserve">Shaiby Abraham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Santhom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5">
            <w:pPr>
              <w:rPr>
                <w:rFonts w:ascii="Garamond" w:cs="Garamond" w:eastAsia="Garamond" w:hAnsi="Garamond"/>
                <w:b w:val="1"/>
                <w:bCs w:val="1"/>
              </w:rPr>
            </w:pPr>
            <w:r w:rsidDel="00000000" w:rsidR="00000000" w:rsidRPr="00000000">
              <w:rPr>
                <w:rFonts w:ascii="Garamond" w:cs="Garamond" w:eastAsia="Garamond" w:hAnsi="Garamond"/>
                <w:rtl w:val="0"/>
              </w:rPr>
              <w:t xml:space="preserve">Convention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7">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8">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9">
            <w:pPr>
              <w:rPr>
                <w:rFonts w:ascii="Garamond" w:cs="Garamond" w:eastAsia="Garamond" w:hAnsi="Garamond"/>
              </w:rPr>
            </w:pPr>
            <w:r w:rsidDel="00000000" w:rsidR="00000000" w:rsidRPr="00000000">
              <w:rPr>
                <w:rFonts w:ascii="Garamond" w:cs="Garamond" w:eastAsia="Garamond" w:hAnsi="Garamond"/>
                <w:rtl w:val="0"/>
              </w:rPr>
              <w:t xml:space="preserve">Baburaj</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Sahya Jyothy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B">
            <w:pPr>
              <w:rPr>
                <w:rFonts w:ascii="Garamond" w:cs="Garamond" w:eastAsia="Garamond" w:hAnsi="Garamond"/>
                <w:b w:val="1"/>
                <w:bCs w:val="1"/>
              </w:rPr>
            </w:pPr>
            <w:r w:rsidDel="00000000" w:rsidR="00000000" w:rsidRPr="00000000">
              <w:rPr>
                <w:rFonts w:ascii="Garamond" w:cs="Garamond" w:eastAsia="Garamond" w:hAnsi="Garamond"/>
                <w:rtl w:val="0"/>
              </w:rPr>
              <w:t xml:space="preserve">Convention Hall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D">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E">
            <w:pPr>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EF">
            <w:pPr>
              <w:rPr>
                <w:rFonts w:ascii="Garamond" w:cs="Garamond" w:eastAsia="Garamond" w:hAnsi="Garamond"/>
              </w:rPr>
            </w:pPr>
            <w:r w:rsidDel="00000000" w:rsidR="00000000" w:rsidRPr="00000000">
              <w:rPr>
                <w:rFonts w:ascii="Garamond" w:cs="Garamond" w:eastAsia="Garamond" w:hAnsi="Garamond"/>
                <w:rtl w:val="0"/>
              </w:rPr>
              <w:t xml:space="preserve">Sunil Joseph</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0">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C">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F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0F">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5">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F1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1A">
      <w:pPr>
        <w:rPr>
          <w:rFonts w:ascii="Garamond" w:cs="Garamond" w:eastAsia="Garamond" w:hAnsi="Garamond"/>
        </w:rPr>
      </w:pPr>
      <w:r w:rsidDel="00000000" w:rsidR="00000000" w:rsidRPr="00000000">
        <w:rPr>
          <w:rtl w:val="0"/>
        </w:rPr>
      </w:r>
    </w:p>
    <w:p w:rsidR="00000000" w:rsidDel="00000000" w:rsidP="00000000" w:rsidRDefault="00000000" w:rsidRPr="00000000" w14:paraId="00000F1B">
      <w:pPr>
        <w:rPr>
          <w:rFonts w:ascii="Garamond" w:cs="Garamond" w:eastAsia="Garamond" w:hAnsi="Garamond"/>
        </w:rPr>
      </w:pPr>
      <w:r w:rsidDel="00000000" w:rsidR="00000000" w:rsidRPr="00000000">
        <w:rPr>
          <w:rtl w:val="0"/>
        </w:rPr>
      </w:r>
    </w:p>
    <w:p w:rsidR="00000000" w:rsidDel="00000000" w:rsidP="00000000" w:rsidRDefault="00000000" w:rsidRPr="00000000" w14:paraId="00000F1C">
      <w:pPr>
        <w:rPr>
          <w:rFonts w:ascii="Garamond" w:cs="Garamond" w:eastAsia="Garamond" w:hAnsi="Garamond"/>
        </w:rPr>
      </w:pPr>
      <w:r w:rsidDel="00000000" w:rsidR="00000000" w:rsidRPr="00000000">
        <w:rPr>
          <w:rtl w:val="0"/>
        </w:rPr>
      </w:r>
    </w:p>
    <w:p w:rsidR="00000000" w:rsidDel="00000000" w:rsidP="00000000" w:rsidRDefault="00000000" w:rsidRPr="00000000" w14:paraId="00000F1D">
      <w:pPr>
        <w:rPr>
          <w:rFonts w:ascii="Garamond" w:cs="Garamond" w:eastAsia="Garamond" w:hAnsi="Garamond"/>
        </w:rPr>
      </w:pPr>
      <w:r w:rsidDel="00000000" w:rsidR="00000000" w:rsidRPr="00000000">
        <w:rPr>
          <w:rtl w:val="0"/>
        </w:rPr>
      </w:r>
    </w:p>
    <w:p w:rsidR="00000000" w:rsidDel="00000000" w:rsidP="00000000" w:rsidRDefault="00000000" w:rsidRPr="00000000" w14:paraId="00000F1E">
      <w:pPr>
        <w:rPr>
          <w:rFonts w:ascii="Garamond" w:cs="Garamond" w:eastAsia="Garamond" w:hAnsi="Garamond"/>
        </w:rPr>
      </w:pPr>
      <w:r w:rsidDel="00000000" w:rsidR="00000000" w:rsidRPr="00000000">
        <w:rPr>
          <w:rtl w:val="0"/>
        </w:rPr>
      </w:r>
    </w:p>
    <w:p w:rsidR="00000000" w:rsidDel="00000000" w:rsidP="00000000" w:rsidRDefault="00000000" w:rsidRPr="00000000" w14:paraId="00000F1F">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F20">
      <w:pPr>
        <w:pStyle w:val="Heading2"/>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Conclusion: A Resilient Future for Kumily</w:t>
      </w:r>
    </w:p>
    <w:p w:rsidR="00000000" w:rsidDel="00000000" w:rsidP="00000000" w:rsidRDefault="00000000" w:rsidRPr="00000000" w14:paraId="00000F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​The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2026 Pandemic Preparedness Plan for Kumily Grama Panchayat</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is not merely a reactive document; it is a proactive blueprint designed for one of Kerala’s most geographically complex and demographically diverse regions. By integrating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GIS-mapped political boundaries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One Health surveillance</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and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community-centric social strategies</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Kumily is positioned to transform from a vulnerable border gateway into a fortress of public health resilience.</w:t>
      </w:r>
    </w:p>
    <w:p w:rsidR="00000000" w:rsidDel="00000000" w:rsidP="00000000" w:rsidRDefault="00000000" w:rsidRPr="00000000" w14:paraId="00000F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​The success of this plan hinges on three core pillars:</w:t>
      </w:r>
    </w:p>
    <w:p w:rsidR="00000000" w:rsidDel="00000000" w:rsidP="00000000" w:rsidRDefault="00000000" w:rsidRPr="00000000" w14:paraId="00000F23">
      <w:pPr>
        <w:numPr>
          <w:ilvl w:val="0"/>
          <w:numId w:val="79"/>
        </w:numPr>
        <w:shd w:fill="ffffff" w:val="clear"/>
        <w:spacing w:after="0" w:before="28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Precision in Mapping:</w:t>
      </w:r>
      <w:r w:rsidDel="00000000" w:rsidR="00000000" w:rsidRPr="00000000">
        <w:rPr>
          <w:rFonts w:ascii="Arial" w:cs="Arial" w:eastAsia="Arial" w:hAnsi="Arial"/>
          <w:color w:val="222222"/>
          <w:rtl w:val="0"/>
        </w:rPr>
        <w:t xml:space="preserve"> Utilizing the latest </w:t>
      </w:r>
      <w:r w:rsidDel="00000000" w:rsidR="00000000" w:rsidRPr="00000000">
        <w:rPr>
          <w:rFonts w:ascii="Arial" w:cs="Arial" w:eastAsia="Arial" w:hAnsi="Arial"/>
          <w:b w:val="1"/>
          <w:bCs w:val="1"/>
          <w:color w:val="222222"/>
          <w:rtl w:val="0"/>
        </w:rPr>
        <w:t xml:space="preserve">delimitation data</w:t>
      </w:r>
      <w:r w:rsidDel="00000000" w:rsidR="00000000" w:rsidRPr="00000000">
        <w:rPr>
          <w:rFonts w:ascii="Arial" w:cs="Arial" w:eastAsia="Arial" w:hAnsi="Arial"/>
          <w:color w:val="222222"/>
          <w:rtl w:val="0"/>
        </w:rPr>
        <w:t xml:space="preserve"> ensures that every household—from the densely packed town center to the most isolated tribal settlements in the </w:t>
      </w:r>
      <w:r w:rsidDel="00000000" w:rsidR="00000000" w:rsidRPr="00000000">
        <w:rPr>
          <w:rFonts w:ascii="Arial" w:cs="Arial" w:eastAsia="Arial" w:hAnsi="Arial"/>
          <w:b w:val="1"/>
          <w:bCs w:val="1"/>
          <w:color w:val="222222"/>
          <w:rtl w:val="0"/>
        </w:rPr>
        <w:t xml:space="preserve">Mullaperiyar Ward</w:t>
      </w:r>
      <w:r w:rsidDel="00000000" w:rsidR="00000000" w:rsidRPr="00000000">
        <w:rPr>
          <w:rFonts w:ascii="Arial" w:cs="Arial" w:eastAsia="Arial" w:hAnsi="Arial"/>
          <w:color w:val="222222"/>
          <w:rtl w:val="0"/>
        </w:rPr>
        <w:t xml:space="preserve">—is accounted for in the emergency resource allocation.</w:t>
      </w:r>
    </w:p>
    <w:p w:rsidR="00000000" w:rsidDel="00000000" w:rsidP="00000000" w:rsidRDefault="00000000" w:rsidRPr="00000000" w14:paraId="00000F24">
      <w:pPr>
        <w:numPr>
          <w:ilvl w:val="0"/>
          <w:numId w:val="79"/>
        </w:numPr>
        <w:shd w:fill="ffffff" w:val="clear"/>
        <w:spacing w:after="0" w:before="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Infrastructure Synergy:</w:t>
      </w:r>
      <w:r w:rsidDel="00000000" w:rsidR="00000000" w:rsidRPr="00000000">
        <w:rPr>
          <w:rFonts w:ascii="Arial" w:cs="Arial" w:eastAsia="Arial" w:hAnsi="Arial"/>
          <w:color w:val="222222"/>
          <w:rtl w:val="0"/>
        </w:rPr>
        <w:t xml:space="preserve"> By bridging the gap between the </w:t>
      </w:r>
      <w:r w:rsidDel="00000000" w:rsidR="00000000" w:rsidRPr="00000000">
        <w:rPr>
          <w:rFonts w:ascii="Arial" w:cs="Arial" w:eastAsia="Arial" w:hAnsi="Arial"/>
          <w:b w:val="1"/>
          <w:bCs w:val="1"/>
          <w:color w:val="222222"/>
          <w:rtl w:val="0"/>
        </w:rPr>
        <w:t xml:space="preserve">FHC Kumily</w:t>
      </w:r>
      <w:r w:rsidDel="00000000" w:rsidR="00000000" w:rsidRPr="00000000">
        <w:rPr>
          <w:rFonts w:ascii="Arial" w:cs="Arial" w:eastAsia="Arial" w:hAnsi="Arial"/>
          <w:color w:val="222222"/>
          <w:rtl w:val="0"/>
        </w:rPr>
        <w:t xml:space="preserve"> and private tertiary units like </w:t>
      </w:r>
      <w:r w:rsidDel="00000000" w:rsidR="00000000" w:rsidRPr="00000000">
        <w:rPr>
          <w:rFonts w:ascii="Arial" w:cs="Arial" w:eastAsia="Arial" w:hAnsi="Arial"/>
          <w:b w:val="1"/>
          <w:bCs w:val="1"/>
          <w:color w:val="222222"/>
          <w:rtl w:val="0"/>
        </w:rPr>
        <w:t xml:space="preserve">St. Augustine’s</w:t>
      </w:r>
      <w:r w:rsidDel="00000000" w:rsidR="00000000" w:rsidRPr="00000000">
        <w:rPr>
          <w:rFonts w:ascii="Arial" w:cs="Arial" w:eastAsia="Arial" w:hAnsi="Arial"/>
          <w:color w:val="222222"/>
          <w:rtl w:val="0"/>
        </w:rPr>
        <w:t xml:space="preserve">, the plan ensures that the "Golden Hour" of medical care is maintained despite the challenges of the highland terrain.</w:t>
      </w:r>
    </w:p>
    <w:p w:rsidR="00000000" w:rsidDel="00000000" w:rsidP="00000000" w:rsidRDefault="00000000" w:rsidRPr="00000000" w14:paraId="00000F25">
      <w:pPr>
        <w:numPr>
          <w:ilvl w:val="0"/>
          <w:numId w:val="79"/>
        </w:numPr>
        <w:shd w:fill="ffffff" w:val="clear"/>
        <w:spacing w:after="280" w:before="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Interstate Cooperation:</w:t>
      </w:r>
      <w:r w:rsidDel="00000000" w:rsidR="00000000" w:rsidRPr="00000000">
        <w:rPr>
          <w:rFonts w:ascii="Arial" w:cs="Arial" w:eastAsia="Arial" w:hAnsi="Arial"/>
          <w:color w:val="222222"/>
          <w:rtl w:val="0"/>
        </w:rPr>
        <w:t xml:space="preserve"> Recognizing Kumily’s role as a "Tri-Junction" where Kerala meets Tamil Nadu, the plan establishes a permanent digital and physical health corridor to manage the massive flow of pilgrims and seasonal workers safely.</w:t>
      </w:r>
    </w:p>
    <w:p w:rsidR="00000000" w:rsidDel="00000000" w:rsidP="00000000" w:rsidRDefault="00000000" w:rsidRPr="00000000" w14:paraId="00000F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​Ultimately, this plan leverages Kumily’s greatest strength: its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human capital</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Through the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Kudumbashree</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network, the </w:t>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Arogya Sena</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youth volunteers, and the indigenous wisdom of the forest-dwelling communities, the Panchayat is prepared to navigate future biological threats without compromising its vibrant tourism and spice-driven economy.</w:t>
      </w:r>
    </w:p>
    <w:p w:rsidR="00000000" w:rsidDel="00000000" w:rsidP="00000000" w:rsidRDefault="00000000" w:rsidRPr="00000000" w14:paraId="00000F27">
      <w:pPr>
        <w:pStyle w:val="Heading3"/>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​Actionable Next Steps</w:t>
      </w:r>
    </w:p>
    <w:p w:rsidR="00000000" w:rsidDel="00000000" w:rsidP="00000000" w:rsidRDefault="00000000" w:rsidRPr="00000000" w14:paraId="00000F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​To move from planning to implementation, I can assist you with the following:</w:t>
      </w:r>
    </w:p>
    <w:p w:rsidR="00000000" w:rsidDel="00000000" w:rsidP="00000000" w:rsidRDefault="00000000" w:rsidRPr="00000000" w14:paraId="00000F29">
      <w:pPr>
        <w:numPr>
          <w:ilvl w:val="0"/>
          <w:numId w:val="80"/>
        </w:numPr>
        <w:shd w:fill="ffffff" w:val="clear"/>
        <w:spacing w:after="0" w:before="28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Drafting a Ward-Level Emergency Contact Directory</w:t>
      </w:r>
      <w:r w:rsidDel="00000000" w:rsidR="00000000" w:rsidRPr="00000000">
        <w:rPr>
          <w:rFonts w:ascii="Arial" w:cs="Arial" w:eastAsia="Arial" w:hAnsi="Arial"/>
          <w:color w:val="222222"/>
          <w:rtl w:val="0"/>
        </w:rPr>
        <w:t xml:space="preserve"> for the newly formed 22 wards.</w:t>
      </w:r>
    </w:p>
    <w:p w:rsidR="00000000" w:rsidDel="00000000" w:rsidP="00000000" w:rsidRDefault="00000000" w:rsidRPr="00000000" w14:paraId="00000F2A">
      <w:pPr>
        <w:numPr>
          <w:ilvl w:val="0"/>
          <w:numId w:val="80"/>
        </w:numPr>
        <w:shd w:fill="ffffff" w:val="clear"/>
        <w:spacing w:after="0" w:before="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Developing a "Health Awareness Toolkit"</w:t>
      </w:r>
      <w:r w:rsidDel="00000000" w:rsidR="00000000" w:rsidRPr="00000000">
        <w:rPr>
          <w:rFonts w:ascii="Arial" w:cs="Arial" w:eastAsia="Arial" w:hAnsi="Arial"/>
          <w:color w:val="222222"/>
          <w:rtl w:val="0"/>
        </w:rPr>
        <w:t xml:space="preserve"> in both Malayalam and Tamil for the plantation workforce.</w:t>
      </w:r>
    </w:p>
    <w:p w:rsidR="00000000" w:rsidDel="00000000" w:rsidP="00000000" w:rsidRDefault="00000000" w:rsidRPr="00000000" w14:paraId="00000F2B">
      <w:pPr>
        <w:numPr>
          <w:ilvl w:val="0"/>
          <w:numId w:val="80"/>
        </w:numPr>
        <w:shd w:fill="ffffff" w:val="clear"/>
        <w:spacing w:after="280" w:before="0" w:line="240" w:lineRule="auto"/>
        <w:ind w:left="945" w:hanging="360"/>
        <w:jc w:val="left"/>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b w:val="1"/>
          <w:bCs w:val="1"/>
          <w:color w:val="222222"/>
          <w:rtl w:val="0"/>
        </w:rPr>
        <w:t xml:space="preserve">Creating a Digital Monitoring Checklist</w:t>
      </w:r>
      <w:r w:rsidDel="00000000" w:rsidR="00000000" w:rsidRPr="00000000">
        <w:rPr>
          <w:rFonts w:ascii="Arial" w:cs="Arial" w:eastAsia="Arial" w:hAnsi="Arial"/>
          <w:color w:val="222222"/>
          <w:rtl w:val="0"/>
        </w:rPr>
        <w:t xml:space="preserve"> specifically for the BPL and clinically vulnerable households.</w:t>
      </w:r>
    </w:p>
    <w:p w:rsidR="00000000" w:rsidDel="00000000" w:rsidP="00000000" w:rsidRDefault="00000000" w:rsidRPr="00000000" w14:paraId="00000F2C">
      <w:pPr>
        <w:rPr>
          <w:rFonts w:ascii="Garamond" w:cs="Garamond" w:eastAsia="Garamond" w:hAnsi="Garamond"/>
        </w:rPr>
      </w:pPr>
      <w:r w:rsidDel="00000000" w:rsidR="00000000" w:rsidRPr="00000000">
        <w:rPr>
          <w:rtl w:val="0"/>
        </w:rPr>
      </w:r>
    </w:p>
    <w:p w:rsidR="00000000" w:rsidDel="00000000" w:rsidP="00000000" w:rsidRDefault="00000000" w:rsidRPr="00000000" w14:paraId="00000F2D">
      <w:pPr>
        <w:pStyle w:val="Heading1"/>
        <w:spacing w:after="240" w:before="240" w:lineRule="auto"/>
        <w:rPr>
          <w:rFonts w:ascii="Garamond" w:cs="Garamond" w:eastAsia="Garamond" w:hAnsi="Garamond"/>
          <w:color w:val="000000"/>
        </w:rPr>
      </w:pPr>
      <w:bookmarkStart w:colFirst="0" w:colLast="0" w:name="_heading=h.23ked2t4sakh" w:id="96"/>
      <w:bookmarkEnd w:id="96"/>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F2E">
      <w:pPr>
        <w:pStyle w:val="Heading3"/>
        <w:keepNext w:val="0"/>
        <w:keepLines w:val="0"/>
        <w:numPr>
          <w:ilvl w:val="0"/>
          <w:numId w:val="17"/>
        </w:numPr>
        <w:spacing w:after="0" w:before="280" w:lineRule="auto"/>
        <w:ind w:left="720" w:hanging="360"/>
        <w:rPr>
          <w:rFonts w:ascii="Garamond" w:cs="Garamond" w:eastAsia="Garamond" w:hAnsi="Garamond"/>
          <w:color w:val="000000"/>
          <w:sz w:val="24"/>
          <w:szCs w:val="24"/>
        </w:rPr>
      </w:pPr>
      <w:bookmarkStart w:colFirst="0" w:colLast="0" w:name="_heading=h.rg679gvv9jpk" w:id="97"/>
      <w:bookmarkEnd w:id="97"/>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F2F">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F30">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F31">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F32">
      <w:pPr>
        <w:pStyle w:val="Heading3"/>
        <w:keepNext w:val="0"/>
        <w:keepLines w:val="0"/>
        <w:spacing w:before="280" w:lineRule="auto"/>
        <w:rPr>
          <w:rFonts w:ascii="Garamond" w:cs="Garamond" w:eastAsia="Garamond" w:hAnsi="Garamond"/>
          <w:color w:val="000000"/>
          <w:sz w:val="24"/>
          <w:szCs w:val="24"/>
        </w:rPr>
      </w:pPr>
      <w:bookmarkStart w:colFirst="0" w:colLast="0" w:name="_heading=h.25j58zx03ilx" w:id="98"/>
      <w:bookmarkEnd w:id="98"/>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F33">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F34">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F35">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F36">
      <w:pPr>
        <w:pStyle w:val="Heading3"/>
        <w:keepNext w:val="0"/>
        <w:keepLines w:val="0"/>
        <w:spacing w:before="280" w:lineRule="auto"/>
        <w:rPr>
          <w:rFonts w:ascii="Garamond" w:cs="Garamond" w:eastAsia="Garamond" w:hAnsi="Garamond"/>
          <w:color w:val="000000"/>
          <w:sz w:val="24"/>
          <w:szCs w:val="24"/>
        </w:rPr>
      </w:pPr>
      <w:bookmarkStart w:colFirst="0" w:colLast="0" w:name="_heading=h.8lpj40s2crbq" w:id="99"/>
      <w:bookmarkEnd w:id="99"/>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F37">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F38">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F39">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F3A">
      <w:pPr>
        <w:pStyle w:val="Heading3"/>
        <w:keepNext w:val="0"/>
        <w:keepLines w:val="0"/>
        <w:spacing w:before="280" w:lineRule="auto"/>
        <w:rPr>
          <w:rFonts w:ascii="Garamond" w:cs="Garamond" w:eastAsia="Garamond" w:hAnsi="Garamond"/>
          <w:color w:val="000000"/>
          <w:sz w:val="24"/>
          <w:szCs w:val="24"/>
        </w:rPr>
      </w:pPr>
      <w:bookmarkStart w:colFirst="0" w:colLast="0" w:name="_heading=h.3clyv2gt3cqh" w:id="100"/>
      <w:bookmarkEnd w:id="100"/>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F3B">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F3C">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F3D">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F3E">
      <w:pPr>
        <w:pStyle w:val="Heading3"/>
        <w:keepNext w:val="0"/>
        <w:keepLines w:val="0"/>
        <w:spacing w:before="280" w:lineRule="auto"/>
        <w:rPr>
          <w:rFonts w:ascii="Garamond" w:cs="Garamond" w:eastAsia="Garamond" w:hAnsi="Garamond"/>
          <w:color w:val="000000"/>
          <w:sz w:val="24"/>
          <w:szCs w:val="24"/>
        </w:rPr>
      </w:pPr>
      <w:bookmarkStart w:colFirst="0" w:colLast="0" w:name="_heading=h.5omdtzsr8gyn" w:id="101"/>
      <w:bookmarkEnd w:id="101"/>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F3F">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F40">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F41">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F42">
      <w:pPr>
        <w:pStyle w:val="Heading3"/>
        <w:keepNext w:val="0"/>
        <w:keepLines w:val="0"/>
        <w:spacing w:before="280" w:lineRule="auto"/>
        <w:rPr>
          <w:rFonts w:ascii="Garamond" w:cs="Garamond" w:eastAsia="Garamond" w:hAnsi="Garamond"/>
          <w:color w:val="000000"/>
          <w:sz w:val="24"/>
          <w:szCs w:val="24"/>
        </w:rPr>
      </w:pPr>
      <w:bookmarkStart w:colFirst="0" w:colLast="0" w:name="_heading=h.4ui0cygawcrh" w:id="102"/>
      <w:bookmarkEnd w:id="102"/>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F43">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F44">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F45">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F46">
      <w:pPr>
        <w:pStyle w:val="Heading3"/>
        <w:keepNext w:val="0"/>
        <w:keepLines w:val="0"/>
        <w:spacing w:before="280" w:lineRule="auto"/>
        <w:rPr>
          <w:rFonts w:ascii="Garamond" w:cs="Garamond" w:eastAsia="Garamond" w:hAnsi="Garamond"/>
          <w:color w:val="000000"/>
          <w:sz w:val="24"/>
          <w:szCs w:val="24"/>
        </w:rPr>
      </w:pPr>
      <w:bookmarkStart w:colFirst="0" w:colLast="0" w:name="_heading=h.iki0393h9o52" w:id="103"/>
      <w:bookmarkEnd w:id="103"/>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F47">
      <w:pPr>
        <w:numPr>
          <w:ilvl w:val="0"/>
          <w:numId w:val="1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F48">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F49">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F4A">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F4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F4C">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F4D">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F4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F4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F5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F5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F5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F5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F5D">
      <w:pPr>
        <w:pStyle w:val="Heading1"/>
        <w:jc w:val="center"/>
        <w:rPr>
          <w:rFonts w:ascii="Garamond" w:cs="Garamond" w:eastAsia="Garamond" w:hAnsi="Garamond"/>
          <w:color w:val="000000"/>
          <w:sz w:val="38"/>
          <w:szCs w:val="38"/>
        </w:rPr>
      </w:pPr>
      <w:bookmarkStart w:colFirst="0" w:colLast="0" w:name="_heading=h.jokgyhgqlya4" w:id="104"/>
      <w:bookmarkEnd w:id="104"/>
      <w:r w:rsidDel="00000000" w:rsidR="00000000" w:rsidRPr="00000000">
        <w:rPr>
          <w:rtl w:val="0"/>
        </w:rPr>
      </w:r>
    </w:p>
    <w:p w:rsidR="00000000" w:rsidDel="00000000" w:rsidP="00000000" w:rsidRDefault="00000000" w:rsidRPr="00000000" w14:paraId="00000F5E">
      <w:pPr>
        <w:pStyle w:val="Heading1"/>
        <w:jc w:val="center"/>
        <w:rPr>
          <w:rFonts w:ascii="Garamond" w:cs="Garamond" w:eastAsia="Garamond" w:hAnsi="Garamond"/>
          <w:color w:val="000000"/>
          <w:sz w:val="38"/>
          <w:szCs w:val="38"/>
        </w:rPr>
      </w:pPr>
      <w:r w:rsidDel="00000000" w:rsidR="00000000" w:rsidRPr="00000000">
        <w:rPr>
          <w:rtl w:val="0"/>
        </w:rPr>
      </w:r>
    </w:p>
    <w:p w:rsidR="00000000" w:rsidDel="00000000" w:rsidP="00000000" w:rsidRDefault="00000000" w:rsidRPr="00000000" w14:paraId="00000F5F">
      <w:pPr>
        <w:pStyle w:val="Heading1"/>
        <w:jc w:val="center"/>
        <w:rPr>
          <w:rFonts w:ascii="Garamond" w:cs="Garamond" w:eastAsia="Garamond" w:hAnsi="Garamond"/>
          <w:color w:val="000000"/>
          <w:sz w:val="38"/>
          <w:szCs w:val="38"/>
        </w:rPr>
      </w:pPr>
      <w:r w:rsidDel="00000000" w:rsidR="00000000" w:rsidRPr="00000000">
        <w:rPr>
          <w:rtl w:val="0"/>
        </w:rPr>
      </w:r>
    </w:p>
    <w:p w:rsidR="00000000" w:rsidDel="00000000" w:rsidP="00000000" w:rsidRDefault="00000000" w:rsidRPr="00000000" w14:paraId="00000F60">
      <w:pPr>
        <w:pStyle w:val="Heading1"/>
        <w:jc w:val="center"/>
        <w:rPr>
          <w:rFonts w:ascii="Garamond" w:cs="Garamond" w:eastAsia="Garamond" w:hAnsi="Garamond"/>
          <w:color w:val="000000"/>
          <w:sz w:val="38"/>
          <w:szCs w:val="38"/>
        </w:rPr>
      </w:pPr>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F61">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62">
      <w:pPr>
        <w:pStyle w:val="Heading2"/>
        <w:numPr>
          <w:ilvl w:val="0"/>
          <w:numId w:val="18"/>
        </w:numPr>
        <w:ind w:left="720" w:hanging="360"/>
        <w:jc w:val="left"/>
        <w:rPr>
          <w:rFonts w:ascii="Garamond" w:cs="Garamond" w:eastAsia="Garamond" w:hAnsi="Garamond"/>
          <w:color w:val="000000"/>
        </w:rPr>
      </w:pPr>
      <w:bookmarkStart w:colFirst="0" w:colLast="0" w:name="_heading=h.qg5lm4rpxq8x" w:id="105"/>
      <w:bookmarkEnd w:id="105"/>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F63">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F6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F65">
      <w:pPr>
        <w:pStyle w:val="Heading3"/>
        <w:spacing w:before="280" w:lineRule="auto"/>
        <w:ind w:right="1120"/>
        <w:jc w:val="left"/>
        <w:rPr>
          <w:rFonts w:ascii="Garamond" w:cs="Garamond" w:eastAsia="Garamond" w:hAnsi="Garamond"/>
          <w:color w:val="000000"/>
        </w:rPr>
      </w:pPr>
      <w:bookmarkStart w:colFirst="0" w:colLast="0" w:name="_heading=h.7geqi51lnnrg" w:id="106"/>
      <w:bookmarkEnd w:id="106"/>
      <w:r w:rsidDel="00000000" w:rsidR="00000000" w:rsidRPr="00000000">
        <w:rPr>
          <w:rFonts w:ascii="Garamond" w:cs="Garamond" w:eastAsia="Garamond" w:hAnsi="Garamond"/>
          <w:color w:val="000000"/>
          <w:rtl w:val="0"/>
        </w:rPr>
        <w:t xml:space="preserve"> 1.1. Details of Grama panchayat/municipality/corporation wards</w:t>
      </w:r>
    </w:p>
    <w:tbl>
      <w:tblPr>
        <w:tblStyle w:val="Table57"/>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9">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F6A">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Prasad Mani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8943456186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Vellaramm 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Chandra Shekharan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9744229681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Pathumuri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Thilaka Raj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8848583972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Vishwanatha 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Robin Karakkattil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9745004471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Attappallam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Biju Daniel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9447460579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Ottakathalamedu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Syril Yohannan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9447399810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Amaravathy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Sali Jacob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9447980637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Noolam 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 M Vargeese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9447300163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Randam Mile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Kunjamma Teacher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9074836452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Valiya Kandam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Leena Manoj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8547556157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Kumily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Vineetha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8281433920</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Rosapookandam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Shakeela Teacher</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8590141254</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Mullayar</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Shaji Ponnayyan</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8089756130</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Thekkady</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Anju Gopi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9747867256</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Kulathupalam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Anas Mumbuzhiyil</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9946588970</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Kollam Pattada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Shaji Mon</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9447421809</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Kuzhikkandam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Santosh Umman</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9746888228</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Spring Valley</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Manju Manoharan</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9544949781</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Chottupara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Shylaja Hydrose</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8078348318</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Murikkady</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D">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Jessy Roy</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9744046002</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Odamedu</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Kochurani</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F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9946042841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Anakkuzhy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Victoria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9037669491</w:t>
            </w:r>
          </w:p>
        </w:tc>
      </w:tr>
    </w:tbl>
    <w:p w:rsidR="00000000" w:rsidDel="00000000" w:rsidP="00000000" w:rsidRDefault="00000000" w:rsidRPr="00000000" w14:paraId="00000FDA">
      <w:pPr>
        <w:pStyle w:val="Heading3"/>
        <w:ind w:right="-435"/>
        <w:jc w:val="left"/>
        <w:rPr>
          <w:rFonts w:ascii="Garamond" w:cs="Garamond" w:eastAsia="Garamond" w:hAnsi="Garamond"/>
          <w:color w:val="000000"/>
        </w:rPr>
      </w:pPr>
      <w:bookmarkStart w:colFirst="0" w:colLast="0" w:name="_heading=h.m49d38f9k5xf" w:id="107"/>
      <w:bookmarkEnd w:id="107"/>
      <w:r w:rsidDel="00000000" w:rsidR="00000000" w:rsidRPr="00000000">
        <w:rPr>
          <w:rtl w:val="0"/>
        </w:rPr>
      </w:r>
    </w:p>
    <w:p w:rsidR="00000000" w:rsidDel="00000000" w:rsidP="00000000" w:rsidRDefault="00000000" w:rsidRPr="00000000" w14:paraId="00000FDB">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8"/>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D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Secretary, Kumily Grama Panchayath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9496045108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Office Kumily Grama Panchayath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04869222035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6">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7">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9">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A">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C">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D">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EF">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0">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9400069542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04869224571</w:t>
            </w:r>
          </w:p>
        </w:tc>
      </w:tr>
    </w:tbl>
    <w:p w:rsidR="00000000" w:rsidDel="00000000" w:rsidP="00000000" w:rsidRDefault="00000000" w:rsidRPr="00000000" w14:paraId="00000FF7">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F8">
      <w:pPr>
        <w:pStyle w:val="Heading3"/>
        <w:ind w:right="1120"/>
        <w:jc w:val="left"/>
        <w:rPr>
          <w:rFonts w:ascii="Garamond" w:cs="Garamond" w:eastAsia="Garamond" w:hAnsi="Garamond"/>
          <w:color w:val="000000"/>
        </w:rPr>
      </w:pPr>
      <w:bookmarkStart w:colFirst="0" w:colLast="0" w:name="_heading=h.x47n3su51xp5" w:id="108"/>
      <w:bookmarkEnd w:id="108"/>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9"/>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9495426582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9383471009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9536102054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04869222049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04869223400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04869232059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04869224700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0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04869232300</w:t>
            </w:r>
          </w:p>
        </w:tc>
      </w:tr>
    </w:tbl>
    <w:p w:rsidR="00000000" w:rsidDel="00000000" w:rsidP="00000000" w:rsidRDefault="00000000" w:rsidRPr="00000000" w14:paraId="00001021">
      <w:pPr>
        <w:pStyle w:val="Heading3"/>
        <w:jc w:val="left"/>
        <w:rPr>
          <w:rFonts w:ascii="Garamond" w:cs="Garamond" w:eastAsia="Garamond" w:hAnsi="Garamond"/>
          <w:color w:val="000000"/>
        </w:rPr>
      </w:pPr>
      <w:bookmarkStart w:colFirst="0" w:colLast="0" w:name="_heading=h.a6e69x7om9mo" w:id="109"/>
      <w:bookmarkEnd w:id="109"/>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1022">
      <w:pPr>
        <w:jc w:val="left"/>
        <w:rPr>
          <w:rFonts w:ascii="Garamond" w:cs="Garamond" w:eastAsia="Garamond" w:hAnsi="Garamond"/>
        </w:rPr>
      </w:pPr>
      <w:r w:rsidDel="00000000" w:rsidR="00000000" w:rsidRPr="00000000">
        <w:rPr>
          <w:rtl w:val="0"/>
        </w:rPr>
      </w:r>
    </w:p>
    <w:tbl>
      <w:tblPr>
        <w:tblStyle w:val="Table60"/>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Kumily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04869224645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Vocational HSS Kumily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04869223454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Amaravathy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04869223454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GTUPS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04868259204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HSS Vellaramkunnu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04869263743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Mannam Memmorial HS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04869222238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Thomas English Medium HS Attappallam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9447379873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College of Teacher Education Amaravathy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048691222839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Amaravathy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04869222045</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Bethany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4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4E">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Amalambika Public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9745116851</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Chottupara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9961084782</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BUDS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9">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105A">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Nursery School, Vellaramkunnu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5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5E">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5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6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61">
      <w:pPr>
        <w:pStyle w:val="Heading3"/>
        <w:jc w:val="left"/>
        <w:rPr>
          <w:rFonts w:ascii="Garamond" w:cs="Garamond" w:eastAsia="Garamond" w:hAnsi="Garamond"/>
          <w:color w:val="000000"/>
        </w:rPr>
      </w:pPr>
      <w:bookmarkStart w:colFirst="0" w:colLast="0" w:name="_heading=h.cevnc5dkufp2" w:id="110"/>
      <w:bookmarkEnd w:id="110"/>
      <w:r w:rsidDel="00000000" w:rsidR="00000000" w:rsidRPr="00000000">
        <w:rPr>
          <w:rFonts w:ascii="Garamond" w:cs="Garamond" w:eastAsia="Garamond" w:hAnsi="Garamond"/>
          <w:color w:val="000000"/>
          <w:rtl w:val="0"/>
        </w:rPr>
        <w:t xml:space="preserve"> Information regarding resources</w:t>
      </w:r>
    </w:p>
    <w:p w:rsidR="00000000" w:rsidDel="00000000" w:rsidP="00000000" w:rsidRDefault="00000000" w:rsidRPr="00000000" w14:paraId="00001062">
      <w:pPr>
        <w:rPr>
          <w:rFonts w:ascii="Garamond" w:cs="Garamond" w:eastAsia="Garamond" w:hAnsi="Garamond"/>
        </w:rPr>
      </w:pPr>
      <w:r w:rsidDel="00000000" w:rsidR="00000000" w:rsidRPr="00000000">
        <w:rPr>
          <w:rtl w:val="0"/>
        </w:rPr>
      </w:r>
    </w:p>
    <w:tbl>
      <w:tblPr>
        <w:tblStyle w:val="Table61"/>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10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10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106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gridSpan w:val="3"/>
            <w:tcMar>
              <w:top w:w="100.0" w:type="dxa"/>
              <w:left w:w="100.0" w:type="dxa"/>
              <w:bottom w:w="100.0" w:type="dxa"/>
              <w:right w:w="100.0" w:type="dxa"/>
            </w:tcMar>
          </w:tcPr>
          <w:p w:rsidR="00000000" w:rsidDel="00000000" w:rsidP="00000000" w:rsidRDefault="00000000" w:rsidRPr="00000000" w14:paraId="00001066">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Heavy Trucks</w:t>
            </w:r>
          </w:p>
          <w:tbl>
            <w:tblPr>
              <w:tblStyle w:val="Table62"/>
              <w:tblW w:w="9360.000000000002" w:type="dxa"/>
              <w:jc w:val="left"/>
              <w:tblLayout w:type="fixed"/>
              <w:tblLook w:val="0400"/>
            </w:tblPr>
            <w:tblGrid>
              <w:gridCol w:w="2186"/>
              <w:gridCol w:w="2856"/>
              <w:gridCol w:w="2932"/>
              <w:gridCol w:w="1386"/>
              <w:tblGridChange w:id="0">
                <w:tblGrid>
                  <w:gridCol w:w="2186"/>
                  <w:gridCol w:w="2856"/>
                  <w:gridCol w:w="2932"/>
                  <w:gridCol w:w="1386"/>
                </w:tblGrid>
              </w:tblGridChange>
            </w:tblGrid>
            <w:tr>
              <w:trPr>
                <w:cantSplit w:val="0"/>
                <w:tblHeader w:val="0"/>
              </w:trPr>
              <w:tc>
                <w:tcPr>
                  <w:shd w:fill="ffffff" w:val="clear"/>
                  <w:vAlign w:val="center"/>
                </w:tcPr>
                <w:p w:rsidR="00000000" w:rsidDel="00000000" w:rsidP="00000000" w:rsidRDefault="00000000" w:rsidRPr="00000000" w14:paraId="00001067">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Hi-range Transports</w:t>
                  </w:r>
                </w:p>
              </w:tc>
              <w:tc>
                <w:tcPr>
                  <w:shd w:fill="ffffff" w:val="clear"/>
                  <w:vAlign w:val="center"/>
                </w:tcPr>
                <w:p w:rsidR="00000000" w:rsidDel="00000000" w:rsidP="00000000" w:rsidRDefault="00000000" w:rsidRPr="00000000" w14:paraId="00001068">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Lorry &amp; Full Truck Load (FTL)</w:t>
                  </w:r>
                </w:p>
              </w:tc>
              <w:tc>
                <w:tcPr>
                  <w:shd w:fill="ffffff" w:val="clear"/>
                  <w:vAlign w:val="center"/>
                </w:tcPr>
                <w:p w:rsidR="00000000" w:rsidDel="00000000" w:rsidP="00000000" w:rsidRDefault="00000000" w:rsidRPr="00000000" w14:paraId="00001069">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Eliza Plaza, Thodupuzha East</w:t>
                  </w:r>
                </w:p>
              </w:tc>
              <w:tc>
                <w:tcPr>
                  <w:shd w:fill="ffffff" w:val="clear"/>
                  <w:vAlign w:val="center"/>
                </w:tcPr>
                <w:p w:rsidR="00000000" w:rsidDel="00000000" w:rsidP="00000000" w:rsidRDefault="00000000" w:rsidRPr="00000000" w14:paraId="0000106A">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04862 222161</w:t>
                  </w:r>
                </w:p>
              </w:tc>
            </w:tr>
            <w:tr>
              <w:trPr>
                <w:cantSplit w:val="0"/>
                <w:tblHeader w:val="0"/>
              </w:trPr>
              <w:tc>
                <w:tcPr>
                  <w:shd w:fill="ffffff" w:val="clear"/>
                  <w:vAlign w:val="center"/>
                </w:tcPr>
                <w:p w:rsidR="00000000" w:rsidDel="00000000" w:rsidP="00000000" w:rsidRDefault="00000000" w:rsidRPr="00000000" w14:paraId="0000106B">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VRL Logistics Ltd</w:t>
                  </w:r>
                </w:p>
              </w:tc>
              <w:tc>
                <w:tcPr>
                  <w:shd w:fill="ffffff" w:val="clear"/>
                  <w:vAlign w:val="center"/>
                </w:tcPr>
                <w:p w:rsidR="00000000" w:rsidDel="00000000" w:rsidP="00000000" w:rsidRDefault="00000000" w:rsidRPr="00000000" w14:paraId="0000106C">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Heavy Duty Cargo &amp; Logistics</w:t>
                  </w:r>
                </w:p>
              </w:tc>
              <w:tc>
                <w:tcPr>
                  <w:shd w:fill="ffffff" w:val="clear"/>
                  <w:vAlign w:val="center"/>
                </w:tcPr>
                <w:p w:rsidR="00000000" w:rsidDel="00000000" w:rsidP="00000000" w:rsidRDefault="00000000" w:rsidRPr="00000000" w14:paraId="0000106D">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Kumily Town</w:t>
                  </w:r>
                </w:p>
              </w:tc>
              <w:tc>
                <w:tcPr>
                  <w:shd w:fill="ffffff" w:val="clear"/>
                  <w:vAlign w:val="center"/>
                </w:tcPr>
                <w:p w:rsidR="00000000" w:rsidDel="00000000" w:rsidP="00000000" w:rsidRDefault="00000000" w:rsidRPr="00000000" w14:paraId="0000106E">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04869 222234</w:t>
                  </w:r>
                </w:p>
              </w:tc>
            </w:tr>
            <w:tr>
              <w:trPr>
                <w:cantSplit w:val="0"/>
                <w:tblHeader w:val="0"/>
              </w:trPr>
              <w:tc>
                <w:tcPr>
                  <w:shd w:fill="ffffff" w:val="clear"/>
                  <w:vAlign w:val="center"/>
                </w:tcPr>
                <w:p w:rsidR="00000000" w:rsidDel="00000000" w:rsidP="00000000" w:rsidRDefault="00000000" w:rsidRPr="00000000" w14:paraId="0000106F">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M.N. Roadways</w:t>
                  </w:r>
                </w:p>
              </w:tc>
              <w:tc>
                <w:tcPr>
                  <w:shd w:fill="ffffff" w:val="clear"/>
                  <w:vAlign w:val="center"/>
                </w:tcPr>
                <w:p w:rsidR="00000000" w:rsidDel="00000000" w:rsidP="00000000" w:rsidRDefault="00000000" w:rsidRPr="00000000" w14:paraId="00001070">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Heavy Goods &amp; Animal Transport</w:t>
                  </w:r>
                </w:p>
              </w:tc>
              <w:tc>
                <w:tcPr>
                  <w:shd w:fill="ffffff" w:val="clear"/>
                  <w:vAlign w:val="center"/>
                </w:tcPr>
                <w:p w:rsidR="00000000" w:rsidDel="00000000" w:rsidP="00000000" w:rsidRDefault="00000000" w:rsidRPr="00000000" w14:paraId="00001071">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Thodupuzha/Kumily</w:t>
                  </w:r>
                </w:p>
              </w:tc>
              <w:tc>
                <w:tcPr>
                  <w:shd w:fill="ffffff" w:val="clear"/>
                  <w:vAlign w:val="center"/>
                </w:tcPr>
                <w:p w:rsidR="00000000" w:rsidDel="00000000" w:rsidP="00000000" w:rsidRDefault="00000000" w:rsidRPr="00000000" w14:paraId="00001072">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94470 52331</w:t>
                  </w:r>
                </w:p>
              </w:tc>
            </w:tr>
            <w:tr>
              <w:trPr>
                <w:cantSplit w:val="0"/>
                <w:tblHeader w:val="0"/>
              </w:trPr>
              <w:tc>
                <w:tcPr>
                  <w:shd w:fill="ffffff" w:val="clear"/>
                  <w:vAlign w:val="center"/>
                </w:tcPr>
                <w:p w:rsidR="00000000" w:rsidDel="00000000" w:rsidP="00000000" w:rsidRDefault="00000000" w:rsidRPr="00000000" w14:paraId="00001073">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ST Roadways</w:t>
                  </w:r>
                </w:p>
              </w:tc>
              <w:tc>
                <w:tcPr>
                  <w:shd w:fill="ffffff" w:val="clear"/>
                  <w:vAlign w:val="center"/>
                </w:tcPr>
                <w:p w:rsidR="00000000" w:rsidDel="00000000" w:rsidP="00000000" w:rsidRDefault="00000000" w:rsidRPr="00000000" w14:paraId="00001074">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All India Heavy Transport</w:t>
                  </w:r>
                </w:p>
              </w:tc>
              <w:tc>
                <w:tcPr>
                  <w:shd w:fill="ffffff" w:val="clear"/>
                  <w:vAlign w:val="center"/>
                </w:tcPr>
                <w:p w:rsidR="00000000" w:rsidDel="00000000" w:rsidP="00000000" w:rsidRDefault="00000000" w:rsidRPr="00000000" w14:paraId="00001075">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Inter-state Services</w:t>
                  </w:r>
                </w:p>
              </w:tc>
              <w:tc>
                <w:tcPr>
                  <w:shd w:fill="ffffff" w:val="clear"/>
                  <w:vAlign w:val="center"/>
                </w:tcPr>
                <w:p w:rsidR="00000000" w:rsidDel="00000000" w:rsidP="00000000" w:rsidRDefault="00000000" w:rsidRPr="00000000" w14:paraId="00001076">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98422 62444</w:t>
                  </w:r>
                </w:p>
              </w:tc>
            </w:tr>
            <w:tr>
              <w:trPr>
                <w:cantSplit w:val="0"/>
                <w:tblHeader w:val="0"/>
              </w:trPr>
              <w:tc>
                <w:tcPr>
                  <w:shd w:fill="ffffff" w:val="clear"/>
                  <w:vAlign w:val="center"/>
                </w:tcPr>
                <w:p w:rsidR="00000000" w:rsidDel="00000000" w:rsidP="00000000" w:rsidRDefault="00000000" w:rsidRPr="00000000" w14:paraId="00001077">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Jesus Transport</w:t>
                  </w:r>
                </w:p>
              </w:tc>
              <w:tc>
                <w:tcPr>
                  <w:shd w:fill="ffffff" w:val="clear"/>
                  <w:vAlign w:val="center"/>
                </w:tcPr>
                <w:p w:rsidR="00000000" w:rsidDel="00000000" w:rsidP="00000000" w:rsidRDefault="00000000" w:rsidRPr="00000000" w14:paraId="00001078">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Multi-Axle &amp; Lorry Hire</w:t>
                  </w:r>
                </w:p>
              </w:tc>
              <w:tc>
                <w:tcPr>
                  <w:shd w:fill="ffffff" w:val="clear"/>
                  <w:vAlign w:val="center"/>
                </w:tcPr>
                <w:p w:rsidR="00000000" w:rsidDel="00000000" w:rsidP="00000000" w:rsidRDefault="00000000" w:rsidRPr="00000000" w14:paraId="00001079">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Regional Coverage</w:t>
                  </w:r>
                </w:p>
              </w:tc>
              <w:tc>
                <w:tcPr>
                  <w:shd w:fill="ffffff" w:val="clear"/>
                  <w:vAlign w:val="center"/>
                </w:tcPr>
                <w:p w:rsidR="00000000" w:rsidDel="00000000" w:rsidP="00000000" w:rsidRDefault="00000000" w:rsidRPr="00000000" w14:paraId="0000107A">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94432 45599</w:t>
                  </w:r>
                </w:p>
              </w:tc>
            </w:tr>
            <w:tr>
              <w:trPr>
                <w:cantSplit w:val="0"/>
                <w:tblHeader w:val="0"/>
              </w:trPr>
              <w:tc>
                <w:tcPr>
                  <w:shd w:fill="ffffff" w:val="clear"/>
                  <w:vAlign w:val="center"/>
                </w:tcPr>
                <w:p w:rsidR="00000000" w:rsidDel="00000000" w:rsidP="00000000" w:rsidRDefault="00000000" w:rsidRPr="00000000" w14:paraId="0000107B">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Alleppey Parcel Service</w:t>
                  </w:r>
                </w:p>
              </w:tc>
              <w:tc>
                <w:tcPr>
                  <w:shd w:fill="ffffff" w:val="clear"/>
                  <w:vAlign w:val="center"/>
                </w:tcPr>
                <w:p w:rsidR="00000000" w:rsidDel="00000000" w:rsidP="00000000" w:rsidRDefault="00000000" w:rsidRPr="00000000" w14:paraId="0000107C">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Heavy Parcel &amp; Cargo</w:t>
                  </w:r>
                </w:p>
              </w:tc>
              <w:tc>
                <w:tcPr>
                  <w:shd w:fill="ffffff" w:val="clear"/>
                  <w:vAlign w:val="center"/>
                </w:tcPr>
                <w:p w:rsidR="00000000" w:rsidDel="00000000" w:rsidP="00000000" w:rsidRDefault="00000000" w:rsidRPr="00000000" w14:paraId="0000107D">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Kumily Office</w:t>
                  </w:r>
                </w:p>
              </w:tc>
              <w:tc>
                <w:tcPr>
                  <w:shd w:fill="ffffff" w:val="clear"/>
                  <w:vAlign w:val="center"/>
                </w:tcPr>
                <w:p w:rsidR="00000000" w:rsidDel="00000000" w:rsidP="00000000" w:rsidRDefault="00000000" w:rsidRPr="00000000" w14:paraId="0000107E">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04869 223109</w:t>
                  </w:r>
                </w:p>
              </w:tc>
            </w:tr>
          </w:tbl>
          <w:p w:rsidR="00000000" w:rsidDel="00000000" w:rsidP="00000000" w:rsidRDefault="00000000" w:rsidRPr="00000000" w14:paraId="0000107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8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Mar>
              <w:top w:w="100.0" w:type="dxa"/>
              <w:left w:w="100.0" w:type="dxa"/>
              <w:bottom w:w="100.0" w:type="dxa"/>
              <w:right w:w="100.0" w:type="dxa"/>
            </w:tcMar>
          </w:tcPr>
          <w:p w:rsidR="00000000" w:rsidDel="00000000" w:rsidP="00000000" w:rsidRDefault="00000000" w:rsidRPr="00000000" w14:paraId="0000108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Kottakkal Earth Movers</w:t>
            </w:r>
          </w:p>
          <w:p w:rsidR="00000000" w:rsidDel="00000000" w:rsidP="00000000" w:rsidRDefault="00000000" w:rsidRPr="00000000" w14:paraId="0000108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Kattappana Land Developers</w:t>
            </w:r>
          </w:p>
        </w:tc>
        <w:tc>
          <w:tcPr>
            <w:tcMar>
              <w:top w:w="100.0" w:type="dxa"/>
              <w:left w:w="100.0" w:type="dxa"/>
              <w:bottom w:w="100.0" w:type="dxa"/>
              <w:right w:w="100.0" w:type="dxa"/>
            </w:tcMar>
          </w:tcPr>
          <w:p w:rsidR="00000000" w:rsidDel="00000000" w:rsidP="00000000" w:rsidRDefault="00000000" w:rsidRPr="00000000" w14:paraId="0000108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9447123456</w:t>
            </w:r>
          </w:p>
          <w:p w:rsidR="00000000" w:rsidDel="00000000" w:rsidP="00000000" w:rsidRDefault="00000000" w:rsidRPr="00000000" w14:paraId="0000108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048682721</w:t>
            </w:r>
          </w:p>
        </w:tc>
      </w:tr>
      <w:tr>
        <w:trPr>
          <w:cantSplit w:val="0"/>
          <w:tblHeader w:val="0"/>
        </w:trPr>
        <w:tc>
          <w:tcPr>
            <w:gridSpan w:val="3"/>
            <w:tcMar>
              <w:top w:w="100.0" w:type="dxa"/>
              <w:left w:w="100.0" w:type="dxa"/>
              <w:bottom w:w="100.0" w:type="dxa"/>
              <w:right w:w="100.0" w:type="dxa"/>
            </w:tcMar>
          </w:tcPr>
          <w:p w:rsidR="00000000" w:rsidDel="00000000" w:rsidP="00000000" w:rsidRDefault="00000000" w:rsidRPr="00000000" w14:paraId="0000108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sz w:val="36"/>
                <w:szCs w:val="36"/>
              </w:rPr>
            </w:pPr>
            <w:r w:rsidDel="00000000" w:rsidR="00000000" w:rsidRPr="00000000">
              <w:rPr>
                <w:rFonts w:ascii="Garamond" w:cs="Garamond" w:eastAsia="Garamond" w:hAnsi="Garamond"/>
                <w:sz w:val="36"/>
                <w:szCs w:val="36"/>
                <w:rtl w:val="0"/>
              </w:rPr>
              <w:t xml:space="preserve">Ambulances</w:t>
            </w:r>
          </w:p>
          <w:tbl>
            <w:tblPr>
              <w:tblStyle w:val="Table63"/>
              <w:tblW w:w="9041.000000000002" w:type="dxa"/>
              <w:jc w:val="left"/>
              <w:tblLayout w:type="fixed"/>
              <w:tblLook w:val="0400"/>
            </w:tblPr>
            <w:tblGrid>
              <w:gridCol w:w="3023"/>
              <w:gridCol w:w="4076"/>
              <w:gridCol w:w="1942"/>
              <w:tblGridChange w:id="0">
                <w:tblGrid>
                  <w:gridCol w:w="3023"/>
                  <w:gridCol w:w="4076"/>
                  <w:gridCol w:w="1942"/>
                </w:tblGrid>
              </w:tblGridChange>
            </w:tblGrid>
            <w:tr>
              <w:trPr>
                <w:cantSplit w:val="0"/>
                <w:tblHeader w:val="0"/>
              </w:trPr>
              <w:tc>
                <w:tcPr>
                  <w:shd w:fill="ffffff" w:val="clear"/>
                  <w:vAlign w:val="center"/>
                </w:tcPr>
                <w:p w:rsidR="00000000" w:rsidDel="00000000" w:rsidP="00000000" w:rsidRDefault="00000000" w:rsidRPr="00000000" w14:paraId="00001088">
                  <w:pPr>
                    <w:spacing w:line="240" w:lineRule="auto"/>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Service/Contact Name</w:t>
                  </w:r>
                </w:p>
              </w:tc>
              <w:tc>
                <w:tcPr>
                  <w:shd w:fill="ffffff" w:val="clear"/>
                  <w:vAlign w:val="center"/>
                </w:tcPr>
                <w:p w:rsidR="00000000" w:rsidDel="00000000" w:rsidP="00000000" w:rsidRDefault="00000000" w:rsidRPr="00000000" w14:paraId="00001089">
                  <w:pPr>
                    <w:spacing w:line="240" w:lineRule="auto"/>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Address / Location</w:t>
                  </w:r>
                </w:p>
              </w:tc>
              <w:tc>
                <w:tcPr>
                  <w:shd w:fill="ffffff" w:val="clear"/>
                  <w:vAlign w:val="center"/>
                </w:tcPr>
                <w:p w:rsidR="00000000" w:rsidDel="00000000" w:rsidP="00000000" w:rsidRDefault="00000000" w:rsidRPr="00000000" w14:paraId="0000108A">
                  <w:pPr>
                    <w:spacing w:line="240" w:lineRule="auto"/>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Contact Number</w:t>
                  </w:r>
                </w:p>
              </w:tc>
            </w:tr>
            <w:tr>
              <w:trPr>
                <w:cantSplit w:val="0"/>
                <w:tblHeader w:val="0"/>
              </w:trPr>
              <w:tc>
                <w:tcPr>
                  <w:shd w:fill="ffffff" w:val="clear"/>
                  <w:vAlign w:val="center"/>
                </w:tcPr>
                <w:p w:rsidR="00000000" w:rsidDel="00000000" w:rsidP="00000000" w:rsidRDefault="00000000" w:rsidRPr="00000000" w14:paraId="0000108B">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Mundakayam Medical Trust</w:t>
                  </w:r>
                </w:p>
              </w:tc>
              <w:tc>
                <w:tcPr>
                  <w:shd w:fill="ffffff" w:val="clear"/>
                  <w:vAlign w:val="center"/>
                </w:tcPr>
                <w:p w:rsidR="00000000" w:rsidDel="00000000" w:rsidP="00000000" w:rsidRDefault="00000000" w:rsidRPr="00000000" w14:paraId="0000108C">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35th Mile, Kumily, Thekkady - 685509</w:t>
                  </w:r>
                </w:p>
              </w:tc>
              <w:tc>
                <w:tcPr>
                  <w:shd w:fill="ffffff" w:val="clear"/>
                  <w:vAlign w:val="center"/>
                </w:tcPr>
                <w:p w:rsidR="00000000" w:rsidDel="00000000" w:rsidP="00000000" w:rsidRDefault="00000000" w:rsidRPr="00000000" w14:paraId="0000108D">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04869 232224</w:t>
                  </w:r>
                </w:p>
              </w:tc>
            </w:tr>
            <w:tr>
              <w:trPr>
                <w:cantSplit w:val="0"/>
                <w:tblHeader w:val="0"/>
              </w:trPr>
              <w:tc>
                <w:tcPr>
                  <w:shd w:fill="ffffff" w:val="clear"/>
                  <w:vAlign w:val="center"/>
                </w:tcPr>
                <w:p w:rsidR="00000000" w:rsidDel="00000000" w:rsidP="00000000" w:rsidRDefault="00000000" w:rsidRPr="00000000" w14:paraId="0000108E">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Amirtha 24 Hours Service</w:t>
                  </w:r>
                </w:p>
              </w:tc>
              <w:tc>
                <w:tcPr>
                  <w:shd w:fill="ffffff" w:val="clear"/>
                  <w:vAlign w:val="center"/>
                </w:tcPr>
                <w:p w:rsidR="00000000" w:rsidDel="00000000" w:rsidP="00000000" w:rsidRDefault="00000000" w:rsidRPr="00000000" w14:paraId="0000108F">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Vandiperiyar (Serving Kumily area)</w:t>
                  </w:r>
                </w:p>
              </w:tc>
              <w:tc>
                <w:tcPr>
                  <w:shd w:fill="ffffff" w:val="clear"/>
                  <w:vAlign w:val="center"/>
                </w:tcPr>
                <w:p w:rsidR="00000000" w:rsidDel="00000000" w:rsidP="00000000" w:rsidRDefault="00000000" w:rsidRPr="00000000" w14:paraId="00001090">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90481 02102</w:t>
                  </w:r>
                </w:p>
              </w:tc>
            </w:tr>
            <w:tr>
              <w:trPr>
                <w:cantSplit w:val="0"/>
                <w:tblHeader w:val="0"/>
              </w:trPr>
              <w:tc>
                <w:tcPr>
                  <w:shd w:fill="ffffff" w:val="clear"/>
                  <w:vAlign w:val="center"/>
                </w:tcPr>
                <w:p w:rsidR="00000000" w:rsidDel="00000000" w:rsidP="00000000" w:rsidRDefault="00000000" w:rsidRPr="00000000" w14:paraId="00001091">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St. Augustine Hospital</w:t>
                  </w:r>
                </w:p>
              </w:tc>
              <w:tc>
                <w:tcPr>
                  <w:shd w:fill="ffffff" w:val="clear"/>
                  <w:vAlign w:val="center"/>
                </w:tcPr>
                <w:p w:rsidR="00000000" w:rsidDel="00000000" w:rsidP="00000000" w:rsidRDefault="00000000" w:rsidRPr="00000000" w14:paraId="00001092">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Kumily Town Center</w:t>
                  </w:r>
                </w:p>
              </w:tc>
              <w:tc>
                <w:tcPr>
                  <w:shd w:fill="ffffff" w:val="clear"/>
                  <w:vAlign w:val="center"/>
                </w:tcPr>
                <w:p w:rsidR="00000000" w:rsidDel="00000000" w:rsidP="00000000" w:rsidRDefault="00000000" w:rsidRPr="00000000" w14:paraId="00001093">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04869 222047</w:t>
                  </w:r>
                </w:p>
              </w:tc>
            </w:tr>
            <w:tr>
              <w:trPr>
                <w:cantSplit w:val="0"/>
                <w:tblHeader w:val="0"/>
              </w:trPr>
              <w:tc>
                <w:tcPr>
                  <w:shd w:fill="ffffff" w:val="clear"/>
                  <w:vAlign w:val="center"/>
                </w:tcPr>
                <w:p w:rsidR="00000000" w:rsidDel="00000000" w:rsidP="00000000" w:rsidRDefault="00000000" w:rsidRPr="00000000" w14:paraId="00001094">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Alpha One ICU Ambulance</w:t>
                  </w:r>
                </w:p>
              </w:tc>
              <w:tc>
                <w:tcPr>
                  <w:shd w:fill="ffffff" w:val="clear"/>
                  <w:vAlign w:val="center"/>
                </w:tcPr>
                <w:p w:rsidR="00000000" w:rsidDel="00000000" w:rsidP="00000000" w:rsidRDefault="00000000" w:rsidRPr="00000000" w14:paraId="00001095">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Near Town Center, Kumily</w:t>
                  </w:r>
                </w:p>
              </w:tc>
              <w:tc>
                <w:tcPr>
                  <w:shd w:fill="ffffff" w:val="clear"/>
                  <w:vAlign w:val="center"/>
                </w:tcPr>
                <w:p w:rsidR="00000000" w:rsidDel="00000000" w:rsidP="00000000" w:rsidRDefault="00000000" w:rsidRPr="00000000" w14:paraId="00001096">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7041317792</w:t>
                  </w:r>
                </w:p>
              </w:tc>
            </w:tr>
            <w:tr>
              <w:trPr>
                <w:cantSplit w:val="0"/>
                <w:tblHeader w:val="0"/>
              </w:trPr>
              <w:tc>
                <w:tcPr>
                  <w:shd w:fill="ffffff" w:val="clear"/>
                  <w:vAlign w:val="center"/>
                </w:tcPr>
                <w:p w:rsidR="00000000" w:rsidDel="00000000" w:rsidP="00000000" w:rsidRDefault="00000000" w:rsidRPr="00000000" w14:paraId="00001097">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Maria Ambulance</w:t>
                  </w:r>
                </w:p>
              </w:tc>
              <w:tc>
                <w:tcPr>
                  <w:shd w:fill="ffffff" w:val="clear"/>
                  <w:vAlign w:val="center"/>
                </w:tcPr>
                <w:p w:rsidR="00000000" w:rsidDel="00000000" w:rsidP="00000000" w:rsidRDefault="00000000" w:rsidRPr="00000000" w14:paraId="00001098">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Kumily, Thekkady</w:t>
                  </w:r>
                </w:p>
              </w:tc>
              <w:tc>
                <w:tcPr>
                  <w:shd w:fill="ffffff" w:val="clear"/>
                  <w:vAlign w:val="center"/>
                </w:tcPr>
                <w:p w:rsidR="00000000" w:rsidDel="00000000" w:rsidP="00000000" w:rsidRDefault="00000000" w:rsidRPr="00000000" w14:paraId="00001099">
                  <w:pPr>
                    <w:spacing w:line="240" w:lineRule="auto"/>
                    <w:jc w:val="left"/>
                    <w:rPr>
                      <w:rFonts w:ascii="Arial" w:cs="Arial" w:eastAsia="Arial" w:hAnsi="Arial"/>
                      <w:color w:val="222222"/>
                    </w:rPr>
                  </w:pPr>
                  <w:r w:rsidDel="00000000" w:rsidR="00000000" w:rsidRPr="00000000">
                    <w:rPr>
                      <w:rFonts w:ascii="Arial" w:cs="Arial" w:eastAsia="Arial" w:hAnsi="Arial"/>
                      <w:color w:val="222222"/>
                      <w:rtl w:val="0"/>
                    </w:rPr>
                    <w:t xml:space="preserve">7907807769</w:t>
                  </w:r>
                </w:p>
              </w:tc>
            </w:tr>
            <w:tr>
              <w:trPr>
                <w:cantSplit w:val="0"/>
                <w:tblHeader w:val="0"/>
              </w:trPr>
              <w:tc>
                <w:tcPr>
                  <w:shd w:fill="ffffff" w:val="clear"/>
                  <w:vAlign w:val="center"/>
                </w:tcPr>
                <w:p w:rsidR="00000000" w:rsidDel="00000000" w:rsidP="00000000" w:rsidRDefault="00000000" w:rsidRPr="00000000" w14:paraId="0000109A">
                  <w:pPr>
                    <w:spacing w:line="240" w:lineRule="auto"/>
                    <w:jc w:val="left"/>
                    <w:rPr>
                      <w:rFonts w:ascii="Arial" w:cs="Arial" w:eastAsia="Arial" w:hAnsi="Arial"/>
                      <w:color w:val="222222"/>
                    </w:rPr>
                  </w:pPr>
                  <w:r w:rsidDel="00000000" w:rsidR="00000000" w:rsidRPr="00000000">
                    <w:rPr>
                      <w:rtl w:val="0"/>
                    </w:rPr>
                  </w:r>
                </w:p>
              </w:tc>
              <w:tc>
                <w:tcPr>
                  <w:shd w:fill="ffffff" w:val="clear"/>
                  <w:vAlign w:val="center"/>
                </w:tcPr>
                <w:p w:rsidR="00000000" w:rsidDel="00000000" w:rsidP="00000000" w:rsidRDefault="00000000" w:rsidRPr="00000000" w14:paraId="0000109B">
                  <w:pPr>
                    <w:spacing w:line="240" w:lineRule="auto"/>
                    <w:jc w:val="left"/>
                    <w:rPr>
                      <w:rFonts w:ascii="Arial" w:cs="Arial" w:eastAsia="Arial" w:hAnsi="Arial"/>
                      <w:color w:val="222222"/>
                    </w:rPr>
                  </w:pPr>
                  <w:r w:rsidDel="00000000" w:rsidR="00000000" w:rsidRPr="00000000">
                    <w:rPr>
                      <w:rtl w:val="0"/>
                    </w:rPr>
                  </w:r>
                </w:p>
              </w:tc>
              <w:tc>
                <w:tcPr>
                  <w:shd w:fill="ffffff" w:val="clear"/>
                  <w:vAlign w:val="center"/>
                </w:tcPr>
                <w:p w:rsidR="00000000" w:rsidDel="00000000" w:rsidP="00000000" w:rsidRDefault="00000000" w:rsidRPr="00000000" w14:paraId="0000109C">
                  <w:pPr>
                    <w:spacing w:line="240" w:lineRule="auto"/>
                    <w:jc w:val="left"/>
                    <w:rPr>
                      <w:rFonts w:ascii="Arial" w:cs="Arial" w:eastAsia="Arial" w:hAnsi="Arial"/>
                      <w:color w:val="222222"/>
                    </w:rPr>
                  </w:pPr>
                  <w:r w:rsidDel="00000000" w:rsidR="00000000" w:rsidRPr="00000000">
                    <w:rPr>
                      <w:rtl w:val="0"/>
                    </w:rPr>
                  </w:r>
                </w:p>
              </w:tc>
            </w:tr>
          </w:tbl>
          <w:p w:rsidR="00000000" w:rsidDel="00000000" w:rsidP="00000000" w:rsidRDefault="00000000" w:rsidRPr="00000000" w14:paraId="0000109D">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1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Forest Dept Boat Service</w:t>
            </w:r>
          </w:p>
          <w:p w:rsidR="00000000" w:rsidDel="00000000" w:rsidP="00000000" w:rsidRDefault="00000000" w:rsidRPr="00000000" w14:paraId="00001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KTDC Boat Service</w:t>
            </w:r>
          </w:p>
        </w:tc>
        <w:tc>
          <w:tcPr>
            <w:tcMar>
              <w:top w:w="100.0" w:type="dxa"/>
              <w:left w:w="100.0" w:type="dxa"/>
              <w:bottom w:w="100.0" w:type="dxa"/>
              <w:right w:w="100.0" w:type="dxa"/>
            </w:tcMar>
          </w:tcPr>
          <w:p w:rsidR="00000000" w:rsidDel="00000000" w:rsidP="00000000" w:rsidRDefault="00000000" w:rsidRPr="00000000" w14:paraId="000010A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8547603066</w:t>
            </w:r>
          </w:p>
          <w:p w:rsidR="00000000" w:rsidDel="00000000" w:rsidP="00000000" w:rsidRDefault="00000000" w:rsidRPr="00000000" w14:paraId="000010A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04869224571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Thekkady Cabs</w:t>
            </w:r>
          </w:p>
        </w:tc>
        <w:tc>
          <w:tcPr>
            <w:tcMar>
              <w:top w:w="100.0" w:type="dxa"/>
              <w:left w:w="100.0" w:type="dxa"/>
              <w:bottom w:w="100.0" w:type="dxa"/>
              <w:right w:w="100.0" w:type="dxa"/>
            </w:tcMar>
          </w:tcPr>
          <w:p w:rsidR="00000000" w:rsidDel="00000000" w:rsidP="00000000" w:rsidRDefault="00000000" w:rsidRPr="00000000" w14:paraId="000010A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8848891294</w:t>
            </w:r>
          </w:p>
        </w:tc>
      </w:tr>
    </w:tbl>
    <w:p w:rsidR="00000000" w:rsidDel="00000000" w:rsidP="00000000" w:rsidRDefault="00000000" w:rsidRPr="00000000" w14:paraId="000010A8">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A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10AA">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10A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0">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9">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A">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D">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E">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F">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D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10E2">
            <w:pPr>
              <w:spacing w:before="0" w:line="240" w:lineRule="auto"/>
              <w:rPr>
                <w:rFonts w:ascii="Garamond" w:cs="Garamond" w:eastAsia="Garamond" w:hAnsi="Garamond"/>
              </w:rPr>
            </w:pPr>
            <w:sdt>
              <w:sdtPr>
                <w:id w:val="1221960857"/>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F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F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Garamond" w:cs="Garamond" w:eastAsia="Garamond" w:hAnsi="Garamond"/>
              </w:rPr>
            </w:pPr>
            <w:sdt>
              <w:sdtPr>
                <w:id w:val="-1786191002"/>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3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6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9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C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1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1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1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1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1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1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1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1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1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1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1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11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1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F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71"/>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1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1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2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2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2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2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2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2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2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21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2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2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2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2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2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2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2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2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2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2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2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2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2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4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2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2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2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2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2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2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2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2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2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2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2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7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4"/>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2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2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2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2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2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2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2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2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9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5"/>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2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2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2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2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2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2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2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2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2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2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2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2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2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C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2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2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2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2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2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2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2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2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12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2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D8">
      <w:pPr>
        <w:rPr>
          <w:rFonts w:ascii="Garamond" w:cs="Garamond" w:eastAsia="Garamond" w:hAnsi="Garamond"/>
        </w:rPr>
      </w:pPr>
      <w:r w:rsidDel="00000000" w:rsidR="00000000" w:rsidRPr="00000000">
        <w:rPr>
          <w:rFonts w:ascii="Garamond" w:cs="Garamond" w:eastAsia="Garamond" w:hAnsi="Garamond"/>
          <w:rtl w:val="0"/>
        </w:rPr>
        <w:t xml:space="preserve">ss</w:t>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2D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DE">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7"/>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2D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2E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2E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2E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2E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D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Pandemic Preparedness Plan 2026 Family Health Centre Kumily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D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2D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NormalWeb">
    <w:name w:val="Normal (Web)"/>
    <w:basedOn w:val="Normal"/>
    <w:uiPriority w:val="99"/>
    <w:unhideWhenUsed w:val="1"/>
    <w:rsid w:val="00BB3372"/>
    <w:pPr>
      <w:spacing w:after="100" w:afterAutospacing="1" w:before="100" w:beforeAutospacing="1" w:line="240" w:lineRule="auto"/>
      <w:jc w:val="left"/>
    </w:pPr>
    <w:rPr>
      <w:rFonts w:ascii="Times New Roman" w:cs="Times New Roman" w:eastAsia="Times New Roman" w:hAnsi="Times New Roman"/>
      <w:lang w:bidi="ml-IN"/>
    </w:rPr>
  </w:style>
  <w:style w:type="table" w:styleId="TableGrid">
    <w:name w:val="Table Grid"/>
    <w:basedOn w:val="TableNormal"/>
    <w:uiPriority w:val="39"/>
    <w:rsid w:val="00B446ED"/>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C10B86"/>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10B86"/>
    <w:rPr>
      <w:rFonts w:ascii="Segoe UI" w:cs="Segoe UI" w:hAnsi="Segoe UI"/>
      <w:sz w:val="18"/>
      <w:szCs w:val="18"/>
    </w:rPr>
  </w:style>
  <w:style w:type="paragraph" w:styleId="Header">
    <w:name w:val="header"/>
    <w:basedOn w:val="Normal"/>
    <w:link w:val="HeaderChar"/>
    <w:uiPriority w:val="99"/>
    <w:unhideWhenUsed w:val="1"/>
    <w:rsid w:val="00006A1C"/>
    <w:pPr>
      <w:tabs>
        <w:tab w:val="center" w:pos="4513"/>
        <w:tab w:val="right" w:pos="9026"/>
      </w:tabs>
      <w:spacing w:line="240" w:lineRule="auto"/>
    </w:pPr>
  </w:style>
  <w:style w:type="character" w:styleId="HeaderChar" w:customStyle="1">
    <w:name w:val="Header Char"/>
    <w:basedOn w:val="DefaultParagraphFont"/>
    <w:link w:val="Header"/>
    <w:uiPriority w:val="99"/>
    <w:rsid w:val="00006A1C"/>
  </w:style>
  <w:style w:type="paragraph" w:styleId="Footer">
    <w:name w:val="footer"/>
    <w:basedOn w:val="Normal"/>
    <w:link w:val="FooterChar"/>
    <w:uiPriority w:val="99"/>
    <w:unhideWhenUsed w:val="1"/>
    <w:rsid w:val="00006A1C"/>
    <w:pPr>
      <w:tabs>
        <w:tab w:val="center" w:pos="4513"/>
        <w:tab w:val="right" w:pos="9026"/>
      </w:tabs>
      <w:spacing w:line="240" w:lineRule="auto"/>
    </w:pPr>
  </w:style>
  <w:style w:type="character" w:styleId="FooterChar" w:customStyle="1">
    <w:name w:val="Footer Char"/>
    <w:basedOn w:val="DefaultParagraphFont"/>
    <w:link w:val="Footer"/>
    <w:uiPriority w:val="99"/>
    <w:rsid w:val="00006A1C"/>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5.0" w:type="dxa"/>
        <w:left w:w="15.0" w:type="dxa"/>
        <w:bottom w:w="15.0" w:type="dxa"/>
        <w:right w:w="15.0" w:type="dxa"/>
      </w:tblCellMar>
    </w:tblPr>
  </w:style>
  <w:style w:type="table" w:styleId="Table63">
    <w:basedOn w:val="TableNormal"/>
    <w:tblPr>
      <w:tblStyleRowBandSize w:val="1"/>
      <w:tblStyleColBandSize w:val="1"/>
      <w:tblCellMar>
        <w:top w:w="15.0" w:type="dxa"/>
        <w:left w:w="15.0" w:type="dxa"/>
        <w:bottom w:w="15.0" w:type="dxa"/>
        <w:right w:w="15.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footer" Target="footer1.xml"/><Relationship Id="rId13" Type="http://schemas.openxmlformats.org/officeDocument/2006/relationships/header" Target="header2.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6.jpg"/><Relationship Id="rId14" Type="http://schemas.openxmlformats.org/officeDocument/2006/relationships/footer" Target="footer2.xml"/><Relationship Id="rId17" Type="http://schemas.openxmlformats.org/officeDocument/2006/relationships/image" Target="media/image4.png"/><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6.png"/><Relationship Id="rId8" Type="http://schemas.openxmlformats.org/officeDocument/2006/relationships/image" Target="media/image23.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VnZTxrkaBEH4wbhneY/bTI0l7A==">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2026-03-26T08:25:00Z</dcterms:created>
  <dc:creator>HP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