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562DA" w14:textId="77777777" w:rsidR="001B5CF8" w:rsidRPr="00AF2032" w:rsidRDefault="001B5CF8" w:rsidP="00AF2032">
      <w:pPr>
        <w:spacing w:line="360" w:lineRule="auto"/>
        <w:ind w:firstLine="142"/>
        <w:rPr>
          <w:rFonts w:eastAsia="Garamond" w:cs="Times New Roman"/>
          <w:b w:val="0"/>
          <w:bCs/>
          <w:sz w:val="24"/>
        </w:rPr>
      </w:pPr>
    </w:p>
    <w:p w14:paraId="706E1943" w14:textId="77777777" w:rsidR="001B5CF8" w:rsidRPr="00AF2032" w:rsidRDefault="001B5CF8" w:rsidP="00AF2032">
      <w:pPr>
        <w:spacing w:line="360" w:lineRule="auto"/>
        <w:ind w:firstLine="142"/>
        <w:rPr>
          <w:rFonts w:eastAsia="Garamond" w:cs="Times New Roman"/>
          <w:b w:val="0"/>
          <w:bCs/>
          <w:sz w:val="24"/>
        </w:rPr>
      </w:pPr>
    </w:p>
    <w:p w14:paraId="4ACC17E6" w14:textId="77777777" w:rsidR="001B5CF8" w:rsidRPr="00AF2032" w:rsidRDefault="001B5CF8" w:rsidP="00AF2032">
      <w:pPr>
        <w:spacing w:line="360" w:lineRule="auto"/>
        <w:ind w:firstLine="142"/>
        <w:rPr>
          <w:rFonts w:eastAsia="Garamond" w:cs="Times New Roman"/>
          <w:b w:val="0"/>
          <w:bCs/>
          <w:sz w:val="24"/>
        </w:rPr>
      </w:pPr>
    </w:p>
    <w:p w14:paraId="12BDB670" w14:textId="77777777" w:rsidR="001B5CF8" w:rsidRPr="00AF2032" w:rsidRDefault="001B5CF8" w:rsidP="00AF2032">
      <w:pPr>
        <w:spacing w:line="360" w:lineRule="auto"/>
        <w:ind w:firstLine="142"/>
        <w:rPr>
          <w:rFonts w:eastAsia="Garamond" w:cs="Times New Roman"/>
          <w:b w:val="0"/>
          <w:bCs/>
          <w:sz w:val="24"/>
        </w:rPr>
      </w:pPr>
      <w:bookmarkStart w:id="0" w:name="_heading=h.cumbsd3jrmhl" w:colFirst="0" w:colLast="0"/>
      <w:bookmarkEnd w:id="0"/>
    </w:p>
    <w:p w14:paraId="130C9F09" w14:textId="77777777" w:rsidR="001B5CF8" w:rsidRPr="00AF2032" w:rsidRDefault="001B5CF8" w:rsidP="00AF2032">
      <w:pPr>
        <w:spacing w:line="360" w:lineRule="auto"/>
        <w:ind w:firstLine="142"/>
        <w:rPr>
          <w:rFonts w:eastAsia="Garamond" w:cs="Times New Roman"/>
          <w:b w:val="0"/>
          <w:bCs/>
          <w:sz w:val="24"/>
        </w:rPr>
      </w:pPr>
    </w:p>
    <w:p w14:paraId="663DE685" w14:textId="0932A5B6" w:rsidR="001B5CF8" w:rsidRPr="00AF2032" w:rsidRDefault="001B5CF8" w:rsidP="00AF2032">
      <w:pPr>
        <w:pStyle w:val="Heading1"/>
        <w:numPr>
          <w:ilvl w:val="0"/>
          <w:numId w:val="0"/>
        </w:numPr>
        <w:spacing w:line="360" w:lineRule="auto"/>
        <w:ind w:left="862"/>
        <w:rPr>
          <w:rFonts w:eastAsia="Garamond" w:cs="Times New Roman"/>
          <w:b w:val="0"/>
          <w:color w:val="000000"/>
          <w:sz w:val="24"/>
          <w:szCs w:val="24"/>
        </w:rPr>
      </w:pPr>
    </w:p>
    <w:p w14:paraId="41DD320D" w14:textId="77777777" w:rsidR="00AF2032" w:rsidRPr="00AF2032" w:rsidRDefault="00AF2032" w:rsidP="00AF2032">
      <w:pPr>
        <w:spacing w:line="360" w:lineRule="auto"/>
        <w:rPr>
          <w:rFonts w:cs="Times New Roman"/>
          <w:b w:val="0"/>
          <w:bCs/>
          <w:smallCaps/>
          <w:sz w:val="24"/>
          <w:u w:val="single"/>
        </w:rPr>
      </w:pPr>
    </w:p>
    <w:p w14:paraId="7463A3DA" w14:textId="77777777" w:rsidR="00AF2032" w:rsidRPr="00AF2032" w:rsidRDefault="00AF2032" w:rsidP="00AF2032">
      <w:pPr>
        <w:spacing w:line="360" w:lineRule="auto"/>
        <w:rPr>
          <w:rFonts w:cs="Times New Roman"/>
          <w:b w:val="0"/>
          <w:bCs/>
          <w:smallCaps/>
          <w:sz w:val="24"/>
          <w:u w:val="single"/>
        </w:rPr>
      </w:pPr>
    </w:p>
    <w:p w14:paraId="4FF7DCC4" w14:textId="770BEE43" w:rsidR="00AF2032" w:rsidRPr="00AF2032" w:rsidRDefault="002C7259" w:rsidP="00AF2032">
      <w:pPr>
        <w:spacing w:line="360" w:lineRule="auto"/>
        <w:rPr>
          <w:rFonts w:cs="Times New Roman"/>
          <w:b w:val="0"/>
          <w:bCs/>
          <w:smallCaps/>
          <w:sz w:val="24"/>
          <w:u w:val="single"/>
        </w:rPr>
      </w:pPr>
      <w:r w:rsidRPr="00AF2032">
        <w:rPr>
          <w:rFonts w:eastAsia="Garamond" w:cs="Times New Roman"/>
          <w:b w:val="0"/>
          <w:bCs/>
          <w:noProof/>
          <w:sz w:val="24"/>
        </w:rPr>
        <mc:AlternateContent>
          <mc:Choice Requires="wps">
            <w:drawing>
              <wp:anchor distT="0" distB="0" distL="114300" distR="114300" simplePos="0" relativeHeight="251658240" behindDoc="0" locked="0" layoutInCell="1" hidden="0" allowOverlap="1" wp14:anchorId="7B321447" wp14:editId="018A981E">
                <wp:simplePos x="0" y="0"/>
                <wp:positionH relativeFrom="page">
                  <wp:posOffset>220980</wp:posOffset>
                </wp:positionH>
                <wp:positionV relativeFrom="page">
                  <wp:posOffset>3520440</wp:posOffset>
                </wp:positionV>
                <wp:extent cx="7315200" cy="2872740"/>
                <wp:effectExtent l="0" t="0" r="0" b="3810"/>
                <wp:wrapSquare wrapText="bothSides" distT="0" distB="0" distL="114300" distR="114300"/>
                <wp:docPr id="2" name="Rectangle 2"/>
                <wp:cNvGraphicFramePr/>
                <a:graphic xmlns:a="http://schemas.openxmlformats.org/drawingml/2006/main">
                  <a:graphicData uri="http://schemas.microsoft.com/office/word/2010/wordprocessingShape">
                    <wps:wsp>
                      <wps:cNvSpPr/>
                      <wps:spPr>
                        <a:xfrm>
                          <a:off x="0" y="0"/>
                          <a:ext cx="7315200" cy="2872740"/>
                        </a:xfrm>
                        <a:prstGeom prst="rect">
                          <a:avLst/>
                        </a:prstGeom>
                        <a:noFill/>
                        <a:ln>
                          <a:noFill/>
                        </a:ln>
                      </wps:spPr>
                      <wps:txbx>
                        <w:txbxContent>
                          <w:p w14:paraId="4ED20D41" w14:textId="1802FDFC" w:rsidR="001B5CF8" w:rsidRPr="00AF2032" w:rsidRDefault="00000000">
                            <w:pPr>
                              <w:spacing w:line="275" w:lineRule="auto"/>
                              <w:textDirection w:val="btLr"/>
                              <w:rPr>
                                <w:rFonts w:cs="Times New Roman"/>
                                <w:color w:val="000000" w:themeColor="text1"/>
                                <w:sz w:val="46"/>
                                <w:szCs w:val="46"/>
                              </w:rPr>
                            </w:pPr>
                            <w:r w:rsidRPr="00AF2032">
                              <w:rPr>
                                <w:rFonts w:eastAsia="Algerian" w:cs="Times New Roman"/>
                                <w:smallCaps/>
                                <w:color w:val="000000" w:themeColor="text1"/>
                                <w:sz w:val="46"/>
                                <w:szCs w:val="46"/>
                              </w:rPr>
                              <w:t xml:space="preserve">PANDEMIC PREPAREDNESS PLAN </w:t>
                            </w:r>
                            <w:r w:rsidR="00AF2032" w:rsidRPr="00AF2032">
                              <w:rPr>
                                <w:rFonts w:eastAsia="Algerian" w:cs="Times New Roman"/>
                                <w:b w:val="0"/>
                                <w:smallCaps/>
                                <w:color w:val="000000" w:themeColor="text1"/>
                                <w:sz w:val="46"/>
                                <w:szCs w:val="46"/>
                              </w:rPr>
                              <w:t>-</w:t>
                            </w:r>
                            <w:r w:rsidRPr="00AF2032">
                              <w:rPr>
                                <w:rFonts w:eastAsia="Algerian" w:cs="Times New Roman"/>
                                <w:smallCaps/>
                                <w:color w:val="000000" w:themeColor="text1"/>
                                <w:sz w:val="46"/>
                                <w:szCs w:val="46"/>
                              </w:rPr>
                              <w:t xml:space="preserve"> PILICODE GRAMAPANCHAYATH</w:t>
                            </w:r>
                          </w:p>
                          <w:p w14:paraId="6B5365BB" w14:textId="77777777" w:rsidR="001B5CF8" w:rsidRDefault="00000000">
                            <w:pPr>
                              <w:spacing w:line="275" w:lineRule="auto"/>
                              <w:jc w:val="right"/>
                              <w:textDirection w:val="btLr"/>
                            </w:pPr>
                            <w:r>
                              <w:rPr>
                                <w:rFonts w:ascii="Roboto" w:hAnsi="Roboto"/>
                                <w:b w:val="0"/>
                                <w:color w:val="404040"/>
                                <w:sz w:val="36"/>
                              </w:rPr>
                              <w:t xml:space="preserve">     </w:t>
                            </w:r>
                          </w:p>
                        </w:txbxContent>
                      </wps:txbx>
                      <wps:bodyPr spcFirstLastPara="1" wrap="square" lIns="1600200" tIns="0" rIns="685800" bIns="0" anchor="b" anchorCtr="0">
                        <a:noAutofit/>
                      </wps:bodyPr>
                    </wps:wsp>
                  </a:graphicData>
                </a:graphic>
                <wp14:sizeRelH relativeFrom="margin">
                  <wp14:pctWidth>0</wp14:pctWidth>
                </wp14:sizeRelH>
                <wp14:sizeRelV relativeFrom="margin">
                  <wp14:pctHeight>0</wp14:pctHeight>
                </wp14:sizeRelV>
              </wp:anchor>
            </w:drawing>
          </mc:Choice>
          <mc:Fallback>
            <w:pict>
              <v:rect w14:anchorId="7B321447" id="Rectangle 2" o:spid="_x0000_s1026" style="position:absolute;left:0;text-align:left;margin-left:17.4pt;margin-top:277.2pt;width:8in;height:226.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" filled="f" stroked="f">
                <v:textbox inset="126pt,0,54pt,0">
                  <w:txbxContent>
                    <w:p w14:paraId="4ED20D41" w14:textId="1802FDFC" w:rsidR="001B5CF8" w:rsidRPr="00AF2032" w:rsidRDefault="00000000">
                      <w:pPr>
                        <w:spacing w:line="275" w:lineRule="auto"/>
                        <w:textDirection w:val="btLr"/>
                        <w:rPr>
                          <w:rFonts w:cs="Times New Roman"/>
                          <w:color w:val="000000" w:themeColor="text1"/>
                          <w:sz w:val="46"/>
                          <w:szCs w:val="46"/>
                        </w:rPr>
                      </w:pPr>
                      <w:r w:rsidRPr="00AF2032">
                        <w:rPr>
                          <w:rFonts w:eastAsia="Algerian" w:cs="Times New Roman"/>
                          <w:smallCaps/>
                          <w:color w:val="000000" w:themeColor="text1"/>
                          <w:sz w:val="46"/>
                          <w:szCs w:val="46"/>
                        </w:rPr>
                        <w:t xml:space="preserve">PANDEMIC PREPAREDNESS PLAN </w:t>
                      </w:r>
                      <w:r w:rsidR="00AF2032" w:rsidRPr="00AF2032">
                        <w:rPr>
                          <w:rFonts w:eastAsia="Algerian" w:cs="Times New Roman"/>
                          <w:b w:val="0"/>
                          <w:smallCaps/>
                          <w:color w:val="000000" w:themeColor="text1"/>
                          <w:sz w:val="46"/>
                          <w:szCs w:val="46"/>
                        </w:rPr>
                        <w:t>-</w:t>
                      </w:r>
                      <w:r w:rsidRPr="00AF2032">
                        <w:rPr>
                          <w:rFonts w:eastAsia="Algerian" w:cs="Times New Roman"/>
                          <w:smallCaps/>
                          <w:color w:val="000000" w:themeColor="text1"/>
                          <w:sz w:val="46"/>
                          <w:szCs w:val="46"/>
                        </w:rPr>
                        <w:t xml:space="preserve"> PILICODE GRAMAPANCHAYATH</w:t>
                      </w:r>
                    </w:p>
                    <w:p w14:paraId="6B5365BB" w14:textId="77777777" w:rsidR="001B5CF8" w:rsidRDefault="00000000">
                      <w:pPr>
                        <w:spacing w:line="275" w:lineRule="auto"/>
                        <w:jc w:val="right"/>
                        <w:textDirection w:val="btLr"/>
                      </w:pPr>
                      <w:r>
                        <w:rPr>
                          <w:rFonts w:ascii="Roboto" w:hAnsi="Roboto"/>
                          <w:b w:val="0"/>
                          <w:color w:val="404040"/>
                          <w:sz w:val="36"/>
                        </w:rPr>
                        <w:t xml:space="preserve">     </w:t>
                      </w:r>
                    </w:p>
                  </w:txbxContent>
                </v:textbox>
                <w10:wrap type="square" anchorx="page" anchory="page"/>
              </v:rect>
            </w:pict>
          </mc:Fallback>
        </mc:AlternateContent>
      </w:r>
    </w:p>
    <w:p w14:paraId="28560F02" w14:textId="77777777" w:rsidR="00AF2032" w:rsidRPr="00AF2032" w:rsidRDefault="00AF2032" w:rsidP="00AF2032">
      <w:pPr>
        <w:spacing w:line="360" w:lineRule="auto"/>
        <w:rPr>
          <w:rFonts w:cs="Times New Roman"/>
          <w:b w:val="0"/>
          <w:bCs/>
          <w:smallCaps/>
          <w:sz w:val="24"/>
          <w:u w:val="single"/>
        </w:rPr>
      </w:pPr>
    </w:p>
    <w:p w14:paraId="0A4AC99D" w14:textId="77777777" w:rsidR="00AF2032" w:rsidRDefault="00AF2032" w:rsidP="00AF2032">
      <w:pPr>
        <w:spacing w:line="360" w:lineRule="auto"/>
        <w:rPr>
          <w:rFonts w:cs="Times New Roman"/>
          <w:sz w:val="24"/>
        </w:rPr>
      </w:pPr>
      <w:r w:rsidRPr="00AF2032">
        <w:rPr>
          <w:rFonts w:cs="Times New Roman"/>
          <w:sz w:val="24"/>
        </w:rPr>
        <w:t xml:space="preserve">                                     </w:t>
      </w:r>
    </w:p>
    <w:p w14:paraId="1BB182DE" w14:textId="77777777" w:rsidR="00AF2032" w:rsidRDefault="00AF2032" w:rsidP="00AF2032">
      <w:pPr>
        <w:spacing w:line="360" w:lineRule="auto"/>
        <w:rPr>
          <w:rFonts w:cs="Times New Roman"/>
          <w:sz w:val="24"/>
        </w:rPr>
      </w:pPr>
    </w:p>
    <w:p w14:paraId="1635CF94" w14:textId="77777777" w:rsidR="00AF2032" w:rsidRDefault="00AF2032" w:rsidP="00AF2032">
      <w:pPr>
        <w:spacing w:line="360" w:lineRule="auto"/>
        <w:rPr>
          <w:rFonts w:cs="Times New Roman"/>
          <w:sz w:val="24"/>
        </w:rPr>
      </w:pPr>
    </w:p>
    <w:p w14:paraId="3E712940" w14:textId="77777777" w:rsidR="00AF2032" w:rsidRDefault="00AF2032" w:rsidP="00AF2032">
      <w:pPr>
        <w:spacing w:line="360" w:lineRule="auto"/>
        <w:rPr>
          <w:rFonts w:cs="Times New Roman"/>
          <w:sz w:val="24"/>
        </w:rPr>
      </w:pPr>
    </w:p>
    <w:p w14:paraId="6D47229D" w14:textId="77777777" w:rsidR="00AF2032" w:rsidRDefault="00AF2032" w:rsidP="00AF2032">
      <w:pPr>
        <w:spacing w:line="360" w:lineRule="auto"/>
        <w:rPr>
          <w:rFonts w:cs="Times New Roman"/>
          <w:sz w:val="24"/>
        </w:rPr>
      </w:pPr>
    </w:p>
    <w:p w14:paraId="12AEEF08" w14:textId="77777777" w:rsidR="00AF2032" w:rsidRDefault="00AF2032" w:rsidP="00AF2032">
      <w:pPr>
        <w:spacing w:line="360" w:lineRule="auto"/>
        <w:rPr>
          <w:rFonts w:cs="Times New Roman"/>
          <w:sz w:val="24"/>
        </w:rPr>
      </w:pPr>
    </w:p>
    <w:p w14:paraId="21CB19C4" w14:textId="77777777" w:rsidR="00AF2032" w:rsidRDefault="00AF2032" w:rsidP="00AF2032">
      <w:pPr>
        <w:spacing w:line="360" w:lineRule="auto"/>
        <w:rPr>
          <w:rFonts w:cs="Times New Roman"/>
          <w:sz w:val="24"/>
        </w:rPr>
      </w:pPr>
    </w:p>
    <w:p w14:paraId="5E22F50A" w14:textId="77777777" w:rsidR="00AF2032" w:rsidRDefault="00AF2032" w:rsidP="00AF2032">
      <w:pPr>
        <w:spacing w:line="360" w:lineRule="auto"/>
        <w:rPr>
          <w:rFonts w:cs="Times New Roman"/>
          <w:sz w:val="24"/>
        </w:rPr>
      </w:pPr>
    </w:p>
    <w:p w14:paraId="14827E43" w14:textId="77777777" w:rsidR="00AF2032" w:rsidRDefault="00AF2032" w:rsidP="00AF2032">
      <w:pPr>
        <w:spacing w:line="360" w:lineRule="auto"/>
        <w:rPr>
          <w:rFonts w:cs="Times New Roman"/>
          <w:sz w:val="24"/>
        </w:rPr>
      </w:pPr>
    </w:p>
    <w:p w14:paraId="35443AF0" w14:textId="77777777" w:rsidR="002C7259" w:rsidRDefault="00AF2032" w:rsidP="00AF2032">
      <w:r w:rsidRPr="00AF2032">
        <w:t xml:space="preserve"> </w:t>
      </w:r>
      <w:r>
        <w:t xml:space="preserve">                       </w:t>
      </w:r>
    </w:p>
    <w:p w14:paraId="2E819FC4" w14:textId="77777777" w:rsidR="002C7259" w:rsidRDefault="002C7259" w:rsidP="00AF2032"/>
    <w:p w14:paraId="257983E4" w14:textId="6A66F6CF" w:rsidR="001B5CF8" w:rsidRPr="00AF2032" w:rsidRDefault="002C7259" w:rsidP="00AF2032">
      <w:r>
        <w:lastRenderedPageBreak/>
        <w:t xml:space="preserve">                       </w:t>
      </w:r>
      <w:r w:rsidR="00AF2032">
        <w:t xml:space="preserve">    </w:t>
      </w:r>
      <w:r w:rsidR="00AF2032" w:rsidRPr="00AF2032">
        <w:t xml:space="preserve">  </w:t>
      </w:r>
      <w:r w:rsidR="00000000" w:rsidRPr="00AF2032">
        <w:t>MESSAGE FROM PRESIDENT</w:t>
      </w:r>
    </w:p>
    <w:p w14:paraId="41C581E4" w14:textId="2930289E" w:rsidR="001B5CF8" w:rsidRPr="00AF2032" w:rsidRDefault="00AF2032" w:rsidP="00AF2032">
      <w:pPr>
        <w:spacing w:after="160" w:line="360" w:lineRule="auto"/>
        <w:ind w:firstLine="142"/>
        <w:rPr>
          <w:rFonts w:eastAsia="Garamond" w:cs="Times New Roman"/>
          <w:b w:val="0"/>
          <w:bCs/>
          <w:sz w:val="24"/>
        </w:rPr>
      </w:pPr>
      <w:r w:rsidRPr="00AF2032">
        <w:rPr>
          <w:rFonts w:eastAsia="Garamond" w:cs="Times New Roman"/>
          <w:b w:val="0"/>
          <w:bCs/>
          <w:sz w:val="24"/>
        </w:rPr>
        <w:t xml:space="preserve">                                                           </w:t>
      </w:r>
      <w:r w:rsidR="00000000" w:rsidRPr="00AF2032">
        <w:rPr>
          <w:rFonts w:eastAsia="Garamond" w:cs="Times New Roman"/>
          <w:b w:val="0"/>
          <w:bCs/>
          <w:noProof/>
          <w:sz w:val="24"/>
        </w:rPr>
        <w:drawing>
          <wp:inline distT="0" distB="0" distL="114300" distR="114300" wp14:anchorId="155E6462" wp14:editId="613DD246">
            <wp:extent cx="1447800" cy="1447800"/>
            <wp:effectExtent l="0" t="0" r="0" b="0"/>
            <wp:docPr id="4" name="image4.jpg" descr="WhatsApp Image 2026-03-11 at 10.53.56 PM"/>
            <wp:cNvGraphicFramePr/>
            <a:graphic xmlns:a="http://schemas.openxmlformats.org/drawingml/2006/main">
              <a:graphicData uri="http://schemas.openxmlformats.org/drawingml/2006/picture">
                <pic:pic xmlns:pic="http://schemas.openxmlformats.org/drawingml/2006/picture">
                  <pic:nvPicPr>
                    <pic:cNvPr id="0" name="image4.jpg" descr="WhatsApp Image 2026-03-11 at 10.53.56 PM"/>
                    <pic:cNvPicPr preferRelativeResize="0"/>
                  </pic:nvPicPr>
                  <pic:blipFill>
                    <a:blip r:embed="rId8"/>
                    <a:srcRect/>
                    <a:stretch>
                      <a:fillRect/>
                    </a:stretch>
                  </pic:blipFill>
                  <pic:spPr>
                    <a:xfrm>
                      <a:off x="0" y="0"/>
                      <a:ext cx="1447800" cy="1447800"/>
                    </a:xfrm>
                    <a:prstGeom prst="rect">
                      <a:avLst/>
                    </a:prstGeom>
                    <a:ln/>
                  </pic:spPr>
                </pic:pic>
              </a:graphicData>
            </a:graphic>
          </wp:inline>
        </w:drawing>
      </w:r>
    </w:p>
    <w:p w14:paraId="5114ED48" w14:textId="77777777" w:rsidR="001B5CF8" w:rsidRPr="00AF2032" w:rsidRDefault="00000000" w:rsidP="00AF2032">
      <w:pPr>
        <w:spacing w:after="160" w:line="360" w:lineRule="auto"/>
        <w:ind w:firstLine="142"/>
        <w:rPr>
          <w:rFonts w:eastAsia="Garamond" w:cs="Times New Roman"/>
          <w:b w:val="0"/>
          <w:bCs/>
          <w:sz w:val="24"/>
        </w:rPr>
      </w:pPr>
      <w:r w:rsidRPr="00AF2032">
        <w:rPr>
          <w:rFonts w:eastAsia="Garamond" w:cs="Times New Roman"/>
          <w:b w:val="0"/>
          <w:bCs/>
          <w:sz w:val="24"/>
        </w:rPr>
        <w:t>Greetings,</w:t>
      </w:r>
    </w:p>
    <w:p w14:paraId="2ADFBAC0" w14:textId="77777777" w:rsidR="001B5CF8" w:rsidRPr="00AF2032" w:rsidRDefault="00000000" w:rsidP="00AF2032">
      <w:pPr>
        <w:spacing w:after="160" w:line="360" w:lineRule="auto"/>
        <w:ind w:firstLine="142"/>
        <w:rPr>
          <w:rFonts w:eastAsia="Garamond" w:cs="Times New Roman"/>
          <w:b w:val="0"/>
          <w:bCs/>
          <w:sz w:val="24"/>
        </w:rPr>
      </w:pPr>
      <w:r w:rsidRPr="00AF2032">
        <w:rPr>
          <w:rFonts w:eastAsia="Garamond" w:cs="Times New Roman"/>
          <w:b w:val="0"/>
          <w:bCs/>
          <w:sz w:val="24"/>
        </w:rPr>
        <w:t xml:space="preserve">It gives me great confidence to note the preparation of the Pandemic Preparedness Plan (PPP) for </w:t>
      </w:r>
      <w:proofErr w:type="spellStart"/>
      <w:proofErr w:type="gramStart"/>
      <w:r w:rsidRPr="00AF2032">
        <w:rPr>
          <w:rFonts w:eastAsia="Garamond" w:cs="Times New Roman"/>
          <w:b w:val="0"/>
          <w:bCs/>
          <w:sz w:val="24"/>
        </w:rPr>
        <w:t>pilicode</w:t>
      </w:r>
      <w:proofErr w:type="spellEnd"/>
      <w:r w:rsidRPr="00AF2032">
        <w:rPr>
          <w:rFonts w:eastAsia="Garamond" w:cs="Times New Roman"/>
          <w:b w:val="0"/>
          <w:bCs/>
          <w:sz w:val="24"/>
        </w:rPr>
        <w:t xml:space="preserve">  Grama</w:t>
      </w:r>
      <w:proofErr w:type="gramEnd"/>
      <w:r w:rsidRPr="00AF2032">
        <w:rPr>
          <w:rFonts w:eastAsia="Garamond" w:cs="Times New Roman"/>
          <w:b w:val="0"/>
          <w:bCs/>
          <w:sz w:val="24"/>
        </w:rPr>
        <w:t xml:space="preserve"> Panchayat. This initiative reflects our strong commitment to safeguarding the health and wellbeing of our community and strengthening our readiness to respond effectively to future public health emergencies.</w:t>
      </w:r>
    </w:p>
    <w:p w14:paraId="640C1830" w14:textId="77777777" w:rsidR="001B5CF8" w:rsidRPr="00AF2032" w:rsidRDefault="00000000" w:rsidP="00AF2032">
      <w:pPr>
        <w:spacing w:after="160" w:line="360" w:lineRule="auto"/>
        <w:ind w:firstLine="142"/>
        <w:rPr>
          <w:rFonts w:eastAsia="Garamond" w:cs="Times New Roman"/>
          <w:b w:val="0"/>
          <w:bCs/>
          <w:sz w:val="24"/>
        </w:rPr>
      </w:pPr>
      <w:r w:rsidRPr="00AF2032">
        <w:rPr>
          <w:rFonts w:eastAsia="Garamond" w:cs="Times New Roman"/>
          <w:b w:val="0"/>
          <w:bCs/>
          <w:sz w:val="24"/>
        </w:rPr>
        <w:t>Given our limited access to tertiary healthcare facilities and reliance on referral centres outside the Panchayat for specialized treatment, local-level preparedness is critically important. Our geographically dispersed population and the responsibility of maintaining uninterrupted essential services during times of crisis further emphasize the need for a well-structured, coordinated, and practical response framework.</w:t>
      </w:r>
    </w:p>
    <w:p w14:paraId="3F08CB5F" w14:textId="77777777" w:rsidR="001B5CF8" w:rsidRPr="00AF2032" w:rsidRDefault="00000000" w:rsidP="00AF2032">
      <w:pPr>
        <w:spacing w:after="160" w:line="360" w:lineRule="auto"/>
        <w:ind w:firstLine="142"/>
        <w:rPr>
          <w:rFonts w:eastAsia="Garamond" w:cs="Times New Roman"/>
          <w:b w:val="0"/>
          <w:bCs/>
          <w:sz w:val="24"/>
        </w:rPr>
      </w:pPr>
      <w:r w:rsidRPr="00AF2032">
        <w:rPr>
          <w:rFonts w:eastAsia="Garamond" w:cs="Times New Roman"/>
          <w:b w:val="0"/>
          <w:bCs/>
          <w:sz w:val="24"/>
        </w:rPr>
        <w:t>The Panchayat assures its full support and cooperation in the implementation of this plan. We will work in close coordination with the Block Family Health Centre (BFHC), the Health Standing Committee, concerned line departments, and community stakeholders to ensure that the plan remains inclusive, comprehensive, and aligned with local needs.</w:t>
      </w:r>
    </w:p>
    <w:p w14:paraId="4F6EBE7F" w14:textId="77777777" w:rsidR="001B5CF8" w:rsidRPr="00AF2032" w:rsidRDefault="00000000" w:rsidP="00AF2032">
      <w:pPr>
        <w:spacing w:after="160" w:line="360" w:lineRule="auto"/>
        <w:ind w:firstLine="142"/>
        <w:rPr>
          <w:rFonts w:eastAsia="Garamond" w:cs="Times New Roman"/>
          <w:b w:val="0"/>
          <w:bCs/>
          <w:sz w:val="24"/>
        </w:rPr>
      </w:pPr>
      <w:r w:rsidRPr="00AF2032">
        <w:rPr>
          <w:rFonts w:eastAsia="Garamond" w:cs="Times New Roman"/>
          <w:b w:val="0"/>
          <w:bCs/>
          <w:sz w:val="24"/>
        </w:rPr>
        <w:t xml:space="preserve">I extend my sincere appreciation to all officials, healthcare workers, committee members, and volunteers who have contributed to this effort. Through collective responsibility, unity, and proactive planning, we can build a resilient </w:t>
      </w:r>
      <w:proofErr w:type="spellStart"/>
      <w:r w:rsidRPr="00AF2032">
        <w:rPr>
          <w:rFonts w:eastAsia="Garamond" w:cs="Times New Roman"/>
          <w:b w:val="0"/>
          <w:bCs/>
          <w:sz w:val="24"/>
        </w:rPr>
        <w:t>pilicode</w:t>
      </w:r>
      <w:proofErr w:type="spellEnd"/>
      <w:r w:rsidRPr="00AF2032">
        <w:rPr>
          <w:rFonts w:eastAsia="Garamond" w:cs="Times New Roman"/>
          <w:b w:val="0"/>
          <w:bCs/>
          <w:sz w:val="24"/>
        </w:rPr>
        <w:t xml:space="preserve"> capable of effectively managing public health challenges and protecting every citizen.</w:t>
      </w:r>
    </w:p>
    <w:p w14:paraId="668EF6CF" w14:textId="77777777" w:rsidR="001B5CF8" w:rsidRPr="00AF2032" w:rsidRDefault="00000000" w:rsidP="00AF2032">
      <w:pPr>
        <w:spacing w:after="160" w:line="360" w:lineRule="auto"/>
        <w:ind w:firstLine="142"/>
        <w:rPr>
          <w:rFonts w:eastAsia="Garamond" w:cs="Times New Roman"/>
          <w:b w:val="0"/>
          <w:bCs/>
          <w:sz w:val="24"/>
        </w:rPr>
      </w:pPr>
      <w:r w:rsidRPr="00AF2032">
        <w:rPr>
          <w:rFonts w:eastAsia="Garamond" w:cs="Times New Roman"/>
          <w:b w:val="0"/>
          <w:bCs/>
          <w:sz w:val="24"/>
        </w:rPr>
        <w:t>President</w:t>
      </w:r>
    </w:p>
    <w:p w14:paraId="159F59E3" w14:textId="77777777" w:rsidR="001B5CF8" w:rsidRPr="00AF2032" w:rsidRDefault="00000000" w:rsidP="00AF2032">
      <w:pPr>
        <w:spacing w:after="160" w:line="360" w:lineRule="auto"/>
        <w:ind w:firstLine="142"/>
        <w:rPr>
          <w:rFonts w:eastAsia="Garamond" w:cs="Times New Roman"/>
          <w:b w:val="0"/>
          <w:bCs/>
          <w:sz w:val="24"/>
        </w:rPr>
      </w:pPr>
      <w:proofErr w:type="spellStart"/>
      <w:proofErr w:type="gramStart"/>
      <w:r w:rsidRPr="00AF2032">
        <w:rPr>
          <w:rFonts w:eastAsia="Garamond" w:cs="Times New Roman"/>
          <w:b w:val="0"/>
          <w:bCs/>
          <w:sz w:val="24"/>
        </w:rPr>
        <w:t>Pilicode</w:t>
      </w:r>
      <w:proofErr w:type="spellEnd"/>
      <w:r w:rsidRPr="00AF2032">
        <w:rPr>
          <w:rFonts w:eastAsia="Garamond" w:cs="Times New Roman"/>
          <w:b w:val="0"/>
          <w:bCs/>
          <w:sz w:val="24"/>
        </w:rPr>
        <w:t xml:space="preserve">  Grama</w:t>
      </w:r>
      <w:proofErr w:type="gramEnd"/>
      <w:r w:rsidRPr="00AF2032">
        <w:rPr>
          <w:rFonts w:eastAsia="Garamond" w:cs="Times New Roman"/>
          <w:b w:val="0"/>
          <w:bCs/>
          <w:sz w:val="24"/>
        </w:rPr>
        <w:t xml:space="preserve"> Panchayat</w:t>
      </w:r>
    </w:p>
    <w:p w14:paraId="1D482884" w14:textId="77777777" w:rsidR="001B5CF8" w:rsidRPr="00AF2032" w:rsidRDefault="001B5CF8" w:rsidP="00AF2032">
      <w:pPr>
        <w:spacing w:after="160" w:line="360" w:lineRule="auto"/>
        <w:ind w:firstLine="142"/>
        <w:rPr>
          <w:rFonts w:eastAsia="Garamond" w:cs="Times New Roman"/>
          <w:b w:val="0"/>
          <w:bCs/>
          <w:sz w:val="24"/>
        </w:rPr>
      </w:pPr>
    </w:p>
    <w:p w14:paraId="3B344E1D" w14:textId="77777777" w:rsidR="001B5CF8" w:rsidRPr="00AF2032" w:rsidRDefault="001B5CF8" w:rsidP="00AF2032">
      <w:pPr>
        <w:spacing w:after="160" w:line="360" w:lineRule="auto"/>
        <w:rPr>
          <w:rFonts w:eastAsia="Garamond" w:cs="Times New Roman"/>
          <w:b w:val="0"/>
          <w:bCs/>
          <w:smallCaps/>
          <w:sz w:val="24"/>
          <w:u w:val="single"/>
        </w:rPr>
      </w:pPr>
    </w:p>
    <w:p w14:paraId="62362A04" w14:textId="77777777" w:rsidR="00AF2032" w:rsidRDefault="00AF2032" w:rsidP="00AF2032"/>
    <w:p w14:paraId="60A58394" w14:textId="4C2929D2" w:rsidR="001B5CF8" w:rsidRPr="00AF2032" w:rsidRDefault="00000000" w:rsidP="00AF2032">
      <w:r w:rsidRPr="00AF2032">
        <w:lastRenderedPageBreak/>
        <w:t>MESSAGE FROM HEALTH STANDING COMMITTEE CHAIR</w:t>
      </w:r>
    </w:p>
    <w:p w14:paraId="48B5A4D3" w14:textId="73F9430B" w:rsidR="001B5CF8" w:rsidRPr="00AF2032" w:rsidRDefault="00AF2032" w:rsidP="00AF2032">
      <w:pPr>
        <w:pStyle w:val="Heading1"/>
        <w:numPr>
          <w:ilvl w:val="0"/>
          <w:numId w:val="0"/>
        </w:numPr>
        <w:spacing w:line="360" w:lineRule="auto"/>
        <w:ind w:left="862"/>
        <w:rPr>
          <w:rFonts w:eastAsia="Garamond" w:cs="Times New Roman"/>
          <w:b w:val="0"/>
          <w:color w:val="000000"/>
          <w:sz w:val="24"/>
          <w:szCs w:val="24"/>
        </w:rPr>
      </w:pPr>
      <w:r>
        <w:rPr>
          <w:rFonts w:eastAsia="Garamond" w:cs="Times New Roman"/>
          <w:color w:val="000000"/>
          <w:sz w:val="24"/>
          <w:szCs w:val="24"/>
        </w:rPr>
        <w:t xml:space="preserve">                                                       </w:t>
      </w:r>
      <w:bookmarkStart w:id="1" w:name="_Toc230357308"/>
      <w:r w:rsidR="00000000" w:rsidRPr="00AF2032">
        <w:rPr>
          <w:rFonts w:eastAsia="Garamond" w:cs="Times New Roman"/>
          <w:b w:val="0"/>
          <w:noProof/>
          <w:color w:val="000000"/>
          <w:sz w:val="24"/>
          <w:szCs w:val="24"/>
        </w:rPr>
        <w:drawing>
          <wp:inline distT="0" distB="0" distL="114300" distR="114300" wp14:anchorId="1BB8BCFF" wp14:editId="193735E4">
            <wp:extent cx="1457325" cy="1371600"/>
            <wp:effectExtent l="0" t="0" r="0" b="0"/>
            <wp:docPr id="6" name="image5.jpg" descr="H"/>
            <wp:cNvGraphicFramePr/>
            <a:graphic xmlns:a="http://schemas.openxmlformats.org/drawingml/2006/main">
              <a:graphicData uri="http://schemas.openxmlformats.org/drawingml/2006/picture">
                <pic:pic xmlns:pic="http://schemas.openxmlformats.org/drawingml/2006/picture">
                  <pic:nvPicPr>
                    <pic:cNvPr id="0" name="image5.jpg" descr="H"/>
                    <pic:cNvPicPr preferRelativeResize="0"/>
                  </pic:nvPicPr>
                  <pic:blipFill>
                    <a:blip r:embed="rId9"/>
                    <a:srcRect/>
                    <a:stretch>
                      <a:fillRect/>
                    </a:stretch>
                  </pic:blipFill>
                  <pic:spPr>
                    <a:xfrm>
                      <a:off x="0" y="0"/>
                      <a:ext cx="1457325" cy="1371600"/>
                    </a:xfrm>
                    <a:prstGeom prst="rect">
                      <a:avLst/>
                    </a:prstGeom>
                    <a:ln/>
                  </pic:spPr>
                </pic:pic>
              </a:graphicData>
            </a:graphic>
          </wp:inline>
        </w:drawing>
      </w:r>
      <w:bookmarkEnd w:id="1"/>
    </w:p>
    <w:p w14:paraId="7B81073E" w14:textId="77777777" w:rsidR="001B5CF8" w:rsidRPr="00AF2032" w:rsidRDefault="001B5CF8" w:rsidP="00AF2032">
      <w:pPr>
        <w:spacing w:line="360" w:lineRule="auto"/>
        <w:ind w:firstLine="142"/>
        <w:rPr>
          <w:rFonts w:eastAsia="Garamond" w:cs="Times New Roman"/>
          <w:b w:val="0"/>
          <w:bCs/>
          <w:sz w:val="24"/>
        </w:rPr>
      </w:pPr>
    </w:p>
    <w:p w14:paraId="1FFFD88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Greetings,</w:t>
      </w:r>
    </w:p>
    <w:p w14:paraId="35216D75" w14:textId="77777777" w:rsidR="001B5CF8" w:rsidRPr="00AF2032" w:rsidRDefault="001B5CF8" w:rsidP="00AF2032">
      <w:pPr>
        <w:spacing w:line="360" w:lineRule="auto"/>
        <w:ind w:firstLine="142"/>
        <w:rPr>
          <w:rFonts w:eastAsia="Garamond" w:cs="Times New Roman"/>
          <w:b w:val="0"/>
          <w:bCs/>
          <w:sz w:val="24"/>
        </w:rPr>
      </w:pPr>
    </w:p>
    <w:p w14:paraId="5E70FBD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The preparation of the Pandemic Preparedness Plan (PPP) is a timely and essential initiative to strengthen our Panchayat’s capacity to effectively respond to future public health emergencies. The Health Standing Committee recognizes that pandemics and disease outbreaks can disrupt not only healthcare services but also livelihoods, education, and essential community functions. Therefore, proactive planning and coordinated action are crucial to minimizing risks and safeguarding our population.</w:t>
      </w:r>
    </w:p>
    <w:p w14:paraId="2F7B4FB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This preparedness plan provides a structured framework for disease surveillance, early detection, rapid response, infection prevention and control, and continuity of essential health services. Special attention has been given to protecting vulnerable groups, ensuring adequate medical supplies, strengthening referral systems, and maintaining uninterrupted maternal and child health services, immunization, and management of chronic diseases during crisis situations.</w:t>
      </w:r>
    </w:p>
    <w:p w14:paraId="28AEC23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The Health Standing Committee remains fully committed to working closely with the Panchayat, Block Family Health Centre, ICDS, educational institutions, line departments, and community organizations to ensure effective implementation of the plan. Community awareness, participation, and shared responsibility will be key to early identification of risks and timely containment of outbreaks.</w:t>
      </w:r>
    </w:p>
    <w:p w14:paraId="535D15B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I sincerely appreciate the dedicated efforts of healthcare personnel, Panchayat members, officials, and volunteers who have contributed to the development of this plan. Through unity, preparedness, and collective action, we can build a resilient community capable of facing any future public health challenge with confidence.</w:t>
      </w:r>
    </w:p>
    <w:p w14:paraId="3517CD20" w14:textId="77777777" w:rsidR="001B5CF8" w:rsidRPr="00AF2032" w:rsidRDefault="001B5CF8" w:rsidP="00AF2032">
      <w:pPr>
        <w:spacing w:line="360" w:lineRule="auto"/>
        <w:ind w:firstLine="142"/>
        <w:rPr>
          <w:rFonts w:eastAsia="Garamond" w:cs="Times New Roman"/>
          <w:b w:val="0"/>
          <w:bCs/>
          <w:sz w:val="24"/>
        </w:rPr>
      </w:pPr>
    </w:p>
    <w:p w14:paraId="6D2519D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Chairperson</w:t>
      </w:r>
    </w:p>
    <w:p w14:paraId="4832AE16" w14:textId="29CDB22D"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Health Standing </w:t>
      </w:r>
      <w:proofErr w:type="spellStart"/>
      <w:proofErr w:type="gramStart"/>
      <w:r w:rsidRPr="00AF2032">
        <w:rPr>
          <w:rFonts w:eastAsia="Garamond" w:cs="Times New Roman"/>
          <w:b w:val="0"/>
          <w:bCs/>
          <w:sz w:val="24"/>
        </w:rPr>
        <w:t>Committee</w:t>
      </w:r>
      <w:r w:rsidR="00AF2032">
        <w:rPr>
          <w:rFonts w:eastAsia="Garamond" w:cs="Times New Roman"/>
          <w:b w:val="0"/>
          <w:bCs/>
          <w:sz w:val="24"/>
        </w:rPr>
        <w:t>,</w:t>
      </w:r>
      <w:r w:rsidRPr="00AF2032">
        <w:rPr>
          <w:rFonts w:eastAsia="Garamond" w:cs="Times New Roman"/>
          <w:b w:val="0"/>
          <w:bCs/>
          <w:sz w:val="24"/>
        </w:rPr>
        <w:t>Pilicode</w:t>
      </w:r>
      <w:proofErr w:type="spellEnd"/>
      <w:proofErr w:type="gramEnd"/>
      <w:r w:rsidRPr="00AF2032">
        <w:rPr>
          <w:rFonts w:eastAsia="Garamond" w:cs="Times New Roman"/>
          <w:b w:val="0"/>
          <w:bCs/>
          <w:sz w:val="24"/>
        </w:rPr>
        <w:t xml:space="preserve">  Grama Panchayat</w:t>
      </w:r>
    </w:p>
    <w:p w14:paraId="5B4D5F5A" w14:textId="77777777" w:rsidR="001B5CF8" w:rsidRPr="00AF2032" w:rsidRDefault="001B5CF8" w:rsidP="00AF2032">
      <w:pPr>
        <w:spacing w:line="360" w:lineRule="auto"/>
        <w:ind w:firstLine="142"/>
        <w:rPr>
          <w:rFonts w:eastAsia="Garamond" w:cs="Times New Roman"/>
          <w:b w:val="0"/>
          <w:bCs/>
          <w:sz w:val="24"/>
        </w:rPr>
      </w:pPr>
    </w:p>
    <w:p w14:paraId="424FE5F9" w14:textId="77777777" w:rsidR="001B5CF8" w:rsidRPr="00AF2032" w:rsidRDefault="001B5CF8" w:rsidP="00AF2032">
      <w:pPr>
        <w:spacing w:line="360" w:lineRule="auto"/>
        <w:ind w:firstLine="142"/>
        <w:rPr>
          <w:rFonts w:eastAsia="Garamond" w:cs="Times New Roman"/>
          <w:b w:val="0"/>
          <w:bCs/>
          <w:sz w:val="24"/>
        </w:rPr>
      </w:pPr>
    </w:p>
    <w:p w14:paraId="7DF6ADCC" w14:textId="148680B4" w:rsidR="001B5CF8" w:rsidRPr="00AF2032" w:rsidRDefault="00AF2032" w:rsidP="00AF2032">
      <w:r>
        <w:rPr>
          <w:rFonts w:eastAsia="Garamond" w:cs="Times New Roman"/>
          <w:b w:val="0"/>
          <w:bCs/>
          <w:sz w:val="24"/>
        </w:rPr>
        <w:t xml:space="preserve">                                            </w:t>
      </w:r>
      <w:r w:rsidR="00000000" w:rsidRPr="00AF2032">
        <w:t>MESSAGE BY MEDICAL OFFICER</w:t>
      </w:r>
    </w:p>
    <w:p w14:paraId="7B76574D" w14:textId="0940B277" w:rsidR="001B5CF8" w:rsidRPr="00AF2032" w:rsidRDefault="00000000" w:rsidP="00AF2032">
      <w:pPr>
        <w:spacing w:after="160" w:line="360" w:lineRule="auto"/>
        <w:ind w:firstLine="142"/>
        <w:rPr>
          <w:rFonts w:eastAsia="Garamond" w:cs="Times New Roman"/>
          <w:b w:val="0"/>
          <w:bCs/>
          <w:smallCaps/>
          <w:sz w:val="24"/>
        </w:rPr>
      </w:pPr>
      <w:r w:rsidRPr="00AF2032">
        <w:rPr>
          <w:rFonts w:eastAsia="Garamond" w:cs="Times New Roman"/>
          <w:b w:val="0"/>
          <w:bCs/>
          <w:smallCaps/>
          <w:sz w:val="24"/>
        </w:rPr>
        <w:t xml:space="preserve">    </w:t>
      </w:r>
      <w:r w:rsidR="00AF2032">
        <w:rPr>
          <w:rFonts w:eastAsia="Garamond" w:cs="Times New Roman"/>
          <w:b w:val="0"/>
          <w:bCs/>
          <w:smallCaps/>
          <w:sz w:val="24"/>
        </w:rPr>
        <w:t xml:space="preserve">                                                                  </w:t>
      </w:r>
      <w:r w:rsidRPr="00AF2032">
        <w:rPr>
          <w:rFonts w:eastAsia="Garamond" w:cs="Times New Roman"/>
          <w:b w:val="0"/>
          <w:bCs/>
          <w:smallCaps/>
          <w:sz w:val="24"/>
        </w:rPr>
        <w:t xml:space="preserve">            </w:t>
      </w:r>
      <w:r w:rsidRPr="00AF2032">
        <w:rPr>
          <w:rFonts w:eastAsia="Garamond" w:cs="Times New Roman"/>
          <w:b w:val="0"/>
          <w:bCs/>
          <w:smallCaps/>
          <w:noProof/>
          <w:sz w:val="24"/>
        </w:rPr>
        <w:drawing>
          <wp:inline distT="0" distB="0" distL="114300" distR="114300" wp14:anchorId="761B2898" wp14:editId="0AF134FA">
            <wp:extent cx="1352550" cy="1562100"/>
            <wp:effectExtent l="0" t="0" r="0" b="0"/>
            <wp:docPr id="5" name="image1.jpg" descr="SGG"/>
            <wp:cNvGraphicFramePr/>
            <a:graphic xmlns:a="http://schemas.openxmlformats.org/drawingml/2006/main">
              <a:graphicData uri="http://schemas.openxmlformats.org/drawingml/2006/picture">
                <pic:pic xmlns:pic="http://schemas.openxmlformats.org/drawingml/2006/picture">
                  <pic:nvPicPr>
                    <pic:cNvPr id="0" name="image1.jpg" descr="SGG"/>
                    <pic:cNvPicPr preferRelativeResize="0"/>
                  </pic:nvPicPr>
                  <pic:blipFill>
                    <a:blip r:embed="rId10"/>
                    <a:srcRect l="10599" t="7019" r="10299" b="10626"/>
                    <a:stretch>
                      <a:fillRect/>
                    </a:stretch>
                  </pic:blipFill>
                  <pic:spPr>
                    <a:xfrm>
                      <a:off x="0" y="0"/>
                      <a:ext cx="1352550" cy="1562100"/>
                    </a:xfrm>
                    <a:prstGeom prst="rect">
                      <a:avLst/>
                    </a:prstGeom>
                    <a:ln/>
                  </pic:spPr>
                </pic:pic>
              </a:graphicData>
            </a:graphic>
          </wp:inline>
        </w:drawing>
      </w:r>
    </w:p>
    <w:p w14:paraId="06003045" w14:textId="77777777" w:rsidR="001B5CF8" w:rsidRPr="00AF2032" w:rsidRDefault="00000000" w:rsidP="00AF2032">
      <w:pPr>
        <w:spacing w:after="160" w:line="360" w:lineRule="auto"/>
        <w:ind w:firstLine="142"/>
        <w:rPr>
          <w:rFonts w:eastAsia="Garamond" w:cs="Times New Roman"/>
          <w:b w:val="0"/>
          <w:bCs/>
          <w:smallCaps/>
          <w:sz w:val="24"/>
        </w:rPr>
      </w:pPr>
      <w:r w:rsidRPr="00AF2032">
        <w:rPr>
          <w:rFonts w:eastAsia="Garamond" w:cs="Times New Roman"/>
          <w:b w:val="0"/>
          <w:bCs/>
          <w:smallCaps/>
          <w:sz w:val="24"/>
        </w:rPr>
        <w:t>Greetings,</w:t>
      </w:r>
    </w:p>
    <w:p w14:paraId="50486DF4" w14:textId="77777777" w:rsidR="001B5CF8" w:rsidRPr="00AF2032" w:rsidRDefault="00000000" w:rsidP="00AF2032">
      <w:pPr>
        <w:spacing w:after="160" w:line="360" w:lineRule="auto"/>
        <w:ind w:firstLine="142"/>
        <w:rPr>
          <w:rFonts w:eastAsia="Garamond" w:cs="Times New Roman"/>
          <w:b w:val="0"/>
          <w:bCs/>
          <w:smallCaps/>
          <w:sz w:val="24"/>
        </w:rPr>
      </w:pPr>
      <w:r w:rsidRPr="00AF2032">
        <w:rPr>
          <w:rFonts w:eastAsia="Garamond" w:cs="Times New Roman"/>
          <w:b w:val="0"/>
          <w:bCs/>
          <w:smallCaps/>
          <w:sz w:val="24"/>
        </w:rPr>
        <w:t xml:space="preserve">Public health emergencies can manifest in various forms, including respiratory infections, vector-borne and water-borne diseases, as well as emerging and re-emerging infectious threats. Each of these situations requires a carefully designed, disease-specific strategy that includes strengthened surveillance, timely diagnosis, standardized treatment protocols, isolation and infection prevention measures, vaccination preparedness, and clear risk communication. The preparation of the Pandemic Preparedness Plan (PPP) for </w:t>
      </w:r>
      <w:proofErr w:type="spellStart"/>
      <w:r w:rsidRPr="00AF2032">
        <w:rPr>
          <w:rFonts w:eastAsia="Garamond" w:cs="Times New Roman"/>
          <w:b w:val="0"/>
          <w:bCs/>
          <w:smallCaps/>
          <w:sz w:val="24"/>
        </w:rPr>
        <w:t>pilicode</w:t>
      </w:r>
      <w:proofErr w:type="spellEnd"/>
      <w:r w:rsidRPr="00AF2032">
        <w:rPr>
          <w:rFonts w:eastAsia="Garamond" w:cs="Times New Roman"/>
          <w:b w:val="0"/>
          <w:bCs/>
          <w:smallCaps/>
          <w:sz w:val="24"/>
        </w:rPr>
        <w:t xml:space="preserve"> Grama Panchayat serves as a vital framework to systematically address such diverse public health </w:t>
      </w:r>
      <w:proofErr w:type="spellStart"/>
      <w:proofErr w:type="gramStart"/>
      <w:r w:rsidRPr="00AF2032">
        <w:rPr>
          <w:rFonts w:eastAsia="Garamond" w:cs="Times New Roman"/>
          <w:b w:val="0"/>
          <w:bCs/>
          <w:smallCaps/>
          <w:sz w:val="24"/>
        </w:rPr>
        <w:t>challenges.pilicode</w:t>
      </w:r>
      <w:proofErr w:type="spellEnd"/>
      <w:r w:rsidRPr="00AF2032">
        <w:rPr>
          <w:rFonts w:eastAsia="Garamond" w:cs="Times New Roman"/>
          <w:b w:val="0"/>
          <w:bCs/>
          <w:smallCaps/>
          <w:sz w:val="24"/>
        </w:rPr>
        <w:t xml:space="preserve">  Grama</w:t>
      </w:r>
      <w:proofErr w:type="gramEnd"/>
      <w:r w:rsidRPr="00AF2032">
        <w:rPr>
          <w:rFonts w:eastAsia="Garamond" w:cs="Times New Roman"/>
          <w:b w:val="0"/>
          <w:bCs/>
          <w:smallCaps/>
          <w:sz w:val="24"/>
        </w:rPr>
        <w:t xml:space="preserve"> Panchayat has its own contextual vulnerabilities, including dispersed habitation patterns, population mobility, seasonal variations in disease occurrence, and dependence on referral centres for advanced medical care. Strengthening early warning systems, rapid response teams, laboratory coordination, availability of essential medicines and personal protective equipment, and efficient referral mechanisms will be key priorities. Simultaneously, uninterrupted delivery of essential health services — including maternal and child healthcare, routine immunization, elderly care, and management of non-communicable diseases — must be ensured even during outbreak </w:t>
      </w:r>
      <w:proofErr w:type="spellStart"/>
      <w:r w:rsidRPr="00AF2032">
        <w:rPr>
          <w:rFonts w:eastAsia="Garamond" w:cs="Times New Roman"/>
          <w:b w:val="0"/>
          <w:bCs/>
          <w:smallCaps/>
          <w:sz w:val="24"/>
        </w:rPr>
        <w:t>situations.Effective</w:t>
      </w:r>
      <w:proofErr w:type="spellEnd"/>
      <w:r w:rsidRPr="00AF2032">
        <w:rPr>
          <w:rFonts w:eastAsia="Garamond" w:cs="Times New Roman"/>
          <w:b w:val="0"/>
          <w:bCs/>
          <w:smallCaps/>
          <w:sz w:val="24"/>
        </w:rPr>
        <w:t xml:space="preserve"> preparedness and response demand close collaboration with the Panchayat, Health Standing Committee, ICDS, educational institutions, the Education Department, Veterinary and Animal Husbandry Department, AYUSH Department, and other line departments, along with active community participation. A coordinated, whole-of-community approach is crucial for early detection of outbreaks, timely containment, and protection of vulnerable </w:t>
      </w:r>
      <w:proofErr w:type="spellStart"/>
      <w:r w:rsidRPr="00AF2032">
        <w:rPr>
          <w:rFonts w:eastAsia="Garamond" w:cs="Times New Roman"/>
          <w:b w:val="0"/>
          <w:bCs/>
          <w:smallCaps/>
          <w:sz w:val="24"/>
        </w:rPr>
        <w:t>groups.Through</w:t>
      </w:r>
      <w:proofErr w:type="spellEnd"/>
      <w:r w:rsidRPr="00AF2032">
        <w:rPr>
          <w:rFonts w:eastAsia="Garamond" w:cs="Times New Roman"/>
          <w:b w:val="0"/>
          <w:bCs/>
          <w:smallCaps/>
          <w:sz w:val="24"/>
        </w:rPr>
        <w:t xml:space="preserve"> this preparedness plan, we aim to enhance our readiness, strengthen </w:t>
      </w:r>
      <w:r w:rsidRPr="00AF2032">
        <w:rPr>
          <w:rFonts w:eastAsia="Garamond" w:cs="Times New Roman"/>
          <w:b w:val="0"/>
          <w:bCs/>
          <w:smallCaps/>
          <w:sz w:val="24"/>
        </w:rPr>
        <w:lastRenderedPageBreak/>
        <w:t>response capacity, and minimize preventable morbidity and mortality during any future public health emergency.</w:t>
      </w:r>
    </w:p>
    <w:p w14:paraId="05AF0DE6" w14:textId="77777777" w:rsidR="001B5CF8" w:rsidRPr="00AF2032" w:rsidRDefault="00000000" w:rsidP="00AF2032">
      <w:pPr>
        <w:spacing w:after="160" w:line="360" w:lineRule="auto"/>
        <w:ind w:firstLine="142"/>
        <w:rPr>
          <w:rFonts w:eastAsia="Garamond" w:cs="Times New Roman"/>
          <w:b w:val="0"/>
          <w:bCs/>
          <w:smallCaps/>
          <w:sz w:val="24"/>
        </w:rPr>
      </w:pPr>
      <w:r w:rsidRPr="00AF2032">
        <w:rPr>
          <w:rFonts w:eastAsia="Garamond" w:cs="Times New Roman"/>
          <w:b w:val="0"/>
          <w:bCs/>
          <w:smallCaps/>
          <w:sz w:val="24"/>
        </w:rPr>
        <w:t>With best wishes</w:t>
      </w:r>
    </w:p>
    <w:p w14:paraId="27B4E562" w14:textId="77777777" w:rsidR="001B5CF8" w:rsidRPr="00AF2032" w:rsidRDefault="00000000" w:rsidP="00AF2032">
      <w:pPr>
        <w:keepNext/>
        <w:keepLines/>
        <w:tabs>
          <w:tab w:val="left" w:pos="3996"/>
          <w:tab w:val="left" w:pos="5724"/>
        </w:tabs>
        <w:spacing w:before="240" w:after="120" w:line="360" w:lineRule="auto"/>
        <w:ind w:firstLine="142"/>
        <w:rPr>
          <w:rFonts w:eastAsia="Garamond" w:cs="Times New Roman"/>
          <w:b w:val="0"/>
          <w:bCs/>
          <w:smallCaps/>
          <w:sz w:val="24"/>
        </w:rPr>
      </w:pPr>
      <w:proofErr w:type="spellStart"/>
      <w:proofErr w:type="gramStart"/>
      <w:r w:rsidRPr="00AF2032">
        <w:rPr>
          <w:rFonts w:eastAsia="Garamond" w:cs="Times New Roman"/>
          <w:b w:val="0"/>
          <w:bCs/>
          <w:smallCaps/>
          <w:sz w:val="24"/>
        </w:rPr>
        <w:t>Dr.linny</w:t>
      </w:r>
      <w:proofErr w:type="spellEnd"/>
      <w:proofErr w:type="gramEnd"/>
      <w:r w:rsidRPr="00AF2032">
        <w:rPr>
          <w:rFonts w:eastAsia="Garamond" w:cs="Times New Roman"/>
          <w:b w:val="0"/>
          <w:bCs/>
          <w:smallCaps/>
          <w:sz w:val="24"/>
        </w:rPr>
        <w:t xml:space="preserve"> joy</w:t>
      </w:r>
    </w:p>
    <w:p w14:paraId="61D09640" w14:textId="77777777" w:rsidR="001B5CF8" w:rsidRPr="00AF2032" w:rsidRDefault="00000000" w:rsidP="00AF2032">
      <w:pPr>
        <w:keepNext/>
        <w:keepLines/>
        <w:tabs>
          <w:tab w:val="left" w:pos="3996"/>
          <w:tab w:val="left" w:pos="5724"/>
        </w:tabs>
        <w:spacing w:before="240" w:after="120" w:line="360" w:lineRule="auto"/>
        <w:ind w:firstLine="142"/>
        <w:rPr>
          <w:rFonts w:eastAsia="Garamond" w:cs="Times New Roman"/>
          <w:b w:val="0"/>
          <w:bCs/>
          <w:smallCaps/>
          <w:sz w:val="24"/>
        </w:rPr>
      </w:pPr>
      <w:r w:rsidRPr="00AF2032">
        <w:rPr>
          <w:rFonts w:eastAsia="Garamond" w:cs="Times New Roman"/>
          <w:b w:val="0"/>
          <w:bCs/>
          <w:smallCaps/>
          <w:sz w:val="24"/>
        </w:rPr>
        <w:t>Medical Officer</w:t>
      </w:r>
    </w:p>
    <w:p w14:paraId="1A20F131" w14:textId="77777777" w:rsidR="001B5CF8" w:rsidRPr="00AF2032" w:rsidRDefault="00000000" w:rsidP="00AF2032">
      <w:pPr>
        <w:keepNext/>
        <w:keepLines/>
        <w:tabs>
          <w:tab w:val="left" w:pos="3996"/>
          <w:tab w:val="left" w:pos="5724"/>
        </w:tabs>
        <w:spacing w:before="240" w:after="120" w:line="360" w:lineRule="auto"/>
        <w:ind w:firstLine="142"/>
        <w:rPr>
          <w:rFonts w:eastAsia="Garamond" w:cs="Times New Roman"/>
          <w:b w:val="0"/>
          <w:bCs/>
          <w:smallCaps/>
          <w:sz w:val="24"/>
        </w:rPr>
      </w:pPr>
      <w:r w:rsidRPr="00AF2032">
        <w:rPr>
          <w:rFonts w:eastAsia="Garamond" w:cs="Times New Roman"/>
          <w:b w:val="0"/>
          <w:bCs/>
          <w:smallCaps/>
          <w:sz w:val="24"/>
        </w:rPr>
        <w:t xml:space="preserve"> Family Health Centre, </w:t>
      </w:r>
      <w:proofErr w:type="spellStart"/>
      <w:r w:rsidRPr="00AF2032">
        <w:rPr>
          <w:rFonts w:eastAsia="Garamond" w:cs="Times New Roman"/>
          <w:b w:val="0"/>
          <w:bCs/>
          <w:smallCaps/>
          <w:sz w:val="24"/>
        </w:rPr>
        <w:t>olat</w:t>
      </w:r>
      <w:proofErr w:type="spellEnd"/>
    </w:p>
    <w:p w14:paraId="7CD19367" w14:textId="77777777" w:rsidR="001B5CF8" w:rsidRPr="00AF2032" w:rsidRDefault="001B5CF8" w:rsidP="00AF2032">
      <w:pPr>
        <w:spacing w:line="360" w:lineRule="auto"/>
        <w:ind w:firstLine="142"/>
        <w:rPr>
          <w:rFonts w:eastAsia="Garamond" w:cs="Times New Roman"/>
          <w:b w:val="0"/>
          <w:bCs/>
          <w:sz w:val="24"/>
        </w:rPr>
      </w:pPr>
    </w:p>
    <w:p w14:paraId="0F10D5E0" w14:textId="77777777" w:rsidR="001B5CF8" w:rsidRPr="00AF2032" w:rsidRDefault="001B5CF8" w:rsidP="00AF2032">
      <w:pPr>
        <w:spacing w:line="360" w:lineRule="auto"/>
        <w:ind w:firstLine="142"/>
        <w:rPr>
          <w:rFonts w:eastAsia="Garamond" w:cs="Times New Roman"/>
          <w:b w:val="0"/>
          <w:bCs/>
          <w:sz w:val="24"/>
        </w:rPr>
        <w:sectPr w:rsidR="001B5CF8" w:rsidRPr="00AF2032">
          <w:headerReference w:type="default" r:id="rId11"/>
          <w:footerReference w:type="default" r:id="rId12"/>
          <w:pgSz w:w="11906" w:h="16838"/>
          <w:pgMar w:top="1276" w:right="1440" w:bottom="1440" w:left="851" w:header="708" w:footer="708" w:gutter="0"/>
          <w:pgNumType w:start="1"/>
          <w:cols w:space="720"/>
        </w:sectPr>
      </w:pPr>
    </w:p>
    <w:p w14:paraId="13E9A4CE" w14:textId="77777777" w:rsidR="001B5CF8" w:rsidRPr="00AF2032" w:rsidRDefault="00000000" w:rsidP="00AF2032">
      <w:r w:rsidRPr="00AF2032">
        <w:lastRenderedPageBreak/>
        <w:t>EXECUTIVE SUMMARY</w:t>
      </w:r>
    </w:p>
    <w:p w14:paraId="05642FA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 xml:space="preserve">Primary Health Centre (PHC) functions as the primary public healthcare institution serving the population of </w:t>
      </w:r>
      <w:proofErr w:type="spellStart"/>
      <w:r w:rsidRPr="00AF2032">
        <w:rPr>
          <w:rFonts w:eastAsia="Garamond" w:cs="Times New Roman"/>
          <w:b w:val="0"/>
          <w:bCs/>
          <w:sz w:val="24"/>
        </w:rPr>
        <w:t>Pilicode</w:t>
      </w:r>
      <w:proofErr w:type="spellEnd"/>
      <w:r w:rsidRPr="00AF2032">
        <w:rPr>
          <w:rFonts w:eastAsia="Garamond" w:cs="Times New Roman"/>
          <w:b w:val="0"/>
          <w:bCs/>
          <w:sz w:val="24"/>
        </w:rPr>
        <w:t xml:space="preserve"> Grama Panchayath. The PHC plays a pivotal role in delivering comprehensive, accessible, and affordable healthcare services, with a strong focus on preventive, promotive, curative, and rehabilitative care in accordance with national and state health programmes.</w:t>
      </w:r>
    </w:p>
    <w:p w14:paraId="6F85EC91"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7FD16604" w14:textId="77777777" w:rsidR="001B5CF8" w:rsidRPr="00AF2032" w:rsidRDefault="00000000" w:rsidP="00AF2032">
      <w:pPr>
        <w:spacing w:before="240" w:after="240" w:line="360" w:lineRule="auto"/>
        <w:ind w:firstLine="142"/>
        <w:rPr>
          <w:rFonts w:eastAsia="Garamond" w:cs="Times New Roman"/>
          <w:b w:val="0"/>
          <w:bCs/>
          <w:sz w:val="24"/>
        </w:rPr>
      </w:pPr>
      <w:proofErr w:type="gramStart"/>
      <w:r w:rsidRPr="00AF2032">
        <w:rPr>
          <w:rFonts w:eastAsia="Garamond" w:cs="Times New Roman"/>
          <w:b w:val="0"/>
          <w:bCs/>
          <w:sz w:val="24"/>
        </w:rPr>
        <w:t>Olat  PHC</w:t>
      </w:r>
      <w:proofErr w:type="gramEnd"/>
      <w:r w:rsidRPr="00AF2032">
        <w:rPr>
          <w:rFonts w:eastAsia="Garamond" w:cs="Times New Roman"/>
          <w:b w:val="0"/>
          <w:bCs/>
          <w:sz w:val="24"/>
        </w:rPr>
        <w:t xml:space="preserve">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1F43A4A9"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0110AEF5"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 xml:space="preserve">Overall, Olat Primary Health Centre stands as a vital institution in safeguarding public health and improving the quality of life of the residents of </w:t>
      </w:r>
      <w:proofErr w:type="spellStart"/>
      <w:r w:rsidRPr="00AF2032">
        <w:rPr>
          <w:rFonts w:eastAsia="Garamond" w:cs="Times New Roman"/>
          <w:b w:val="0"/>
          <w:bCs/>
          <w:sz w:val="24"/>
        </w:rPr>
        <w:t>Pilicode</w:t>
      </w:r>
      <w:proofErr w:type="spellEnd"/>
      <w:r w:rsidRPr="00AF2032">
        <w:rPr>
          <w:rFonts w:eastAsia="Garamond" w:cs="Times New Roman"/>
          <w:b w:val="0"/>
          <w:bCs/>
          <w:sz w:val="24"/>
        </w:rPr>
        <w:t xml:space="preserve"> Grama Panchayath</w:t>
      </w:r>
    </w:p>
    <w:p w14:paraId="78148C05" w14:textId="77777777" w:rsidR="001B5CF8" w:rsidRPr="00AF2032" w:rsidRDefault="001B5CF8" w:rsidP="00AF2032">
      <w:pPr>
        <w:spacing w:line="360" w:lineRule="auto"/>
        <w:ind w:left="1440" w:firstLine="141"/>
        <w:rPr>
          <w:rFonts w:eastAsia="Garamond" w:cs="Times New Roman"/>
          <w:b w:val="0"/>
          <w:bCs/>
          <w:sz w:val="24"/>
        </w:rPr>
      </w:pPr>
    </w:p>
    <w:p w14:paraId="474CA3AA" w14:textId="77777777" w:rsidR="001B5CF8" w:rsidRPr="00AF2032" w:rsidRDefault="001B5CF8" w:rsidP="00AF2032">
      <w:pPr>
        <w:spacing w:line="360" w:lineRule="auto"/>
        <w:ind w:left="1440" w:firstLine="141"/>
        <w:rPr>
          <w:rFonts w:eastAsia="Garamond" w:cs="Times New Roman"/>
          <w:b w:val="0"/>
          <w:bCs/>
          <w:sz w:val="24"/>
        </w:rPr>
      </w:pPr>
    </w:p>
    <w:p w14:paraId="622F7BE9" w14:textId="77777777" w:rsidR="001B5CF8" w:rsidRPr="00AF2032" w:rsidRDefault="001B5CF8" w:rsidP="00AF2032">
      <w:pPr>
        <w:spacing w:line="360" w:lineRule="auto"/>
        <w:ind w:left="1440" w:firstLine="141"/>
        <w:rPr>
          <w:rFonts w:eastAsia="Garamond" w:cs="Times New Roman"/>
          <w:b w:val="0"/>
          <w:bCs/>
          <w:sz w:val="24"/>
        </w:rPr>
        <w:sectPr w:rsidR="001B5CF8" w:rsidRPr="00AF2032">
          <w:pgSz w:w="11906" w:h="16838"/>
          <w:pgMar w:top="142" w:right="1440" w:bottom="1440" w:left="851" w:header="708" w:footer="708" w:gutter="0"/>
          <w:cols w:space="720"/>
        </w:sectPr>
      </w:pPr>
    </w:p>
    <w:p w14:paraId="52B17A9A" w14:textId="77777777" w:rsidR="001B5CF8" w:rsidRPr="00AF2032" w:rsidRDefault="001B5CF8" w:rsidP="00AF2032">
      <w:pPr>
        <w:spacing w:line="360" w:lineRule="auto"/>
        <w:ind w:left="1440" w:firstLine="141"/>
        <w:rPr>
          <w:rFonts w:eastAsia="Garamond" w:cs="Times New Roman"/>
          <w:b w:val="0"/>
          <w:bCs/>
          <w:sz w:val="24"/>
        </w:rPr>
      </w:pPr>
    </w:p>
    <w:p w14:paraId="7DB9416E" w14:textId="77777777" w:rsidR="001B5CF8" w:rsidRPr="00AF2032" w:rsidRDefault="00000000" w:rsidP="00AF2032">
      <w:r w:rsidRPr="00AF2032">
        <w:t>LIST OF ABBREVIATIONS</w:t>
      </w:r>
    </w:p>
    <w:p w14:paraId="471010D9" w14:textId="77777777" w:rsidR="001B5CF8" w:rsidRPr="00AF2032" w:rsidRDefault="001B5CF8" w:rsidP="00AF2032">
      <w:pPr>
        <w:spacing w:after="160" w:line="360" w:lineRule="auto"/>
        <w:ind w:firstLine="142"/>
        <w:rPr>
          <w:rFonts w:eastAsia="Garamond" w:cs="Times New Roman"/>
          <w:b w:val="0"/>
          <w:bCs/>
          <w:smallCaps/>
          <w:sz w:val="24"/>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1B5CF8" w:rsidRPr="00AF2032" w14:paraId="14ADC2EB" w14:textId="77777777">
        <w:tc>
          <w:tcPr>
            <w:tcW w:w="1838" w:type="dxa"/>
          </w:tcPr>
          <w:p w14:paraId="4E632049" w14:textId="77777777" w:rsidR="001B5CF8" w:rsidRPr="00AF2032" w:rsidRDefault="00000000" w:rsidP="00AF2032">
            <w:pPr>
              <w:spacing w:after="160" w:line="360" w:lineRule="auto"/>
              <w:ind w:firstLine="142"/>
              <w:jc w:val="center"/>
              <w:rPr>
                <w:rFonts w:eastAsia="Garamond" w:cs="Times New Roman"/>
                <w:b w:val="0"/>
                <w:bCs/>
                <w:smallCaps/>
                <w:sz w:val="24"/>
              </w:rPr>
            </w:pPr>
            <w:r w:rsidRPr="00AF2032">
              <w:rPr>
                <w:rFonts w:eastAsia="Garamond" w:cs="Times New Roman"/>
                <w:b w:val="0"/>
                <w:bCs/>
                <w:smallCaps/>
                <w:sz w:val="24"/>
              </w:rPr>
              <w:t>LSGD/LSGI</w:t>
            </w:r>
          </w:p>
        </w:tc>
        <w:tc>
          <w:tcPr>
            <w:tcW w:w="7513" w:type="dxa"/>
          </w:tcPr>
          <w:p w14:paraId="4BDA66FD" w14:textId="77777777" w:rsidR="001B5CF8" w:rsidRPr="00AF2032" w:rsidRDefault="00000000" w:rsidP="00AF2032">
            <w:pPr>
              <w:spacing w:after="160" w:line="360" w:lineRule="auto"/>
              <w:ind w:firstLine="142"/>
              <w:jc w:val="center"/>
              <w:rPr>
                <w:rFonts w:eastAsia="Garamond" w:cs="Times New Roman"/>
                <w:b w:val="0"/>
                <w:bCs/>
                <w:smallCaps/>
                <w:sz w:val="24"/>
              </w:rPr>
            </w:pPr>
            <w:r w:rsidRPr="00AF2032">
              <w:rPr>
                <w:rFonts w:eastAsia="Garamond" w:cs="Times New Roman"/>
                <w:b w:val="0"/>
                <w:bCs/>
                <w:sz w:val="24"/>
              </w:rPr>
              <w:t>Local Self Government Department / Local Self Government Institution</w:t>
            </w:r>
          </w:p>
        </w:tc>
      </w:tr>
      <w:tr w:rsidR="001B5CF8" w:rsidRPr="00AF2032" w14:paraId="5DAA4C33" w14:textId="77777777">
        <w:tc>
          <w:tcPr>
            <w:tcW w:w="1838" w:type="dxa"/>
          </w:tcPr>
          <w:p w14:paraId="691B5E07" w14:textId="77777777" w:rsidR="001B5CF8" w:rsidRPr="00AF2032" w:rsidRDefault="00000000" w:rsidP="00AF2032">
            <w:pPr>
              <w:spacing w:after="160" w:line="360" w:lineRule="auto"/>
              <w:ind w:firstLine="142"/>
              <w:jc w:val="center"/>
              <w:rPr>
                <w:rFonts w:eastAsia="Garamond" w:cs="Times New Roman"/>
                <w:b w:val="0"/>
                <w:bCs/>
                <w:smallCaps/>
                <w:sz w:val="24"/>
              </w:rPr>
            </w:pPr>
            <w:r w:rsidRPr="00AF2032">
              <w:rPr>
                <w:rFonts w:eastAsia="Garamond" w:cs="Times New Roman"/>
                <w:b w:val="0"/>
                <w:bCs/>
                <w:smallCaps/>
                <w:sz w:val="24"/>
              </w:rPr>
              <w:t>BMO</w:t>
            </w:r>
          </w:p>
        </w:tc>
        <w:tc>
          <w:tcPr>
            <w:tcW w:w="7513" w:type="dxa"/>
          </w:tcPr>
          <w:p w14:paraId="59F31645" w14:textId="77777777" w:rsidR="001B5CF8" w:rsidRPr="00AF2032" w:rsidRDefault="00000000" w:rsidP="00AF2032">
            <w:pPr>
              <w:spacing w:after="160" w:line="360" w:lineRule="auto"/>
              <w:ind w:firstLine="142"/>
              <w:jc w:val="center"/>
              <w:rPr>
                <w:rFonts w:eastAsia="Garamond" w:cs="Times New Roman"/>
                <w:b w:val="0"/>
                <w:bCs/>
                <w:smallCaps/>
                <w:sz w:val="24"/>
              </w:rPr>
            </w:pPr>
            <w:r w:rsidRPr="00AF2032">
              <w:rPr>
                <w:rFonts w:eastAsia="Garamond" w:cs="Times New Roman"/>
                <w:b w:val="0"/>
                <w:bCs/>
                <w:sz w:val="24"/>
              </w:rPr>
              <w:t>Block Medical Officer</w:t>
            </w:r>
          </w:p>
        </w:tc>
      </w:tr>
      <w:tr w:rsidR="001B5CF8" w:rsidRPr="00AF2032" w14:paraId="31EBE56A" w14:textId="77777777">
        <w:tc>
          <w:tcPr>
            <w:tcW w:w="1838" w:type="dxa"/>
          </w:tcPr>
          <w:p w14:paraId="693A3962" w14:textId="77777777" w:rsidR="001B5CF8" w:rsidRPr="00AF2032" w:rsidRDefault="00000000" w:rsidP="00AF2032">
            <w:pPr>
              <w:spacing w:after="160" w:line="360" w:lineRule="auto"/>
              <w:ind w:firstLine="142"/>
              <w:jc w:val="center"/>
              <w:rPr>
                <w:rFonts w:eastAsia="Garamond" w:cs="Times New Roman"/>
                <w:b w:val="0"/>
                <w:bCs/>
                <w:smallCaps/>
                <w:sz w:val="24"/>
              </w:rPr>
            </w:pPr>
            <w:r w:rsidRPr="00AF2032">
              <w:rPr>
                <w:rFonts w:eastAsia="Garamond" w:cs="Times New Roman"/>
                <w:b w:val="0"/>
                <w:bCs/>
                <w:smallCaps/>
                <w:sz w:val="24"/>
              </w:rPr>
              <w:t>IDSP</w:t>
            </w:r>
          </w:p>
        </w:tc>
        <w:tc>
          <w:tcPr>
            <w:tcW w:w="7513" w:type="dxa"/>
          </w:tcPr>
          <w:p w14:paraId="79B86447" w14:textId="77777777" w:rsidR="001B5CF8" w:rsidRPr="00AF2032" w:rsidRDefault="00000000" w:rsidP="00AF2032">
            <w:pPr>
              <w:spacing w:after="160" w:line="360" w:lineRule="auto"/>
              <w:ind w:firstLine="142"/>
              <w:jc w:val="center"/>
              <w:rPr>
                <w:rFonts w:eastAsia="Garamond" w:cs="Times New Roman"/>
                <w:b w:val="0"/>
                <w:bCs/>
                <w:smallCaps/>
                <w:sz w:val="24"/>
              </w:rPr>
            </w:pPr>
            <w:r w:rsidRPr="00AF2032">
              <w:rPr>
                <w:rFonts w:eastAsia="Garamond" w:cs="Times New Roman"/>
                <w:b w:val="0"/>
                <w:bCs/>
                <w:sz w:val="24"/>
              </w:rPr>
              <w:t>Integrated Disease Surveillance Programme</w:t>
            </w:r>
          </w:p>
        </w:tc>
      </w:tr>
      <w:tr w:rsidR="001B5CF8" w:rsidRPr="00AF2032" w14:paraId="410E032F" w14:textId="77777777">
        <w:tc>
          <w:tcPr>
            <w:tcW w:w="183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1CCE375" w14:textId="77777777" w:rsidR="001B5CF8" w:rsidRPr="00AF2032" w:rsidRDefault="00000000" w:rsidP="00AF2032">
            <w:pPr>
              <w:spacing w:before="240" w:after="160" w:line="360" w:lineRule="auto"/>
              <w:ind w:left="-100" w:firstLine="142"/>
              <w:jc w:val="center"/>
              <w:rPr>
                <w:rFonts w:eastAsia="Garamond" w:cs="Times New Roman"/>
                <w:b w:val="0"/>
                <w:bCs/>
                <w:smallCaps/>
                <w:sz w:val="24"/>
              </w:rPr>
            </w:pPr>
            <w:r w:rsidRPr="00AF2032">
              <w:rPr>
                <w:rFonts w:eastAsia="Garamond" w:cs="Times New Roman"/>
                <w:b w:val="0"/>
                <w:bCs/>
                <w:smallCaps/>
                <w:sz w:val="24"/>
              </w:rPr>
              <w:t>NDMA</w:t>
            </w:r>
          </w:p>
        </w:tc>
        <w:tc>
          <w:tcPr>
            <w:tcW w:w="7513"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C3ED213" w14:textId="77777777" w:rsidR="001B5CF8" w:rsidRPr="00AF2032" w:rsidRDefault="00000000" w:rsidP="00AF2032">
            <w:pPr>
              <w:spacing w:before="240" w:after="160" w:line="360" w:lineRule="auto"/>
              <w:ind w:left="-100" w:firstLine="142"/>
              <w:jc w:val="center"/>
              <w:rPr>
                <w:rFonts w:eastAsia="Garamond" w:cs="Times New Roman"/>
                <w:b w:val="0"/>
                <w:bCs/>
                <w:smallCaps/>
                <w:sz w:val="24"/>
              </w:rPr>
            </w:pPr>
            <w:r w:rsidRPr="00AF2032">
              <w:rPr>
                <w:rFonts w:eastAsia="Garamond" w:cs="Times New Roman"/>
                <w:b w:val="0"/>
                <w:bCs/>
                <w:smallCaps/>
                <w:sz w:val="24"/>
              </w:rPr>
              <w:t>National Disaster Management Authority</w:t>
            </w:r>
          </w:p>
        </w:tc>
      </w:tr>
      <w:tr w:rsidR="001B5CF8" w:rsidRPr="00AF2032" w14:paraId="4B6AF6A4"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9D0BA6" w14:textId="77777777" w:rsidR="001B5CF8" w:rsidRPr="00AF2032" w:rsidRDefault="00000000" w:rsidP="00AF2032">
            <w:pPr>
              <w:spacing w:before="240" w:after="160" w:line="360" w:lineRule="auto"/>
              <w:ind w:left="-100" w:firstLine="142"/>
              <w:jc w:val="center"/>
              <w:rPr>
                <w:rFonts w:eastAsia="Garamond" w:cs="Times New Roman"/>
                <w:b w:val="0"/>
                <w:bCs/>
                <w:smallCaps/>
                <w:sz w:val="24"/>
              </w:rPr>
            </w:pPr>
            <w:r w:rsidRPr="00AF2032">
              <w:rPr>
                <w:rFonts w:eastAsia="Garamond" w:cs="Times New Roman"/>
                <w:b w:val="0"/>
                <w:bCs/>
                <w:smallCaps/>
                <w:sz w:val="24"/>
              </w:rPr>
              <w:t>PPE</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10D4B686" w14:textId="77777777" w:rsidR="001B5CF8" w:rsidRPr="00AF2032" w:rsidRDefault="00000000" w:rsidP="00AF2032">
            <w:pPr>
              <w:spacing w:before="240" w:after="160" w:line="360" w:lineRule="auto"/>
              <w:ind w:left="-100" w:firstLine="142"/>
              <w:jc w:val="center"/>
              <w:rPr>
                <w:rFonts w:eastAsia="Garamond" w:cs="Times New Roman"/>
                <w:b w:val="0"/>
                <w:bCs/>
                <w:smallCaps/>
                <w:sz w:val="24"/>
              </w:rPr>
            </w:pPr>
            <w:r w:rsidRPr="00AF2032">
              <w:rPr>
                <w:rFonts w:eastAsia="Garamond" w:cs="Times New Roman"/>
                <w:b w:val="0"/>
                <w:bCs/>
                <w:smallCaps/>
                <w:sz w:val="24"/>
              </w:rPr>
              <w:t>Personal Protective Equipment</w:t>
            </w:r>
          </w:p>
        </w:tc>
      </w:tr>
      <w:tr w:rsidR="001B5CF8" w:rsidRPr="00AF2032" w14:paraId="3B9FE6FE"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84C1C0" w14:textId="77777777" w:rsidR="001B5CF8" w:rsidRPr="00AF2032" w:rsidRDefault="00000000" w:rsidP="00AF2032">
            <w:pPr>
              <w:spacing w:before="240" w:after="160" w:line="360" w:lineRule="auto"/>
              <w:ind w:left="-100" w:firstLine="142"/>
              <w:jc w:val="center"/>
              <w:rPr>
                <w:rFonts w:eastAsia="Garamond" w:cs="Times New Roman"/>
                <w:b w:val="0"/>
                <w:bCs/>
                <w:smallCaps/>
                <w:sz w:val="24"/>
              </w:rPr>
            </w:pPr>
            <w:r w:rsidRPr="00AF2032">
              <w:rPr>
                <w:rFonts w:eastAsia="Garamond" w:cs="Times New Roman"/>
                <w:b w:val="0"/>
                <w:bCs/>
                <w:smallCaps/>
                <w:sz w:val="24"/>
              </w:rPr>
              <w:t>ICMR</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3D09CA3A" w14:textId="77777777" w:rsidR="001B5CF8" w:rsidRPr="00AF2032" w:rsidRDefault="00000000" w:rsidP="00AF2032">
            <w:pPr>
              <w:spacing w:before="240" w:after="160" w:line="360" w:lineRule="auto"/>
              <w:ind w:left="-100" w:firstLine="142"/>
              <w:jc w:val="center"/>
              <w:rPr>
                <w:rFonts w:eastAsia="Garamond" w:cs="Times New Roman"/>
                <w:b w:val="0"/>
                <w:bCs/>
                <w:smallCaps/>
                <w:sz w:val="24"/>
              </w:rPr>
            </w:pPr>
            <w:r w:rsidRPr="00AF2032">
              <w:rPr>
                <w:rFonts w:eastAsia="Garamond" w:cs="Times New Roman"/>
                <w:b w:val="0"/>
                <w:bCs/>
                <w:smallCaps/>
                <w:sz w:val="24"/>
              </w:rPr>
              <w:t>Indian Council of Medical Research</w:t>
            </w:r>
          </w:p>
        </w:tc>
      </w:tr>
      <w:tr w:rsidR="001B5CF8" w:rsidRPr="00AF2032" w14:paraId="1CE12423"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6D628A" w14:textId="77777777" w:rsidR="001B5CF8" w:rsidRPr="00AF2032" w:rsidRDefault="00000000" w:rsidP="00AF2032">
            <w:pPr>
              <w:spacing w:before="240" w:after="160" w:line="360" w:lineRule="auto"/>
              <w:ind w:left="-100" w:firstLine="142"/>
              <w:jc w:val="center"/>
              <w:rPr>
                <w:rFonts w:eastAsia="Garamond" w:cs="Times New Roman"/>
                <w:b w:val="0"/>
                <w:bCs/>
                <w:smallCaps/>
                <w:sz w:val="24"/>
              </w:rPr>
            </w:pPr>
            <w:r w:rsidRPr="00AF2032">
              <w:rPr>
                <w:rFonts w:eastAsia="Garamond" w:cs="Times New Roman"/>
                <w:b w:val="0"/>
                <w:bCs/>
                <w:smallCaps/>
                <w:sz w:val="24"/>
              </w:rPr>
              <w:t>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7F69E773" w14:textId="77777777" w:rsidR="001B5CF8" w:rsidRPr="00AF2032" w:rsidRDefault="00000000" w:rsidP="00AF2032">
            <w:pPr>
              <w:spacing w:before="240" w:after="160" w:line="360" w:lineRule="auto"/>
              <w:ind w:left="-100" w:firstLine="142"/>
              <w:jc w:val="center"/>
              <w:rPr>
                <w:rFonts w:eastAsia="Garamond" w:cs="Times New Roman"/>
                <w:b w:val="0"/>
                <w:bCs/>
                <w:smallCaps/>
                <w:sz w:val="24"/>
              </w:rPr>
            </w:pPr>
            <w:r w:rsidRPr="00AF2032">
              <w:rPr>
                <w:rFonts w:eastAsia="Garamond" w:cs="Times New Roman"/>
                <w:b w:val="0"/>
                <w:bCs/>
                <w:smallCaps/>
                <w:sz w:val="24"/>
              </w:rPr>
              <w:t>Communicable Diseases</w:t>
            </w:r>
          </w:p>
        </w:tc>
      </w:tr>
      <w:tr w:rsidR="001B5CF8" w:rsidRPr="00AF2032" w14:paraId="79364BD9"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340D63" w14:textId="77777777" w:rsidR="001B5CF8" w:rsidRPr="00AF2032" w:rsidRDefault="00000000" w:rsidP="00AF2032">
            <w:pPr>
              <w:spacing w:before="240" w:after="160" w:line="360" w:lineRule="auto"/>
              <w:ind w:left="-100" w:firstLine="142"/>
              <w:jc w:val="center"/>
              <w:rPr>
                <w:rFonts w:eastAsia="Garamond" w:cs="Times New Roman"/>
                <w:b w:val="0"/>
                <w:bCs/>
                <w:smallCaps/>
                <w:sz w:val="24"/>
              </w:rPr>
            </w:pPr>
            <w:r w:rsidRPr="00AF2032">
              <w:rPr>
                <w:rFonts w:eastAsia="Garamond" w:cs="Times New Roman"/>
                <w:b w:val="0"/>
                <w:bCs/>
                <w:smallCaps/>
                <w:sz w:val="24"/>
              </w:rPr>
              <w:t>NCD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5BF24B0E" w14:textId="77777777" w:rsidR="001B5CF8" w:rsidRPr="00AF2032" w:rsidRDefault="00000000" w:rsidP="00AF2032">
            <w:pPr>
              <w:spacing w:before="240" w:after="160" w:line="360" w:lineRule="auto"/>
              <w:ind w:left="-100" w:firstLine="142"/>
              <w:jc w:val="center"/>
              <w:rPr>
                <w:rFonts w:eastAsia="Garamond" w:cs="Times New Roman"/>
                <w:b w:val="0"/>
                <w:bCs/>
                <w:smallCaps/>
                <w:sz w:val="24"/>
              </w:rPr>
            </w:pPr>
            <w:r w:rsidRPr="00AF2032">
              <w:rPr>
                <w:rFonts w:eastAsia="Garamond" w:cs="Times New Roman"/>
                <w:b w:val="0"/>
                <w:bCs/>
                <w:smallCaps/>
                <w:sz w:val="24"/>
              </w:rPr>
              <w:t>NON-</w:t>
            </w:r>
            <w:proofErr w:type="gramStart"/>
            <w:r w:rsidRPr="00AF2032">
              <w:rPr>
                <w:rFonts w:eastAsia="Garamond" w:cs="Times New Roman"/>
                <w:b w:val="0"/>
                <w:bCs/>
                <w:smallCaps/>
                <w:sz w:val="24"/>
              </w:rPr>
              <w:t>COMMUNICABLE  Diseases</w:t>
            </w:r>
            <w:proofErr w:type="gramEnd"/>
          </w:p>
        </w:tc>
      </w:tr>
    </w:tbl>
    <w:p w14:paraId="3308B606" w14:textId="77777777" w:rsidR="001B5CF8" w:rsidRPr="00AF2032" w:rsidRDefault="001B5CF8" w:rsidP="00AF2032">
      <w:pPr>
        <w:spacing w:after="160" w:line="360" w:lineRule="auto"/>
        <w:ind w:firstLine="142"/>
        <w:rPr>
          <w:rFonts w:eastAsia="Garamond" w:cs="Times New Roman"/>
          <w:b w:val="0"/>
          <w:bCs/>
          <w:smallCaps/>
          <w:sz w:val="24"/>
        </w:rPr>
      </w:pPr>
    </w:p>
    <w:p w14:paraId="703BD71F" w14:textId="77777777" w:rsidR="001B5CF8" w:rsidRPr="00AF2032" w:rsidRDefault="00000000" w:rsidP="00AF2032">
      <w:pPr>
        <w:spacing w:after="160" w:line="360" w:lineRule="auto"/>
        <w:ind w:firstLine="142"/>
        <w:rPr>
          <w:rFonts w:eastAsia="Garamond" w:cs="Times New Roman"/>
          <w:b w:val="0"/>
          <w:bCs/>
          <w:smallCaps/>
          <w:sz w:val="24"/>
        </w:rPr>
      </w:pPr>
      <w:r w:rsidRPr="00AF2032">
        <w:rPr>
          <w:rFonts w:cs="Times New Roman"/>
          <w:b w:val="0"/>
          <w:bCs/>
          <w:sz w:val="24"/>
        </w:rPr>
        <w:br w:type="page"/>
      </w:r>
    </w:p>
    <w:p w14:paraId="42B8C363" w14:textId="77777777" w:rsidR="001B5CF8" w:rsidRPr="00AF2032" w:rsidRDefault="001B5CF8" w:rsidP="00AF2032">
      <w:pPr>
        <w:spacing w:after="160" w:line="360" w:lineRule="auto"/>
        <w:ind w:firstLine="142"/>
        <w:rPr>
          <w:rFonts w:eastAsia="Garamond" w:cs="Times New Roman"/>
          <w:b w:val="0"/>
          <w:bCs/>
          <w:smallCaps/>
          <w:sz w:val="24"/>
        </w:rPr>
      </w:pPr>
    </w:p>
    <w:p w14:paraId="452C8202" w14:textId="77777777" w:rsidR="001B5CF8" w:rsidRPr="00AF2032" w:rsidRDefault="00000000" w:rsidP="00AF2032">
      <w:r w:rsidRPr="00AF2032">
        <w:t>TABLE OF CONTENTS</w:t>
      </w:r>
    </w:p>
    <w:p w14:paraId="578466C9" w14:textId="77777777" w:rsidR="001B5CF8" w:rsidRPr="00AF2032" w:rsidRDefault="001B5CF8" w:rsidP="00AF2032">
      <w:pPr>
        <w:spacing w:line="360" w:lineRule="auto"/>
        <w:ind w:firstLine="142"/>
        <w:jc w:val="center"/>
        <w:rPr>
          <w:rFonts w:eastAsia="Garamond" w:cs="Times New Roman"/>
          <w:b w:val="0"/>
          <w:bCs/>
          <w:smallCaps/>
          <w:sz w:val="24"/>
        </w:rPr>
      </w:pPr>
    </w:p>
    <w:p w14:paraId="23609F29" w14:textId="07EDE8E9" w:rsidR="00AE75FA" w:rsidRDefault="00AE75FA">
      <w:pPr>
        <w:pStyle w:val="TOC1"/>
        <w:tabs>
          <w:tab w:val="right" w:leader="dot" w:pos="9771"/>
        </w:tabs>
        <w:rPr>
          <w:rFonts w:asciiTheme="minorHAnsi" w:eastAsiaTheme="minorEastAsia" w:hAnsiTheme="minorHAnsi" w:cstheme="minorBidi"/>
          <w:b w:val="0"/>
          <w:noProof/>
          <w:kern w:val="2"/>
          <w14:ligatures w14:val="standardContextual"/>
        </w:rPr>
      </w:pPr>
      <w:r>
        <w:rPr>
          <w:rFonts w:eastAsia="Garamond" w:cs="Times New Roman"/>
          <w:b w:val="0"/>
          <w:bCs/>
        </w:rPr>
        <w:fldChar w:fldCharType="begin"/>
      </w:r>
      <w:r>
        <w:rPr>
          <w:rFonts w:eastAsia="Garamond" w:cs="Times New Roman"/>
          <w:b w:val="0"/>
          <w:bCs/>
        </w:rPr>
        <w:instrText xml:space="preserve"> TOC \o "1-3" \h \z \u </w:instrText>
      </w:r>
      <w:r>
        <w:rPr>
          <w:rFonts w:eastAsia="Garamond" w:cs="Times New Roman"/>
          <w:b w:val="0"/>
          <w:bCs/>
        </w:rPr>
        <w:fldChar w:fldCharType="separate"/>
      </w:r>
    </w:p>
    <w:p w14:paraId="4CC69A52" w14:textId="3D6E8682"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09" w:history="1">
        <w:r w:rsidRPr="00DA6DE2">
          <w:rPr>
            <w:rStyle w:val="Hyperlink"/>
            <w:noProof/>
          </w:rPr>
          <w:t>1.</w:t>
        </w:r>
        <w:r>
          <w:rPr>
            <w:rFonts w:asciiTheme="minorHAnsi" w:eastAsiaTheme="minorEastAsia" w:hAnsiTheme="minorHAnsi" w:cstheme="minorBidi"/>
            <w:b w:val="0"/>
            <w:noProof/>
            <w:kern w:val="2"/>
            <w14:ligatures w14:val="standardContextual"/>
          </w:rPr>
          <w:tab/>
        </w:r>
        <w:r w:rsidRPr="00DA6DE2">
          <w:rPr>
            <w:rStyle w:val="Hyperlink"/>
            <w:noProof/>
          </w:rPr>
          <w:t>INTRODUCTION</w:t>
        </w:r>
        <w:r>
          <w:rPr>
            <w:noProof/>
            <w:webHidden/>
          </w:rPr>
          <w:tab/>
        </w:r>
        <w:r>
          <w:rPr>
            <w:noProof/>
            <w:webHidden/>
          </w:rPr>
          <w:fldChar w:fldCharType="begin"/>
        </w:r>
        <w:r>
          <w:rPr>
            <w:noProof/>
            <w:webHidden/>
          </w:rPr>
          <w:instrText xml:space="preserve"> PAGEREF _Toc230357309 \h </w:instrText>
        </w:r>
        <w:r>
          <w:rPr>
            <w:noProof/>
            <w:webHidden/>
          </w:rPr>
        </w:r>
        <w:r>
          <w:rPr>
            <w:noProof/>
            <w:webHidden/>
          </w:rPr>
          <w:fldChar w:fldCharType="separate"/>
        </w:r>
        <w:r>
          <w:rPr>
            <w:noProof/>
            <w:webHidden/>
          </w:rPr>
          <w:t>12</w:t>
        </w:r>
        <w:r>
          <w:rPr>
            <w:noProof/>
            <w:webHidden/>
          </w:rPr>
          <w:fldChar w:fldCharType="end"/>
        </w:r>
      </w:hyperlink>
    </w:p>
    <w:p w14:paraId="7A1B1EFE" w14:textId="0E33369B"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10" w:history="1">
        <w:r w:rsidRPr="00DA6DE2">
          <w:rPr>
            <w:rStyle w:val="Hyperlink"/>
            <w:noProof/>
          </w:rPr>
          <w:t>Background of the PPP</w:t>
        </w:r>
        <w:r>
          <w:rPr>
            <w:noProof/>
            <w:webHidden/>
          </w:rPr>
          <w:tab/>
        </w:r>
        <w:r>
          <w:rPr>
            <w:noProof/>
            <w:webHidden/>
          </w:rPr>
          <w:fldChar w:fldCharType="begin"/>
        </w:r>
        <w:r>
          <w:rPr>
            <w:noProof/>
            <w:webHidden/>
          </w:rPr>
          <w:instrText xml:space="preserve"> PAGEREF _Toc230357310 \h </w:instrText>
        </w:r>
        <w:r>
          <w:rPr>
            <w:noProof/>
            <w:webHidden/>
          </w:rPr>
        </w:r>
        <w:r>
          <w:rPr>
            <w:noProof/>
            <w:webHidden/>
          </w:rPr>
          <w:fldChar w:fldCharType="separate"/>
        </w:r>
        <w:r>
          <w:rPr>
            <w:noProof/>
            <w:webHidden/>
          </w:rPr>
          <w:t>12</w:t>
        </w:r>
        <w:r>
          <w:rPr>
            <w:noProof/>
            <w:webHidden/>
          </w:rPr>
          <w:fldChar w:fldCharType="end"/>
        </w:r>
      </w:hyperlink>
    </w:p>
    <w:p w14:paraId="7D80E2FE" w14:textId="0B9ECE03"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11" w:history="1">
        <w:r w:rsidRPr="00DA6DE2">
          <w:rPr>
            <w:rStyle w:val="Hyperlink"/>
            <w:noProof/>
          </w:rPr>
          <w:t>2.</w:t>
        </w:r>
        <w:r>
          <w:rPr>
            <w:rFonts w:asciiTheme="minorHAnsi" w:eastAsiaTheme="minorEastAsia" w:hAnsiTheme="minorHAnsi" w:cstheme="minorBidi"/>
            <w:b w:val="0"/>
            <w:noProof/>
            <w:kern w:val="2"/>
            <w14:ligatures w14:val="standardContextual"/>
          </w:rPr>
          <w:tab/>
        </w:r>
        <w:r w:rsidRPr="00DA6DE2">
          <w:rPr>
            <w:rStyle w:val="Hyperlink"/>
            <w:noProof/>
          </w:rPr>
          <w:t>LSGD AT A GLANCE</w:t>
        </w:r>
        <w:r>
          <w:rPr>
            <w:noProof/>
            <w:webHidden/>
          </w:rPr>
          <w:tab/>
        </w:r>
        <w:r>
          <w:rPr>
            <w:noProof/>
            <w:webHidden/>
          </w:rPr>
          <w:fldChar w:fldCharType="begin"/>
        </w:r>
        <w:r>
          <w:rPr>
            <w:noProof/>
            <w:webHidden/>
          </w:rPr>
          <w:instrText xml:space="preserve"> PAGEREF _Toc230357311 \h </w:instrText>
        </w:r>
        <w:r>
          <w:rPr>
            <w:noProof/>
            <w:webHidden/>
          </w:rPr>
        </w:r>
        <w:r>
          <w:rPr>
            <w:noProof/>
            <w:webHidden/>
          </w:rPr>
          <w:fldChar w:fldCharType="separate"/>
        </w:r>
        <w:r>
          <w:rPr>
            <w:noProof/>
            <w:webHidden/>
          </w:rPr>
          <w:t>13</w:t>
        </w:r>
        <w:r>
          <w:rPr>
            <w:noProof/>
            <w:webHidden/>
          </w:rPr>
          <w:fldChar w:fldCharType="end"/>
        </w:r>
      </w:hyperlink>
    </w:p>
    <w:p w14:paraId="549119B1" w14:textId="75BA1129"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12" w:history="1">
        <w:r w:rsidRPr="00DA6DE2">
          <w:rPr>
            <w:rStyle w:val="Hyperlink"/>
            <w:noProof/>
          </w:rPr>
          <w:t>3.</w:t>
        </w:r>
        <w:r>
          <w:rPr>
            <w:rFonts w:asciiTheme="minorHAnsi" w:eastAsiaTheme="minorEastAsia" w:hAnsiTheme="minorHAnsi" w:cstheme="minorBidi"/>
            <w:b w:val="0"/>
            <w:noProof/>
            <w:kern w:val="2"/>
            <w14:ligatures w14:val="standardContextual"/>
          </w:rPr>
          <w:tab/>
        </w:r>
        <w:r w:rsidRPr="00DA6DE2">
          <w:rPr>
            <w:rStyle w:val="Hyperlink"/>
            <w:noProof/>
          </w:rPr>
          <w:t>INTEGRATED HEALTH INFRASTRUCTURE MAP OF PILIKODE PANCHAYAT</w:t>
        </w:r>
        <w:r>
          <w:rPr>
            <w:noProof/>
            <w:webHidden/>
          </w:rPr>
          <w:tab/>
        </w:r>
        <w:r>
          <w:rPr>
            <w:noProof/>
            <w:webHidden/>
          </w:rPr>
          <w:fldChar w:fldCharType="begin"/>
        </w:r>
        <w:r>
          <w:rPr>
            <w:noProof/>
            <w:webHidden/>
          </w:rPr>
          <w:instrText xml:space="preserve"> PAGEREF _Toc230357312 \h </w:instrText>
        </w:r>
        <w:r>
          <w:rPr>
            <w:noProof/>
            <w:webHidden/>
          </w:rPr>
        </w:r>
        <w:r>
          <w:rPr>
            <w:noProof/>
            <w:webHidden/>
          </w:rPr>
          <w:fldChar w:fldCharType="separate"/>
        </w:r>
        <w:r>
          <w:rPr>
            <w:noProof/>
            <w:webHidden/>
          </w:rPr>
          <w:t>14</w:t>
        </w:r>
        <w:r>
          <w:rPr>
            <w:noProof/>
            <w:webHidden/>
          </w:rPr>
          <w:fldChar w:fldCharType="end"/>
        </w:r>
      </w:hyperlink>
    </w:p>
    <w:p w14:paraId="5D937909" w14:textId="41EE5FDF"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13" w:history="1">
        <w:r w:rsidRPr="00DA6DE2">
          <w:rPr>
            <w:rStyle w:val="Hyperlink"/>
            <w:noProof/>
          </w:rPr>
          <w:t>4.</w:t>
        </w:r>
        <w:r>
          <w:rPr>
            <w:rFonts w:asciiTheme="minorHAnsi" w:eastAsiaTheme="minorEastAsia" w:hAnsiTheme="minorHAnsi" w:cstheme="minorBidi"/>
            <w:b w:val="0"/>
            <w:noProof/>
            <w:kern w:val="2"/>
            <w14:ligatures w14:val="standardContextual"/>
          </w:rPr>
          <w:tab/>
        </w:r>
        <w:r w:rsidRPr="00DA6DE2">
          <w:rPr>
            <w:rStyle w:val="Hyperlink"/>
            <w:noProof/>
          </w:rPr>
          <w:t>GENERAL PROFILE OF THE LSGI’S</w:t>
        </w:r>
        <w:r>
          <w:rPr>
            <w:noProof/>
            <w:webHidden/>
          </w:rPr>
          <w:tab/>
        </w:r>
        <w:r>
          <w:rPr>
            <w:noProof/>
            <w:webHidden/>
          </w:rPr>
          <w:fldChar w:fldCharType="begin"/>
        </w:r>
        <w:r>
          <w:rPr>
            <w:noProof/>
            <w:webHidden/>
          </w:rPr>
          <w:instrText xml:space="preserve"> PAGEREF _Toc230357313 \h </w:instrText>
        </w:r>
        <w:r>
          <w:rPr>
            <w:noProof/>
            <w:webHidden/>
          </w:rPr>
        </w:r>
        <w:r>
          <w:rPr>
            <w:noProof/>
            <w:webHidden/>
          </w:rPr>
          <w:fldChar w:fldCharType="separate"/>
        </w:r>
        <w:r>
          <w:rPr>
            <w:noProof/>
            <w:webHidden/>
          </w:rPr>
          <w:t>15</w:t>
        </w:r>
        <w:r>
          <w:rPr>
            <w:noProof/>
            <w:webHidden/>
          </w:rPr>
          <w:fldChar w:fldCharType="end"/>
        </w:r>
      </w:hyperlink>
    </w:p>
    <w:p w14:paraId="7D973106" w14:textId="795753C3"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14" w:history="1">
        <w:r w:rsidRPr="00DA6DE2">
          <w:rPr>
            <w:rStyle w:val="Hyperlink"/>
            <w:noProof/>
          </w:rPr>
          <w:t>Background of the LSGI</w:t>
        </w:r>
        <w:r>
          <w:rPr>
            <w:noProof/>
            <w:webHidden/>
          </w:rPr>
          <w:tab/>
        </w:r>
        <w:r>
          <w:rPr>
            <w:noProof/>
            <w:webHidden/>
          </w:rPr>
          <w:fldChar w:fldCharType="begin"/>
        </w:r>
        <w:r>
          <w:rPr>
            <w:noProof/>
            <w:webHidden/>
          </w:rPr>
          <w:instrText xml:space="preserve"> PAGEREF _Toc230357314 \h </w:instrText>
        </w:r>
        <w:r>
          <w:rPr>
            <w:noProof/>
            <w:webHidden/>
          </w:rPr>
        </w:r>
        <w:r>
          <w:rPr>
            <w:noProof/>
            <w:webHidden/>
          </w:rPr>
          <w:fldChar w:fldCharType="separate"/>
        </w:r>
        <w:r>
          <w:rPr>
            <w:noProof/>
            <w:webHidden/>
          </w:rPr>
          <w:t>15</w:t>
        </w:r>
        <w:r>
          <w:rPr>
            <w:noProof/>
            <w:webHidden/>
          </w:rPr>
          <w:fldChar w:fldCharType="end"/>
        </w:r>
      </w:hyperlink>
    </w:p>
    <w:p w14:paraId="2C409C75" w14:textId="67FA6005"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15" w:history="1">
        <w:r w:rsidRPr="00DA6DE2">
          <w:rPr>
            <w:rStyle w:val="Hyperlink"/>
            <w:noProof/>
          </w:rPr>
          <w:t>5.</w:t>
        </w:r>
        <w:r>
          <w:rPr>
            <w:rFonts w:asciiTheme="minorHAnsi" w:eastAsiaTheme="minorEastAsia" w:hAnsiTheme="minorHAnsi" w:cstheme="minorBidi"/>
            <w:b w:val="0"/>
            <w:noProof/>
            <w:kern w:val="2"/>
            <w14:ligatures w14:val="standardContextual"/>
          </w:rPr>
          <w:tab/>
        </w:r>
        <w:r w:rsidRPr="00DA6DE2">
          <w:rPr>
            <w:rStyle w:val="Hyperlink"/>
            <w:noProof/>
          </w:rPr>
          <w:t>Demographic and Vulnerable Population</w:t>
        </w:r>
        <w:r>
          <w:rPr>
            <w:noProof/>
            <w:webHidden/>
          </w:rPr>
          <w:tab/>
        </w:r>
        <w:r>
          <w:rPr>
            <w:noProof/>
            <w:webHidden/>
          </w:rPr>
          <w:fldChar w:fldCharType="begin"/>
        </w:r>
        <w:r>
          <w:rPr>
            <w:noProof/>
            <w:webHidden/>
          </w:rPr>
          <w:instrText xml:space="preserve"> PAGEREF _Toc230357315 \h </w:instrText>
        </w:r>
        <w:r>
          <w:rPr>
            <w:noProof/>
            <w:webHidden/>
          </w:rPr>
        </w:r>
        <w:r>
          <w:rPr>
            <w:noProof/>
            <w:webHidden/>
          </w:rPr>
          <w:fldChar w:fldCharType="separate"/>
        </w:r>
        <w:r>
          <w:rPr>
            <w:noProof/>
            <w:webHidden/>
          </w:rPr>
          <w:t>17</w:t>
        </w:r>
        <w:r>
          <w:rPr>
            <w:noProof/>
            <w:webHidden/>
          </w:rPr>
          <w:fldChar w:fldCharType="end"/>
        </w:r>
      </w:hyperlink>
    </w:p>
    <w:p w14:paraId="45BEEFEC" w14:textId="108410BB"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16" w:history="1">
        <w:r w:rsidRPr="00DA6DE2">
          <w:rPr>
            <w:rStyle w:val="Hyperlink"/>
            <w:noProof/>
          </w:rPr>
          <w:t>6.</w:t>
        </w:r>
        <w:r>
          <w:rPr>
            <w:rFonts w:asciiTheme="minorHAnsi" w:eastAsiaTheme="minorEastAsia" w:hAnsiTheme="minorHAnsi" w:cstheme="minorBidi"/>
            <w:b w:val="0"/>
            <w:noProof/>
            <w:kern w:val="2"/>
            <w14:ligatures w14:val="standardContextual"/>
          </w:rPr>
          <w:tab/>
        </w:r>
        <w:r w:rsidRPr="00DA6DE2">
          <w:rPr>
            <w:rStyle w:val="Hyperlink"/>
            <w:noProof/>
          </w:rPr>
          <w:t>Clinical Vulnerability</w:t>
        </w:r>
        <w:r>
          <w:rPr>
            <w:noProof/>
            <w:webHidden/>
          </w:rPr>
          <w:tab/>
        </w:r>
        <w:r>
          <w:rPr>
            <w:noProof/>
            <w:webHidden/>
          </w:rPr>
          <w:fldChar w:fldCharType="begin"/>
        </w:r>
        <w:r>
          <w:rPr>
            <w:noProof/>
            <w:webHidden/>
          </w:rPr>
          <w:instrText xml:space="preserve"> PAGEREF _Toc230357316 \h </w:instrText>
        </w:r>
        <w:r>
          <w:rPr>
            <w:noProof/>
            <w:webHidden/>
          </w:rPr>
        </w:r>
        <w:r>
          <w:rPr>
            <w:noProof/>
            <w:webHidden/>
          </w:rPr>
          <w:fldChar w:fldCharType="separate"/>
        </w:r>
        <w:r>
          <w:rPr>
            <w:noProof/>
            <w:webHidden/>
          </w:rPr>
          <w:t>19</w:t>
        </w:r>
        <w:r>
          <w:rPr>
            <w:noProof/>
            <w:webHidden/>
          </w:rPr>
          <w:fldChar w:fldCharType="end"/>
        </w:r>
      </w:hyperlink>
    </w:p>
    <w:p w14:paraId="49070C26" w14:textId="6ED8108B"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17" w:history="1">
        <w:r w:rsidRPr="00DA6DE2">
          <w:rPr>
            <w:rStyle w:val="Hyperlink"/>
            <w:noProof/>
          </w:rPr>
          <w:t>7.</w:t>
        </w:r>
        <w:r>
          <w:rPr>
            <w:rFonts w:asciiTheme="minorHAnsi" w:eastAsiaTheme="minorEastAsia" w:hAnsiTheme="minorHAnsi" w:cstheme="minorBidi"/>
            <w:b w:val="0"/>
            <w:noProof/>
            <w:kern w:val="2"/>
            <w14:ligatures w14:val="standardContextual"/>
          </w:rPr>
          <w:tab/>
        </w:r>
        <w:r w:rsidRPr="00DA6DE2">
          <w:rPr>
            <w:rStyle w:val="Hyperlink"/>
            <w:noProof/>
          </w:rPr>
          <w:t>INFRASTRUCTURE &amp; RESOURCE INVENTORY</w:t>
        </w:r>
        <w:r>
          <w:rPr>
            <w:noProof/>
            <w:webHidden/>
          </w:rPr>
          <w:tab/>
        </w:r>
        <w:r>
          <w:rPr>
            <w:noProof/>
            <w:webHidden/>
          </w:rPr>
          <w:fldChar w:fldCharType="begin"/>
        </w:r>
        <w:r>
          <w:rPr>
            <w:noProof/>
            <w:webHidden/>
          </w:rPr>
          <w:instrText xml:space="preserve"> PAGEREF _Toc230357317 \h </w:instrText>
        </w:r>
        <w:r>
          <w:rPr>
            <w:noProof/>
            <w:webHidden/>
          </w:rPr>
        </w:r>
        <w:r>
          <w:rPr>
            <w:noProof/>
            <w:webHidden/>
          </w:rPr>
          <w:fldChar w:fldCharType="separate"/>
        </w:r>
        <w:r>
          <w:rPr>
            <w:noProof/>
            <w:webHidden/>
          </w:rPr>
          <w:t>21</w:t>
        </w:r>
        <w:r>
          <w:rPr>
            <w:noProof/>
            <w:webHidden/>
          </w:rPr>
          <w:fldChar w:fldCharType="end"/>
        </w:r>
      </w:hyperlink>
    </w:p>
    <w:p w14:paraId="2E69D85C" w14:textId="749DF888"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18" w:history="1">
        <w:r w:rsidRPr="00DA6DE2">
          <w:rPr>
            <w:rStyle w:val="Hyperlink"/>
            <w:noProof/>
          </w:rPr>
          <w:t>Health Facility Directory &amp; Basic Capacity in the LSGD</w:t>
        </w:r>
        <w:r>
          <w:rPr>
            <w:noProof/>
            <w:webHidden/>
          </w:rPr>
          <w:tab/>
        </w:r>
        <w:r>
          <w:rPr>
            <w:noProof/>
            <w:webHidden/>
          </w:rPr>
          <w:fldChar w:fldCharType="begin"/>
        </w:r>
        <w:r>
          <w:rPr>
            <w:noProof/>
            <w:webHidden/>
          </w:rPr>
          <w:instrText xml:space="preserve"> PAGEREF _Toc230357318 \h </w:instrText>
        </w:r>
        <w:r>
          <w:rPr>
            <w:noProof/>
            <w:webHidden/>
          </w:rPr>
        </w:r>
        <w:r>
          <w:rPr>
            <w:noProof/>
            <w:webHidden/>
          </w:rPr>
          <w:fldChar w:fldCharType="separate"/>
        </w:r>
        <w:r>
          <w:rPr>
            <w:noProof/>
            <w:webHidden/>
          </w:rPr>
          <w:t>21</w:t>
        </w:r>
        <w:r>
          <w:rPr>
            <w:noProof/>
            <w:webHidden/>
          </w:rPr>
          <w:fldChar w:fldCharType="end"/>
        </w:r>
      </w:hyperlink>
    </w:p>
    <w:p w14:paraId="2D9E10FF" w14:textId="20E73D26"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19" w:history="1">
        <w:r w:rsidRPr="00DA6DE2">
          <w:rPr>
            <w:rStyle w:val="Hyperlink"/>
            <w:noProof/>
          </w:rPr>
          <w:t>Private Clinics</w:t>
        </w:r>
        <w:r>
          <w:rPr>
            <w:noProof/>
            <w:webHidden/>
          </w:rPr>
          <w:tab/>
        </w:r>
        <w:r>
          <w:rPr>
            <w:noProof/>
            <w:webHidden/>
          </w:rPr>
          <w:fldChar w:fldCharType="begin"/>
        </w:r>
        <w:r>
          <w:rPr>
            <w:noProof/>
            <w:webHidden/>
          </w:rPr>
          <w:instrText xml:space="preserve"> PAGEREF _Toc230357319 \h </w:instrText>
        </w:r>
        <w:r>
          <w:rPr>
            <w:noProof/>
            <w:webHidden/>
          </w:rPr>
        </w:r>
        <w:r>
          <w:rPr>
            <w:noProof/>
            <w:webHidden/>
          </w:rPr>
          <w:fldChar w:fldCharType="separate"/>
        </w:r>
        <w:r>
          <w:rPr>
            <w:noProof/>
            <w:webHidden/>
          </w:rPr>
          <w:t>22</w:t>
        </w:r>
        <w:r>
          <w:rPr>
            <w:noProof/>
            <w:webHidden/>
          </w:rPr>
          <w:fldChar w:fldCharType="end"/>
        </w:r>
      </w:hyperlink>
    </w:p>
    <w:p w14:paraId="23FEDCBB" w14:textId="3D9E2358"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20" w:history="1">
        <w:r w:rsidRPr="00DA6DE2">
          <w:rPr>
            <w:rStyle w:val="Hyperlink"/>
            <w:noProof/>
          </w:rPr>
          <w:t>8.</w:t>
        </w:r>
        <w:r>
          <w:rPr>
            <w:rFonts w:asciiTheme="minorHAnsi" w:eastAsiaTheme="minorEastAsia" w:hAnsiTheme="minorHAnsi" w:cstheme="minorBidi"/>
            <w:b w:val="0"/>
            <w:noProof/>
            <w:kern w:val="2"/>
            <w14:ligatures w14:val="standardContextual"/>
          </w:rPr>
          <w:tab/>
        </w:r>
        <w:r w:rsidRPr="00DA6DE2">
          <w:rPr>
            <w:rStyle w:val="Hyperlink"/>
            <w:noProof/>
          </w:rPr>
          <w:t>Healthcare Education &amp; Training Institutions</w:t>
        </w:r>
        <w:r>
          <w:rPr>
            <w:noProof/>
            <w:webHidden/>
          </w:rPr>
          <w:tab/>
        </w:r>
        <w:r>
          <w:rPr>
            <w:noProof/>
            <w:webHidden/>
          </w:rPr>
          <w:fldChar w:fldCharType="begin"/>
        </w:r>
        <w:r>
          <w:rPr>
            <w:noProof/>
            <w:webHidden/>
          </w:rPr>
          <w:instrText xml:space="preserve"> PAGEREF _Toc230357320 \h </w:instrText>
        </w:r>
        <w:r>
          <w:rPr>
            <w:noProof/>
            <w:webHidden/>
          </w:rPr>
        </w:r>
        <w:r>
          <w:rPr>
            <w:noProof/>
            <w:webHidden/>
          </w:rPr>
          <w:fldChar w:fldCharType="separate"/>
        </w:r>
        <w:r>
          <w:rPr>
            <w:noProof/>
            <w:webHidden/>
          </w:rPr>
          <w:t>23</w:t>
        </w:r>
        <w:r>
          <w:rPr>
            <w:noProof/>
            <w:webHidden/>
          </w:rPr>
          <w:fldChar w:fldCharType="end"/>
        </w:r>
      </w:hyperlink>
    </w:p>
    <w:p w14:paraId="0366C076" w14:textId="0EB859B8"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21" w:history="1">
        <w:r w:rsidRPr="00DA6DE2">
          <w:rPr>
            <w:rStyle w:val="Hyperlink"/>
            <w:noProof/>
          </w:rPr>
          <w:t>9.</w:t>
        </w:r>
        <w:r>
          <w:rPr>
            <w:rFonts w:asciiTheme="minorHAnsi" w:eastAsiaTheme="minorEastAsia" w:hAnsiTheme="minorHAnsi" w:cstheme="minorBidi"/>
            <w:b w:val="0"/>
            <w:noProof/>
            <w:kern w:val="2"/>
            <w14:ligatures w14:val="standardContextual"/>
          </w:rPr>
          <w:tab/>
        </w:r>
        <w:r w:rsidRPr="00DA6DE2">
          <w:rPr>
            <w:rStyle w:val="Hyperlink"/>
            <w:noProof/>
          </w:rPr>
          <w:t>Specialized Services &amp; Emergency Inventory</w:t>
        </w:r>
        <w:r>
          <w:rPr>
            <w:noProof/>
            <w:webHidden/>
          </w:rPr>
          <w:tab/>
        </w:r>
        <w:r>
          <w:rPr>
            <w:noProof/>
            <w:webHidden/>
          </w:rPr>
          <w:fldChar w:fldCharType="begin"/>
        </w:r>
        <w:r>
          <w:rPr>
            <w:noProof/>
            <w:webHidden/>
          </w:rPr>
          <w:instrText xml:space="preserve"> PAGEREF _Toc230357321 \h </w:instrText>
        </w:r>
        <w:r>
          <w:rPr>
            <w:noProof/>
            <w:webHidden/>
          </w:rPr>
        </w:r>
        <w:r>
          <w:rPr>
            <w:noProof/>
            <w:webHidden/>
          </w:rPr>
          <w:fldChar w:fldCharType="separate"/>
        </w:r>
        <w:r>
          <w:rPr>
            <w:noProof/>
            <w:webHidden/>
          </w:rPr>
          <w:t>24</w:t>
        </w:r>
        <w:r>
          <w:rPr>
            <w:noProof/>
            <w:webHidden/>
          </w:rPr>
          <w:fldChar w:fldCharType="end"/>
        </w:r>
      </w:hyperlink>
    </w:p>
    <w:p w14:paraId="17F23022" w14:textId="0496D330"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22" w:history="1">
        <w:r w:rsidRPr="00DA6DE2">
          <w:rPr>
            <w:rStyle w:val="Hyperlink"/>
            <w:noProof/>
          </w:rPr>
          <w:t>10.</w:t>
        </w:r>
        <w:r>
          <w:rPr>
            <w:rFonts w:asciiTheme="minorHAnsi" w:eastAsiaTheme="minorEastAsia" w:hAnsiTheme="minorHAnsi" w:cstheme="minorBidi"/>
            <w:b w:val="0"/>
            <w:noProof/>
            <w:kern w:val="2"/>
            <w14:ligatures w14:val="standardContextual"/>
          </w:rPr>
          <w:tab/>
        </w:r>
        <w:r w:rsidRPr="00DA6DE2">
          <w:rPr>
            <w:rStyle w:val="Hyperlink"/>
            <w:noProof/>
          </w:rPr>
          <w:t>Oxygen &amp; Diagnostic Capacity</w:t>
        </w:r>
        <w:r>
          <w:rPr>
            <w:noProof/>
            <w:webHidden/>
          </w:rPr>
          <w:tab/>
        </w:r>
        <w:r>
          <w:rPr>
            <w:noProof/>
            <w:webHidden/>
          </w:rPr>
          <w:fldChar w:fldCharType="begin"/>
        </w:r>
        <w:r>
          <w:rPr>
            <w:noProof/>
            <w:webHidden/>
          </w:rPr>
          <w:instrText xml:space="preserve"> PAGEREF _Toc230357322 \h </w:instrText>
        </w:r>
        <w:r>
          <w:rPr>
            <w:noProof/>
            <w:webHidden/>
          </w:rPr>
        </w:r>
        <w:r>
          <w:rPr>
            <w:noProof/>
            <w:webHidden/>
          </w:rPr>
          <w:fldChar w:fldCharType="separate"/>
        </w:r>
        <w:r>
          <w:rPr>
            <w:noProof/>
            <w:webHidden/>
          </w:rPr>
          <w:t>25</w:t>
        </w:r>
        <w:r>
          <w:rPr>
            <w:noProof/>
            <w:webHidden/>
          </w:rPr>
          <w:fldChar w:fldCharType="end"/>
        </w:r>
      </w:hyperlink>
    </w:p>
    <w:p w14:paraId="412D43D8" w14:textId="4474B8B3"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23" w:history="1">
        <w:r w:rsidRPr="00DA6DE2">
          <w:rPr>
            <w:rStyle w:val="Hyperlink"/>
            <w:noProof/>
          </w:rPr>
          <w:t>11.</w:t>
        </w:r>
        <w:r>
          <w:rPr>
            <w:rFonts w:asciiTheme="minorHAnsi" w:eastAsiaTheme="minorEastAsia" w:hAnsiTheme="minorHAnsi" w:cstheme="minorBidi"/>
            <w:b w:val="0"/>
            <w:noProof/>
            <w:kern w:val="2"/>
            <w14:ligatures w14:val="standardContextual"/>
          </w:rPr>
          <w:tab/>
        </w:r>
        <w:r w:rsidRPr="00DA6DE2">
          <w:rPr>
            <w:rStyle w:val="Hyperlink"/>
            <w:noProof/>
          </w:rPr>
          <w:t>Diagnostics facility mapping at the LSGI level</w:t>
        </w:r>
        <w:r>
          <w:rPr>
            <w:noProof/>
            <w:webHidden/>
          </w:rPr>
          <w:tab/>
        </w:r>
        <w:r>
          <w:rPr>
            <w:noProof/>
            <w:webHidden/>
          </w:rPr>
          <w:fldChar w:fldCharType="begin"/>
        </w:r>
        <w:r>
          <w:rPr>
            <w:noProof/>
            <w:webHidden/>
          </w:rPr>
          <w:instrText xml:space="preserve"> PAGEREF _Toc230357323 \h </w:instrText>
        </w:r>
        <w:r>
          <w:rPr>
            <w:noProof/>
            <w:webHidden/>
          </w:rPr>
        </w:r>
        <w:r>
          <w:rPr>
            <w:noProof/>
            <w:webHidden/>
          </w:rPr>
          <w:fldChar w:fldCharType="separate"/>
        </w:r>
        <w:r>
          <w:rPr>
            <w:noProof/>
            <w:webHidden/>
          </w:rPr>
          <w:t>26</w:t>
        </w:r>
        <w:r>
          <w:rPr>
            <w:noProof/>
            <w:webHidden/>
          </w:rPr>
          <w:fldChar w:fldCharType="end"/>
        </w:r>
      </w:hyperlink>
    </w:p>
    <w:p w14:paraId="009097DB" w14:textId="103D0315"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24" w:history="1">
        <w:r w:rsidRPr="00DA6DE2">
          <w:rPr>
            <w:rStyle w:val="Hyperlink"/>
            <w:noProof/>
          </w:rPr>
          <w:t>12.</w:t>
        </w:r>
        <w:r>
          <w:rPr>
            <w:rFonts w:asciiTheme="minorHAnsi" w:eastAsiaTheme="minorEastAsia" w:hAnsiTheme="minorHAnsi" w:cstheme="minorBidi"/>
            <w:b w:val="0"/>
            <w:noProof/>
            <w:kern w:val="2"/>
            <w14:ligatures w14:val="standardContextual"/>
          </w:rPr>
          <w:tab/>
        </w:r>
        <w:r w:rsidRPr="00DA6DE2">
          <w:rPr>
            <w:rStyle w:val="Hyperlink"/>
            <w:noProof/>
          </w:rPr>
          <w:t>Social and Community Infrastructure for surge plan</w:t>
        </w:r>
        <w:r>
          <w:rPr>
            <w:noProof/>
            <w:webHidden/>
          </w:rPr>
          <w:tab/>
        </w:r>
        <w:r>
          <w:rPr>
            <w:noProof/>
            <w:webHidden/>
          </w:rPr>
          <w:fldChar w:fldCharType="begin"/>
        </w:r>
        <w:r>
          <w:rPr>
            <w:noProof/>
            <w:webHidden/>
          </w:rPr>
          <w:instrText xml:space="preserve"> PAGEREF _Toc230357324 \h </w:instrText>
        </w:r>
        <w:r>
          <w:rPr>
            <w:noProof/>
            <w:webHidden/>
          </w:rPr>
        </w:r>
        <w:r>
          <w:rPr>
            <w:noProof/>
            <w:webHidden/>
          </w:rPr>
          <w:fldChar w:fldCharType="separate"/>
        </w:r>
        <w:r>
          <w:rPr>
            <w:noProof/>
            <w:webHidden/>
          </w:rPr>
          <w:t>27</w:t>
        </w:r>
        <w:r>
          <w:rPr>
            <w:noProof/>
            <w:webHidden/>
          </w:rPr>
          <w:fldChar w:fldCharType="end"/>
        </w:r>
      </w:hyperlink>
    </w:p>
    <w:p w14:paraId="461E4CA1" w14:textId="51FECF4A"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25" w:history="1">
        <w:r w:rsidRPr="00DA6DE2">
          <w:rPr>
            <w:rStyle w:val="Hyperlink"/>
            <w:noProof/>
          </w:rPr>
          <w:t>13.</w:t>
        </w:r>
        <w:r>
          <w:rPr>
            <w:rFonts w:asciiTheme="minorHAnsi" w:eastAsiaTheme="minorEastAsia" w:hAnsiTheme="minorHAnsi" w:cstheme="minorBidi"/>
            <w:b w:val="0"/>
            <w:noProof/>
            <w:kern w:val="2"/>
            <w14:ligatures w14:val="standardContextual"/>
          </w:rPr>
          <w:tab/>
        </w:r>
        <w:r w:rsidRPr="00DA6DE2">
          <w:rPr>
            <w:rStyle w:val="Hyperlink"/>
            <w:noProof/>
          </w:rPr>
          <w:t>Human resources</w:t>
        </w:r>
        <w:r>
          <w:rPr>
            <w:noProof/>
            <w:webHidden/>
          </w:rPr>
          <w:tab/>
        </w:r>
        <w:r>
          <w:rPr>
            <w:noProof/>
            <w:webHidden/>
          </w:rPr>
          <w:fldChar w:fldCharType="begin"/>
        </w:r>
        <w:r>
          <w:rPr>
            <w:noProof/>
            <w:webHidden/>
          </w:rPr>
          <w:instrText xml:space="preserve"> PAGEREF _Toc230357325 \h </w:instrText>
        </w:r>
        <w:r>
          <w:rPr>
            <w:noProof/>
            <w:webHidden/>
          </w:rPr>
        </w:r>
        <w:r>
          <w:rPr>
            <w:noProof/>
            <w:webHidden/>
          </w:rPr>
          <w:fldChar w:fldCharType="separate"/>
        </w:r>
        <w:r>
          <w:rPr>
            <w:noProof/>
            <w:webHidden/>
          </w:rPr>
          <w:t>29</w:t>
        </w:r>
        <w:r>
          <w:rPr>
            <w:noProof/>
            <w:webHidden/>
          </w:rPr>
          <w:fldChar w:fldCharType="end"/>
        </w:r>
      </w:hyperlink>
    </w:p>
    <w:p w14:paraId="136E8C71" w14:textId="7432A149"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26" w:history="1">
        <w:r w:rsidRPr="00DA6DE2">
          <w:rPr>
            <w:rStyle w:val="Hyperlink"/>
            <w:noProof/>
          </w:rPr>
          <w:t>Medical &amp; Clinical Personnel</w:t>
        </w:r>
        <w:r>
          <w:rPr>
            <w:noProof/>
            <w:webHidden/>
          </w:rPr>
          <w:tab/>
        </w:r>
        <w:r>
          <w:rPr>
            <w:noProof/>
            <w:webHidden/>
          </w:rPr>
          <w:fldChar w:fldCharType="begin"/>
        </w:r>
        <w:r>
          <w:rPr>
            <w:noProof/>
            <w:webHidden/>
          </w:rPr>
          <w:instrText xml:space="preserve"> PAGEREF _Toc230357326 \h </w:instrText>
        </w:r>
        <w:r>
          <w:rPr>
            <w:noProof/>
            <w:webHidden/>
          </w:rPr>
        </w:r>
        <w:r>
          <w:rPr>
            <w:noProof/>
            <w:webHidden/>
          </w:rPr>
          <w:fldChar w:fldCharType="separate"/>
        </w:r>
        <w:r>
          <w:rPr>
            <w:noProof/>
            <w:webHidden/>
          </w:rPr>
          <w:t>29</w:t>
        </w:r>
        <w:r>
          <w:rPr>
            <w:noProof/>
            <w:webHidden/>
          </w:rPr>
          <w:fldChar w:fldCharType="end"/>
        </w:r>
      </w:hyperlink>
    </w:p>
    <w:p w14:paraId="130E82BA" w14:textId="3B9F6963"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27" w:history="1">
        <w:r w:rsidRPr="00DA6DE2">
          <w:rPr>
            <w:rStyle w:val="Hyperlink"/>
            <w:noProof/>
          </w:rPr>
          <w:t>14.</w:t>
        </w:r>
        <w:r>
          <w:rPr>
            <w:rFonts w:asciiTheme="minorHAnsi" w:eastAsiaTheme="minorEastAsia" w:hAnsiTheme="minorHAnsi" w:cstheme="minorBidi"/>
            <w:b w:val="0"/>
            <w:noProof/>
            <w:kern w:val="2"/>
            <w14:ligatures w14:val="standardContextual"/>
          </w:rPr>
          <w:tab/>
        </w:r>
        <w:r w:rsidRPr="00DA6DE2">
          <w:rPr>
            <w:rStyle w:val="Hyperlink"/>
            <w:noProof/>
          </w:rPr>
          <w:t>Public Health &amp; Field-Level Workforce</w:t>
        </w:r>
        <w:r>
          <w:rPr>
            <w:noProof/>
            <w:webHidden/>
          </w:rPr>
          <w:tab/>
        </w:r>
        <w:r>
          <w:rPr>
            <w:noProof/>
            <w:webHidden/>
          </w:rPr>
          <w:fldChar w:fldCharType="begin"/>
        </w:r>
        <w:r>
          <w:rPr>
            <w:noProof/>
            <w:webHidden/>
          </w:rPr>
          <w:instrText xml:space="preserve"> PAGEREF _Toc230357327 \h </w:instrText>
        </w:r>
        <w:r>
          <w:rPr>
            <w:noProof/>
            <w:webHidden/>
          </w:rPr>
        </w:r>
        <w:r>
          <w:rPr>
            <w:noProof/>
            <w:webHidden/>
          </w:rPr>
          <w:fldChar w:fldCharType="separate"/>
        </w:r>
        <w:r>
          <w:rPr>
            <w:noProof/>
            <w:webHidden/>
          </w:rPr>
          <w:t>29</w:t>
        </w:r>
        <w:r>
          <w:rPr>
            <w:noProof/>
            <w:webHidden/>
          </w:rPr>
          <w:fldChar w:fldCharType="end"/>
        </w:r>
      </w:hyperlink>
    </w:p>
    <w:p w14:paraId="2EB9CB79" w14:textId="660E2996"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28" w:history="1">
        <w:r w:rsidRPr="00DA6DE2">
          <w:rPr>
            <w:rStyle w:val="Hyperlink"/>
            <w:noProof/>
          </w:rPr>
          <w:t>15.</w:t>
        </w:r>
        <w:r>
          <w:rPr>
            <w:rFonts w:asciiTheme="minorHAnsi" w:eastAsiaTheme="minorEastAsia" w:hAnsiTheme="minorHAnsi" w:cstheme="minorBidi"/>
            <w:b w:val="0"/>
            <w:noProof/>
            <w:kern w:val="2"/>
            <w14:ligatures w14:val="standardContextual"/>
          </w:rPr>
          <w:tab/>
        </w:r>
        <w:r w:rsidRPr="00DA6DE2">
          <w:rPr>
            <w:rStyle w:val="Hyperlink"/>
            <w:noProof/>
          </w:rPr>
          <w:t>Community &amp; Support Cadre</w:t>
        </w:r>
        <w:r>
          <w:rPr>
            <w:noProof/>
            <w:webHidden/>
          </w:rPr>
          <w:tab/>
        </w:r>
        <w:r>
          <w:rPr>
            <w:noProof/>
            <w:webHidden/>
          </w:rPr>
          <w:fldChar w:fldCharType="begin"/>
        </w:r>
        <w:r>
          <w:rPr>
            <w:noProof/>
            <w:webHidden/>
          </w:rPr>
          <w:instrText xml:space="preserve"> PAGEREF _Toc230357328 \h </w:instrText>
        </w:r>
        <w:r>
          <w:rPr>
            <w:noProof/>
            <w:webHidden/>
          </w:rPr>
        </w:r>
        <w:r>
          <w:rPr>
            <w:noProof/>
            <w:webHidden/>
          </w:rPr>
          <w:fldChar w:fldCharType="separate"/>
        </w:r>
        <w:r>
          <w:rPr>
            <w:noProof/>
            <w:webHidden/>
          </w:rPr>
          <w:t>31</w:t>
        </w:r>
        <w:r>
          <w:rPr>
            <w:noProof/>
            <w:webHidden/>
          </w:rPr>
          <w:fldChar w:fldCharType="end"/>
        </w:r>
      </w:hyperlink>
    </w:p>
    <w:p w14:paraId="28BFB9C0" w14:textId="64AA2271"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29" w:history="1">
        <w:r w:rsidRPr="00DA6DE2">
          <w:rPr>
            <w:rStyle w:val="Hyperlink"/>
            <w:noProof/>
          </w:rPr>
          <w:t>16.</w:t>
        </w:r>
        <w:r>
          <w:rPr>
            <w:rFonts w:asciiTheme="minorHAnsi" w:eastAsiaTheme="minorEastAsia" w:hAnsiTheme="minorHAnsi" w:cstheme="minorBidi"/>
            <w:b w:val="0"/>
            <w:noProof/>
            <w:kern w:val="2"/>
            <w14:ligatures w14:val="standardContextual"/>
          </w:rPr>
          <w:tab/>
        </w:r>
        <w:r w:rsidRPr="00DA6DE2">
          <w:rPr>
            <w:rStyle w:val="Hyperlink"/>
            <w:noProof/>
          </w:rPr>
          <w:t>Community Organizations</w:t>
        </w:r>
        <w:r>
          <w:rPr>
            <w:noProof/>
            <w:webHidden/>
          </w:rPr>
          <w:tab/>
        </w:r>
        <w:r>
          <w:rPr>
            <w:noProof/>
            <w:webHidden/>
          </w:rPr>
          <w:fldChar w:fldCharType="begin"/>
        </w:r>
        <w:r>
          <w:rPr>
            <w:noProof/>
            <w:webHidden/>
          </w:rPr>
          <w:instrText xml:space="preserve"> PAGEREF _Toc230357329 \h </w:instrText>
        </w:r>
        <w:r>
          <w:rPr>
            <w:noProof/>
            <w:webHidden/>
          </w:rPr>
        </w:r>
        <w:r>
          <w:rPr>
            <w:noProof/>
            <w:webHidden/>
          </w:rPr>
          <w:fldChar w:fldCharType="separate"/>
        </w:r>
        <w:r>
          <w:rPr>
            <w:noProof/>
            <w:webHidden/>
          </w:rPr>
          <w:t>32</w:t>
        </w:r>
        <w:r>
          <w:rPr>
            <w:noProof/>
            <w:webHidden/>
          </w:rPr>
          <w:fldChar w:fldCharType="end"/>
        </w:r>
      </w:hyperlink>
    </w:p>
    <w:p w14:paraId="5E45B797" w14:textId="662DF62B"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30" w:history="1">
        <w:r w:rsidRPr="00DA6DE2">
          <w:rPr>
            <w:rStyle w:val="Hyperlink"/>
            <w:noProof/>
          </w:rPr>
          <w:t>17.</w:t>
        </w:r>
        <w:r>
          <w:rPr>
            <w:rFonts w:asciiTheme="minorHAnsi" w:eastAsiaTheme="minorEastAsia" w:hAnsiTheme="minorHAnsi" w:cstheme="minorBidi"/>
            <w:b w:val="0"/>
            <w:noProof/>
            <w:kern w:val="2"/>
            <w14:ligatures w14:val="standardContextual"/>
          </w:rPr>
          <w:tab/>
        </w:r>
        <w:r w:rsidRPr="00DA6DE2">
          <w:rPr>
            <w:rStyle w:val="Hyperlink"/>
            <w:noProof/>
          </w:rPr>
          <w:t>Administrative &amp; Emergency Services</w:t>
        </w:r>
        <w:r>
          <w:rPr>
            <w:noProof/>
            <w:webHidden/>
          </w:rPr>
          <w:tab/>
        </w:r>
        <w:r>
          <w:rPr>
            <w:noProof/>
            <w:webHidden/>
          </w:rPr>
          <w:fldChar w:fldCharType="begin"/>
        </w:r>
        <w:r>
          <w:rPr>
            <w:noProof/>
            <w:webHidden/>
          </w:rPr>
          <w:instrText xml:space="preserve"> PAGEREF _Toc230357330 \h </w:instrText>
        </w:r>
        <w:r>
          <w:rPr>
            <w:noProof/>
            <w:webHidden/>
          </w:rPr>
        </w:r>
        <w:r>
          <w:rPr>
            <w:noProof/>
            <w:webHidden/>
          </w:rPr>
          <w:fldChar w:fldCharType="separate"/>
        </w:r>
        <w:r>
          <w:rPr>
            <w:noProof/>
            <w:webHidden/>
          </w:rPr>
          <w:t>33</w:t>
        </w:r>
        <w:r>
          <w:rPr>
            <w:noProof/>
            <w:webHidden/>
          </w:rPr>
          <w:fldChar w:fldCharType="end"/>
        </w:r>
      </w:hyperlink>
    </w:p>
    <w:p w14:paraId="33A10894" w14:textId="01BA5CC0"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31" w:history="1">
        <w:r w:rsidRPr="00DA6DE2">
          <w:rPr>
            <w:rStyle w:val="Hyperlink"/>
            <w:noProof/>
          </w:rPr>
          <w:t>18.</w:t>
        </w:r>
        <w:r>
          <w:rPr>
            <w:rFonts w:asciiTheme="minorHAnsi" w:eastAsiaTheme="minorEastAsia" w:hAnsiTheme="minorHAnsi" w:cstheme="minorBidi"/>
            <w:b w:val="0"/>
            <w:noProof/>
            <w:kern w:val="2"/>
            <w14:ligatures w14:val="standardContextual"/>
          </w:rPr>
          <w:tab/>
        </w:r>
        <w:r w:rsidRPr="00DA6DE2">
          <w:rPr>
            <w:rStyle w:val="Hyperlink"/>
            <w:noProof/>
          </w:rPr>
          <w:t>Information regarding resources</w:t>
        </w:r>
        <w:r>
          <w:rPr>
            <w:noProof/>
            <w:webHidden/>
          </w:rPr>
          <w:tab/>
        </w:r>
        <w:r>
          <w:rPr>
            <w:noProof/>
            <w:webHidden/>
          </w:rPr>
          <w:fldChar w:fldCharType="begin"/>
        </w:r>
        <w:r>
          <w:rPr>
            <w:noProof/>
            <w:webHidden/>
          </w:rPr>
          <w:instrText xml:space="preserve"> PAGEREF _Toc230357331 \h </w:instrText>
        </w:r>
        <w:r>
          <w:rPr>
            <w:noProof/>
            <w:webHidden/>
          </w:rPr>
        </w:r>
        <w:r>
          <w:rPr>
            <w:noProof/>
            <w:webHidden/>
          </w:rPr>
          <w:fldChar w:fldCharType="separate"/>
        </w:r>
        <w:r>
          <w:rPr>
            <w:noProof/>
            <w:webHidden/>
          </w:rPr>
          <w:t>34</w:t>
        </w:r>
        <w:r>
          <w:rPr>
            <w:noProof/>
            <w:webHidden/>
          </w:rPr>
          <w:fldChar w:fldCharType="end"/>
        </w:r>
      </w:hyperlink>
    </w:p>
    <w:p w14:paraId="43D2DEBF" w14:textId="348908B2"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32" w:history="1">
        <w:r w:rsidRPr="00DA6DE2">
          <w:rPr>
            <w:rStyle w:val="Hyperlink"/>
            <w:noProof/>
          </w:rPr>
          <w:t>19.</w:t>
        </w:r>
        <w:r>
          <w:rPr>
            <w:rFonts w:asciiTheme="minorHAnsi" w:eastAsiaTheme="minorEastAsia" w:hAnsiTheme="minorHAnsi" w:cstheme="minorBidi"/>
            <w:b w:val="0"/>
            <w:noProof/>
            <w:kern w:val="2"/>
            <w14:ligatures w14:val="standardContextual"/>
          </w:rPr>
          <w:tab/>
        </w:r>
        <w:r w:rsidRPr="00DA6DE2">
          <w:rPr>
            <w:rStyle w:val="Hyperlink"/>
            <w:noProof/>
          </w:rPr>
          <w:t>ONE HEALTH &amp; ENVIRONMENTAL SURVEILLANCE</w:t>
        </w:r>
        <w:r>
          <w:rPr>
            <w:noProof/>
            <w:webHidden/>
          </w:rPr>
          <w:tab/>
        </w:r>
        <w:r>
          <w:rPr>
            <w:noProof/>
            <w:webHidden/>
          </w:rPr>
          <w:fldChar w:fldCharType="begin"/>
        </w:r>
        <w:r>
          <w:rPr>
            <w:noProof/>
            <w:webHidden/>
          </w:rPr>
          <w:instrText xml:space="preserve"> PAGEREF _Toc230357332 \h </w:instrText>
        </w:r>
        <w:r>
          <w:rPr>
            <w:noProof/>
            <w:webHidden/>
          </w:rPr>
        </w:r>
        <w:r>
          <w:rPr>
            <w:noProof/>
            <w:webHidden/>
          </w:rPr>
          <w:fldChar w:fldCharType="separate"/>
        </w:r>
        <w:r>
          <w:rPr>
            <w:noProof/>
            <w:webHidden/>
          </w:rPr>
          <w:t>35</w:t>
        </w:r>
        <w:r>
          <w:rPr>
            <w:noProof/>
            <w:webHidden/>
          </w:rPr>
          <w:fldChar w:fldCharType="end"/>
        </w:r>
      </w:hyperlink>
    </w:p>
    <w:p w14:paraId="0BB81C15" w14:textId="38D0BD2F"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33" w:history="1">
        <w:r w:rsidRPr="00DA6DE2">
          <w:rPr>
            <w:rStyle w:val="Hyperlink"/>
            <w:noProof/>
          </w:rPr>
          <w:t>Animal &amp; Bird Population</w:t>
        </w:r>
        <w:r>
          <w:rPr>
            <w:noProof/>
            <w:webHidden/>
          </w:rPr>
          <w:tab/>
        </w:r>
        <w:r>
          <w:rPr>
            <w:noProof/>
            <w:webHidden/>
          </w:rPr>
          <w:fldChar w:fldCharType="begin"/>
        </w:r>
        <w:r>
          <w:rPr>
            <w:noProof/>
            <w:webHidden/>
          </w:rPr>
          <w:instrText xml:space="preserve"> PAGEREF _Toc230357333 \h </w:instrText>
        </w:r>
        <w:r>
          <w:rPr>
            <w:noProof/>
            <w:webHidden/>
          </w:rPr>
        </w:r>
        <w:r>
          <w:rPr>
            <w:noProof/>
            <w:webHidden/>
          </w:rPr>
          <w:fldChar w:fldCharType="separate"/>
        </w:r>
        <w:r>
          <w:rPr>
            <w:noProof/>
            <w:webHidden/>
          </w:rPr>
          <w:t>35</w:t>
        </w:r>
        <w:r>
          <w:rPr>
            <w:noProof/>
            <w:webHidden/>
          </w:rPr>
          <w:fldChar w:fldCharType="end"/>
        </w:r>
      </w:hyperlink>
    </w:p>
    <w:p w14:paraId="311A0B2D" w14:textId="1CF49B1C"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34" w:history="1">
        <w:r w:rsidRPr="00DA6DE2">
          <w:rPr>
            <w:rStyle w:val="Hyperlink"/>
            <w:noProof/>
          </w:rPr>
          <w:t>Veterinary Infrastructure</w:t>
        </w:r>
        <w:r>
          <w:rPr>
            <w:noProof/>
            <w:webHidden/>
          </w:rPr>
          <w:tab/>
        </w:r>
        <w:r>
          <w:rPr>
            <w:noProof/>
            <w:webHidden/>
          </w:rPr>
          <w:fldChar w:fldCharType="begin"/>
        </w:r>
        <w:r>
          <w:rPr>
            <w:noProof/>
            <w:webHidden/>
          </w:rPr>
          <w:instrText xml:space="preserve"> PAGEREF _Toc230357334 \h </w:instrText>
        </w:r>
        <w:r>
          <w:rPr>
            <w:noProof/>
            <w:webHidden/>
          </w:rPr>
        </w:r>
        <w:r>
          <w:rPr>
            <w:noProof/>
            <w:webHidden/>
          </w:rPr>
          <w:fldChar w:fldCharType="separate"/>
        </w:r>
        <w:r>
          <w:rPr>
            <w:noProof/>
            <w:webHidden/>
          </w:rPr>
          <w:t>36</w:t>
        </w:r>
        <w:r>
          <w:rPr>
            <w:noProof/>
            <w:webHidden/>
          </w:rPr>
          <w:fldChar w:fldCharType="end"/>
        </w:r>
      </w:hyperlink>
    </w:p>
    <w:p w14:paraId="4F2B8401" w14:textId="6A4AAFE5"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35" w:history="1">
        <w:r w:rsidRPr="00DA6DE2">
          <w:rPr>
            <w:rStyle w:val="Hyperlink"/>
            <w:noProof/>
          </w:rPr>
          <w:t>Veterinary Doctors &amp; Workforce</w:t>
        </w:r>
        <w:r>
          <w:rPr>
            <w:noProof/>
            <w:webHidden/>
          </w:rPr>
          <w:tab/>
        </w:r>
        <w:r>
          <w:rPr>
            <w:noProof/>
            <w:webHidden/>
          </w:rPr>
          <w:fldChar w:fldCharType="begin"/>
        </w:r>
        <w:r>
          <w:rPr>
            <w:noProof/>
            <w:webHidden/>
          </w:rPr>
          <w:instrText xml:space="preserve"> PAGEREF _Toc230357335 \h </w:instrText>
        </w:r>
        <w:r>
          <w:rPr>
            <w:noProof/>
            <w:webHidden/>
          </w:rPr>
        </w:r>
        <w:r>
          <w:rPr>
            <w:noProof/>
            <w:webHidden/>
          </w:rPr>
          <w:fldChar w:fldCharType="separate"/>
        </w:r>
        <w:r>
          <w:rPr>
            <w:noProof/>
            <w:webHidden/>
          </w:rPr>
          <w:t>36</w:t>
        </w:r>
        <w:r>
          <w:rPr>
            <w:noProof/>
            <w:webHidden/>
          </w:rPr>
          <w:fldChar w:fldCharType="end"/>
        </w:r>
      </w:hyperlink>
    </w:p>
    <w:p w14:paraId="5373FF37" w14:textId="29D28C3F"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36" w:history="1">
        <w:r w:rsidRPr="00DA6DE2">
          <w:rPr>
            <w:rStyle w:val="Hyperlink"/>
            <w:noProof/>
          </w:rPr>
          <w:t>20.</w:t>
        </w:r>
        <w:r>
          <w:rPr>
            <w:rFonts w:asciiTheme="minorHAnsi" w:eastAsiaTheme="minorEastAsia" w:hAnsiTheme="minorHAnsi" w:cstheme="minorBidi"/>
            <w:b w:val="0"/>
            <w:noProof/>
            <w:kern w:val="2"/>
            <w14:ligatures w14:val="standardContextual"/>
          </w:rPr>
          <w:tab/>
        </w:r>
        <w:r w:rsidRPr="00DA6DE2">
          <w:rPr>
            <w:rStyle w:val="Hyperlink"/>
            <w:noProof/>
          </w:rPr>
          <w:t>High-Risk Interface Points (Surveillance Sites)</w:t>
        </w:r>
        <w:r>
          <w:rPr>
            <w:noProof/>
            <w:webHidden/>
          </w:rPr>
          <w:tab/>
        </w:r>
        <w:r>
          <w:rPr>
            <w:noProof/>
            <w:webHidden/>
          </w:rPr>
          <w:fldChar w:fldCharType="begin"/>
        </w:r>
        <w:r>
          <w:rPr>
            <w:noProof/>
            <w:webHidden/>
          </w:rPr>
          <w:instrText xml:space="preserve"> PAGEREF _Toc230357336 \h </w:instrText>
        </w:r>
        <w:r>
          <w:rPr>
            <w:noProof/>
            <w:webHidden/>
          </w:rPr>
        </w:r>
        <w:r>
          <w:rPr>
            <w:noProof/>
            <w:webHidden/>
          </w:rPr>
          <w:fldChar w:fldCharType="separate"/>
        </w:r>
        <w:r>
          <w:rPr>
            <w:noProof/>
            <w:webHidden/>
          </w:rPr>
          <w:t>37</w:t>
        </w:r>
        <w:r>
          <w:rPr>
            <w:noProof/>
            <w:webHidden/>
          </w:rPr>
          <w:fldChar w:fldCharType="end"/>
        </w:r>
      </w:hyperlink>
    </w:p>
    <w:p w14:paraId="2412CD8E" w14:textId="7860337D"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37" w:history="1">
        <w:r w:rsidRPr="00DA6DE2">
          <w:rPr>
            <w:rStyle w:val="Hyperlink"/>
            <w:noProof/>
          </w:rPr>
          <w:t>21.</w:t>
        </w:r>
        <w:r>
          <w:rPr>
            <w:rFonts w:asciiTheme="minorHAnsi" w:eastAsiaTheme="minorEastAsia" w:hAnsiTheme="minorHAnsi" w:cstheme="minorBidi"/>
            <w:b w:val="0"/>
            <w:noProof/>
            <w:kern w:val="2"/>
            <w14:ligatures w14:val="standardContextual"/>
          </w:rPr>
          <w:tab/>
        </w:r>
        <w:r w:rsidRPr="00DA6DE2">
          <w:rPr>
            <w:rStyle w:val="Hyperlink"/>
            <w:noProof/>
          </w:rPr>
          <w:t>Environmental Risk Mapping</w:t>
        </w:r>
        <w:r>
          <w:rPr>
            <w:noProof/>
            <w:webHidden/>
          </w:rPr>
          <w:tab/>
        </w:r>
        <w:r>
          <w:rPr>
            <w:noProof/>
            <w:webHidden/>
          </w:rPr>
          <w:fldChar w:fldCharType="begin"/>
        </w:r>
        <w:r>
          <w:rPr>
            <w:noProof/>
            <w:webHidden/>
          </w:rPr>
          <w:instrText xml:space="preserve"> PAGEREF _Toc230357337 \h </w:instrText>
        </w:r>
        <w:r>
          <w:rPr>
            <w:noProof/>
            <w:webHidden/>
          </w:rPr>
        </w:r>
        <w:r>
          <w:rPr>
            <w:noProof/>
            <w:webHidden/>
          </w:rPr>
          <w:fldChar w:fldCharType="separate"/>
        </w:r>
        <w:r>
          <w:rPr>
            <w:noProof/>
            <w:webHidden/>
          </w:rPr>
          <w:t>40</w:t>
        </w:r>
        <w:r>
          <w:rPr>
            <w:noProof/>
            <w:webHidden/>
          </w:rPr>
          <w:fldChar w:fldCharType="end"/>
        </w:r>
      </w:hyperlink>
    </w:p>
    <w:p w14:paraId="00647BA2" w14:textId="3E15BB64"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38" w:history="1">
        <w:r w:rsidRPr="00DA6DE2">
          <w:rPr>
            <w:rStyle w:val="Hyperlink"/>
            <w:noProof/>
          </w:rPr>
          <w:t>22.</w:t>
        </w:r>
        <w:r>
          <w:rPr>
            <w:rFonts w:asciiTheme="minorHAnsi" w:eastAsiaTheme="minorEastAsia" w:hAnsiTheme="minorHAnsi" w:cstheme="minorBidi"/>
            <w:b w:val="0"/>
            <w:noProof/>
            <w:kern w:val="2"/>
            <w14:ligatures w14:val="standardContextual"/>
          </w:rPr>
          <w:tab/>
        </w:r>
        <w:r w:rsidRPr="00DA6DE2">
          <w:rPr>
            <w:rStyle w:val="Hyperlink"/>
            <w:noProof/>
          </w:rPr>
          <w:t>Disease Seasonality Mapping</w:t>
        </w:r>
        <w:r>
          <w:rPr>
            <w:noProof/>
            <w:webHidden/>
          </w:rPr>
          <w:tab/>
        </w:r>
        <w:r>
          <w:rPr>
            <w:noProof/>
            <w:webHidden/>
          </w:rPr>
          <w:fldChar w:fldCharType="begin"/>
        </w:r>
        <w:r>
          <w:rPr>
            <w:noProof/>
            <w:webHidden/>
          </w:rPr>
          <w:instrText xml:space="preserve"> PAGEREF _Toc230357338 \h </w:instrText>
        </w:r>
        <w:r>
          <w:rPr>
            <w:noProof/>
            <w:webHidden/>
          </w:rPr>
        </w:r>
        <w:r>
          <w:rPr>
            <w:noProof/>
            <w:webHidden/>
          </w:rPr>
          <w:fldChar w:fldCharType="separate"/>
        </w:r>
        <w:r>
          <w:rPr>
            <w:noProof/>
            <w:webHidden/>
          </w:rPr>
          <w:t>42</w:t>
        </w:r>
        <w:r>
          <w:rPr>
            <w:noProof/>
            <w:webHidden/>
          </w:rPr>
          <w:fldChar w:fldCharType="end"/>
        </w:r>
      </w:hyperlink>
    </w:p>
    <w:p w14:paraId="29E7AE6D" w14:textId="64803AE3"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39" w:history="1">
        <w:r w:rsidRPr="00DA6DE2">
          <w:rPr>
            <w:rStyle w:val="Hyperlink"/>
            <w:noProof/>
          </w:rPr>
          <w:t>23.</w:t>
        </w:r>
        <w:r>
          <w:rPr>
            <w:rFonts w:asciiTheme="minorHAnsi" w:eastAsiaTheme="minorEastAsia" w:hAnsiTheme="minorHAnsi" w:cstheme="minorBidi"/>
            <w:b w:val="0"/>
            <w:noProof/>
            <w:kern w:val="2"/>
            <w14:ligatures w14:val="standardContextual"/>
          </w:rPr>
          <w:tab/>
        </w:r>
        <w:r w:rsidRPr="00DA6DE2">
          <w:rPr>
            <w:rStyle w:val="Hyperlink"/>
            <w:noProof/>
          </w:rPr>
          <w:t>Vulnerability Mapping</w:t>
        </w:r>
        <w:r>
          <w:rPr>
            <w:noProof/>
            <w:webHidden/>
          </w:rPr>
          <w:tab/>
        </w:r>
        <w:r>
          <w:rPr>
            <w:noProof/>
            <w:webHidden/>
          </w:rPr>
          <w:fldChar w:fldCharType="begin"/>
        </w:r>
        <w:r>
          <w:rPr>
            <w:noProof/>
            <w:webHidden/>
          </w:rPr>
          <w:instrText xml:space="preserve"> PAGEREF _Toc230357339 \h </w:instrText>
        </w:r>
        <w:r>
          <w:rPr>
            <w:noProof/>
            <w:webHidden/>
          </w:rPr>
        </w:r>
        <w:r>
          <w:rPr>
            <w:noProof/>
            <w:webHidden/>
          </w:rPr>
          <w:fldChar w:fldCharType="separate"/>
        </w:r>
        <w:r>
          <w:rPr>
            <w:noProof/>
            <w:webHidden/>
          </w:rPr>
          <w:t>42</w:t>
        </w:r>
        <w:r>
          <w:rPr>
            <w:noProof/>
            <w:webHidden/>
          </w:rPr>
          <w:fldChar w:fldCharType="end"/>
        </w:r>
      </w:hyperlink>
    </w:p>
    <w:p w14:paraId="381B4465" w14:textId="4C41B319"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40" w:history="1">
        <w:r w:rsidRPr="00DA6DE2">
          <w:rPr>
            <w:rStyle w:val="Hyperlink"/>
            <w:noProof/>
          </w:rPr>
          <w:t>24.</w:t>
        </w:r>
        <w:r>
          <w:rPr>
            <w:rFonts w:asciiTheme="minorHAnsi" w:eastAsiaTheme="minorEastAsia" w:hAnsiTheme="minorHAnsi" w:cstheme="minorBidi"/>
            <w:b w:val="0"/>
            <w:noProof/>
            <w:kern w:val="2"/>
            <w14:ligatures w14:val="standardContextual"/>
          </w:rPr>
          <w:tab/>
        </w:r>
        <w:r w:rsidRPr="00DA6DE2">
          <w:rPr>
            <w:rStyle w:val="Hyperlink"/>
            <w:noProof/>
          </w:rPr>
          <w:t>EPIDEMIOLOGICAL TRENDS (2021–2025)</w:t>
        </w:r>
        <w:r>
          <w:rPr>
            <w:noProof/>
            <w:webHidden/>
          </w:rPr>
          <w:tab/>
        </w:r>
        <w:r>
          <w:rPr>
            <w:noProof/>
            <w:webHidden/>
          </w:rPr>
          <w:fldChar w:fldCharType="begin"/>
        </w:r>
        <w:r>
          <w:rPr>
            <w:noProof/>
            <w:webHidden/>
          </w:rPr>
          <w:instrText xml:space="preserve"> PAGEREF _Toc230357340 \h </w:instrText>
        </w:r>
        <w:r>
          <w:rPr>
            <w:noProof/>
            <w:webHidden/>
          </w:rPr>
        </w:r>
        <w:r>
          <w:rPr>
            <w:noProof/>
            <w:webHidden/>
          </w:rPr>
          <w:fldChar w:fldCharType="separate"/>
        </w:r>
        <w:r>
          <w:rPr>
            <w:noProof/>
            <w:webHidden/>
          </w:rPr>
          <w:t>44</w:t>
        </w:r>
        <w:r>
          <w:rPr>
            <w:noProof/>
            <w:webHidden/>
          </w:rPr>
          <w:fldChar w:fldCharType="end"/>
        </w:r>
      </w:hyperlink>
    </w:p>
    <w:p w14:paraId="091BB2C8" w14:textId="5652BD95"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41" w:history="1">
        <w:r w:rsidRPr="00DA6DE2">
          <w:rPr>
            <w:rStyle w:val="Hyperlink"/>
            <w:rFonts w:eastAsia="Garamond" w:cs="Times New Roman"/>
            <w:noProof/>
          </w:rPr>
          <w:t>Disease Burden among human beings(Last 5 Years)</w:t>
        </w:r>
        <w:r>
          <w:rPr>
            <w:noProof/>
            <w:webHidden/>
          </w:rPr>
          <w:tab/>
        </w:r>
        <w:r>
          <w:rPr>
            <w:noProof/>
            <w:webHidden/>
          </w:rPr>
          <w:fldChar w:fldCharType="begin"/>
        </w:r>
        <w:r>
          <w:rPr>
            <w:noProof/>
            <w:webHidden/>
          </w:rPr>
          <w:instrText xml:space="preserve"> PAGEREF _Toc230357341 \h </w:instrText>
        </w:r>
        <w:r>
          <w:rPr>
            <w:noProof/>
            <w:webHidden/>
          </w:rPr>
        </w:r>
        <w:r>
          <w:rPr>
            <w:noProof/>
            <w:webHidden/>
          </w:rPr>
          <w:fldChar w:fldCharType="separate"/>
        </w:r>
        <w:r>
          <w:rPr>
            <w:noProof/>
            <w:webHidden/>
          </w:rPr>
          <w:t>44</w:t>
        </w:r>
        <w:r>
          <w:rPr>
            <w:noProof/>
            <w:webHidden/>
          </w:rPr>
          <w:fldChar w:fldCharType="end"/>
        </w:r>
      </w:hyperlink>
    </w:p>
    <w:p w14:paraId="06A65F34" w14:textId="13232BDC"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42" w:history="1">
        <w:r w:rsidRPr="00DA6DE2">
          <w:rPr>
            <w:rStyle w:val="Hyperlink"/>
            <w:noProof/>
          </w:rPr>
          <w:t>25.</w:t>
        </w:r>
        <w:r>
          <w:rPr>
            <w:rFonts w:asciiTheme="minorHAnsi" w:eastAsiaTheme="minorEastAsia" w:hAnsiTheme="minorHAnsi" w:cstheme="minorBidi"/>
            <w:b w:val="0"/>
            <w:noProof/>
            <w:kern w:val="2"/>
            <w14:ligatures w14:val="standardContextual"/>
          </w:rPr>
          <w:tab/>
        </w:r>
        <w:r w:rsidRPr="00DA6DE2">
          <w:rPr>
            <w:rStyle w:val="Hyperlink"/>
            <w:noProof/>
          </w:rPr>
          <w:t>Seasonal Trend Analysis</w:t>
        </w:r>
        <w:r>
          <w:rPr>
            <w:noProof/>
            <w:webHidden/>
          </w:rPr>
          <w:tab/>
        </w:r>
        <w:r>
          <w:rPr>
            <w:noProof/>
            <w:webHidden/>
          </w:rPr>
          <w:fldChar w:fldCharType="begin"/>
        </w:r>
        <w:r>
          <w:rPr>
            <w:noProof/>
            <w:webHidden/>
          </w:rPr>
          <w:instrText xml:space="preserve"> PAGEREF _Toc230357342 \h </w:instrText>
        </w:r>
        <w:r>
          <w:rPr>
            <w:noProof/>
            <w:webHidden/>
          </w:rPr>
        </w:r>
        <w:r>
          <w:rPr>
            <w:noProof/>
            <w:webHidden/>
          </w:rPr>
          <w:fldChar w:fldCharType="separate"/>
        </w:r>
        <w:r>
          <w:rPr>
            <w:noProof/>
            <w:webHidden/>
          </w:rPr>
          <w:t>46</w:t>
        </w:r>
        <w:r>
          <w:rPr>
            <w:noProof/>
            <w:webHidden/>
          </w:rPr>
          <w:fldChar w:fldCharType="end"/>
        </w:r>
      </w:hyperlink>
    </w:p>
    <w:p w14:paraId="379EF860" w14:textId="5399666D"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43" w:history="1">
        <w:r w:rsidRPr="00DA6DE2">
          <w:rPr>
            <w:rStyle w:val="Hyperlink"/>
            <w:noProof/>
          </w:rPr>
          <w:t>DENGUE</w:t>
        </w:r>
        <w:r>
          <w:rPr>
            <w:noProof/>
            <w:webHidden/>
          </w:rPr>
          <w:tab/>
        </w:r>
        <w:r>
          <w:rPr>
            <w:noProof/>
            <w:webHidden/>
          </w:rPr>
          <w:fldChar w:fldCharType="begin"/>
        </w:r>
        <w:r>
          <w:rPr>
            <w:noProof/>
            <w:webHidden/>
          </w:rPr>
          <w:instrText xml:space="preserve"> PAGEREF _Toc230357343 \h </w:instrText>
        </w:r>
        <w:r>
          <w:rPr>
            <w:noProof/>
            <w:webHidden/>
          </w:rPr>
        </w:r>
        <w:r>
          <w:rPr>
            <w:noProof/>
            <w:webHidden/>
          </w:rPr>
          <w:fldChar w:fldCharType="separate"/>
        </w:r>
        <w:r>
          <w:rPr>
            <w:noProof/>
            <w:webHidden/>
          </w:rPr>
          <w:t>46</w:t>
        </w:r>
        <w:r>
          <w:rPr>
            <w:noProof/>
            <w:webHidden/>
          </w:rPr>
          <w:fldChar w:fldCharType="end"/>
        </w:r>
      </w:hyperlink>
    </w:p>
    <w:p w14:paraId="68AB5456" w14:textId="47B2E062" w:rsidR="00AE75FA" w:rsidRDefault="00AE75FA">
      <w:pPr>
        <w:pStyle w:val="TOC3"/>
        <w:tabs>
          <w:tab w:val="right" w:leader="dot" w:pos="9771"/>
        </w:tabs>
        <w:rPr>
          <w:rFonts w:asciiTheme="minorHAnsi" w:eastAsiaTheme="minorEastAsia" w:hAnsiTheme="minorHAnsi" w:cstheme="minorBidi"/>
          <w:noProof/>
          <w:kern w:val="2"/>
          <w14:ligatures w14:val="standardContextual"/>
        </w:rPr>
      </w:pPr>
      <w:hyperlink w:anchor="_Toc230357344" w:history="1">
        <w:r w:rsidRPr="00DA6DE2">
          <w:rPr>
            <w:rStyle w:val="Hyperlink"/>
            <w:rFonts w:eastAsia="Garamond" w:cs="Times New Roman"/>
            <w:bCs/>
            <w:noProof/>
          </w:rPr>
          <w:t>Dengue – Ward-wise Yearly Distribution (2021–2025)</w:t>
        </w:r>
        <w:r>
          <w:rPr>
            <w:noProof/>
            <w:webHidden/>
          </w:rPr>
          <w:tab/>
        </w:r>
        <w:r>
          <w:rPr>
            <w:noProof/>
            <w:webHidden/>
          </w:rPr>
          <w:fldChar w:fldCharType="begin"/>
        </w:r>
        <w:r>
          <w:rPr>
            <w:noProof/>
            <w:webHidden/>
          </w:rPr>
          <w:instrText xml:space="preserve"> PAGEREF _Toc230357344 \h </w:instrText>
        </w:r>
        <w:r>
          <w:rPr>
            <w:noProof/>
            <w:webHidden/>
          </w:rPr>
        </w:r>
        <w:r>
          <w:rPr>
            <w:noProof/>
            <w:webHidden/>
          </w:rPr>
          <w:fldChar w:fldCharType="separate"/>
        </w:r>
        <w:r>
          <w:rPr>
            <w:noProof/>
            <w:webHidden/>
          </w:rPr>
          <w:t>46</w:t>
        </w:r>
        <w:r>
          <w:rPr>
            <w:noProof/>
            <w:webHidden/>
          </w:rPr>
          <w:fldChar w:fldCharType="end"/>
        </w:r>
      </w:hyperlink>
    </w:p>
    <w:p w14:paraId="0FCF62CD" w14:textId="08402374"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45" w:history="1">
        <w:r w:rsidRPr="00DA6DE2">
          <w:rPr>
            <w:rStyle w:val="Hyperlink"/>
            <w:noProof/>
          </w:rPr>
          <w:t>LEPTOSPIROSIS</w:t>
        </w:r>
        <w:r>
          <w:rPr>
            <w:noProof/>
            <w:webHidden/>
          </w:rPr>
          <w:tab/>
        </w:r>
        <w:r>
          <w:rPr>
            <w:noProof/>
            <w:webHidden/>
          </w:rPr>
          <w:fldChar w:fldCharType="begin"/>
        </w:r>
        <w:r>
          <w:rPr>
            <w:noProof/>
            <w:webHidden/>
          </w:rPr>
          <w:instrText xml:space="preserve"> PAGEREF _Toc230357345 \h </w:instrText>
        </w:r>
        <w:r>
          <w:rPr>
            <w:noProof/>
            <w:webHidden/>
          </w:rPr>
        </w:r>
        <w:r>
          <w:rPr>
            <w:noProof/>
            <w:webHidden/>
          </w:rPr>
          <w:fldChar w:fldCharType="separate"/>
        </w:r>
        <w:r>
          <w:rPr>
            <w:noProof/>
            <w:webHidden/>
          </w:rPr>
          <w:t>48</w:t>
        </w:r>
        <w:r>
          <w:rPr>
            <w:noProof/>
            <w:webHidden/>
          </w:rPr>
          <w:fldChar w:fldCharType="end"/>
        </w:r>
      </w:hyperlink>
    </w:p>
    <w:p w14:paraId="220E1A1B" w14:textId="6062188A" w:rsidR="00AE75FA" w:rsidRDefault="00AE75FA">
      <w:pPr>
        <w:pStyle w:val="TOC3"/>
        <w:tabs>
          <w:tab w:val="right" w:leader="dot" w:pos="9771"/>
        </w:tabs>
        <w:rPr>
          <w:rFonts w:asciiTheme="minorHAnsi" w:eastAsiaTheme="minorEastAsia" w:hAnsiTheme="minorHAnsi" w:cstheme="minorBidi"/>
          <w:noProof/>
          <w:kern w:val="2"/>
          <w14:ligatures w14:val="standardContextual"/>
        </w:rPr>
      </w:pPr>
      <w:hyperlink w:anchor="_Toc230357346" w:history="1">
        <w:r w:rsidRPr="00DA6DE2">
          <w:rPr>
            <w:rStyle w:val="Hyperlink"/>
            <w:rFonts w:eastAsia="Garamond" w:cs="Times New Roman"/>
            <w:bCs/>
            <w:noProof/>
          </w:rPr>
          <w:t>Leptospirosis – Ward-wise Yearly Distribution (2021–2025)</w:t>
        </w:r>
        <w:r>
          <w:rPr>
            <w:noProof/>
            <w:webHidden/>
          </w:rPr>
          <w:tab/>
        </w:r>
        <w:r>
          <w:rPr>
            <w:noProof/>
            <w:webHidden/>
          </w:rPr>
          <w:fldChar w:fldCharType="begin"/>
        </w:r>
        <w:r>
          <w:rPr>
            <w:noProof/>
            <w:webHidden/>
          </w:rPr>
          <w:instrText xml:space="preserve"> PAGEREF _Toc230357346 \h </w:instrText>
        </w:r>
        <w:r>
          <w:rPr>
            <w:noProof/>
            <w:webHidden/>
          </w:rPr>
        </w:r>
        <w:r>
          <w:rPr>
            <w:noProof/>
            <w:webHidden/>
          </w:rPr>
          <w:fldChar w:fldCharType="separate"/>
        </w:r>
        <w:r>
          <w:rPr>
            <w:noProof/>
            <w:webHidden/>
          </w:rPr>
          <w:t>48</w:t>
        </w:r>
        <w:r>
          <w:rPr>
            <w:noProof/>
            <w:webHidden/>
          </w:rPr>
          <w:fldChar w:fldCharType="end"/>
        </w:r>
      </w:hyperlink>
    </w:p>
    <w:p w14:paraId="120C4A2A" w14:textId="72EA50D2"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47" w:history="1">
        <w:r w:rsidRPr="00DA6DE2">
          <w:rPr>
            <w:rStyle w:val="Hyperlink"/>
            <w:noProof/>
          </w:rPr>
          <w:t>VIRAL HEPATITIS - A</w:t>
        </w:r>
        <w:r>
          <w:rPr>
            <w:noProof/>
            <w:webHidden/>
          </w:rPr>
          <w:tab/>
        </w:r>
        <w:r>
          <w:rPr>
            <w:noProof/>
            <w:webHidden/>
          </w:rPr>
          <w:fldChar w:fldCharType="begin"/>
        </w:r>
        <w:r>
          <w:rPr>
            <w:noProof/>
            <w:webHidden/>
          </w:rPr>
          <w:instrText xml:space="preserve"> PAGEREF _Toc230357347 \h </w:instrText>
        </w:r>
        <w:r>
          <w:rPr>
            <w:noProof/>
            <w:webHidden/>
          </w:rPr>
        </w:r>
        <w:r>
          <w:rPr>
            <w:noProof/>
            <w:webHidden/>
          </w:rPr>
          <w:fldChar w:fldCharType="separate"/>
        </w:r>
        <w:r>
          <w:rPr>
            <w:noProof/>
            <w:webHidden/>
          </w:rPr>
          <w:t>49</w:t>
        </w:r>
        <w:r>
          <w:rPr>
            <w:noProof/>
            <w:webHidden/>
          </w:rPr>
          <w:fldChar w:fldCharType="end"/>
        </w:r>
      </w:hyperlink>
    </w:p>
    <w:p w14:paraId="7C85E440" w14:textId="7BD53372" w:rsidR="00AE75FA" w:rsidRDefault="00AE75FA">
      <w:pPr>
        <w:pStyle w:val="TOC3"/>
        <w:tabs>
          <w:tab w:val="right" w:leader="dot" w:pos="9771"/>
        </w:tabs>
        <w:rPr>
          <w:rFonts w:asciiTheme="minorHAnsi" w:eastAsiaTheme="minorEastAsia" w:hAnsiTheme="minorHAnsi" w:cstheme="minorBidi"/>
          <w:noProof/>
          <w:kern w:val="2"/>
          <w14:ligatures w14:val="standardContextual"/>
        </w:rPr>
      </w:pPr>
      <w:hyperlink w:anchor="_Toc230357348" w:history="1">
        <w:r w:rsidRPr="00DA6DE2">
          <w:rPr>
            <w:rStyle w:val="Hyperlink"/>
            <w:rFonts w:eastAsia="Garamond" w:cs="Times New Roman"/>
            <w:bCs/>
            <w:noProof/>
          </w:rPr>
          <w:t>Hepatitis A – Ward-wise Yearly Distribution (2021–2025)</w:t>
        </w:r>
        <w:r>
          <w:rPr>
            <w:noProof/>
            <w:webHidden/>
          </w:rPr>
          <w:tab/>
        </w:r>
        <w:r>
          <w:rPr>
            <w:noProof/>
            <w:webHidden/>
          </w:rPr>
          <w:fldChar w:fldCharType="begin"/>
        </w:r>
        <w:r>
          <w:rPr>
            <w:noProof/>
            <w:webHidden/>
          </w:rPr>
          <w:instrText xml:space="preserve"> PAGEREF _Toc230357348 \h </w:instrText>
        </w:r>
        <w:r>
          <w:rPr>
            <w:noProof/>
            <w:webHidden/>
          </w:rPr>
        </w:r>
        <w:r>
          <w:rPr>
            <w:noProof/>
            <w:webHidden/>
          </w:rPr>
          <w:fldChar w:fldCharType="separate"/>
        </w:r>
        <w:r>
          <w:rPr>
            <w:noProof/>
            <w:webHidden/>
          </w:rPr>
          <w:t>50</w:t>
        </w:r>
        <w:r>
          <w:rPr>
            <w:noProof/>
            <w:webHidden/>
          </w:rPr>
          <w:fldChar w:fldCharType="end"/>
        </w:r>
      </w:hyperlink>
    </w:p>
    <w:p w14:paraId="379277E4" w14:textId="17D7E6C5"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49" w:history="1">
        <w:r w:rsidRPr="00DA6DE2">
          <w:rPr>
            <w:rStyle w:val="Hyperlink"/>
            <w:noProof/>
          </w:rPr>
          <w:t>26.</w:t>
        </w:r>
        <w:r>
          <w:rPr>
            <w:rFonts w:asciiTheme="minorHAnsi" w:eastAsiaTheme="minorEastAsia" w:hAnsiTheme="minorHAnsi" w:cstheme="minorBidi"/>
            <w:b w:val="0"/>
            <w:noProof/>
            <w:kern w:val="2"/>
            <w14:ligatures w14:val="standardContextual"/>
          </w:rPr>
          <w:tab/>
        </w:r>
        <w:r w:rsidRPr="00DA6DE2">
          <w:rPr>
            <w:rStyle w:val="Hyperlink"/>
            <w:noProof/>
          </w:rPr>
          <w:t>Transmission Trend- 2025</w:t>
        </w:r>
        <w:r>
          <w:rPr>
            <w:noProof/>
            <w:webHidden/>
          </w:rPr>
          <w:tab/>
        </w:r>
        <w:r>
          <w:rPr>
            <w:noProof/>
            <w:webHidden/>
          </w:rPr>
          <w:fldChar w:fldCharType="begin"/>
        </w:r>
        <w:r>
          <w:rPr>
            <w:noProof/>
            <w:webHidden/>
          </w:rPr>
          <w:instrText xml:space="preserve"> PAGEREF _Toc230357349 \h </w:instrText>
        </w:r>
        <w:r>
          <w:rPr>
            <w:noProof/>
            <w:webHidden/>
          </w:rPr>
        </w:r>
        <w:r>
          <w:rPr>
            <w:noProof/>
            <w:webHidden/>
          </w:rPr>
          <w:fldChar w:fldCharType="separate"/>
        </w:r>
        <w:r>
          <w:rPr>
            <w:noProof/>
            <w:webHidden/>
          </w:rPr>
          <w:t>52</w:t>
        </w:r>
        <w:r>
          <w:rPr>
            <w:noProof/>
            <w:webHidden/>
          </w:rPr>
          <w:fldChar w:fldCharType="end"/>
        </w:r>
      </w:hyperlink>
    </w:p>
    <w:p w14:paraId="090E3D6C" w14:textId="7682D346"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50" w:history="1">
        <w:r w:rsidRPr="00DA6DE2">
          <w:rPr>
            <w:rStyle w:val="Hyperlink"/>
            <w:noProof/>
          </w:rPr>
          <w:t>Vector-Borne Disease</w:t>
        </w:r>
        <w:r>
          <w:rPr>
            <w:noProof/>
            <w:webHidden/>
          </w:rPr>
          <w:tab/>
        </w:r>
        <w:r>
          <w:rPr>
            <w:noProof/>
            <w:webHidden/>
          </w:rPr>
          <w:fldChar w:fldCharType="begin"/>
        </w:r>
        <w:r>
          <w:rPr>
            <w:noProof/>
            <w:webHidden/>
          </w:rPr>
          <w:instrText xml:space="preserve"> PAGEREF _Toc230357350 \h </w:instrText>
        </w:r>
        <w:r>
          <w:rPr>
            <w:noProof/>
            <w:webHidden/>
          </w:rPr>
        </w:r>
        <w:r>
          <w:rPr>
            <w:noProof/>
            <w:webHidden/>
          </w:rPr>
          <w:fldChar w:fldCharType="separate"/>
        </w:r>
        <w:r>
          <w:rPr>
            <w:noProof/>
            <w:webHidden/>
          </w:rPr>
          <w:t>52</w:t>
        </w:r>
        <w:r>
          <w:rPr>
            <w:noProof/>
            <w:webHidden/>
          </w:rPr>
          <w:fldChar w:fldCharType="end"/>
        </w:r>
      </w:hyperlink>
    </w:p>
    <w:p w14:paraId="025718AD" w14:textId="7FE7FEF1"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51" w:history="1">
        <w:r w:rsidRPr="00DA6DE2">
          <w:rPr>
            <w:rStyle w:val="Hyperlink"/>
            <w:noProof/>
          </w:rPr>
          <w:t>Water Borne Disease</w:t>
        </w:r>
        <w:r>
          <w:rPr>
            <w:noProof/>
            <w:webHidden/>
          </w:rPr>
          <w:tab/>
        </w:r>
        <w:r>
          <w:rPr>
            <w:noProof/>
            <w:webHidden/>
          </w:rPr>
          <w:fldChar w:fldCharType="begin"/>
        </w:r>
        <w:r>
          <w:rPr>
            <w:noProof/>
            <w:webHidden/>
          </w:rPr>
          <w:instrText xml:space="preserve"> PAGEREF _Toc230357351 \h </w:instrText>
        </w:r>
        <w:r>
          <w:rPr>
            <w:noProof/>
            <w:webHidden/>
          </w:rPr>
        </w:r>
        <w:r>
          <w:rPr>
            <w:noProof/>
            <w:webHidden/>
          </w:rPr>
          <w:fldChar w:fldCharType="separate"/>
        </w:r>
        <w:r>
          <w:rPr>
            <w:noProof/>
            <w:webHidden/>
          </w:rPr>
          <w:t>53</w:t>
        </w:r>
        <w:r>
          <w:rPr>
            <w:noProof/>
            <w:webHidden/>
          </w:rPr>
          <w:fldChar w:fldCharType="end"/>
        </w:r>
      </w:hyperlink>
    </w:p>
    <w:p w14:paraId="625A606A" w14:textId="7A4F6834"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52" w:history="1">
        <w:r w:rsidRPr="00DA6DE2">
          <w:rPr>
            <w:rStyle w:val="Hyperlink"/>
            <w:noProof/>
          </w:rPr>
          <w:t>Air Borne Disease</w:t>
        </w:r>
        <w:r>
          <w:rPr>
            <w:noProof/>
            <w:webHidden/>
          </w:rPr>
          <w:tab/>
        </w:r>
        <w:r>
          <w:rPr>
            <w:noProof/>
            <w:webHidden/>
          </w:rPr>
          <w:fldChar w:fldCharType="begin"/>
        </w:r>
        <w:r>
          <w:rPr>
            <w:noProof/>
            <w:webHidden/>
          </w:rPr>
          <w:instrText xml:space="preserve"> PAGEREF _Toc230357352 \h </w:instrText>
        </w:r>
        <w:r>
          <w:rPr>
            <w:noProof/>
            <w:webHidden/>
          </w:rPr>
        </w:r>
        <w:r>
          <w:rPr>
            <w:noProof/>
            <w:webHidden/>
          </w:rPr>
          <w:fldChar w:fldCharType="separate"/>
        </w:r>
        <w:r>
          <w:rPr>
            <w:noProof/>
            <w:webHidden/>
          </w:rPr>
          <w:t>53</w:t>
        </w:r>
        <w:r>
          <w:rPr>
            <w:noProof/>
            <w:webHidden/>
          </w:rPr>
          <w:fldChar w:fldCharType="end"/>
        </w:r>
      </w:hyperlink>
    </w:p>
    <w:p w14:paraId="4031ABDC" w14:textId="442F3304"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53" w:history="1">
        <w:r w:rsidRPr="00DA6DE2">
          <w:rPr>
            <w:rStyle w:val="Hyperlink"/>
            <w:noProof/>
          </w:rPr>
          <w:t>Blood-Borne Disease</w:t>
        </w:r>
        <w:r>
          <w:rPr>
            <w:noProof/>
            <w:webHidden/>
          </w:rPr>
          <w:tab/>
        </w:r>
        <w:r>
          <w:rPr>
            <w:noProof/>
            <w:webHidden/>
          </w:rPr>
          <w:fldChar w:fldCharType="begin"/>
        </w:r>
        <w:r>
          <w:rPr>
            <w:noProof/>
            <w:webHidden/>
          </w:rPr>
          <w:instrText xml:space="preserve"> PAGEREF _Toc230357353 \h </w:instrText>
        </w:r>
        <w:r>
          <w:rPr>
            <w:noProof/>
            <w:webHidden/>
          </w:rPr>
        </w:r>
        <w:r>
          <w:rPr>
            <w:noProof/>
            <w:webHidden/>
          </w:rPr>
          <w:fldChar w:fldCharType="separate"/>
        </w:r>
        <w:r>
          <w:rPr>
            <w:noProof/>
            <w:webHidden/>
          </w:rPr>
          <w:t>54</w:t>
        </w:r>
        <w:r>
          <w:rPr>
            <w:noProof/>
            <w:webHidden/>
          </w:rPr>
          <w:fldChar w:fldCharType="end"/>
        </w:r>
      </w:hyperlink>
    </w:p>
    <w:p w14:paraId="4C9AF03C" w14:textId="5E582EAE"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54" w:history="1">
        <w:r w:rsidRPr="00DA6DE2">
          <w:rPr>
            <w:rStyle w:val="Hyperlink"/>
            <w:noProof/>
          </w:rPr>
          <w:t>Zoonotic Disease</w:t>
        </w:r>
        <w:r>
          <w:rPr>
            <w:noProof/>
            <w:webHidden/>
          </w:rPr>
          <w:tab/>
        </w:r>
        <w:r>
          <w:rPr>
            <w:noProof/>
            <w:webHidden/>
          </w:rPr>
          <w:fldChar w:fldCharType="begin"/>
        </w:r>
        <w:r>
          <w:rPr>
            <w:noProof/>
            <w:webHidden/>
          </w:rPr>
          <w:instrText xml:space="preserve"> PAGEREF _Toc230357354 \h </w:instrText>
        </w:r>
        <w:r>
          <w:rPr>
            <w:noProof/>
            <w:webHidden/>
          </w:rPr>
        </w:r>
        <w:r>
          <w:rPr>
            <w:noProof/>
            <w:webHidden/>
          </w:rPr>
          <w:fldChar w:fldCharType="separate"/>
        </w:r>
        <w:r>
          <w:rPr>
            <w:noProof/>
            <w:webHidden/>
          </w:rPr>
          <w:t>55</w:t>
        </w:r>
        <w:r>
          <w:rPr>
            <w:noProof/>
            <w:webHidden/>
          </w:rPr>
          <w:fldChar w:fldCharType="end"/>
        </w:r>
      </w:hyperlink>
    </w:p>
    <w:p w14:paraId="6EFF1B6A" w14:textId="4369E3A8"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55" w:history="1">
        <w:r w:rsidRPr="00DA6DE2">
          <w:rPr>
            <w:rStyle w:val="Hyperlink"/>
            <w:noProof/>
          </w:rPr>
          <w:t>27.</w:t>
        </w:r>
        <w:r>
          <w:rPr>
            <w:rFonts w:asciiTheme="minorHAnsi" w:eastAsiaTheme="minorEastAsia" w:hAnsiTheme="minorHAnsi" w:cstheme="minorBidi"/>
            <w:b w:val="0"/>
            <w:noProof/>
            <w:kern w:val="2"/>
            <w14:ligatures w14:val="standardContextual"/>
          </w:rPr>
          <w:tab/>
        </w:r>
        <w:r w:rsidRPr="00DA6DE2">
          <w:rPr>
            <w:rStyle w:val="Hyperlink"/>
            <w:noProof/>
          </w:rPr>
          <w:t>Integrated Disease Hotspot Map (2021–2025)</w:t>
        </w:r>
        <w:r>
          <w:rPr>
            <w:noProof/>
            <w:webHidden/>
          </w:rPr>
          <w:tab/>
        </w:r>
        <w:r>
          <w:rPr>
            <w:noProof/>
            <w:webHidden/>
          </w:rPr>
          <w:fldChar w:fldCharType="begin"/>
        </w:r>
        <w:r>
          <w:rPr>
            <w:noProof/>
            <w:webHidden/>
          </w:rPr>
          <w:instrText xml:space="preserve"> PAGEREF _Toc230357355 \h </w:instrText>
        </w:r>
        <w:r>
          <w:rPr>
            <w:noProof/>
            <w:webHidden/>
          </w:rPr>
        </w:r>
        <w:r>
          <w:rPr>
            <w:noProof/>
            <w:webHidden/>
          </w:rPr>
          <w:fldChar w:fldCharType="separate"/>
        </w:r>
        <w:r>
          <w:rPr>
            <w:noProof/>
            <w:webHidden/>
          </w:rPr>
          <w:t>56</w:t>
        </w:r>
        <w:r>
          <w:rPr>
            <w:noProof/>
            <w:webHidden/>
          </w:rPr>
          <w:fldChar w:fldCharType="end"/>
        </w:r>
      </w:hyperlink>
    </w:p>
    <w:p w14:paraId="4BCBA7BF" w14:textId="12D67A1F"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56" w:history="1">
        <w:r w:rsidRPr="00DA6DE2">
          <w:rPr>
            <w:rStyle w:val="Hyperlink"/>
            <w:noProof/>
          </w:rPr>
          <w:t>28.</w:t>
        </w:r>
        <w:r>
          <w:rPr>
            <w:rFonts w:asciiTheme="minorHAnsi" w:eastAsiaTheme="minorEastAsia" w:hAnsiTheme="minorHAnsi" w:cstheme="minorBidi"/>
            <w:b w:val="0"/>
            <w:noProof/>
            <w:kern w:val="2"/>
            <w14:ligatures w14:val="standardContextual"/>
          </w:rPr>
          <w:tab/>
        </w:r>
        <w:r w:rsidRPr="00DA6DE2">
          <w:rPr>
            <w:rStyle w:val="Hyperlink"/>
            <w:noProof/>
          </w:rPr>
          <w:t>Preparedness and Response Protocol at LSG Level</w:t>
        </w:r>
        <w:r>
          <w:rPr>
            <w:noProof/>
            <w:webHidden/>
          </w:rPr>
          <w:tab/>
        </w:r>
        <w:r>
          <w:rPr>
            <w:noProof/>
            <w:webHidden/>
          </w:rPr>
          <w:fldChar w:fldCharType="begin"/>
        </w:r>
        <w:r>
          <w:rPr>
            <w:noProof/>
            <w:webHidden/>
          </w:rPr>
          <w:instrText xml:space="preserve"> PAGEREF _Toc230357356 \h </w:instrText>
        </w:r>
        <w:r>
          <w:rPr>
            <w:noProof/>
            <w:webHidden/>
          </w:rPr>
        </w:r>
        <w:r>
          <w:rPr>
            <w:noProof/>
            <w:webHidden/>
          </w:rPr>
          <w:fldChar w:fldCharType="separate"/>
        </w:r>
        <w:r>
          <w:rPr>
            <w:noProof/>
            <w:webHidden/>
          </w:rPr>
          <w:t>59</w:t>
        </w:r>
        <w:r>
          <w:rPr>
            <w:noProof/>
            <w:webHidden/>
          </w:rPr>
          <w:fldChar w:fldCharType="end"/>
        </w:r>
      </w:hyperlink>
    </w:p>
    <w:p w14:paraId="5EEF1623" w14:textId="2BC468EC"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57" w:history="1">
        <w:r w:rsidRPr="00DA6DE2">
          <w:rPr>
            <w:rStyle w:val="Hyperlink"/>
            <w:rFonts w:eastAsia="Garamond" w:cs="Times New Roman"/>
            <w:noProof/>
          </w:rPr>
          <w:t>Constitution of One Health Committee</w:t>
        </w:r>
        <w:r>
          <w:rPr>
            <w:noProof/>
            <w:webHidden/>
          </w:rPr>
          <w:tab/>
        </w:r>
        <w:r>
          <w:rPr>
            <w:noProof/>
            <w:webHidden/>
          </w:rPr>
          <w:fldChar w:fldCharType="begin"/>
        </w:r>
        <w:r>
          <w:rPr>
            <w:noProof/>
            <w:webHidden/>
          </w:rPr>
          <w:instrText xml:space="preserve"> PAGEREF _Toc230357357 \h </w:instrText>
        </w:r>
        <w:r>
          <w:rPr>
            <w:noProof/>
            <w:webHidden/>
          </w:rPr>
        </w:r>
        <w:r>
          <w:rPr>
            <w:noProof/>
            <w:webHidden/>
          </w:rPr>
          <w:fldChar w:fldCharType="separate"/>
        </w:r>
        <w:r>
          <w:rPr>
            <w:noProof/>
            <w:webHidden/>
          </w:rPr>
          <w:t>59</w:t>
        </w:r>
        <w:r>
          <w:rPr>
            <w:noProof/>
            <w:webHidden/>
          </w:rPr>
          <w:fldChar w:fldCharType="end"/>
        </w:r>
      </w:hyperlink>
    </w:p>
    <w:p w14:paraId="15312F0F" w14:textId="14D7F53D" w:rsidR="00AE75FA" w:rsidRDefault="00AE75FA">
      <w:pPr>
        <w:pStyle w:val="TOC3"/>
        <w:tabs>
          <w:tab w:val="right" w:leader="dot" w:pos="9771"/>
        </w:tabs>
        <w:rPr>
          <w:rFonts w:asciiTheme="minorHAnsi" w:eastAsiaTheme="minorEastAsia" w:hAnsiTheme="minorHAnsi" w:cstheme="minorBidi"/>
          <w:noProof/>
          <w:kern w:val="2"/>
          <w14:ligatures w14:val="standardContextual"/>
        </w:rPr>
      </w:pPr>
      <w:hyperlink w:anchor="_Toc230357358" w:history="1">
        <w:r w:rsidRPr="00DA6DE2">
          <w:rPr>
            <w:rStyle w:val="Hyperlink"/>
            <w:rFonts w:eastAsia="Garamond" w:cs="Times New Roman"/>
            <w:bCs/>
            <w:noProof/>
          </w:rPr>
          <w:t>Key Responsibilities:</w:t>
        </w:r>
        <w:r>
          <w:rPr>
            <w:noProof/>
            <w:webHidden/>
          </w:rPr>
          <w:tab/>
        </w:r>
        <w:r>
          <w:rPr>
            <w:noProof/>
            <w:webHidden/>
          </w:rPr>
          <w:fldChar w:fldCharType="begin"/>
        </w:r>
        <w:r>
          <w:rPr>
            <w:noProof/>
            <w:webHidden/>
          </w:rPr>
          <w:instrText xml:space="preserve"> PAGEREF _Toc230357358 \h </w:instrText>
        </w:r>
        <w:r>
          <w:rPr>
            <w:noProof/>
            <w:webHidden/>
          </w:rPr>
        </w:r>
        <w:r>
          <w:rPr>
            <w:noProof/>
            <w:webHidden/>
          </w:rPr>
          <w:fldChar w:fldCharType="separate"/>
        </w:r>
        <w:r>
          <w:rPr>
            <w:noProof/>
            <w:webHidden/>
          </w:rPr>
          <w:t>60</w:t>
        </w:r>
        <w:r>
          <w:rPr>
            <w:noProof/>
            <w:webHidden/>
          </w:rPr>
          <w:fldChar w:fldCharType="end"/>
        </w:r>
      </w:hyperlink>
    </w:p>
    <w:p w14:paraId="1AE70CF9" w14:textId="4B2097D9" w:rsidR="00AE75FA" w:rsidRDefault="00AE75FA">
      <w:pPr>
        <w:pStyle w:val="TOC3"/>
        <w:tabs>
          <w:tab w:val="right" w:leader="dot" w:pos="9771"/>
        </w:tabs>
        <w:rPr>
          <w:rFonts w:asciiTheme="minorHAnsi" w:eastAsiaTheme="minorEastAsia" w:hAnsiTheme="minorHAnsi" w:cstheme="minorBidi"/>
          <w:noProof/>
          <w:kern w:val="2"/>
          <w14:ligatures w14:val="standardContextual"/>
        </w:rPr>
      </w:pPr>
      <w:hyperlink w:anchor="_Toc230357359" w:history="1">
        <w:r w:rsidRPr="00DA6DE2">
          <w:rPr>
            <w:rStyle w:val="Hyperlink"/>
            <w:rFonts w:eastAsia="Garamond" w:cs="Times New Roman"/>
            <w:bCs/>
            <w:noProof/>
          </w:rPr>
          <w:t>Meeting Schedule:</w:t>
        </w:r>
        <w:r>
          <w:rPr>
            <w:noProof/>
            <w:webHidden/>
          </w:rPr>
          <w:tab/>
        </w:r>
        <w:r>
          <w:rPr>
            <w:noProof/>
            <w:webHidden/>
          </w:rPr>
          <w:fldChar w:fldCharType="begin"/>
        </w:r>
        <w:r>
          <w:rPr>
            <w:noProof/>
            <w:webHidden/>
          </w:rPr>
          <w:instrText xml:space="preserve"> PAGEREF _Toc230357359 \h </w:instrText>
        </w:r>
        <w:r>
          <w:rPr>
            <w:noProof/>
            <w:webHidden/>
          </w:rPr>
        </w:r>
        <w:r>
          <w:rPr>
            <w:noProof/>
            <w:webHidden/>
          </w:rPr>
          <w:fldChar w:fldCharType="separate"/>
        </w:r>
        <w:r>
          <w:rPr>
            <w:noProof/>
            <w:webHidden/>
          </w:rPr>
          <w:t>60</w:t>
        </w:r>
        <w:r>
          <w:rPr>
            <w:noProof/>
            <w:webHidden/>
          </w:rPr>
          <w:fldChar w:fldCharType="end"/>
        </w:r>
      </w:hyperlink>
    </w:p>
    <w:p w14:paraId="2CE95A9D" w14:textId="6CD7FF72"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60" w:history="1">
        <w:r w:rsidRPr="00DA6DE2">
          <w:rPr>
            <w:rStyle w:val="Hyperlink"/>
            <w:noProof/>
          </w:rPr>
          <w:t>29.</w:t>
        </w:r>
        <w:r>
          <w:rPr>
            <w:rFonts w:asciiTheme="minorHAnsi" w:eastAsiaTheme="minorEastAsia" w:hAnsiTheme="minorHAnsi" w:cstheme="minorBidi"/>
            <w:b w:val="0"/>
            <w:noProof/>
            <w:kern w:val="2"/>
            <w14:ligatures w14:val="standardContextual"/>
          </w:rPr>
          <w:tab/>
        </w:r>
        <w:r w:rsidRPr="00DA6DE2">
          <w:rPr>
            <w:rStyle w:val="Hyperlink"/>
            <w:noProof/>
          </w:rPr>
          <w:t>Pandemic Response Workforce</w:t>
        </w:r>
        <w:r>
          <w:rPr>
            <w:noProof/>
            <w:webHidden/>
          </w:rPr>
          <w:tab/>
        </w:r>
        <w:r>
          <w:rPr>
            <w:noProof/>
            <w:webHidden/>
          </w:rPr>
          <w:fldChar w:fldCharType="begin"/>
        </w:r>
        <w:r>
          <w:rPr>
            <w:noProof/>
            <w:webHidden/>
          </w:rPr>
          <w:instrText xml:space="preserve"> PAGEREF _Toc230357360 \h </w:instrText>
        </w:r>
        <w:r>
          <w:rPr>
            <w:noProof/>
            <w:webHidden/>
          </w:rPr>
        </w:r>
        <w:r>
          <w:rPr>
            <w:noProof/>
            <w:webHidden/>
          </w:rPr>
          <w:fldChar w:fldCharType="separate"/>
        </w:r>
        <w:r>
          <w:rPr>
            <w:noProof/>
            <w:webHidden/>
          </w:rPr>
          <w:t>61</w:t>
        </w:r>
        <w:r>
          <w:rPr>
            <w:noProof/>
            <w:webHidden/>
          </w:rPr>
          <w:fldChar w:fldCharType="end"/>
        </w:r>
      </w:hyperlink>
    </w:p>
    <w:p w14:paraId="0F460EAE" w14:textId="17BFF188"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61" w:history="1">
        <w:r w:rsidRPr="00DA6DE2">
          <w:rPr>
            <w:rStyle w:val="Hyperlink"/>
            <w:noProof/>
          </w:rPr>
          <w:t>30.</w:t>
        </w:r>
        <w:r>
          <w:rPr>
            <w:rFonts w:asciiTheme="minorHAnsi" w:eastAsiaTheme="minorEastAsia" w:hAnsiTheme="minorHAnsi" w:cstheme="minorBidi"/>
            <w:b w:val="0"/>
            <w:noProof/>
            <w:kern w:val="2"/>
            <w14:ligatures w14:val="standardContextual"/>
          </w:rPr>
          <w:tab/>
        </w:r>
        <w:r w:rsidRPr="00DA6DE2">
          <w:rPr>
            <w:rStyle w:val="Hyperlink"/>
            <w:noProof/>
          </w:rPr>
          <w:t>Activities and Measures before and during Pandemic</w:t>
        </w:r>
        <w:r>
          <w:rPr>
            <w:noProof/>
            <w:webHidden/>
          </w:rPr>
          <w:tab/>
        </w:r>
        <w:r>
          <w:rPr>
            <w:noProof/>
            <w:webHidden/>
          </w:rPr>
          <w:fldChar w:fldCharType="begin"/>
        </w:r>
        <w:r>
          <w:rPr>
            <w:noProof/>
            <w:webHidden/>
          </w:rPr>
          <w:instrText xml:space="preserve"> PAGEREF _Toc230357361 \h </w:instrText>
        </w:r>
        <w:r>
          <w:rPr>
            <w:noProof/>
            <w:webHidden/>
          </w:rPr>
        </w:r>
        <w:r>
          <w:rPr>
            <w:noProof/>
            <w:webHidden/>
          </w:rPr>
          <w:fldChar w:fldCharType="separate"/>
        </w:r>
        <w:r>
          <w:rPr>
            <w:noProof/>
            <w:webHidden/>
          </w:rPr>
          <w:t>62</w:t>
        </w:r>
        <w:r>
          <w:rPr>
            <w:noProof/>
            <w:webHidden/>
          </w:rPr>
          <w:fldChar w:fldCharType="end"/>
        </w:r>
      </w:hyperlink>
    </w:p>
    <w:p w14:paraId="0DADF44B" w14:textId="0947C737"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62" w:history="1">
        <w:r w:rsidRPr="00DA6DE2">
          <w:rPr>
            <w:rStyle w:val="Hyperlink"/>
            <w:noProof/>
          </w:rPr>
          <w:t>PHASE 1 - Alert / Preparation</w:t>
        </w:r>
        <w:r>
          <w:rPr>
            <w:noProof/>
            <w:webHidden/>
          </w:rPr>
          <w:tab/>
        </w:r>
        <w:r>
          <w:rPr>
            <w:noProof/>
            <w:webHidden/>
          </w:rPr>
          <w:fldChar w:fldCharType="begin"/>
        </w:r>
        <w:r>
          <w:rPr>
            <w:noProof/>
            <w:webHidden/>
          </w:rPr>
          <w:instrText xml:space="preserve"> PAGEREF _Toc230357362 \h </w:instrText>
        </w:r>
        <w:r>
          <w:rPr>
            <w:noProof/>
            <w:webHidden/>
          </w:rPr>
        </w:r>
        <w:r>
          <w:rPr>
            <w:noProof/>
            <w:webHidden/>
          </w:rPr>
          <w:fldChar w:fldCharType="separate"/>
        </w:r>
        <w:r>
          <w:rPr>
            <w:noProof/>
            <w:webHidden/>
          </w:rPr>
          <w:t>62</w:t>
        </w:r>
        <w:r>
          <w:rPr>
            <w:noProof/>
            <w:webHidden/>
          </w:rPr>
          <w:fldChar w:fldCharType="end"/>
        </w:r>
      </w:hyperlink>
    </w:p>
    <w:p w14:paraId="658194DF" w14:textId="4FE56DBC" w:rsidR="00AE75FA" w:rsidRDefault="00AE75FA">
      <w:pPr>
        <w:pStyle w:val="TOC3"/>
        <w:tabs>
          <w:tab w:val="left" w:pos="1200"/>
          <w:tab w:val="right" w:leader="dot" w:pos="9771"/>
        </w:tabs>
        <w:rPr>
          <w:rFonts w:asciiTheme="minorHAnsi" w:eastAsiaTheme="minorEastAsia" w:hAnsiTheme="minorHAnsi" w:cstheme="minorBidi"/>
          <w:noProof/>
          <w:kern w:val="2"/>
          <w14:ligatures w14:val="standardContextual"/>
        </w:rPr>
      </w:pPr>
      <w:hyperlink w:anchor="_Toc230357363" w:history="1">
        <w:r w:rsidRPr="00DA6DE2">
          <w:rPr>
            <w:rStyle w:val="Hyperlink"/>
            <w:rFonts w:ascii="Segoe UI Symbol" w:eastAsia="Garamond" w:hAnsi="Segoe UI Symbol" w:cs="Segoe UI Symbol"/>
            <w:bCs/>
            <w:noProof/>
          </w:rPr>
          <w:t>➢</w:t>
        </w:r>
        <w:r>
          <w:rPr>
            <w:rFonts w:asciiTheme="minorHAnsi" w:eastAsiaTheme="minorEastAsia" w:hAnsiTheme="minorHAnsi" w:cstheme="minorBidi"/>
            <w:noProof/>
            <w:kern w:val="2"/>
            <w14:ligatures w14:val="standardContextual"/>
          </w:rPr>
          <w:tab/>
        </w:r>
        <w:r w:rsidRPr="00DA6DE2">
          <w:rPr>
            <w:rStyle w:val="Hyperlink"/>
            <w:rFonts w:eastAsia="Garamond" w:cs="Times New Roman"/>
            <w:bCs/>
            <w:noProof/>
          </w:rPr>
          <w:t>Identification of Quarantine and Isolation Facilities</w:t>
        </w:r>
        <w:r>
          <w:rPr>
            <w:noProof/>
            <w:webHidden/>
          </w:rPr>
          <w:tab/>
        </w:r>
        <w:r>
          <w:rPr>
            <w:noProof/>
            <w:webHidden/>
          </w:rPr>
          <w:fldChar w:fldCharType="begin"/>
        </w:r>
        <w:r>
          <w:rPr>
            <w:noProof/>
            <w:webHidden/>
          </w:rPr>
          <w:instrText xml:space="preserve"> PAGEREF _Toc230357363 \h </w:instrText>
        </w:r>
        <w:r>
          <w:rPr>
            <w:noProof/>
            <w:webHidden/>
          </w:rPr>
        </w:r>
        <w:r>
          <w:rPr>
            <w:noProof/>
            <w:webHidden/>
          </w:rPr>
          <w:fldChar w:fldCharType="separate"/>
        </w:r>
        <w:r>
          <w:rPr>
            <w:noProof/>
            <w:webHidden/>
          </w:rPr>
          <w:t>63</w:t>
        </w:r>
        <w:r>
          <w:rPr>
            <w:noProof/>
            <w:webHidden/>
          </w:rPr>
          <w:fldChar w:fldCharType="end"/>
        </w:r>
      </w:hyperlink>
    </w:p>
    <w:p w14:paraId="37390E9F" w14:textId="7DAA0834" w:rsidR="00AE75FA" w:rsidRDefault="00AE75FA">
      <w:pPr>
        <w:pStyle w:val="TOC3"/>
        <w:tabs>
          <w:tab w:val="left" w:pos="1200"/>
          <w:tab w:val="right" w:leader="dot" w:pos="9771"/>
        </w:tabs>
        <w:rPr>
          <w:rFonts w:asciiTheme="minorHAnsi" w:eastAsiaTheme="minorEastAsia" w:hAnsiTheme="minorHAnsi" w:cstheme="minorBidi"/>
          <w:noProof/>
          <w:kern w:val="2"/>
          <w14:ligatures w14:val="standardContextual"/>
        </w:rPr>
      </w:pPr>
      <w:hyperlink w:anchor="_Toc230357364" w:history="1">
        <w:r w:rsidRPr="00DA6DE2">
          <w:rPr>
            <w:rStyle w:val="Hyperlink"/>
            <w:rFonts w:ascii="Segoe UI Symbol" w:eastAsia="Garamond" w:hAnsi="Segoe UI Symbol" w:cs="Segoe UI Symbol"/>
            <w:bCs/>
            <w:noProof/>
          </w:rPr>
          <w:t>➢</w:t>
        </w:r>
        <w:r>
          <w:rPr>
            <w:rFonts w:asciiTheme="minorHAnsi" w:eastAsiaTheme="minorEastAsia" w:hAnsiTheme="minorHAnsi" w:cstheme="minorBidi"/>
            <w:noProof/>
            <w:kern w:val="2"/>
            <w14:ligatures w14:val="standardContextual"/>
          </w:rPr>
          <w:tab/>
        </w:r>
        <w:r w:rsidRPr="00DA6DE2">
          <w:rPr>
            <w:rStyle w:val="Hyperlink"/>
            <w:rFonts w:eastAsia="Garamond" w:cs="Times New Roman"/>
            <w:bCs/>
            <w:noProof/>
          </w:rPr>
          <w:t>Risk Communication and Community Preparedness</w:t>
        </w:r>
        <w:r>
          <w:rPr>
            <w:noProof/>
            <w:webHidden/>
          </w:rPr>
          <w:tab/>
        </w:r>
        <w:r>
          <w:rPr>
            <w:noProof/>
            <w:webHidden/>
          </w:rPr>
          <w:fldChar w:fldCharType="begin"/>
        </w:r>
        <w:r>
          <w:rPr>
            <w:noProof/>
            <w:webHidden/>
          </w:rPr>
          <w:instrText xml:space="preserve"> PAGEREF _Toc230357364 \h </w:instrText>
        </w:r>
        <w:r>
          <w:rPr>
            <w:noProof/>
            <w:webHidden/>
          </w:rPr>
        </w:r>
        <w:r>
          <w:rPr>
            <w:noProof/>
            <w:webHidden/>
          </w:rPr>
          <w:fldChar w:fldCharType="separate"/>
        </w:r>
        <w:r>
          <w:rPr>
            <w:noProof/>
            <w:webHidden/>
          </w:rPr>
          <w:t>64</w:t>
        </w:r>
        <w:r>
          <w:rPr>
            <w:noProof/>
            <w:webHidden/>
          </w:rPr>
          <w:fldChar w:fldCharType="end"/>
        </w:r>
      </w:hyperlink>
    </w:p>
    <w:p w14:paraId="22F2BAE9" w14:textId="33C93EA4" w:rsidR="00AE75FA" w:rsidRDefault="00AE75FA">
      <w:pPr>
        <w:pStyle w:val="TOC3"/>
        <w:tabs>
          <w:tab w:val="left" w:pos="1200"/>
          <w:tab w:val="right" w:leader="dot" w:pos="9771"/>
        </w:tabs>
        <w:rPr>
          <w:rFonts w:asciiTheme="minorHAnsi" w:eastAsiaTheme="minorEastAsia" w:hAnsiTheme="minorHAnsi" w:cstheme="minorBidi"/>
          <w:noProof/>
          <w:kern w:val="2"/>
          <w14:ligatures w14:val="standardContextual"/>
        </w:rPr>
      </w:pPr>
      <w:hyperlink w:anchor="_Toc230357365" w:history="1">
        <w:r w:rsidRPr="00DA6DE2">
          <w:rPr>
            <w:rStyle w:val="Hyperlink"/>
            <w:rFonts w:ascii="Segoe UI Symbol" w:eastAsia="Garamond" w:hAnsi="Segoe UI Symbol" w:cs="Segoe UI Symbol"/>
            <w:bCs/>
            <w:noProof/>
          </w:rPr>
          <w:t>➢</w:t>
        </w:r>
        <w:r>
          <w:rPr>
            <w:rFonts w:asciiTheme="minorHAnsi" w:eastAsiaTheme="minorEastAsia" w:hAnsiTheme="minorHAnsi" w:cstheme="minorBidi"/>
            <w:noProof/>
            <w:kern w:val="2"/>
            <w14:ligatures w14:val="standardContextual"/>
          </w:rPr>
          <w:tab/>
        </w:r>
        <w:r w:rsidRPr="00DA6DE2">
          <w:rPr>
            <w:rStyle w:val="Hyperlink"/>
            <w:rFonts w:eastAsia="Garamond" w:cs="Times New Roman"/>
            <w:bCs/>
            <w:noProof/>
          </w:rPr>
          <w:t>Protection of Vulnerable Groups</w:t>
        </w:r>
        <w:r>
          <w:rPr>
            <w:noProof/>
            <w:webHidden/>
          </w:rPr>
          <w:tab/>
        </w:r>
        <w:r>
          <w:rPr>
            <w:noProof/>
            <w:webHidden/>
          </w:rPr>
          <w:fldChar w:fldCharType="begin"/>
        </w:r>
        <w:r>
          <w:rPr>
            <w:noProof/>
            <w:webHidden/>
          </w:rPr>
          <w:instrText xml:space="preserve"> PAGEREF _Toc230357365 \h </w:instrText>
        </w:r>
        <w:r>
          <w:rPr>
            <w:noProof/>
            <w:webHidden/>
          </w:rPr>
        </w:r>
        <w:r>
          <w:rPr>
            <w:noProof/>
            <w:webHidden/>
          </w:rPr>
          <w:fldChar w:fldCharType="separate"/>
        </w:r>
        <w:r>
          <w:rPr>
            <w:noProof/>
            <w:webHidden/>
          </w:rPr>
          <w:t>64</w:t>
        </w:r>
        <w:r>
          <w:rPr>
            <w:noProof/>
            <w:webHidden/>
          </w:rPr>
          <w:fldChar w:fldCharType="end"/>
        </w:r>
      </w:hyperlink>
    </w:p>
    <w:p w14:paraId="54F94B9E" w14:textId="004CC858"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66" w:history="1">
        <w:r w:rsidRPr="00DA6DE2">
          <w:rPr>
            <w:rStyle w:val="Hyperlink"/>
            <w:noProof/>
          </w:rPr>
          <w:t>Clinical Dependency Mapping</w:t>
        </w:r>
        <w:r>
          <w:rPr>
            <w:noProof/>
            <w:webHidden/>
          </w:rPr>
          <w:tab/>
        </w:r>
        <w:r>
          <w:rPr>
            <w:noProof/>
            <w:webHidden/>
          </w:rPr>
          <w:fldChar w:fldCharType="begin"/>
        </w:r>
        <w:r>
          <w:rPr>
            <w:noProof/>
            <w:webHidden/>
          </w:rPr>
          <w:instrText xml:space="preserve"> PAGEREF _Toc230357366 \h </w:instrText>
        </w:r>
        <w:r>
          <w:rPr>
            <w:noProof/>
            <w:webHidden/>
          </w:rPr>
        </w:r>
        <w:r>
          <w:rPr>
            <w:noProof/>
            <w:webHidden/>
          </w:rPr>
          <w:fldChar w:fldCharType="separate"/>
        </w:r>
        <w:r>
          <w:rPr>
            <w:noProof/>
            <w:webHidden/>
          </w:rPr>
          <w:t>65</w:t>
        </w:r>
        <w:r>
          <w:rPr>
            <w:noProof/>
            <w:webHidden/>
          </w:rPr>
          <w:fldChar w:fldCharType="end"/>
        </w:r>
      </w:hyperlink>
    </w:p>
    <w:p w14:paraId="7AD6D778" w14:textId="706497DC"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67" w:history="1">
        <w:r w:rsidRPr="00DA6DE2">
          <w:rPr>
            <w:rStyle w:val="Hyperlink"/>
            <w:noProof/>
          </w:rPr>
          <w:t>PHASE 2 - Active Response</w:t>
        </w:r>
        <w:r>
          <w:rPr>
            <w:noProof/>
            <w:webHidden/>
          </w:rPr>
          <w:tab/>
        </w:r>
        <w:r>
          <w:rPr>
            <w:noProof/>
            <w:webHidden/>
          </w:rPr>
          <w:fldChar w:fldCharType="begin"/>
        </w:r>
        <w:r>
          <w:rPr>
            <w:noProof/>
            <w:webHidden/>
          </w:rPr>
          <w:instrText xml:space="preserve"> PAGEREF _Toc230357367 \h </w:instrText>
        </w:r>
        <w:r>
          <w:rPr>
            <w:noProof/>
            <w:webHidden/>
          </w:rPr>
        </w:r>
        <w:r>
          <w:rPr>
            <w:noProof/>
            <w:webHidden/>
          </w:rPr>
          <w:fldChar w:fldCharType="separate"/>
        </w:r>
        <w:r>
          <w:rPr>
            <w:noProof/>
            <w:webHidden/>
          </w:rPr>
          <w:t>65</w:t>
        </w:r>
        <w:r>
          <w:rPr>
            <w:noProof/>
            <w:webHidden/>
          </w:rPr>
          <w:fldChar w:fldCharType="end"/>
        </w:r>
      </w:hyperlink>
    </w:p>
    <w:p w14:paraId="1F150617" w14:textId="766F625F" w:rsidR="00AE75FA" w:rsidRDefault="00AE75FA">
      <w:pPr>
        <w:pStyle w:val="TOC3"/>
        <w:tabs>
          <w:tab w:val="left" w:pos="1200"/>
          <w:tab w:val="right" w:leader="dot" w:pos="9771"/>
        </w:tabs>
        <w:rPr>
          <w:rFonts w:asciiTheme="minorHAnsi" w:eastAsiaTheme="minorEastAsia" w:hAnsiTheme="minorHAnsi" w:cstheme="minorBidi"/>
          <w:noProof/>
          <w:kern w:val="2"/>
          <w14:ligatures w14:val="standardContextual"/>
        </w:rPr>
      </w:pPr>
      <w:hyperlink w:anchor="_Toc230357368" w:history="1">
        <w:r w:rsidRPr="00DA6DE2">
          <w:rPr>
            <w:rStyle w:val="Hyperlink"/>
            <w:rFonts w:eastAsia="Garamond" w:cs="Times New Roman"/>
            <w:bCs/>
            <w:noProof/>
          </w:rPr>
          <w:t>1.</w:t>
        </w:r>
        <w:r>
          <w:rPr>
            <w:rFonts w:asciiTheme="minorHAnsi" w:eastAsiaTheme="minorEastAsia" w:hAnsiTheme="minorHAnsi" w:cstheme="minorBidi"/>
            <w:noProof/>
            <w:kern w:val="2"/>
            <w14:ligatures w14:val="standardContextual"/>
          </w:rPr>
          <w:tab/>
        </w:r>
        <w:r w:rsidRPr="00DA6DE2">
          <w:rPr>
            <w:rStyle w:val="Hyperlink"/>
            <w:rFonts w:eastAsia="Garamond" w:cs="Times New Roman"/>
            <w:bCs/>
            <w:noProof/>
          </w:rPr>
          <w:t>Case Identification and Contact Tracing</w:t>
        </w:r>
        <w:r>
          <w:rPr>
            <w:noProof/>
            <w:webHidden/>
          </w:rPr>
          <w:tab/>
        </w:r>
        <w:r>
          <w:rPr>
            <w:noProof/>
            <w:webHidden/>
          </w:rPr>
          <w:fldChar w:fldCharType="begin"/>
        </w:r>
        <w:r>
          <w:rPr>
            <w:noProof/>
            <w:webHidden/>
          </w:rPr>
          <w:instrText xml:space="preserve"> PAGEREF _Toc230357368 \h </w:instrText>
        </w:r>
        <w:r>
          <w:rPr>
            <w:noProof/>
            <w:webHidden/>
          </w:rPr>
        </w:r>
        <w:r>
          <w:rPr>
            <w:noProof/>
            <w:webHidden/>
          </w:rPr>
          <w:fldChar w:fldCharType="separate"/>
        </w:r>
        <w:r>
          <w:rPr>
            <w:noProof/>
            <w:webHidden/>
          </w:rPr>
          <w:t>65</w:t>
        </w:r>
        <w:r>
          <w:rPr>
            <w:noProof/>
            <w:webHidden/>
          </w:rPr>
          <w:fldChar w:fldCharType="end"/>
        </w:r>
      </w:hyperlink>
    </w:p>
    <w:p w14:paraId="04975EA0" w14:textId="564A1639" w:rsidR="00AE75FA" w:rsidRDefault="00AE75FA">
      <w:pPr>
        <w:pStyle w:val="TOC3"/>
        <w:tabs>
          <w:tab w:val="left" w:pos="1200"/>
          <w:tab w:val="right" w:leader="dot" w:pos="9771"/>
        </w:tabs>
        <w:rPr>
          <w:rFonts w:asciiTheme="minorHAnsi" w:eastAsiaTheme="minorEastAsia" w:hAnsiTheme="minorHAnsi" w:cstheme="minorBidi"/>
          <w:noProof/>
          <w:kern w:val="2"/>
          <w14:ligatures w14:val="standardContextual"/>
        </w:rPr>
      </w:pPr>
      <w:hyperlink w:anchor="_Toc230357369" w:history="1">
        <w:r w:rsidRPr="00DA6DE2">
          <w:rPr>
            <w:rStyle w:val="Hyperlink"/>
            <w:rFonts w:eastAsia="Garamond" w:cs="Times New Roman"/>
            <w:bCs/>
            <w:noProof/>
          </w:rPr>
          <w:t>2.</w:t>
        </w:r>
        <w:r>
          <w:rPr>
            <w:rFonts w:asciiTheme="minorHAnsi" w:eastAsiaTheme="minorEastAsia" w:hAnsiTheme="minorHAnsi" w:cstheme="minorBidi"/>
            <w:noProof/>
            <w:kern w:val="2"/>
            <w14:ligatures w14:val="standardContextual"/>
          </w:rPr>
          <w:tab/>
        </w:r>
        <w:r w:rsidRPr="00DA6DE2">
          <w:rPr>
            <w:rStyle w:val="Hyperlink"/>
            <w:rFonts w:eastAsia="Garamond" w:cs="Times New Roman"/>
            <w:bCs/>
            <w:noProof/>
          </w:rPr>
          <w:t>Screening Checkpoints</w:t>
        </w:r>
        <w:r>
          <w:rPr>
            <w:noProof/>
            <w:webHidden/>
          </w:rPr>
          <w:tab/>
        </w:r>
        <w:r>
          <w:rPr>
            <w:noProof/>
            <w:webHidden/>
          </w:rPr>
          <w:fldChar w:fldCharType="begin"/>
        </w:r>
        <w:r>
          <w:rPr>
            <w:noProof/>
            <w:webHidden/>
          </w:rPr>
          <w:instrText xml:space="preserve"> PAGEREF _Toc230357369 \h </w:instrText>
        </w:r>
        <w:r>
          <w:rPr>
            <w:noProof/>
            <w:webHidden/>
          </w:rPr>
        </w:r>
        <w:r>
          <w:rPr>
            <w:noProof/>
            <w:webHidden/>
          </w:rPr>
          <w:fldChar w:fldCharType="separate"/>
        </w:r>
        <w:r>
          <w:rPr>
            <w:noProof/>
            <w:webHidden/>
          </w:rPr>
          <w:t>66</w:t>
        </w:r>
        <w:r>
          <w:rPr>
            <w:noProof/>
            <w:webHidden/>
          </w:rPr>
          <w:fldChar w:fldCharType="end"/>
        </w:r>
      </w:hyperlink>
    </w:p>
    <w:p w14:paraId="3E15D16E" w14:textId="7CE5F27B"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70" w:history="1">
        <w:r w:rsidRPr="00DA6DE2">
          <w:rPr>
            <w:rStyle w:val="Hyperlink"/>
            <w:rFonts w:eastAsia="Garamond" w:cs="Times New Roman"/>
            <w:noProof/>
          </w:rPr>
          <w:t>Standard Screening Protocol</w:t>
        </w:r>
        <w:r>
          <w:rPr>
            <w:noProof/>
            <w:webHidden/>
          </w:rPr>
          <w:tab/>
        </w:r>
        <w:r>
          <w:rPr>
            <w:noProof/>
            <w:webHidden/>
          </w:rPr>
          <w:fldChar w:fldCharType="begin"/>
        </w:r>
        <w:r>
          <w:rPr>
            <w:noProof/>
            <w:webHidden/>
          </w:rPr>
          <w:instrText xml:space="preserve"> PAGEREF _Toc230357370 \h </w:instrText>
        </w:r>
        <w:r>
          <w:rPr>
            <w:noProof/>
            <w:webHidden/>
          </w:rPr>
        </w:r>
        <w:r>
          <w:rPr>
            <w:noProof/>
            <w:webHidden/>
          </w:rPr>
          <w:fldChar w:fldCharType="separate"/>
        </w:r>
        <w:r>
          <w:rPr>
            <w:noProof/>
            <w:webHidden/>
          </w:rPr>
          <w:t>67</w:t>
        </w:r>
        <w:r>
          <w:rPr>
            <w:noProof/>
            <w:webHidden/>
          </w:rPr>
          <w:fldChar w:fldCharType="end"/>
        </w:r>
      </w:hyperlink>
    </w:p>
    <w:p w14:paraId="6610305E" w14:textId="0416F7B7" w:rsidR="00AE75FA" w:rsidRDefault="00AE75FA">
      <w:pPr>
        <w:pStyle w:val="TOC3"/>
        <w:tabs>
          <w:tab w:val="left" w:pos="1200"/>
          <w:tab w:val="right" w:leader="dot" w:pos="9771"/>
        </w:tabs>
        <w:rPr>
          <w:rFonts w:asciiTheme="minorHAnsi" w:eastAsiaTheme="minorEastAsia" w:hAnsiTheme="minorHAnsi" w:cstheme="minorBidi"/>
          <w:noProof/>
          <w:kern w:val="2"/>
          <w14:ligatures w14:val="standardContextual"/>
        </w:rPr>
      </w:pPr>
      <w:hyperlink w:anchor="_Toc230357371" w:history="1">
        <w:r w:rsidRPr="00DA6DE2">
          <w:rPr>
            <w:rStyle w:val="Hyperlink"/>
            <w:rFonts w:eastAsia="Garamond" w:cs="Times New Roman"/>
            <w:bCs/>
            <w:noProof/>
          </w:rPr>
          <w:t>3.</w:t>
        </w:r>
        <w:r>
          <w:rPr>
            <w:rFonts w:asciiTheme="minorHAnsi" w:eastAsiaTheme="minorEastAsia" w:hAnsiTheme="minorHAnsi" w:cstheme="minorBidi"/>
            <w:noProof/>
            <w:kern w:val="2"/>
            <w14:ligatures w14:val="standardContextual"/>
          </w:rPr>
          <w:tab/>
        </w:r>
        <w:r w:rsidRPr="00DA6DE2">
          <w:rPr>
            <w:rStyle w:val="Hyperlink"/>
            <w:rFonts w:eastAsia="Garamond" w:cs="Times New Roman"/>
            <w:bCs/>
            <w:noProof/>
          </w:rPr>
          <w:t>Pandemic Control Room</w:t>
        </w:r>
        <w:r>
          <w:rPr>
            <w:noProof/>
            <w:webHidden/>
          </w:rPr>
          <w:tab/>
        </w:r>
        <w:r>
          <w:rPr>
            <w:noProof/>
            <w:webHidden/>
          </w:rPr>
          <w:fldChar w:fldCharType="begin"/>
        </w:r>
        <w:r>
          <w:rPr>
            <w:noProof/>
            <w:webHidden/>
          </w:rPr>
          <w:instrText xml:space="preserve"> PAGEREF _Toc230357371 \h </w:instrText>
        </w:r>
        <w:r>
          <w:rPr>
            <w:noProof/>
            <w:webHidden/>
          </w:rPr>
        </w:r>
        <w:r>
          <w:rPr>
            <w:noProof/>
            <w:webHidden/>
          </w:rPr>
          <w:fldChar w:fldCharType="separate"/>
        </w:r>
        <w:r>
          <w:rPr>
            <w:noProof/>
            <w:webHidden/>
          </w:rPr>
          <w:t>67</w:t>
        </w:r>
        <w:r>
          <w:rPr>
            <w:noProof/>
            <w:webHidden/>
          </w:rPr>
          <w:fldChar w:fldCharType="end"/>
        </w:r>
      </w:hyperlink>
    </w:p>
    <w:p w14:paraId="161C63F6" w14:textId="5DC23D34" w:rsidR="00AE75FA" w:rsidRDefault="00AE75FA">
      <w:pPr>
        <w:pStyle w:val="TOC3"/>
        <w:tabs>
          <w:tab w:val="right" w:leader="dot" w:pos="9771"/>
        </w:tabs>
        <w:rPr>
          <w:rFonts w:asciiTheme="minorHAnsi" w:eastAsiaTheme="minorEastAsia" w:hAnsiTheme="minorHAnsi" w:cstheme="minorBidi"/>
          <w:noProof/>
          <w:kern w:val="2"/>
          <w14:ligatures w14:val="standardContextual"/>
        </w:rPr>
      </w:pPr>
      <w:hyperlink w:anchor="_Toc230357372" w:history="1">
        <w:r w:rsidRPr="00DA6DE2">
          <w:rPr>
            <w:rStyle w:val="Hyperlink"/>
            <w:rFonts w:eastAsia="Garamond" w:cs="Times New Roman"/>
            <w:bCs/>
            <w:noProof/>
          </w:rPr>
          <w:t>Control Room Infrastructure and Location</w:t>
        </w:r>
        <w:r>
          <w:rPr>
            <w:noProof/>
            <w:webHidden/>
          </w:rPr>
          <w:tab/>
        </w:r>
        <w:r>
          <w:rPr>
            <w:noProof/>
            <w:webHidden/>
          </w:rPr>
          <w:fldChar w:fldCharType="begin"/>
        </w:r>
        <w:r>
          <w:rPr>
            <w:noProof/>
            <w:webHidden/>
          </w:rPr>
          <w:instrText xml:space="preserve"> PAGEREF _Toc230357372 \h </w:instrText>
        </w:r>
        <w:r>
          <w:rPr>
            <w:noProof/>
            <w:webHidden/>
          </w:rPr>
        </w:r>
        <w:r>
          <w:rPr>
            <w:noProof/>
            <w:webHidden/>
          </w:rPr>
          <w:fldChar w:fldCharType="separate"/>
        </w:r>
        <w:r>
          <w:rPr>
            <w:noProof/>
            <w:webHidden/>
          </w:rPr>
          <w:t>67</w:t>
        </w:r>
        <w:r>
          <w:rPr>
            <w:noProof/>
            <w:webHidden/>
          </w:rPr>
          <w:fldChar w:fldCharType="end"/>
        </w:r>
      </w:hyperlink>
    </w:p>
    <w:p w14:paraId="5A3397BA" w14:textId="0D6552A3" w:rsidR="00AE75FA" w:rsidRDefault="00AE75FA">
      <w:pPr>
        <w:pStyle w:val="TOC3"/>
        <w:tabs>
          <w:tab w:val="right" w:leader="dot" w:pos="9771"/>
        </w:tabs>
        <w:rPr>
          <w:rFonts w:asciiTheme="minorHAnsi" w:eastAsiaTheme="minorEastAsia" w:hAnsiTheme="minorHAnsi" w:cstheme="minorBidi"/>
          <w:noProof/>
          <w:kern w:val="2"/>
          <w14:ligatures w14:val="standardContextual"/>
        </w:rPr>
      </w:pPr>
      <w:hyperlink w:anchor="_Toc230357373" w:history="1">
        <w:r w:rsidRPr="00DA6DE2">
          <w:rPr>
            <w:rStyle w:val="Hyperlink"/>
            <w:rFonts w:eastAsia="Garamond" w:cs="Times New Roman"/>
            <w:bCs/>
            <w:noProof/>
          </w:rPr>
          <w:t>Health System Control Room Framework</w:t>
        </w:r>
        <w:r>
          <w:rPr>
            <w:noProof/>
            <w:webHidden/>
          </w:rPr>
          <w:tab/>
        </w:r>
        <w:r>
          <w:rPr>
            <w:noProof/>
            <w:webHidden/>
          </w:rPr>
          <w:fldChar w:fldCharType="begin"/>
        </w:r>
        <w:r>
          <w:rPr>
            <w:noProof/>
            <w:webHidden/>
          </w:rPr>
          <w:instrText xml:space="preserve"> PAGEREF _Toc230357373 \h </w:instrText>
        </w:r>
        <w:r>
          <w:rPr>
            <w:noProof/>
            <w:webHidden/>
          </w:rPr>
        </w:r>
        <w:r>
          <w:rPr>
            <w:noProof/>
            <w:webHidden/>
          </w:rPr>
          <w:fldChar w:fldCharType="separate"/>
        </w:r>
        <w:r>
          <w:rPr>
            <w:noProof/>
            <w:webHidden/>
          </w:rPr>
          <w:t>67</w:t>
        </w:r>
        <w:r>
          <w:rPr>
            <w:noProof/>
            <w:webHidden/>
          </w:rPr>
          <w:fldChar w:fldCharType="end"/>
        </w:r>
      </w:hyperlink>
    </w:p>
    <w:p w14:paraId="08509FBA" w14:textId="7A9818AD" w:rsidR="00AE75FA" w:rsidRDefault="00AE75FA">
      <w:pPr>
        <w:pStyle w:val="TOC3"/>
        <w:tabs>
          <w:tab w:val="right" w:leader="dot" w:pos="9771"/>
        </w:tabs>
        <w:rPr>
          <w:rFonts w:asciiTheme="minorHAnsi" w:eastAsiaTheme="minorEastAsia" w:hAnsiTheme="minorHAnsi" w:cstheme="minorBidi"/>
          <w:noProof/>
          <w:kern w:val="2"/>
          <w14:ligatures w14:val="standardContextual"/>
        </w:rPr>
      </w:pPr>
      <w:hyperlink w:anchor="_Toc230357374" w:history="1">
        <w:r w:rsidRPr="00DA6DE2">
          <w:rPr>
            <w:rStyle w:val="Hyperlink"/>
            <w:rFonts w:eastAsia="Garamond" w:cs="Times New Roman"/>
            <w:bCs/>
            <w:noProof/>
          </w:rPr>
          <w:t>Daily Monitoring Indicators</w:t>
        </w:r>
        <w:r>
          <w:rPr>
            <w:noProof/>
            <w:webHidden/>
          </w:rPr>
          <w:tab/>
        </w:r>
        <w:r>
          <w:rPr>
            <w:noProof/>
            <w:webHidden/>
          </w:rPr>
          <w:fldChar w:fldCharType="begin"/>
        </w:r>
        <w:r>
          <w:rPr>
            <w:noProof/>
            <w:webHidden/>
          </w:rPr>
          <w:instrText xml:space="preserve"> PAGEREF _Toc230357374 \h </w:instrText>
        </w:r>
        <w:r>
          <w:rPr>
            <w:noProof/>
            <w:webHidden/>
          </w:rPr>
        </w:r>
        <w:r>
          <w:rPr>
            <w:noProof/>
            <w:webHidden/>
          </w:rPr>
          <w:fldChar w:fldCharType="separate"/>
        </w:r>
        <w:r>
          <w:rPr>
            <w:noProof/>
            <w:webHidden/>
          </w:rPr>
          <w:t>69</w:t>
        </w:r>
        <w:r>
          <w:rPr>
            <w:noProof/>
            <w:webHidden/>
          </w:rPr>
          <w:fldChar w:fldCharType="end"/>
        </w:r>
      </w:hyperlink>
    </w:p>
    <w:p w14:paraId="180C5E4A" w14:textId="32055217" w:rsidR="00AE75FA" w:rsidRDefault="00AE75FA">
      <w:pPr>
        <w:pStyle w:val="TOC3"/>
        <w:tabs>
          <w:tab w:val="left" w:pos="1200"/>
          <w:tab w:val="right" w:leader="dot" w:pos="9771"/>
        </w:tabs>
        <w:rPr>
          <w:rFonts w:asciiTheme="minorHAnsi" w:eastAsiaTheme="minorEastAsia" w:hAnsiTheme="minorHAnsi" w:cstheme="minorBidi"/>
          <w:noProof/>
          <w:kern w:val="2"/>
          <w14:ligatures w14:val="standardContextual"/>
        </w:rPr>
      </w:pPr>
      <w:hyperlink w:anchor="_Toc230357375" w:history="1">
        <w:r w:rsidRPr="00DA6DE2">
          <w:rPr>
            <w:rStyle w:val="Hyperlink"/>
            <w:rFonts w:eastAsia="Garamond" w:cs="Times New Roman"/>
            <w:bCs/>
            <w:noProof/>
          </w:rPr>
          <w:t>1.</w:t>
        </w:r>
        <w:r>
          <w:rPr>
            <w:rFonts w:asciiTheme="minorHAnsi" w:eastAsiaTheme="minorEastAsia" w:hAnsiTheme="minorHAnsi" w:cstheme="minorBidi"/>
            <w:noProof/>
            <w:kern w:val="2"/>
            <w14:ligatures w14:val="standardContextual"/>
          </w:rPr>
          <w:tab/>
        </w:r>
        <w:r w:rsidRPr="00DA6DE2">
          <w:rPr>
            <w:rStyle w:val="Hyperlink"/>
            <w:rFonts w:eastAsia="Garamond" w:cs="Times New Roman"/>
            <w:bCs/>
            <w:noProof/>
          </w:rPr>
          <w:t>Epidemiological Indicators:</w:t>
        </w:r>
        <w:r>
          <w:rPr>
            <w:noProof/>
            <w:webHidden/>
          </w:rPr>
          <w:tab/>
        </w:r>
        <w:r>
          <w:rPr>
            <w:noProof/>
            <w:webHidden/>
          </w:rPr>
          <w:fldChar w:fldCharType="begin"/>
        </w:r>
        <w:r>
          <w:rPr>
            <w:noProof/>
            <w:webHidden/>
          </w:rPr>
          <w:instrText xml:space="preserve"> PAGEREF _Toc230357375 \h </w:instrText>
        </w:r>
        <w:r>
          <w:rPr>
            <w:noProof/>
            <w:webHidden/>
          </w:rPr>
        </w:r>
        <w:r>
          <w:rPr>
            <w:noProof/>
            <w:webHidden/>
          </w:rPr>
          <w:fldChar w:fldCharType="separate"/>
        </w:r>
        <w:r>
          <w:rPr>
            <w:noProof/>
            <w:webHidden/>
          </w:rPr>
          <w:t>69</w:t>
        </w:r>
        <w:r>
          <w:rPr>
            <w:noProof/>
            <w:webHidden/>
          </w:rPr>
          <w:fldChar w:fldCharType="end"/>
        </w:r>
      </w:hyperlink>
    </w:p>
    <w:p w14:paraId="2D8A0DCF" w14:textId="39FFD05E" w:rsidR="00AE75FA" w:rsidRDefault="00AE75FA">
      <w:pPr>
        <w:pStyle w:val="TOC3"/>
        <w:tabs>
          <w:tab w:val="left" w:pos="1200"/>
          <w:tab w:val="right" w:leader="dot" w:pos="9771"/>
        </w:tabs>
        <w:rPr>
          <w:rFonts w:asciiTheme="minorHAnsi" w:eastAsiaTheme="minorEastAsia" w:hAnsiTheme="minorHAnsi" w:cstheme="minorBidi"/>
          <w:noProof/>
          <w:kern w:val="2"/>
          <w14:ligatures w14:val="standardContextual"/>
        </w:rPr>
      </w:pPr>
      <w:hyperlink w:anchor="_Toc230357376" w:history="1">
        <w:r w:rsidRPr="00DA6DE2">
          <w:rPr>
            <w:rStyle w:val="Hyperlink"/>
            <w:rFonts w:eastAsia="Garamond" w:cs="Times New Roman"/>
            <w:bCs/>
            <w:noProof/>
          </w:rPr>
          <w:t>4.</w:t>
        </w:r>
        <w:r>
          <w:rPr>
            <w:rFonts w:asciiTheme="minorHAnsi" w:eastAsiaTheme="minorEastAsia" w:hAnsiTheme="minorHAnsi" w:cstheme="minorBidi"/>
            <w:noProof/>
            <w:kern w:val="2"/>
            <w14:ligatures w14:val="standardContextual"/>
          </w:rPr>
          <w:tab/>
        </w:r>
        <w:r w:rsidRPr="00DA6DE2">
          <w:rPr>
            <w:rStyle w:val="Hyperlink"/>
            <w:rFonts w:eastAsia="Garamond" w:cs="Times New Roman"/>
            <w:bCs/>
            <w:noProof/>
          </w:rPr>
          <w:t>Communication of Public Health Information</w:t>
        </w:r>
        <w:r>
          <w:rPr>
            <w:noProof/>
            <w:webHidden/>
          </w:rPr>
          <w:tab/>
        </w:r>
        <w:r>
          <w:rPr>
            <w:noProof/>
            <w:webHidden/>
          </w:rPr>
          <w:fldChar w:fldCharType="begin"/>
        </w:r>
        <w:r>
          <w:rPr>
            <w:noProof/>
            <w:webHidden/>
          </w:rPr>
          <w:instrText xml:space="preserve"> PAGEREF _Toc230357376 \h </w:instrText>
        </w:r>
        <w:r>
          <w:rPr>
            <w:noProof/>
            <w:webHidden/>
          </w:rPr>
        </w:r>
        <w:r>
          <w:rPr>
            <w:noProof/>
            <w:webHidden/>
          </w:rPr>
          <w:fldChar w:fldCharType="separate"/>
        </w:r>
        <w:r>
          <w:rPr>
            <w:noProof/>
            <w:webHidden/>
          </w:rPr>
          <w:t>72</w:t>
        </w:r>
        <w:r>
          <w:rPr>
            <w:noProof/>
            <w:webHidden/>
          </w:rPr>
          <w:fldChar w:fldCharType="end"/>
        </w:r>
      </w:hyperlink>
    </w:p>
    <w:p w14:paraId="24407845" w14:textId="07FA1471" w:rsidR="00AE75FA" w:rsidRDefault="00AE75FA">
      <w:pPr>
        <w:pStyle w:val="TOC3"/>
        <w:tabs>
          <w:tab w:val="right" w:leader="dot" w:pos="9771"/>
        </w:tabs>
        <w:rPr>
          <w:rFonts w:asciiTheme="minorHAnsi" w:eastAsiaTheme="minorEastAsia" w:hAnsiTheme="minorHAnsi" w:cstheme="minorBidi"/>
          <w:noProof/>
          <w:kern w:val="2"/>
          <w14:ligatures w14:val="standardContextual"/>
        </w:rPr>
      </w:pPr>
      <w:hyperlink w:anchor="_Toc230357377" w:history="1">
        <w:r w:rsidRPr="00DA6DE2">
          <w:rPr>
            <w:rStyle w:val="Hyperlink"/>
            <w:rFonts w:eastAsia="Garamond" w:cs="Times New Roman"/>
            <w:bCs/>
            <w:noProof/>
          </w:rPr>
          <w:t>Key communicators</w:t>
        </w:r>
        <w:r>
          <w:rPr>
            <w:noProof/>
            <w:webHidden/>
          </w:rPr>
          <w:tab/>
        </w:r>
        <w:r>
          <w:rPr>
            <w:noProof/>
            <w:webHidden/>
          </w:rPr>
          <w:fldChar w:fldCharType="begin"/>
        </w:r>
        <w:r>
          <w:rPr>
            <w:noProof/>
            <w:webHidden/>
          </w:rPr>
          <w:instrText xml:space="preserve"> PAGEREF _Toc230357377 \h </w:instrText>
        </w:r>
        <w:r>
          <w:rPr>
            <w:noProof/>
            <w:webHidden/>
          </w:rPr>
        </w:r>
        <w:r>
          <w:rPr>
            <w:noProof/>
            <w:webHidden/>
          </w:rPr>
          <w:fldChar w:fldCharType="separate"/>
        </w:r>
        <w:r>
          <w:rPr>
            <w:noProof/>
            <w:webHidden/>
          </w:rPr>
          <w:t>72</w:t>
        </w:r>
        <w:r>
          <w:rPr>
            <w:noProof/>
            <w:webHidden/>
          </w:rPr>
          <w:fldChar w:fldCharType="end"/>
        </w:r>
      </w:hyperlink>
    </w:p>
    <w:p w14:paraId="5852C023" w14:textId="2BE07147" w:rsidR="00AE75FA" w:rsidRDefault="00AE75FA">
      <w:pPr>
        <w:pStyle w:val="TOC3"/>
        <w:tabs>
          <w:tab w:val="left" w:pos="1200"/>
          <w:tab w:val="right" w:leader="dot" w:pos="9771"/>
        </w:tabs>
        <w:rPr>
          <w:rFonts w:asciiTheme="minorHAnsi" w:eastAsiaTheme="minorEastAsia" w:hAnsiTheme="minorHAnsi" w:cstheme="minorBidi"/>
          <w:noProof/>
          <w:kern w:val="2"/>
          <w14:ligatures w14:val="standardContextual"/>
        </w:rPr>
      </w:pPr>
      <w:hyperlink w:anchor="_Toc230357378" w:history="1">
        <w:r w:rsidRPr="00DA6DE2">
          <w:rPr>
            <w:rStyle w:val="Hyperlink"/>
            <w:rFonts w:eastAsia="Garamond" w:cs="Times New Roman"/>
            <w:bCs/>
            <w:noProof/>
          </w:rPr>
          <w:t>5.</w:t>
        </w:r>
        <w:r>
          <w:rPr>
            <w:rFonts w:asciiTheme="minorHAnsi" w:eastAsiaTheme="minorEastAsia" w:hAnsiTheme="minorHAnsi" w:cstheme="minorBidi"/>
            <w:noProof/>
            <w:kern w:val="2"/>
            <w14:ligatures w14:val="standardContextual"/>
          </w:rPr>
          <w:tab/>
        </w:r>
        <w:r w:rsidRPr="00DA6DE2">
          <w:rPr>
            <w:rStyle w:val="Hyperlink"/>
            <w:rFonts w:eastAsia="Garamond" w:cs="Times New Roman"/>
            <w:bCs/>
            <w:noProof/>
          </w:rPr>
          <w:t>Coordination with District/State Authorities &amp; Other Organisations</w:t>
        </w:r>
        <w:r>
          <w:rPr>
            <w:noProof/>
            <w:webHidden/>
          </w:rPr>
          <w:tab/>
        </w:r>
        <w:r>
          <w:rPr>
            <w:noProof/>
            <w:webHidden/>
          </w:rPr>
          <w:fldChar w:fldCharType="begin"/>
        </w:r>
        <w:r>
          <w:rPr>
            <w:noProof/>
            <w:webHidden/>
          </w:rPr>
          <w:instrText xml:space="preserve"> PAGEREF _Toc230357378 \h </w:instrText>
        </w:r>
        <w:r>
          <w:rPr>
            <w:noProof/>
            <w:webHidden/>
          </w:rPr>
        </w:r>
        <w:r>
          <w:rPr>
            <w:noProof/>
            <w:webHidden/>
          </w:rPr>
          <w:fldChar w:fldCharType="separate"/>
        </w:r>
        <w:r>
          <w:rPr>
            <w:noProof/>
            <w:webHidden/>
          </w:rPr>
          <w:t>73</w:t>
        </w:r>
        <w:r>
          <w:rPr>
            <w:noProof/>
            <w:webHidden/>
          </w:rPr>
          <w:fldChar w:fldCharType="end"/>
        </w:r>
      </w:hyperlink>
    </w:p>
    <w:p w14:paraId="79A1ED15" w14:textId="5FF9130A" w:rsidR="00AE75FA" w:rsidRDefault="00AE75FA">
      <w:pPr>
        <w:pStyle w:val="TOC3"/>
        <w:tabs>
          <w:tab w:val="right" w:leader="dot" w:pos="9771"/>
        </w:tabs>
        <w:rPr>
          <w:rFonts w:asciiTheme="minorHAnsi" w:eastAsiaTheme="minorEastAsia" w:hAnsiTheme="minorHAnsi" w:cstheme="minorBidi"/>
          <w:noProof/>
          <w:kern w:val="2"/>
          <w14:ligatures w14:val="standardContextual"/>
        </w:rPr>
      </w:pPr>
      <w:hyperlink w:anchor="_Toc230357379" w:history="1">
        <w:r w:rsidRPr="00DA6DE2">
          <w:rPr>
            <w:rStyle w:val="Hyperlink"/>
            <w:rFonts w:eastAsia="Garamond" w:cs="Times New Roman"/>
            <w:bCs/>
            <w:noProof/>
          </w:rPr>
          <w:t>Supply Chain Coordination</w:t>
        </w:r>
        <w:r>
          <w:rPr>
            <w:noProof/>
            <w:webHidden/>
          </w:rPr>
          <w:tab/>
        </w:r>
        <w:r>
          <w:rPr>
            <w:noProof/>
            <w:webHidden/>
          </w:rPr>
          <w:fldChar w:fldCharType="begin"/>
        </w:r>
        <w:r>
          <w:rPr>
            <w:noProof/>
            <w:webHidden/>
          </w:rPr>
          <w:instrText xml:space="preserve"> PAGEREF _Toc230357379 \h </w:instrText>
        </w:r>
        <w:r>
          <w:rPr>
            <w:noProof/>
            <w:webHidden/>
          </w:rPr>
        </w:r>
        <w:r>
          <w:rPr>
            <w:noProof/>
            <w:webHidden/>
          </w:rPr>
          <w:fldChar w:fldCharType="separate"/>
        </w:r>
        <w:r>
          <w:rPr>
            <w:noProof/>
            <w:webHidden/>
          </w:rPr>
          <w:t>73</w:t>
        </w:r>
        <w:r>
          <w:rPr>
            <w:noProof/>
            <w:webHidden/>
          </w:rPr>
          <w:fldChar w:fldCharType="end"/>
        </w:r>
      </w:hyperlink>
    </w:p>
    <w:p w14:paraId="54112DD2" w14:textId="7ABD9827" w:rsidR="00AE75FA" w:rsidRDefault="00AE75FA">
      <w:pPr>
        <w:pStyle w:val="TOC3"/>
        <w:tabs>
          <w:tab w:val="right" w:leader="dot" w:pos="9771"/>
        </w:tabs>
        <w:rPr>
          <w:rFonts w:asciiTheme="minorHAnsi" w:eastAsiaTheme="minorEastAsia" w:hAnsiTheme="minorHAnsi" w:cstheme="minorBidi"/>
          <w:noProof/>
          <w:kern w:val="2"/>
          <w14:ligatures w14:val="standardContextual"/>
        </w:rPr>
      </w:pPr>
      <w:hyperlink w:anchor="_Toc230357380" w:history="1">
        <w:r w:rsidRPr="00DA6DE2">
          <w:rPr>
            <w:rStyle w:val="Hyperlink"/>
            <w:rFonts w:eastAsia="Garamond" w:cs="Times New Roman"/>
            <w:bCs/>
            <w:noProof/>
          </w:rPr>
          <w:t>Resource Inventory and Contacts</w:t>
        </w:r>
        <w:r>
          <w:rPr>
            <w:noProof/>
            <w:webHidden/>
          </w:rPr>
          <w:tab/>
        </w:r>
        <w:r>
          <w:rPr>
            <w:noProof/>
            <w:webHidden/>
          </w:rPr>
          <w:fldChar w:fldCharType="begin"/>
        </w:r>
        <w:r>
          <w:rPr>
            <w:noProof/>
            <w:webHidden/>
          </w:rPr>
          <w:instrText xml:space="preserve"> PAGEREF _Toc230357380 \h </w:instrText>
        </w:r>
        <w:r>
          <w:rPr>
            <w:noProof/>
            <w:webHidden/>
          </w:rPr>
        </w:r>
        <w:r>
          <w:rPr>
            <w:noProof/>
            <w:webHidden/>
          </w:rPr>
          <w:fldChar w:fldCharType="separate"/>
        </w:r>
        <w:r>
          <w:rPr>
            <w:noProof/>
            <w:webHidden/>
          </w:rPr>
          <w:t>74</w:t>
        </w:r>
        <w:r>
          <w:rPr>
            <w:noProof/>
            <w:webHidden/>
          </w:rPr>
          <w:fldChar w:fldCharType="end"/>
        </w:r>
      </w:hyperlink>
    </w:p>
    <w:p w14:paraId="3217C069" w14:textId="7BA7EECF" w:rsidR="00AE75FA" w:rsidRDefault="00AE75FA">
      <w:pPr>
        <w:pStyle w:val="TOC3"/>
        <w:tabs>
          <w:tab w:val="right" w:leader="dot" w:pos="9771"/>
        </w:tabs>
        <w:rPr>
          <w:rFonts w:asciiTheme="minorHAnsi" w:eastAsiaTheme="minorEastAsia" w:hAnsiTheme="minorHAnsi" w:cstheme="minorBidi"/>
          <w:noProof/>
          <w:kern w:val="2"/>
          <w14:ligatures w14:val="standardContextual"/>
        </w:rPr>
      </w:pPr>
      <w:hyperlink w:anchor="_Toc230357381" w:history="1">
        <w:r w:rsidRPr="00DA6DE2">
          <w:rPr>
            <w:rStyle w:val="Hyperlink"/>
            <w:rFonts w:eastAsia="Garamond" w:cs="Times New Roman"/>
            <w:bCs/>
            <w:noProof/>
          </w:rPr>
          <w:t>Collaboration with NGOs, PPP, and CSR</w:t>
        </w:r>
        <w:r>
          <w:rPr>
            <w:noProof/>
            <w:webHidden/>
          </w:rPr>
          <w:tab/>
        </w:r>
        <w:r>
          <w:rPr>
            <w:noProof/>
            <w:webHidden/>
          </w:rPr>
          <w:fldChar w:fldCharType="begin"/>
        </w:r>
        <w:r>
          <w:rPr>
            <w:noProof/>
            <w:webHidden/>
          </w:rPr>
          <w:instrText xml:space="preserve"> PAGEREF _Toc230357381 \h </w:instrText>
        </w:r>
        <w:r>
          <w:rPr>
            <w:noProof/>
            <w:webHidden/>
          </w:rPr>
        </w:r>
        <w:r>
          <w:rPr>
            <w:noProof/>
            <w:webHidden/>
          </w:rPr>
          <w:fldChar w:fldCharType="separate"/>
        </w:r>
        <w:r>
          <w:rPr>
            <w:noProof/>
            <w:webHidden/>
          </w:rPr>
          <w:t>75</w:t>
        </w:r>
        <w:r>
          <w:rPr>
            <w:noProof/>
            <w:webHidden/>
          </w:rPr>
          <w:fldChar w:fldCharType="end"/>
        </w:r>
      </w:hyperlink>
    </w:p>
    <w:p w14:paraId="543D3DEE" w14:textId="25F2158B"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82" w:history="1">
        <w:r w:rsidRPr="00DA6DE2">
          <w:rPr>
            <w:rStyle w:val="Hyperlink"/>
            <w:noProof/>
          </w:rPr>
          <w:t>31.</w:t>
        </w:r>
        <w:r>
          <w:rPr>
            <w:rFonts w:asciiTheme="minorHAnsi" w:eastAsiaTheme="minorEastAsia" w:hAnsiTheme="minorHAnsi" w:cstheme="minorBidi"/>
            <w:b w:val="0"/>
            <w:noProof/>
            <w:kern w:val="2"/>
            <w14:ligatures w14:val="standardContextual"/>
          </w:rPr>
          <w:tab/>
        </w:r>
        <w:r w:rsidRPr="00DA6DE2">
          <w:rPr>
            <w:rStyle w:val="Hyperlink"/>
            <w:noProof/>
          </w:rPr>
          <w:t>Interdepartmental Coordination</w:t>
        </w:r>
        <w:r>
          <w:rPr>
            <w:noProof/>
            <w:webHidden/>
          </w:rPr>
          <w:tab/>
        </w:r>
        <w:r>
          <w:rPr>
            <w:noProof/>
            <w:webHidden/>
          </w:rPr>
          <w:fldChar w:fldCharType="begin"/>
        </w:r>
        <w:r>
          <w:rPr>
            <w:noProof/>
            <w:webHidden/>
          </w:rPr>
          <w:instrText xml:space="preserve"> PAGEREF _Toc230357382 \h </w:instrText>
        </w:r>
        <w:r>
          <w:rPr>
            <w:noProof/>
            <w:webHidden/>
          </w:rPr>
        </w:r>
        <w:r>
          <w:rPr>
            <w:noProof/>
            <w:webHidden/>
          </w:rPr>
          <w:fldChar w:fldCharType="separate"/>
        </w:r>
        <w:r>
          <w:rPr>
            <w:noProof/>
            <w:webHidden/>
          </w:rPr>
          <w:t>75</w:t>
        </w:r>
        <w:r>
          <w:rPr>
            <w:noProof/>
            <w:webHidden/>
          </w:rPr>
          <w:fldChar w:fldCharType="end"/>
        </w:r>
      </w:hyperlink>
    </w:p>
    <w:p w14:paraId="4C7DBFBB" w14:textId="2458F7F4"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83" w:history="1">
        <w:r w:rsidRPr="00DA6DE2">
          <w:rPr>
            <w:rStyle w:val="Hyperlink"/>
            <w:noProof/>
          </w:rPr>
          <w:t>PHASE 3 - Surge Capacity</w:t>
        </w:r>
        <w:r>
          <w:rPr>
            <w:noProof/>
            <w:webHidden/>
          </w:rPr>
          <w:tab/>
        </w:r>
        <w:r>
          <w:rPr>
            <w:noProof/>
            <w:webHidden/>
          </w:rPr>
          <w:fldChar w:fldCharType="begin"/>
        </w:r>
        <w:r>
          <w:rPr>
            <w:noProof/>
            <w:webHidden/>
          </w:rPr>
          <w:instrText xml:space="preserve"> PAGEREF _Toc230357383 \h </w:instrText>
        </w:r>
        <w:r>
          <w:rPr>
            <w:noProof/>
            <w:webHidden/>
          </w:rPr>
        </w:r>
        <w:r>
          <w:rPr>
            <w:noProof/>
            <w:webHidden/>
          </w:rPr>
          <w:fldChar w:fldCharType="separate"/>
        </w:r>
        <w:r>
          <w:rPr>
            <w:noProof/>
            <w:webHidden/>
          </w:rPr>
          <w:t>77</w:t>
        </w:r>
        <w:r>
          <w:rPr>
            <w:noProof/>
            <w:webHidden/>
          </w:rPr>
          <w:fldChar w:fldCharType="end"/>
        </w:r>
      </w:hyperlink>
    </w:p>
    <w:p w14:paraId="0F3154D5" w14:textId="4F0A1F23"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84" w:history="1">
        <w:r w:rsidRPr="00DA6DE2">
          <w:rPr>
            <w:rStyle w:val="Hyperlink"/>
            <w:noProof/>
          </w:rPr>
          <w:t>32.</w:t>
        </w:r>
        <w:r>
          <w:rPr>
            <w:rFonts w:asciiTheme="minorHAnsi" w:eastAsiaTheme="minorEastAsia" w:hAnsiTheme="minorHAnsi" w:cstheme="minorBidi"/>
            <w:b w:val="0"/>
            <w:noProof/>
            <w:kern w:val="2"/>
            <w14:ligatures w14:val="standardContextual"/>
          </w:rPr>
          <w:tab/>
        </w:r>
        <w:r w:rsidRPr="00DA6DE2">
          <w:rPr>
            <w:rStyle w:val="Hyperlink"/>
            <w:noProof/>
          </w:rPr>
          <w:t>Conversion of Community Facilities</w:t>
        </w:r>
        <w:r>
          <w:rPr>
            <w:noProof/>
            <w:webHidden/>
          </w:rPr>
          <w:tab/>
        </w:r>
        <w:r>
          <w:rPr>
            <w:noProof/>
            <w:webHidden/>
          </w:rPr>
          <w:fldChar w:fldCharType="begin"/>
        </w:r>
        <w:r>
          <w:rPr>
            <w:noProof/>
            <w:webHidden/>
          </w:rPr>
          <w:instrText xml:space="preserve"> PAGEREF _Toc230357384 \h </w:instrText>
        </w:r>
        <w:r>
          <w:rPr>
            <w:noProof/>
            <w:webHidden/>
          </w:rPr>
        </w:r>
        <w:r>
          <w:rPr>
            <w:noProof/>
            <w:webHidden/>
          </w:rPr>
          <w:fldChar w:fldCharType="separate"/>
        </w:r>
        <w:r>
          <w:rPr>
            <w:noProof/>
            <w:webHidden/>
          </w:rPr>
          <w:t>77</w:t>
        </w:r>
        <w:r>
          <w:rPr>
            <w:noProof/>
            <w:webHidden/>
          </w:rPr>
          <w:fldChar w:fldCharType="end"/>
        </w:r>
      </w:hyperlink>
    </w:p>
    <w:p w14:paraId="7290386E" w14:textId="49312739" w:rsidR="00AE75FA" w:rsidRDefault="00AE75FA">
      <w:pPr>
        <w:pStyle w:val="TOC1"/>
        <w:tabs>
          <w:tab w:val="left" w:pos="640"/>
          <w:tab w:val="right" w:leader="dot" w:pos="9771"/>
        </w:tabs>
        <w:rPr>
          <w:rFonts w:asciiTheme="minorHAnsi" w:eastAsiaTheme="minorEastAsia" w:hAnsiTheme="minorHAnsi" w:cstheme="minorBidi"/>
          <w:b w:val="0"/>
          <w:noProof/>
          <w:kern w:val="2"/>
          <w14:ligatures w14:val="standardContextual"/>
        </w:rPr>
      </w:pPr>
      <w:hyperlink w:anchor="_Toc230357385" w:history="1">
        <w:r w:rsidRPr="00DA6DE2">
          <w:rPr>
            <w:rStyle w:val="Hyperlink"/>
            <w:rFonts w:eastAsia="Garamond" w:cs="Times New Roman"/>
            <w:noProof/>
          </w:rPr>
          <w:t>33.</w:t>
        </w:r>
        <w:r>
          <w:rPr>
            <w:rFonts w:asciiTheme="minorHAnsi" w:eastAsiaTheme="minorEastAsia" w:hAnsiTheme="minorHAnsi" w:cstheme="minorBidi"/>
            <w:b w:val="0"/>
            <w:noProof/>
            <w:kern w:val="2"/>
            <w14:ligatures w14:val="standardContextual"/>
          </w:rPr>
          <w:tab/>
        </w:r>
        <w:r w:rsidRPr="00DA6DE2">
          <w:rPr>
            <w:rStyle w:val="Hyperlink"/>
            <w:rFonts w:eastAsia="Garamond" w:cs="Times New Roman"/>
            <w:noProof/>
          </w:rPr>
          <w:t>RECOMMENDATIONS</w:t>
        </w:r>
        <w:r>
          <w:rPr>
            <w:noProof/>
            <w:webHidden/>
          </w:rPr>
          <w:tab/>
        </w:r>
        <w:r>
          <w:rPr>
            <w:noProof/>
            <w:webHidden/>
          </w:rPr>
          <w:fldChar w:fldCharType="begin"/>
        </w:r>
        <w:r>
          <w:rPr>
            <w:noProof/>
            <w:webHidden/>
          </w:rPr>
          <w:instrText xml:space="preserve"> PAGEREF _Toc230357385 \h </w:instrText>
        </w:r>
        <w:r>
          <w:rPr>
            <w:noProof/>
            <w:webHidden/>
          </w:rPr>
        </w:r>
        <w:r>
          <w:rPr>
            <w:noProof/>
            <w:webHidden/>
          </w:rPr>
          <w:fldChar w:fldCharType="separate"/>
        </w:r>
        <w:r>
          <w:rPr>
            <w:noProof/>
            <w:webHidden/>
          </w:rPr>
          <w:t>79</w:t>
        </w:r>
        <w:r>
          <w:rPr>
            <w:noProof/>
            <w:webHidden/>
          </w:rPr>
          <w:fldChar w:fldCharType="end"/>
        </w:r>
      </w:hyperlink>
    </w:p>
    <w:p w14:paraId="21D1D7FD" w14:textId="79DF76FE" w:rsidR="00AE75FA" w:rsidRDefault="00AE75FA">
      <w:pPr>
        <w:pStyle w:val="TOC3"/>
        <w:tabs>
          <w:tab w:val="left" w:pos="1200"/>
          <w:tab w:val="right" w:leader="dot" w:pos="9771"/>
        </w:tabs>
        <w:rPr>
          <w:rFonts w:asciiTheme="minorHAnsi" w:eastAsiaTheme="minorEastAsia" w:hAnsiTheme="minorHAnsi" w:cstheme="minorBidi"/>
          <w:noProof/>
          <w:kern w:val="2"/>
          <w14:ligatures w14:val="standardContextual"/>
        </w:rPr>
      </w:pPr>
      <w:hyperlink w:anchor="_Toc230357386" w:history="1">
        <w:r w:rsidRPr="00DA6DE2">
          <w:rPr>
            <w:rStyle w:val="Hyperlink"/>
            <w:rFonts w:eastAsia="Garamond" w:cs="Times New Roman"/>
            <w:bCs/>
            <w:noProof/>
          </w:rPr>
          <w:t>1.</w:t>
        </w:r>
        <w:r>
          <w:rPr>
            <w:rFonts w:asciiTheme="minorHAnsi" w:eastAsiaTheme="minorEastAsia" w:hAnsiTheme="minorHAnsi" w:cstheme="minorBidi"/>
            <w:noProof/>
            <w:kern w:val="2"/>
            <w14:ligatures w14:val="standardContextual"/>
          </w:rPr>
          <w:tab/>
        </w:r>
        <w:r w:rsidRPr="00DA6DE2">
          <w:rPr>
            <w:rStyle w:val="Hyperlink"/>
            <w:rFonts w:eastAsia="Garamond" w:cs="Times New Roman"/>
            <w:bCs/>
            <w:noProof/>
          </w:rPr>
          <w:t>Strengthening Healthcare Infrastructure</w:t>
        </w:r>
        <w:r>
          <w:rPr>
            <w:noProof/>
            <w:webHidden/>
          </w:rPr>
          <w:tab/>
        </w:r>
        <w:r>
          <w:rPr>
            <w:noProof/>
            <w:webHidden/>
          </w:rPr>
          <w:fldChar w:fldCharType="begin"/>
        </w:r>
        <w:r>
          <w:rPr>
            <w:noProof/>
            <w:webHidden/>
          </w:rPr>
          <w:instrText xml:space="preserve"> PAGEREF _Toc230357386 \h </w:instrText>
        </w:r>
        <w:r>
          <w:rPr>
            <w:noProof/>
            <w:webHidden/>
          </w:rPr>
        </w:r>
        <w:r>
          <w:rPr>
            <w:noProof/>
            <w:webHidden/>
          </w:rPr>
          <w:fldChar w:fldCharType="separate"/>
        </w:r>
        <w:r>
          <w:rPr>
            <w:noProof/>
            <w:webHidden/>
          </w:rPr>
          <w:t>79</w:t>
        </w:r>
        <w:r>
          <w:rPr>
            <w:noProof/>
            <w:webHidden/>
          </w:rPr>
          <w:fldChar w:fldCharType="end"/>
        </w:r>
      </w:hyperlink>
    </w:p>
    <w:p w14:paraId="0A57BA7D" w14:textId="450816CB" w:rsidR="00AE75FA" w:rsidRDefault="00AE75FA">
      <w:pPr>
        <w:pStyle w:val="TOC3"/>
        <w:tabs>
          <w:tab w:val="right" w:leader="dot" w:pos="9771"/>
        </w:tabs>
        <w:rPr>
          <w:rFonts w:asciiTheme="minorHAnsi" w:eastAsiaTheme="minorEastAsia" w:hAnsiTheme="minorHAnsi" w:cstheme="minorBidi"/>
          <w:noProof/>
          <w:kern w:val="2"/>
          <w14:ligatures w14:val="standardContextual"/>
        </w:rPr>
      </w:pPr>
      <w:hyperlink w:anchor="_Toc230357387" w:history="1">
        <w:r w:rsidRPr="00DA6DE2">
          <w:rPr>
            <w:rStyle w:val="Hyperlink"/>
            <w:rFonts w:eastAsia="Garamond" w:cs="Times New Roman"/>
            <w:bCs/>
            <w:noProof/>
          </w:rPr>
          <w:t>2. Community Awareness &amp; Education</w:t>
        </w:r>
        <w:r>
          <w:rPr>
            <w:noProof/>
            <w:webHidden/>
          </w:rPr>
          <w:tab/>
        </w:r>
        <w:r>
          <w:rPr>
            <w:noProof/>
            <w:webHidden/>
          </w:rPr>
          <w:fldChar w:fldCharType="begin"/>
        </w:r>
        <w:r>
          <w:rPr>
            <w:noProof/>
            <w:webHidden/>
          </w:rPr>
          <w:instrText xml:space="preserve"> PAGEREF _Toc230357387 \h </w:instrText>
        </w:r>
        <w:r>
          <w:rPr>
            <w:noProof/>
            <w:webHidden/>
          </w:rPr>
        </w:r>
        <w:r>
          <w:rPr>
            <w:noProof/>
            <w:webHidden/>
          </w:rPr>
          <w:fldChar w:fldCharType="separate"/>
        </w:r>
        <w:r>
          <w:rPr>
            <w:noProof/>
            <w:webHidden/>
          </w:rPr>
          <w:t>79</w:t>
        </w:r>
        <w:r>
          <w:rPr>
            <w:noProof/>
            <w:webHidden/>
          </w:rPr>
          <w:fldChar w:fldCharType="end"/>
        </w:r>
      </w:hyperlink>
    </w:p>
    <w:p w14:paraId="6299FC04" w14:textId="7A495354" w:rsidR="00AE75FA" w:rsidRDefault="00AE75FA">
      <w:pPr>
        <w:pStyle w:val="TOC3"/>
        <w:tabs>
          <w:tab w:val="right" w:leader="dot" w:pos="9771"/>
        </w:tabs>
        <w:rPr>
          <w:rFonts w:asciiTheme="minorHAnsi" w:eastAsiaTheme="minorEastAsia" w:hAnsiTheme="minorHAnsi" w:cstheme="minorBidi"/>
          <w:noProof/>
          <w:kern w:val="2"/>
          <w14:ligatures w14:val="standardContextual"/>
        </w:rPr>
      </w:pPr>
      <w:hyperlink w:anchor="_Toc230357388" w:history="1">
        <w:r w:rsidRPr="00DA6DE2">
          <w:rPr>
            <w:rStyle w:val="Hyperlink"/>
            <w:rFonts w:eastAsia="Garamond" w:cs="Times New Roman"/>
            <w:bCs/>
            <w:noProof/>
          </w:rPr>
          <w:t>3. Emergency Response &amp; Coordination</w:t>
        </w:r>
        <w:r>
          <w:rPr>
            <w:noProof/>
            <w:webHidden/>
          </w:rPr>
          <w:tab/>
        </w:r>
        <w:r>
          <w:rPr>
            <w:noProof/>
            <w:webHidden/>
          </w:rPr>
          <w:fldChar w:fldCharType="begin"/>
        </w:r>
        <w:r>
          <w:rPr>
            <w:noProof/>
            <w:webHidden/>
          </w:rPr>
          <w:instrText xml:space="preserve"> PAGEREF _Toc230357388 \h </w:instrText>
        </w:r>
        <w:r>
          <w:rPr>
            <w:noProof/>
            <w:webHidden/>
          </w:rPr>
        </w:r>
        <w:r>
          <w:rPr>
            <w:noProof/>
            <w:webHidden/>
          </w:rPr>
          <w:fldChar w:fldCharType="separate"/>
        </w:r>
        <w:r>
          <w:rPr>
            <w:noProof/>
            <w:webHidden/>
          </w:rPr>
          <w:t>79</w:t>
        </w:r>
        <w:r>
          <w:rPr>
            <w:noProof/>
            <w:webHidden/>
          </w:rPr>
          <w:fldChar w:fldCharType="end"/>
        </w:r>
      </w:hyperlink>
    </w:p>
    <w:p w14:paraId="4865FE8B" w14:textId="4F35942F" w:rsidR="00AE75FA" w:rsidRDefault="00AE75FA">
      <w:pPr>
        <w:pStyle w:val="TOC3"/>
        <w:tabs>
          <w:tab w:val="right" w:leader="dot" w:pos="9771"/>
        </w:tabs>
        <w:rPr>
          <w:rFonts w:asciiTheme="minorHAnsi" w:eastAsiaTheme="minorEastAsia" w:hAnsiTheme="minorHAnsi" w:cstheme="minorBidi"/>
          <w:noProof/>
          <w:kern w:val="2"/>
          <w14:ligatures w14:val="standardContextual"/>
        </w:rPr>
      </w:pPr>
      <w:hyperlink w:anchor="_Toc230357389" w:history="1">
        <w:r w:rsidRPr="00DA6DE2">
          <w:rPr>
            <w:rStyle w:val="Hyperlink"/>
            <w:rFonts w:eastAsia="Garamond" w:cs="Times New Roman"/>
            <w:bCs/>
            <w:noProof/>
          </w:rPr>
          <w:t>4. Supply Chain &amp; Food Security</w:t>
        </w:r>
        <w:r>
          <w:rPr>
            <w:noProof/>
            <w:webHidden/>
          </w:rPr>
          <w:tab/>
        </w:r>
        <w:r>
          <w:rPr>
            <w:noProof/>
            <w:webHidden/>
          </w:rPr>
          <w:fldChar w:fldCharType="begin"/>
        </w:r>
        <w:r>
          <w:rPr>
            <w:noProof/>
            <w:webHidden/>
          </w:rPr>
          <w:instrText xml:space="preserve"> PAGEREF _Toc230357389 \h </w:instrText>
        </w:r>
        <w:r>
          <w:rPr>
            <w:noProof/>
            <w:webHidden/>
          </w:rPr>
        </w:r>
        <w:r>
          <w:rPr>
            <w:noProof/>
            <w:webHidden/>
          </w:rPr>
          <w:fldChar w:fldCharType="separate"/>
        </w:r>
        <w:r>
          <w:rPr>
            <w:noProof/>
            <w:webHidden/>
          </w:rPr>
          <w:t>79</w:t>
        </w:r>
        <w:r>
          <w:rPr>
            <w:noProof/>
            <w:webHidden/>
          </w:rPr>
          <w:fldChar w:fldCharType="end"/>
        </w:r>
      </w:hyperlink>
    </w:p>
    <w:p w14:paraId="0BE2F337" w14:textId="11350392" w:rsidR="00AE75FA" w:rsidRDefault="00AE75FA">
      <w:pPr>
        <w:pStyle w:val="TOC3"/>
        <w:tabs>
          <w:tab w:val="right" w:leader="dot" w:pos="9771"/>
        </w:tabs>
        <w:rPr>
          <w:rFonts w:asciiTheme="minorHAnsi" w:eastAsiaTheme="minorEastAsia" w:hAnsiTheme="minorHAnsi" w:cstheme="minorBidi"/>
          <w:noProof/>
          <w:kern w:val="2"/>
          <w14:ligatures w14:val="standardContextual"/>
        </w:rPr>
      </w:pPr>
      <w:hyperlink w:anchor="_Toc230357390" w:history="1">
        <w:r w:rsidRPr="00DA6DE2">
          <w:rPr>
            <w:rStyle w:val="Hyperlink"/>
            <w:rFonts w:eastAsia="Garamond" w:cs="Times New Roman"/>
            <w:bCs/>
            <w:noProof/>
          </w:rPr>
          <w:t>5. Digital Preparedness</w:t>
        </w:r>
        <w:r>
          <w:rPr>
            <w:noProof/>
            <w:webHidden/>
          </w:rPr>
          <w:tab/>
        </w:r>
        <w:r>
          <w:rPr>
            <w:noProof/>
            <w:webHidden/>
          </w:rPr>
          <w:fldChar w:fldCharType="begin"/>
        </w:r>
        <w:r>
          <w:rPr>
            <w:noProof/>
            <w:webHidden/>
          </w:rPr>
          <w:instrText xml:space="preserve"> PAGEREF _Toc230357390 \h </w:instrText>
        </w:r>
        <w:r>
          <w:rPr>
            <w:noProof/>
            <w:webHidden/>
          </w:rPr>
        </w:r>
        <w:r>
          <w:rPr>
            <w:noProof/>
            <w:webHidden/>
          </w:rPr>
          <w:fldChar w:fldCharType="separate"/>
        </w:r>
        <w:r>
          <w:rPr>
            <w:noProof/>
            <w:webHidden/>
          </w:rPr>
          <w:t>79</w:t>
        </w:r>
        <w:r>
          <w:rPr>
            <w:noProof/>
            <w:webHidden/>
          </w:rPr>
          <w:fldChar w:fldCharType="end"/>
        </w:r>
      </w:hyperlink>
    </w:p>
    <w:p w14:paraId="1C993ADB" w14:textId="7BF49352" w:rsidR="00AE75FA" w:rsidRDefault="00AE75FA">
      <w:pPr>
        <w:pStyle w:val="TOC3"/>
        <w:tabs>
          <w:tab w:val="right" w:leader="dot" w:pos="9771"/>
        </w:tabs>
        <w:rPr>
          <w:rFonts w:asciiTheme="minorHAnsi" w:eastAsiaTheme="minorEastAsia" w:hAnsiTheme="minorHAnsi" w:cstheme="minorBidi"/>
          <w:noProof/>
          <w:kern w:val="2"/>
          <w14:ligatures w14:val="standardContextual"/>
        </w:rPr>
      </w:pPr>
      <w:hyperlink w:anchor="_Toc230357391" w:history="1">
        <w:r w:rsidRPr="00DA6DE2">
          <w:rPr>
            <w:rStyle w:val="Hyperlink"/>
            <w:rFonts w:eastAsia="Garamond" w:cs="Times New Roman"/>
            <w:bCs/>
            <w:noProof/>
          </w:rPr>
          <w:t>6. Training &amp; Capacity Building</w:t>
        </w:r>
        <w:r>
          <w:rPr>
            <w:noProof/>
            <w:webHidden/>
          </w:rPr>
          <w:tab/>
        </w:r>
        <w:r>
          <w:rPr>
            <w:noProof/>
            <w:webHidden/>
          </w:rPr>
          <w:fldChar w:fldCharType="begin"/>
        </w:r>
        <w:r>
          <w:rPr>
            <w:noProof/>
            <w:webHidden/>
          </w:rPr>
          <w:instrText xml:space="preserve"> PAGEREF _Toc230357391 \h </w:instrText>
        </w:r>
        <w:r>
          <w:rPr>
            <w:noProof/>
            <w:webHidden/>
          </w:rPr>
        </w:r>
        <w:r>
          <w:rPr>
            <w:noProof/>
            <w:webHidden/>
          </w:rPr>
          <w:fldChar w:fldCharType="separate"/>
        </w:r>
        <w:r>
          <w:rPr>
            <w:noProof/>
            <w:webHidden/>
          </w:rPr>
          <w:t>80</w:t>
        </w:r>
        <w:r>
          <w:rPr>
            <w:noProof/>
            <w:webHidden/>
          </w:rPr>
          <w:fldChar w:fldCharType="end"/>
        </w:r>
      </w:hyperlink>
    </w:p>
    <w:p w14:paraId="3D73AE0A" w14:textId="42628DA4" w:rsidR="00AE75FA" w:rsidRDefault="00AE75FA">
      <w:pPr>
        <w:pStyle w:val="TOC3"/>
        <w:tabs>
          <w:tab w:val="right" w:leader="dot" w:pos="9771"/>
        </w:tabs>
        <w:rPr>
          <w:rFonts w:asciiTheme="minorHAnsi" w:eastAsiaTheme="minorEastAsia" w:hAnsiTheme="minorHAnsi" w:cstheme="minorBidi"/>
          <w:noProof/>
          <w:kern w:val="2"/>
          <w14:ligatures w14:val="standardContextual"/>
        </w:rPr>
      </w:pPr>
      <w:hyperlink w:anchor="_Toc230357392" w:history="1">
        <w:r w:rsidRPr="00DA6DE2">
          <w:rPr>
            <w:rStyle w:val="Hyperlink"/>
            <w:rFonts w:eastAsia="Garamond" w:cs="Times New Roman"/>
            <w:bCs/>
            <w:noProof/>
          </w:rPr>
          <w:t>7. Long-Term Resilience</w:t>
        </w:r>
        <w:r>
          <w:rPr>
            <w:noProof/>
            <w:webHidden/>
          </w:rPr>
          <w:tab/>
        </w:r>
        <w:r>
          <w:rPr>
            <w:noProof/>
            <w:webHidden/>
          </w:rPr>
          <w:fldChar w:fldCharType="begin"/>
        </w:r>
        <w:r>
          <w:rPr>
            <w:noProof/>
            <w:webHidden/>
          </w:rPr>
          <w:instrText xml:space="preserve"> PAGEREF _Toc230357392 \h </w:instrText>
        </w:r>
        <w:r>
          <w:rPr>
            <w:noProof/>
            <w:webHidden/>
          </w:rPr>
        </w:r>
        <w:r>
          <w:rPr>
            <w:noProof/>
            <w:webHidden/>
          </w:rPr>
          <w:fldChar w:fldCharType="separate"/>
        </w:r>
        <w:r>
          <w:rPr>
            <w:noProof/>
            <w:webHidden/>
          </w:rPr>
          <w:t>80</w:t>
        </w:r>
        <w:r>
          <w:rPr>
            <w:noProof/>
            <w:webHidden/>
          </w:rPr>
          <w:fldChar w:fldCharType="end"/>
        </w:r>
      </w:hyperlink>
    </w:p>
    <w:p w14:paraId="19E87E3E" w14:textId="1BB61907"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93" w:history="1">
        <w:r w:rsidRPr="00DA6DE2">
          <w:rPr>
            <w:rStyle w:val="Hyperlink"/>
            <w:noProof/>
          </w:rPr>
          <w:t>IMPORTANT PHONE NUMBERS</w:t>
        </w:r>
        <w:r>
          <w:rPr>
            <w:noProof/>
            <w:webHidden/>
          </w:rPr>
          <w:tab/>
        </w:r>
        <w:r>
          <w:rPr>
            <w:noProof/>
            <w:webHidden/>
          </w:rPr>
          <w:fldChar w:fldCharType="begin"/>
        </w:r>
        <w:r>
          <w:rPr>
            <w:noProof/>
            <w:webHidden/>
          </w:rPr>
          <w:instrText xml:space="preserve"> PAGEREF _Toc230357393 \h </w:instrText>
        </w:r>
        <w:r>
          <w:rPr>
            <w:noProof/>
            <w:webHidden/>
          </w:rPr>
        </w:r>
        <w:r>
          <w:rPr>
            <w:noProof/>
            <w:webHidden/>
          </w:rPr>
          <w:fldChar w:fldCharType="separate"/>
        </w:r>
        <w:r>
          <w:rPr>
            <w:noProof/>
            <w:webHidden/>
          </w:rPr>
          <w:t>80</w:t>
        </w:r>
        <w:r>
          <w:rPr>
            <w:noProof/>
            <w:webHidden/>
          </w:rPr>
          <w:fldChar w:fldCharType="end"/>
        </w:r>
      </w:hyperlink>
    </w:p>
    <w:p w14:paraId="073FC461" w14:textId="538AAC05"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94" w:history="1">
        <w:r w:rsidRPr="00DA6DE2">
          <w:rPr>
            <w:rStyle w:val="Hyperlink"/>
            <w:noProof/>
          </w:rPr>
          <w:t>1.1. Details of grama panchayat/municipality/corporation wards</w:t>
        </w:r>
        <w:r>
          <w:rPr>
            <w:noProof/>
            <w:webHidden/>
          </w:rPr>
          <w:tab/>
        </w:r>
        <w:r>
          <w:rPr>
            <w:noProof/>
            <w:webHidden/>
          </w:rPr>
          <w:fldChar w:fldCharType="begin"/>
        </w:r>
        <w:r>
          <w:rPr>
            <w:noProof/>
            <w:webHidden/>
          </w:rPr>
          <w:instrText xml:space="preserve"> PAGEREF _Toc230357394 \h </w:instrText>
        </w:r>
        <w:r>
          <w:rPr>
            <w:noProof/>
            <w:webHidden/>
          </w:rPr>
        </w:r>
        <w:r>
          <w:rPr>
            <w:noProof/>
            <w:webHidden/>
          </w:rPr>
          <w:fldChar w:fldCharType="separate"/>
        </w:r>
        <w:r>
          <w:rPr>
            <w:noProof/>
            <w:webHidden/>
          </w:rPr>
          <w:t>81</w:t>
        </w:r>
        <w:r>
          <w:rPr>
            <w:noProof/>
            <w:webHidden/>
          </w:rPr>
          <w:fldChar w:fldCharType="end"/>
        </w:r>
      </w:hyperlink>
    </w:p>
    <w:p w14:paraId="345D6507" w14:textId="4435F6D6"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95" w:history="1">
        <w:r w:rsidRPr="00DA6DE2">
          <w:rPr>
            <w:rStyle w:val="Hyperlink"/>
            <w:noProof/>
          </w:rPr>
          <w:t>1.2. Other important phone numbers of grama panchayat/municipality/corporation area</w:t>
        </w:r>
        <w:r>
          <w:rPr>
            <w:noProof/>
            <w:webHidden/>
          </w:rPr>
          <w:tab/>
        </w:r>
        <w:r>
          <w:rPr>
            <w:noProof/>
            <w:webHidden/>
          </w:rPr>
          <w:fldChar w:fldCharType="begin"/>
        </w:r>
        <w:r>
          <w:rPr>
            <w:noProof/>
            <w:webHidden/>
          </w:rPr>
          <w:instrText xml:space="preserve"> PAGEREF _Toc230357395 \h </w:instrText>
        </w:r>
        <w:r>
          <w:rPr>
            <w:noProof/>
            <w:webHidden/>
          </w:rPr>
        </w:r>
        <w:r>
          <w:rPr>
            <w:noProof/>
            <w:webHidden/>
          </w:rPr>
          <w:fldChar w:fldCharType="separate"/>
        </w:r>
        <w:r>
          <w:rPr>
            <w:noProof/>
            <w:webHidden/>
          </w:rPr>
          <w:t>82</w:t>
        </w:r>
        <w:r>
          <w:rPr>
            <w:noProof/>
            <w:webHidden/>
          </w:rPr>
          <w:fldChar w:fldCharType="end"/>
        </w:r>
      </w:hyperlink>
    </w:p>
    <w:p w14:paraId="7DF98253" w14:textId="1491E7F5"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96" w:history="1">
        <w:r w:rsidRPr="00DA6DE2">
          <w:rPr>
            <w:rStyle w:val="Hyperlink"/>
            <w:noProof/>
          </w:rPr>
          <w:t>1.3. Health Services</w:t>
        </w:r>
        <w:r>
          <w:rPr>
            <w:noProof/>
            <w:webHidden/>
          </w:rPr>
          <w:tab/>
        </w:r>
        <w:r>
          <w:rPr>
            <w:noProof/>
            <w:webHidden/>
          </w:rPr>
          <w:fldChar w:fldCharType="begin"/>
        </w:r>
        <w:r>
          <w:rPr>
            <w:noProof/>
            <w:webHidden/>
          </w:rPr>
          <w:instrText xml:space="preserve"> PAGEREF _Toc230357396 \h </w:instrText>
        </w:r>
        <w:r>
          <w:rPr>
            <w:noProof/>
            <w:webHidden/>
          </w:rPr>
        </w:r>
        <w:r>
          <w:rPr>
            <w:noProof/>
            <w:webHidden/>
          </w:rPr>
          <w:fldChar w:fldCharType="separate"/>
        </w:r>
        <w:r>
          <w:rPr>
            <w:noProof/>
            <w:webHidden/>
          </w:rPr>
          <w:t>83</w:t>
        </w:r>
        <w:r>
          <w:rPr>
            <w:noProof/>
            <w:webHidden/>
          </w:rPr>
          <w:fldChar w:fldCharType="end"/>
        </w:r>
      </w:hyperlink>
    </w:p>
    <w:p w14:paraId="6809A09D" w14:textId="0C7FF7FA"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97" w:history="1">
        <w:r w:rsidRPr="00DA6DE2">
          <w:rPr>
            <w:rStyle w:val="Hyperlink"/>
            <w:noProof/>
          </w:rPr>
          <w:t>1.4. Veterinary Services</w:t>
        </w:r>
        <w:r>
          <w:rPr>
            <w:noProof/>
            <w:webHidden/>
          </w:rPr>
          <w:tab/>
        </w:r>
        <w:r>
          <w:rPr>
            <w:noProof/>
            <w:webHidden/>
          </w:rPr>
          <w:fldChar w:fldCharType="begin"/>
        </w:r>
        <w:r>
          <w:rPr>
            <w:noProof/>
            <w:webHidden/>
          </w:rPr>
          <w:instrText xml:space="preserve"> PAGEREF _Toc230357397 \h </w:instrText>
        </w:r>
        <w:r>
          <w:rPr>
            <w:noProof/>
            <w:webHidden/>
          </w:rPr>
        </w:r>
        <w:r>
          <w:rPr>
            <w:noProof/>
            <w:webHidden/>
          </w:rPr>
          <w:fldChar w:fldCharType="separate"/>
        </w:r>
        <w:r>
          <w:rPr>
            <w:noProof/>
            <w:webHidden/>
          </w:rPr>
          <w:t>84</w:t>
        </w:r>
        <w:r>
          <w:rPr>
            <w:noProof/>
            <w:webHidden/>
          </w:rPr>
          <w:fldChar w:fldCharType="end"/>
        </w:r>
      </w:hyperlink>
    </w:p>
    <w:p w14:paraId="5463879E" w14:textId="7F283FE2"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98" w:history="1">
        <w:r w:rsidRPr="00DA6DE2">
          <w:rPr>
            <w:rStyle w:val="Hyperlink"/>
            <w:noProof/>
          </w:rPr>
          <w:t>1.5. Helpline numbers</w:t>
        </w:r>
        <w:r>
          <w:rPr>
            <w:noProof/>
            <w:webHidden/>
          </w:rPr>
          <w:tab/>
        </w:r>
        <w:r>
          <w:rPr>
            <w:noProof/>
            <w:webHidden/>
          </w:rPr>
          <w:fldChar w:fldCharType="begin"/>
        </w:r>
        <w:r>
          <w:rPr>
            <w:noProof/>
            <w:webHidden/>
          </w:rPr>
          <w:instrText xml:space="preserve"> PAGEREF _Toc230357398 \h </w:instrText>
        </w:r>
        <w:r>
          <w:rPr>
            <w:noProof/>
            <w:webHidden/>
          </w:rPr>
        </w:r>
        <w:r>
          <w:rPr>
            <w:noProof/>
            <w:webHidden/>
          </w:rPr>
          <w:fldChar w:fldCharType="separate"/>
        </w:r>
        <w:r>
          <w:rPr>
            <w:noProof/>
            <w:webHidden/>
          </w:rPr>
          <w:t>84</w:t>
        </w:r>
        <w:r>
          <w:rPr>
            <w:noProof/>
            <w:webHidden/>
          </w:rPr>
          <w:fldChar w:fldCharType="end"/>
        </w:r>
      </w:hyperlink>
    </w:p>
    <w:p w14:paraId="09569769" w14:textId="7FAB0E02"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399" w:history="1">
        <w:r w:rsidRPr="00DA6DE2">
          <w:rPr>
            <w:rStyle w:val="Hyperlink"/>
            <w:noProof/>
          </w:rPr>
          <w:t>1.6. Public and Private Schools Contact details</w:t>
        </w:r>
        <w:r>
          <w:rPr>
            <w:noProof/>
            <w:webHidden/>
          </w:rPr>
          <w:tab/>
        </w:r>
        <w:r>
          <w:rPr>
            <w:noProof/>
            <w:webHidden/>
          </w:rPr>
          <w:fldChar w:fldCharType="begin"/>
        </w:r>
        <w:r>
          <w:rPr>
            <w:noProof/>
            <w:webHidden/>
          </w:rPr>
          <w:instrText xml:space="preserve"> PAGEREF _Toc230357399 \h </w:instrText>
        </w:r>
        <w:r>
          <w:rPr>
            <w:noProof/>
            <w:webHidden/>
          </w:rPr>
        </w:r>
        <w:r>
          <w:rPr>
            <w:noProof/>
            <w:webHidden/>
          </w:rPr>
          <w:fldChar w:fldCharType="separate"/>
        </w:r>
        <w:r>
          <w:rPr>
            <w:noProof/>
            <w:webHidden/>
          </w:rPr>
          <w:t>84</w:t>
        </w:r>
        <w:r>
          <w:rPr>
            <w:noProof/>
            <w:webHidden/>
          </w:rPr>
          <w:fldChar w:fldCharType="end"/>
        </w:r>
      </w:hyperlink>
    </w:p>
    <w:p w14:paraId="59FB56E8" w14:textId="60E2B6ED" w:rsidR="00AE75FA" w:rsidRDefault="00AE75FA">
      <w:pPr>
        <w:pStyle w:val="TOC2"/>
        <w:tabs>
          <w:tab w:val="right" w:leader="dot" w:pos="9771"/>
        </w:tabs>
        <w:rPr>
          <w:rFonts w:asciiTheme="minorHAnsi" w:eastAsiaTheme="minorEastAsia" w:hAnsiTheme="minorHAnsi" w:cstheme="minorBidi"/>
          <w:noProof/>
          <w:kern w:val="2"/>
          <w14:ligatures w14:val="standardContextual"/>
        </w:rPr>
      </w:pPr>
      <w:hyperlink w:anchor="_Toc230357400" w:history="1">
        <w:r w:rsidRPr="00DA6DE2">
          <w:rPr>
            <w:rStyle w:val="Hyperlink"/>
            <w:noProof/>
          </w:rPr>
          <w:t>1.7. Anganwadi Contact Details</w:t>
        </w:r>
        <w:r>
          <w:rPr>
            <w:noProof/>
            <w:webHidden/>
          </w:rPr>
          <w:tab/>
        </w:r>
        <w:r>
          <w:rPr>
            <w:noProof/>
            <w:webHidden/>
          </w:rPr>
          <w:fldChar w:fldCharType="begin"/>
        </w:r>
        <w:r>
          <w:rPr>
            <w:noProof/>
            <w:webHidden/>
          </w:rPr>
          <w:instrText xml:space="preserve"> PAGEREF _Toc230357400 \h </w:instrText>
        </w:r>
        <w:r>
          <w:rPr>
            <w:noProof/>
            <w:webHidden/>
          </w:rPr>
        </w:r>
        <w:r>
          <w:rPr>
            <w:noProof/>
            <w:webHidden/>
          </w:rPr>
          <w:fldChar w:fldCharType="separate"/>
        </w:r>
        <w:r>
          <w:rPr>
            <w:noProof/>
            <w:webHidden/>
          </w:rPr>
          <w:t>85</w:t>
        </w:r>
        <w:r>
          <w:rPr>
            <w:noProof/>
            <w:webHidden/>
          </w:rPr>
          <w:fldChar w:fldCharType="end"/>
        </w:r>
      </w:hyperlink>
    </w:p>
    <w:p w14:paraId="6DFFA576" w14:textId="1A41F23A" w:rsidR="001B5CF8" w:rsidRPr="00AF2032" w:rsidRDefault="00AE75FA" w:rsidP="00AF2032">
      <w:pPr>
        <w:spacing w:line="360" w:lineRule="auto"/>
        <w:ind w:firstLine="142"/>
        <w:rPr>
          <w:rFonts w:eastAsia="Garamond" w:cs="Times New Roman"/>
          <w:b w:val="0"/>
          <w:bCs/>
          <w:sz w:val="24"/>
        </w:rPr>
      </w:pPr>
      <w:r>
        <w:rPr>
          <w:rFonts w:eastAsia="Garamond" w:cs="Times New Roman"/>
          <w:b w:val="0"/>
          <w:bCs/>
          <w:sz w:val="24"/>
        </w:rPr>
        <w:fldChar w:fldCharType="end"/>
      </w:r>
    </w:p>
    <w:p w14:paraId="037B96C8" w14:textId="77777777" w:rsidR="001B5CF8" w:rsidRPr="00AF2032" w:rsidRDefault="001B5CF8" w:rsidP="00AF2032">
      <w:pPr>
        <w:spacing w:line="360" w:lineRule="auto"/>
        <w:ind w:firstLine="142"/>
        <w:rPr>
          <w:rFonts w:eastAsia="Garamond" w:cs="Times New Roman"/>
          <w:b w:val="0"/>
          <w:bCs/>
          <w:sz w:val="24"/>
        </w:rPr>
      </w:pPr>
    </w:p>
    <w:p w14:paraId="37543453" w14:textId="77777777" w:rsidR="001B5CF8" w:rsidRPr="00AF2032" w:rsidRDefault="001B5CF8" w:rsidP="00AF2032">
      <w:pPr>
        <w:spacing w:line="360" w:lineRule="auto"/>
        <w:ind w:firstLine="142"/>
        <w:rPr>
          <w:rFonts w:eastAsia="Garamond" w:cs="Times New Roman"/>
          <w:b w:val="0"/>
          <w:bCs/>
          <w:sz w:val="24"/>
        </w:rPr>
      </w:pPr>
    </w:p>
    <w:p w14:paraId="34681A70" w14:textId="77777777" w:rsidR="001B5CF8" w:rsidRPr="00AF2032" w:rsidRDefault="001B5CF8" w:rsidP="00AF2032">
      <w:pPr>
        <w:spacing w:line="360" w:lineRule="auto"/>
        <w:ind w:firstLine="142"/>
        <w:rPr>
          <w:rFonts w:eastAsia="Garamond" w:cs="Times New Roman"/>
          <w:b w:val="0"/>
          <w:bCs/>
          <w:sz w:val="24"/>
        </w:rPr>
      </w:pPr>
    </w:p>
    <w:p w14:paraId="18CAFCB4" w14:textId="77777777" w:rsidR="001B5CF8" w:rsidRPr="00AF2032" w:rsidRDefault="001B5CF8" w:rsidP="00AF2032">
      <w:pPr>
        <w:spacing w:line="360" w:lineRule="auto"/>
        <w:ind w:firstLine="142"/>
        <w:rPr>
          <w:rFonts w:eastAsia="Garamond" w:cs="Times New Roman"/>
          <w:b w:val="0"/>
          <w:bCs/>
          <w:sz w:val="24"/>
        </w:rPr>
      </w:pPr>
    </w:p>
    <w:p w14:paraId="3E4D39D7" w14:textId="77777777" w:rsidR="001B5CF8" w:rsidRDefault="001B5CF8" w:rsidP="00AF2032">
      <w:pPr>
        <w:spacing w:line="360" w:lineRule="auto"/>
        <w:ind w:firstLine="142"/>
        <w:rPr>
          <w:rFonts w:eastAsia="Garamond" w:cs="Times New Roman"/>
          <w:b w:val="0"/>
          <w:bCs/>
          <w:sz w:val="24"/>
        </w:rPr>
      </w:pPr>
    </w:p>
    <w:p w14:paraId="214D1CD4" w14:textId="77777777" w:rsidR="00AF2032" w:rsidRDefault="00AF2032" w:rsidP="00AF2032">
      <w:pPr>
        <w:spacing w:line="360" w:lineRule="auto"/>
        <w:ind w:firstLine="142"/>
        <w:rPr>
          <w:rFonts w:eastAsia="Garamond" w:cs="Times New Roman"/>
          <w:b w:val="0"/>
          <w:bCs/>
          <w:sz w:val="24"/>
        </w:rPr>
      </w:pPr>
    </w:p>
    <w:p w14:paraId="0E39A5D3" w14:textId="77777777" w:rsidR="00AF2032" w:rsidRDefault="00AF2032" w:rsidP="00AF2032">
      <w:pPr>
        <w:spacing w:line="360" w:lineRule="auto"/>
        <w:ind w:firstLine="142"/>
        <w:rPr>
          <w:rFonts w:eastAsia="Garamond" w:cs="Times New Roman"/>
          <w:b w:val="0"/>
          <w:bCs/>
          <w:sz w:val="24"/>
        </w:rPr>
      </w:pPr>
    </w:p>
    <w:p w14:paraId="63C156C7" w14:textId="77777777" w:rsidR="00AF2032" w:rsidRDefault="00AF2032" w:rsidP="00AF2032">
      <w:pPr>
        <w:spacing w:line="360" w:lineRule="auto"/>
        <w:ind w:firstLine="142"/>
        <w:rPr>
          <w:rFonts w:eastAsia="Garamond" w:cs="Times New Roman"/>
          <w:b w:val="0"/>
          <w:bCs/>
          <w:sz w:val="24"/>
        </w:rPr>
      </w:pPr>
    </w:p>
    <w:p w14:paraId="0CCBB955" w14:textId="77777777" w:rsidR="00AF2032" w:rsidRDefault="00AF2032" w:rsidP="00AF2032">
      <w:pPr>
        <w:spacing w:line="360" w:lineRule="auto"/>
        <w:ind w:firstLine="142"/>
        <w:rPr>
          <w:rFonts w:eastAsia="Garamond" w:cs="Times New Roman"/>
          <w:b w:val="0"/>
          <w:bCs/>
          <w:sz w:val="24"/>
        </w:rPr>
      </w:pPr>
    </w:p>
    <w:p w14:paraId="33CF2DC0" w14:textId="77777777" w:rsidR="00AF2032" w:rsidRDefault="00AF2032" w:rsidP="00AF2032">
      <w:pPr>
        <w:spacing w:line="360" w:lineRule="auto"/>
        <w:ind w:firstLine="142"/>
        <w:rPr>
          <w:rFonts w:eastAsia="Garamond" w:cs="Times New Roman"/>
          <w:b w:val="0"/>
          <w:bCs/>
          <w:sz w:val="24"/>
        </w:rPr>
      </w:pPr>
    </w:p>
    <w:p w14:paraId="59BA21CE" w14:textId="77777777" w:rsidR="00AF2032" w:rsidRDefault="00AF2032" w:rsidP="00AF2032">
      <w:pPr>
        <w:spacing w:line="360" w:lineRule="auto"/>
        <w:ind w:firstLine="142"/>
        <w:rPr>
          <w:rFonts w:eastAsia="Garamond" w:cs="Times New Roman"/>
          <w:b w:val="0"/>
          <w:bCs/>
          <w:sz w:val="24"/>
        </w:rPr>
      </w:pPr>
    </w:p>
    <w:p w14:paraId="75B6AA0C" w14:textId="77777777" w:rsidR="00AF2032" w:rsidRDefault="00AF2032" w:rsidP="00AF2032">
      <w:pPr>
        <w:spacing w:line="360" w:lineRule="auto"/>
        <w:ind w:firstLine="142"/>
        <w:rPr>
          <w:rFonts w:eastAsia="Garamond" w:cs="Times New Roman"/>
          <w:b w:val="0"/>
          <w:bCs/>
          <w:sz w:val="24"/>
        </w:rPr>
      </w:pPr>
    </w:p>
    <w:p w14:paraId="409DF1B7" w14:textId="77777777" w:rsidR="00AF2032" w:rsidRDefault="00AF2032" w:rsidP="00AF2032">
      <w:pPr>
        <w:spacing w:line="360" w:lineRule="auto"/>
        <w:ind w:firstLine="142"/>
        <w:rPr>
          <w:rFonts w:eastAsia="Garamond" w:cs="Times New Roman"/>
          <w:b w:val="0"/>
          <w:bCs/>
          <w:sz w:val="24"/>
        </w:rPr>
      </w:pPr>
    </w:p>
    <w:p w14:paraId="16A0DE66" w14:textId="77777777" w:rsidR="00AF2032" w:rsidRDefault="00AF2032" w:rsidP="00AF2032">
      <w:pPr>
        <w:spacing w:line="360" w:lineRule="auto"/>
        <w:ind w:firstLine="142"/>
        <w:rPr>
          <w:rFonts w:eastAsia="Garamond" w:cs="Times New Roman"/>
          <w:b w:val="0"/>
          <w:bCs/>
          <w:sz w:val="24"/>
        </w:rPr>
      </w:pPr>
    </w:p>
    <w:p w14:paraId="4701C067" w14:textId="77777777" w:rsidR="00AF2032" w:rsidRDefault="00AF2032" w:rsidP="00AF2032">
      <w:pPr>
        <w:spacing w:line="360" w:lineRule="auto"/>
        <w:ind w:firstLine="142"/>
        <w:rPr>
          <w:rFonts w:eastAsia="Garamond" w:cs="Times New Roman"/>
          <w:b w:val="0"/>
          <w:bCs/>
          <w:sz w:val="24"/>
        </w:rPr>
      </w:pPr>
    </w:p>
    <w:p w14:paraId="74F95C20" w14:textId="77777777" w:rsidR="00AF2032" w:rsidRDefault="00AF2032" w:rsidP="00AF2032">
      <w:pPr>
        <w:spacing w:line="360" w:lineRule="auto"/>
        <w:ind w:firstLine="142"/>
        <w:rPr>
          <w:rFonts w:eastAsia="Garamond" w:cs="Times New Roman"/>
          <w:b w:val="0"/>
          <w:bCs/>
          <w:sz w:val="24"/>
        </w:rPr>
      </w:pPr>
    </w:p>
    <w:p w14:paraId="2763E9D2" w14:textId="77777777" w:rsidR="00AF2032" w:rsidRDefault="00AF2032" w:rsidP="00AF2032">
      <w:pPr>
        <w:spacing w:line="360" w:lineRule="auto"/>
        <w:ind w:firstLine="142"/>
        <w:rPr>
          <w:rFonts w:eastAsia="Garamond" w:cs="Times New Roman"/>
          <w:b w:val="0"/>
          <w:bCs/>
          <w:sz w:val="24"/>
        </w:rPr>
      </w:pPr>
    </w:p>
    <w:p w14:paraId="10EC16EC" w14:textId="77777777" w:rsidR="00AF2032" w:rsidRDefault="00AF2032" w:rsidP="00AF2032">
      <w:pPr>
        <w:spacing w:line="360" w:lineRule="auto"/>
        <w:ind w:firstLine="142"/>
        <w:rPr>
          <w:rFonts w:eastAsia="Garamond" w:cs="Times New Roman"/>
          <w:b w:val="0"/>
          <w:bCs/>
          <w:sz w:val="24"/>
        </w:rPr>
      </w:pPr>
    </w:p>
    <w:p w14:paraId="1C0B8F0B" w14:textId="77777777" w:rsidR="00AF2032" w:rsidRDefault="00AF2032" w:rsidP="00AF2032">
      <w:pPr>
        <w:spacing w:line="360" w:lineRule="auto"/>
        <w:ind w:firstLine="142"/>
        <w:rPr>
          <w:rFonts w:eastAsia="Garamond" w:cs="Times New Roman"/>
          <w:b w:val="0"/>
          <w:bCs/>
          <w:sz w:val="24"/>
        </w:rPr>
      </w:pPr>
    </w:p>
    <w:p w14:paraId="52704A41" w14:textId="4D0CD4F6" w:rsidR="00AE75FA" w:rsidRDefault="00AE75FA">
      <w:pPr>
        <w:rPr>
          <w:rFonts w:eastAsia="Garamond" w:cs="Times New Roman"/>
          <w:b w:val="0"/>
          <w:bCs/>
          <w:sz w:val="24"/>
        </w:rPr>
      </w:pPr>
      <w:r>
        <w:rPr>
          <w:rFonts w:eastAsia="Garamond" w:cs="Times New Roman"/>
          <w:b w:val="0"/>
          <w:bCs/>
          <w:sz w:val="24"/>
        </w:rPr>
        <w:br w:type="page"/>
      </w:r>
    </w:p>
    <w:p w14:paraId="0052C28E" w14:textId="77777777" w:rsidR="00AF2032" w:rsidRPr="00AF2032" w:rsidRDefault="00AF2032" w:rsidP="00AF2032">
      <w:pPr>
        <w:spacing w:line="360" w:lineRule="auto"/>
        <w:ind w:firstLine="142"/>
        <w:rPr>
          <w:rFonts w:eastAsia="Garamond" w:cs="Times New Roman"/>
          <w:b w:val="0"/>
          <w:bCs/>
          <w:sz w:val="24"/>
        </w:rPr>
      </w:pPr>
    </w:p>
    <w:p w14:paraId="33B0CCA4" w14:textId="77777777" w:rsidR="001B5CF8" w:rsidRPr="00AF2032" w:rsidRDefault="00000000" w:rsidP="00AF2032">
      <w:pPr>
        <w:pStyle w:val="Heading1"/>
      </w:pPr>
      <w:bookmarkStart w:id="2" w:name="_Toc230357309"/>
      <w:r w:rsidRPr="00AF2032">
        <w:t>INTRODUCTION</w:t>
      </w:r>
      <w:bookmarkEnd w:id="2"/>
    </w:p>
    <w:p w14:paraId="20A779C2" w14:textId="77777777" w:rsidR="001B5CF8" w:rsidRPr="00AF2032" w:rsidRDefault="00000000" w:rsidP="00AF2032">
      <w:pPr>
        <w:pStyle w:val="Heading2"/>
      </w:pPr>
      <w:bookmarkStart w:id="3" w:name="_Toc230357310"/>
      <w:r w:rsidRPr="00AF2032">
        <w:t>Background of the PPP</w:t>
      </w:r>
      <w:bookmarkEnd w:id="3"/>
    </w:p>
    <w:p w14:paraId="53F6DA92" w14:textId="77777777" w:rsidR="001B5CF8" w:rsidRPr="00AF2032" w:rsidRDefault="00000000" w:rsidP="00AF2032">
      <w:pPr>
        <w:pBdr>
          <w:top w:val="nil"/>
          <w:left w:val="nil"/>
          <w:bottom w:val="nil"/>
          <w:right w:val="nil"/>
          <w:between w:val="nil"/>
        </w:pBdr>
        <w:spacing w:line="360" w:lineRule="auto"/>
        <w:ind w:left="360" w:firstLine="142"/>
        <w:rPr>
          <w:rFonts w:eastAsia="Times New Roman" w:cs="Times New Roman"/>
          <w:b w:val="0"/>
          <w:bCs/>
          <w:color w:val="000000"/>
          <w:sz w:val="24"/>
        </w:rPr>
      </w:pPr>
      <w:r w:rsidRPr="00AF2032">
        <w:rPr>
          <w:rFonts w:eastAsia="Times New Roman" w:cs="Times New Roman"/>
          <w:b w:val="0"/>
          <w:bCs/>
          <w:color w:val="000000"/>
          <w:sz w:val="24"/>
        </w:rPr>
        <w:t xml:space="preserve">Pandemics and other public health emergencies present serious threats to public health, livelihoods, and local governance systems, particularly in regions with environmental and social vulnerabilities. Experiences from recent outbreaks have clearly demonstrated the importance of strengthening preparedness, surveillance, and coordinated response mechanisms at the grassroots level. In this context, the formulation of a localized Pandemic Preparedness Plan (PPP) for </w:t>
      </w:r>
      <w:proofErr w:type="spellStart"/>
      <w:r w:rsidRPr="00AF2032">
        <w:rPr>
          <w:rFonts w:eastAsia="Times New Roman" w:cs="Times New Roman"/>
          <w:b w:val="0"/>
          <w:bCs/>
          <w:color w:val="000000"/>
          <w:sz w:val="24"/>
        </w:rPr>
        <w:t>Pilicode</w:t>
      </w:r>
      <w:proofErr w:type="spellEnd"/>
      <w:r w:rsidRPr="00AF2032">
        <w:rPr>
          <w:rFonts w:eastAsia="Times New Roman" w:cs="Times New Roman"/>
          <w:b w:val="0"/>
          <w:bCs/>
          <w:color w:val="000000"/>
          <w:sz w:val="24"/>
        </w:rPr>
        <w:t xml:space="preserve"> Grama Panchayat is both timely and essential.</w:t>
      </w:r>
    </w:p>
    <w:p w14:paraId="402BFDBD" w14:textId="77777777" w:rsidR="001B5CF8" w:rsidRPr="00AF2032" w:rsidRDefault="00000000" w:rsidP="00AF2032">
      <w:pPr>
        <w:pBdr>
          <w:top w:val="nil"/>
          <w:left w:val="nil"/>
          <w:bottom w:val="nil"/>
          <w:right w:val="nil"/>
          <w:between w:val="nil"/>
        </w:pBdr>
        <w:spacing w:line="360" w:lineRule="auto"/>
        <w:ind w:left="360" w:firstLine="142"/>
        <w:rPr>
          <w:rFonts w:eastAsia="Times New Roman" w:cs="Times New Roman"/>
          <w:b w:val="0"/>
          <w:bCs/>
          <w:color w:val="000000"/>
          <w:sz w:val="24"/>
        </w:rPr>
      </w:pPr>
      <w:proofErr w:type="spellStart"/>
      <w:r w:rsidRPr="00AF2032">
        <w:rPr>
          <w:rFonts w:eastAsia="Times New Roman" w:cs="Times New Roman"/>
          <w:b w:val="0"/>
          <w:bCs/>
          <w:color w:val="000000"/>
          <w:sz w:val="24"/>
        </w:rPr>
        <w:t>Pilicode</w:t>
      </w:r>
      <w:proofErr w:type="spellEnd"/>
      <w:r w:rsidRPr="00AF2032">
        <w:rPr>
          <w:rFonts w:eastAsia="Times New Roman" w:cs="Times New Roman"/>
          <w:b w:val="0"/>
          <w:bCs/>
          <w:color w:val="000000"/>
          <w:sz w:val="24"/>
        </w:rPr>
        <w:t xml:space="preserve"> Grama Panchayat observes seasonal variations in communicable diseases. In recent years, vector-borne diseases such as Dengue and water-borne illnesses including Hepatitis A have been reported periodically. Monsoon-related water contamination, unsafe storage practices, and favourable mosquito breeding conditions contribute to seasonal spikes in these diseases. Occasional cases of vaccine-preventable diseases are also reported, and pockets of vaccine hesitancy among certain groups remain a public health concern. These trends highlight the need for strengthened surveillance, sustained risk communication, and proactive community engagement.</w:t>
      </w:r>
    </w:p>
    <w:p w14:paraId="72B2084F" w14:textId="77777777" w:rsidR="001B5CF8" w:rsidRPr="00AF2032" w:rsidRDefault="00000000" w:rsidP="00AF2032">
      <w:pPr>
        <w:pBdr>
          <w:top w:val="nil"/>
          <w:left w:val="nil"/>
          <w:bottom w:val="nil"/>
          <w:right w:val="nil"/>
          <w:between w:val="nil"/>
        </w:pBdr>
        <w:spacing w:line="360" w:lineRule="auto"/>
        <w:ind w:left="360" w:firstLine="142"/>
        <w:rPr>
          <w:rFonts w:eastAsia="Times New Roman" w:cs="Times New Roman"/>
          <w:b w:val="0"/>
          <w:bCs/>
          <w:color w:val="000000"/>
          <w:sz w:val="24"/>
        </w:rPr>
      </w:pPr>
      <w:r w:rsidRPr="00AF2032">
        <w:rPr>
          <w:rFonts w:eastAsia="Times New Roman" w:cs="Times New Roman"/>
          <w:b w:val="0"/>
          <w:bCs/>
          <w:color w:val="000000"/>
          <w:sz w:val="24"/>
        </w:rPr>
        <w:t>The Panchayat also faces environmental and ecological vulnerabilities. With areas characterized by mixed terrain, water bodies, and nearby forest ecosystems, there is potential risk for zoonotic disease transmission linked to animal–human interaction. Therefore, adopting a One Health approach — integrating human, animal, and environmental health systems — is crucial for early identification and prevention of emerging infectious threats.</w:t>
      </w:r>
    </w:p>
    <w:p w14:paraId="32F5B7EF" w14:textId="77777777" w:rsidR="001B5CF8" w:rsidRPr="00AF2032" w:rsidRDefault="00000000" w:rsidP="00AF2032">
      <w:pPr>
        <w:pBdr>
          <w:top w:val="nil"/>
          <w:left w:val="nil"/>
          <w:bottom w:val="nil"/>
          <w:right w:val="nil"/>
          <w:between w:val="nil"/>
        </w:pBdr>
        <w:spacing w:line="360" w:lineRule="auto"/>
        <w:ind w:left="360" w:firstLine="142"/>
        <w:rPr>
          <w:rFonts w:eastAsia="Times New Roman" w:cs="Times New Roman"/>
          <w:b w:val="0"/>
          <w:bCs/>
          <w:color w:val="000000"/>
          <w:sz w:val="24"/>
        </w:rPr>
      </w:pPr>
      <w:proofErr w:type="spellStart"/>
      <w:r w:rsidRPr="00AF2032">
        <w:rPr>
          <w:rFonts w:eastAsia="Times New Roman" w:cs="Times New Roman"/>
          <w:b w:val="0"/>
          <w:bCs/>
          <w:color w:val="000000"/>
          <w:sz w:val="24"/>
        </w:rPr>
        <w:t>Pilicode</w:t>
      </w:r>
      <w:proofErr w:type="spellEnd"/>
      <w:r w:rsidRPr="00AF2032">
        <w:rPr>
          <w:rFonts w:eastAsia="Times New Roman" w:cs="Times New Roman"/>
          <w:b w:val="0"/>
          <w:bCs/>
          <w:color w:val="000000"/>
          <w:sz w:val="24"/>
        </w:rPr>
        <w:t xml:space="preserve"> has a geographically dispersed population with regular mobility of migrant workers, daily wage earners, students, and traders. Such movement can accelerate disease transmission during outbreaks. The Panchayat primarily depends on primary-level healthcare services, especially the FHC </w:t>
      </w:r>
      <w:proofErr w:type="spellStart"/>
      <w:r w:rsidRPr="00AF2032">
        <w:rPr>
          <w:rFonts w:eastAsia="Times New Roman" w:cs="Times New Roman"/>
          <w:b w:val="0"/>
          <w:bCs/>
          <w:color w:val="000000"/>
          <w:sz w:val="24"/>
        </w:rPr>
        <w:t>Pilicode</w:t>
      </w:r>
      <w:proofErr w:type="spellEnd"/>
      <w:r w:rsidRPr="00AF2032">
        <w:rPr>
          <w:rFonts w:eastAsia="Times New Roman" w:cs="Times New Roman"/>
          <w:b w:val="0"/>
          <w:bCs/>
          <w:color w:val="000000"/>
          <w:sz w:val="24"/>
        </w:rPr>
        <w:t>, while tertiary care facilities are located outside the Panchayat area. Limited access to advanced care within the locality may result in referral delays and increased burden on higher centres during large-scale emergencies.</w:t>
      </w:r>
    </w:p>
    <w:p w14:paraId="179E21C5" w14:textId="77777777" w:rsidR="001B5CF8" w:rsidRPr="00AF2032" w:rsidRDefault="00000000" w:rsidP="00AF2032">
      <w:pPr>
        <w:pBdr>
          <w:top w:val="nil"/>
          <w:left w:val="nil"/>
          <w:bottom w:val="nil"/>
          <w:right w:val="nil"/>
          <w:between w:val="nil"/>
        </w:pBdr>
        <w:spacing w:line="360" w:lineRule="auto"/>
        <w:ind w:left="360" w:firstLine="142"/>
        <w:rPr>
          <w:rFonts w:eastAsia="Times New Roman" w:cs="Times New Roman"/>
          <w:b w:val="0"/>
          <w:bCs/>
          <w:color w:val="000000"/>
          <w:sz w:val="24"/>
        </w:rPr>
      </w:pPr>
      <w:r w:rsidRPr="00AF2032">
        <w:rPr>
          <w:rFonts w:eastAsia="Times New Roman" w:cs="Times New Roman"/>
          <w:b w:val="0"/>
          <w:bCs/>
          <w:color w:val="000000"/>
          <w:sz w:val="24"/>
        </w:rPr>
        <w:t xml:space="preserve">Seasonal monsoon impacts, including localized flooding, waterlogging, and disruptions in sanitation and transportation, further increase public health risks and may hinder access to </w:t>
      </w:r>
      <w:r w:rsidRPr="00AF2032">
        <w:rPr>
          <w:rFonts w:eastAsia="Times New Roman" w:cs="Times New Roman"/>
          <w:b w:val="0"/>
          <w:bCs/>
          <w:color w:val="000000"/>
          <w:sz w:val="24"/>
        </w:rPr>
        <w:lastRenderedPageBreak/>
        <w:t>healthcare services. These interconnected vulnerabilities underscore the necessity for a structured, context-specific preparedness framework.</w:t>
      </w:r>
    </w:p>
    <w:p w14:paraId="28824328" w14:textId="77777777" w:rsidR="001B5CF8" w:rsidRPr="00AF2032" w:rsidRDefault="00000000" w:rsidP="00AF2032">
      <w:pPr>
        <w:pBdr>
          <w:top w:val="nil"/>
          <w:left w:val="nil"/>
          <w:bottom w:val="nil"/>
          <w:right w:val="nil"/>
          <w:between w:val="nil"/>
        </w:pBdr>
        <w:spacing w:line="360" w:lineRule="auto"/>
        <w:ind w:left="360" w:firstLine="142"/>
        <w:rPr>
          <w:rFonts w:eastAsia="Times New Roman" w:cs="Times New Roman"/>
          <w:b w:val="0"/>
          <w:bCs/>
          <w:color w:val="000000"/>
          <w:sz w:val="24"/>
        </w:rPr>
      </w:pPr>
      <w:r w:rsidRPr="00AF2032">
        <w:rPr>
          <w:rFonts w:eastAsia="Times New Roman" w:cs="Times New Roman"/>
          <w:b w:val="0"/>
          <w:bCs/>
          <w:color w:val="000000"/>
          <w:sz w:val="24"/>
        </w:rPr>
        <w:t xml:space="preserve">Against this backdrop, the Pandemic Preparedness Plan (PPP) for </w:t>
      </w:r>
      <w:proofErr w:type="spellStart"/>
      <w:r w:rsidRPr="00AF2032">
        <w:rPr>
          <w:rFonts w:eastAsia="Times New Roman" w:cs="Times New Roman"/>
          <w:b w:val="0"/>
          <w:bCs/>
          <w:color w:val="000000"/>
          <w:sz w:val="24"/>
        </w:rPr>
        <w:t>Pilicode</w:t>
      </w:r>
      <w:proofErr w:type="spellEnd"/>
      <w:r w:rsidRPr="00AF2032">
        <w:rPr>
          <w:rFonts w:eastAsia="Times New Roman" w:cs="Times New Roman"/>
          <w:b w:val="0"/>
          <w:bCs/>
          <w:color w:val="000000"/>
          <w:sz w:val="24"/>
        </w:rPr>
        <w:t xml:space="preserve"> Grama Panchayat aims to strengthen disease surveillance systems, improve early warning and rapid response mechanisms, enhance community awareness, streamline referral pathways, and ensure continuity of essential health services during emergencies. Through coordinated inter-sectoral collaboration and adoption of a One Health perspective, the Panchayat seeks to build resilience, reduce preventable morbidity and mortality, and protect vulnerable populations from future public health threats.</w:t>
      </w:r>
    </w:p>
    <w:p w14:paraId="28571F0A" w14:textId="77777777" w:rsidR="001B5CF8" w:rsidRPr="00AF2032" w:rsidRDefault="001B5CF8" w:rsidP="00AF2032">
      <w:pPr>
        <w:spacing w:line="360" w:lineRule="auto"/>
        <w:ind w:firstLine="142"/>
        <w:rPr>
          <w:rFonts w:cs="Times New Roman"/>
          <w:b w:val="0"/>
          <w:bCs/>
          <w:sz w:val="24"/>
        </w:rPr>
      </w:pPr>
    </w:p>
    <w:p w14:paraId="314E7D61" w14:textId="77777777" w:rsidR="001B5CF8" w:rsidRPr="00AF2032" w:rsidRDefault="001B5CF8" w:rsidP="00AF2032">
      <w:pPr>
        <w:spacing w:line="360" w:lineRule="auto"/>
        <w:ind w:firstLine="142"/>
        <w:rPr>
          <w:rFonts w:cs="Times New Roman"/>
          <w:b w:val="0"/>
          <w:bCs/>
          <w:sz w:val="24"/>
        </w:rPr>
      </w:pPr>
    </w:p>
    <w:p w14:paraId="2B2CB54D" w14:textId="77777777" w:rsidR="001B5CF8" w:rsidRPr="00AF2032" w:rsidRDefault="001B5CF8" w:rsidP="00AF2032">
      <w:pPr>
        <w:spacing w:line="360" w:lineRule="auto"/>
        <w:ind w:firstLine="142"/>
        <w:rPr>
          <w:rFonts w:eastAsia="Garamond" w:cs="Times New Roman"/>
          <w:b w:val="0"/>
          <w:bCs/>
          <w:sz w:val="24"/>
        </w:rPr>
      </w:pPr>
    </w:p>
    <w:p w14:paraId="6D341440" w14:textId="5749F552" w:rsidR="001B5CF8" w:rsidRPr="00AF2032" w:rsidRDefault="001B5CF8" w:rsidP="00AF2032">
      <w:pPr>
        <w:pStyle w:val="Heading1"/>
        <w:numPr>
          <w:ilvl w:val="0"/>
          <w:numId w:val="0"/>
        </w:numPr>
        <w:spacing w:line="360" w:lineRule="auto"/>
        <w:jc w:val="left"/>
        <w:rPr>
          <w:rFonts w:eastAsia="Garamond" w:cs="Times New Roman"/>
          <w:b w:val="0"/>
          <w:color w:val="000000"/>
          <w:sz w:val="24"/>
          <w:szCs w:val="24"/>
        </w:rPr>
      </w:pPr>
      <w:bookmarkStart w:id="4" w:name="_heading=h.ku4am0bpkhvs" w:colFirst="0" w:colLast="0"/>
      <w:bookmarkEnd w:id="4"/>
    </w:p>
    <w:p w14:paraId="01F9CDD2" w14:textId="77777777" w:rsidR="001B5CF8" w:rsidRPr="00AF2032" w:rsidRDefault="00000000" w:rsidP="00AF2032">
      <w:pPr>
        <w:pStyle w:val="Heading1"/>
      </w:pPr>
      <w:bookmarkStart w:id="5" w:name="_Toc230357311"/>
      <w:r w:rsidRPr="00AF2032">
        <w:t>LSGD AT A GLANCE</w:t>
      </w:r>
      <w:bookmarkEnd w:id="5"/>
    </w:p>
    <w:p w14:paraId="67599A6C" w14:textId="77777777" w:rsidR="001B5CF8" w:rsidRPr="00AF2032" w:rsidRDefault="00000000" w:rsidP="00AF2032">
      <w:pPr>
        <w:numPr>
          <w:ilvl w:val="0"/>
          <w:numId w:val="10"/>
        </w:numPr>
        <w:spacing w:line="360" w:lineRule="auto"/>
        <w:ind w:firstLine="142"/>
        <w:rPr>
          <w:rFonts w:eastAsia="Garamond" w:cs="Times New Roman"/>
          <w:b w:val="0"/>
          <w:bCs/>
          <w:sz w:val="24"/>
        </w:rPr>
      </w:pPr>
      <w:r w:rsidRPr="00AF2032">
        <w:rPr>
          <w:rFonts w:eastAsia="Garamond" w:cs="Times New Roman"/>
          <w:b w:val="0"/>
          <w:bCs/>
          <w:sz w:val="24"/>
        </w:rPr>
        <w:t xml:space="preserve">Geographical boundaries with political map </w:t>
      </w:r>
      <w:proofErr w:type="gramStart"/>
      <w:r w:rsidRPr="00AF2032">
        <w:rPr>
          <w:rFonts w:eastAsia="Garamond" w:cs="Times New Roman"/>
          <w:b w:val="0"/>
          <w:bCs/>
          <w:sz w:val="24"/>
        </w:rPr>
        <w:t>( based</w:t>
      </w:r>
      <w:proofErr w:type="gramEnd"/>
      <w:r w:rsidRPr="00AF2032">
        <w:rPr>
          <w:rFonts w:eastAsia="Garamond" w:cs="Times New Roman"/>
          <w:b w:val="0"/>
          <w:bCs/>
          <w:sz w:val="24"/>
        </w:rPr>
        <w:t xml:space="preserve"> on latest delimitation)</w:t>
      </w:r>
    </w:p>
    <w:p w14:paraId="738616B9" w14:textId="77777777" w:rsidR="001B5CF8" w:rsidRPr="00AF2032" w:rsidRDefault="00000000" w:rsidP="00AF2032">
      <w:pPr>
        <w:numPr>
          <w:ilvl w:val="0"/>
          <w:numId w:val="10"/>
        </w:numPr>
        <w:spacing w:line="360" w:lineRule="auto"/>
        <w:ind w:firstLine="142"/>
        <w:rPr>
          <w:rFonts w:eastAsia="Garamond" w:cs="Times New Roman"/>
          <w:b w:val="0"/>
          <w:bCs/>
          <w:sz w:val="24"/>
        </w:rPr>
      </w:pPr>
      <w:r w:rsidRPr="00AF2032">
        <w:rPr>
          <w:rFonts w:eastAsia="Garamond" w:cs="Times New Roman"/>
          <w:b w:val="0"/>
          <w:bCs/>
          <w:sz w:val="24"/>
        </w:rPr>
        <w:t>Baseline data</w:t>
      </w:r>
    </w:p>
    <w:p w14:paraId="7A22A0DA" w14:textId="77777777" w:rsidR="001B5CF8" w:rsidRPr="00AF2032" w:rsidRDefault="00000000" w:rsidP="00AF2032">
      <w:pPr>
        <w:numPr>
          <w:ilvl w:val="0"/>
          <w:numId w:val="10"/>
        </w:numPr>
        <w:spacing w:line="360" w:lineRule="auto"/>
        <w:ind w:firstLine="142"/>
        <w:rPr>
          <w:rFonts w:eastAsia="Garamond" w:cs="Times New Roman"/>
          <w:b w:val="0"/>
          <w:bCs/>
          <w:sz w:val="24"/>
        </w:rPr>
      </w:pPr>
      <w:r w:rsidRPr="00AF2032">
        <w:rPr>
          <w:rFonts w:eastAsia="Garamond" w:cs="Times New Roman"/>
          <w:b w:val="0"/>
          <w:bCs/>
          <w:sz w:val="24"/>
        </w:rPr>
        <w:t xml:space="preserve">Ward division - </w:t>
      </w:r>
    </w:p>
    <w:tbl>
      <w:tblPr>
        <w:tblStyle w:val="a0"/>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035"/>
        <w:gridCol w:w="1035"/>
        <w:gridCol w:w="1035"/>
        <w:gridCol w:w="1035"/>
        <w:gridCol w:w="1035"/>
        <w:gridCol w:w="1035"/>
        <w:gridCol w:w="1035"/>
        <w:gridCol w:w="1365"/>
      </w:tblGrid>
      <w:tr w:rsidR="001B5CF8" w:rsidRPr="00AF2032" w14:paraId="760D2213" w14:textId="77777777">
        <w:tc>
          <w:tcPr>
            <w:tcW w:w="1035" w:type="dxa"/>
            <w:tcMar>
              <w:top w:w="100" w:type="dxa"/>
              <w:left w:w="100" w:type="dxa"/>
              <w:bottom w:w="100" w:type="dxa"/>
              <w:right w:w="100" w:type="dxa"/>
            </w:tcMar>
          </w:tcPr>
          <w:p w14:paraId="1D81CFE5"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Ward</w:t>
            </w:r>
          </w:p>
        </w:tc>
        <w:tc>
          <w:tcPr>
            <w:tcW w:w="1035" w:type="dxa"/>
            <w:tcMar>
              <w:top w:w="100" w:type="dxa"/>
              <w:left w:w="100" w:type="dxa"/>
              <w:bottom w:w="100" w:type="dxa"/>
              <w:right w:w="100" w:type="dxa"/>
            </w:tcMar>
          </w:tcPr>
          <w:p w14:paraId="1811520B"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Houses</w:t>
            </w:r>
          </w:p>
        </w:tc>
        <w:tc>
          <w:tcPr>
            <w:tcW w:w="1035" w:type="dxa"/>
            <w:tcMar>
              <w:top w:w="100" w:type="dxa"/>
              <w:left w:w="100" w:type="dxa"/>
              <w:bottom w:w="100" w:type="dxa"/>
              <w:right w:w="100" w:type="dxa"/>
            </w:tcMar>
          </w:tcPr>
          <w:p w14:paraId="6B853F45"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Population</w:t>
            </w:r>
          </w:p>
        </w:tc>
        <w:tc>
          <w:tcPr>
            <w:tcW w:w="1035" w:type="dxa"/>
            <w:tcMar>
              <w:top w:w="100" w:type="dxa"/>
              <w:left w:w="100" w:type="dxa"/>
              <w:bottom w:w="100" w:type="dxa"/>
              <w:right w:w="100" w:type="dxa"/>
            </w:tcMar>
          </w:tcPr>
          <w:p w14:paraId="71D91AA5"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Migrants</w:t>
            </w:r>
          </w:p>
        </w:tc>
        <w:tc>
          <w:tcPr>
            <w:tcW w:w="1035" w:type="dxa"/>
            <w:tcMar>
              <w:top w:w="100" w:type="dxa"/>
              <w:left w:w="100" w:type="dxa"/>
              <w:bottom w:w="100" w:type="dxa"/>
              <w:right w:w="100" w:type="dxa"/>
            </w:tcMar>
          </w:tcPr>
          <w:p w14:paraId="30E03164"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Wells</w:t>
            </w:r>
          </w:p>
        </w:tc>
        <w:tc>
          <w:tcPr>
            <w:tcW w:w="1035" w:type="dxa"/>
            <w:tcMar>
              <w:top w:w="100" w:type="dxa"/>
              <w:left w:w="100" w:type="dxa"/>
              <w:bottom w:w="100" w:type="dxa"/>
              <w:right w:w="100" w:type="dxa"/>
            </w:tcMar>
          </w:tcPr>
          <w:p w14:paraId="23D39023"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Hot</w:t>
            </w:r>
          </w:p>
          <w:p w14:paraId="064D5B25"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spots</w:t>
            </w:r>
          </w:p>
        </w:tc>
        <w:tc>
          <w:tcPr>
            <w:tcW w:w="1035" w:type="dxa"/>
            <w:tcMar>
              <w:top w:w="100" w:type="dxa"/>
              <w:left w:w="100" w:type="dxa"/>
              <w:bottom w:w="100" w:type="dxa"/>
              <w:right w:w="100" w:type="dxa"/>
            </w:tcMar>
          </w:tcPr>
          <w:p w14:paraId="60AE5868"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Ed. Institutions</w:t>
            </w:r>
          </w:p>
        </w:tc>
        <w:tc>
          <w:tcPr>
            <w:tcW w:w="1365" w:type="dxa"/>
            <w:tcMar>
              <w:top w:w="100" w:type="dxa"/>
              <w:left w:w="100" w:type="dxa"/>
              <w:bottom w:w="100" w:type="dxa"/>
              <w:right w:w="100" w:type="dxa"/>
            </w:tcMar>
          </w:tcPr>
          <w:p w14:paraId="1B826FF1"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 xml:space="preserve">Hosp </w:t>
            </w:r>
            <w:proofErr w:type="spellStart"/>
            <w:r w:rsidRPr="00AF2032">
              <w:rPr>
                <w:rFonts w:eastAsia="Garamond" w:cs="Times New Roman"/>
                <w:b w:val="0"/>
                <w:bCs/>
                <w:sz w:val="24"/>
              </w:rPr>
              <w:t>pvt</w:t>
            </w:r>
            <w:proofErr w:type="spellEnd"/>
            <w:r w:rsidRPr="00AF2032">
              <w:rPr>
                <w:rFonts w:eastAsia="Garamond" w:cs="Times New Roman"/>
                <w:b w:val="0"/>
                <w:bCs/>
                <w:sz w:val="24"/>
              </w:rPr>
              <w:t>/govt.</w:t>
            </w:r>
          </w:p>
        </w:tc>
      </w:tr>
      <w:tr w:rsidR="001B5CF8" w:rsidRPr="00AF2032" w14:paraId="173C0FE4" w14:textId="77777777">
        <w:tc>
          <w:tcPr>
            <w:tcW w:w="1035" w:type="dxa"/>
            <w:tcMar>
              <w:top w:w="100" w:type="dxa"/>
              <w:left w:w="100" w:type="dxa"/>
              <w:bottom w:w="100" w:type="dxa"/>
              <w:right w:w="100" w:type="dxa"/>
            </w:tcMar>
          </w:tcPr>
          <w:p w14:paraId="70E13593"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18</w:t>
            </w:r>
          </w:p>
        </w:tc>
        <w:tc>
          <w:tcPr>
            <w:tcW w:w="1035" w:type="dxa"/>
            <w:tcMar>
              <w:top w:w="100" w:type="dxa"/>
              <w:left w:w="100" w:type="dxa"/>
              <w:bottom w:w="100" w:type="dxa"/>
              <w:right w:w="100" w:type="dxa"/>
            </w:tcMar>
          </w:tcPr>
          <w:p w14:paraId="0AD14037"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7185</w:t>
            </w:r>
          </w:p>
        </w:tc>
        <w:tc>
          <w:tcPr>
            <w:tcW w:w="1035" w:type="dxa"/>
            <w:tcMar>
              <w:top w:w="100" w:type="dxa"/>
              <w:left w:w="100" w:type="dxa"/>
              <w:bottom w:w="100" w:type="dxa"/>
              <w:right w:w="100" w:type="dxa"/>
            </w:tcMar>
          </w:tcPr>
          <w:p w14:paraId="1899428B"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28158</w:t>
            </w:r>
          </w:p>
        </w:tc>
        <w:tc>
          <w:tcPr>
            <w:tcW w:w="1035" w:type="dxa"/>
            <w:tcMar>
              <w:top w:w="100" w:type="dxa"/>
              <w:left w:w="100" w:type="dxa"/>
              <w:bottom w:w="100" w:type="dxa"/>
              <w:right w:w="100" w:type="dxa"/>
            </w:tcMar>
          </w:tcPr>
          <w:p w14:paraId="4A9A89B0"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250</w:t>
            </w:r>
          </w:p>
        </w:tc>
        <w:tc>
          <w:tcPr>
            <w:tcW w:w="1035" w:type="dxa"/>
            <w:tcMar>
              <w:top w:w="100" w:type="dxa"/>
              <w:left w:w="100" w:type="dxa"/>
              <w:bottom w:w="100" w:type="dxa"/>
              <w:right w:w="100" w:type="dxa"/>
            </w:tcMar>
          </w:tcPr>
          <w:p w14:paraId="25A111CF"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4446</w:t>
            </w:r>
          </w:p>
        </w:tc>
        <w:tc>
          <w:tcPr>
            <w:tcW w:w="1035" w:type="dxa"/>
            <w:tcMar>
              <w:top w:w="100" w:type="dxa"/>
              <w:left w:w="100" w:type="dxa"/>
              <w:bottom w:w="100" w:type="dxa"/>
              <w:right w:w="100" w:type="dxa"/>
            </w:tcMar>
          </w:tcPr>
          <w:p w14:paraId="2F35091E"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0</w:t>
            </w:r>
          </w:p>
        </w:tc>
        <w:tc>
          <w:tcPr>
            <w:tcW w:w="1035" w:type="dxa"/>
            <w:tcMar>
              <w:top w:w="100" w:type="dxa"/>
              <w:left w:w="100" w:type="dxa"/>
              <w:bottom w:w="100" w:type="dxa"/>
              <w:right w:w="100" w:type="dxa"/>
            </w:tcMar>
          </w:tcPr>
          <w:p w14:paraId="20AB925A"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14</w:t>
            </w:r>
          </w:p>
        </w:tc>
        <w:tc>
          <w:tcPr>
            <w:tcW w:w="1365" w:type="dxa"/>
            <w:tcMar>
              <w:top w:w="100" w:type="dxa"/>
              <w:left w:w="100" w:type="dxa"/>
              <w:bottom w:w="100" w:type="dxa"/>
              <w:right w:w="100" w:type="dxa"/>
            </w:tcMar>
          </w:tcPr>
          <w:p w14:paraId="711A40FD"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4</w:t>
            </w:r>
          </w:p>
        </w:tc>
      </w:tr>
    </w:tbl>
    <w:p w14:paraId="763A598B" w14:textId="77777777" w:rsidR="001B5CF8" w:rsidRPr="00AF2032" w:rsidRDefault="001B5CF8" w:rsidP="00AF2032">
      <w:pPr>
        <w:spacing w:line="360" w:lineRule="auto"/>
        <w:ind w:left="720" w:firstLine="142"/>
        <w:rPr>
          <w:rFonts w:eastAsia="Garamond" w:cs="Times New Roman"/>
          <w:b w:val="0"/>
          <w:bCs/>
          <w:sz w:val="24"/>
        </w:rPr>
      </w:pPr>
    </w:p>
    <w:p w14:paraId="378A20C8" w14:textId="77777777" w:rsidR="001B5CF8" w:rsidRPr="00AF2032" w:rsidRDefault="00000000" w:rsidP="00AF2032">
      <w:pPr>
        <w:numPr>
          <w:ilvl w:val="0"/>
          <w:numId w:val="10"/>
        </w:numPr>
        <w:spacing w:line="360" w:lineRule="auto"/>
        <w:ind w:firstLine="142"/>
        <w:rPr>
          <w:rFonts w:eastAsia="Garamond" w:cs="Times New Roman"/>
          <w:b w:val="0"/>
          <w:bCs/>
          <w:sz w:val="24"/>
        </w:rPr>
      </w:pPr>
      <w:r w:rsidRPr="00AF2032">
        <w:rPr>
          <w:rFonts w:eastAsia="Garamond" w:cs="Times New Roman"/>
          <w:b w:val="0"/>
          <w:bCs/>
          <w:sz w:val="24"/>
        </w:rPr>
        <w:t>Risk stratification among wards in the context of Communicable diseases and hazards</w:t>
      </w:r>
    </w:p>
    <w:p w14:paraId="49187917" w14:textId="77777777" w:rsidR="001B5CF8" w:rsidRPr="00AF2032" w:rsidRDefault="00000000" w:rsidP="00AF2032">
      <w:pPr>
        <w:numPr>
          <w:ilvl w:val="0"/>
          <w:numId w:val="10"/>
        </w:numPr>
        <w:spacing w:line="360" w:lineRule="auto"/>
        <w:ind w:firstLine="142"/>
        <w:rPr>
          <w:rFonts w:eastAsia="Garamond" w:cs="Times New Roman"/>
          <w:b w:val="0"/>
          <w:bCs/>
          <w:sz w:val="24"/>
        </w:rPr>
      </w:pPr>
      <w:r w:rsidRPr="00AF2032">
        <w:rPr>
          <w:rFonts w:eastAsia="Garamond" w:cs="Times New Roman"/>
          <w:b w:val="0"/>
          <w:bCs/>
          <w:sz w:val="24"/>
        </w:rPr>
        <w:t>Major Roads/rivers</w:t>
      </w:r>
    </w:p>
    <w:p w14:paraId="4AEA386D" w14:textId="77777777" w:rsidR="001B5CF8" w:rsidRPr="00AF2032" w:rsidRDefault="00000000" w:rsidP="00AF2032">
      <w:pPr>
        <w:numPr>
          <w:ilvl w:val="0"/>
          <w:numId w:val="10"/>
        </w:numPr>
        <w:spacing w:line="360" w:lineRule="auto"/>
        <w:ind w:firstLine="142"/>
        <w:rPr>
          <w:rFonts w:eastAsia="Garamond" w:cs="Times New Roman"/>
          <w:b w:val="0"/>
          <w:bCs/>
          <w:sz w:val="24"/>
        </w:rPr>
      </w:pPr>
      <w:r w:rsidRPr="00AF2032">
        <w:rPr>
          <w:rFonts w:eastAsia="Garamond" w:cs="Times New Roman"/>
          <w:b w:val="0"/>
          <w:bCs/>
          <w:sz w:val="24"/>
        </w:rPr>
        <w:t>Major establishments with geospatial mapping</w:t>
      </w:r>
    </w:p>
    <w:p w14:paraId="16839BF8" w14:textId="77777777" w:rsidR="001B5CF8" w:rsidRPr="00AF2032" w:rsidRDefault="00000000" w:rsidP="00AF2032">
      <w:pPr>
        <w:numPr>
          <w:ilvl w:val="0"/>
          <w:numId w:val="10"/>
        </w:numPr>
        <w:spacing w:line="360" w:lineRule="auto"/>
        <w:ind w:firstLine="142"/>
        <w:rPr>
          <w:rFonts w:eastAsia="Garamond" w:cs="Times New Roman"/>
          <w:b w:val="0"/>
          <w:bCs/>
          <w:sz w:val="24"/>
        </w:rPr>
      </w:pPr>
      <w:r w:rsidRPr="00AF2032">
        <w:rPr>
          <w:rFonts w:eastAsia="Garamond" w:cs="Times New Roman"/>
          <w:b w:val="0"/>
          <w:bCs/>
          <w:sz w:val="24"/>
        </w:rPr>
        <w:t>occupational groups, socio cultural groups, migration &amp; mobility patterns</w:t>
      </w:r>
    </w:p>
    <w:p w14:paraId="520341EC" w14:textId="77777777" w:rsidR="001B5CF8" w:rsidRPr="00AF2032" w:rsidRDefault="00000000" w:rsidP="00AF2032">
      <w:pPr>
        <w:numPr>
          <w:ilvl w:val="0"/>
          <w:numId w:val="10"/>
        </w:numPr>
        <w:spacing w:line="360" w:lineRule="auto"/>
        <w:ind w:firstLine="142"/>
        <w:rPr>
          <w:rFonts w:eastAsia="Garamond" w:cs="Times New Roman"/>
          <w:b w:val="0"/>
          <w:bCs/>
          <w:i/>
          <w:iCs/>
          <w:sz w:val="24"/>
        </w:rPr>
      </w:pPr>
      <w:r w:rsidRPr="00AF2032">
        <w:rPr>
          <w:rFonts w:eastAsia="Garamond" w:cs="Times New Roman"/>
          <w:b w:val="0"/>
          <w:bCs/>
          <w:i/>
          <w:iCs/>
          <w:sz w:val="24"/>
        </w:rPr>
        <w:t xml:space="preserve">Vulnerability mapping </w:t>
      </w:r>
    </w:p>
    <w:p w14:paraId="6204E9DA" w14:textId="77777777" w:rsidR="001B5CF8" w:rsidRPr="00AF2032" w:rsidRDefault="00000000" w:rsidP="00AF2032">
      <w:pPr>
        <w:numPr>
          <w:ilvl w:val="0"/>
          <w:numId w:val="10"/>
        </w:numPr>
        <w:spacing w:line="360" w:lineRule="auto"/>
        <w:ind w:firstLine="142"/>
        <w:rPr>
          <w:rFonts w:eastAsia="Garamond" w:cs="Times New Roman"/>
          <w:b w:val="0"/>
          <w:bCs/>
          <w:sz w:val="24"/>
        </w:rPr>
      </w:pPr>
      <w:r w:rsidRPr="00AF2032">
        <w:rPr>
          <w:rFonts w:eastAsia="Garamond" w:cs="Times New Roman"/>
          <w:b w:val="0"/>
          <w:bCs/>
          <w:sz w:val="24"/>
        </w:rPr>
        <w:t>Disaster prone areas (geographic vulnerability)</w:t>
      </w:r>
    </w:p>
    <w:p w14:paraId="718C3858" w14:textId="77777777" w:rsidR="001B5CF8" w:rsidRPr="00AF2032" w:rsidRDefault="001B5CF8" w:rsidP="00AF2032">
      <w:pPr>
        <w:spacing w:line="360" w:lineRule="auto"/>
        <w:ind w:left="720" w:firstLine="142"/>
        <w:rPr>
          <w:rFonts w:eastAsia="Garamond" w:cs="Times New Roman"/>
          <w:b w:val="0"/>
          <w:bCs/>
          <w:sz w:val="24"/>
        </w:rPr>
      </w:pPr>
    </w:p>
    <w:p w14:paraId="2B5A743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lastRenderedPageBreak/>
        <w:t>Maps - ward-based (Mention source also)</w:t>
      </w:r>
    </w:p>
    <w:p w14:paraId="482A3422" w14:textId="77777777" w:rsidR="001B5CF8" w:rsidRPr="00AF2032" w:rsidRDefault="001B5CF8" w:rsidP="00AF2032">
      <w:pPr>
        <w:spacing w:line="360" w:lineRule="auto"/>
        <w:ind w:firstLine="142"/>
        <w:rPr>
          <w:rFonts w:eastAsia="Garamond" w:cs="Times New Roman"/>
          <w:b w:val="0"/>
          <w:bCs/>
          <w:sz w:val="24"/>
        </w:rPr>
      </w:pPr>
    </w:p>
    <w:p w14:paraId="161ECC61" w14:textId="77777777" w:rsidR="001B5CF8" w:rsidRPr="00AF2032" w:rsidRDefault="00000000" w:rsidP="00AF2032">
      <w:pPr>
        <w:numPr>
          <w:ilvl w:val="0"/>
          <w:numId w:val="21"/>
        </w:numPr>
        <w:spacing w:line="360" w:lineRule="auto"/>
        <w:ind w:firstLine="142"/>
        <w:rPr>
          <w:rFonts w:eastAsia="Garamond" w:cs="Times New Roman"/>
          <w:b w:val="0"/>
          <w:bCs/>
          <w:sz w:val="24"/>
        </w:rPr>
      </w:pPr>
      <w:r w:rsidRPr="00AF2032">
        <w:rPr>
          <w:rFonts w:eastAsia="Garamond" w:cs="Times New Roman"/>
          <w:b w:val="0"/>
          <w:bCs/>
          <w:sz w:val="24"/>
        </w:rPr>
        <w:t>Geographical boundaries - ward boundaries map</w:t>
      </w:r>
    </w:p>
    <w:p w14:paraId="3693586A" w14:textId="77777777" w:rsidR="001B5CF8" w:rsidRPr="00AF2032" w:rsidRDefault="00000000" w:rsidP="00AF2032">
      <w:pPr>
        <w:numPr>
          <w:ilvl w:val="0"/>
          <w:numId w:val="21"/>
        </w:numPr>
        <w:spacing w:line="360" w:lineRule="auto"/>
        <w:ind w:firstLine="142"/>
        <w:rPr>
          <w:rFonts w:eastAsia="Garamond" w:cs="Times New Roman"/>
          <w:b w:val="0"/>
          <w:bCs/>
          <w:sz w:val="24"/>
        </w:rPr>
      </w:pPr>
      <w:r w:rsidRPr="00AF2032">
        <w:rPr>
          <w:rFonts w:eastAsia="Garamond" w:cs="Times New Roman"/>
          <w:b w:val="0"/>
          <w:bCs/>
          <w:sz w:val="24"/>
        </w:rPr>
        <w:t>Health infrastructure map</w:t>
      </w:r>
    </w:p>
    <w:p w14:paraId="4DB3B6AB" w14:textId="77777777" w:rsidR="001B5CF8" w:rsidRPr="00AF2032" w:rsidRDefault="00000000" w:rsidP="00AF2032">
      <w:pPr>
        <w:numPr>
          <w:ilvl w:val="0"/>
          <w:numId w:val="21"/>
        </w:numPr>
        <w:spacing w:line="360" w:lineRule="auto"/>
        <w:ind w:firstLine="142"/>
        <w:rPr>
          <w:rFonts w:eastAsia="Garamond" w:cs="Times New Roman"/>
          <w:b w:val="0"/>
          <w:bCs/>
          <w:sz w:val="24"/>
        </w:rPr>
      </w:pPr>
      <w:r w:rsidRPr="00AF2032">
        <w:rPr>
          <w:rFonts w:eastAsia="Garamond" w:cs="Times New Roman"/>
          <w:b w:val="0"/>
          <w:bCs/>
          <w:sz w:val="24"/>
        </w:rPr>
        <w:t>roads and rivers map</w:t>
      </w:r>
    </w:p>
    <w:p w14:paraId="0273A800" w14:textId="77777777" w:rsidR="001B5CF8" w:rsidRPr="00AF2032" w:rsidRDefault="00000000" w:rsidP="00AF2032">
      <w:pPr>
        <w:numPr>
          <w:ilvl w:val="0"/>
          <w:numId w:val="21"/>
        </w:numPr>
        <w:spacing w:line="360" w:lineRule="auto"/>
        <w:ind w:firstLine="142"/>
        <w:rPr>
          <w:rFonts w:eastAsia="Garamond" w:cs="Times New Roman"/>
          <w:b w:val="0"/>
          <w:bCs/>
          <w:sz w:val="24"/>
        </w:rPr>
      </w:pPr>
      <w:r w:rsidRPr="00AF2032">
        <w:rPr>
          <w:rFonts w:eastAsia="Garamond" w:cs="Times New Roman"/>
          <w:b w:val="0"/>
          <w:bCs/>
          <w:sz w:val="24"/>
        </w:rPr>
        <w:t>major establishments map</w:t>
      </w:r>
    </w:p>
    <w:p w14:paraId="2A00AE5D" w14:textId="77777777" w:rsidR="001B5CF8" w:rsidRPr="00AF2032" w:rsidRDefault="00000000" w:rsidP="00AF2032">
      <w:pPr>
        <w:numPr>
          <w:ilvl w:val="0"/>
          <w:numId w:val="21"/>
        </w:numPr>
        <w:spacing w:line="360" w:lineRule="auto"/>
        <w:ind w:firstLine="142"/>
        <w:rPr>
          <w:rFonts w:eastAsia="Garamond" w:cs="Times New Roman"/>
          <w:b w:val="0"/>
          <w:bCs/>
          <w:sz w:val="24"/>
        </w:rPr>
      </w:pPr>
      <w:r w:rsidRPr="00AF2032">
        <w:rPr>
          <w:rFonts w:eastAsia="Garamond" w:cs="Times New Roman"/>
          <w:b w:val="0"/>
          <w:bCs/>
          <w:sz w:val="24"/>
        </w:rPr>
        <w:t>disaster-prone areas map</w:t>
      </w:r>
    </w:p>
    <w:p w14:paraId="772DFFA0" w14:textId="77777777" w:rsidR="001B5CF8" w:rsidRPr="00AF2032" w:rsidRDefault="00000000" w:rsidP="00AF2032">
      <w:pPr>
        <w:numPr>
          <w:ilvl w:val="0"/>
          <w:numId w:val="21"/>
        </w:numPr>
        <w:spacing w:line="360" w:lineRule="auto"/>
        <w:ind w:firstLine="142"/>
        <w:rPr>
          <w:rFonts w:eastAsia="Garamond" w:cs="Times New Roman"/>
          <w:b w:val="0"/>
          <w:bCs/>
          <w:sz w:val="24"/>
        </w:rPr>
      </w:pPr>
      <w:r w:rsidRPr="00AF2032">
        <w:rPr>
          <w:rFonts w:eastAsia="Garamond" w:cs="Times New Roman"/>
          <w:b w:val="0"/>
          <w:bCs/>
          <w:sz w:val="24"/>
        </w:rPr>
        <w:t>hotspot map - CD &amp; disasters</w:t>
      </w:r>
    </w:p>
    <w:p w14:paraId="3AB485CD" w14:textId="77777777" w:rsidR="001B5CF8" w:rsidRPr="00AF2032" w:rsidRDefault="001B5CF8" w:rsidP="00AF2032">
      <w:pPr>
        <w:spacing w:line="360" w:lineRule="auto"/>
        <w:ind w:left="360" w:firstLine="142"/>
        <w:rPr>
          <w:rFonts w:eastAsia="Garamond" w:cs="Times New Roman"/>
          <w:b w:val="0"/>
          <w:bCs/>
          <w:sz w:val="24"/>
        </w:rPr>
      </w:pPr>
    </w:p>
    <w:p w14:paraId="3A7DD9DF" w14:textId="77777777" w:rsidR="001B5CF8" w:rsidRPr="00AF2032" w:rsidRDefault="001B5CF8" w:rsidP="00AF2032">
      <w:pPr>
        <w:spacing w:line="360" w:lineRule="auto"/>
        <w:ind w:left="360" w:firstLine="142"/>
        <w:rPr>
          <w:rFonts w:eastAsia="Garamond" w:cs="Times New Roman"/>
          <w:b w:val="0"/>
          <w:bCs/>
          <w:sz w:val="24"/>
        </w:rPr>
      </w:pPr>
    </w:p>
    <w:p w14:paraId="091C1608" w14:textId="77777777" w:rsidR="001B5CF8" w:rsidRPr="00AF2032" w:rsidRDefault="001B5CF8" w:rsidP="00AF2032">
      <w:pPr>
        <w:spacing w:line="360" w:lineRule="auto"/>
        <w:ind w:left="360" w:firstLine="142"/>
        <w:rPr>
          <w:rFonts w:eastAsia="Garamond" w:cs="Times New Roman"/>
          <w:b w:val="0"/>
          <w:bCs/>
          <w:sz w:val="24"/>
        </w:rPr>
      </w:pPr>
    </w:p>
    <w:p w14:paraId="1585F877" w14:textId="77777777" w:rsidR="001B5CF8" w:rsidRPr="00AF2032" w:rsidRDefault="001B5CF8" w:rsidP="00AF2032">
      <w:pPr>
        <w:spacing w:line="360" w:lineRule="auto"/>
        <w:ind w:left="360" w:firstLine="142"/>
        <w:rPr>
          <w:rFonts w:eastAsia="Garamond" w:cs="Times New Roman"/>
          <w:b w:val="0"/>
          <w:bCs/>
          <w:sz w:val="24"/>
        </w:rPr>
      </w:pPr>
    </w:p>
    <w:p w14:paraId="4F99B29D" w14:textId="77777777" w:rsidR="001B5CF8" w:rsidRPr="00AF2032" w:rsidRDefault="001B5CF8" w:rsidP="00AF2032">
      <w:pPr>
        <w:spacing w:line="360" w:lineRule="auto"/>
        <w:ind w:left="360" w:firstLine="142"/>
        <w:rPr>
          <w:rFonts w:eastAsia="Garamond" w:cs="Times New Roman"/>
          <w:b w:val="0"/>
          <w:bCs/>
          <w:sz w:val="24"/>
        </w:rPr>
      </w:pPr>
    </w:p>
    <w:p w14:paraId="56661284" w14:textId="77777777" w:rsidR="001B5CF8" w:rsidRPr="00AF2032" w:rsidRDefault="00000000" w:rsidP="00AF2032">
      <w:pPr>
        <w:pStyle w:val="Heading1"/>
      </w:pPr>
      <w:bookmarkStart w:id="6" w:name="_Toc230357312"/>
      <w:r w:rsidRPr="00AF2032">
        <w:t>INTEGRATED HEALTH INFRASTRUCTURE MAP OF PILIKODE PANCHAYAT</w:t>
      </w:r>
      <w:bookmarkEnd w:id="6"/>
    </w:p>
    <w:p w14:paraId="24E137DC" w14:textId="77777777" w:rsidR="001B5CF8" w:rsidRPr="00AF2032" w:rsidRDefault="00000000" w:rsidP="00AF2032">
      <w:pPr>
        <w:spacing w:line="360" w:lineRule="auto"/>
        <w:ind w:firstLine="142"/>
        <w:rPr>
          <w:rFonts w:cs="Times New Roman"/>
          <w:b w:val="0"/>
          <w:bCs/>
          <w:sz w:val="24"/>
        </w:rPr>
      </w:pPr>
      <w:r w:rsidRPr="00AF2032">
        <w:rPr>
          <w:rFonts w:cs="Times New Roman"/>
          <w:b w:val="0"/>
          <w:bCs/>
          <w:noProof/>
          <w:sz w:val="24"/>
        </w:rPr>
        <w:drawing>
          <wp:inline distT="0" distB="0" distL="114300" distR="114300" wp14:anchorId="628A01B5" wp14:editId="63706102">
            <wp:extent cx="5835015" cy="3824605"/>
            <wp:effectExtent l="0" t="0" r="0" b="0"/>
            <wp:docPr id="8" name="image2.jpg" descr="DGF"/>
            <wp:cNvGraphicFramePr/>
            <a:graphic xmlns:a="http://schemas.openxmlformats.org/drawingml/2006/main">
              <a:graphicData uri="http://schemas.openxmlformats.org/drawingml/2006/picture">
                <pic:pic xmlns:pic="http://schemas.openxmlformats.org/drawingml/2006/picture">
                  <pic:nvPicPr>
                    <pic:cNvPr id="0" name="image2.jpg" descr="DGF"/>
                    <pic:cNvPicPr preferRelativeResize="0"/>
                  </pic:nvPicPr>
                  <pic:blipFill>
                    <a:blip r:embed="rId13"/>
                    <a:srcRect/>
                    <a:stretch>
                      <a:fillRect/>
                    </a:stretch>
                  </pic:blipFill>
                  <pic:spPr>
                    <a:xfrm>
                      <a:off x="0" y="0"/>
                      <a:ext cx="5835015" cy="3824605"/>
                    </a:xfrm>
                    <a:prstGeom prst="rect">
                      <a:avLst/>
                    </a:prstGeom>
                    <a:ln/>
                  </pic:spPr>
                </pic:pic>
              </a:graphicData>
            </a:graphic>
          </wp:inline>
        </w:drawing>
      </w:r>
    </w:p>
    <w:p w14:paraId="1D086809" w14:textId="77777777" w:rsidR="001B5CF8" w:rsidRPr="00AF2032" w:rsidRDefault="001B5CF8" w:rsidP="00AF2032">
      <w:pPr>
        <w:spacing w:line="360" w:lineRule="auto"/>
        <w:rPr>
          <w:rFonts w:eastAsia="Garamond" w:cs="Times New Roman"/>
          <w:b w:val="0"/>
          <w:bCs/>
          <w:sz w:val="24"/>
        </w:rPr>
      </w:pPr>
    </w:p>
    <w:p w14:paraId="668BD21F" w14:textId="77777777" w:rsidR="001B5CF8" w:rsidRPr="00AF2032" w:rsidRDefault="001B5CF8" w:rsidP="00AF2032">
      <w:pPr>
        <w:spacing w:after="160" w:line="360" w:lineRule="auto"/>
        <w:ind w:firstLine="142"/>
        <w:rPr>
          <w:rFonts w:eastAsia="Garamond" w:cs="Times New Roman"/>
          <w:b w:val="0"/>
          <w:bCs/>
          <w:sz w:val="24"/>
        </w:rPr>
      </w:pPr>
    </w:p>
    <w:p w14:paraId="1D08D996" w14:textId="77777777" w:rsidR="001B5CF8" w:rsidRPr="00AF2032" w:rsidRDefault="00000000" w:rsidP="00AF2032">
      <w:pPr>
        <w:pStyle w:val="Heading1"/>
      </w:pPr>
      <w:bookmarkStart w:id="7" w:name="_Toc230357313"/>
      <w:r w:rsidRPr="00AF2032">
        <w:t>GENERAL PROFILE OF THE LSGI’S</w:t>
      </w:r>
      <w:bookmarkEnd w:id="7"/>
    </w:p>
    <w:p w14:paraId="77901FAA" w14:textId="77777777" w:rsidR="001B5CF8" w:rsidRPr="00AF2032" w:rsidRDefault="00000000" w:rsidP="00AF2032">
      <w:pPr>
        <w:pStyle w:val="Heading2"/>
      </w:pPr>
      <w:bookmarkStart w:id="8" w:name="_Toc230357314"/>
      <w:r w:rsidRPr="00AF2032">
        <w:t>Background of the LSGI</w:t>
      </w:r>
      <w:bookmarkEnd w:id="8"/>
    </w:p>
    <w:p w14:paraId="6F1BA43B" w14:textId="77777777" w:rsidR="001B5CF8" w:rsidRPr="00AF2032" w:rsidRDefault="00000000" w:rsidP="00AF2032">
      <w:pPr>
        <w:spacing w:line="360" w:lineRule="auto"/>
        <w:ind w:firstLine="720"/>
        <w:rPr>
          <w:rFonts w:eastAsia="Garamond" w:cs="Times New Roman"/>
          <w:b w:val="0"/>
          <w:bCs/>
          <w:sz w:val="24"/>
        </w:rPr>
      </w:pPr>
      <w:proofErr w:type="spellStart"/>
      <w:r w:rsidRPr="00AF2032">
        <w:rPr>
          <w:rFonts w:eastAsia="Garamond" w:cs="Times New Roman"/>
          <w:b w:val="0"/>
          <w:bCs/>
          <w:sz w:val="24"/>
        </w:rPr>
        <w:t>Pilicode</w:t>
      </w:r>
      <w:proofErr w:type="spellEnd"/>
      <w:r w:rsidRPr="00AF2032">
        <w:rPr>
          <w:rFonts w:eastAsia="Garamond" w:cs="Times New Roman"/>
          <w:b w:val="0"/>
          <w:bCs/>
          <w:sz w:val="24"/>
        </w:rPr>
        <w:t xml:space="preserve"> Grama Panchayat is a rural Local Self-Government Institution (LSGI) situated in Kasaragod district of Kerala. The Panchayat functions as an important administrative and service delivery unit catering to the socio-economic and public health needs of the local population. Characterized by a mix of residential settlements, agricultural areas, water bodies, and ecologically sensitive landscapes, </w:t>
      </w:r>
      <w:proofErr w:type="spellStart"/>
      <w:r w:rsidRPr="00AF2032">
        <w:rPr>
          <w:rFonts w:eastAsia="Garamond" w:cs="Times New Roman"/>
          <w:b w:val="0"/>
          <w:bCs/>
          <w:sz w:val="24"/>
        </w:rPr>
        <w:t>Pilicode</w:t>
      </w:r>
      <w:proofErr w:type="spellEnd"/>
      <w:r w:rsidRPr="00AF2032">
        <w:rPr>
          <w:rFonts w:eastAsia="Garamond" w:cs="Times New Roman"/>
          <w:b w:val="0"/>
          <w:bCs/>
          <w:sz w:val="24"/>
        </w:rPr>
        <w:t xml:space="preserve"> Panchayat has a geographically dispersed population with diverse livelihood patterns, including agriculture, small-scale trade, daily wage labour, fishing-related activities, and migrant workforce mobility.</w:t>
      </w:r>
    </w:p>
    <w:p w14:paraId="127865CB" w14:textId="77777777" w:rsidR="001B5CF8" w:rsidRPr="00AF2032" w:rsidRDefault="00000000" w:rsidP="00AF2032">
      <w:pPr>
        <w:spacing w:line="360" w:lineRule="auto"/>
        <w:ind w:firstLine="720"/>
        <w:rPr>
          <w:rFonts w:eastAsia="Garamond" w:cs="Times New Roman"/>
          <w:b w:val="0"/>
          <w:bCs/>
          <w:sz w:val="24"/>
        </w:rPr>
      </w:pPr>
      <w:r w:rsidRPr="00AF2032">
        <w:rPr>
          <w:rFonts w:eastAsia="Garamond" w:cs="Times New Roman"/>
          <w:b w:val="0"/>
          <w:bCs/>
          <w:sz w:val="24"/>
        </w:rPr>
        <w:t>The Panchayat experiences a tropical monsoon climate with heavy seasonal rainfall, which significantly influences environmental and public health conditions. During monsoon periods, localized flooding, waterlogging, and contamination of drinking water sources increase the risk of communicable diseases, particularly water-borne and vector-borne illnesses. Environmental conditions such as stagnant water accumulation and inadequate waste management in certain areas can create favourable breeding grounds for mosquitoes and other disease vectors.</w:t>
      </w:r>
    </w:p>
    <w:p w14:paraId="2FE5E80D" w14:textId="77777777" w:rsidR="001B5CF8" w:rsidRPr="00AF2032" w:rsidRDefault="00000000" w:rsidP="00AF2032">
      <w:pPr>
        <w:spacing w:line="360" w:lineRule="auto"/>
        <w:ind w:firstLine="720"/>
        <w:rPr>
          <w:rFonts w:eastAsia="Garamond" w:cs="Times New Roman"/>
          <w:b w:val="0"/>
          <w:bCs/>
          <w:sz w:val="24"/>
        </w:rPr>
      </w:pPr>
      <w:r w:rsidRPr="00AF2032">
        <w:rPr>
          <w:rFonts w:eastAsia="Garamond" w:cs="Times New Roman"/>
          <w:b w:val="0"/>
          <w:bCs/>
          <w:sz w:val="24"/>
        </w:rPr>
        <w:t>Healthcare services within the Panchayat are primarily delivered through primary healthcare institutions, including nearby Family Health Centres and public health outreach systems supported by Accredited Social Health Activists (ASHAs), Anganwadi workers, and other frontline health personnel. For advanced and specialized medical care, residents depend on secondary and tertiary healthcare facilities located outside the Panchayat area. The dependence on referral-based healthcare services may pose challenges during large-scale emergencies and disease outbreaks.</w:t>
      </w:r>
    </w:p>
    <w:p w14:paraId="22040341" w14:textId="77777777" w:rsidR="001B5CF8" w:rsidRPr="00AF2032" w:rsidRDefault="00000000" w:rsidP="00AF2032">
      <w:pPr>
        <w:spacing w:line="360" w:lineRule="auto"/>
        <w:ind w:firstLine="720"/>
        <w:rPr>
          <w:rFonts w:eastAsia="Garamond" w:cs="Times New Roman"/>
          <w:b w:val="0"/>
          <w:bCs/>
          <w:sz w:val="24"/>
        </w:rPr>
      </w:pPr>
      <w:proofErr w:type="spellStart"/>
      <w:r w:rsidRPr="00AF2032">
        <w:rPr>
          <w:rFonts w:eastAsia="Garamond" w:cs="Times New Roman"/>
          <w:b w:val="0"/>
          <w:bCs/>
          <w:sz w:val="24"/>
        </w:rPr>
        <w:t>Pilicode</w:t>
      </w:r>
      <w:proofErr w:type="spellEnd"/>
      <w:r w:rsidRPr="00AF2032">
        <w:rPr>
          <w:rFonts w:eastAsia="Garamond" w:cs="Times New Roman"/>
          <w:b w:val="0"/>
          <w:bCs/>
          <w:sz w:val="24"/>
        </w:rPr>
        <w:t xml:space="preserve"> Panchayat also has significant social and demographic diversity, including elderly populations, children, individuals with chronic illnesses, migrant labourers, and economically vulnerable households. Population mobility for employment, education, and trade increases interaction with neighbouring regions and may contribute to the spread of infectious diseases during outbreaks. In addition, occasional vaccine hesitancy and varying levels of public awareness regarding preventive health practices remain important public health concerns.</w:t>
      </w:r>
    </w:p>
    <w:p w14:paraId="0EFDA7DD" w14:textId="77777777" w:rsidR="001B5CF8" w:rsidRPr="00AF2032" w:rsidRDefault="00000000" w:rsidP="00AF2032">
      <w:pPr>
        <w:spacing w:line="360" w:lineRule="auto"/>
        <w:ind w:firstLine="720"/>
        <w:rPr>
          <w:rFonts w:eastAsia="Garamond" w:cs="Times New Roman"/>
          <w:b w:val="0"/>
          <w:bCs/>
          <w:sz w:val="24"/>
        </w:rPr>
      </w:pPr>
      <w:r w:rsidRPr="00AF2032">
        <w:rPr>
          <w:rFonts w:eastAsia="Garamond" w:cs="Times New Roman"/>
          <w:b w:val="0"/>
          <w:bCs/>
          <w:sz w:val="24"/>
        </w:rPr>
        <w:lastRenderedPageBreak/>
        <w:t>The Panchayat’s ecological setting, including proximity to natural ecosystems and human–animal interaction zones, further underscores the importance of adopting a One Health approach that integrates human, animal, and environmental health surveillance and response systems. Such an approach is essential for addressing emerging zoonotic and climate-sensitive health threats.</w:t>
      </w:r>
    </w:p>
    <w:p w14:paraId="341D7532" w14:textId="77777777" w:rsidR="001B5CF8" w:rsidRPr="00AF2032" w:rsidRDefault="00000000" w:rsidP="00AF2032">
      <w:pPr>
        <w:spacing w:line="360" w:lineRule="auto"/>
        <w:ind w:firstLine="720"/>
        <w:rPr>
          <w:rFonts w:eastAsia="Garamond" w:cs="Times New Roman"/>
          <w:b w:val="0"/>
          <w:bCs/>
          <w:sz w:val="24"/>
        </w:rPr>
      </w:pPr>
      <w:r w:rsidRPr="00AF2032">
        <w:rPr>
          <w:rFonts w:eastAsia="Garamond" w:cs="Times New Roman"/>
          <w:b w:val="0"/>
          <w:bCs/>
          <w:sz w:val="24"/>
        </w:rPr>
        <w:t xml:space="preserve">As a decentralized governance institution, </w:t>
      </w:r>
      <w:proofErr w:type="spellStart"/>
      <w:r w:rsidRPr="00AF2032">
        <w:rPr>
          <w:rFonts w:eastAsia="Garamond" w:cs="Times New Roman"/>
          <w:b w:val="0"/>
          <w:bCs/>
          <w:sz w:val="24"/>
        </w:rPr>
        <w:t>Pilicode</w:t>
      </w:r>
      <w:proofErr w:type="spellEnd"/>
      <w:r w:rsidRPr="00AF2032">
        <w:rPr>
          <w:rFonts w:eastAsia="Garamond" w:cs="Times New Roman"/>
          <w:b w:val="0"/>
          <w:bCs/>
          <w:sz w:val="24"/>
        </w:rPr>
        <w:t xml:space="preserve"> Grama Panchayat plays a crucial role in coordinating local development activities, disaster preparedness, sanitation initiatives, public health campaigns, and community engagement programmes. The Panchayat works in coordination with the Health Department, Integrated Child Development Services (ICDS), educational institutions, </w:t>
      </w:r>
      <w:proofErr w:type="spellStart"/>
      <w:r w:rsidRPr="00AF2032">
        <w:rPr>
          <w:rFonts w:eastAsia="Garamond" w:cs="Times New Roman"/>
          <w:b w:val="0"/>
          <w:bCs/>
          <w:sz w:val="24"/>
        </w:rPr>
        <w:t>Kudumbashree</w:t>
      </w:r>
      <w:proofErr w:type="spellEnd"/>
      <w:r w:rsidRPr="00AF2032">
        <w:rPr>
          <w:rFonts w:eastAsia="Garamond" w:cs="Times New Roman"/>
          <w:b w:val="0"/>
          <w:bCs/>
          <w:sz w:val="24"/>
        </w:rPr>
        <w:t xml:space="preserve"> networks, and other stakeholder departments to strengthen community resilience and ensure continuity of essential services during public health emergencies.</w:t>
      </w:r>
    </w:p>
    <w:p w14:paraId="6925C392" w14:textId="77777777" w:rsidR="001B5CF8" w:rsidRPr="00AF2032" w:rsidRDefault="001B5CF8" w:rsidP="00AF2032">
      <w:pPr>
        <w:spacing w:line="360" w:lineRule="auto"/>
        <w:ind w:firstLine="142"/>
        <w:rPr>
          <w:rFonts w:eastAsia="Garamond" w:cs="Times New Roman"/>
          <w:b w:val="0"/>
          <w:bCs/>
          <w:sz w:val="24"/>
        </w:rPr>
      </w:pPr>
    </w:p>
    <w:tbl>
      <w:tblPr>
        <w:tblStyle w:val="a1"/>
        <w:tblW w:w="9176" w:type="dxa"/>
        <w:tblInd w:w="-8" w:type="dxa"/>
        <w:tblLayout w:type="fixed"/>
        <w:tblLook w:val="0400" w:firstRow="0" w:lastRow="0" w:firstColumn="0" w:lastColumn="0" w:noHBand="0" w:noVBand="1"/>
      </w:tblPr>
      <w:tblGrid>
        <w:gridCol w:w="6069"/>
        <w:gridCol w:w="3107"/>
      </w:tblGrid>
      <w:tr w:rsidR="001B5CF8" w:rsidRPr="00AF2032" w14:paraId="0FD65EEF"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68CCB205" w14:textId="77777777" w:rsidR="001B5CF8" w:rsidRPr="00AF2032" w:rsidRDefault="00000000" w:rsidP="00AF2032">
            <w:pPr>
              <w:pStyle w:val="Subtitle"/>
              <w:spacing w:before="120" w:after="120" w:line="360" w:lineRule="auto"/>
              <w:ind w:firstLine="142"/>
              <w:rPr>
                <w:rFonts w:eastAsia="Garamond" w:cs="Times New Roman"/>
                <w:b w:val="0"/>
                <w:bCs/>
                <w:color w:val="000000"/>
                <w:sz w:val="24"/>
                <w:szCs w:val="24"/>
              </w:rPr>
            </w:pPr>
            <w:bookmarkStart w:id="9" w:name="_heading=h.z62363spwr0g" w:colFirst="0" w:colLast="0"/>
            <w:bookmarkEnd w:id="9"/>
            <w:r w:rsidRPr="00AF2032">
              <w:rPr>
                <w:rFonts w:eastAsia="Garamond" w:cs="Times New Roman"/>
                <w:b w:val="0"/>
                <w:bCs/>
                <w:color w:val="000000"/>
                <w:sz w:val="24"/>
                <w:szCs w:val="24"/>
              </w:rPr>
              <w:t>Table 1: Background of LSGD</w:t>
            </w:r>
          </w:p>
        </w:tc>
      </w:tr>
      <w:tr w:rsidR="001B5CF8" w:rsidRPr="00AF2032" w14:paraId="5E31D7B0"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E04A6A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37943F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Details</w:t>
            </w:r>
          </w:p>
        </w:tc>
      </w:tr>
      <w:tr w:rsidR="001B5CF8" w:rsidRPr="00AF2032" w14:paraId="56815BE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2C5D2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FF197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PILICODE</w:t>
            </w:r>
          </w:p>
        </w:tc>
      </w:tr>
      <w:tr w:rsidR="001B5CF8" w:rsidRPr="00AF2032" w14:paraId="1AEE44A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AE724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62AF5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Grama Panchayath</w:t>
            </w:r>
          </w:p>
        </w:tc>
      </w:tr>
      <w:tr w:rsidR="001B5CF8" w:rsidRPr="00AF2032" w14:paraId="4DADC9D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CC612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B9097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NELESWAR</w:t>
            </w:r>
          </w:p>
        </w:tc>
      </w:tr>
      <w:tr w:rsidR="001B5CF8" w:rsidRPr="00AF2032" w14:paraId="3D8BE27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25173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F9931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KASARAGOD</w:t>
            </w:r>
          </w:p>
        </w:tc>
      </w:tr>
      <w:tr w:rsidR="001B5CF8" w:rsidRPr="00AF2032" w14:paraId="09E7609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7AFF3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9DA59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18</w:t>
            </w:r>
          </w:p>
        </w:tc>
      </w:tr>
      <w:tr w:rsidR="001B5CF8" w:rsidRPr="00AF2032" w14:paraId="41B63CB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7036B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7EF485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1085</w:t>
            </w:r>
          </w:p>
        </w:tc>
      </w:tr>
      <w:tr w:rsidR="001B5CF8" w:rsidRPr="00AF2032" w14:paraId="5B33256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442AE6" w14:textId="77777777" w:rsidR="001B5CF8" w:rsidRPr="00AF2032" w:rsidRDefault="00000000" w:rsidP="00AF2032">
            <w:pPr>
              <w:spacing w:line="360" w:lineRule="auto"/>
              <w:ind w:firstLine="142"/>
              <w:rPr>
                <w:rFonts w:eastAsia="Garamond" w:cs="Times New Roman"/>
                <w:b w:val="0"/>
                <w:bCs/>
                <w:sz w:val="24"/>
              </w:rPr>
            </w:pPr>
            <w:proofErr w:type="gramStart"/>
            <w:r w:rsidRPr="00AF2032">
              <w:rPr>
                <w:rFonts w:eastAsia="Garamond" w:cs="Times New Roman"/>
                <w:b w:val="0"/>
                <w:bCs/>
                <w:sz w:val="24"/>
              </w:rPr>
              <w:t>Population(</w:t>
            </w:r>
            <w:proofErr w:type="gramEnd"/>
            <w:r w:rsidRPr="00AF2032">
              <w:rPr>
                <w:rFonts w:eastAsia="Garamond" w:cs="Times New Roman"/>
                <w:b w:val="0"/>
                <w:bCs/>
                <w:sz w:val="24"/>
              </w:rPr>
              <w:t>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2E7B0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28,153</w:t>
            </w:r>
          </w:p>
        </w:tc>
      </w:tr>
      <w:tr w:rsidR="001B5CF8" w:rsidRPr="00AF2032" w14:paraId="1D96DC3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2E69B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9A32A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1051</w:t>
            </w:r>
          </w:p>
        </w:tc>
      </w:tr>
      <w:tr w:rsidR="001B5CF8" w:rsidRPr="00AF2032" w14:paraId="72D7E7A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8BA4E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428AE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Low -lying</w:t>
            </w:r>
          </w:p>
        </w:tc>
      </w:tr>
      <w:tr w:rsidR="001B5CF8" w:rsidRPr="00AF2032" w14:paraId="2BB7E90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DFF2B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6F8E6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5CEC671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738DE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lastRenderedPageBreak/>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18BBE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0</w:t>
            </w:r>
          </w:p>
        </w:tc>
      </w:tr>
      <w:tr w:rsidR="001B5CF8" w:rsidRPr="00AF2032" w14:paraId="6227439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3C2B7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5D021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14</w:t>
            </w:r>
          </w:p>
        </w:tc>
      </w:tr>
      <w:tr w:rsidR="001B5CF8" w:rsidRPr="00AF2032" w14:paraId="7BB7857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58DA0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B07CF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9</w:t>
            </w:r>
          </w:p>
        </w:tc>
      </w:tr>
      <w:tr w:rsidR="001B5CF8" w:rsidRPr="00AF2032" w14:paraId="51EAB14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892A9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33810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2</w:t>
            </w:r>
          </w:p>
        </w:tc>
      </w:tr>
      <w:tr w:rsidR="001B5CF8" w:rsidRPr="00AF2032" w14:paraId="199F504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9FDDA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0799A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32ABE73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D8544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259AA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8</w:t>
            </w:r>
          </w:p>
        </w:tc>
      </w:tr>
      <w:tr w:rsidR="001B5CF8" w:rsidRPr="00AF2032" w14:paraId="74FFE4F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D2194D"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215D2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4</w:t>
            </w:r>
          </w:p>
        </w:tc>
      </w:tr>
    </w:tbl>
    <w:p w14:paraId="17FF5689" w14:textId="77777777" w:rsidR="001B5CF8" w:rsidRPr="00AF2032" w:rsidRDefault="00000000" w:rsidP="00AF2032">
      <w:pPr>
        <w:pStyle w:val="Heading1"/>
      </w:pPr>
      <w:bookmarkStart w:id="10" w:name="_Toc230357315"/>
      <w:r w:rsidRPr="00AF2032">
        <w:t>Demographic and Vulnerable Population</w:t>
      </w:r>
      <w:bookmarkEnd w:id="10"/>
    </w:p>
    <w:p w14:paraId="39A77CD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w:t>
      </w:r>
      <w:proofErr w:type="gramStart"/>
      <w:r w:rsidRPr="00AF2032">
        <w:rPr>
          <w:rFonts w:eastAsia="Garamond" w:cs="Times New Roman"/>
          <w:b w:val="0"/>
          <w:bCs/>
          <w:sz w:val="24"/>
        </w:rPr>
        <w:t>systems..</w:t>
      </w:r>
      <w:proofErr w:type="gramEnd"/>
    </w:p>
    <w:p w14:paraId="696D3159" w14:textId="77777777" w:rsidR="001B5CF8" w:rsidRPr="00AF2032" w:rsidRDefault="001B5CF8" w:rsidP="00AF2032">
      <w:pPr>
        <w:spacing w:line="360" w:lineRule="auto"/>
        <w:ind w:left="720" w:firstLine="142"/>
        <w:rPr>
          <w:rFonts w:eastAsia="Garamond" w:cs="Times New Roman"/>
          <w:b w:val="0"/>
          <w:bCs/>
          <w:sz w:val="24"/>
        </w:rPr>
      </w:pPr>
    </w:p>
    <w:tbl>
      <w:tblPr>
        <w:tblStyle w:val="a2"/>
        <w:tblW w:w="9210" w:type="dxa"/>
        <w:tblInd w:w="0" w:type="dxa"/>
        <w:tblLayout w:type="fixed"/>
        <w:tblLook w:val="0400" w:firstRow="0" w:lastRow="0" w:firstColumn="0" w:lastColumn="0" w:noHBand="0" w:noVBand="1"/>
      </w:tblPr>
      <w:tblGrid>
        <w:gridCol w:w="1845"/>
        <w:gridCol w:w="1770"/>
        <w:gridCol w:w="5595"/>
      </w:tblGrid>
      <w:tr w:rsidR="001B5CF8" w:rsidRPr="00AF2032" w14:paraId="015F05D9"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D0B1D1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E67DB9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Details (in numbers)</w:t>
            </w:r>
          </w:p>
        </w:tc>
      </w:tr>
      <w:tr w:rsidR="001B5CF8" w:rsidRPr="00AF2032" w14:paraId="255016D1"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57003D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DEMOGRAPHIC PROFILE</w:t>
            </w:r>
          </w:p>
        </w:tc>
      </w:tr>
      <w:tr w:rsidR="001B5CF8" w:rsidRPr="00AF2032" w14:paraId="1222908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88085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B50F8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28167</w:t>
            </w:r>
          </w:p>
        </w:tc>
      </w:tr>
      <w:tr w:rsidR="001B5CF8" w:rsidRPr="00AF2032" w14:paraId="7B25FF2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0F71F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950D2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13883</w:t>
            </w:r>
          </w:p>
        </w:tc>
      </w:tr>
      <w:tr w:rsidR="001B5CF8" w:rsidRPr="00AF2032" w14:paraId="0238EEC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BB977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lastRenderedPageBreak/>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AFD2D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14284</w:t>
            </w:r>
          </w:p>
        </w:tc>
      </w:tr>
      <w:tr w:rsidR="001B5CF8" w:rsidRPr="00AF2032" w14:paraId="49D83BC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2E271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9F219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0</w:t>
            </w:r>
          </w:p>
        </w:tc>
      </w:tr>
      <w:tr w:rsidR="001B5CF8" w:rsidRPr="00AF2032" w14:paraId="1625FFD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7920C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EC091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1953</w:t>
            </w:r>
          </w:p>
        </w:tc>
      </w:tr>
      <w:tr w:rsidR="001B5CF8" w:rsidRPr="00AF2032" w14:paraId="29D8DD1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D59DD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1467A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4580</w:t>
            </w:r>
          </w:p>
        </w:tc>
      </w:tr>
      <w:tr w:rsidR="001B5CF8" w:rsidRPr="00AF2032" w14:paraId="4334A2C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A58A8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C02AB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3633</w:t>
            </w:r>
          </w:p>
        </w:tc>
      </w:tr>
      <w:tr w:rsidR="001B5CF8" w:rsidRPr="00AF2032" w14:paraId="6D10870E"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5565BE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SOCIAL/LIVELIHOOD VULNERABILITY</w:t>
            </w:r>
          </w:p>
        </w:tc>
      </w:tr>
      <w:tr w:rsidR="001B5CF8" w:rsidRPr="00AF2032" w14:paraId="17E46DF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1A11A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233CE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7</w:t>
            </w:r>
          </w:p>
        </w:tc>
      </w:tr>
      <w:tr w:rsidR="001B5CF8" w:rsidRPr="00AF2032" w14:paraId="544C808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5A925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ACDAA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7</w:t>
            </w:r>
          </w:p>
        </w:tc>
      </w:tr>
      <w:tr w:rsidR="001B5CF8" w:rsidRPr="00AF2032" w14:paraId="60DE470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EC52E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352BC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0</w:t>
            </w:r>
          </w:p>
        </w:tc>
      </w:tr>
      <w:tr w:rsidR="001B5CF8" w:rsidRPr="00AF2032" w14:paraId="6FC5BA04"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58363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2548F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6D8CF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30</w:t>
            </w:r>
          </w:p>
        </w:tc>
      </w:tr>
      <w:tr w:rsidR="001B5CF8" w:rsidRPr="00AF2032" w14:paraId="33025334"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7E2703" w14:textId="77777777" w:rsidR="001B5CF8" w:rsidRPr="00AF2032" w:rsidRDefault="001B5CF8" w:rsidP="00AF2032">
            <w:pPr>
              <w:widowControl w:val="0"/>
              <w:pBdr>
                <w:top w:val="nil"/>
                <w:left w:val="nil"/>
                <w:bottom w:val="nil"/>
                <w:right w:val="nil"/>
                <w:between w:val="nil"/>
              </w:pBdr>
              <w:spacing w:line="360" w:lineRule="auto"/>
              <w:jc w:val="left"/>
              <w:rPr>
                <w:rFonts w:eastAsia="Garamond" w:cs="Times New Roman"/>
                <w:b w:val="0"/>
                <w:bCs/>
                <w:sz w:val="24"/>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AB65C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6D166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158</w:t>
            </w:r>
          </w:p>
        </w:tc>
      </w:tr>
      <w:tr w:rsidR="001B5CF8" w:rsidRPr="00AF2032" w14:paraId="3A45850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3EB22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4662B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1B4B163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0E58F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78686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495527E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A0C05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00449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6</w:t>
            </w:r>
          </w:p>
        </w:tc>
      </w:tr>
      <w:tr w:rsidR="001B5CF8" w:rsidRPr="00AF2032" w14:paraId="25C3A15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E8C64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0B40D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0</w:t>
            </w:r>
          </w:p>
        </w:tc>
      </w:tr>
    </w:tbl>
    <w:p w14:paraId="5D127980" w14:textId="77777777" w:rsidR="001B5CF8" w:rsidRPr="00AF2032" w:rsidRDefault="001B5CF8" w:rsidP="00AF2032">
      <w:pPr>
        <w:spacing w:line="360" w:lineRule="auto"/>
        <w:ind w:firstLine="142"/>
        <w:rPr>
          <w:rFonts w:eastAsia="Garamond" w:cs="Times New Roman"/>
          <w:b w:val="0"/>
          <w:bCs/>
          <w:sz w:val="24"/>
        </w:rPr>
      </w:pPr>
    </w:p>
    <w:p w14:paraId="28CC01F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Graphs: Population pyramid (if possible) for seeing if your LSGI has a high "dependency ratio" (lots of children and elderly compared to working adults).</w:t>
      </w:r>
    </w:p>
    <w:p w14:paraId="3574FC43" w14:textId="77777777" w:rsidR="001B5CF8" w:rsidRPr="00AF2032" w:rsidRDefault="001B5CF8" w:rsidP="00AF2032">
      <w:pPr>
        <w:spacing w:line="360" w:lineRule="auto"/>
        <w:ind w:firstLine="142"/>
        <w:rPr>
          <w:rFonts w:eastAsia="Garamond" w:cs="Times New Roman"/>
          <w:b w:val="0"/>
          <w:bCs/>
          <w:sz w:val="24"/>
        </w:rPr>
      </w:pPr>
    </w:p>
    <w:p w14:paraId="63FE5667" w14:textId="77777777" w:rsidR="001B5CF8" w:rsidRPr="00AF2032" w:rsidRDefault="00000000" w:rsidP="00AF2032">
      <w:pPr>
        <w:pStyle w:val="Heading1"/>
      </w:pPr>
      <w:bookmarkStart w:id="11" w:name="_Toc230357316"/>
      <w:r w:rsidRPr="00AF2032">
        <w:t>Clinical Vulnerability</w:t>
      </w:r>
      <w:bookmarkEnd w:id="11"/>
    </w:p>
    <w:p w14:paraId="2F4592DF"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 xml:space="preserve">Certain population groups </w:t>
      </w:r>
      <w:proofErr w:type="gramStart"/>
      <w:r w:rsidRPr="00AF2032">
        <w:rPr>
          <w:rFonts w:eastAsia="Garamond" w:cs="Times New Roman"/>
          <w:b w:val="0"/>
          <w:bCs/>
          <w:sz w:val="24"/>
        </w:rPr>
        <w:t>needs</w:t>
      </w:r>
      <w:proofErr w:type="gramEnd"/>
      <w:r w:rsidRPr="00AF2032">
        <w:rPr>
          <w:rFonts w:eastAsia="Garamond" w:cs="Times New Roman"/>
          <w:b w:val="0"/>
          <w:bCs/>
          <w:sz w:val="24"/>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3"/>
        <w:tblW w:w="9176" w:type="dxa"/>
        <w:tblInd w:w="0" w:type="dxa"/>
        <w:tblLayout w:type="fixed"/>
        <w:tblLook w:val="0400" w:firstRow="0" w:lastRow="0" w:firstColumn="0" w:lastColumn="0" w:noHBand="0" w:noVBand="1"/>
      </w:tblPr>
      <w:tblGrid>
        <w:gridCol w:w="6069"/>
        <w:gridCol w:w="3107"/>
      </w:tblGrid>
      <w:tr w:rsidR="001B5CF8" w:rsidRPr="00AF2032" w14:paraId="26CEFF52"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B204C9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12796B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Details in numbers</w:t>
            </w:r>
          </w:p>
        </w:tc>
      </w:tr>
      <w:tr w:rsidR="001B5CF8" w:rsidRPr="00AF2032" w14:paraId="2A5D35B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25AFC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D5279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96</w:t>
            </w:r>
          </w:p>
        </w:tc>
      </w:tr>
      <w:tr w:rsidR="001B5CF8" w:rsidRPr="00AF2032" w14:paraId="3817ADC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E236C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5C117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112</w:t>
            </w:r>
          </w:p>
        </w:tc>
      </w:tr>
      <w:tr w:rsidR="001B5CF8" w:rsidRPr="00AF2032" w14:paraId="14C47F7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73263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8E64F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87</w:t>
            </w:r>
          </w:p>
        </w:tc>
      </w:tr>
      <w:tr w:rsidR="001B5CF8" w:rsidRPr="00AF2032" w14:paraId="0C5E803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5BF94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7750A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25</w:t>
            </w:r>
          </w:p>
        </w:tc>
      </w:tr>
      <w:tr w:rsidR="001B5CF8" w:rsidRPr="00AF2032" w14:paraId="00CF630D" w14:textId="77777777">
        <w:trPr>
          <w:trHeight w:val="9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69C4D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B1B73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18</w:t>
            </w:r>
          </w:p>
        </w:tc>
      </w:tr>
      <w:tr w:rsidR="001B5CF8" w:rsidRPr="00AF2032" w14:paraId="656AD8B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178C9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785BE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14</w:t>
            </w:r>
          </w:p>
        </w:tc>
      </w:tr>
      <w:tr w:rsidR="001B5CF8" w:rsidRPr="00AF2032" w14:paraId="420B380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07D4C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7A549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84</w:t>
            </w:r>
          </w:p>
        </w:tc>
      </w:tr>
      <w:tr w:rsidR="001B5CF8" w:rsidRPr="00AF2032" w14:paraId="1CD7BB8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727B2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EC647C" w14:textId="77777777" w:rsidR="001B5CF8" w:rsidRPr="00AF2032" w:rsidRDefault="001B5CF8" w:rsidP="00AF2032">
            <w:pPr>
              <w:spacing w:line="360" w:lineRule="auto"/>
              <w:ind w:firstLine="142"/>
              <w:rPr>
                <w:rFonts w:eastAsia="Garamond" w:cs="Times New Roman"/>
                <w:b w:val="0"/>
                <w:bCs/>
                <w:sz w:val="24"/>
              </w:rPr>
            </w:pPr>
          </w:p>
        </w:tc>
      </w:tr>
      <w:tr w:rsidR="001B5CF8" w:rsidRPr="00AF2032" w14:paraId="7887AE2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429CD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869ED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14</w:t>
            </w:r>
          </w:p>
        </w:tc>
      </w:tr>
      <w:tr w:rsidR="001B5CF8" w:rsidRPr="00AF2032" w14:paraId="513DD12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314CD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5E786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16</w:t>
            </w:r>
          </w:p>
        </w:tc>
      </w:tr>
      <w:tr w:rsidR="001B5CF8" w:rsidRPr="00AF2032" w14:paraId="40ACD64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8D6E7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D3353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584</w:t>
            </w:r>
          </w:p>
        </w:tc>
      </w:tr>
      <w:tr w:rsidR="001B5CF8" w:rsidRPr="00AF2032" w14:paraId="22C0467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A5E33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0BC63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848</w:t>
            </w:r>
          </w:p>
        </w:tc>
      </w:tr>
      <w:tr w:rsidR="001B5CF8" w:rsidRPr="00AF2032" w14:paraId="4AD1C7B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5CCB5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lastRenderedPageBreak/>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F2206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3</w:t>
            </w:r>
          </w:p>
        </w:tc>
      </w:tr>
    </w:tbl>
    <w:p w14:paraId="6CE69495" w14:textId="77777777" w:rsidR="001B5CF8" w:rsidRPr="00AF2032" w:rsidRDefault="001B5CF8" w:rsidP="00AF2032">
      <w:pPr>
        <w:spacing w:line="360" w:lineRule="auto"/>
        <w:ind w:firstLine="142"/>
        <w:rPr>
          <w:rFonts w:eastAsia="Garamond" w:cs="Times New Roman"/>
          <w:b w:val="0"/>
          <w:bCs/>
          <w:sz w:val="24"/>
        </w:rPr>
      </w:pPr>
    </w:p>
    <w:p w14:paraId="64DF1CA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Major Festivals &amp; Events specific to the LSGI </w:t>
      </w:r>
    </w:p>
    <w:p w14:paraId="5E5BFF2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(with the possibility of a public gathering)</w:t>
      </w:r>
    </w:p>
    <w:p w14:paraId="0A574625" w14:textId="77777777" w:rsidR="001B5CF8" w:rsidRPr="00AF2032" w:rsidRDefault="001B5CF8" w:rsidP="00AF2032">
      <w:pPr>
        <w:tabs>
          <w:tab w:val="center" w:pos="4513"/>
          <w:tab w:val="right" w:pos="9026"/>
        </w:tabs>
        <w:spacing w:line="360" w:lineRule="auto"/>
        <w:ind w:firstLine="142"/>
        <w:rPr>
          <w:rFonts w:eastAsia="Garamond" w:cs="Times New Roman"/>
          <w:b w:val="0"/>
          <w:bCs/>
          <w:sz w:val="24"/>
        </w:rPr>
      </w:pPr>
    </w:p>
    <w:tbl>
      <w:tblPr>
        <w:tblStyle w:val="a4"/>
        <w:tblW w:w="9210" w:type="dxa"/>
        <w:tblInd w:w="0" w:type="dxa"/>
        <w:tblLayout w:type="fixed"/>
        <w:tblLook w:val="0400" w:firstRow="0" w:lastRow="0" w:firstColumn="0" w:lastColumn="0" w:noHBand="0" w:noVBand="1"/>
      </w:tblPr>
      <w:tblGrid>
        <w:gridCol w:w="900"/>
        <w:gridCol w:w="5760"/>
        <w:gridCol w:w="2550"/>
      </w:tblGrid>
      <w:tr w:rsidR="001B5CF8" w:rsidRPr="00AF2032" w14:paraId="54A4447C"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2AB2E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1E7AB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55E7A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Month detailing the periodicity</w:t>
            </w:r>
          </w:p>
        </w:tc>
      </w:tr>
      <w:tr w:rsidR="001B5CF8" w:rsidRPr="00AF2032" w14:paraId="41D3C2E7"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E434F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CFF0F9" w14:textId="77777777" w:rsidR="001B5CF8" w:rsidRPr="00AF2032" w:rsidRDefault="00000000" w:rsidP="00AF2032">
            <w:pPr>
              <w:tabs>
                <w:tab w:val="center" w:pos="4513"/>
                <w:tab w:val="right" w:pos="9026"/>
              </w:tabs>
              <w:spacing w:line="360" w:lineRule="auto"/>
              <w:ind w:firstLine="142"/>
              <w:rPr>
                <w:rFonts w:eastAsia="Garamond" w:cs="Times New Roman"/>
                <w:b w:val="0"/>
                <w:bCs/>
                <w:sz w:val="24"/>
              </w:rPr>
            </w:pPr>
            <w:proofErr w:type="spellStart"/>
            <w:r w:rsidRPr="00AF2032">
              <w:rPr>
                <w:rFonts w:eastAsia="Garamond" w:cs="Times New Roman"/>
                <w:b w:val="0"/>
                <w:bCs/>
                <w:sz w:val="24"/>
              </w:rPr>
              <w:t>Kaliyatta</w:t>
            </w:r>
            <w:proofErr w:type="spellEnd"/>
            <w:r w:rsidRPr="00AF2032">
              <w:rPr>
                <w:rFonts w:eastAsia="Garamond" w:cs="Times New Roman"/>
                <w:b w:val="0"/>
                <w:bCs/>
                <w:sz w:val="24"/>
              </w:rPr>
              <w:t xml:space="preserve"> </w:t>
            </w:r>
            <w:proofErr w:type="spellStart"/>
            <w:r w:rsidRPr="00AF2032">
              <w:rPr>
                <w:rFonts w:eastAsia="Garamond" w:cs="Times New Roman"/>
                <w:b w:val="0"/>
                <w:bCs/>
                <w:sz w:val="24"/>
              </w:rPr>
              <w:t>maholsavam</w:t>
            </w:r>
            <w:proofErr w:type="spellEnd"/>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5C37C1" w14:textId="77777777" w:rsidR="001B5CF8" w:rsidRPr="00AF2032" w:rsidRDefault="00000000" w:rsidP="00AF2032">
            <w:pPr>
              <w:spacing w:line="360" w:lineRule="auto"/>
              <w:ind w:firstLine="142"/>
              <w:rPr>
                <w:rFonts w:eastAsia="Garamond" w:cs="Times New Roman"/>
                <w:b w:val="0"/>
                <w:bCs/>
                <w:sz w:val="24"/>
              </w:rPr>
            </w:pPr>
            <w:proofErr w:type="spellStart"/>
            <w:r w:rsidRPr="00AF2032">
              <w:rPr>
                <w:rFonts w:eastAsia="Garamond" w:cs="Times New Roman"/>
                <w:b w:val="0"/>
                <w:bCs/>
                <w:sz w:val="24"/>
              </w:rPr>
              <w:t>Februvary</w:t>
            </w:r>
            <w:proofErr w:type="spellEnd"/>
            <w:r w:rsidRPr="00AF2032">
              <w:rPr>
                <w:rFonts w:eastAsia="Garamond" w:cs="Times New Roman"/>
                <w:b w:val="0"/>
                <w:bCs/>
                <w:sz w:val="24"/>
              </w:rPr>
              <w:t xml:space="preserve"> and may</w:t>
            </w:r>
          </w:p>
        </w:tc>
      </w:tr>
    </w:tbl>
    <w:p w14:paraId="73E8DEF2" w14:textId="77777777" w:rsidR="001B5CF8" w:rsidRPr="00AF2032" w:rsidRDefault="001B5CF8" w:rsidP="00AF2032">
      <w:pPr>
        <w:spacing w:line="360" w:lineRule="auto"/>
        <w:ind w:firstLine="142"/>
        <w:rPr>
          <w:rFonts w:eastAsia="Garamond" w:cs="Times New Roman"/>
          <w:b w:val="0"/>
          <w:bCs/>
          <w:sz w:val="24"/>
        </w:rPr>
        <w:sectPr w:rsidR="001B5CF8" w:rsidRPr="00AF2032">
          <w:headerReference w:type="default" r:id="rId14"/>
          <w:footerReference w:type="default" r:id="rId15"/>
          <w:pgSz w:w="11906" w:h="16838"/>
          <w:pgMar w:top="1440" w:right="1274" w:bottom="1440" w:left="851" w:header="708" w:footer="708" w:gutter="0"/>
          <w:cols w:space="720"/>
        </w:sectPr>
      </w:pPr>
    </w:p>
    <w:p w14:paraId="47BDF19C" w14:textId="77777777" w:rsidR="001B5CF8" w:rsidRPr="00AF2032" w:rsidRDefault="00000000" w:rsidP="00AF2032">
      <w:pPr>
        <w:pStyle w:val="Heading1"/>
      </w:pPr>
      <w:bookmarkStart w:id="12" w:name="_Toc230357317"/>
      <w:r w:rsidRPr="00AF2032">
        <w:lastRenderedPageBreak/>
        <w:t>INFRASTRUCTURE &amp; RESOURCE INVENTORY</w:t>
      </w:r>
      <w:bookmarkEnd w:id="12"/>
    </w:p>
    <w:p w14:paraId="5CEAC5B6" w14:textId="77777777" w:rsidR="001B5CF8" w:rsidRPr="00AF2032" w:rsidRDefault="00000000" w:rsidP="00AF2032">
      <w:pPr>
        <w:pStyle w:val="Heading2"/>
      </w:pPr>
      <w:bookmarkStart w:id="13" w:name="_Toc230357318"/>
      <w:r w:rsidRPr="00AF2032">
        <w:t>Health Facility Directory &amp; Basic Capacity in the LSGD</w:t>
      </w:r>
      <w:bookmarkEnd w:id="13"/>
    </w:p>
    <w:p w14:paraId="35AFC15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3299FC5B" w14:textId="77777777" w:rsidR="001B5CF8" w:rsidRPr="00AF2032" w:rsidRDefault="001B5CF8" w:rsidP="00AF2032">
      <w:pPr>
        <w:spacing w:line="360" w:lineRule="auto"/>
        <w:ind w:firstLine="142"/>
        <w:rPr>
          <w:rFonts w:eastAsia="Garamond" w:cs="Times New Roman"/>
          <w:b w:val="0"/>
          <w:bCs/>
          <w:sz w:val="24"/>
        </w:rPr>
      </w:pPr>
    </w:p>
    <w:p w14:paraId="5872F44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4D12B4CA" w14:textId="77777777" w:rsidR="001B5CF8" w:rsidRPr="00AF2032" w:rsidRDefault="001B5CF8" w:rsidP="00AF2032">
      <w:pPr>
        <w:spacing w:line="360" w:lineRule="auto"/>
        <w:ind w:firstLine="142"/>
        <w:rPr>
          <w:rFonts w:eastAsia="Garamond" w:cs="Times New Roman"/>
          <w:b w:val="0"/>
          <w:bCs/>
          <w:sz w:val="24"/>
        </w:rPr>
      </w:pPr>
    </w:p>
    <w:p w14:paraId="61AE9787" w14:textId="77777777" w:rsidR="001B5CF8" w:rsidRPr="00AF2032" w:rsidRDefault="001B5CF8" w:rsidP="00AF2032">
      <w:pPr>
        <w:spacing w:line="360" w:lineRule="auto"/>
        <w:ind w:firstLine="142"/>
        <w:rPr>
          <w:rFonts w:eastAsia="Garamond" w:cs="Times New Roman"/>
          <w:b w:val="0"/>
          <w:bCs/>
          <w:sz w:val="24"/>
        </w:rPr>
      </w:pPr>
    </w:p>
    <w:tbl>
      <w:tblPr>
        <w:tblStyle w:val="a5"/>
        <w:tblW w:w="9480" w:type="dxa"/>
        <w:tblInd w:w="0" w:type="dxa"/>
        <w:tblLayout w:type="fixed"/>
        <w:tblLook w:val="0400" w:firstRow="0" w:lastRow="0" w:firstColumn="0" w:lastColumn="0" w:noHBand="0" w:noVBand="1"/>
      </w:tblPr>
      <w:tblGrid>
        <w:gridCol w:w="375"/>
        <w:gridCol w:w="2205"/>
        <w:gridCol w:w="1095"/>
        <w:gridCol w:w="1260"/>
        <w:gridCol w:w="690"/>
        <w:gridCol w:w="600"/>
        <w:gridCol w:w="915"/>
        <w:gridCol w:w="1185"/>
        <w:gridCol w:w="1155"/>
      </w:tblGrid>
      <w:tr w:rsidR="001B5CF8" w:rsidRPr="00AF2032" w14:paraId="1FCBC200"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01F7F056" w14:textId="77777777" w:rsidR="001B5CF8" w:rsidRPr="00AF2032" w:rsidRDefault="00000000" w:rsidP="00AF2032">
            <w:pPr>
              <w:pStyle w:val="Subtitle"/>
              <w:widowControl w:val="0"/>
              <w:spacing w:before="120" w:after="120" w:line="360" w:lineRule="auto"/>
              <w:ind w:firstLine="142"/>
              <w:jc w:val="left"/>
              <w:rPr>
                <w:rFonts w:eastAsia="Garamond" w:cs="Times New Roman"/>
                <w:b w:val="0"/>
                <w:bCs/>
                <w:color w:val="000000"/>
                <w:sz w:val="24"/>
                <w:szCs w:val="24"/>
              </w:rPr>
            </w:pPr>
            <w:bookmarkStart w:id="14" w:name="_heading=h.lmv5x0b1z4h9" w:colFirst="0" w:colLast="0"/>
            <w:bookmarkEnd w:id="14"/>
            <w:r w:rsidRPr="00AF2032">
              <w:rPr>
                <w:rFonts w:eastAsia="Garamond" w:cs="Times New Roman"/>
                <w:b w:val="0"/>
                <w:bCs/>
                <w:color w:val="000000"/>
                <w:sz w:val="24"/>
                <w:szCs w:val="24"/>
              </w:rPr>
              <w:t xml:space="preserve">Table 5. Health Facility Resource Summary </w:t>
            </w:r>
          </w:p>
        </w:tc>
      </w:tr>
      <w:tr w:rsidR="001B5CF8" w:rsidRPr="00AF2032" w14:paraId="6BDD20D9"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6DE3AAA" w14:textId="77777777" w:rsidR="001B5CF8" w:rsidRPr="00AF2032" w:rsidRDefault="00000000" w:rsidP="00AF2032">
            <w:pPr>
              <w:widowControl w:val="0"/>
              <w:spacing w:line="360" w:lineRule="auto"/>
              <w:ind w:firstLine="142"/>
              <w:jc w:val="center"/>
              <w:rPr>
                <w:rFonts w:eastAsia="Garamond" w:cs="Times New Roman"/>
                <w:b w:val="0"/>
                <w:bCs/>
                <w:sz w:val="24"/>
              </w:rPr>
            </w:pPr>
            <w:r w:rsidRPr="00AF2032">
              <w:rPr>
                <w:rFonts w:eastAsia="Garamond" w:cs="Times New Roman"/>
                <w:b w:val="0"/>
                <w:bCs/>
                <w:sz w:val="24"/>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67D733B" w14:textId="77777777" w:rsidR="001B5CF8" w:rsidRPr="00AF2032" w:rsidRDefault="00000000" w:rsidP="00AF2032">
            <w:pPr>
              <w:widowControl w:val="0"/>
              <w:spacing w:line="360" w:lineRule="auto"/>
              <w:ind w:firstLine="142"/>
              <w:jc w:val="center"/>
              <w:rPr>
                <w:rFonts w:eastAsia="Garamond" w:cs="Times New Roman"/>
                <w:b w:val="0"/>
                <w:bCs/>
                <w:sz w:val="24"/>
              </w:rPr>
            </w:pPr>
            <w:r w:rsidRPr="00AF2032">
              <w:rPr>
                <w:rFonts w:eastAsia="Garamond" w:cs="Times New Roman"/>
                <w:b w:val="0"/>
                <w:bCs/>
                <w:sz w:val="24"/>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5BA98B7" w14:textId="77777777" w:rsidR="001B5CF8" w:rsidRPr="00AF2032" w:rsidRDefault="00000000" w:rsidP="00AF2032">
            <w:pPr>
              <w:widowControl w:val="0"/>
              <w:spacing w:line="360" w:lineRule="auto"/>
              <w:ind w:firstLine="142"/>
              <w:jc w:val="center"/>
              <w:rPr>
                <w:rFonts w:eastAsia="Garamond" w:cs="Times New Roman"/>
                <w:b w:val="0"/>
                <w:bCs/>
                <w:sz w:val="24"/>
              </w:rPr>
            </w:pPr>
            <w:r w:rsidRPr="00AF2032">
              <w:rPr>
                <w:rFonts w:eastAsia="Garamond" w:cs="Times New Roman"/>
                <w:b w:val="0"/>
                <w:bCs/>
                <w:sz w:val="24"/>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2818F1B" w14:textId="77777777" w:rsidR="001B5CF8" w:rsidRPr="00AF2032" w:rsidRDefault="00000000" w:rsidP="00AF2032">
            <w:pPr>
              <w:widowControl w:val="0"/>
              <w:spacing w:line="360" w:lineRule="auto"/>
              <w:ind w:firstLine="142"/>
              <w:jc w:val="center"/>
              <w:rPr>
                <w:rFonts w:eastAsia="Garamond" w:cs="Times New Roman"/>
                <w:b w:val="0"/>
                <w:bCs/>
                <w:sz w:val="24"/>
              </w:rPr>
            </w:pPr>
            <w:r w:rsidRPr="00AF2032">
              <w:rPr>
                <w:rFonts w:eastAsia="Garamond" w:cs="Times New Roman"/>
                <w:b w:val="0"/>
                <w:bCs/>
                <w:sz w:val="24"/>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F5BC47E" w14:textId="77777777" w:rsidR="001B5CF8" w:rsidRPr="00AF2032" w:rsidRDefault="00000000" w:rsidP="00AF2032">
            <w:pPr>
              <w:widowControl w:val="0"/>
              <w:spacing w:line="360" w:lineRule="auto"/>
              <w:ind w:firstLine="142"/>
              <w:jc w:val="center"/>
              <w:rPr>
                <w:rFonts w:eastAsia="Garamond" w:cs="Times New Roman"/>
                <w:b w:val="0"/>
                <w:bCs/>
                <w:sz w:val="24"/>
              </w:rPr>
            </w:pPr>
            <w:r w:rsidRPr="00AF2032">
              <w:rPr>
                <w:rFonts w:eastAsia="Garamond" w:cs="Times New Roman"/>
                <w:b w:val="0"/>
                <w:bCs/>
                <w:sz w:val="24"/>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E8DECC3" w14:textId="77777777" w:rsidR="001B5CF8" w:rsidRPr="00AF2032" w:rsidRDefault="00000000" w:rsidP="00AF2032">
            <w:pPr>
              <w:widowControl w:val="0"/>
              <w:spacing w:line="360" w:lineRule="auto"/>
              <w:ind w:firstLine="142"/>
              <w:jc w:val="center"/>
              <w:rPr>
                <w:rFonts w:eastAsia="Garamond" w:cs="Times New Roman"/>
                <w:b w:val="0"/>
                <w:bCs/>
                <w:sz w:val="24"/>
              </w:rPr>
            </w:pPr>
            <w:r w:rsidRPr="00AF2032">
              <w:rPr>
                <w:rFonts w:eastAsia="Garamond" w:cs="Times New Roman"/>
                <w:b w:val="0"/>
                <w:bCs/>
                <w:sz w:val="24"/>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5C0F0A0" w14:textId="77777777" w:rsidR="001B5CF8" w:rsidRPr="00AF2032" w:rsidRDefault="00000000" w:rsidP="00AF2032">
            <w:pPr>
              <w:widowControl w:val="0"/>
              <w:spacing w:line="360" w:lineRule="auto"/>
              <w:ind w:firstLine="142"/>
              <w:jc w:val="center"/>
              <w:rPr>
                <w:rFonts w:eastAsia="Garamond" w:cs="Times New Roman"/>
                <w:b w:val="0"/>
                <w:bCs/>
                <w:sz w:val="24"/>
              </w:rPr>
            </w:pPr>
            <w:r w:rsidRPr="00AF2032">
              <w:rPr>
                <w:rFonts w:eastAsia="Garamond" w:cs="Times New Roman"/>
                <w:b w:val="0"/>
                <w:bCs/>
                <w:sz w:val="24"/>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5DBE04C" w14:textId="77777777" w:rsidR="001B5CF8" w:rsidRPr="00AF2032" w:rsidRDefault="00000000" w:rsidP="00AF2032">
            <w:pPr>
              <w:widowControl w:val="0"/>
              <w:spacing w:line="360" w:lineRule="auto"/>
              <w:ind w:firstLine="142"/>
              <w:jc w:val="center"/>
              <w:rPr>
                <w:rFonts w:eastAsia="Garamond" w:cs="Times New Roman"/>
                <w:b w:val="0"/>
                <w:bCs/>
                <w:sz w:val="24"/>
              </w:rPr>
            </w:pPr>
            <w:r w:rsidRPr="00AF2032">
              <w:rPr>
                <w:rFonts w:eastAsia="Garamond" w:cs="Times New Roman"/>
                <w:b w:val="0"/>
                <w:bCs/>
                <w:sz w:val="24"/>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F38A9F5" w14:textId="77777777" w:rsidR="001B5CF8" w:rsidRPr="00AF2032" w:rsidRDefault="00000000" w:rsidP="00AF2032">
            <w:pPr>
              <w:widowControl w:val="0"/>
              <w:spacing w:line="360" w:lineRule="auto"/>
              <w:ind w:firstLine="142"/>
              <w:jc w:val="center"/>
              <w:rPr>
                <w:rFonts w:eastAsia="Garamond" w:cs="Times New Roman"/>
                <w:b w:val="0"/>
                <w:bCs/>
                <w:sz w:val="24"/>
              </w:rPr>
            </w:pPr>
            <w:r w:rsidRPr="00AF2032">
              <w:rPr>
                <w:rFonts w:eastAsia="Garamond" w:cs="Times New Roman"/>
                <w:b w:val="0"/>
                <w:bCs/>
                <w:sz w:val="24"/>
              </w:rPr>
              <w:t>No. of ambulances</w:t>
            </w:r>
          </w:p>
        </w:tc>
      </w:tr>
      <w:tr w:rsidR="001B5CF8" w:rsidRPr="00AF2032" w14:paraId="0DDE58A8"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1D4226FC"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Government Healthcare Facilities</w:t>
            </w:r>
          </w:p>
        </w:tc>
      </w:tr>
      <w:tr w:rsidR="001B5CF8" w:rsidRPr="00AF2032" w14:paraId="6FBBB41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5FBE6F8" w14:textId="77777777" w:rsidR="001B5CF8" w:rsidRPr="00AF2032" w:rsidRDefault="00000000" w:rsidP="00AF2032">
            <w:pPr>
              <w:widowControl w:val="0"/>
              <w:spacing w:line="360" w:lineRule="auto"/>
              <w:ind w:firstLine="142"/>
              <w:jc w:val="center"/>
              <w:rPr>
                <w:rFonts w:eastAsia="Garamond" w:cs="Times New Roman"/>
                <w:b w:val="0"/>
                <w:bCs/>
                <w:sz w:val="24"/>
              </w:rPr>
            </w:pPr>
            <w:r w:rsidRPr="00AF2032">
              <w:rPr>
                <w:rFonts w:eastAsia="Garamond" w:cs="Times New Roman"/>
                <w:b w:val="0"/>
                <w:bCs/>
                <w:sz w:val="24"/>
              </w:rPr>
              <w:t>1</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BD88BF0"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 xml:space="preserve">Gov </w:t>
            </w:r>
            <w:proofErr w:type="spellStart"/>
            <w:r w:rsidRPr="00AF2032">
              <w:rPr>
                <w:rFonts w:eastAsia="Garamond" w:cs="Times New Roman"/>
                <w:b w:val="0"/>
                <w:bCs/>
                <w:sz w:val="24"/>
              </w:rPr>
              <w:t>homeo</w:t>
            </w:r>
            <w:proofErr w:type="spellEnd"/>
            <w:r w:rsidRPr="00AF2032">
              <w:rPr>
                <w:rFonts w:eastAsia="Garamond" w:cs="Times New Roman"/>
                <w:b w:val="0"/>
                <w:bCs/>
                <w:sz w:val="24"/>
              </w:rPr>
              <w:t xml:space="preserve"> </w:t>
            </w:r>
            <w:proofErr w:type="spellStart"/>
            <w:r w:rsidRPr="00AF2032">
              <w:rPr>
                <w:rFonts w:eastAsia="Garamond" w:cs="Times New Roman"/>
                <w:b w:val="0"/>
                <w:bCs/>
                <w:sz w:val="24"/>
              </w:rPr>
              <w:t>dispensery</w:t>
            </w:r>
            <w:proofErr w:type="spellEnd"/>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D7D59D7" w14:textId="77777777" w:rsidR="001B5CF8" w:rsidRPr="00AF2032" w:rsidRDefault="001B5CF8" w:rsidP="00AF2032">
            <w:pPr>
              <w:widowControl w:val="0"/>
              <w:spacing w:before="240" w:after="240" w:line="360" w:lineRule="auto"/>
              <w:ind w:firstLine="142"/>
              <w:jc w:val="left"/>
              <w:rPr>
                <w:rFonts w:eastAsia="Garamond" w:cs="Times New Roman"/>
                <w:b w:val="0"/>
                <w:bCs/>
                <w:sz w:val="24"/>
              </w:rPr>
            </w:pP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CEC7D46"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9446254345</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78EBD0B"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9F74E4D"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F83AAD3"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93D4C19"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F9D470E"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123F755B"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0EF96FB7"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Private Healthcare Facilities</w:t>
            </w:r>
          </w:p>
        </w:tc>
      </w:tr>
      <w:tr w:rsidR="001B5CF8" w:rsidRPr="00AF2032" w14:paraId="5DAB2085"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785EE8A" w14:textId="77777777" w:rsidR="001B5CF8" w:rsidRPr="00AF2032" w:rsidRDefault="00000000" w:rsidP="00AF2032">
            <w:pPr>
              <w:widowControl w:val="0"/>
              <w:spacing w:line="360" w:lineRule="auto"/>
              <w:ind w:firstLine="142"/>
              <w:jc w:val="right"/>
              <w:rPr>
                <w:rFonts w:eastAsia="Garamond" w:cs="Times New Roman"/>
                <w:b w:val="0"/>
                <w:bCs/>
                <w:sz w:val="24"/>
              </w:rPr>
            </w:pPr>
            <w:r w:rsidRPr="00AF2032">
              <w:rPr>
                <w:rFonts w:eastAsia="Garamond" w:cs="Times New Roman"/>
                <w:b w:val="0"/>
                <w:bCs/>
                <w:sz w:val="24"/>
              </w:rPr>
              <w:lastRenderedPageBreak/>
              <w:t>1</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81CECBD"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proofErr w:type="spellStart"/>
            <w:r w:rsidRPr="00AF2032">
              <w:rPr>
                <w:rFonts w:eastAsia="Garamond" w:cs="Times New Roman"/>
                <w:b w:val="0"/>
                <w:bCs/>
                <w:sz w:val="24"/>
              </w:rPr>
              <w:t>Welthy</w:t>
            </w:r>
            <w:proofErr w:type="spellEnd"/>
            <w:r w:rsidRPr="00AF2032">
              <w:rPr>
                <w:rFonts w:eastAsia="Garamond" w:cs="Times New Roman"/>
                <w:b w:val="0"/>
                <w:bCs/>
                <w:sz w:val="24"/>
              </w:rPr>
              <w:t xml:space="preserve"> care clinic</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8B2E8DF" w14:textId="77777777" w:rsidR="001B5CF8" w:rsidRPr="00AF2032" w:rsidRDefault="001B5CF8" w:rsidP="00AF2032">
            <w:pPr>
              <w:widowControl w:val="0"/>
              <w:spacing w:before="240" w:after="240" w:line="360" w:lineRule="auto"/>
              <w:ind w:firstLine="142"/>
              <w:jc w:val="left"/>
              <w:rPr>
                <w:rFonts w:eastAsia="Garamond" w:cs="Times New Roman"/>
                <w:b w:val="0"/>
                <w:bCs/>
                <w:sz w:val="24"/>
              </w:rPr>
            </w:pP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29CA787"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8848528363</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ED3AAD4"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94D571D"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713D40C"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EBA820A"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41B7D84"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3498095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90B79FE" w14:textId="77777777" w:rsidR="001B5CF8" w:rsidRPr="00AF2032" w:rsidRDefault="00000000" w:rsidP="00AF2032">
            <w:pPr>
              <w:widowControl w:val="0"/>
              <w:spacing w:line="360" w:lineRule="auto"/>
              <w:ind w:firstLine="142"/>
              <w:jc w:val="right"/>
              <w:rPr>
                <w:rFonts w:eastAsia="Garamond" w:cs="Times New Roman"/>
                <w:b w:val="0"/>
                <w:bCs/>
                <w:sz w:val="24"/>
              </w:rPr>
            </w:pPr>
            <w:r w:rsidRPr="00AF2032">
              <w:rPr>
                <w:rFonts w:eastAsia="Garamond" w:cs="Times New Roman"/>
                <w:b w:val="0"/>
                <w:bCs/>
                <w:sz w:val="24"/>
              </w:rPr>
              <w:t>2</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853B96D"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Dental clinic</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EFD4E42" w14:textId="77777777" w:rsidR="001B5CF8" w:rsidRPr="00AF2032" w:rsidRDefault="001B5CF8" w:rsidP="00AF2032">
            <w:pPr>
              <w:widowControl w:val="0"/>
              <w:spacing w:before="240" w:after="240" w:line="360" w:lineRule="auto"/>
              <w:ind w:firstLine="142"/>
              <w:jc w:val="left"/>
              <w:rPr>
                <w:rFonts w:eastAsia="Garamond" w:cs="Times New Roman"/>
                <w:b w:val="0"/>
                <w:bCs/>
                <w:sz w:val="24"/>
              </w:rPr>
            </w:pP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6B014A4" w14:textId="77777777" w:rsidR="001B5CF8" w:rsidRPr="00AF2032" w:rsidRDefault="001B5CF8" w:rsidP="00AF2032">
            <w:pPr>
              <w:widowControl w:val="0"/>
              <w:spacing w:before="240" w:after="240" w:line="360" w:lineRule="auto"/>
              <w:ind w:firstLine="142"/>
              <w:jc w:val="left"/>
              <w:rPr>
                <w:rFonts w:eastAsia="Garamond" w:cs="Times New Roman"/>
                <w:b w:val="0"/>
                <w:bCs/>
                <w:sz w:val="24"/>
              </w:rPr>
            </w:pP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C14A92D" w14:textId="77777777" w:rsidR="001B5CF8" w:rsidRPr="00AF2032" w:rsidRDefault="001B5CF8" w:rsidP="00AF2032">
            <w:pPr>
              <w:widowControl w:val="0"/>
              <w:spacing w:before="240" w:after="240" w:line="360" w:lineRule="auto"/>
              <w:ind w:firstLine="142"/>
              <w:jc w:val="left"/>
              <w:rPr>
                <w:rFonts w:eastAsia="Garamond" w:cs="Times New Roman"/>
                <w:b w:val="0"/>
                <w:bCs/>
                <w:sz w:val="24"/>
              </w:rPr>
            </w:pP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FAAF5C4" w14:textId="77777777" w:rsidR="001B5CF8" w:rsidRPr="00AF2032" w:rsidRDefault="001B5CF8" w:rsidP="00AF2032">
            <w:pPr>
              <w:widowControl w:val="0"/>
              <w:spacing w:before="240" w:after="240" w:line="360" w:lineRule="auto"/>
              <w:ind w:firstLine="142"/>
              <w:jc w:val="left"/>
              <w:rPr>
                <w:rFonts w:eastAsia="Garamond" w:cs="Times New Roman"/>
                <w:b w:val="0"/>
                <w:bCs/>
                <w:sz w:val="24"/>
              </w:rPr>
            </w:pP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CA358EA" w14:textId="77777777" w:rsidR="001B5CF8" w:rsidRPr="00AF2032" w:rsidRDefault="001B5CF8" w:rsidP="00AF2032">
            <w:pPr>
              <w:widowControl w:val="0"/>
              <w:spacing w:before="240" w:after="240" w:line="360" w:lineRule="auto"/>
              <w:ind w:firstLine="142"/>
              <w:jc w:val="left"/>
              <w:rPr>
                <w:rFonts w:eastAsia="Garamond" w:cs="Times New Roman"/>
                <w:b w:val="0"/>
                <w:bCs/>
                <w:sz w:val="24"/>
              </w:rPr>
            </w:pP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196D462" w14:textId="77777777" w:rsidR="001B5CF8" w:rsidRPr="00AF2032" w:rsidRDefault="001B5CF8" w:rsidP="00AF2032">
            <w:pPr>
              <w:widowControl w:val="0"/>
              <w:spacing w:before="240" w:after="240" w:line="360" w:lineRule="auto"/>
              <w:ind w:firstLine="142"/>
              <w:jc w:val="left"/>
              <w:rPr>
                <w:rFonts w:eastAsia="Garamond" w:cs="Times New Roman"/>
                <w:b w:val="0"/>
                <w:bCs/>
                <w:sz w:val="24"/>
              </w:rPr>
            </w:pP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25EA976" w14:textId="77777777" w:rsidR="001B5CF8" w:rsidRPr="00AF2032" w:rsidRDefault="001B5CF8" w:rsidP="00AF2032">
            <w:pPr>
              <w:widowControl w:val="0"/>
              <w:spacing w:before="240" w:after="240" w:line="360" w:lineRule="auto"/>
              <w:ind w:firstLine="142"/>
              <w:jc w:val="left"/>
              <w:rPr>
                <w:rFonts w:eastAsia="Garamond" w:cs="Times New Roman"/>
                <w:b w:val="0"/>
                <w:bCs/>
                <w:sz w:val="24"/>
              </w:rPr>
            </w:pPr>
          </w:p>
        </w:tc>
      </w:tr>
      <w:tr w:rsidR="001B5CF8" w:rsidRPr="00AF2032" w14:paraId="6B82E0C6"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7ABBAB4" w14:textId="77777777" w:rsidR="001B5CF8" w:rsidRPr="00AF2032" w:rsidRDefault="00000000" w:rsidP="00AF2032">
            <w:pPr>
              <w:widowControl w:val="0"/>
              <w:spacing w:line="360" w:lineRule="auto"/>
              <w:ind w:firstLine="142"/>
              <w:jc w:val="right"/>
              <w:rPr>
                <w:rFonts w:eastAsia="Garamond" w:cs="Times New Roman"/>
                <w:b w:val="0"/>
                <w:bCs/>
                <w:sz w:val="24"/>
              </w:rPr>
            </w:pPr>
            <w:r w:rsidRPr="00AF2032">
              <w:rPr>
                <w:rFonts w:eastAsia="Garamond" w:cs="Times New Roman"/>
                <w:b w:val="0"/>
                <w:bCs/>
                <w:sz w:val="24"/>
              </w:rPr>
              <w:t>3</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22672A5"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 xml:space="preserve">Smile </w:t>
            </w:r>
            <w:proofErr w:type="spellStart"/>
            <w:r w:rsidRPr="00AF2032">
              <w:rPr>
                <w:rFonts w:eastAsia="Garamond" w:cs="Times New Roman"/>
                <w:b w:val="0"/>
                <w:bCs/>
                <w:sz w:val="24"/>
              </w:rPr>
              <w:t>dentel</w:t>
            </w:r>
            <w:proofErr w:type="spellEnd"/>
            <w:r w:rsidRPr="00AF2032">
              <w:rPr>
                <w:rFonts w:eastAsia="Garamond" w:cs="Times New Roman"/>
                <w:b w:val="0"/>
                <w:bCs/>
                <w:sz w:val="24"/>
              </w:rPr>
              <w:t xml:space="preserve"> clinic</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808E2F5" w14:textId="77777777" w:rsidR="001B5CF8" w:rsidRPr="00AF2032" w:rsidRDefault="001B5CF8" w:rsidP="00AF2032">
            <w:pPr>
              <w:widowControl w:val="0"/>
              <w:spacing w:before="240" w:after="240" w:line="360" w:lineRule="auto"/>
              <w:ind w:firstLine="142"/>
              <w:jc w:val="left"/>
              <w:rPr>
                <w:rFonts w:eastAsia="Garamond" w:cs="Times New Roman"/>
                <w:b w:val="0"/>
                <w:bCs/>
                <w:sz w:val="24"/>
              </w:rPr>
            </w:pP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7F7A1A0" w14:textId="77777777" w:rsidR="001B5CF8" w:rsidRPr="00AF2032" w:rsidRDefault="001B5CF8" w:rsidP="00AF2032">
            <w:pPr>
              <w:widowControl w:val="0"/>
              <w:spacing w:before="240" w:after="240" w:line="360" w:lineRule="auto"/>
              <w:ind w:firstLine="142"/>
              <w:jc w:val="left"/>
              <w:rPr>
                <w:rFonts w:eastAsia="Garamond" w:cs="Times New Roman"/>
                <w:b w:val="0"/>
                <w:bCs/>
                <w:sz w:val="24"/>
              </w:rPr>
            </w:pP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200620D" w14:textId="77777777" w:rsidR="001B5CF8" w:rsidRPr="00AF2032" w:rsidRDefault="001B5CF8" w:rsidP="00AF2032">
            <w:pPr>
              <w:widowControl w:val="0"/>
              <w:spacing w:before="240" w:after="240" w:line="360" w:lineRule="auto"/>
              <w:ind w:firstLine="142"/>
              <w:jc w:val="left"/>
              <w:rPr>
                <w:rFonts w:eastAsia="Garamond" w:cs="Times New Roman"/>
                <w:b w:val="0"/>
                <w:bCs/>
                <w:sz w:val="24"/>
              </w:rPr>
            </w:pP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3BE47EA" w14:textId="77777777" w:rsidR="001B5CF8" w:rsidRPr="00AF2032" w:rsidRDefault="001B5CF8" w:rsidP="00AF2032">
            <w:pPr>
              <w:widowControl w:val="0"/>
              <w:spacing w:before="240" w:after="240" w:line="360" w:lineRule="auto"/>
              <w:ind w:firstLine="142"/>
              <w:jc w:val="left"/>
              <w:rPr>
                <w:rFonts w:eastAsia="Garamond" w:cs="Times New Roman"/>
                <w:b w:val="0"/>
                <w:bCs/>
                <w:sz w:val="24"/>
              </w:rPr>
            </w:pP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5D9C8E2" w14:textId="77777777" w:rsidR="001B5CF8" w:rsidRPr="00AF2032" w:rsidRDefault="001B5CF8" w:rsidP="00AF2032">
            <w:pPr>
              <w:widowControl w:val="0"/>
              <w:spacing w:before="240" w:after="240" w:line="360" w:lineRule="auto"/>
              <w:ind w:firstLine="142"/>
              <w:jc w:val="left"/>
              <w:rPr>
                <w:rFonts w:eastAsia="Garamond" w:cs="Times New Roman"/>
                <w:b w:val="0"/>
                <w:bCs/>
                <w:sz w:val="24"/>
              </w:rPr>
            </w:pP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EFC4DA8" w14:textId="77777777" w:rsidR="001B5CF8" w:rsidRPr="00AF2032" w:rsidRDefault="001B5CF8" w:rsidP="00AF2032">
            <w:pPr>
              <w:widowControl w:val="0"/>
              <w:spacing w:before="240" w:after="240" w:line="360" w:lineRule="auto"/>
              <w:ind w:firstLine="142"/>
              <w:jc w:val="left"/>
              <w:rPr>
                <w:rFonts w:eastAsia="Garamond" w:cs="Times New Roman"/>
                <w:b w:val="0"/>
                <w:bCs/>
                <w:sz w:val="24"/>
              </w:rPr>
            </w:pP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03C11C8" w14:textId="77777777" w:rsidR="001B5CF8" w:rsidRPr="00AF2032" w:rsidRDefault="001B5CF8" w:rsidP="00AF2032">
            <w:pPr>
              <w:widowControl w:val="0"/>
              <w:spacing w:before="240" w:after="240" w:line="360" w:lineRule="auto"/>
              <w:ind w:firstLine="142"/>
              <w:jc w:val="left"/>
              <w:rPr>
                <w:rFonts w:eastAsia="Garamond" w:cs="Times New Roman"/>
                <w:b w:val="0"/>
                <w:bCs/>
                <w:sz w:val="24"/>
              </w:rPr>
            </w:pPr>
          </w:p>
        </w:tc>
      </w:tr>
      <w:tr w:rsidR="001B5CF8" w:rsidRPr="00AF2032" w14:paraId="783B7696"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6F5F1D6" w14:textId="77777777" w:rsidR="001B5CF8" w:rsidRPr="00AF2032" w:rsidRDefault="00000000" w:rsidP="00AF2032">
            <w:pPr>
              <w:widowControl w:val="0"/>
              <w:spacing w:line="360" w:lineRule="auto"/>
              <w:ind w:firstLine="142"/>
              <w:jc w:val="right"/>
              <w:rPr>
                <w:rFonts w:eastAsia="Garamond" w:cs="Times New Roman"/>
                <w:b w:val="0"/>
                <w:bCs/>
                <w:sz w:val="24"/>
              </w:rPr>
            </w:pPr>
            <w:r w:rsidRPr="00AF2032">
              <w:rPr>
                <w:rFonts w:eastAsia="Garamond" w:cs="Times New Roman"/>
                <w:b w:val="0"/>
                <w:bCs/>
                <w:sz w:val="24"/>
              </w:rPr>
              <w:t>4</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44B536A"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proofErr w:type="spellStart"/>
            <w:r w:rsidRPr="00AF2032">
              <w:rPr>
                <w:rFonts w:eastAsia="Garamond" w:cs="Times New Roman"/>
                <w:b w:val="0"/>
                <w:bCs/>
                <w:sz w:val="24"/>
              </w:rPr>
              <w:t>Ramasanthi</w:t>
            </w:r>
            <w:proofErr w:type="spellEnd"/>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8CBFDF3" w14:textId="77777777" w:rsidR="001B5CF8" w:rsidRPr="00AF2032" w:rsidRDefault="001B5CF8" w:rsidP="00AF2032">
            <w:pPr>
              <w:widowControl w:val="0"/>
              <w:spacing w:before="240" w:after="240" w:line="360" w:lineRule="auto"/>
              <w:ind w:firstLine="142"/>
              <w:jc w:val="left"/>
              <w:rPr>
                <w:rFonts w:eastAsia="Garamond" w:cs="Times New Roman"/>
                <w:b w:val="0"/>
                <w:bCs/>
                <w:sz w:val="24"/>
              </w:rPr>
            </w:pP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4DA113F"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9048353132</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CD459AF"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981401A"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E8501C1"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FA140EC"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84488A7"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0F149786"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1C414584"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AYUSH Healthcare Facilities</w:t>
            </w:r>
          </w:p>
        </w:tc>
      </w:tr>
      <w:tr w:rsidR="001B5CF8" w:rsidRPr="00AF2032" w14:paraId="02C305D9"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405967F" w14:textId="77777777" w:rsidR="001B5CF8" w:rsidRPr="00AF2032" w:rsidRDefault="00000000" w:rsidP="00AF2032">
            <w:pPr>
              <w:widowControl w:val="0"/>
              <w:spacing w:line="360" w:lineRule="auto"/>
              <w:ind w:firstLine="142"/>
              <w:jc w:val="right"/>
              <w:rPr>
                <w:rFonts w:eastAsia="Garamond" w:cs="Times New Roman"/>
                <w:b w:val="0"/>
                <w:bCs/>
                <w:sz w:val="24"/>
              </w:rPr>
            </w:pPr>
            <w:r w:rsidRPr="00AF2032">
              <w:rPr>
                <w:rFonts w:eastAsia="Garamond" w:cs="Times New Roman"/>
                <w:b w:val="0"/>
                <w:bCs/>
                <w:sz w:val="24"/>
              </w:rPr>
              <w:t>1</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56B3D10"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 xml:space="preserve">Gov </w:t>
            </w:r>
            <w:proofErr w:type="spellStart"/>
            <w:r w:rsidRPr="00AF2032">
              <w:rPr>
                <w:rFonts w:eastAsia="Garamond" w:cs="Times New Roman"/>
                <w:b w:val="0"/>
                <w:bCs/>
                <w:sz w:val="24"/>
              </w:rPr>
              <w:t>ayush</w:t>
            </w:r>
            <w:proofErr w:type="spellEnd"/>
            <w:r w:rsidRPr="00AF2032">
              <w:rPr>
                <w:rFonts w:eastAsia="Garamond" w:cs="Times New Roman"/>
                <w:b w:val="0"/>
                <w:bCs/>
                <w:sz w:val="24"/>
              </w:rPr>
              <w:t xml:space="preserve"> </w:t>
            </w:r>
            <w:proofErr w:type="spellStart"/>
            <w:r w:rsidRPr="00AF2032">
              <w:rPr>
                <w:rFonts w:eastAsia="Garamond" w:cs="Times New Roman"/>
                <w:b w:val="0"/>
                <w:bCs/>
                <w:sz w:val="24"/>
              </w:rPr>
              <w:t>dispensery</w:t>
            </w:r>
            <w:proofErr w:type="spellEnd"/>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E1247C1" w14:textId="77777777" w:rsidR="001B5CF8" w:rsidRPr="00AF2032" w:rsidRDefault="001B5CF8" w:rsidP="00AF2032">
            <w:pPr>
              <w:widowControl w:val="0"/>
              <w:spacing w:before="240" w:after="240" w:line="360" w:lineRule="auto"/>
              <w:ind w:firstLine="142"/>
              <w:jc w:val="left"/>
              <w:rPr>
                <w:rFonts w:eastAsia="Garamond" w:cs="Times New Roman"/>
                <w:b w:val="0"/>
                <w:bCs/>
                <w:sz w:val="24"/>
              </w:rPr>
            </w:pP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E57B91E" w14:textId="77777777" w:rsidR="001B5CF8" w:rsidRPr="00AF2032" w:rsidRDefault="001B5CF8" w:rsidP="00AF2032">
            <w:pPr>
              <w:widowControl w:val="0"/>
              <w:spacing w:before="240" w:after="240" w:line="360" w:lineRule="auto"/>
              <w:ind w:firstLine="142"/>
              <w:jc w:val="left"/>
              <w:rPr>
                <w:rFonts w:eastAsia="Garamond" w:cs="Times New Roman"/>
                <w:b w:val="0"/>
                <w:bCs/>
                <w:sz w:val="24"/>
              </w:rPr>
            </w:pP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6656D12" w14:textId="77777777" w:rsidR="001B5CF8" w:rsidRPr="00AF2032" w:rsidRDefault="001B5CF8" w:rsidP="00AF2032">
            <w:pPr>
              <w:widowControl w:val="0"/>
              <w:spacing w:before="240" w:after="240" w:line="360" w:lineRule="auto"/>
              <w:ind w:firstLine="142"/>
              <w:jc w:val="left"/>
              <w:rPr>
                <w:rFonts w:eastAsia="Garamond" w:cs="Times New Roman"/>
                <w:b w:val="0"/>
                <w:bCs/>
                <w:sz w:val="24"/>
              </w:rPr>
            </w:pP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C1615B8" w14:textId="77777777" w:rsidR="001B5CF8" w:rsidRPr="00AF2032" w:rsidRDefault="001B5CF8" w:rsidP="00AF2032">
            <w:pPr>
              <w:widowControl w:val="0"/>
              <w:spacing w:before="240" w:after="240" w:line="360" w:lineRule="auto"/>
              <w:ind w:firstLine="142"/>
              <w:jc w:val="left"/>
              <w:rPr>
                <w:rFonts w:eastAsia="Garamond" w:cs="Times New Roman"/>
                <w:b w:val="0"/>
                <w:bCs/>
                <w:sz w:val="24"/>
              </w:rPr>
            </w:pP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64C06F1" w14:textId="77777777" w:rsidR="001B5CF8" w:rsidRPr="00AF2032" w:rsidRDefault="001B5CF8" w:rsidP="00AF2032">
            <w:pPr>
              <w:widowControl w:val="0"/>
              <w:spacing w:before="240" w:after="240" w:line="360" w:lineRule="auto"/>
              <w:ind w:firstLine="142"/>
              <w:jc w:val="left"/>
              <w:rPr>
                <w:rFonts w:eastAsia="Garamond" w:cs="Times New Roman"/>
                <w:b w:val="0"/>
                <w:bCs/>
                <w:sz w:val="24"/>
              </w:rPr>
            </w:pP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DB30FE2" w14:textId="77777777" w:rsidR="001B5CF8" w:rsidRPr="00AF2032" w:rsidRDefault="001B5CF8" w:rsidP="00AF2032">
            <w:pPr>
              <w:widowControl w:val="0"/>
              <w:spacing w:before="240" w:after="240" w:line="360" w:lineRule="auto"/>
              <w:ind w:firstLine="142"/>
              <w:jc w:val="left"/>
              <w:rPr>
                <w:rFonts w:eastAsia="Garamond" w:cs="Times New Roman"/>
                <w:b w:val="0"/>
                <w:bCs/>
                <w:sz w:val="24"/>
              </w:rPr>
            </w:pP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975441E" w14:textId="77777777" w:rsidR="001B5CF8" w:rsidRPr="00AF2032" w:rsidRDefault="001B5CF8" w:rsidP="00AF2032">
            <w:pPr>
              <w:widowControl w:val="0"/>
              <w:spacing w:before="240" w:after="240" w:line="360" w:lineRule="auto"/>
              <w:ind w:firstLine="142"/>
              <w:jc w:val="left"/>
              <w:rPr>
                <w:rFonts w:eastAsia="Garamond" w:cs="Times New Roman"/>
                <w:b w:val="0"/>
                <w:bCs/>
                <w:sz w:val="24"/>
              </w:rPr>
            </w:pPr>
          </w:p>
        </w:tc>
      </w:tr>
    </w:tbl>
    <w:p w14:paraId="0EC40C3C" w14:textId="77777777" w:rsidR="001B5CF8" w:rsidRPr="00AF2032" w:rsidRDefault="001B5CF8" w:rsidP="00AF2032">
      <w:pPr>
        <w:spacing w:line="360" w:lineRule="auto"/>
        <w:ind w:firstLine="142"/>
        <w:jc w:val="left"/>
        <w:rPr>
          <w:rFonts w:eastAsia="Garamond" w:cs="Times New Roman"/>
          <w:b w:val="0"/>
          <w:bCs/>
          <w:sz w:val="24"/>
        </w:rPr>
      </w:pPr>
    </w:p>
    <w:p w14:paraId="12160855" w14:textId="77777777" w:rsidR="001B5CF8" w:rsidRPr="00AF2032" w:rsidRDefault="00000000" w:rsidP="00AF2032">
      <w:pPr>
        <w:pStyle w:val="Heading2"/>
      </w:pPr>
      <w:bookmarkStart w:id="15" w:name="_Toc230357319"/>
      <w:r w:rsidRPr="00AF2032">
        <w:t>Private Clinics</w:t>
      </w:r>
      <w:bookmarkEnd w:id="15"/>
    </w:p>
    <w:p w14:paraId="724A67A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Private clinics are an essential part of pandemic preparedness, as they are often the </w:t>
      </w:r>
      <w:proofErr w:type="gramStart"/>
      <w:r w:rsidRPr="00AF2032">
        <w:rPr>
          <w:rFonts w:eastAsia="Garamond" w:cs="Times New Roman"/>
          <w:b w:val="0"/>
          <w:bCs/>
          <w:sz w:val="24"/>
        </w:rPr>
        <w:t>first place</w:t>
      </w:r>
      <w:proofErr w:type="gramEnd"/>
      <w:r w:rsidRPr="00AF2032">
        <w:rPr>
          <w:rFonts w:eastAsia="Garamond" w:cs="Times New Roman"/>
          <w:b w:val="0"/>
          <w:bCs/>
          <w:sz w:val="24"/>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w:t>
      </w:r>
      <w:r w:rsidRPr="00AF2032">
        <w:rPr>
          <w:rFonts w:eastAsia="Garamond" w:cs="Times New Roman"/>
          <w:b w:val="0"/>
          <w:bCs/>
          <w:sz w:val="24"/>
        </w:rPr>
        <w:lastRenderedPageBreak/>
        <w:t>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2B76D259" w14:textId="77777777" w:rsidR="001B5CF8" w:rsidRPr="00AF2032" w:rsidRDefault="001B5CF8" w:rsidP="00AF2032">
      <w:pPr>
        <w:spacing w:line="360" w:lineRule="auto"/>
        <w:ind w:firstLine="142"/>
        <w:rPr>
          <w:rFonts w:eastAsia="Garamond" w:cs="Times New Roman"/>
          <w:b w:val="0"/>
          <w:bCs/>
          <w:sz w:val="24"/>
        </w:rPr>
      </w:pPr>
    </w:p>
    <w:tbl>
      <w:tblPr>
        <w:tblStyle w:val="a6"/>
        <w:tblW w:w="9960" w:type="dxa"/>
        <w:tblInd w:w="-30" w:type="dxa"/>
        <w:tblLayout w:type="fixed"/>
        <w:tblLook w:val="0400" w:firstRow="0" w:lastRow="0" w:firstColumn="0" w:lastColumn="0" w:noHBand="0" w:noVBand="1"/>
      </w:tblPr>
      <w:tblGrid>
        <w:gridCol w:w="524"/>
        <w:gridCol w:w="1109"/>
        <w:gridCol w:w="1185"/>
        <w:gridCol w:w="1080"/>
        <w:gridCol w:w="1170"/>
        <w:gridCol w:w="55"/>
        <w:gridCol w:w="1273"/>
        <w:gridCol w:w="1138"/>
        <w:gridCol w:w="1242"/>
        <w:gridCol w:w="34"/>
        <w:gridCol w:w="1150"/>
      </w:tblGrid>
      <w:tr w:rsidR="001B5CF8" w:rsidRPr="00AF2032" w14:paraId="5E7EB67B" w14:textId="77777777">
        <w:trPr>
          <w:trHeight w:val="20"/>
          <w:tblHeader/>
        </w:trPr>
        <w:tc>
          <w:tcPr>
            <w:tcW w:w="9960" w:type="dxa"/>
            <w:gridSpan w:val="11"/>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08707D2C" w14:textId="77777777" w:rsidR="001B5CF8" w:rsidRPr="00AF2032" w:rsidRDefault="00000000" w:rsidP="00AF2032">
            <w:pPr>
              <w:pStyle w:val="Subtitle"/>
              <w:spacing w:before="120" w:after="120" w:line="360" w:lineRule="auto"/>
              <w:ind w:firstLine="142"/>
              <w:jc w:val="left"/>
              <w:rPr>
                <w:rFonts w:eastAsia="Garamond" w:cs="Times New Roman"/>
                <w:b w:val="0"/>
                <w:bCs/>
                <w:color w:val="000000"/>
                <w:sz w:val="24"/>
                <w:szCs w:val="24"/>
              </w:rPr>
            </w:pPr>
            <w:bookmarkStart w:id="16" w:name="_heading=h.ozqejy64bkn3" w:colFirst="0" w:colLast="0"/>
            <w:bookmarkEnd w:id="16"/>
            <w:r w:rsidRPr="00AF2032">
              <w:rPr>
                <w:rFonts w:eastAsia="Garamond" w:cs="Times New Roman"/>
                <w:b w:val="0"/>
                <w:bCs/>
                <w:color w:val="000000"/>
                <w:sz w:val="24"/>
                <w:szCs w:val="24"/>
              </w:rPr>
              <w:t>Table 6. Private Clinic Resource Summary</w:t>
            </w:r>
          </w:p>
        </w:tc>
      </w:tr>
      <w:tr w:rsidR="00AF2032" w:rsidRPr="00AF2032" w14:paraId="0661B468" w14:textId="77777777" w:rsidTr="007559AA">
        <w:trPr>
          <w:gridAfter w:val="2"/>
          <w:wAfter w:w="1184" w:type="dxa"/>
          <w:trHeight w:val="20"/>
        </w:trPr>
        <w:tc>
          <w:tcPr>
            <w:tcW w:w="524"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3E2B810C" w14:textId="77777777" w:rsidR="00AF2032" w:rsidRPr="00AF2032" w:rsidRDefault="00AF2032" w:rsidP="00AF2032">
            <w:pPr>
              <w:spacing w:before="240" w:after="240" w:line="360" w:lineRule="auto"/>
              <w:ind w:firstLine="142"/>
              <w:jc w:val="center"/>
              <w:rPr>
                <w:rFonts w:eastAsia="Garamond" w:cs="Times New Roman"/>
                <w:b w:val="0"/>
                <w:bCs/>
                <w:sz w:val="24"/>
              </w:rPr>
            </w:pPr>
            <w:proofErr w:type="spellStart"/>
            <w:r w:rsidRPr="00AF2032">
              <w:rPr>
                <w:rFonts w:eastAsia="Garamond" w:cs="Times New Roman"/>
                <w:b w:val="0"/>
                <w:bCs/>
                <w:sz w:val="24"/>
              </w:rPr>
              <w:t>Sl</w:t>
            </w:r>
            <w:proofErr w:type="spellEnd"/>
            <w:r w:rsidRPr="00AF2032">
              <w:rPr>
                <w:rFonts w:eastAsia="Garamond" w:cs="Times New Roman"/>
                <w:b w:val="0"/>
                <w:bCs/>
                <w:sz w:val="24"/>
              </w:rPr>
              <w:t xml:space="preserve"> No.</w:t>
            </w:r>
          </w:p>
        </w:tc>
        <w:tc>
          <w:tcPr>
            <w:tcW w:w="1109"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6028692" w14:textId="77777777" w:rsidR="00AF2032" w:rsidRPr="00AF2032" w:rsidRDefault="00AF2032"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D17D3FF" w14:textId="77777777" w:rsidR="00AF2032" w:rsidRPr="00AF2032" w:rsidRDefault="00AF2032"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62CBCB9" w14:textId="77777777" w:rsidR="00AF2032" w:rsidRPr="00AF2032" w:rsidRDefault="00AF2032"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D50CBF1" w14:textId="77777777" w:rsidR="00AF2032" w:rsidRPr="00AF2032" w:rsidRDefault="00AF2032"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Address</w:t>
            </w:r>
          </w:p>
        </w:tc>
        <w:tc>
          <w:tcPr>
            <w:tcW w:w="1328" w:type="dxa"/>
            <w:gridSpan w:val="2"/>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FACA202" w14:textId="77777777" w:rsidR="00AF2032" w:rsidRPr="00AF2032" w:rsidRDefault="00AF2032"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Contact Number</w:t>
            </w:r>
          </w:p>
        </w:tc>
        <w:tc>
          <w:tcPr>
            <w:tcW w:w="1138"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CD00F2D" w14:textId="77777777" w:rsidR="00AF2032" w:rsidRPr="00AF2032" w:rsidRDefault="00AF2032"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Diagnostic Facility (Y/N)</w:t>
            </w:r>
          </w:p>
        </w:tc>
        <w:tc>
          <w:tcPr>
            <w:tcW w:w="1242"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4E31321" w14:textId="77777777" w:rsidR="00AF2032" w:rsidRPr="00AF2032" w:rsidRDefault="00AF2032"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Ambulance Linkage (Y/N)</w:t>
            </w:r>
          </w:p>
        </w:tc>
      </w:tr>
      <w:tr w:rsidR="00AF2032" w:rsidRPr="00AF2032" w14:paraId="3EAA86C4" w14:textId="77777777" w:rsidTr="007559AA">
        <w:trPr>
          <w:gridAfter w:val="1"/>
          <w:wAfter w:w="1150" w:type="dxa"/>
          <w:trHeight w:val="20"/>
        </w:trPr>
        <w:tc>
          <w:tcPr>
            <w:tcW w:w="524"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bottom"/>
          </w:tcPr>
          <w:p w14:paraId="6D529DF8" w14:textId="77777777" w:rsidR="00AF2032" w:rsidRPr="00AF2032" w:rsidRDefault="00AF2032"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1</w:t>
            </w:r>
          </w:p>
        </w:tc>
        <w:tc>
          <w:tcPr>
            <w:tcW w:w="1109" w:type="dxa"/>
            <w:tcBorders>
              <w:top w:val="nil"/>
              <w:left w:val="nil"/>
              <w:bottom w:val="single" w:sz="4" w:space="0" w:color="BFBFBF"/>
              <w:right w:val="single" w:sz="4" w:space="0" w:color="BFBFBF"/>
            </w:tcBorders>
            <w:tcMar>
              <w:top w:w="0" w:type="dxa"/>
              <w:left w:w="100" w:type="dxa"/>
              <w:bottom w:w="0" w:type="dxa"/>
              <w:right w:w="100" w:type="dxa"/>
            </w:tcMar>
            <w:vAlign w:val="bottom"/>
          </w:tcPr>
          <w:p w14:paraId="15832909" w14:textId="77777777" w:rsidR="00AF2032" w:rsidRPr="00AF2032" w:rsidRDefault="00AF2032" w:rsidP="00AF2032">
            <w:pPr>
              <w:spacing w:before="240" w:after="240" w:line="360" w:lineRule="auto"/>
              <w:ind w:left="-20" w:firstLine="142"/>
              <w:jc w:val="left"/>
              <w:rPr>
                <w:rFonts w:eastAsia="Garamond" w:cs="Times New Roman"/>
                <w:b w:val="0"/>
                <w:bCs/>
                <w:sz w:val="24"/>
                <w:highlight w:val="white"/>
              </w:rPr>
            </w:pPr>
            <w:proofErr w:type="spellStart"/>
            <w:r w:rsidRPr="00AF2032">
              <w:rPr>
                <w:rFonts w:eastAsia="Garamond" w:cs="Times New Roman"/>
                <w:b w:val="0"/>
                <w:bCs/>
                <w:sz w:val="24"/>
              </w:rPr>
              <w:t>Welthy</w:t>
            </w:r>
            <w:proofErr w:type="spellEnd"/>
            <w:r w:rsidRPr="00AF2032">
              <w:rPr>
                <w:rFonts w:eastAsia="Garamond" w:cs="Times New Roman"/>
                <w:b w:val="0"/>
                <w:bCs/>
                <w:sz w:val="24"/>
              </w:rPr>
              <w:t xml:space="preserve"> care clinic</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54C20444" w14:textId="77777777" w:rsidR="00AF2032" w:rsidRPr="00AF2032" w:rsidRDefault="00AF2032" w:rsidP="00AF2032">
            <w:pPr>
              <w:spacing w:before="240" w:after="240" w:line="360" w:lineRule="auto"/>
              <w:ind w:left="-20" w:firstLine="142"/>
              <w:jc w:val="left"/>
              <w:rPr>
                <w:rFonts w:eastAsia="Garamond" w:cs="Times New Roman"/>
                <w:b w:val="0"/>
                <w:bCs/>
                <w:sz w:val="24"/>
              </w:rPr>
            </w:pPr>
            <w:r w:rsidRPr="00AF2032">
              <w:rPr>
                <w:rFonts w:eastAsia="Garamond" w:cs="Times New Roman"/>
                <w:b w:val="0"/>
                <w:bCs/>
                <w:sz w:val="24"/>
              </w:rPr>
              <w:t>general</w:t>
            </w:r>
          </w:p>
        </w:tc>
        <w:tc>
          <w:tcPr>
            <w:tcW w:w="2305" w:type="dxa"/>
            <w:gridSpan w:val="3"/>
            <w:tcBorders>
              <w:top w:val="nil"/>
              <w:left w:val="nil"/>
              <w:bottom w:val="single" w:sz="4" w:space="0" w:color="BFBFBF"/>
              <w:right w:val="single" w:sz="4" w:space="0" w:color="BFBFBF"/>
            </w:tcBorders>
            <w:tcMar>
              <w:top w:w="0" w:type="dxa"/>
              <w:left w:w="100" w:type="dxa"/>
              <w:bottom w:w="0" w:type="dxa"/>
              <w:right w:w="100" w:type="dxa"/>
            </w:tcMar>
          </w:tcPr>
          <w:p w14:paraId="241A229A" w14:textId="77777777" w:rsidR="00AF2032" w:rsidRPr="00AF2032" w:rsidRDefault="00AF2032" w:rsidP="00AF2032">
            <w:pPr>
              <w:spacing w:before="240" w:after="240" w:line="360" w:lineRule="auto"/>
              <w:ind w:left="-20" w:firstLine="142"/>
              <w:jc w:val="left"/>
              <w:rPr>
                <w:rFonts w:eastAsia="Garamond" w:cs="Times New Roman"/>
                <w:b w:val="0"/>
                <w:bCs/>
                <w:sz w:val="24"/>
              </w:rPr>
            </w:pPr>
            <w:proofErr w:type="spellStart"/>
            <w:r w:rsidRPr="00AF2032">
              <w:rPr>
                <w:rFonts w:eastAsia="Garamond" w:cs="Times New Roman"/>
                <w:b w:val="0"/>
                <w:bCs/>
                <w:sz w:val="24"/>
              </w:rPr>
              <w:t>kalikadav</w:t>
            </w:r>
            <w:proofErr w:type="spellEnd"/>
          </w:p>
        </w:tc>
        <w:tc>
          <w:tcPr>
            <w:tcW w:w="1273" w:type="dxa"/>
            <w:tcBorders>
              <w:top w:val="nil"/>
              <w:left w:val="nil"/>
              <w:bottom w:val="single" w:sz="4" w:space="0" w:color="BFBFBF"/>
              <w:right w:val="single" w:sz="4" w:space="0" w:color="BFBFBF"/>
            </w:tcBorders>
            <w:tcMar>
              <w:top w:w="0" w:type="dxa"/>
              <w:left w:w="100" w:type="dxa"/>
              <w:bottom w:w="0" w:type="dxa"/>
              <w:right w:w="100" w:type="dxa"/>
            </w:tcMar>
          </w:tcPr>
          <w:p w14:paraId="19AE22EC" w14:textId="77777777" w:rsidR="00AF2032" w:rsidRPr="00AF2032" w:rsidRDefault="00AF2032" w:rsidP="00AF2032">
            <w:pPr>
              <w:spacing w:before="240" w:after="240" w:line="360" w:lineRule="auto"/>
              <w:ind w:left="-20" w:firstLine="142"/>
              <w:jc w:val="center"/>
              <w:rPr>
                <w:rFonts w:eastAsia="Garamond" w:cs="Times New Roman"/>
                <w:b w:val="0"/>
                <w:bCs/>
                <w:sz w:val="24"/>
              </w:rPr>
            </w:pPr>
            <w:r w:rsidRPr="00AF2032">
              <w:rPr>
                <w:rFonts w:eastAsia="Garamond" w:cs="Times New Roman"/>
                <w:b w:val="0"/>
                <w:bCs/>
                <w:sz w:val="24"/>
              </w:rPr>
              <w:t>8848528363</w:t>
            </w:r>
          </w:p>
        </w:tc>
        <w:tc>
          <w:tcPr>
            <w:tcW w:w="1138" w:type="dxa"/>
            <w:tcBorders>
              <w:top w:val="nil"/>
              <w:left w:val="nil"/>
              <w:bottom w:val="single" w:sz="4" w:space="0" w:color="BFBFBF"/>
              <w:right w:val="single" w:sz="4" w:space="0" w:color="BFBFBF"/>
            </w:tcBorders>
            <w:tcMar>
              <w:top w:w="0" w:type="dxa"/>
              <w:left w:w="100" w:type="dxa"/>
              <w:bottom w:w="0" w:type="dxa"/>
              <w:right w:w="100" w:type="dxa"/>
            </w:tcMar>
          </w:tcPr>
          <w:p w14:paraId="487E7B52" w14:textId="77777777" w:rsidR="00AF2032" w:rsidRPr="00AF2032" w:rsidRDefault="00AF2032" w:rsidP="00AF2032">
            <w:pPr>
              <w:spacing w:before="240" w:after="240" w:line="360" w:lineRule="auto"/>
              <w:ind w:left="-20" w:firstLine="142"/>
              <w:jc w:val="center"/>
              <w:rPr>
                <w:rFonts w:eastAsia="Garamond" w:cs="Times New Roman"/>
                <w:b w:val="0"/>
                <w:bCs/>
                <w:sz w:val="24"/>
              </w:rPr>
            </w:pPr>
            <w:r w:rsidRPr="00AF2032">
              <w:rPr>
                <w:rFonts w:eastAsia="Garamond" w:cs="Times New Roman"/>
                <w:b w:val="0"/>
                <w:bCs/>
                <w:sz w:val="24"/>
              </w:rPr>
              <w:t>y</w:t>
            </w:r>
          </w:p>
        </w:tc>
        <w:tc>
          <w:tcPr>
            <w:tcW w:w="1276" w:type="dxa"/>
            <w:gridSpan w:val="2"/>
            <w:tcBorders>
              <w:top w:val="nil"/>
              <w:left w:val="nil"/>
              <w:bottom w:val="single" w:sz="4" w:space="0" w:color="BFBFBF"/>
              <w:right w:val="single" w:sz="4" w:space="0" w:color="BFBFBF"/>
            </w:tcBorders>
            <w:tcMar>
              <w:top w:w="0" w:type="dxa"/>
              <w:left w:w="100" w:type="dxa"/>
              <w:bottom w:w="0" w:type="dxa"/>
              <w:right w:w="100" w:type="dxa"/>
            </w:tcMar>
          </w:tcPr>
          <w:p w14:paraId="374DCC7C" w14:textId="77777777" w:rsidR="00AF2032" w:rsidRPr="00AF2032" w:rsidRDefault="00AF2032" w:rsidP="00AF2032">
            <w:pPr>
              <w:spacing w:before="240" w:after="240" w:line="360" w:lineRule="auto"/>
              <w:ind w:left="-20" w:firstLine="142"/>
              <w:jc w:val="center"/>
              <w:rPr>
                <w:rFonts w:eastAsia="Garamond" w:cs="Times New Roman"/>
                <w:b w:val="0"/>
                <w:bCs/>
                <w:sz w:val="24"/>
              </w:rPr>
            </w:pPr>
            <w:r w:rsidRPr="00AF2032">
              <w:rPr>
                <w:rFonts w:eastAsia="Garamond" w:cs="Times New Roman"/>
                <w:b w:val="0"/>
                <w:bCs/>
                <w:sz w:val="24"/>
              </w:rPr>
              <w:t>N</w:t>
            </w:r>
          </w:p>
        </w:tc>
      </w:tr>
      <w:tr w:rsidR="00AF2032" w:rsidRPr="00AF2032" w14:paraId="3072057F" w14:textId="77777777" w:rsidTr="007559AA">
        <w:trPr>
          <w:gridAfter w:val="1"/>
          <w:wAfter w:w="1150" w:type="dxa"/>
          <w:trHeight w:val="20"/>
        </w:trPr>
        <w:tc>
          <w:tcPr>
            <w:tcW w:w="524" w:type="dxa"/>
            <w:tcBorders>
              <w:top w:val="nil"/>
              <w:left w:val="single" w:sz="8" w:space="0" w:color="BFBFBF"/>
              <w:bottom w:val="nil"/>
              <w:right w:val="single" w:sz="8" w:space="0" w:color="BFBFBF"/>
            </w:tcBorders>
            <w:tcMar>
              <w:top w:w="0" w:type="dxa"/>
              <w:left w:w="100" w:type="dxa"/>
              <w:bottom w:w="0" w:type="dxa"/>
              <w:right w:w="100" w:type="dxa"/>
            </w:tcMar>
            <w:vAlign w:val="bottom"/>
          </w:tcPr>
          <w:p w14:paraId="2F00DF40" w14:textId="77777777" w:rsidR="00AF2032" w:rsidRPr="00AF2032" w:rsidRDefault="00AF2032"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2</w:t>
            </w:r>
          </w:p>
        </w:tc>
        <w:tc>
          <w:tcPr>
            <w:tcW w:w="1109" w:type="dxa"/>
            <w:tcBorders>
              <w:top w:val="nil"/>
              <w:left w:val="nil"/>
              <w:bottom w:val="nil"/>
              <w:right w:val="single" w:sz="4" w:space="0" w:color="BFBFBF"/>
            </w:tcBorders>
            <w:tcMar>
              <w:top w:w="0" w:type="dxa"/>
              <w:left w:w="100" w:type="dxa"/>
              <w:bottom w:w="0" w:type="dxa"/>
              <w:right w:w="100" w:type="dxa"/>
            </w:tcMar>
            <w:vAlign w:val="bottom"/>
          </w:tcPr>
          <w:p w14:paraId="4F81701E" w14:textId="77777777" w:rsidR="00AF2032" w:rsidRPr="00AF2032" w:rsidRDefault="00AF2032" w:rsidP="00AF2032">
            <w:pPr>
              <w:spacing w:before="240" w:after="240" w:line="360" w:lineRule="auto"/>
              <w:ind w:left="-20" w:firstLine="142"/>
              <w:jc w:val="left"/>
              <w:rPr>
                <w:rFonts w:eastAsia="Garamond" w:cs="Times New Roman"/>
                <w:b w:val="0"/>
                <w:bCs/>
                <w:sz w:val="24"/>
                <w:highlight w:val="white"/>
              </w:rPr>
            </w:pPr>
            <w:r w:rsidRPr="00AF2032">
              <w:rPr>
                <w:rFonts w:eastAsia="Garamond" w:cs="Times New Roman"/>
                <w:b w:val="0"/>
                <w:bCs/>
                <w:sz w:val="24"/>
              </w:rPr>
              <w:t>Dental clinic</w:t>
            </w:r>
          </w:p>
        </w:tc>
        <w:tc>
          <w:tcPr>
            <w:tcW w:w="1185" w:type="dxa"/>
            <w:tcBorders>
              <w:top w:val="nil"/>
              <w:left w:val="nil"/>
              <w:bottom w:val="nil"/>
              <w:right w:val="single" w:sz="4" w:space="0" w:color="BFBFBF"/>
            </w:tcBorders>
            <w:tcMar>
              <w:top w:w="0" w:type="dxa"/>
              <w:left w:w="100" w:type="dxa"/>
              <w:bottom w:w="0" w:type="dxa"/>
              <w:right w:w="100" w:type="dxa"/>
            </w:tcMar>
          </w:tcPr>
          <w:p w14:paraId="10C2C1BB" w14:textId="77777777" w:rsidR="00AF2032" w:rsidRPr="00AF2032" w:rsidRDefault="00AF2032" w:rsidP="00AF2032">
            <w:pPr>
              <w:spacing w:before="240" w:after="240" w:line="360" w:lineRule="auto"/>
              <w:ind w:left="-20" w:firstLine="142"/>
              <w:jc w:val="center"/>
              <w:rPr>
                <w:rFonts w:eastAsia="Garamond" w:cs="Times New Roman"/>
                <w:b w:val="0"/>
                <w:bCs/>
                <w:sz w:val="24"/>
              </w:rPr>
            </w:pPr>
          </w:p>
        </w:tc>
        <w:tc>
          <w:tcPr>
            <w:tcW w:w="2305" w:type="dxa"/>
            <w:gridSpan w:val="3"/>
            <w:tcBorders>
              <w:top w:val="nil"/>
              <w:left w:val="nil"/>
              <w:bottom w:val="nil"/>
              <w:right w:val="single" w:sz="4" w:space="0" w:color="BFBFBF"/>
            </w:tcBorders>
            <w:tcMar>
              <w:top w:w="0" w:type="dxa"/>
              <w:left w:w="100" w:type="dxa"/>
              <w:bottom w:w="0" w:type="dxa"/>
              <w:right w:w="100" w:type="dxa"/>
            </w:tcMar>
          </w:tcPr>
          <w:p w14:paraId="75CCBFEA" w14:textId="77777777" w:rsidR="00AF2032" w:rsidRPr="00AF2032" w:rsidRDefault="00AF2032" w:rsidP="00AF2032">
            <w:pPr>
              <w:spacing w:before="240" w:after="240" w:line="360" w:lineRule="auto"/>
              <w:ind w:left="-20" w:firstLine="142"/>
              <w:jc w:val="center"/>
              <w:rPr>
                <w:rFonts w:eastAsia="Garamond" w:cs="Times New Roman"/>
                <w:b w:val="0"/>
                <w:bCs/>
                <w:sz w:val="24"/>
              </w:rPr>
            </w:pPr>
            <w:proofErr w:type="spellStart"/>
            <w:r w:rsidRPr="00AF2032">
              <w:rPr>
                <w:rFonts w:eastAsia="Garamond" w:cs="Times New Roman"/>
                <w:b w:val="0"/>
                <w:bCs/>
                <w:sz w:val="24"/>
              </w:rPr>
              <w:t>kalikadav</w:t>
            </w:r>
            <w:proofErr w:type="spellEnd"/>
          </w:p>
        </w:tc>
        <w:tc>
          <w:tcPr>
            <w:tcW w:w="1273" w:type="dxa"/>
            <w:tcBorders>
              <w:top w:val="nil"/>
              <w:left w:val="nil"/>
              <w:bottom w:val="nil"/>
              <w:right w:val="single" w:sz="4" w:space="0" w:color="BFBFBF"/>
            </w:tcBorders>
            <w:tcMar>
              <w:top w:w="0" w:type="dxa"/>
              <w:left w:w="100" w:type="dxa"/>
              <w:bottom w:w="0" w:type="dxa"/>
              <w:right w:w="100" w:type="dxa"/>
            </w:tcMar>
          </w:tcPr>
          <w:p w14:paraId="4AEB7842" w14:textId="77777777" w:rsidR="00AF2032" w:rsidRPr="00AF2032" w:rsidRDefault="00AF2032" w:rsidP="00AF2032">
            <w:pPr>
              <w:spacing w:before="240" w:after="240" w:line="360" w:lineRule="auto"/>
              <w:ind w:left="-20" w:firstLine="142"/>
              <w:jc w:val="center"/>
              <w:rPr>
                <w:rFonts w:eastAsia="Garamond" w:cs="Times New Roman"/>
                <w:b w:val="0"/>
                <w:bCs/>
                <w:sz w:val="24"/>
              </w:rPr>
            </w:pPr>
          </w:p>
        </w:tc>
        <w:tc>
          <w:tcPr>
            <w:tcW w:w="1138" w:type="dxa"/>
            <w:tcBorders>
              <w:top w:val="nil"/>
              <w:left w:val="nil"/>
              <w:bottom w:val="nil"/>
              <w:right w:val="single" w:sz="4" w:space="0" w:color="BFBFBF"/>
            </w:tcBorders>
            <w:tcMar>
              <w:top w:w="0" w:type="dxa"/>
              <w:left w:w="100" w:type="dxa"/>
              <w:bottom w:w="0" w:type="dxa"/>
              <w:right w:w="100" w:type="dxa"/>
            </w:tcMar>
          </w:tcPr>
          <w:p w14:paraId="46714661" w14:textId="77777777" w:rsidR="00AF2032" w:rsidRPr="00AF2032" w:rsidRDefault="00AF2032" w:rsidP="00AF2032">
            <w:pPr>
              <w:spacing w:before="240" w:after="240" w:line="360" w:lineRule="auto"/>
              <w:ind w:left="-20" w:firstLine="142"/>
              <w:jc w:val="center"/>
              <w:rPr>
                <w:rFonts w:eastAsia="Garamond" w:cs="Times New Roman"/>
                <w:b w:val="0"/>
                <w:bCs/>
                <w:sz w:val="24"/>
              </w:rPr>
            </w:pPr>
            <w:r w:rsidRPr="00AF2032">
              <w:rPr>
                <w:rFonts w:eastAsia="Garamond" w:cs="Times New Roman"/>
                <w:b w:val="0"/>
                <w:bCs/>
                <w:sz w:val="24"/>
              </w:rPr>
              <w:t>y</w:t>
            </w:r>
          </w:p>
        </w:tc>
        <w:tc>
          <w:tcPr>
            <w:tcW w:w="1276" w:type="dxa"/>
            <w:gridSpan w:val="2"/>
            <w:tcBorders>
              <w:top w:val="nil"/>
              <w:left w:val="nil"/>
              <w:bottom w:val="nil"/>
              <w:right w:val="single" w:sz="4" w:space="0" w:color="BFBFBF"/>
            </w:tcBorders>
            <w:tcMar>
              <w:top w:w="0" w:type="dxa"/>
              <w:left w:w="100" w:type="dxa"/>
              <w:bottom w:w="0" w:type="dxa"/>
              <w:right w:w="100" w:type="dxa"/>
            </w:tcMar>
          </w:tcPr>
          <w:p w14:paraId="02A5DF3E" w14:textId="77777777" w:rsidR="00AF2032" w:rsidRPr="00AF2032" w:rsidRDefault="00AF2032" w:rsidP="00AF2032">
            <w:pPr>
              <w:spacing w:before="240" w:after="240" w:line="360" w:lineRule="auto"/>
              <w:ind w:left="-20" w:firstLine="142"/>
              <w:jc w:val="center"/>
              <w:rPr>
                <w:rFonts w:eastAsia="Garamond" w:cs="Times New Roman"/>
                <w:b w:val="0"/>
                <w:bCs/>
                <w:sz w:val="24"/>
              </w:rPr>
            </w:pPr>
          </w:p>
        </w:tc>
      </w:tr>
      <w:tr w:rsidR="00AF2032" w:rsidRPr="00AF2032" w14:paraId="09368153" w14:textId="77777777" w:rsidTr="007559AA">
        <w:trPr>
          <w:gridAfter w:val="1"/>
          <w:wAfter w:w="1150" w:type="dxa"/>
          <w:trHeight w:val="20"/>
        </w:trPr>
        <w:tc>
          <w:tcPr>
            <w:tcW w:w="524"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bottom"/>
          </w:tcPr>
          <w:p w14:paraId="2149A6EB" w14:textId="77777777" w:rsidR="00AF2032" w:rsidRPr="00AF2032" w:rsidRDefault="00AF2032"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3</w:t>
            </w:r>
          </w:p>
        </w:tc>
        <w:tc>
          <w:tcPr>
            <w:tcW w:w="1109" w:type="dxa"/>
            <w:tcBorders>
              <w:top w:val="nil"/>
              <w:left w:val="nil"/>
              <w:bottom w:val="single" w:sz="4" w:space="0" w:color="BFBFBF"/>
              <w:right w:val="single" w:sz="4" w:space="0" w:color="BFBFBF"/>
            </w:tcBorders>
            <w:tcMar>
              <w:top w:w="0" w:type="dxa"/>
              <w:left w:w="100" w:type="dxa"/>
              <w:bottom w:w="0" w:type="dxa"/>
              <w:right w:w="100" w:type="dxa"/>
            </w:tcMar>
            <w:vAlign w:val="bottom"/>
          </w:tcPr>
          <w:p w14:paraId="21953E52" w14:textId="77777777" w:rsidR="00AF2032" w:rsidRPr="00AF2032" w:rsidRDefault="00AF2032" w:rsidP="00AF2032">
            <w:pPr>
              <w:spacing w:before="240" w:after="240" w:line="360" w:lineRule="auto"/>
              <w:ind w:left="-20" w:firstLine="142"/>
              <w:jc w:val="left"/>
              <w:rPr>
                <w:rFonts w:eastAsia="Garamond" w:cs="Times New Roman"/>
                <w:b w:val="0"/>
                <w:bCs/>
                <w:sz w:val="24"/>
                <w:highlight w:val="white"/>
              </w:rPr>
            </w:pPr>
            <w:r w:rsidRPr="00AF2032">
              <w:rPr>
                <w:rFonts w:eastAsia="Garamond" w:cs="Times New Roman"/>
                <w:b w:val="0"/>
                <w:bCs/>
                <w:sz w:val="24"/>
              </w:rPr>
              <w:t xml:space="preserve">Smile </w:t>
            </w:r>
            <w:proofErr w:type="spellStart"/>
            <w:r w:rsidRPr="00AF2032">
              <w:rPr>
                <w:rFonts w:eastAsia="Garamond" w:cs="Times New Roman"/>
                <w:b w:val="0"/>
                <w:bCs/>
                <w:sz w:val="24"/>
              </w:rPr>
              <w:t>dentel</w:t>
            </w:r>
            <w:proofErr w:type="spellEnd"/>
            <w:r w:rsidRPr="00AF2032">
              <w:rPr>
                <w:rFonts w:eastAsia="Garamond" w:cs="Times New Roman"/>
                <w:b w:val="0"/>
                <w:bCs/>
                <w:sz w:val="24"/>
              </w:rPr>
              <w:t xml:space="preserve"> clinic</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77F19645" w14:textId="77777777" w:rsidR="00AF2032" w:rsidRPr="00AF2032" w:rsidRDefault="00AF2032" w:rsidP="00AF2032">
            <w:pPr>
              <w:spacing w:before="240" w:after="240" w:line="360" w:lineRule="auto"/>
              <w:ind w:left="-20" w:firstLine="142"/>
              <w:jc w:val="center"/>
              <w:rPr>
                <w:rFonts w:eastAsia="Garamond" w:cs="Times New Roman"/>
                <w:b w:val="0"/>
                <w:bCs/>
                <w:sz w:val="24"/>
              </w:rPr>
            </w:pPr>
            <w:r w:rsidRPr="00AF2032">
              <w:rPr>
                <w:rFonts w:eastAsia="Garamond" w:cs="Times New Roman"/>
                <w:b w:val="0"/>
                <w:bCs/>
                <w:sz w:val="24"/>
              </w:rPr>
              <w:t>general</w:t>
            </w:r>
          </w:p>
        </w:tc>
        <w:tc>
          <w:tcPr>
            <w:tcW w:w="2305" w:type="dxa"/>
            <w:gridSpan w:val="3"/>
            <w:tcBorders>
              <w:top w:val="nil"/>
              <w:left w:val="nil"/>
              <w:bottom w:val="single" w:sz="4" w:space="0" w:color="BFBFBF"/>
              <w:right w:val="single" w:sz="4" w:space="0" w:color="BFBFBF"/>
            </w:tcBorders>
            <w:tcMar>
              <w:top w:w="0" w:type="dxa"/>
              <w:left w:w="100" w:type="dxa"/>
              <w:bottom w:w="0" w:type="dxa"/>
              <w:right w:w="100" w:type="dxa"/>
            </w:tcMar>
          </w:tcPr>
          <w:p w14:paraId="588A309C" w14:textId="77777777" w:rsidR="00AF2032" w:rsidRPr="00AF2032" w:rsidRDefault="00AF2032" w:rsidP="00AF2032">
            <w:pPr>
              <w:spacing w:before="240" w:after="240" w:line="360" w:lineRule="auto"/>
              <w:ind w:left="-20" w:firstLine="142"/>
              <w:jc w:val="center"/>
              <w:rPr>
                <w:rFonts w:eastAsia="Garamond" w:cs="Times New Roman"/>
                <w:b w:val="0"/>
                <w:bCs/>
                <w:sz w:val="24"/>
              </w:rPr>
            </w:pPr>
          </w:p>
        </w:tc>
        <w:tc>
          <w:tcPr>
            <w:tcW w:w="1273" w:type="dxa"/>
            <w:tcBorders>
              <w:top w:val="nil"/>
              <w:left w:val="nil"/>
              <w:bottom w:val="single" w:sz="4" w:space="0" w:color="BFBFBF"/>
              <w:right w:val="single" w:sz="4" w:space="0" w:color="BFBFBF"/>
            </w:tcBorders>
            <w:tcMar>
              <w:top w:w="0" w:type="dxa"/>
              <w:left w:w="100" w:type="dxa"/>
              <w:bottom w:w="0" w:type="dxa"/>
              <w:right w:w="100" w:type="dxa"/>
            </w:tcMar>
          </w:tcPr>
          <w:p w14:paraId="4877B9B9" w14:textId="77777777" w:rsidR="00AF2032" w:rsidRPr="00AF2032" w:rsidRDefault="00AF2032" w:rsidP="00AF2032">
            <w:pPr>
              <w:spacing w:before="240" w:after="240" w:line="360" w:lineRule="auto"/>
              <w:ind w:left="-20" w:firstLine="142"/>
              <w:jc w:val="center"/>
              <w:rPr>
                <w:rFonts w:eastAsia="Garamond" w:cs="Times New Roman"/>
                <w:b w:val="0"/>
                <w:bCs/>
                <w:sz w:val="24"/>
              </w:rPr>
            </w:pPr>
          </w:p>
        </w:tc>
        <w:tc>
          <w:tcPr>
            <w:tcW w:w="1138" w:type="dxa"/>
            <w:tcBorders>
              <w:top w:val="nil"/>
              <w:left w:val="nil"/>
              <w:bottom w:val="single" w:sz="4" w:space="0" w:color="BFBFBF"/>
              <w:right w:val="single" w:sz="4" w:space="0" w:color="BFBFBF"/>
            </w:tcBorders>
            <w:tcMar>
              <w:top w:w="0" w:type="dxa"/>
              <w:left w:w="100" w:type="dxa"/>
              <w:bottom w:w="0" w:type="dxa"/>
              <w:right w:w="100" w:type="dxa"/>
            </w:tcMar>
          </w:tcPr>
          <w:p w14:paraId="341CBB02" w14:textId="77777777" w:rsidR="00AF2032" w:rsidRPr="00AF2032" w:rsidRDefault="00AF2032" w:rsidP="00AF2032">
            <w:pPr>
              <w:spacing w:before="240" w:after="240" w:line="360" w:lineRule="auto"/>
              <w:ind w:left="-20" w:firstLine="142"/>
              <w:jc w:val="center"/>
              <w:rPr>
                <w:rFonts w:eastAsia="Garamond" w:cs="Times New Roman"/>
                <w:b w:val="0"/>
                <w:bCs/>
                <w:sz w:val="24"/>
              </w:rPr>
            </w:pPr>
          </w:p>
        </w:tc>
        <w:tc>
          <w:tcPr>
            <w:tcW w:w="1276" w:type="dxa"/>
            <w:gridSpan w:val="2"/>
            <w:tcBorders>
              <w:top w:val="nil"/>
              <w:left w:val="nil"/>
              <w:bottom w:val="single" w:sz="4" w:space="0" w:color="BFBFBF"/>
              <w:right w:val="single" w:sz="4" w:space="0" w:color="BFBFBF"/>
            </w:tcBorders>
            <w:tcMar>
              <w:top w:w="0" w:type="dxa"/>
              <w:left w:w="100" w:type="dxa"/>
              <w:bottom w:w="0" w:type="dxa"/>
              <w:right w:w="100" w:type="dxa"/>
            </w:tcMar>
          </w:tcPr>
          <w:p w14:paraId="4D3F1C89" w14:textId="77777777" w:rsidR="00AF2032" w:rsidRPr="00AF2032" w:rsidRDefault="00AF2032" w:rsidP="00AF2032">
            <w:pPr>
              <w:spacing w:before="240" w:after="240" w:line="360" w:lineRule="auto"/>
              <w:ind w:left="-20" w:firstLine="142"/>
              <w:jc w:val="center"/>
              <w:rPr>
                <w:rFonts w:eastAsia="Garamond" w:cs="Times New Roman"/>
                <w:b w:val="0"/>
                <w:bCs/>
                <w:sz w:val="24"/>
              </w:rPr>
            </w:pPr>
            <w:r w:rsidRPr="00AF2032">
              <w:rPr>
                <w:rFonts w:eastAsia="Garamond" w:cs="Times New Roman"/>
                <w:b w:val="0"/>
                <w:bCs/>
                <w:sz w:val="24"/>
              </w:rPr>
              <w:t>N</w:t>
            </w:r>
          </w:p>
        </w:tc>
      </w:tr>
      <w:tr w:rsidR="00AF2032" w:rsidRPr="00AF2032" w14:paraId="66FDD7A5" w14:textId="77777777" w:rsidTr="007559AA">
        <w:trPr>
          <w:gridAfter w:val="1"/>
          <w:wAfter w:w="1150" w:type="dxa"/>
          <w:trHeight w:val="20"/>
        </w:trPr>
        <w:tc>
          <w:tcPr>
            <w:tcW w:w="524"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bottom"/>
          </w:tcPr>
          <w:p w14:paraId="0B0C008F" w14:textId="77777777" w:rsidR="00AF2032" w:rsidRPr="00AF2032" w:rsidRDefault="00AF2032"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4</w:t>
            </w:r>
          </w:p>
        </w:tc>
        <w:tc>
          <w:tcPr>
            <w:tcW w:w="1109" w:type="dxa"/>
            <w:tcBorders>
              <w:top w:val="nil"/>
              <w:left w:val="nil"/>
              <w:bottom w:val="single" w:sz="4" w:space="0" w:color="BFBFBF"/>
              <w:right w:val="single" w:sz="4" w:space="0" w:color="BFBFBF"/>
            </w:tcBorders>
            <w:tcMar>
              <w:top w:w="0" w:type="dxa"/>
              <w:left w:w="100" w:type="dxa"/>
              <w:bottom w:w="0" w:type="dxa"/>
              <w:right w:w="100" w:type="dxa"/>
            </w:tcMar>
            <w:vAlign w:val="bottom"/>
          </w:tcPr>
          <w:p w14:paraId="667E124A" w14:textId="77777777" w:rsidR="00AF2032" w:rsidRPr="00AF2032" w:rsidRDefault="00AF2032" w:rsidP="00AF2032">
            <w:pPr>
              <w:spacing w:before="240" w:after="240" w:line="360" w:lineRule="auto"/>
              <w:ind w:left="-20" w:firstLine="142"/>
              <w:jc w:val="left"/>
              <w:rPr>
                <w:rFonts w:eastAsia="Garamond" w:cs="Times New Roman"/>
                <w:b w:val="0"/>
                <w:bCs/>
                <w:sz w:val="24"/>
                <w:highlight w:val="white"/>
              </w:rPr>
            </w:pPr>
            <w:proofErr w:type="spellStart"/>
            <w:r w:rsidRPr="00AF2032">
              <w:rPr>
                <w:rFonts w:eastAsia="Garamond" w:cs="Times New Roman"/>
                <w:b w:val="0"/>
                <w:bCs/>
                <w:sz w:val="24"/>
              </w:rPr>
              <w:t>Ramasanthi</w:t>
            </w:r>
            <w:proofErr w:type="spellEnd"/>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7B4DB68A" w14:textId="77777777" w:rsidR="00AF2032" w:rsidRPr="00AF2032" w:rsidRDefault="00AF2032" w:rsidP="00AF2032">
            <w:pPr>
              <w:spacing w:before="240" w:after="240" w:line="360" w:lineRule="auto"/>
              <w:ind w:left="-20" w:firstLine="142"/>
              <w:jc w:val="center"/>
              <w:rPr>
                <w:rFonts w:eastAsia="Garamond" w:cs="Times New Roman"/>
                <w:b w:val="0"/>
                <w:bCs/>
                <w:sz w:val="24"/>
              </w:rPr>
            </w:pPr>
            <w:r w:rsidRPr="00AF2032">
              <w:rPr>
                <w:rFonts w:eastAsia="Garamond" w:cs="Times New Roman"/>
                <w:b w:val="0"/>
                <w:bCs/>
                <w:sz w:val="24"/>
              </w:rPr>
              <w:t>general</w:t>
            </w:r>
          </w:p>
        </w:tc>
        <w:tc>
          <w:tcPr>
            <w:tcW w:w="2305" w:type="dxa"/>
            <w:gridSpan w:val="3"/>
            <w:tcBorders>
              <w:top w:val="nil"/>
              <w:left w:val="nil"/>
              <w:bottom w:val="single" w:sz="4" w:space="0" w:color="BFBFBF"/>
              <w:right w:val="single" w:sz="4" w:space="0" w:color="BFBFBF"/>
            </w:tcBorders>
            <w:tcMar>
              <w:top w:w="0" w:type="dxa"/>
              <w:left w:w="100" w:type="dxa"/>
              <w:bottom w:w="0" w:type="dxa"/>
              <w:right w:w="100" w:type="dxa"/>
            </w:tcMar>
          </w:tcPr>
          <w:p w14:paraId="6DF6834C" w14:textId="77777777" w:rsidR="00AF2032" w:rsidRPr="00AF2032" w:rsidRDefault="00AF2032" w:rsidP="00AF2032">
            <w:pPr>
              <w:spacing w:before="240" w:after="240" w:line="360" w:lineRule="auto"/>
              <w:ind w:left="-20" w:firstLine="142"/>
              <w:jc w:val="center"/>
              <w:rPr>
                <w:rFonts w:eastAsia="Garamond" w:cs="Times New Roman"/>
                <w:b w:val="0"/>
                <w:bCs/>
                <w:sz w:val="24"/>
              </w:rPr>
            </w:pPr>
            <w:proofErr w:type="spellStart"/>
            <w:r w:rsidRPr="00AF2032">
              <w:rPr>
                <w:rFonts w:eastAsia="Garamond" w:cs="Times New Roman"/>
                <w:b w:val="0"/>
                <w:bCs/>
                <w:sz w:val="24"/>
              </w:rPr>
              <w:t>chandhera</w:t>
            </w:r>
            <w:proofErr w:type="spellEnd"/>
          </w:p>
        </w:tc>
        <w:tc>
          <w:tcPr>
            <w:tcW w:w="1273" w:type="dxa"/>
            <w:tcBorders>
              <w:top w:val="nil"/>
              <w:left w:val="nil"/>
              <w:bottom w:val="single" w:sz="4" w:space="0" w:color="BFBFBF"/>
              <w:right w:val="single" w:sz="4" w:space="0" w:color="BFBFBF"/>
            </w:tcBorders>
            <w:tcMar>
              <w:top w:w="0" w:type="dxa"/>
              <w:left w:w="100" w:type="dxa"/>
              <w:bottom w:w="0" w:type="dxa"/>
              <w:right w:w="100" w:type="dxa"/>
            </w:tcMar>
          </w:tcPr>
          <w:p w14:paraId="2517E7A2" w14:textId="77777777" w:rsidR="00AF2032" w:rsidRPr="00AF2032" w:rsidRDefault="00AF2032" w:rsidP="00AF2032">
            <w:pPr>
              <w:spacing w:before="240" w:after="240" w:line="360" w:lineRule="auto"/>
              <w:ind w:left="-20" w:firstLine="142"/>
              <w:jc w:val="center"/>
              <w:rPr>
                <w:rFonts w:eastAsia="Garamond" w:cs="Times New Roman"/>
                <w:b w:val="0"/>
                <w:bCs/>
                <w:sz w:val="24"/>
              </w:rPr>
            </w:pPr>
            <w:r w:rsidRPr="00AF2032">
              <w:rPr>
                <w:rFonts w:eastAsia="Garamond" w:cs="Times New Roman"/>
                <w:b w:val="0"/>
                <w:bCs/>
                <w:sz w:val="24"/>
              </w:rPr>
              <w:t>9048353132</w:t>
            </w:r>
          </w:p>
        </w:tc>
        <w:tc>
          <w:tcPr>
            <w:tcW w:w="1138" w:type="dxa"/>
            <w:tcBorders>
              <w:top w:val="nil"/>
              <w:left w:val="nil"/>
              <w:bottom w:val="single" w:sz="4" w:space="0" w:color="BFBFBF"/>
              <w:right w:val="single" w:sz="4" w:space="0" w:color="BFBFBF"/>
            </w:tcBorders>
            <w:tcMar>
              <w:top w:w="0" w:type="dxa"/>
              <w:left w:w="100" w:type="dxa"/>
              <w:bottom w:w="0" w:type="dxa"/>
              <w:right w:w="100" w:type="dxa"/>
            </w:tcMar>
          </w:tcPr>
          <w:p w14:paraId="211DF06B" w14:textId="77777777" w:rsidR="00AF2032" w:rsidRPr="00AF2032" w:rsidRDefault="00AF2032" w:rsidP="00AF2032">
            <w:pPr>
              <w:spacing w:before="240" w:after="240" w:line="360" w:lineRule="auto"/>
              <w:ind w:left="-20" w:firstLine="142"/>
              <w:jc w:val="center"/>
              <w:rPr>
                <w:rFonts w:eastAsia="Garamond" w:cs="Times New Roman"/>
                <w:b w:val="0"/>
                <w:bCs/>
                <w:sz w:val="24"/>
              </w:rPr>
            </w:pPr>
            <w:r w:rsidRPr="00AF2032">
              <w:rPr>
                <w:rFonts w:eastAsia="Garamond" w:cs="Times New Roman"/>
                <w:b w:val="0"/>
                <w:bCs/>
                <w:sz w:val="24"/>
              </w:rPr>
              <w:t>y</w:t>
            </w:r>
          </w:p>
        </w:tc>
        <w:tc>
          <w:tcPr>
            <w:tcW w:w="1276" w:type="dxa"/>
            <w:gridSpan w:val="2"/>
            <w:tcBorders>
              <w:top w:val="nil"/>
              <w:left w:val="nil"/>
              <w:bottom w:val="single" w:sz="4" w:space="0" w:color="BFBFBF"/>
              <w:right w:val="single" w:sz="4" w:space="0" w:color="BFBFBF"/>
            </w:tcBorders>
            <w:tcMar>
              <w:top w:w="0" w:type="dxa"/>
              <w:left w:w="100" w:type="dxa"/>
              <w:bottom w:w="0" w:type="dxa"/>
              <w:right w:w="100" w:type="dxa"/>
            </w:tcMar>
          </w:tcPr>
          <w:p w14:paraId="149D060D" w14:textId="77777777" w:rsidR="00AF2032" w:rsidRPr="00AF2032" w:rsidRDefault="00AF2032" w:rsidP="00AF2032">
            <w:pPr>
              <w:spacing w:before="240" w:after="240" w:line="360" w:lineRule="auto"/>
              <w:ind w:left="-20" w:firstLine="142"/>
              <w:jc w:val="center"/>
              <w:rPr>
                <w:rFonts w:eastAsia="Garamond" w:cs="Times New Roman"/>
                <w:b w:val="0"/>
                <w:bCs/>
                <w:sz w:val="24"/>
              </w:rPr>
            </w:pPr>
            <w:r w:rsidRPr="00AF2032">
              <w:rPr>
                <w:rFonts w:eastAsia="Garamond" w:cs="Times New Roman"/>
                <w:b w:val="0"/>
                <w:bCs/>
                <w:sz w:val="24"/>
              </w:rPr>
              <w:t>N</w:t>
            </w:r>
          </w:p>
        </w:tc>
      </w:tr>
    </w:tbl>
    <w:p w14:paraId="3346B440" w14:textId="77777777" w:rsidR="001B5CF8" w:rsidRPr="00AF2032" w:rsidRDefault="00000000" w:rsidP="007559AA">
      <w:pPr>
        <w:pStyle w:val="Heading1"/>
      </w:pPr>
      <w:bookmarkStart w:id="17" w:name="_Toc230357320"/>
      <w:r w:rsidRPr="00AF2032">
        <w:t>Healthcare Education &amp; Training Institutions</w:t>
      </w:r>
      <w:bookmarkEnd w:id="17"/>
    </w:p>
    <w:p w14:paraId="3A7DD6E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This section tracks the educational infrastructure available, which is vital for human resource planning in the health sector.</w:t>
      </w:r>
    </w:p>
    <w:p w14:paraId="08A9A1ED" w14:textId="77777777" w:rsidR="001B5CF8" w:rsidRPr="00AF2032" w:rsidRDefault="001B5CF8" w:rsidP="00AF2032">
      <w:pPr>
        <w:spacing w:line="360" w:lineRule="auto"/>
        <w:ind w:firstLine="142"/>
        <w:rPr>
          <w:rFonts w:eastAsia="Garamond" w:cs="Times New Roman"/>
          <w:b w:val="0"/>
          <w:bCs/>
          <w:sz w:val="24"/>
        </w:rPr>
      </w:pPr>
    </w:p>
    <w:tbl>
      <w:tblPr>
        <w:tblStyle w:val="a7"/>
        <w:tblW w:w="9165" w:type="dxa"/>
        <w:tblInd w:w="0" w:type="dxa"/>
        <w:tblLayout w:type="fixed"/>
        <w:tblLook w:val="0400" w:firstRow="0" w:lastRow="0" w:firstColumn="0" w:lastColumn="0" w:noHBand="0" w:noVBand="1"/>
      </w:tblPr>
      <w:tblGrid>
        <w:gridCol w:w="4217"/>
        <w:gridCol w:w="1237"/>
        <w:gridCol w:w="1237"/>
        <w:gridCol w:w="1237"/>
        <w:gridCol w:w="1237"/>
      </w:tblGrid>
      <w:tr w:rsidR="001B5CF8" w:rsidRPr="00AF2032" w14:paraId="3F02B730"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B5C44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38E1E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3FB85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8F650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248B5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Total</w:t>
            </w:r>
          </w:p>
        </w:tc>
      </w:tr>
      <w:tr w:rsidR="001B5CF8" w:rsidRPr="00AF2032" w14:paraId="733B7DD4"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3A8ED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Medical Colleges</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F85D4B8"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C3E8D27"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6BA0A2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A2547AD"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619930DF"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5720E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Nursing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595431C"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0A3C6E2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4B5B887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119022F1"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15B377FB"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F4B32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Dental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288C3D7"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33CDFA8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0011DF33"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48AC5130"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39570789"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E9B9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Para-medical / Allied Health</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874E885"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48091447"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1F5BB918"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1CD88445"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2813E65B"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C8DCA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Pharmacy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6C5A9E3"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481364A6"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2B08FF76"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133D0C77"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r>
    </w:tbl>
    <w:p w14:paraId="1E790295" w14:textId="77777777" w:rsidR="001B5CF8" w:rsidRPr="00AF2032" w:rsidRDefault="001B5CF8" w:rsidP="00AF2032">
      <w:pPr>
        <w:spacing w:line="360" w:lineRule="auto"/>
        <w:ind w:firstLine="142"/>
        <w:rPr>
          <w:rFonts w:eastAsia="Garamond" w:cs="Times New Roman"/>
          <w:b w:val="0"/>
          <w:bCs/>
          <w:sz w:val="24"/>
        </w:rPr>
      </w:pPr>
    </w:p>
    <w:p w14:paraId="2364D995" w14:textId="77777777" w:rsidR="001B5CF8" w:rsidRPr="00AF2032" w:rsidRDefault="00000000" w:rsidP="007559AA">
      <w:pPr>
        <w:pStyle w:val="Heading1"/>
      </w:pPr>
      <w:bookmarkStart w:id="18" w:name="_Toc230357321"/>
      <w:r w:rsidRPr="00AF2032">
        <w:t>Specialized Services &amp; Emergency Inventory</w:t>
      </w:r>
      <w:bookmarkEnd w:id="18"/>
    </w:p>
    <w:p w14:paraId="6EFBFF9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54895B96" w14:textId="77777777" w:rsidR="001B5CF8" w:rsidRPr="00AF2032" w:rsidRDefault="001B5CF8" w:rsidP="00AF2032">
      <w:pPr>
        <w:spacing w:line="360" w:lineRule="auto"/>
        <w:ind w:firstLine="142"/>
        <w:rPr>
          <w:rFonts w:eastAsia="Garamond" w:cs="Times New Roman"/>
          <w:b w:val="0"/>
          <w:bCs/>
          <w:sz w:val="24"/>
        </w:rPr>
      </w:pPr>
    </w:p>
    <w:tbl>
      <w:tblPr>
        <w:tblStyle w:val="a8"/>
        <w:tblW w:w="9350" w:type="dxa"/>
        <w:tblInd w:w="0" w:type="dxa"/>
        <w:tblLayout w:type="fixed"/>
        <w:tblLook w:val="0400" w:firstRow="0" w:lastRow="0" w:firstColumn="0" w:lastColumn="0" w:noHBand="0" w:noVBand="1"/>
      </w:tblPr>
      <w:tblGrid>
        <w:gridCol w:w="4580"/>
        <w:gridCol w:w="1192"/>
        <w:gridCol w:w="1193"/>
        <w:gridCol w:w="1192"/>
        <w:gridCol w:w="1193"/>
      </w:tblGrid>
      <w:tr w:rsidR="001B5CF8" w:rsidRPr="00AF2032" w14:paraId="042BDF95"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8B5C9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6BD13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45117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BB620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ABE2E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Total</w:t>
            </w:r>
          </w:p>
        </w:tc>
      </w:tr>
      <w:tr w:rsidR="001B5CF8" w:rsidRPr="00AF2032" w14:paraId="4DA3F4E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2D04B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Hospital beds</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419983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4F0A23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E8BC89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39BDE1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708354D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F6B52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Oxygen-generating systems(Y/N)</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491843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D894DE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777D70C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25D4DE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6442804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5A8A7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lastRenderedPageBreak/>
              <w:t xml:space="preserve">Oxygen-supported </w:t>
            </w:r>
            <w:proofErr w:type="gramStart"/>
            <w:r w:rsidRPr="00AF2032">
              <w:rPr>
                <w:rFonts w:eastAsia="Garamond" w:cs="Times New Roman"/>
                <w:b w:val="0"/>
                <w:bCs/>
                <w:sz w:val="24"/>
              </w:rPr>
              <w:t>beds(</w:t>
            </w:r>
            <w:proofErr w:type="gramEnd"/>
            <w:r w:rsidRPr="00AF2032">
              <w:rPr>
                <w:rFonts w:eastAsia="Garamond" w:cs="Times New Roman"/>
                <w:b w:val="0"/>
                <w:bCs/>
                <w:sz w:val="24"/>
              </w:rPr>
              <w:t>Numbers)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17F6A8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026686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4C80FDF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B9B6A1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396EFA4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40D26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Ventilator-supported beds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FD5923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F58048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0EB37FA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733CDE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15A1E8B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8423B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ICU beds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55B574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C31492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19CFC30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279619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55EE37B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68E4C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Burns units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61CB61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683C6C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486CF84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77DF35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75942C3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DD184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Blood centres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2F9A56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E4C189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7857681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C41061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3455B4D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716E8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BLS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AAB348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509D01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6480E80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052676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019743E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08189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ALS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CA51DD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575D28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6419C18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B22655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5D77982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15BC3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Dialysis facilities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3E2005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032F83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1E68E41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903AFA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73F09F0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15DAC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Dispensaries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175E0D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2</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240C52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19D7F94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D82F4A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3</w:t>
            </w:r>
          </w:p>
        </w:tc>
      </w:tr>
      <w:tr w:rsidR="001B5CF8" w:rsidRPr="00AF2032" w14:paraId="0F819FD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11D31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Medical store</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3DCFE3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01249F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5</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38AD7B5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261082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6</w:t>
            </w:r>
          </w:p>
        </w:tc>
      </w:tr>
      <w:tr w:rsidR="001B5CF8" w:rsidRPr="00AF2032" w14:paraId="16B20F1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DD203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Industrial </w:t>
            </w:r>
            <w:proofErr w:type="gramStart"/>
            <w:r w:rsidRPr="00AF2032">
              <w:rPr>
                <w:rFonts w:eastAsia="Garamond" w:cs="Times New Roman"/>
                <w:b w:val="0"/>
                <w:bCs/>
                <w:sz w:val="24"/>
              </w:rPr>
              <w:t>establishments(</w:t>
            </w:r>
            <w:proofErr w:type="gramEnd"/>
            <w:r w:rsidRPr="00AF2032">
              <w:rPr>
                <w:rFonts w:eastAsia="Garamond" w:cs="Times New Roman"/>
                <w:b w:val="0"/>
                <w:bCs/>
                <w:sz w:val="24"/>
              </w:rPr>
              <w:t>Medium-scale industries/small-scale industries establishments to whom we can depend in a worst-case scenario)</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029D18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F57B8C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53578AF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07C2C0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bl>
    <w:p w14:paraId="47FAAE11" w14:textId="77777777" w:rsidR="001B5CF8" w:rsidRPr="00AF2032" w:rsidRDefault="001B5CF8" w:rsidP="00AF2032">
      <w:pPr>
        <w:spacing w:line="360" w:lineRule="auto"/>
        <w:ind w:firstLine="142"/>
        <w:rPr>
          <w:rFonts w:eastAsia="Garamond" w:cs="Times New Roman"/>
          <w:b w:val="0"/>
          <w:bCs/>
          <w:sz w:val="24"/>
        </w:rPr>
      </w:pPr>
    </w:p>
    <w:p w14:paraId="76F4968B" w14:textId="77777777" w:rsidR="001B5CF8" w:rsidRPr="00AF2032" w:rsidRDefault="00000000" w:rsidP="007559AA">
      <w:pPr>
        <w:pStyle w:val="Heading1"/>
      </w:pPr>
      <w:bookmarkStart w:id="19" w:name="_Toc230357322"/>
      <w:r w:rsidRPr="00AF2032">
        <w:t>Oxygen &amp; Diagnostic Capacity</w:t>
      </w:r>
      <w:bookmarkEnd w:id="19"/>
    </w:p>
    <w:p w14:paraId="20404091"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Monitoring oxygen and diagnostic capacity is a critical component of public health preparedness, ensuring that the LSGD can handle both chronic care and sudden surges in respiratory or infectious diseases.</w:t>
      </w:r>
    </w:p>
    <w:tbl>
      <w:tblPr>
        <w:tblStyle w:val="a9"/>
        <w:tblW w:w="9945" w:type="dxa"/>
        <w:tblInd w:w="-4"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1B5CF8" w:rsidRPr="00AF2032" w14:paraId="344390BB"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BF9CE12"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lastRenderedPageBreak/>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96368C0"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5B649EC"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D3E90BE"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Diagnostic Facilities Available(Y/N)</w:t>
            </w:r>
          </w:p>
        </w:tc>
      </w:tr>
      <w:tr w:rsidR="001B5CF8" w:rsidRPr="00AF2032" w14:paraId="504FC789"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F142942" w14:textId="77777777" w:rsidR="001B5CF8" w:rsidRPr="00AF2032" w:rsidRDefault="001B5CF8" w:rsidP="00AF2032">
            <w:pPr>
              <w:widowControl w:val="0"/>
              <w:pBdr>
                <w:top w:val="nil"/>
                <w:left w:val="nil"/>
                <w:bottom w:val="nil"/>
                <w:right w:val="nil"/>
                <w:between w:val="nil"/>
              </w:pBdr>
              <w:spacing w:line="360" w:lineRule="auto"/>
              <w:jc w:val="left"/>
              <w:rPr>
                <w:rFonts w:eastAsia="Garamond" w:cs="Times New Roman"/>
                <w:b w:val="0"/>
                <w:bCs/>
                <w:sz w:val="24"/>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37F7BDA" w14:textId="77777777" w:rsidR="001B5CF8" w:rsidRPr="00AF2032" w:rsidRDefault="001B5CF8" w:rsidP="00AF2032">
            <w:pPr>
              <w:widowControl w:val="0"/>
              <w:pBdr>
                <w:top w:val="nil"/>
                <w:left w:val="nil"/>
                <w:bottom w:val="nil"/>
                <w:right w:val="nil"/>
                <w:between w:val="nil"/>
              </w:pBdr>
              <w:spacing w:line="360" w:lineRule="auto"/>
              <w:jc w:val="left"/>
              <w:rPr>
                <w:rFonts w:eastAsia="Garamond" w:cs="Times New Roman"/>
                <w:b w:val="0"/>
                <w:bCs/>
                <w:sz w:val="24"/>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CBF40D9" w14:textId="77777777" w:rsidR="001B5CF8" w:rsidRPr="00AF2032" w:rsidRDefault="001B5CF8" w:rsidP="00AF2032">
            <w:pPr>
              <w:widowControl w:val="0"/>
              <w:pBdr>
                <w:top w:val="nil"/>
                <w:left w:val="nil"/>
                <w:bottom w:val="nil"/>
                <w:right w:val="nil"/>
                <w:between w:val="nil"/>
              </w:pBdr>
              <w:spacing w:line="360" w:lineRule="auto"/>
              <w:jc w:val="left"/>
              <w:rPr>
                <w:rFonts w:eastAsia="Garamond" w:cs="Times New Roman"/>
                <w:b w:val="0"/>
                <w:bCs/>
                <w:sz w:val="24"/>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2798D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1EC83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F4DA7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616D452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38026E5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RT-PCR</w:t>
            </w:r>
          </w:p>
        </w:tc>
      </w:tr>
      <w:tr w:rsidR="001B5CF8" w:rsidRPr="00AF2032" w14:paraId="5A609583"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FA6BAF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Government Healthcare Facilities</w:t>
            </w:r>
          </w:p>
        </w:tc>
      </w:tr>
      <w:tr w:rsidR="001B5CF8" w:rsidRPr="00AF2032" w14:paraId="5BE024C9" w14:textId="77777777">
        <w:trPr>
          <w:trHeight w:val="20"/>
        </w:trPr>
        <w:tc>
          <w:tcPr>
            <w:tcW w:w="1861"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654AA5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7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918A194"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0FB84E9"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C267F76"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BF4C122"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7A236E6"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5211802"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1A2C159"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306FD901"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40F0085D" w14:textId="77777777" w:rsidR="001B5CF8" w:rsidRPr="00AF2032" w:rsidRDefault="001B5CF8" w:rsidP="00AF2032">
            <w:pPr>
              <w:spacing w:line="360" w:lineRule="auto"/>
              <w:ind w:firstLine="142"/>
              <w:rPr>
                <w:rFonts w:eastAsia="Garamond" w:cs="Times New Roman"/>
                <w:b w:val="0"/>
                <w:bCs/>
                <w:sz w:val="24"/>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37DB8D1" w14:textId="77777777" w:rsidR="001B5CF8" w:rsidRPr="00AF2032" w:rsidRDefault="001B5CF8" w:rsidP="00AF2032">
            <w:pPr>
              <w:spacing w:line="360" w:lineRule="auto"/>
              <w:ind w:firstLine="142"/>
              <w:rPr>
                <w:rFonts w:eastAsia="Garamond" w:cs="Times New Roman"/>
                <w:b w:val="0"/>
                <w:bCs/>
                <w:sz w:val="24"/>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9280C62" w14:textId="77777777" w:rsidR="001B5CF8" w:rsidRPr="00AF2032" w:rsidRDefault="001B5CF8" w:rsidP="00AF2032">
            <w:pPr>
              <w:spacing w:line="360" w:lineRule="auto"/>
              <w:ind w:firstLine="142"/>
              <w:rPr>
                <w:rFonts w:eastAsia="Garamond" w:cs="Times New Roman"/>
                <w:b w:val="0"/>
                <w:bCs/>
                <w:sz w:val="24"/>
              </w:rPr>
            </w:pPr>
          </w:p>
        </w:tc>
      </w:tr>
      <w:tr w:rsidR="001B5CF8" w:rsidRPr="00AF2032" w14:paraId="24B1B574" w14:textId="77777777">
        <w:trPr>
          <w:trHeight w:val="20"/>
        </w:trPr>
        <w:tc>
          <w:tcPr>
            <w:tcW w:w="1861"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DE4C731" w14:textId="77777777" w:rsidR="001B5CF8" w:rsidRPr="00AF2032" w:rsidRDefault="001B5CF8" w:rsidP="00AF2032">
            <w:pPr>
              <w:spacing w:before="240" w:after="240" w:line="360" w:lineRule="auto"/>
              <w:ind w:firstLine="142"/>
              <w:rPr>
                <w:rFonts w:eastAsia="Garamond" w:cs="Times New Roman"/>
                <w:b w:val="0"/>
                <w:bCs/>
                <w:sz w:val="24"/>
              </w:rPr>
            </w:pPr>
          </w:p>
        </w:tc>
        <w:tc>
          <w:tcPr>
            <w:tcW w:w="17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CBA75BF" w14:textId="77777777" w:rsidR="001B5CF8" w:rsidRPr="00AF2032" w:rsidRDefault="001B5CF8" w:rsidP="00AF2032">
            <w:pPr>
              <w:spacing w:before="240" w:after="240" w:line="360" w:lineRule="auto"/>
              <w:ind w:firstLine="142"/>
              <w:rPr>
                <w:rFonts w:eastAsia="Garamond" w:cs="Times New Roman"/>
                <w:b w:val="0"/>
                <w:bCs/>
                <w:sz w:val="24"/>
              </w:rPr>
            </w:pP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843FD25" w14:textId="77777777" w:rsidR="001B5CF8" w:rsidRPr="00AF2032" w:rsidRDefault="001B5CF8" w:rsidP="00AF2032">
            <w:pPr>
              <w:spacing w:before="240" w:after="240" w:line="360" w:lineRule="auto"/>
              <w:ind w:firstLine="142"/>
              <w:rPr>
                <w:rFonts w:eastAsia="Garamond" w:cs="Times New Roman"/>
                <w:b w:val="0"/>
                <w:bCs/>
                <w:sz w:val="24"/>
              </w:rPr>
            </w:pP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3536FB2" w14:textId="77777777" w:rsidR="001B5CF8" w:rsidRPr="00AF2032" w:rsidRDefault="001B5CF8" w:rsidP="00AF2032">
            <w:pPr>
              <w:spacing w:before="240" w:after="240" w:line="360" w:lineRule="auto"/>
              <w:ind w:firstLine="142"/>
              <w:rPr>
                <w:rFonts w:eastAsia="Garamond" w:cs="Times New Roman"/>
                <w:b w:val="0"/>
                <w:bCs/>
                <w:sz w:val="24"/>
              </w:rPr>
            </w:pP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2F0F83A" w14:textId="77777777" w:rsidR="001B5CF8" w:rsidRPr="00AF2032" w:rsidRDefault="001B5CF8" w:rsidP="00AF2032">
            <w:pPr>
              <w:spacing w:before="240" w:after="240" w:line="360" w:lineRule="auto"/>
              <w:ind w:firstLine="142"/>
              <w:rPr>
                <w:rFonts w:eastAsia="Garamond" w:cs="Times New Roman"/>
                <w:b w:val="0"/>
                <w:bCs/>
                <w:sz w:val="24"/>
              </w:rPr>
            </w:pP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16F8683" w14:textId="77777777" w:rsidR="001B5CF8" w:rsidRPr="00AF2032" w:rsidRDefault="001B5CF8" w:rsidP="00AF2032">
            <w:pPr>
              <w:spacing w:before="240" w:after="240" w:line="360" w:lineRule="auto"/>
              <w:ind w:firstLine="142"/>
              <w:rPr>
                <w:rFonts w:eastAsia="Garamond" w:cs="Times New Roman"/>
                <w:b w:val="0"/>
                <w:bCs/>
                <w:sz w:val="24"/>
              </w:rPr>
            </w:pP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E882754" w14:textId="77777777" w:rsidR="001B5CF8" w:rsidRPr="00AF2032" w:rsidRDefault="001B5CF8" w:rsidP="00AF2032">
            <w:pPr>
              <w:spacing w:before="240" w:after="240" w:line="360" w:lineRule="auto"/>
              <w:ind w:firstLine="142"/>
              <w:rPr>
                <w:rFonts w:eastAsia="Garamond" w:cs="Times New Roman"/>
                <w:b w:val="0"/>
                <w:bCs/>
                <w:sz w:val="24"/>
              </w:rPr>
            </w:pP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859B640" w14:textId="77777777" w:rsidR="001B5CF8" w:rsidRPr="00AF2032" w:rsidRDefault="001B5CF8" w:rsidP="00AF2032">
            <w:pPr>
              <w:spacing w:before="240" w:after="240" w:line="360" w:lineRule="auto"/>
              <w:ind w:firstLine="142"/>
              <w:rPr>
                <w:rFonts w:eastAsia="Garamond" w:cs="Times New Roman"/>
                <w:b w:val="0"/>
                <w:bCs/>
                <w:sz w:val="24"/>
              </w:rPr>
            </w:pPr>
          </w:p>
        </w:tc>
      </w:tr>
    </w:tbl>
    <w:p w14:paraId="508AF4E3" w14:textId="77777777" w:rsidR="001B5CF8" w:rsidRPr="00AF2032" w:rsidRDefault="00000000" w:rsidP="007559AA">
      <w:pPr>
        <w:pStyle w:val="Heading1"/>
      </w:pPr>
      <w:bookmarkStart w:id="20" w:name="_Toc230357323"/>
      <w:r w:rsidRPr="00AF2032">
        <w:t>Diagnostics facility mapping at the LSGI level</w:t>
      </w:r>
      <w:bookmarkEnd w:id="20"/>
    </w:p>
    <w:p w14:paraId="7DE188D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The diagnostic capacity of </w:t>
      </w:r>
      <w:proofErr w:type="spellStart"/>
      <w:proofErr w:type="gramStart"/>
      <w:r w:rsidRPr="00AF2032">
        <w:rPr>
          <w:rFonts w:eastAsia="Garamond" w:cs="Times New Roman"/>
          <w:b w:val="0"/>
          <w:bCs/>
          <w:sz w:val="24"/>
        </w:rPr>
        <w:t>Pilicod</w:t>
      </w:r>
      <w:proofErr w:type="spellEnd"/>
      <w:r w:rsidRPr="00AF2032">
        <w:rPr>
          <w:rFonts w:eastAsia="Garamond" w:cs="Times New Roman"/>
          <w:b w:val="0"/>
          <w:bCs/>
          <w:sz w:val="24"/>
        </w:rPr>
        <w:t xml:space="preserve">  G.P</w:t>
      </w:r>
      <w:proofErr w:type="gramEnd"/>
      <w:r w:rsidRPr="00AF2032">
        <w:rPr>
          <w:rFonts w:eastAsia="Garamond" w:cs="Times New Roman"/>
          <w:b w:val="0"/>
          <w:bCs/>
          <w:sz w:val="24"/>
        </w:rPr>
        <w:t xml:space="preserve"> represents the "intelligence network" of our healthcare system. The speed and accuracy of disease identification depend entirely on the distribution and technical level of these facilities.</w:t>
      </w:r>
    </w:p>
    <w:p w14:paraId="504AD0C1" w14:textId="77777777" w:rsidR="001B5CF8" w:rsidRPr="00AF2032" w:rsidRDefault="001B5CF8" w:rsidP="00AF2032">
      <w:pPr>
        <w:spacing w:line="360" w:lineRule="auto"/>
        <w:ind w:firstLine="142"/>
        <w:rPr>
          <w:rFonts w:eastAsia="Garamond" w:cs="Times New Roman"/>
          <w:b w:val="0"/>
          <w:bCs/>
          <w:sz w:val="24"/>
        </w:rPr>
      </w:pPr>
    </w:p>
    <w:tbl>
      <w:tblPr>
        <w:tblStyle w:val="aa"/>
        <w:tblW w:w="8670" w:type="dxa"/>
        <w:tblInd w:w="0" w:type="dxa"/>
        <w:tblLayout w:type="fixed"/>
        <w:tblLook w:val="0400" w:firstRow="0" w:lastRow="0" w:firstColumn="0" w:lastColumn="0" w:noHBand="0" w:noVBand="1"/>
      </w:tblPr>
      <w:tblGrid>
        <w:gridCol w:w="4005"/>
        <w:gridCol w:w="1215"/>
        <w:gridCol w:w="1110"/>
        <w:gridCol w:w="1335"/>
        <w:gridCol w:w="1005"/>
      </w:tblGrid>
      <w:tr w:rsidR="001B5CF8" w:rsidRPr="00AF2032" w14:paraId="345FF719"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376EA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9DD8A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8CAD6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E3EC4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EC46A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Total</w:t>
            </w:r>
          </w:p>
        </w:tc>
      </w:tr>
      <w:tr w:rsidR="001B5CF8" w:rsidRPr="00AF2032" w14:paraId="5ED62E78"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973FE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General labs</w:t>
            </w:r>
          </w:p>
        </w:tc>
        <w:tc>
          <w:tcPr>
            <w:tcW w:w="12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57BD8F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B3E3C5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w:t>
            </w:r>
          </w:p>
        </w:tc>
        <w:tc>
          <w:tcPr>
            <w:tcW w:w="13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D9E991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00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86326D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w:t>
            </w:r>
          </w:p>
        </w:tc>
      </w:tr>
      <w:tr w:rsidR="001B5CF8" w:rsidRPr="00AF2032" w14:paraId="425728C0"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C1910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Microbiology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1E6894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342DFFD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63BC2BF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44EFE5F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7BBAADF7"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C321A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RT-PCR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CEF87B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3C37701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35D339A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0358AB9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2F0B187D"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B0EA3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USG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515579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4ECEAE2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69FCB84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1F377EE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18BAD3A6"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B7475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CT/MRI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D384C2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63CDC6C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684EFDD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396CA9C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6100E589"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56474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Research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2F9E6B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58156FA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4968F35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5A4D429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0F87C672"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729F9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lastRenderedPageBreak/>
              <w:t>Labs of other departments that can be repurposed</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A6085F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0400648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1E1D0B9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5B52B8C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bl>
    <w:p w14:paraId="66D4CB91" w14:textId="77777777" w:rsidR="001B5CF8" w:rsidRPr="00AF2032" w:rsidRDefault="001B5CF8" w:rsidP="00AF2032">
      <w:pPr>
        <w:spacing w:line="360" w:lineRule="auto"/>
        <w:ind w:firstLine="142"/>
        <w:rPr>
          <w:rFonts w:eastAsia="Garamond" w:cs="Times New Roman"/>
          <w:b w:val="0"/>
          <w:bCs/>
          <w:sz w:val="24"/>
        </w:rPr>
      </w:pPr>
    </w:p>
    <w:p w14:paraId="0C9276CF" w14:textId="77777777" w:rsidR="001B5CF8" w:rsidRPr="00AF2032" w:rsidRDefault="00000000" w:rsidP="007559AA">
      <w:pPr>
        <w:pStyle w:val="Heading1"/>
      </w:pPr>
      <w:bookmarkStart w:id="21" w:name="_Toc230357324"/>
      <w:r w:rsidRPr="00AF2032">
        <w:t>Social and Community Infrastructure for surge plan</w:t>
      </w:r>
      <w:bookmarkEnd w:id="21"/>
    </w:p>
    <w:p w14:paraId="69E4A3B6"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This table serves as our logistics and shelter inventory. By mapping these locations, quickly we can identify where to house displaced citizens, where to set up temporary medical clinics, and how to manage the deceased with dignity during a crisis.</w:t>
      </w:r>
    </w:p>
    <w:p w14:paraId="03696605" w14:textId="77777777" w:rsidR="001B5CF8" w:rsidRPr="00AF2032" w:rsidRDefault="001B5CF8" w:rsidP="00AF2032">
      <w:pPr>
        <w:spacing w:line="360" w:lineRule="auto"/>
        <w:ind w:firstLine="142"/>
        <w:rPr>
          <w:rFonts w:eastAsia="Garamond" w:cs="Times New Roman"/>
          <w:b w:val="0"/>
          <w:bCs/>
          <w:sz w:val="24"/>
        </w:rPr>
      </w:pPr>
    </w:p>
    <w:tbl>
      <w:tblPr>
        <w:tblStyle w:val="ab"/>
        <w:tblW w:w="9255" w:type="dxa"/>
        <w:tblInd w:w="0" w:type="dxa"/>
        <w:tblLayout w:type="fixed"/>
        <w:tblLook w:val="0400" w:firstRow="0" w:lastRow="0" w:firstColumn="0" w:lastColumn="0" w:noHBand="0" w:noVBand="1"/>
      </w:tblPr>
      <w:tblGrid>
        <w:gridCol w:w="3384"/>
        <w:gridCol w:w="1207"/>
        <w:gridCol w:w="908"/>
        <w:gridCol w:w="1878"/>
        <w:gridCol w:w="1878"/>
      </w:tblGrid>
      <w:tr w:rsidR="001B5CF8" w:rsidRPr="00AF2032" w14:paraId="2AF5D55E"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7B8CA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D0D84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054F4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BFB8A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1ABDF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Contact details</w:t>
            </w:r>
          </w:p>
        </w:tc>
      </w:tr>
      <w:tr w:rsidR="001B5CF8" w:rsidRPr="00AF2032" w14:paraId="1074FCEA"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407329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32BC017" w14:textId="77777777" w:rsidR="001B5CF8" w:rsidRPr="00AF2032" w:rsidRDefault="001B5CF8" w:rsidP="00AF2032">
            <w:pPr>
              <w:widowControl w:val="0"/>
              <w:spacing w:line="360" w:lineRule="auto"/>
              <w:ind w:firstLine="142"/>
              <w:jc w:val="left"/>
              <w:rPr>
                <w:rFonts w:eastAsia="Garamond" w:cs="Times New Roman"/>
                <w:b w:val="0"/>
                <w:bCs/>
                <w:sz w:val="24"/>
              </w:rPr>
            </w:pPr>
          </w:p>
        </w:tc>
      </w:tr>
      <w:tr w:rsidR="001B5CF8" w:rsidRPr="00AF2032" w14:paraId="7DE709D2"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174637" w14:textId="77777777" w:rsidR="001B5CF8" w:rsidRPr="00AF2032" w:rsidRDefault="00000000" w:rsidP="00AF2032">
            <w:pPr>
              <w:spacing w:line="360" w:lineRule="auto"/>
              <w:ind w:firstLine="142"/>
              <w:rPr>
                <w:rFonts w:eastAsia="Garamond" w:cs="Times New Roman"/>
                <w:b w:val="0"/>
                <w:bCs/>
                <w:sz w:val="24"/>
              </w:rPr>
            </w:pPr>
            <w:proofErr w:type="spellStart"/>
            <w:r w:rsidRPr="00AF2032">
              <w:rPr>
                <w:rFonts w:eastAsia="Garamond" w:cs="Times New Roman"/>
                <w:b w:val="0"/>
                <w:bCs/>
                <w:sz w:val="24"/>
              </w:rPr>
              <w:t>Anganwadis</w:t>
            </w:r>
            <w:proofErr w:type="spellEnd"/>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EEDA86F"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28</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E639F49"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18</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EE2A21D"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354</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7721045" w14:textId="77777777" w:rsidR="001B5CF8" w:rsidRPr="00AF2032" w:rsidRDefault="001B5CF8" w:rsidP="00AF2032">
            <w:pPr>
              <w:spacing w:before="240" w:after="240" w:line="360" w:lineRule="auto"/>
              <w:ind w:firstLine="142"/>
              <w:rPr>
                <w:rFonts w:eastAsia="Garamond" w:cs="Times New Roman"/>
                <w:b w:val="0"/>
                <w:bCs/>
                <w:sz w:val="24"/>
              </w:rPr>
            </w:pPr>
          </w:p>
        </w:tc>
      </w:tr>
      <w:tr w:rsidR="001B5CF8" w:rsidRPr="00AF2032" w14:paraId="3DEFA886"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70A69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Schools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3B2C418"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14</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6C19A821" w14:textId="77777777" w:rsidR="001B5CF8" w:rsidRPr="00AF2032" w:rsidRDefault="001B5CF8" w:rsidP="00AF2032">
            <w:pPr>
              <w:spacing w:before="240" w:after="240" w:line="360" w:lineRule="auto"/>
              <w:ind w:firstLine="142"/>
              <w:rPr>
                <w:rFonts w:eastAsia="Garamond" w:cs="Times New Roman"/>
                <w:b w:val="0"/>
                <w:bCs/>
                <w:sz w:val="24"/>
              </w:rPr>
            </w:pP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2F53EAE8"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115</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416795EE" w14:textId="77777777" w:rsidR="001B5CF8" w:rsidRPr="00AF2032" w:rsidRDefault="001B5CF8" w:rsidP="00AF2032">
            <w:pPr>
              <w:spacing w:before="240" w:after="240" w:line="360" w:lineRule="auto"/>
              <w:ind w:firstLine="142"/>
              <w:rPr>
                <w:rFonts w:eastAsia="Garamond" w:cs="Times New Roman"/>
                <w:b w:val="0"/>
                <w:bCs/>
                <w:sz w:val="24"/>
              </w:rPr>
            </w:pPr>
          </w:p>
        </w:tc>
      </w:tr>
      <w:tr w:rsidR="001B5CF8" w:rsidRPr="00AF2032" w14:paraId="5806036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20E71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Colleges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F4DF8A1"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2D4816D3"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13</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41A06A6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880</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421FC644" w14:textId="77777777" w:rsidR="001B5CF8" w:rsidRPr="00AF2032" w:rsidRDefault="001B5CF8" w:rsidP="00AF2032">
            <w:pPr>
              <w:spacing w:before="240" w:after="240" w:line="360" w:lineRule="auto"/>
              <w:ind w:firstLine="142"/>
              <w:rPr>
                <w:rFonts w:eastAsia="Garamond" w:cs="Times New Roman"/>
                <w:b w:val="0"/>
                <w:bCs/>
                <w:sz w:val="24"/>
              </w:rPr>
            </w:pPr>
          </w:p>
        </w:tc>
      </w:tr>
      <w:tr w:rsidR="001B5CF8" w:rsidRPr="00AF2032" w14:paraId="75421BDD"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9BD8B6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79A4B27" w14:textId="77777777" w:rsidR="001B5CF8" w:rsidRPr="00AF2032" w:rsidRDefault="001B5CF8" w:rsidP="00AF2032">
            <w:pPr>
              <w:widowControl w:val="0"/>
              <w:spacing w:line="360" w:lineRule="auto"/>
              <w:ind w:firstLine="142"/>
              <w:jc w:val="left"/>
              <w:rPr>
                <w:rFonts w:eastAsia="Garamond" w:cs="Times New Roman"/>
                <w:b w:val="0"/>
                <w:bCs/>
                <w:sz w:val="24"/>
              </w:rPr>
            </w:pPr>
          </w:p>
        </w:tc>
      </w:tr>
      <w:tr w:rsidR="001B5CF8" w:rsidRPr="00AF2032" w14:paraId="5283A41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33E18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5EBAD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32FE6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55D07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2C31E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0ACD6692"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39F3B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47C7F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D00F3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E3ECA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FA5CF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26DE534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E4A5A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lastRenderedPageBreak/>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42E3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5CF9E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ECB0B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436DF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368FB3D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2DADA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6A9D0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160CF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FB9B1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9D93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50D20640"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1F2AE7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61C255C" w14:textId="77777777" w:rsidR="001B5CF8" w:rsidRPr="00AF2032" w:rsidRDefault="001B5CF8" w:rsidP="00AF2032">
            <w:pPr>
              <w:widowControl w:val="0"/>
              <w:spacing w:line="360" w:lineRule="auto"/>
              <w:ind w:firstLine="142"/>
              <w:jc w:val="left"/>
              <w:rPr>
                <w:rFonts w:eastAsia="Garamond" w:cs="Times New Roman"/>
                <w:b w:val="0"/>
                <w:bCs/>
                <w:sz w:val="24"/>
              </w:rPr>
            </w:pPr>
          </w:p>
        </w:tc>
      </w:tr>
      <w:tr w:rsidR="001B5CF8" w:rsidRPr="00AF2032" w14:paraId="437415E8"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46983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Community halls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34992ED"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5</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89662FD" w14:textId="77777777" w:rsidR="001B5CF8" w:rsidRPr="00AF2032" w:rsidRDefault="001B5CF8" w:rsidP="00AF2032">
            <w:pPr>
              <w:spacing w:before="240" w:after="240" w:line="360" w:lineRule="auto"/>
              <w:ind w:firstLine="142"/>
              <w:rPr>
                <w:rFonts w:eastAsia="Garamond" w:cs="Times New Roman"/>
                <w:b w:val="0"/>
                <w:bCs/>
                <w:sz w:val="24"/>
              </w:rPr>
            </w:pP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C607C65"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 xml:space="preserve"> </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C910B87" w14:textId="77777777" w:rsidR="001B5CF8" w:rsidRPr="00AF2032" w:rsidRDefault="001B5CF8" w:rsidP="00AF2032">
            <w:pPr>
              <w:spacing w:before="240" w:after="240" w:line="360" w:lineRule="auto"/>
              <w:ind w:firstLine="142"/>
              <w:rPr>
                <w:rFonts w:eastAsia="Garamond" w:cs="Times New Roman"/>
                <w:b w:val="0"/>
                <w:bCs/>
                <w:sz w:val="24"/>
              </w:rPr>
            </w:pPr>
          </w:p>
        </w:tc>
      </w:tr>
      <w:tr w:rsidR="001B5CF8" w:rsidRPr="00AF2032" w14:paraId="79EADD7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79334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Auditoriums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FB12E5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3</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2B4CA47E" w14:textId="77777777" w:rsidR="001B5CF8" w:rsidRPr="00AF2032" w:rsidRDefault="001B5CF8" w:rsidP="00AF2032">
            <w:pPr>
              <w:spacing w:before="240" w:after="240" w:line="360" w:lineRule="auto"/>
              <w:ind w:firstLine="142"/>
              <w:rPr>
                <w:rFonts w:eastAsia="Garamond" w:cs="Times New Roman"/>
                <w:b w:val="0"/>
                <w:bCs/>
                <w:sz w:val="24"/>
              </w:rPr>
            </w:pP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364F2F2B"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 xml:space="preserve">3000 </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16D163B5" w14:textId="77777777" w:rsidR="001B5CF8" w:rsidRPr="00AF2032" w:rsidRDefault="001B5CF8" w:rsidP="00AF2032">
            <w:pPr>
              <w:spacing w:before="240" w:after="240" w:line="360" w:lineRule="auto"/>
              <w:ind w:firstLine="142"/>
              <w:rPr>
                <w:rFonts w:eastAsia="Garamond" w:cs="Times New Roman"/>
                <w:b w:val="0"/>
                <w:bCs/>
                <w:sz w:val="24"/>
              </w:rPr>
            </w:pPr>
          </w:p>
        </w:tc>
      </w:tr>
      <w:tr w:rsidR="001B5CF8" w:rsidRPr="00AF2032" w14:paraId="032D7713"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3FC9D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Religious buildings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430322D"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3</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6801AABB" w14:textId="77777777" w:rsidR="001B5CF8" w:rsidRPr="00AF2032" w:rsidRDefault="001B5CF8" w:rsidP="00AF2032">
            <w:pPr>
              <w:spacing w:before="240" w:after="240" w:line="360" w:lineRule="auto"/>
              <w:ind w:firstLine="142"/>
              <w:rPr>
                <w:rFonts w:eastAsia="Garamond" w:cs="Times New Roman"/>
                <w:b w:val="0"/>
                <w:bCs/>
                <w:sz w:val="24"/>
              </w:rPr>
            </w:pP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22FFC597"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 xml:space="preserve"> </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494BFCC9" w14:textId="77777777" w:rsidR="001B5CF8" w:rsidRPr="00AF2032" w:rsidRDefault="001B5CF8" w:rsidP="00AF2032">
            <w:pPr>
              <w:spacing w:before="240" w:after="240" w:line="360" w:lineRule="auto"/>
              <w:ind w:firstLine="142"/>
              <w:rPr>
                <w:rFonts w:eastAsia="Garamond" w:cs="Times New Roman"/>
                <w:b w:val="0"/>
                <w:bCs/>
                <w:sz w:val="24"/>
              </w:rPr>
            </w:pPr>
          </w:p>
        </w:tc>
      </w:tr>
      <w:tr w:rsidR="001B5CF8" w:rsidRPr="00AF2032" w14:paraId="68572596"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23DD56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9302DBB" w14:textId="77777777" w:rsidR="001B5CF8" w:rsidRPr="00AF2032" w:rsidRDefault="001B5CF8" w:rsidP="00AF2032">
            <w:pPr>
              <w:widowControl w:val="0"/>
              <w:spacing w:line="360" w:lineRule="auto"/>
              <w:ind w:firstLine="142"/>
              <w:jc w:val="left"/>
              <w:rPr>
                <w:rFonts w:eastAsia="Garamond" w:cs="Times New Roman"/>
                <w:b w:val="0"/>
                <w:bCs/>
                <w:sz w:val="24"/>
              </w:rPr>
            </w:pPr>
          </w:p>
        </w:tc>
      </w:tr>
      <w:tr w:rsidR="001B5CF8" w:rsidRPr="00AF2032" w14:paraId="5E5BCED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49C8B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631AF" w14:textId="77777777" w:rsidR="001B5CF8" w:rsidRPr="00AF2032" w:rsidRDefault="001B5CF8" w:rsidP="00AF2032">
            <w:pPr>
              <w:spacing w:line="360" w:lineRule="auto"/>
              <w:ind w:firstLine="142"/>
              <w:rPr>
                <w:rFonts w:eastAsia="Garamond" w:cs="Times New Roman"/>
                <w:b w:val="0"/>
                <w:bCs/>
                <w:sz w:val="24"/>
              </w:rPr>
            </w:pP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CCBD58" w14:textId="77777777" w:rsidR="001B5CF8" w:rsidRPr="00AF2032" w:rsidRDefault="001B5CF8" w:rsidP="00AF2032">
            <w:pPr>
              <w:spacing w:line="360" w:lineRule="auto"/>
              <w:ind w:firstLine="142"/>
              <w:rPr>
                <w:rFonts w:eastAsia="Garamond" w:cs="Times New Roman"/>
                <w:b w:val="0"/>
                <w:bCs/>
                <w:sz w:val="24"/>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88D0B4" w14:textId="77777777" w:rsidR="001B5CF8" w:rsidRPr="00AF2032" w:rsidRDefault="001B5CF8" w:rsidP="00AF2032">
            <w:pPr>
              <w:spacing w:line="360" w:lineRule="auto"/>
              <w:ind w:firstLine="142"/>
              <w:rPr>
                <w:rFonts w:eastAsia="Garamond" w:cs="Times New Roman"/>
                <w:b w:val="0"/>
                <w:bCs/>
                <w:sz w:val="24"/>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BB6D46" w14:textId="77777777" w:rsidR="001B5CF8" w:rsidRPr="00AF2032" w:rsidRDefault="001B5CF8" w:rsidP="00AF2032">
            <w:pPr>
              <w:spacing w:line="360" w:lineRule="auto"/>
              <w:ind w:firstLine="142"/>
              <w:rPr>
                <w:rFonts w:eastAsia="Garamond" w:cs="Times New Roman"/>
                <w:b w:val="0"/>
                <w:bCs/>
                <w:sz w:val="24"/>
              </w:rPr>
            </w:pPr>
          </w:p>
        </w:tc>
      </w:tr>
      <w:tr w:rsidR="001B5CF8" w:rsidRPr="00AF2032" w14:paraId="3628C68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1B526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35A8D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9A1A8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13</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F81A7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15</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1BF8E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9446694671</w:t>
            </w:r>
          </w:p>
        </w:tc>
      </w:tr>
      <w:tr w:rsidR="001B5CF8" w:rsidRPr="00AF2032" w14:paraId="376DE8E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5518C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LSGD owned other buildings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CA3C403" w14:textId="77777777" w:rsidR="001B5CF8" w:rsidRPr="00AF2032" w:rsidRDefault="001B5CF8" w:rsidP="00AF2032">
            <w:pPr>
              <w:spacing w:before="240" w:after="240" w:line="360" w:lineRule="auto"/>
              <w:ind w:firstLine="142"/>
              <w:rPr>
                <w:rFonts w:eastAsia="Garamond" w:cs="Times New Roman"/>
                <w:b w:val="0"/>
                <w:bCs/>
                <w:sz w:val="24"/>
              </w:rPr>
            </w:pP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1A37264" w14:textId="77777777" w:rsidR="001B5CF8" w:rsidRPr="00AF2032" w:rsidRDefault="001B5CF8" w:rsidP="00AF2032">
            <w:pPr>
              <w:spacing w:before="240" w:after="240" w:line="360" w:lineRule="auto"/>
              <w:ind w:firstLine="142"/>
              <w:rPr>
                <w:rFonts w:eastAsia="Garamond" w:cs="Times New Roman"/>
                <w:b w:val="0"/>
                <w:bCs/>
                <w:sz w:val="24"/>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685539" w14:textId="77777777" w:rsidR="001B5CF8" w:rsidRPr="00AF2032" w:rsidRDefault="001B5CF8" w:rsidP="00AF2032">
            <w:pPr>
              <w:spacing w:line="360" w:lineRule="auto"/>
              <w:ind w:firstLine="142"/>
              <w:rPr>
                <w:rFonts w:eastAsia="Garamond" w:cs="Times New Roman"/>
                <w:b w:val="0"/>
                <w:bCs/>
                <w:sz w:val="24"/>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9A3EF5" w14:textId="77777777" w:rsidR="001B5CF8" w:rsidRPr="00AF2032" w:rsidRDefault="001B5CF8" w:rsidP="00AF2032">
            <w:pPr>
              <w:spacing w:line="360" w:lineRule="auto"/>
              <w:ind w:firstLine="142"/>
              <w:rPr>
                <w:rFonts w:eastAsia="Garamond" w:cs="Times New Roman"/>
                <w:b w:val="0"/>
                <w:bCs/>
                <w:sz w:val="24"/>
              </w:rPr>
            </w:pPr>
          </w:p>
        </w:tc>
      </w:tr>
      <w:tr w:rsidR="001B5CF8" w:rsidRPr="00AF2032" w14:paraId="544227D9"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E8D1D6C" w14:textId="77777777" w:rsidR="001B5CF8" w:rsidRPr="00AF2032" w:rsidRDefault="001B5CF8" w:rsidP="00AF2032">
            <w:pPr>
              <w:spacing w:line="360" w:lineRule="auto"/>
              <w:ind w:firstLine="142"/>
              <w:rPr>
                <w:rFonts w:eastAsia="Garamond" w:cs="Times New Roman"/>
                <w:b w:val="0"/>
                <w:bCs/>
                <w:sz w:val="24"/>
              </w:rPr>
            </w:pPr>
          </w:p>
          <w:p w14:paraId="56AE657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B786185" w14:textId="77777777" w:rsidR="001B5CF8" w:rsidRPr="00AF2032" w:rsidRDefault="001B5CF8" w:rsidP="00AF2032">
            <w:pPr>
              <w:widowControl w:val="0"/>
              <w:spacing w:line="360" w:lineRule="auto"/>
              <w:ind w:firstLine="142"/>
              <w:jc w:val="left"/>
              <w:rPr>
                <w:rFonts w:eastAsia="Garamond" w:cs="Times New Roman"/>
                <w:b w:val="0"/>
                <w:bCs/>
                <w:sz w:val="24"/>
              </w:rPr>
            </w:pPr>
          </w:p>
        </w:tc>
      </w:tr>
      <w:tr w:rsidR="001B5CF8" w:rsidRPr="00AF2032" w14:paraId="43922D7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FF857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B06466" w14:textId="77777777" w:rsidR="001B5CF8" w:rsidRPr="00AF2032" w:rsidRDefault="001B5CF8" w:rsidP="00AF2032">
            <w:pPr>
              <w:spacing w:line="360" w:lineRule="auto"/>
              <w:ind w:firstLine="142"/>
              <w:rPr>
                <w:rFonts w:eastAsia="Garamond" w:cs="Times New Roman"/>
                <w:b w:val="0"/>
                <w:bCs/>
                <w:sz w:val="24"/>
              </w:rPr>
            </w:pP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08770C" w14:textId="77777777" w:rsidR="001B5CF8" w:rsidRPr="00AF2032" w:rsidRDefault="001B5CF8" w:rsidP="00AF2032">
            <w:pPr>
              <w:spacing w:line="360" w:lineRule="auto"/>
              <w:ind w:firstLine="142"/>
              <w:rPr>
                <w:rFonts w:eastAsia="Garamond" w:cs="Times New Roman"/>
                <w:b w:val="0"/>
                <w:bCs/>
                <w:sz w:val="24"/>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CBC09A" w14:textId="77777777" w:rsidR="001B5CF8" w:rsidRPr="00AF2032" w:rsidRDefault="001B5CF8" w:rsidP="00AF2032">
            <w:pPr>
              <w:spacing w:line="360" w:lineRule="auto"/>
              <w:ind w:firstLine="142"/>
              <w:rPr>
                <w:rFonts w:eastAsia="Garamond" w:cs="Times New Roman"/>
                <w:b w:val="0"/>
                <w:bCs/>
                <w:sz w:val="24"/>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A8CB76" w14:textId="77777777" w:rsidR="001B5CF8" w:rsidRPr="00AF2032" w:rsidRDefault="001B5CF8" w:rsidP="00AF2032">
            <w:pPr>
              <w:spacing w:line="360" w:lineRule="auto"/>
              <w:ind w:firstLine="142"/>
              <w:rPr>
                <w:rFonts w:eastAsia="Garamond" w:cs="Times New Roman"/>
                <w:b w:val="0"/>
                <w:bCs/>
                <w:sz w:val="24"/>
              </w:rPr>
            </w:pPr>
          </w:p>
        </w:tc>
      </w:tr>
      <w:tr w:rsidR="001B5CF8" w:rsidRPr="00AF2032" w14:paraId="4C2A1A5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E7A9B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65C0B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8</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9F2F62" w14:textId="77777777" w:rsidR="001B5CF8" w:rsidRPr="00AF2032" w:rsidRDefault="001B5CF8" w:rsidP="00AF2032">
            <w:pPr>
              <w:spacing w:line="360" w:lineRule="auto"/>
              <w:ind w:firstLine="142"/>
              <w:rPr>
                <w:rFonts w:eastAsia="Garamond" w:cs="Times New Roman"/>
                <w:b w:val="0"/>
                <w:bCs/>
                <w:sz w:val="24"/>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E9829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16</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43B958" w14:textId="77777777" w:rsidR="001B5CF8" w:rsidRPr="00AF2032" w:rsidRDefault="001B5CF8" w:rsidP="00AF2032">
            <w:pPr>
              <w:spacing w:line="360" w:lineRule="auto"/>
              <w:ind w:firstLine="142"/>
              <w:rPr>
                <w:rFonts w:eastAsia="Garamond" w:cs="Times New Roman"/>
                <w:b w:val="0"/>
                <w:bCs/>
                <w:sz w:val="24"/>
              </w:rPr>
            </w:pPr>
          </w:p>
        </w:tc>
      </w:tr>
    </w:tbl>
    <w:p w14:paraId="06407BD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w:t>
      </w:r>
      <w:proofErr w:type="gramStart"/>
      <w:r w:rsidRPr="00AF2032">
        <w:rPr>
          <w:rFonts w:eastAsia="Garamond" w:cs="Times New Roman"/>
          <w:b w:val="0"/>
          <w:bCs/>
          <w:sz w:val="24"/>
        </w:rPr>
        <w:t>refer</w:t>
      </w:r>
      <w:proofErr w:type="gramEnd"/>
      <w:r w:rsidRPr="00AF2032">
        <w:rPr>
          <w:rFonts w:eastAsia="Garamond" w:cs="Times New Roman"/>
          <w:b w:val="0"/>
          <w:bCs/>
          <w:sz w:val="24"/>
        </w:rPr>
        <w:t xml:space="preserve"> annexure 1 for contact details</w:t>
      </w:r>
    </w:p>
    <w:p w14:paraId="72DC3FA5" w14:textId="77777777" w:rsidR="001B5CF8" w:rsidRPr="00AF2032" w:rsidRDefault="001B5CF8" w:rsidP="00AF2032">
      <w:pPr>
        <w:spacing w:line="360" w:lineRule="auto"/>
        <w:ind w:firstLine="142"/>
        <w:rPr>
          <w:rFonts w:eastAsia="Garamond" w:cs="Times New Roman"/>
          <w:b w:val="0"/>
          <w:bCs/>
          <w:sz w:val="24"/>
        </w:rPr>
      </w:pPr>
    </w:p>
    <w:p w14:paraId="06829AE6" w14:textId="77777777" w:rsidR="001B5CF8" w:rsidRPr="00AF2032" w:rsidRDefault="00000000" w:rsidP="00AF2032">
      <w:pPr>
        <w:spacing w:line="360" w:lineRule="auto"/>
        <w:ind w:firstLine="142"/>
        <w:rPr>
          <w:rFonts w:eastAsia="Garamond" w:cs="Times New Roman"/>
          <w:b w:val="0"/>
          <w:bCs/>
          <w:sz w:val="24"/>
        </w:rPr>
      </w:pPr>
      <w:r w:rsidRPr="00AF2032">
        <w:rPr>
          <w:rFonts w:cs="Times New Roman"/>
          <w:b w:val="0"/>
          <w:bCs/>
          <w:sz w:val="24"/>
        </w:rPr>
        <w:br w:type="page"/>
      </w:r>
    </w:p>
    <w:p w14:paraId="5B7D2A11" w14:textId="77777777" w:rsidR="001B5CF8" w:rsidRPr="007559AA" w:rsidRDefault="00000000" w:rsidP="007559AA">
      <w:pPr>
        <w:pStyle w:val="Heading1"/>
      </w:pPr>
      <w:bookmarkStart w:id="22" w:name="_Toc230357325"/>
      <w:r w:rsidRPr="007559AA">
        <w:lastRenderedPageBreak/>
        <w:t>Human resources</w:t>
      </w:r>
      <w:bookmarkEnd w:id="22"/>
    </w:p>
    <w:p w14:paraId="6BC3B71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This section focuses on the human capital available within the LSGI. In any emergency—be it a pandemic, flood, or industrial accident—infrastructure is only as effective as the people operating it.</w:t>
      </w:r>
    </w:p>
    <w:p w14:paraId="4E533921" w14:textId="77777777" w:rsidR="001B5CF8" w:rsidRPr="007559AA" w:rsidRDefault="00000000" w:rsidP="007559AA">
      <w:pPr>
        <w:pStyle w:val="Heading2"/>
      </w:pPr>
      <w:bookmarkStart w:id="23" w:name="_heading=h.sg7sbnh40y7b" w:colFirst="0" w:colLast="0"/>
      <w:bookmarkStart w:id="24" w:name="_Toc230357326"/>
      <w:bookmarkEnd w:id="23"/>
      <w:r w:rsidRPr="007559AA">
        <w:t>Medical &amp; Clinical Personnel</w:t>
      </w:r>
      <w:bookmarkEnd w:id="24"/>
    </w:p>
    <w:p w14:paraId="69C3901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This table tracks the "Frontline" providers responsible for diagnosis, treatment, and clinical management. Narrative sentence: </w:t>
      </w:r>
      <w:proofErr w:type="spellStart"/>
      <w:r w:rsidRPr="00AF2032">
        <w:rPr>
          <w:rFonts w:eastAsia="Garamond" w:cs="Times New Roman"/>
          <w:b w:val="0"/>
          <w:bCs/>
          <w:sz w:val="24"/>
        </w:rPr>
        <w:t>eg.</w:t>
      </w:r>
      <w:proofErr w:type="spellEnd"/>
      <w:r w:rsidRPr="00AF2032">
        <w:rPr>
          <w:rFonts w:eastAsia="Garamond" w:cs="Times New Roman"/>
          <w:b w:val="0"/>
          <w:bCs/>
          <w:sz w:val="24"/>
        </w:rPr>
        <w:t>, "Total health workforce: 450 personnel, with 60% in government facilities serving as primary surge capacity." A detailed directory with the contact numbers of all workers is maintained (Annexure in 1).</w:t>
      </w:r>
    </w:p>
    <w:p w14:paraId="0E7C7C4F" w14:textId="77777777" w:rsidR="001B5CF8" w:rsidRPr="00AF2032" w:rsidRDefault="001B5CF8" w:rsidP="00AF2032">
      <w:pPr>
        <w:spacing w:line="360" w:lineRule="auto"/>
        <w:ind w:firstLine="142"/>
        <w:rPr>
          <w:rFonts w:eastAsia="Garamond" w:cs="Times New Roman"/>
          <w:b w:val="0"/>
          <w:bCs/>
          <w:sz w:val="24"/>
        </w:rPr>
      </w:pPr>
    </w:p>
    <w:tbl>
      <w:tblPr>
        <w:tblStyle w:val="ac"/>
        <w:tblW w:w="9191" w:type="dxa"/>
        <w:tblInd w:w="0" w:type="dxa"/>
        <w:tblLayout w:type="fixed"/>
        <w:tblLook w:val="0400" w:firstRow="0" w:lastRow="0" w:firstColumn="0" w:lastColumn="0" w:noHBand="0" w:noVBand="1"/>
      </w:tblPr>
      <w:tblGrid>
        <w:gridCol w:w="4109"/>
        <w:gridCol w:w="1586"/>
        <w:gridCol w:w="1748"/>
        <w:gridCol w:w="1748"/>
      </w:tblGrid>
      <w:tr w:rsidR="001B5CF8" w:rsidRPr="00AF2032" w14:paraId="4B43FC75"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B9990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30491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71670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8B3A2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Total</w:t>
            </w:r>
          </w:p>
        </w:tc>
      </w:tr>
      <w:tr w:rsidR="001B5CF8" w:rsidRPr="00AF2032" w14:paraId="25D7921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38F73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Doctors—Modern Medicine</w:t>
            </w:r>
          </w:p>
        </w:tc>
        <w:tc>
          <w:tcPr>
            <w:tcW w:w="1586"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66FA86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3</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49B771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B339B3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4</w:t>
            </w:r>
          </w:p>
        </w:tc>
      </w:tr>
      <w:tr w:rsidR="001B5CF8" w:rsidRPr="00AF2032" w14:paraId="188735B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0C136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Doctors – AYUSH</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C52611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F62978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45CD5E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w:t>
            </w:r>
          </w:p>
        </w:tc>
      </w:tr>
      <w:tr w:rsidR="001B5CF8" w:rsidRPr="00AF2032" w14:paraId="26F76F8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259BA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Doctors – Veterinary</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BD1498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6FDD30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2955C0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w:t>
            </w:r>
          </w:p>
        </w:tc>
      </w:tr>
      <w:tr w:rsidR="001B5CF8" w:rsidRPr="00AF2032" w14:paraId="43133AE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7D52D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Doctors – Dental</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BE118E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584C19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3</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104754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3</w:t>
            </w:r>
          </w:p>
        </w:tc>
      </w:tr>
      <w:tr w:rsidR="001B5CF8" w:rsidRPr="00AF2032" w14:paraId="2697015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C8305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Nursing officers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1F2A9A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563732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344EF2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4</w:t>
            </w:r>
          </w:p>
        </w:tc>
      </w:tr>
      <w:tr w:rsidR="001B5CF8" w:rsidRPr="00AF2032" w14:paraId="60D53D1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1BF2A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Lab technicians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D37B38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0CEFF06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3</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BE5901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4</w:t>
            </w:r>
          </w:p>
        </w:tc>
      </w:tr>
      <w:tr w:rsidR="001B5CF8" w:rsidRPr="00AF2032" w14:paraId="44B6016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96401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Optometrist</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225F29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4D99B3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B23BA7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0</w:t>
            </w:r>
          </w:p>
        </w:tc>
      </w:tr>
      <w:tr w:rsidR="001B5CF8" w:rsidRPr="00AF2032" w14:paraId="5A974F8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0F53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Pharmacists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3ACBB5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6</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549BC97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8</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778C409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14</w:t>
            </w:r>
          </w:p>
        </w:tc>
      </w:tr>
      <w:tr w:rsidR="001B5CF8" w:rsidRPr="00AF2032" w14:paraId="32F172D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D1CF9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Psychologists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114E75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9FC8DA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08D3730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0</w:t>
            </w:r>
          </w:p>
        </w:tc>
      </w:tr>
      <w:tr w:rsidR="001B5CF8" w:rsidRPr="00AF2032" w14:paraId="7E4BDB7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D0156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Counsellors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0D32BA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03EDD0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56B1CE8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0</w:t>
            </w:r>
          </w:p>
        </w:tc>
      </w:tr>
    </w:tbl>
    <w:p w14:paraId="3F304631" w14:textId="77777777" w:rsidR="001B5CF8" w:rsidRPr="00AF2032" w:rsidRDefault="001B5CF8" w:rsidP="00AF2032">
      <w:pPr>
        <w:spacing w:line="360" w:lineRule="auto"/>
        <w:ind w:firstLine="142"/>
        <w:rPr>
          <w:rFonts w:eastAsia="Garamond" w:cs="Times New Roman"/>
          <w:b w:val="0"/>
          <w:bCs/>
          <w:sz w:val="24"/>
        </w:rPr>
      </w:pPr>
    </w:p>
    <w:p w14:paraId="3A01A257" w14:textId="77777777" w:rsidR="001B5CF8" w:rsidRPr="00AF2032" w:rsidRDefault="00000000" w:rsidP="007559AA">
      <w:pPr>
        <w:pStyle w:val="Heading1"/>
      </w:pPr>
      <w:bookmarkStart w:id="25" w:name="_heading=h.8l4m5v2otubd" w:colFirst="0" w:colLast="0"/>
      <w:bookmarkStart w:id="26" w:name="_Toc230357327"/>
      <w:bookmarkEnd w:id="25"/>
      <w:r w:rsidRPr="00AF2032">
        <w:t>Public Health &amp; Field-Level Workforce</w:t>
      </w:r>
      <w:bookmarkEnd w:id="26"/>
    </w:p>
    <w:p w14:paraId="6BBDA39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These individuals are the backbone of surveillance, maternal-child health, and decentralized care.</w:t>
      </w:r>
    </w:p>
    <w:p w14:paraId="6539DCB4" w14:textId="77777777" w:rsidR="001B5CF8" w:rsidRPr="00AF2032" w:rsidRDefault="001B5CF8" w:rsidP="00AF2032">
      <w:pPr>
        <w:spacing w:line="360" w:lineRule="auto"/>
        <w:ind w:firstLine="142"/>
        <w:rPr>
          <w:rFonts w:eastAsia="Garamond" w:cs="Times New Roman"/>
          <w:b w:val="0"/>
          <w:bCs/>
          <w:sz w:val="24"/>
        </w:rPr>
      </w:pPr>
    </w:p>
    <w:p w14:paraId="77D4C12D" w14:textId="77777777" w:rsidR="001B5CF8" w:rsidRPr="00AF2032" w:rsidRDefault="001B5CF8" w:rsidP="00AF2032">
      <w:pPr>
        <w:spacing w:line="360" w:lineRule="auto"/>
        <w:ind w:firstLine="142"/>
        <w:rPr>
          <w:rFonts w:eastAsia="Garamond" w:cs="Times New Roman"/>
          <w:b w:val="0"/>
          <w:bCs/>
          <w:sz w:val="24"/>
        </w:rPr>
      </w:pPr>
    </w:p>
    <w:tbl>
      <w:tblPr>
        <w:tblStyle w:val="ad"/>
        <w:tblW w:w="9195" w:type="dxa"/>
        <w:tblInd w:w="0" w:type="dxa"/>
        <w:tblLayout w:type="fixed"/>
        <w:tblLook w:val="0400" w:firstRow="0" w:lastRow="0" w:firstColumn="0" w:lastColumn="0" w:noHBand="0" w:noVBand="1"/>
      </w:tblPr>
      <w:tblGrid>
        <w:gridCol w:w="3675"/>
        <w:gridCol w:w="1455"/>
        <w:gridCol w:w="1965"/>
        <w:gridCol w:w="2100"/>
      </w:tblGrid>
      <w:tr w:rsidR="001B5CF8" w:rsidRPr="00AF2032" w14:paraId="593D1E31"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03C8B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39025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1C350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2B0A7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Total</w:t>
            </w:r>
          </w:p>
        </w:tc>
      </w:tr>
      <w:tr w:rsidR="001B5CF8" w:rsidRPr="00AF2032" w14:paraId="27A9C53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BC290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HS (Health Supervisors)</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57EA240"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6232745"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DA680D8"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38E0455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FEEA3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HI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C6B9AF7"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724D9E8"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5BC893F0"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w:t>
            </w:r>
          </w:p>
        </w:tc>
      </w:tr>
      <w:tr w:rsidR="001B5CF8" w:rsidRPr="00AF2032" w14:paraId="60F17CE8"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D1DF3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LHS (Lady Health Supervisor)</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46C55E9"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B288FD4"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0E229D19"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5510D07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51AC4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LHI (Lady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74B952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9A7010B"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06DFDC3D"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w:t>
            </w:r>
          </w:p>
        </w:tc>
      </w:tr>
      <w:tr w:rsidR="001B5CF8" w:rsidRPr="00AF2032" w14:paraId="275D442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199FC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JPHN (Jr Public Health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F133A28"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3</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FAAF876"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4D0A8355"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3</w:t>
            </w:r>
          </w:p>
        </w:tc>
      </w:tr>
      <w:tr w:rsidR="001B5CF8" w:rsidRPr="00AF2032" w14:paraId="16B28D6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0B36D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JHI (Jr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943F7A8"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4</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F808CD3"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51A7353F"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4</w:t>
            </w:r>
          </w:p>
        </w:tc>
      </w:tr>
      <w:tr w:rsidR="001B5CF8" w:rsidRPr="00AF2032" w14:paraId="6A79A83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E66D6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MLSP (Mid-Level Service Providers)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4FFAD82"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5</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FB02AB1"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5462B9AB"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5</w:t>
            </w:r>
          </w:p>
        </w:tc>
      </w:tr>
      <w:tr w:rsidR="001B5CF8" w:rsidRPr="00AF2032" w14:paraId="39C0112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3730A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Palliative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8534FDD"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3</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F2BA429"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18456854"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3</w:t>
            </w:r>
          </w:p>
        </w:tc>
      </w:tr>
      <w:tr w:rsidR="001B5CF8" w:rsidRPr="00AF2032" w14:paraId="7DA2452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5F705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RBSK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066A682"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D0E9355"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5336F001"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w:t>
            </w:r>
          </w:p>
        </w:tc>
      </w:tr>
      <w:tr w:rsidR="001B5CF8" w:rsidRPr="00AF2032" w14:paraId="75B2935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44E85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lastRenderedPageBreak/>
              <w:t>PRO</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F929B3D"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65A4522"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101AF841"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r>
      <w:tr w:rsidR="001B5CF8" w:rsidRPr="00AF2032" w14:paraId="36F9E1C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CBD74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Epidemiologist</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D0FD607"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392ACB2"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5CF826EB"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r>
      <w:tr w:rsidR="001B5CF8" w:rsidRPr="00AF2032" w14:paraId="4CE424D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56A7E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Data Manager</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673BC8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1156E8D"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E3EDE53"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r>
    </w:tbl>
    <w:p w14:paraId="676539C5" w14:textId="77777777" w:rsidR="001B5CF8" w:rsidRPr="00AF2032" w:rsidRDefault="001B5CF8" w:rsidP="00AF2032">
      <w:pPr>
        <w:pStyle w:val="Heading2"/>
        <w:spacing w:line="360" w:lineRule="auto"/>
        <w:ind w:firstLine="142"/>
        <w:rPr>
          <w:rFonts w:eastAsia="Garamond" w:cs="Times New Roman"/>
          <w:b w:val="0"/>
          <w:color w:val="000000"/>
          <w:szCs w:val="24"/>
        </w:rPr>
      </w:pPr>
      <w:bookmarkStart w:id="27" w:name="_heading=h.tqea5ke45ysv" w:colFirst="0" w:colLast="0"/>
      <w:bookmarkEnd w:id="27"/>
    </w:p>
    <w:p w14:paraId="31661E39" w14:textId="77777777" w:rsidR="001B5CF8" w:rsidRPr="00AF2032" w:rsidRDefault="00000000" w:rsidP="007559AA">
      <w:pPr>
        <w:pStyle w:val="Heading1"/>
      </w:pPr>
      <w:bookmarkStart w:id="28" w:name="_Toc230357328"/>
      <w:r w:rsidRPr="00AF2032">
        <w:t>Community &amp; Support Cadre</w:t>
      </w:r>
      <w:bookmarkEnd w:id="28"/>
    </w:p>
    <w:p w14:paraId="35A23A8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This group represents the surge capacity of the LSGI—people who can be called upon for logistics, rescue, and specialized support.</w:t>
      </w:r>
    </w:p>
    <w:p w14:paraId="2BAB8A35" w14:textId="77777777" w:rsidR="001B5CF8" w:rsidRPr="00AF2032" w:rsidRDefault="001B5CF8" w:rsidP="00AF2032">
      <w:pPr>
        <w:spacing w:line="360" w:lineRule="auto"/>
        <w:ind w:firstLine="142"/>
        <w:rPr>
          <w:rFonts w:eastAsia="Garamond" w:cs="Times New Roman"/>
          <w:b w:val="0"/>
          <w:bCs/>
          <w:sz w:val="24"/>
        </w:rPr>
      </w:pPr>
    </w:p>
    <w:tbl>
      <w:tblPr>
        <w:tblStyle w:val="ae"/>
        <w:tblW w:w="8790" w:type="dxa"/>
        <w:tblInd w:w="0" w:type="dxa"/>
        <w:tblLayout w:type="fixed"/>
        <w:tblLook w:val="0400" w:firstRow="0" w:lastRow="0" w:firstColumn="0" w:lastColumn="0" w:noHBand="0" w:noVBand="1"/>
      </w:tblPr>
      <w:tblGrid>
        <w:gridCol w:w="4755"/>
        <w:gridCol w:w="4035"/>
      </w:tblGrid>
      <w:tr w:rsidR="001B5CF8" w:rsidRPr="00AF2032" w14:paraId="62DD762D"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E1EC3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2F04F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Number</w:t>
            </w:r>
          </w:p>
        </w:tc>
      </w:tr>
      <w:tr w:rsidR="001B5CF8" w:rsidRPr="00AF2032" w14:paraId="3D05FBA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0B9A7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ASHA Workers</w:t>
            </w:r>
          </w:p>
        </w:tc>
        <w:tc>
          <w:tcPr>
            <w:tcW w:w="403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9312285"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18</w:t>
            </w:r>
          </w:p>
        </w:tc>
      </w:tr>
      <w:tr w:rsidR="001B5CF8" w:rsidRPr="00AF2032" w14:paraId="39BA1E2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3ACA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AWW (Anganwadi Workers)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1544A7B"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28</w:t>
            </w:r>
          </w:p>
        </w:tc>
      </w:tr>
      <w:tr w:rsidR="001B5CF8" w:rsidRPr="00AF2032" w14:paraId="1C4B0EC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3DDB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Emergency Medical Volunteers (Trained)</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EFC9E20"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46</w:t>
            </w:r>
          </w:p>
        </w:tc>
      </w:tr>
      <w:tr w:rsidR="001B5CF8" w:rsidRPr="00AF2032" w14:paraId="1CCC35D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822037" w14:textId="77777777" w:rsidR="001B5CF8" w:rsidRPr="00AF2032" w:rsidRDefault="00000000" w:rsidP="00AF2032">
            <w:pPr>
              <w:spacing w:line="360" w:lineRule="auto"/>
              <w:ind w:firstLine="142"/>
              <w:rPr>
                <w:rFonts w:eastAsia="Garamond" w:cs="Times New Roman"/>
                <w:b w:val="0"/>
                <w:bCs/>
                <w:sz w:val="24"/>
              </w:rPr>
            </w:pPr>
            <w:proofErr w:type="spellStart"/>
            <w:r w:rsidRPr="00AF2032">
              <w:rPr>
                <w:rFonts w:eastAsia="Garamond" w:cs="Times New Roman"/>
                <w:b w:val="0"/>
                <w:bCs/>
                <w:sz w:val="24"/>
              </w:rPr>
              <w:t>Kudumbashree</w:t>
            </w:r>
            <w:proofErr w:type="spellEnd"/>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91A9B7F"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324</w:t>
            </w:r>
          </w:p>
        </w:tc>
      </w:tr>
      <w:tr w:rsidR="001B5CF8" w:rsidRPr="00AF2032" w14:paraId="58DBDDA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3A901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lastRenderedPageBreak/>
              <w:t>MNREGS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EB6760F"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599</w:t>
            </w:r>
          </w:p>
        </w:tc>
      </w:tr>
      <w:tr w:rsidR="001B5CF8" w:rsidRPr="00AF2032" w14:paraId="4DB5BAB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D38FC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Purusha Swayam Sahaya Sangham</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03FE15F"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68</w:t>
            </w:r>
          </w:p>
        </w:tc>
      </w:tr>
      <w:tr w:rsidR="001B5CF8" w:rsidRPr="00AF2032" w14:paraId="15F399A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C83FE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Ex-Servicemen</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048DA82"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140</w:t>
            </w:r>
          </w:p>
        </w:tc>
      </w:tr>
      <w:tr w:rsidR="001B5CF8" w:rsidRPr="00AF2032" w14:paraId="5664D93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5A48C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Retired Police Officers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BA6BB1B"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56</w:t>
            </w:r>
          </w:p>
        </w:tc>
      </w:tr>
      <w:tr w:rsidR="001B5CF8" w:rsidRPr="00AF2032" w14:paraId="22482F5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EE0E1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NCC/NSS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89F4C8A"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174</w:t>
            </w:r>
          </w:p>
        </w:tc>
      </w:tr>
      <w:tr w:rsidR="001B5CF8" w:rsidRPr="00AF2032" w14:paraId="253B164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4DC57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Red Cross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09D7FC3"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32</w:t>
            </w:r>
          </w:p>
        </w:tc>
      </w:tr>
      <w:tr w:rsidR="001B5CF8" w:rsidRPr="00AF2032" w14:paraId="52C7F30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D2BC1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One Health Community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D85D84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56</w:t>
            </w:r>
          </w:p>
        </w:tc>
      </w:tr>
      <w:tr w:rsidR="001B5CF8" w:rsidRPr="00AF2032" w14:paraId="02A8258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C3A42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One Health Community Mentors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B7CED4A"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12</w:t>
            </w:r>
          </w:p>
        </w:tc>
      </w:tr>
    </w:tbl>
    <w:p w14:paraId="07B4400D" w14:textId="77777777" w:rsidR="001B5CF8" w:rsidRPr="00AF2032" w:rsidRDefault="001B5CF8" w:rsidP="00AF2032">
      <w:pPr>
        <w:spacing w:line="360" w:lineRule="auto"/>
        <w:ind w:firstLine="142"/>
        <w:rPr>
          <w:rFonts w:eastAsia="Garamond" w:cs="Times New Roman"/>
          <w:b w:val="0"/>
          <w:bCs/>
          <w:sz w:val="24"/>
        </w:rPr>
      </w:pPr>
    </w:p>
    <w:p w14:paraId="2909F94F" w14:textId="77777777" w:rsidR="001B5CF8" w:rsidRPr="00AF2032" w:rsidRDefault="00000000" w:rsidP="007559AA">
      <w:pPr>
        <w:pStyle w:val="Heading1"/>
      </w:pPr>
      <w:bookmarkStart w:id="29" w:name="_Toc230357329"/>
      <w:r w:rsidRPr="00AF2032">
        <w:t>Community Organizations</w:t>
      </w:r>
      <w:bookmarkEnd w:id="29"/>
    </w:p>
    <w:p w14:paraId="7EAE1A3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This section details the presence of community-based organisations (CBOs), non-governmental organisations (NGOs), faith-based organisations (FBOs), </w:t>
      </w:r>
      <w:proofErr w:type="spellStart"/>
      <w:r w:rsidRPr="00AF2032">
        <w:rPr>
          <w:rFonts w:eastAsia="Garamond" w:cs="Times New Roman"/>
          <w:b w:val="0"/>
          <w:bCs/>
          <w:sz w:val="24"/>
        </w:rPr>
        <w:t>Kudumbashree</w:t>
      </w:r>
      <w:proofErr w:type="spellEnd"/>
      <w:r w:rsidRPr="00AF2032">
        <w:rPr>
          <w:rFonts w:eastAsia="Garamond" w:cs="Times New Roman"/>
          <w:b w:val="0"/>
          <w:bCs/>
          <w:sz w:val="24"/>
        </w:rPr>
        <w:t xml:space="preserve"> Self-Help Groups (SHGs), and </w:t>
      </w:r>
      <w:proofErr w:type="spellStart"/>
      <w:r w:rsidRPr="00AF2032">
        <w:rPr>
          <w:rFonts w:eastAsia="Garamond" w:cs="Times New Roman"/>
          <w:b w:val="0"/>
          <w:bCs/>
          <w:sz w:val="24"/>
        </w:rPr>
        <w:t>Ayalkootams</w:t>
      </w:r>
      <w:proofErr w:type="spellEnd"/>
      <w:r w:rsidRPr="00AF2032">
        <w:rPr>
          <w:rFonts w:eastAsia="Garamond" w:cs="Times New Roman"/>
          <w:b w:val="0"/>
          <w:bCs/>
          <w:sz w:val="24"/>
        </w:rPr>
        <w:t xml:space="preserve"> within the Local Self-Government Institution (LSGI). These groups enhance </w:t>
      </w:r>
      <w:r w:rsidRPr="00AF2032">
        <w:rPr>
          <w:rFonts w:eastAsia="Garamond" w:cs="Times New Roman"/>
          <w:b w:val="0"/>
          <w:bCs/>
          <w:sz w:val="24"/>
        </w:rPr>
        <w:lastRenderedPageBreak/>
        <w:t>grassroots mobilization, resource distribution, and support networks crucial for pandemic response and community resilience.</w:t>
      </w:r>
    </w:p>
    <w:p w14:paraId="7830885B" w14:textId="77777777" w:rsidR="001B5CF8" w:rsidRPr="00AF2032" w:rsidRDefault="001B5CF8" w:rsidP="00AF2032">
      <w:pPr>
        <w:spacing w:line="360" w:lineRule="auto"/>
        <w:ind w:firstLine="142"/>
        <w:rPr>
          <w:rFonts w:eastAsia="Garamond" w:cs="Times New Roman"/>
          <w:b w:val="0"/>
          <w:bCs/>
          <w:sz w:val="24"/>
        </w:rPr>
      </w:pPr>
    </w:p>
    <w:tbl>
      <w:tblPr>
        <w:tblStyle w:val="af"/>
        <w:tblW w:w="7170" w:type="dxa"/>
        <w:tblInd w:w="0" w:type="dxa"/>
        <w:tblLayout w:type="fixed"/>
        <w:tblLook w:val="0400" w:firstRow="0" w:lastRow="0" w:firstColumn="0" w:lastColumn="0" w:noHBand="0" w:noVBand="1"/>
      </w:tblPr>
      <w:tblGrid>
        <w:gridCol w:w="4200"/>
        <w:gridCol w:w="2970"/>
      </w:tblGrid>
      <w:tr w:rsidR="001B5CF8" w:rsidRPr="00AF2032" w14:paraId="41B7F5A4"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EC018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032BE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Total Count</w:t>
            </w:r>
          </w:p>
        </w:tc>
      </w:tr>
      <w:tr w:rsidR="001B5CF8" w:rsidRPr="00AF2032" w14:paraId="18B0C3C5"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575B4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NGOs</w:t>
            </w:r>
          </w:p>
        </w:tc>
        <w:tc>
          <w:tcPr>
            <w:tcW w:w="29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756D186"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r>
      <w:tr w:rsidR="001B5CF8" w:rsidRPr="00AF2032" w14:paraId="12411CED"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5317F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Religious based organizations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ECBF9F6"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r>
      <w:tr w:rsidR="001B5CF8" w:rsidRPr="00AF2032" w14:paraId="66DB9745"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FF594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Foreign based organizations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D1201CA"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r>
      <w:tr w:rsidR="001B5CF8" w:rsidRPr="00AF2032" w14:paraId="071B49EA"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4719B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Sports Club/youth clubs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FB17D28"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36</w:t>
            </w:r>
          </w:p>
        </w:tc>
      </w:tr>
      <w:tr w:rsidR="001B5CF8" w:rsidRPr="00AF2032" w14:paraId="0056DB77"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F5C84" w14:textId="77777777" w:rsidR="001B5CF8" w:rsidRPr="00AF2032" w:rsidRDefault="00000000" w:rsidP="00AF2032">
            <w:pPr>
              <w:spacing w:line="360" w:lineRule="auto"/>
              <w:ind w:firstLine="142"/>
              <w:rPr>
                <w:rFonts w:eastAsia="Garamond" w:cs="Times New Roman"/>
                <w:b w:val="0"/>
                <w:bCs/>
                <w:sz w:val="24"/>
              </w:rPr>
            </w:pPr>
            <w:proofErr w:type="spellStart"/>
            <w:r w:rsidRPr="00AF2032">
              <w:rPr>
                <w:rFonts w:eastAsia="Garamond" w:cs="Times New Roman"/>
                <w:b w:val="0"/>
                <w:bCs/>
                <w:sz w:val="24"/>
              </w:rPr>
              <w:t>Kudumbashree</w:t>
            </w:r>
            <w:proofErr w:type="spellEnd"/>
            <w:r w:rsidRPr="00AF2032">
              <w:rPr>
                <w:rFonts w:eastAsia="Garamond" w:cs="Times New Roman"/>
                <w:b w:val="0"/>
                <w:bCs/>
                <w:sz w:val="24"/>
              </w:rPr>
              <w:t xml:space="preserve"> SHGs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5BD0ADF"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114</w:t>
            </w:r>
          </w:p>
        </w:tc>
      </w:tr>
      <w:tr w:rsidR="001B5CF8" w:rsidRPr="00AF2032" w14:paraId="44987D6C"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2E1E87" w14:textId="77777777" w:rsidR="001B5CF8" w:rsidRPr="00AF2032" w:rsidRDefault="00000000" w:rsidP="00AF2032">
            <w:pPr>
              <w:spacing w:line="360" w:lineRule="auto"/>
              <w:ind w:firstLine="142"/>
              <w:rPr>
                <w:rFonts w:eastAsia="Garamond" w:cs="Times New Roman"/>
                <w:b w:val="0"/>
                <w:bCs/>
                <w:sz w:val="24"/>
              </w:rPr>
            </w:pPr>
            <w:proofErr w:type="spellStart"/>
            <w:r w:rsidRPr="00AF2032">
              <w:rPr>
                <w:rFonts w:eastAsia="Garamond" w:cs="Times New Roman"/>
                <w:b w:val="0"/>
                <w:bCs/>
                <w:sz w:val="24"/>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55E0A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87</w:t>
            </w:r>
          </w:p>
        </w:tc>
      </w:tr>
      <w:tr w:rsidR="001B5CF8" w:rsidRPr="00AF2032" w14:paraId="5C0CC2FD"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1083C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9B760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8</w:t>
            </w:r>
          </w:p>
        </w:tc>
      </w:tr>
      <w:tr w:rsidR="001B5CF8" w:rsidRPr="00AF2032" w14:paraId="7DD19C67"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A13DE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D0802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0</w:t>
            </w:r>
          </w:p>
        </w:tc>
      </w:tr>
    </w:tbl>
    <w:p w14:paraId="6D6A10D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ab/>
      </w:r>
    </w:p>
    <w:p w14:paraId="19148722" w14:textId="77777777" w:rsidR="001B5CF8" w:rsidRPr="00AF2032" w:rsidRDefault="00000000" w:rsidP="007559AA">
      <w:pPr>
        <w:pStyle w:val="Heading1"/>
      </w:pPr>
      <w:bookmarkStart w:id="30" w:name="_Toc230357330"/>
      <w:r w:rsidRPr="00AF2032">
        <w:t>Administrative &amp; Emergency Services</w:t>
      </w:r>
      <w:bookmarkEnd w:id="30"/>
    </w:p>
    <w:p w14:paraId="4390EF6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2A3D2A45" w14:textId="77777777" w:rsidR="001B5CF8" w:rsidRPr="00AF2032" w:rsidRDefault="001B5CF8" w:rsidP="00AF2032">
      <w:pPr>
        <w:spacing w:line="360" w:lineRule="auto"/>
        <w:ind w:firstLine="142"/>
        <w:rPr>
          <w:rFonts w:eastAsia="Garamond" w:cs="Times New Roman"/>
          <w:b w:val="0"/>
          <w:bCs/>
          <w:sz w:val="24"/>
        </w:rPr>
      </w:pPr>
    </w:p>
    <w:tbl>
      <w:tblPr>
        <w:tblStyle w:val="af0"/>
        <w:tblW w:w="9208" w:type="dxa"/>
        <w:tblInd w:w="0" w:type="dxa"/>
        <w:tblLayout w:type="fixed"/>
        <w:tblLook w:val="0400" w:firstRow="0" w:lastRow="0" w:firstColumn="0" w:lastColumn="0" w:noHBand="0" w:noVBand="1"/>
      </w:tblPr>
      <w:tblGrid>
        <w:gridCol w:w="3540"/>
        <w:gridCol w:w="2834"/>
        <w:gridCol w:w="2834"/>
      </w:tblGrid>
      <w:tr w:rsidR="001B5CF8" w:rsidRPr="00AF2032" w14:paraId="63544095"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8B697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lastRenderedPageBreak/>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59D04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96EEC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Contact details </w:t>
            </w:r>
          </w:p>
        </w:tc>
      </w:tr>
      <w:tr w:rsidR="001B5CF8" w:rsidRPr="00AF2032" w14:paraId="2B1F1621"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3E759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2C79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2</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1F2D7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9497947262</w:t>
            </w:r>
          </w:p>
        </w:tc>
      </w:tr>
      <w:tr w:rsidR="001B5CF8" w:rsidRPr="00AF2032" w14:paraId="593DA0E8"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A0ADC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388C0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61D53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0</w:t>
            </w:r>
          </w:p>
        </w:tc>
      </w:tr>
      <w:tr w:rsidR="001B5CF8" w:rsidRPr="00AF2032" w14:paraId="448286A1"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52BCC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0BF4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7</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56442E" w14:textId="77777777" w:rsidR="001B5CF8" w:rsidRPr="00AF2032" w:rsidRDefault="001B5CF8" w:rsidP="00AF2032">
            <w:pPr>
              <w:spacing w:line="360" w:lineRule="auto"/>
              <w:ind w:firstLine="142"/>
              <w:rPr>
                <w:rFonts w:eastAsia="Garamond" w:cs="Times New Roman"/>
                <w:b w:val="0"/>
                <w:bCs/>
                <w:sz w:val="24"/>
              </w:rPr>
            </w:pPr>
          </w:p>
        </w:tc>
      </w:tr>
      <w:tr w:rsidR="001B5CF8" w:rsidRPr="00AF2032" w14:paraId="4EB855E7"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73BA4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BF512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990095" w14:textId="77777777" w:rsidR="001B5CF8" w:rsidRPr="00AF2032" w:rsidRDefault="001B5CF8" w:rsidP="00AF2032">
            <w:pPr>
              <w:spacing w:line="360" w:lineRule="auto"/>
              <w:ind w:firstLine="142"/>
              <w:rPr>
                <w:rFonts w:eastAsia="Garamond" w:cs="Times New Roman"/>
                <w:b w:val="0"/>
                <w:bCs/>
                <w:sz w:val="24"/>
              </w:rPr>
            </w:pPr>
          </w:p>
        </w:tc>
      </w:tr>
    </w:tbl>
    <w:p w14:paraId="10C46FD7" w14:textId="77777777" w:rsidR="001B5CF8" w:rsidRPr="00AF2032" w:rsidRDefault="00000000" w:rsidP="007559AA">
      <w:pPr>
        <w:pStyle w:val="Heading1"/>
      </w:pPr>
      <w:bookmarkStart w:id="31" w:name="_Toc230357331"/>
      <w:r w:rsidRPr="00AF2032">
        <w:t>Information regarding resources</w:t>
      </w:r>
      <w:bookmarkEnd w:id="31"/>
      <w:r w:rsidRPr="00AF2032">
        <w:t xml:space="preserve"> </w:t>
      </w:r>
    </w:p>
    <w:p w14:paraId="5B03345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24FADD85" w14:textId="77777777" w:rsidR="001B5CF8" w:rsidRPr="00AF2032" w:rsidRDefault="001B5CF8" w:rsidP="00AF2032">
      <w:pPr>
        <w:spacing w:line="360" w:lineRule="auto"/>
        <w:ind w:firstLine="142"/>
        <w:rPr>
          <w:rFonts w:eastAsia="Garamond" w:cs="Times New Roman"/>
          <w:b w:val="0"/>
          <w:bCs/>
          <w:sz w:val="24"/>
        </w:rPr>
      </w:pPr>
    </w:p>
    <w:tbl>
      <w:tblPr>
        <w:tblStyle w:val="af1"/>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400" w:firstRow="0" w:lastRow="0" w:firstColumn="0" w:lastColumn="0" w:noHBand="0" w:noVBand="1"/>
      </w:tblPr>
      <w:tblGrid>
        <w:gridCol w:w="5985"/>
        <w:gridCol w:w="3165"/>
      </w:tblGrid>
      <w:tr w:rsidR="001B5CF8" w:rsidRPr="00AF2032" w14:paraId="453517CA" w14:textId="77777777">
        <w:trPr>
          <w:trHeight w:val="20"/>
        </w:trPr>
        <w:tc>
          <w:tcPr>
            <w:tcW w:w="5985" w:type="dxa"/>
            <w:shd w:val="clear" w:color="auto" w:fill="DDDDDD"/>
            <w:tcMar>
              <w:top w:w="100" w:type="dxa"/>
              <w:left w:w="100" w:type="dxa"/>
              <w:bottom w:w="100" w:type="dxa"/>
              <w:right w:w="100" w:type="dxa"/>
            </w:tcMar>
          </w:tcPr>
          <w:p w14:paraId="471105D7"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Means of transportation</w:t>
            </w:r>
          </w:p>
        </w:tc>
        <w:tc>
          <w:tcPr>
            <w:tcW w:w="3165" w:type="dxa"/>
            <w:shd w:val="clear" w:color="auto" w:fill="DDDDDD"/>
            <w:tcMar>
              <w:top w:w="100" w:type="dxa"/>
              <w:left w:w="100" w:type="dxa"/>
              <w:bottom w:w="100" w:type="dxa"/>
              <w:right w:w="100" w:type="dxa"/>
            </w:tcMar>
          </w:tcPr>
          <w:p w14:paraId="7319F0BA"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Total Count</w:t>
            </w:r>
          </w:p>
        </w:tc>
      </w:tr>
      <w:tr w:rsidR="001B5CF8" w:rsidRPr="00AF2032" w14:paraId="2A2D93F2" w14:textId="77777777">
        <w:trPr>
          <w:trHeight w:val="20"/>
        </w:trPr>
        <w:tc>
          <w:tcPr>
            <w:tcW w:w="5985" w:type="dxa"/>
            <w:tcMar>
              <w:top w:w="100" w:type="dxa"/>
              <w:left w:w="100" w:type="dxa"/>
              <w:bottom w:w="100" w:type="dxa"/>
              <w:right w:w="100" w:type="dxa"/>
            </w:tcMar>
          </w:tcPr>
          <w:p w14:paraId="20DE82EA"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JCB</w:t>
            </w:r>
          </w:p>
        </w:tc>
        <w:tc>
          <w:tcPr>
            <w:tcW w:w="3165"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14:paraId="13511F61"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5</w:t>
            </w:r>
          </w:p>
        </w:tc>
      </w:tr>
      <w:tr w:rsidR="001B5CF8" w:rsidRPr="00AF2032" w14:paraId="072948ED" w14:textId="77777777">
        <w:trPr>
          <w:trHeight w:val="20"/>
        </w:trPr>
        <w:tc>
          <w:tcPr>
            <w:tcW w:w="5985" w:type="dxa"/>
            <w:tcMar>
              <w:top w:w="100" w:type="dxa"/>
              <w:left w:w="100" w:type="dxa"/>
              <w:bottom w:w="100" w:type="dxa"/>
              <w:right w:w="100" w:type="dxa"/>
            </w:tcMar>
          </w:tcPr>
          <w:p w14:paraId="31917E3C"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Crane</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35A49D0A"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3FFEDAD2" w14:textId="77777777">
        <w:trPr>
          <w:trHeight w:val="20"/>
        </w:trPr>
        <w:tc>
          <w:tcPr>
            <w:tcW w:w="5985" w:type="dxa"/>
            <w:tcMar>
              <w:top w:w="100" w:type="dxa"/>
              <w:left w:w="100" w:type="dxa"/>
              <w:bottom w:w="100" w:type="dxa"/>
              <w:right w:w="100" w:type="dxa"/>
            </w:tcMar>
          </w:tcPr>
          <w:p w14:paraId="55DF59BA"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Heavy Trucks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74822629"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0F5F6B49" w14:textId="77777777">
        <w:trPr>
          <w:trHeight w:val="20"/>
        </w:trPr>
        <w:tc>
          <w:tcPr>
            <w:tcW w:w="5985" w:type="dxa"/>
            <w:tcMar>
              <w:top w:w="100" w:type="dxa"/>
              <w:left w:w="100" w:type="dxa"/>
              <w:bottom w:w="100" w:type="dxa"/>
              <w:right w:w="100" w:type="dxa"/>
            </w:tcMar>
          </w:tcPr>
          <w:p w14:paraId="2F1D81BB"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lastRenderedPageBreak/>
              <w:t>Tractor</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1A06BBCD"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5</w:t>
            </w:r>
          </w:p>
        </w:tc>
      </w:tr>
      <w:tr w:rsidR="001B5CF8" w:rsidRPr="00AF2032" w14:paraId="4B5D268D" w14:textId="77777777">
        <w:trPr>
          <w:trHeight w:val="20"/>
        </w:trPr>
        <w:tc>
          <w:tcPr>
            <w:tcW w:w="5985" w:type="dxa"/>
            <w:tcMar>
              <w:top w:w="100" w:type="dxa"/>
              <w:left w:w="100" w:type="dxa"/>
              <w:bottom w:w="100" w:type="dxa"/>
              <w:right w:w="100" w:type="dxa"/>
            </w:tcMar>
          </w:tcPr>
          <w:p w14:paraId="5AA391C1"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Ambulances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501B88D5"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1</w:t>
            </w:r>
          </w:p>
        </w:tc>
      </w:tr>
      <w:tr w:rsidR="001B5CF8" w:rsidRPr="00AF2032" w14:paraId="59F2FBA5" w14:textId="77777777">
        <w:trPr>
          <w:trHeight w:val="20"/>
        </w:trPr>
        <w:tc>
          <w:tcPr>
            <w:tcW w:w="5985" w:type="dxa"/>
            <w:tcMar>
              <w:top w:w="100" w:type="dxa"/>
              <w:left w:w="100" w:type="dxa"/>
              <w:bottom w:w="100" w:type="dxa"/>
              <w:right w:w="100" w:type="dxa"/>
            </w:tcMar>
          </w:tcPr>
          <w:p w14:paraId="4F9CBA86"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Mobile mortuaries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4AAC9593"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108B24F9" w14:textId="77777777">
        <w:trPr>
          <w:trHeight w:val="20"/>
        </w:trPr>
        <w:tc>
          <w:tcPr>
            <w:tcW w:w="5985" w:type="dxa"/>
            <w:tcMar>
              <w:top w:w="100" w:type="dxa"/>
              <w:left w:w="100" w:type="dxa"/>
              <w:bottom w:w="100" w:type="dxa"/>
              <w:right w:w="100" w:type="dxa"/>
            </w:tcMar>
          </w:tcPr>
          <w:p w14:paraId="59ACE193"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Boats</w:t>
            </w:r>
          </w:p>
        </w:tc>
        <w:tc>
          <w:tcPr>
            <w:tcW w:w="3165" w:type="dxa"/>
            <w:tcMar>
              <w:top w:w="100" w:type="dxa"/>
              <w:left w:w="100" w:type="dxa"/>
              <w:bottom w:w="100" w:type="dxa"/>
              <w:right w:w="100" w:type="dxa"/>
            </w:tcMar>
          </w:tcPr>
          <w:p w14:paraId="5856AF2D"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297492B6" w14:textId="77777777">
        <w:trPr>
          <w:trHeight w:val="20"/>
        </w:trPr>
        <w:tc>
          <w:tcPr>
            <w:tcW w:w="5985" w:type="dxa"/>
            <w:tcMar>
              <w:top w:w="100" w:type="dxa"/>
              <w:left w:w="100" w:type="dxa"/>
              <w:bottom w:w="100" w:type="dxa"/>
              <w:right w:w="100" w:type="dxa"/>
            </w:tcMar>
          </w:tcPr>
          <w:p w14:paraId="45160CD8"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Taxi service</w:t>
            </w:r>
          </w:p>
        </w:tc>
        <w:tc>
          <w:tcPr>
            <w:tcW w:w="3165" w:type="dxa"/>
            <w:tcMar>
              <w:top w:w="100" w:type="dxa"/>
              <w:left w:w="100" w:type="dxa"/>
              <w:bottom w:w="100" w:type="dxa"/>
              <w:right w:w="100" w:type="dxa"/>
            </w:tcMar>
          </w:tcPr>
          <w:p w14:paraId="79F790A2"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18</w:t>
            </w:r>
          </w:p>
        </w:tc>
      </w:tr>
    </w:tbl>
    <w:p w14:paraId="782D0D55" w14:textId="77777777" w:rsidR="001B5CF8" w:rsidRPr="00AF2032" w:rsidRDefault="00000000" w:rsidP="00AF2032">
      <w:pPr>
        <w:spacing w:before="240" w:after="240" w:line="360" w:lineRule="auto"/>
        <w:ind w:right="600" w:firstLine="142"/>
        <w:rPr>
          <w:rFonts w:eastAsia="Garamond" w:cs="Times New Roman"/>
          <w:b w:val="0"/>
          <w:bCs/>
          <w:sz w:val="24"/>
        </w:rPr>
      </w:pPr>
      <w:r w:rsidRPr="00AF2032">
        <w:rPr>
          <w:rFonts w:eastAsia="Garamond" w:cs="Times New Roman"/>
          <w:b w:val="0"/>
          <w:bCs/>
          <w:sz w:val="24"/>
        </w:rPr>
        <w:t xml:space="preserve">Note: For specific details regarding vehicle owners </w:t>
      </w:r>
      <w:proofErr w:type="gramStart"/>
      <w:r w:rsidRPr="00AF2032">
        <w:rPr>
          <w:rFonts w:eastAsia="Garamond" w:cs="Times New Roman"/>
          <w:b w:val="0"/>
          <w:bCs/>
          <w:sz w:val="24"/>
        </w:rPr>
        <w:t>and  contact</w:t>
      </w:r>
      <w:proofErr w:type="gramEnd"/>
      <w:r w:rsidRPr="00AF2032">
        <w:rPr>
          <w:rFonts w:eastAsia="Garamond" w:cs="Times New Roman"/>
          <w:b w:val="0"/>
          <w:bCs/>
          <w:sz w:val="24"/>
        </w:rPr>
        <w:t xml:space="preserve"> information, please refer to Annexure [X].</w:t>
      </w:r>
    </w:p>
    <w:p w14:paraId="73655F13" w14:textId="77777777" w:rsidR="001B5CF8" w:rsidRPr="007559AA" w:rsidRDefault="00000000" w:rsidP="007559AA">
      <w:pPr>
        <w:pStyle w:val="Heading1"/>
      </w:pPr>
      <w:r w:rsidRPr="007559AA">
        <w:t xml:space="preserve"> </w:t>
      </w:r>
      <w:bookmarkStart w:id="32" w:name="_Toc230357332"/>
      <w:r w:rsidRPr="007559AA">
        <w:t>ONE HEALTH &amp; ENVIRONMENTAL SURVEILLANCE</w:t>
      </w:r>
      <w:bookmarkEnd w:id="32"/>
    </w:p>
    <w:p w14:paraId="12FD5D02"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w:t>
      </w:r>
      <w:proofErr w:type="spellStart"/>
      <w:r w:rsidRPr="00AF2032">
        <w:rPr>
          <w:rFonts w:eastAsia="Garamond" w:cs="Times New Roman"/>
          <w:b w:val="0"/>
          <w:bCs/>
          <w:sz w:val="24"/>
        </w:rPr>
        <w:t>Pilicode</w:t>
      </w:r>
      <w:proofErr w:type="spellEnd"/>
    </w:p>
    <w:p w14:paraId="1CE5C802" w14:textId="77777777" w:rsidR="001B5CF8" w:rsidRPr="007559AA" w:rsidRDefault="00000000" w:rsidP="007559AA">
      <w:pPr>
        <w:pStyle w:val="Heading2"/>
      </w:pPr>
      <w:bookmarkStart w:id="33" w:name="_Toc230357333"/>
      <w:r w:rsidRPr="007559AA">
        <w:t>Animal &amp; Bird Population</w:t>
      </w:r>
      <w:bookmarkEnd w:id="33"/>
    </w:p>
    <w:p w14:paraId="3636A3A2"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69304C73" w14:textId="77777777" w:rsidR="001B5CF8" w:rsidRPr="007559AA" w:rsidRDefault="00000000" w:rsidP="007559AA">
      <w:pPr>
        <w:pStyle w:val="Heading2"/>
      </w:pPr>
      <w:bookmarkStart w:id="34" w:name="_Toc230357334"/>
      <w:r w:rsidRPr="007559AA">
        <w:lastRenderedPageBreak/>
        <w:t>Veterinary Infrastructure</w:t>
      </w:r>
      <w:bookmarkEnd w:id="34"/>
      <w:r w:rsidRPr="007559AA">
        <w:t xml:space="preserve"> </w:t>
      </w:r>
    </w:p>
    <w:p w14:paraId="7CF1C65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2"/>
        <w:tblW w:w="9825" w:type="dxa"/>
        <w:tblInd w:w="0" w:type="dxa"/>
        <w:tblLayout w:type="fixed"/>
        <w:tblLook w:val="0400" w:firstRow="0" w:lastRow="0" w:firstColumn="0" w:lastColumn="0" w:noHBand="0" w:noVBand="1"/>
      </w:tblPr>
      <w:tblGrid>
        <w:gridCol w:w="2490"/>
        <w:gridCol w:w="2040"/>
        <w:gridCol w:w="2085"/>
        <w:gridCol w:w="1410"/>
        <w:gridCol w:w="1800"/>
      </w:tblGrid>
      <w:tr w:rsidR="001B5CF8" w:rsidRPr="00AF2032" w14:paraId="22EB62B4"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254083F"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CCD3BB7"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878CBB8"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D2C55CB" w14:textId="77777777" w:rsidR="001B5CF8" w:rsidRPr="00AF2032" w:rsidRDefault="00000000" w:rsidP="00AF2032">
            <w:pPr>
              <w:spacing w:line="360" w:lineRule="auto"/>
              <w:ind w:firstLine="142"/>
              <w:jc w:val="center"/>
              <w:rPr>
                <w:rFonts w:eastAsia="Garamond" w:cs="Times New Roman"/>
                <w:b w:val="0"/>
                <w:bCs/>
                <w:sz w:val="24"/>
              </w:rPr>
            </w:pPr>
            <w:proofErr w:type="gramStart"/>
            <w:r w:rsidRPr="00AF2032">
              <w:rPr>
                <w:rFonts w:eastAsia="Garamond" w:cs="Times New Roman"/>
                <w:b w:val="0"/>
                <w:bCs/>
                <w:sz w:val="24"/>
              </w:rPr>
              <w:t>Location(</w:t>
            </w:r>
            <w:proofErr w:type="gramEnd"/>
            <w:r w:rsidRPr="00AF2032">
              <w:rPr>
                <w:rFonts w:eastAsia="Garamond" w:cs="Times New Roman"/>
                <w:b w:val="0"/>
                <w:bCs/>
                <w:sz w:val="24"/>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8E421A4"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Contact number</w:t>
            </w:r>
          </w:p>
        </w:tc>
      </w:tr>
      <w:tr w:rsidR="001B5CF8" w:rsidRPr="00AF2032" w14:paraId="63850CC9"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3649DD"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Veterinary Dispensary</w:t>
            </w:r>
          </w:p>
        </w:tc>
        <w:tc>
          <w:tcPr>
            <w:tcW w:w="204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CBC7F26"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20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666A2C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4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A80960C"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8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20922B2"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3D5FE260"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485A42"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BB444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HOSPITAL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3761B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GOV</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AD698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VELLACHAL (11)</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B5252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9447652879</w:t>
            </w:r>
          </w:p>
        </w:tc>
      </w:tr>
      <w:tr w:rsidR="001B5CF8" w:rsidRPr="00AF2032" w14:paraId="2B9E1DE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C4B1A"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59F03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60A08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FA55B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B854E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6EDAD4D3"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EED82C"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E8105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C792E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5C663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CA16D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4C95B453"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238E9F"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23603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2F4B3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65550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7B8B2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3578706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33C299"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BD376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026F3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72395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0DE78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NIL</w:t>
            </w:r>
          </w:p>
        </w:tc>
      </w:tr>
    </w:tbl>
    <w:p w14:paraId="687DD086" w14:textId="77777777" w:rsidR="001B5CF8" w:rsidRPr="00AF2032" w:rsidRDefault="001B5CF8" w:rsidP="00AF2032">
      <w:pPr>
        <w:spacing w:line="360" w:lineRule="auto"/>
        <w:ind w:firstLine="142"/>
        <w:rPr>
          <w:rFonts w:eastAsia="Garamond" w:cs="Times New Roman"/>
          <w:b w:val="0"/>
          <w:bCs/>
          <w:sz w:val="24"/>
        </w:rPr>
      </w:pPr>
    </w:p>
    <w:p w14:paraId="3DB59718" w14:textId="77777777" w:rsidR="001B5CF8" w:rsidRPr="007559AA" w:rsidRDefault="00000000" w:rsidP="007559AA">
      <w:pPr>
        <w:pStyle w:val="Heading2"/>
      </w:pPr>
      <w:bookmarkStart w:id="35" w:name="_Toc230357335"/>
      <w:r w:rsidRPr="007559AA">
        <w:t>Veterinary Doctors &amp; Workforce</w:t>
      </w:r>
      <w:bookmarkEnd w:id="35"/>
    </w:p>
    <w:p w14:paraId="7A725B91"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 xml:space="preserve">Early detection, diagnosis, reporting, and reaction to animal illness epidemics depend on the availability and accessibility of qualified veterinary specialists. By identifying unusual animal </w:t>
      </w:r>
      <w:r w:rsidRPr="00AF2032">
        <w:rPr>
          <w:rFonts w:eastAsia="Garamond" w:cs="Times New Roman"/>
          <w:b w:val="0"/>
          <w:bCs/>
          <w:sz w:val="24"/>
        </w:rPr>
        <w:lastRenderedPageBreak/>
        <w:t>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102FC071" w14:textId="77777777" w:rsidR="001B5CF8" w:rsidRPr="00AF2032" w:rsidRDefault="001B5CF8" w:rsidP="00AF2032">
      <w:pPr>
        <w:spacing w:line="360" w:lineRule="auto"/>
        <w:ind w:firstLine="142"/>
        <w:rPr>
          <w:rFonts w:eastAsia="Garamond" w:cs="Times New Roman"/>
          <w:b w:val="0"/>
          <w:bCs/>
          <w:sz w:val="24"/>
        </w:rPr>
      </w:pPr>
    </w:p>
    <w:tbl>
      <w:tblPr>
        <w:tblStyle w:val="af3"/>
        <w:tblW w:w="8985" w:type="dxa"/>
        <w:tblInd w:w="0" w:type="dxa"/>
        <w:tblLayout w:type="fixed"/>
        <w:tblLook w:val="0400" w:firstRow="0" w:lastRow="0" w:firstColumn="0" w:lastColumn="0" w:noHBand="0" w:noVBand="1"/>
      </w:tblPr>
      <w:tblGrid>
        <w:gridCol w:w="3410"/>
        <w:gridCol w:w="2160"/>
        <w:gridCol w:w="1440"/>
        <w:gridCol w:w="1975"/>
      </w:tblGrid>
      <w:tr w:rsidR="001B5CF8" w:rsidRPr="00AF2032" w14:paraId="2E14FF77"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F65EC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9EED2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FDE556"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53F61A"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Contact number</w:t>
            </w:r>
          </w:p>
        </w:tc>
      </w:tr>
      <w:tr w:rsidR="001B5CF8" w:rsidRPr="00AF2032" w14:paraId="5854F295"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993EA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Government Veterinary Doctors</w:t>
            </w:r>
          </w:p>
        </w:tc>
        <w:tc>
          <w:tcPr>
            <w:tcW w:w="216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005CFB4"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w:t>
            </w:r>
          </w:p>
        </w:tc>
        <w:tc>
          <w:tcPr>
            <w:tcW w:w="144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9FE2567"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GOV</w:t>
            </w:r>
          </w:p>
        </w:tc>
        <w:tc>
          <w:tcPr>
            <w:tcW w:w="197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5EDA162"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9447652879</w:t>
            </w:r>
          </w:p>
        </w:tc>
      </w:tr>
      <w:tr w:rsidR="001B5CF8" w:rsidRPr="00AF2032" w14:paraId="34C0A56A"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EB30F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Private Veterinary Doctors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2C36B92"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2E029E13"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3577172B"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5296CF5F"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96905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Livestock Inspectors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42C930D"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6D124910"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GOV</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7189E804" w14:textId="77777777" w:rsidR="001B5CF8" w:rsidRPr="00AF2032" w:rsidRDefault="001B5CF8" w:rsidP="00AF2032">
            <w:pPr>
              <w:spacing w:before="240" w:after="240" w:line="360" w:lineRule="auto"/>
              <w:ind w:firstLine="142"/>
              <w:rPr>
                <w:rFonts w:eastAsia="Garamond" w:cs="Times New Roman"/>
                <w:b w:val="0"/>
                <w:bCs/>
                <w:sz w:val="24"/>
              </w:rPr>
            </w:pPr>
          </w:p>
        </w:tc>
      </w:tr>
      <w:tr w:rsidR="001B5CF8" w:rsidRPr="00AF2032" w14:paraId="0AA823AB"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9E5B5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Para-veterinary Staff / Attenders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C22B455"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2</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7A6CDC72"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GOV</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3D51EAC4" w14:textId="77777777" w:rsidR="001B5CF8" w:rsidRPr="00AF2032" w:rsidRDefault="001B5CF8" w:rsidP="00AF2032">
            <w:pPr>
              <w:spacing w:before="240" w:after="240" w:line="360" w:lineRule="auto"/>
              <w:ind w:firstLine="142"/>
              <w:rPr>
                <w:rFonts w:eastAsia="Garamond" w:cs="Times New Roman"/>
                <w:b w:val="0"/>
                <w:bCs/>
                <w:sz w:val="24"/>
              </w:rPr>
            </w:pPr>
          </w:p>
        </w:tc>
      </w:tr>
      <w:tr w:rsidR="001B5CF8" w:rsidRPr="00AF2032" w14:paraId="64959144"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6D0F0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Contract / On-call Veterinary Support (if any)</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5E5F9A0" w14:textId="77777777" w:rsidR="001B5CF8" w:rsidRPr="00AF2032" w:rsidRDefault="001B5CF8" w:rsidP="00AF2032">
            <w:pPr>
              <w:spacing w:before="240" w:after="240" w:line="360" w:lineRule="auto"/>
              <w:ind w:firstLine="142"/>
              <w:rPr>
                <w:rFonts w:eastAsia="Garamond" w:cs="Times New Roman"/>
                <w:b w:val="0"/>
                <w:bCs/>
                <w:sz w:val="24"/>
              </w:rPr>
            </w:pP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22A63BA1" w14:textId="77777777" w:rsidR="001B5CF8" w:rsidRPr="00AF2032" w:rsidRDefault="001B5CF8" w:rsidP="00AF2032">
            <w:pPr>
              <w:spacing w:before="240" w:after="240" w:line="360" w:lineRule="auto"/>
              <w:ind w:firstLine="142"/>
              <w:rPr>
                <w:rFonts w:eastAsia="Garamond" w:cs="Times New Roman"/>
                <w:b w:val="0"/>
                <w:bCs/>
                <w:sz w:val="24"/>
              </w:rPr>
            </w:pP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5E4A546C" w14:textId="77777777" w:rsidR="001B5CF8" w:rsidRPr="00AF2032" w:rsidRDefault="001B5CF8" w:rsidP="00AF2032">
            <w:pPr>
              <w:spacing w:before="240" w:after="240" w:line="360" w:lineRule="auto"/>
              <w:ind w:firstLine="142"/>
              <w:rPr>
                <w:rFonts w:eastAsia="Garamond" w:cs="Times New Roman"/>
                <w:b w:val="0"/>
                <w:bCs/>
                <w:sz w:val="24"/>
              </w:rPr>
            </w:pPr>
          </w:p>
        </w:tc>
      </w:tr>
    </w:tbl>
    <w:p w14:paraId="58F2DC55" w14:textId="77777777" w:rsidR="001B5CF8" w:rsidRPr="00AF2032" w:rsidRDefault="001B5CF8" w:rsidP="00AF2032">
      <w:pPr>
        <w:pStyle w:val="Heading2"/>
        <w:spacing w:line="360" w:lineRule="auto"/>
        <w:ind w:firstLine="142"/>
        <w:rPr>
          <w:rFonts w:eastAsia="Garamond" w:cs="Times New Roman"/>
          <w:b w:val="0"/>
          <w:color w:val="000000"/>
          <w:szCs w:val="24"/>
        </w:rPr>
      </w:pPr>
      <w:bookmarkStart w:id="36" w:name="_heading=h.3jx6kdok6xcj" w:colFirst="0" w:colLast="0"/>
      <w:bookmarkEnd w:id="36"/>
    </w:p>
    <w:p w14:paraId="77FB81AA" w14:textId="77777777" w:rsidR="001B5CF8" w:rsidRPr="00AF2032" w:rsidRDefault="00000000" w:rsidP="007559AA">
      <w:pPr>
        <w:pStyle w:val="Heading1"/>
      </w:pPr>
      <w:bookmarkStart w:id="37" w:name="_Toc230357336"/>
      <w:r w:rsidRPr="00AF2032">
        <w:t>High-Risk Interface Points (Surveillance Sites)</w:t>
      </w:r>
      <w:bookmarkEnd w:id="37"/>
    </w:p>
    <w:p w14:paraId="06AA6054"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 xml:space="preserve">High-risk interface points for zoonotic disease surveillance in </w:t>
      </w:r>
      <w:proofErr w:type="spellStart"/>
      <w:r w:rsidRPr="00AF2032">
        <w:rPr>
          <w:rFonts w:eastAsia="Garamond" w:cs="Times New Roman"/>
          <w:b w:val="0"/>
          <w:bCs/>
          <w:sz w:val="24"/>
        </w:rPr>
        <w:t>Pilicode</w:t>
      </w:r>
      <w:proofErr w:type="spellEnd"/>
      <w:r w:rsidRPr="00AF2032">
        <w:rPr>
          <w:rFonts w:eastAsia="Garamond" w:cs="Times New Roman"/>
          <w:b w:val="0"/>
          <w:bCs/>
          <w:sz w:val="24"/>
        </w:rPr>
        <w:t xml:space="preserve"> Grama Panchayath include </w:t>
      </w:r>
      <w:r w:rsidRPr="00AF2032">
        <w:rPr>
          <w:rFonts w:eastAsia="Garamond" w:cs="Times New Roman"/>
          <w:b w:val="0"/>
          <w:bCs/>
          <w:i/>
          <w:iCs/>
          <w:sz w:val="24"/>
        </w:rPr>
        <w:t>wetland–livestock–human contact zones, backyard poultry farms, cattle sheds near water bodies, fish markets, and areas of high human–animal interaction such as community slaughter points and migratory bird congregation sites</w:t>
      </w:r>
      <w:r w:rsidRPr="00AF2032">
        <w:rPr>
          <w:rFonts w:eastAsia="Garamond" w:cs="Times New Roman"/>
          <w:b w:val="0"/>
          <w:bCs/>
          <w:sz w:val="24"/>
        </w:rPr>
        <w:t>. These are the primary surveillance sites where zoonotic spillover risks are elevated.</w:t>
      </w:r>
    </w:p>
    <w:p w14:paraId="513E3CDF" w14:textId="77777777" w:rsidR="001B5CF8" w:rsidRPr="00AF2032" w:rsidRDefault="001B5CF8" w:rsidP="00AF2032">
      <w:pPr>
        <w:spacing w:line="360" w:lineRule="auto"/>
        <w:ind w:firstLine="142"/>
        <w:rPr>
          <w:rFonts w:eastAsia="Garamond" w:cs="Times New Roman"/>
          <w:b w:val="0"/>
          <w:bCs/>
          <w:sz w:val="24"/>
        </w:rPr>
      </w:pPr>
    </w:p>
    <w:tbl>
      <w:tblPr>
        <w:tblStyle w:val="af4"/>
        <w:tblW w:w="9191" w:type="dxa"/>
        <w:tblInd w:w="0" w:type="dxa"/>
        <w:tblLayout w:type="fixed"/>
        <w:tblLook w:val="0400" w:firstRow="0" w:lastRow="0" w:firstColumn="0" w:lastColumn="0" w:noHBand="0" w:noVBand="1"/>
      </w:tblPr>
      <w:tblGrid>
        <w:gridCol w:w="3084"/>
        <w:gridCol w:w="3068"/>
        <w:gridCol w:w="3039"/>
      </w:tblGrid>
      <w:tr w:rsidR="001B5CF8" w:rsidRPr="00AF2032" w14:paraId="0C0DCA0E" w14:textId="77777777">
        <w:trPr>
          <w:trHeight w:val="20"/>
        </w:trPr>
        <w:tc>
          <w:tcPr>
            <w:tcW w:w="308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BB2265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Type of Habitat</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C7647C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Type of </w:t>
            </w:r>
            <w:proofErr w:type="gramStart"/>
            <w:r w:rsidRPr="00AF2032">
              <w:rPr>
                <w:rFonts w:eastAsia="Garamond" w:cs="Times New Roman"/>
                <w:b w:val="0"/>
                <w:bCs/>
                <w:sz w:val="24"/>
              </w:rPr>
              <w:t>High risk</w:t>
            </w:r>
            <w:proofErr w:type="gramEnd"/>
            <w:r w:rsidRPr="00AF2032">
              <w:rPr>
                <w:rFonts w:eastAsia="Garamond" w:cs="Times New Roman"/>
                <w:b w:val="0"/>
                <w:bCs/>
                <w:sz w:val="24"/>
              </w:rPr>
              <w:t xml:space="preserve"> interface</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0AB70A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Geographical vulnerability</w:t>
            </w:r>
          </w:p>
        </w:tc>
      </w:tr>
      <w:tr w:rsidR="001B5CF8" w:rsidRPr="00AF2032" w14:paraId="5051B238" w14:textId="77777777">
        <w:trPr>
          <w:trHeight w:val="20"/>
        </w:trPr>
        <w:tc>
          <w:tcPr>
            <w:tcW w:w="308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80D3994"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Wetlands &amp; Backwaters</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E66A8F8"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NIL</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36D39DD"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NIL</w:t>
            </w:r>
          </w:p>
        </w:tc>
      </w:tr>
      <w:tr w:rsidR="001B5CF8" w:rsidRPr="00AF2032" w14:paraId="0663BAEB"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2EED80"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Backyard Poultry Farms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485A3B90"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NIL</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48ABEB03"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NIL</w:t>
            </w:r>
          </w:p>
        </w:tc>
      </w:tr>
      <w:tr w:rsidR="001B5CF8" w:rsidRPr="00AF2032" w14:paraId="6448AFCD"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068145"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Cattle Sheds near Water Bodies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0399FAE1"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NIL</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453A2FCD"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NIL</w:t>
            </w:r>
          </w:p>
        </w:tc>
      </w:tr>
      <w:tr w:rsidR="001B5CF8" w:rsidRPr="00AF2032" w14:paraId="2C1C3CAC"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8D2DA1"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Fish &amp; Meat Markets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6A1C5160"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NIL</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5B6AD28C"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NIL</w:t>
            </w:r>
          </w:p>
        </w:tc>
      </w:tr>
      <w:tr w:rsidR="001B5CF8" w:rsidRPr="00AF2032" w14:paraId="46D3E76F"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5056F8"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Community Slaughter Sites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6F2542AE"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NIL</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037BFE35"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NIL</w:t>
            </w:r>
          </w:p>
        </w:tc>
      </w:tr>
      <w:tr w:rsidR="001B5CF8" w:rsidRPr="00AF2032" w14:paraId="50032A21"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625F4C"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Migratory Bird Congregation Areas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3AEEB582"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NIL</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72B62054"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NIL</w:t>
            </w:r>
          </w:p>
        </w:tc>
      </w:tr>
      <w:tr w:rsidR="001B5CF8" w:rsidRPr="00AF2032" w14:paraId="5AB6FD20"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741852"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Rodent-Infested Grain Storage</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14D5BD96"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NIL</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66D6D505"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NIL</w:t>
            </w:r>
          </w:p>
        </w:tc>
      </w:tr>
    </w:tbl>
    <w:p w14:paraId="3919AC70" w14:textId="77777777" w:rsidR="001B5CF8" w:rsidRPr="00AF2032" w:rsidRDefault="001B5CF8" w:rsidP="00AF2032">
      <w:pPr>
        <w:spacing w:line="360" w:lineRule="auto"/>
        <w:ind w:firstLine="142"/>
        <w:rPr>
          <w:rFonts w:eastAsia="Garamond" w:cs="Times New Roman"/>
          <w:b w:val="0"/>
          <w:bCs/>
          <w:sz w:val="24"/>
        </w:rPr>
      </w:pPr>
    </w:p>
    <w:p w14:paraId="28F9092C" w14:textId="77777777" w:rsidR="001B5CF8" w:rsidRPr="00AF2032" w:rsidRDefault="001B5CF8" w:rsidP="00AF2032">
      <w:pPr>
        <w:spacing w:line="360" w:lineRule="auto"/>
        <w:ind w:firstLine="142"/>
        <w:rPr>
          <w:rFonts w:eastAsia="Garamond" w:cs="Times New Roman"/>
          <w:b w:val="0"/>
          <w:bCs/>
          <w:sz w:val="24"/>
        </w:rPr>
      </w:pPr>
    </w:p>
    <w:tbl>
      <w:tblPr>
        <w:tblStyle w:val="af5"/>
        <w:tblW w:w="9090" w:type="dxa"/>
        <w:tblInd w:w="0" w:type="dxa"/>
        <w:tblLayout w:type="fixed"/>
        <w:tblLook w:val="0400" w:firstRow="0" w:lastRow="0" w:firstColumn="0" w:lastColumn="0" w:noHBand="0" w:noVBand="1"/>
      </w:tblPr>
      <w:tblGrid>
        <w:gridCol w:w="4130"/>
        <w:gridCol w:w="2480"/>
        <w:gridCol w:w="2480"/>
      </w:tblGrid>
      <w:tr w:rsidR="001B5CF8" w:rsidRPr="00AF2032" w14:paraId="2A4EC7C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E1B79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4C4D0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340274"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Key Locations (wards)</w:t>
            </w:r>
          </w:p>
        </w:tc>
      </w:tr>
      <w:tr w:rsidR="001B5CF8" w:rsidRPr="00AF2032" w14:paraId="3AFC0B0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51DFA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Poultry Farms </w:t>
            </w:r>
          </w:p>
        </w:tc>
        <w:tc>
          <w:tcPr>
            <w:tcW w:w="248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EFDC768"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24</w:t>
            </w:r>
          </w:p>
        </w:tc>
        <w:tc>
          <w:tcPr>
            <w:tcW w:w="248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8D7D465"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 xml:space="preserve">KODAKKAD </w:t>
            </w:r>
          </w:p>
        </w:tc>
      </w:tr>
      <w:tr w:rsidR="001B5CF8" w:rsidRPr="00AF2032" w14:paraId="61401D4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3FA0F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Backyard / Clustered Poultry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E0F485A"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15</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7B575AB7"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KODAKKAD</w:t>
            </w:r>
          </w:p>
        </w:tc>
      </w:tr>
      <w:tr w:rsidR="001B5CF8" w:rsidRPr="00AF2032" w14:paraId="697B884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AF53B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Duck Rearing Units (open water access)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82AFB5B"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13F99952" w14:textId="77777777" w:rsidR="001B5CF8" w:rsidRPr="00AF2032" w:rsidRDefault="001B5CF8" w:rsidP="00AF2032">
            <w:pPr>
              <w:spacing w:before="240" w:after="240" w:line="360" w:lineRule="auto"/>
              <w:ind w:firstLine="142"/>
              <w:rPr>
                <w:rFonts w:eastAsia="Garamond" w:cs="Times New Roman"/>
                <w:b w:val="0"/>
                <w:bCs/>
                <w:sz w:val="24"/>
              </w:rPr>
            </w:pPr>
          </w:p>
        </w:tc>
      </w:tr>
      <w:tr w:rsidR="001B5CF8" w:rsidRPr="00AF2032" w14:paraId="4F00302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28BD9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Slaughterhouses/ Slaughter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CFD94CF"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77428BF5" w14:textId="77777777" w:rsidR="001B5CF8" w:rsidRPr="00AF2032" w:rsidRDefault="001B5CF8" w:rsidP="00AF2032">
            <w:pPr>
              <w:spacing w:before="240" w:after="240" w:line="360" w:lineRule="auto"/>
              <w:ind w:firstLine="142"/>
              <w:rPr>
                <w:rFonts w:eastAsia="Garamond" w:cs="Times New Roman"/>
                <w:b w:val="0"/>
                <w:bCs/>
                <w:sz w:val="24"/>
              </w:rPr>
            </w:pPr>
          </w:p>
        </w:tc>
      </w:tr>
      <w:tr w:rsidR="001B5CF8" w:rsidRPr="00AF2032" w14:paraId="7C245E7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438B8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Meat/Fish Markets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B4D7C16"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4</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069E25FF"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KALIKADAV</w:t>
            </w:r>
          </w:p>
        </w:tc>
      </w:tr>
      <w:tr w:rsidR="001B5CF8" w:rsidRPr="00AF2032" w14:paraId="5D57A1DE"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49936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Live Bird Sale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3A81CCD"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3365A42A" w14:textId="77777777" w:rsidR="001B5CF8" w:rsidRPr="00AF2032" w:rsidRDefault="001B5CF8" w:rsidP="00AF2032">
            <w:pPr>
              <w:spacing w:before="240" w:after="240" w:line="360" w:lineRule="auto"/>
              <w:ind w:firstLine="142"/>
              <w:rPr>
                <w:rFonts w:eastAsia="Garamond" w:cs="Times New Roman"/>
                <w:b w:val="0"/>
                <w:bCs/>
                <w:sz w:val="24"/>
              </w:rPr>
            </w:pPr>
          </w:p>
        </w:tc>
      </w:tr>
      <w:tr w:rsidR="001B5CF8" w:rsidRPr="00AF2032" w14:paraId="2146AED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E9ADD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Cattle Markets / Weekly Animal Fairs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0BF1C65"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6EB1423A" w14:textId="77777777" w:rsidR="001B5CF8" w:rsidRPr="00AF2032" w:rsidRDefault="001B5CF8" w:rsidP="00AF2032">
            <w:pPr>
              <w:spacing w:before="240" w:after="240" w:line="360" w:lineRule="auto"/>
              <w:ind w:firstLine="142"/>
              <w:rPr>
                <w:rFonts w:eastAsia="Garamond" w:cs="Times New Roman"/>
                <w:b w:val="0"/>
                <w:bCs/>
                <w:sz w:val="24"/>
              </w:rPr>
            </w:pPr>
          </w:p>
        </w:tc>
      </w:tr>
      <w:tr w:rsidR="001B5CF8" w:rsidRPr="00AF2032" w14:paraId="1723FED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AF67F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Pet Shops / Breeders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7346F74"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31A4B798"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KALIKADAV</w:t>
            </w:r>
          </w:p>
        </w:tc>
      </w:tr>
      <w:tr w:rsidR="001B5CF8" w:rsidRPr="00AF2032" w14:paraId="6471260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F42F8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Animal Shelters / Pet Homes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4D1564A"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4DE850D0" w14:textId="77777777" w:rsidR="001B5CF8" w:rsidRPr="00AF2032" w:rsidRDefault="001B5CF8" w:rsidP="00AF2032">
            <w:pPr>
              <w:spacing w:before="240" w:after="240" w:line="360" w:lineRule="auto"/>
              <w:ind w:firstLine="142"/>
              <w:rPr>
                <w:rFonts w:eastAsia="Garamond" w:cs="Times New Roman"/>
                <w:b w:val="0"/>
                <w:bCs/>
                <w:sz w:val="24"/>
              </w:rPr>
            </w:pPr>
          </w:p>
        </w:tc>
      </w:tr>
      <w:tr w:rsidR="001B5CF8" w:rsidRPr="00AF2032" w14:paraId="681DFCB4"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D056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Waste Disposal Sites near Animal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B543979"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792DAB9F" w14:textId="77777777" w:rsidR="001B5CF8" w:rsidRPr="00AF2032" w:rsidRDefault="001B5CF8" w:rsidP="00AF2032">
            <w:pPr>
              <w:spacing w:before="240" w:after="240" w:line="360" w:lineRule="auto"/>
              <w:ind w:firstLine="142"/>
              <w:rPr>
                <w:rFonts w:eastAsia="Garamond" w:cs="Times New Roman"/>
                <w:b w:val="0"/>
                <w:bCs/>
                <w:sz w:val="24"/>
              </w:rPr>
            </w:pPr>
          </w:p>
        </w:tc>
      </w:tr>
    </w:tbl>
    <w:p w14:paraId="61746EAA" w14:textId="77777777" w:rsidR="001B5CF8" w:rsidRPr="00AF2032" w:rsidRDefault="001B5CF8" w:rsidP="00AF2032">
      <w:pPr>
        <w:pStyle w:val="Heading2"/>
        <w:spacing w:line="360" w:lineRule="auto"/>
        <w:ind w:firstLine="142"/>
        <w:rPr>
          <w:rFonts w:eastAsia="Garamond" w:cs="Times New Roman"/>
          <w:b w:val="0"/>
          <w:color w:val="000000"/>
          <w:szCs w:val="24"/>
        </w:rPr>
      </w:pPr>
      <w:bookmarkStart w:id="38" w:name="_heading=h.8x4wseplyyn7" w:colFirst="0" w:colLast="0"/>
      <w:bookmarkEnd w:id="38"/>
    </w:p>
    <w:p w14:paraId="4AC65177" w14:textId="77777777" w:rsidR="001B5CF8" w:rsidRPr="007559AA" w:rsidRDefault="00000000" w:rsidP="007559AA">
      <w:pPr>
        <w:pStyle w:val="Heading1"/>
      </w:pPr>
      <w:bookmarkStart w:id="39" w:name="_Toc230357337"/>
      <w:r w:rsidRPr="007559AA">
        <w:t>Environmental Risk Mapping</w:t>
      </w:r>
      <w:bookmarkEnd w:id="39"/>
    </w:p>
    <w:p w14:paraId="353016AD"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10E2B98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Waterborne exposure: Flood-prone areas and stagnant water bodies facilitate </w:t>
      </w:r>
      <w:proofErr w:type="spellStart"/>
      <w:r w:rsidRPr="00AF2032">
        <w:rPr>
          <w:rFonts w:eastAsia="Garamond" w:cs="Times New Roman"/>
          <w:b w:val="0"/>
          <w:bCs/>
          <w:i/>
          <w:iCs/>
          <w:sz w:val="24"/>
        </w:rPr>
        <w:t>leptospira</w:t>
      </w:r>
      <w:proofErr w:type="spellEnd"/>
      <w:r w:rsidRPr="00AF2032">
        <w:rPr>
          <w:rFonts w:eastAsia="Garamond" w:cs="Times New Roman"/>
          <w:b w:val="0"/>
          <w:bCs/>
          <w:i/>
          <w:iCs/>
          <w:sz w:val="24"/>
        </w:rPr>
        <w:t xml:space="preserve"> survival</w:t>
      </w:r>
      <w:r w:rsidRPr="00AF2032">
        <w:rPr>
          <w:rFonts w:eastAsia="Garamond" w:cs="Times New Roman"/>
          <w:b w:val="0"/>
          <w:bCs/>
          <w:sz w:val="24"/>
        </w:rPr>
        <w:t>, raising leptospirosis risk.</w:t>
      </w:r>
    </w:p>
    <w:p w14:paraId="64F418E1" w14:textId="77777777" w:rsidR="001B5CF8" w:rsidRPr="00AF2032" w:rsidRDefault="001B5CF8" w:rsidP="00AF2032">
      <w:pPr>
        <w:spacing w:line="360" w:lineRule="auto"/>
        <w:ind w:firstLine="142"/>
        <w:rPr>
          <w:rFonts w:eastAsia="Garamond" w:cs="Times New Roman"/>
          <w:b w:val="0"/>
          <w:bCs/>
          <w:sz w:val="24"/>
        </w:rPr>
      </w:pPr>
    </w:p>
    <w:p w14:paraId="036B495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Traditional practices: Informal slaughter and fish markets lack standardized hygiene, creating </w:t>
      </w:r>
      <w:r w:rsidRPr="00AF2032">
        <w:rPr>
          <w:rFonts w:eastAsia="Garamond" w:cs="Times New Roman"/>
          <w:b w:val="0"/>
          <w:bCs/>
          <w:i/>
          <w:iCs/>
          <w:sz w:val="24"/>
        </w:rPr>
        <w:t>spillover opportunities</w:t>
      </w:r>
      <w:r w:rsidRPr="00AF2032">
        <w:rPr>
          <w:rFonts w:eastAsia="Garamond" w:cs="Times New Roman"/>
          <w:b w:val="0"/>
          <w:bCs/>
          <w:sz w:val="24"/>
        </w:rPr>
        <w:t>.</w:t>
      </w:r>
    </w:p>
    <w:p w14:paraId="45E9E4D3" w14:textId="77777777" w:rsidR="001B5CF8" w:rsidRPr="00AF2032" w:rsidRDefault="001B5CF8" w:rsidP="00AF2032">
      <w:pPr>
        <w:spacing w:before="240" w:after="240" w:line="360" w:lineRule="auto"/>
        <w:ind w:firstLine="142"/>
        <w:rPr>
          <w:rFonts w:eastAsia="Garamond" w:cs="Times New Roman"/>
          <w:b w:val="0"/>
          <w:bCs/>
          <w:sz w:val="24"/>
        </w:rPr>
      </w:pPr>
    </w:p>
    <w:tbl>
      <w:tblPr>
        <w:tblStyle w:val="af6"/>
        <w:tblW w:w="8820" w:type="dxa"/>
        <w:tblInd w:w="0" w:type="dxa"/>
        <w:tblLayout w:type="fixed"/>
        <w:tblLook w:val="0400" w:firstRow="0" w:lastRow="0" w:firstColumn="0" w:lastColumn="0" w:noHBand="0" w:noVBand="1"/>
      </w:tblPr>
      <w:tblGrid>
        <w:gridCol w:w="2655"/>
        <w:gridCol w:w="1635"/>
        <w:gridCol w:w="1845"/>
        <w:gridCol w:w="2685"/>
      </w:tblGrid>
      <w:tr w:rsidR="001B5CF8" w:rsidRPr="00AF2032" w14:paraId="65BB373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FC586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D85AE2"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23666B"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1CFA4E"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Risk Level (High/Med/Low)</w:t>
            </w:r>
          </w:p>
        </w:tc>
      </w:tr>
      <w:tr w:rsidR="001B5CF8" w:rsidRPr="00AF2032" w14:paraId="4A287DF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42DBC7"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 xml:space="preserve">Flood-prone areas </w:t>
            </w:r>
          </w:p>
        </w:tc>
        <w:tc>
          <w:tcPr>
            <w:tcW w:w="16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1F6391C"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2</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DF9BC83"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WARD 1&amp;17</w:t>
            </w:r>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0C1E986"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LOW</w:t>
            </w:r>
          </w:p>
        </w:tc>
      </w:tr>
      <w:tr w:rsidR="001B5CF8" w:rsidRPr="00AF2032" w14:paraId="679CEE1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744C3D"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 xml:space="preserve">Water bodies/wetlands </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1E9D70CA"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18FCCAC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34FCF703"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5B82E99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6653C1"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Solid waste accumulation</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12A7C877"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 xml:space="preserve"> NIL</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49C23D4B"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3BB64BB3"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6DAF825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493933"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Animal waste disposal issues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3C243B76"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 xml:space="preserve"> NIL</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5509E0DA"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7703F3D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560C511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27EC4C"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Rodent infestation zones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73A0C4FF"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 xml:space="preserve"> NIL</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79B25CFA"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4AA5CF3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53992E0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8EE752"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Industrial effluent discharge</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524D0F14"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 xml:space="preserve"> NIL</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71484762"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7CE761A0"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2B064CB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87F34D"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Construction sites / abandoned buildings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188D9742"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 xml:space="preserve"> NIL</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0AF080F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479144B9"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22DC680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BADF34"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Poor drainage/blocked canals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3B11A0FD"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 xml:space="preserve"> NIL</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2E59CE3F"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464A138A"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5E053F3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8EC427"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Drinking water source contamination risk</w:t>
            </w:r>
          </w:p>
        </w:tc>
        <w:tc>
          <w:tcPr>
            <w:tcW w:w="16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C080B8D"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BAFCB9C"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222D9AB"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r>
    </w:tbl>
    <w:p w14:paraId="0A576033" w14:textId="77777777" w:rsidR="001B5CF8" w:rsidRPr="00AF2032" w:rsidRDefault="001B5CF8" w:rsidP="00AF2032">
      <w:pPr>
        <w:spacing w:before="240" w:after="240" w:line="360" w:lineRule="auto"/>
        <w:ind w:firstLine="142"/>
        <w:rPr>
          <w:rFonts w:eastAsia="Garamond" w:cs="Times New Roman"/>
          <w:b w:val="0"/>
          <w:bCs/>
          <w:sz w:val="24"/>
        </w:rPr>
      </w:pPr>
    </w:p>
    <w:p w14:paraId="55124CFB" w14:textId="77777777" w:rsidR="001B5CF8" w:rsidRPr="00AF2032" w:rsidRDefault="00000000" w:rsidP="007559AA">
      <w:pPr>
        <w:pStyle w:val="Heading1"/>
      </w:pPr>
      <w:bookmarkStart w:id="40" w:name="_Toc230357338"/>
      <w:r w:rsidRPr="00AF2032">
        <w:lastRenderedPageBreak/>
        <w:t>Disease Seasonality Mapping</w:t>
      </w:r>
      <w:bookmarkEnd w:id="40"/>
    </w:p>
    <w:tbl>
      <w:tblPr>
        <w:tblStyle w:val="af7"/>
        <w:tblW w:w="9735" w:type="dxa"/>
        <w:tblInd w:w="0" w:type="dxa"/>
        <w:tblLayout w:type="fixed"/>
        <w:tblLook w:val="0400" w:firstRow="0" w:lastRow="0" w:firstColumn="0" w:lastColumn="0" w:noHBand="0" w:noVBand="1"/>
      </w:tblPr>
      <w:tblGrid>
        <w:gridCol w:w="2655"/>
        <w:gridCol w:w="1770"/>
        <w:gridCol w:w="1770"/>
        <w:gridCol w:w="1770"/>
        <w:gridCol w:w="1770"/>
      </w:tblGrid>
      <w:tr w:rsidR="001B5CF8" w:rsidRPr="00AF2032" w14:paraId="4B527B9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202BD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3E140B"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93D466"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47FDD5"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E1B7BD"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Surveillance Focus</w:t>
            </w:r>
          </w:p>
        </w:tc>
      </w:tr>
      <w:tr w:rsidR="001B5CF8" w:rsidRPr="00AF2032" w14:paraId="69DFCF8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5C36F6"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B54374"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E96293"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78C67"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520D94"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NIL</w:t>
            </w:r>
          </w:p>
        </w:tc>
      </w:tr>
      <w:tr w:rsidR="001B5CF8" w:rsidRPr="00AF2032" w14:paraId="10D3261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28D23F"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Leptospirosis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B1685D1" w14:textId="77777777" w:rsidR="001B5CF8" w:rsidRPr="00AF2032" w:rsidRDefault="00000000"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NIL</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A186EFA" w14:textId="77777777" w:rsidR="001B5CF8" w:rsidRPr="00AF2032" w:rsidRDefault="00000000"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NIL</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66654AC" w14:textId="77777777" w:rsidR="001B5CF8" w:rsidRPr="00AF2032" w:rsidRDefault="00000000"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NIL</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ECB1AE2" w14:textId="77777777" w:rsidR="001B5CF8" w:rsidRPr="00AF2032" w:rsidRDefault="00000000"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NIL</w:t>
            </w:r>
          </w:p>
        </w:tc>
      </w:tr>
      <w:tr w:rsidR="001B5CF8" w:rsidRPr="00AF2032" w14:paraId="21DF12C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6A3AD2"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Dengue/Chikungunya</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95F4FAB" w14:textId="77777777" w:rsidR="001B5CF8" w:rsidRPr="00AF2032" w:rsidRDefault="00000000"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NIL</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58805AF7" w14:textId="77777777" w:rsidR="001B5CF8" w:rsidRPr="00AF2032" w:rsidRDefault="00000000"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NIL</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4F2E9BB5" w14:textId="77777777" w:rsidR="001B5CF8" w:rsidRPr="00AF2032" w:rsidRDefault="00000000"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NIL</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A1850C3" w14:textId="77777777" w:rsidR="001B5CF8" w:rsidRPr="00AF2032" w:rsidRDefault="00000000"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NIL</w:t>
            </w:r>
          </w:p>
        </w:tc>
      </w:tr>
      <w:tr w:rsidR="001B5CF8" w:rsidRPr="00AF2032" w14:paraId="0601AA7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E0DA4E"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Acute Diarrheal Diseases</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E238CAC" w14:textId="77777777" w:rsidR="001B5CF8" w:rsidRPr="00AF2032" w:rsidRDefault="00000000"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SUMMER</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54D86E03" w14:textId="77777777" w:rsidR="001B5CF8" w:rsidRPr="00AF2032" w:rsidRDefault="00000000"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NREGP WORKERS</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0E014687" w14:textId="77777777" w:rsidR="001B5CF8" w:rsidRPr="00AF2032" w:rsidRDefault="00000000"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NIL</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1FB6FEC" w14:textId="77777777" w:rsidR="001B5CF8" w:rsidRPr="00AF2032" w:rsidRDefault="00000000"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NIL</w:t>
            </w:r>
          </w:p>
        </w:tc>
      </w:tr>
      <w:tr w:rsidR="001B5CF8" w:rsidRPr="00AF2032" w14:paraId="5204962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F683FC"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Rabies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43216B6" w14:textId="77777777" w:rsidR="001B5CF8" w:rsidRPr="00AF2032" w:rsidRDefault="00000000"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NIL</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09E3EDA" w14:textId="77777777" w:rsidR="001B5CF8" w:rsidRPr="00AF2032" w:rsidRDefault="00000000"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NIL</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1DDF90E" w14:textId="77777777" w:rsidR="001B5CF8" w:rsidRPr="00AF2032" w:rsidRDefault="00000000"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NIL</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BA848FC" w14:textId="77777777" w:rsidR="001B5CF8" w:rsidRPr="00AF2032" w:rsidRDefault="00000000"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NIL</w:t>
            </w:r>
          </w:p>
        </w:tc>
      </w:tr>
      <w:tr w:rsidR="001B5CF8" w:rsidRPr="00AF2032" w14:paraId="1A08DD9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024A1D"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E2077D"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460ECA"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B2470E"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5CBE99"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NIL</w:t>
            </w:r>
          </w:p>
        </w:tc>
      </w:tr>
    </w:tbl>
    <w:p w14:paraId="612A5E0C" w14:textId="77777777" w:rsidR="001B5CF8" w:rsidRPr="00AF2032" w:rsidRDefault="00000000" w:rsidP="007559AA">
      <w:pPr>
        <w:pStyle w:val="Heading1"/>
      </w:pPr>
      <w:bookmarkStart w:id="41" w:name="_Toc230357339"/>
      <w:r w:rsidRPr="00AF2032">
        <w:t>Vulnerability Mapping</w:t>
      </w:r>
      <w:bookmarkEnd w:id="41"/>
    </w:p>
    <w:p w14:paraId="3166CAED"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8"/>
        <w:tblW w:w="8789" w:type="dxa"/>
        <w:tblInd w:w="0" w:type="dxa"/>
        <w:tblLayout w:type="fixed"/>
        <w:tblLook w:val="0400" w:firstRow="0" w:lastRow="0" w:firstColumn="0" w:lastColumn="0" w:noHBand="0" w:noVBand="1"/>
      </w:tblPr>
      <w:tblGrid>
        <w:gridCol w:w="3319"/>
        <w:gridCol w:w="1823"/>
        <w:gridCol w:w="1823"/>
        <w:gridCol w:w="1824"/>
      </w:tblGrid>
      <w:tr w:rsidR="001B5CF8" w:rsidRPr="00AF2032" w14:paraId="065C02D0"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F83B466"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AAC7FC7"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6AEBD27"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89B3C10"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Risk Level</w:t>
            </w:r>
          </w:p>
        </w:tc>
      </w:tr>
      <w:tr w:rsidR="001B5CF8" w:rsidRPr="00AF2032" w14:paraId="4C808BA6"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2E4A69A"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Flood-prone households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68D82EE5"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488BF5EF"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3C66BD7F"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6E7D6463"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A7A4953"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lastRenderedPageBreak/>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05BF62E"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3001476"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51DACDC"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72A52B46"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B811C74"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32D7CF7"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31FB5A6"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2885155"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64FE200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57A094D"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5C3A5F6"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DC2CA25"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4D1F057"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1F7395D4"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41FB85D"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FF07903"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 xml:space="preserve"> 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75F4EE4"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E6262C2"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45F2925D" w14:textId="77777777">
        <w:trPr>
          <w:trHeight w:val="462"/>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047A87A"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8172E94"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 xml:space="preserve"> 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C62D0F0"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5F6539E"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0CD8D65C"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5E5DBF2"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E338471"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 xml:space="preserve"> 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96CBF5C"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BF6243B"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37D7FF5F" w14:textId="77777777">
        <w:trPr>
          <w:trHeight w:val="744"/>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5A4429D"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99C6DE8"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 xml:space="preserve"> WARD 13,7&amp;8</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1313446" w14:textId="77777777" w:rsidR="001B5CF8" w:rsidRPr="00AF2032" w:rsidRDefault="00000000" w:rsidP="00AF2032">
            <w:pPr>
              <w:spacing w:before="240" w:line="360" w:lineRule="auto"/>
              <w:ind w:firstLine="142"/>
              <w:rPr>
                <w:rFonts w:eastAsia="Garamond" w:cs="Times New Roman"/>
                <w:b w:val="0"/>
                <w:bCs/>
                <w:sz w:val="24"/>
              </w:rPr>
            </w:pPr>
            <w:proofErr w:type="gramStart"/>
            <w:r w:rsidRPr="00AF2032">
              <w:rPr>
                <w:rFonts w:eastAsia="Garamond" w:cs="Times New Roman"/>
                <w:b w:val="0"/>
                <w:bCs/>
                <w:sz w:val="24"/>
              </w:rPr>
              <w:t>VALIYAPOYIL,OLAT</w:t>
            </w:r>
            <w:proofErr w:type="gramEnd"/>
            <w:r w:rsidRPr="00AF2032">
              <w:rPr>
                <w:rFonts w:eastAsia="Garamond" w:cs="Times New Roman"/>
                <w:b w:val="0"/>
                <w:bCs/>
                <w:sz w:val="24"/>
              </w:rPr>
              <w:t>,KALIKADAV</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7AF36DA"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 xml:space="preserve"> LOW</w:t>
            </w:r>
          </w:p>
        </w:tc>
      </w:tr>
      <w:tr w:rsidR="001B5CF8" w:rsidRPr="00AF2032" w14:paraId="336F02C3"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46C9F7F"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62FCFFD"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 xml:space="preserve"> 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34AD255"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873F447"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1179628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4C9CACE"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Pregnant Women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0C76241F"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2B54603A"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5EFC55E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21B19DC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8C5B16D"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Children (schools, Anganwadi’s)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5334A160"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251FC69B"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4F12DCE8"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r>
      <w:tr w:rsidR="001B5CF8" w:rsidRPr="00AF2032" w14:paraId="48E2113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5FDB70D"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Limited access to safe water &amp; sanitation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61644191"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5E343B54"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14D4F5B0"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NIL</w:t>
            </w:r>
          </w:p>
        </w:tc>
      </w:tr>
    </w:tbl>
    <w:p w14:paraId="23BA5DBE" w14:textId="77777777" w:rsidR="001B5CF8" w:rsidRPr="00AF2032" w:rsidRDefault="001B5CF8" w:rsidP="00AF2032">
      <w:pPr>
        <w:spacing w:line="360" w:lineRule="auto"/>
        <w:rPr>
          <w:rFonts w:cs="Times New Roman"/>
          <w:b w:val="0"/>
          <w:bCs/>
          <w:sz w:val="24"/>
        </w:rPr>
      </w:pPr>
    </w:p>
    <w:p w14:paraId="3FAB0CCD" w14:textId="77777777" w:rsidR="001B5CF8" w:rsidRPr="00AF2032" w:rsidRDefault="001B5CF8" w:rsidP="00AF2032">
      <w:pPr>
        <w:spacing w:line="360" w:lineRule="auto"/>
        <w:ind w:firstLine="142"/>
        <w:rPr>
          <w:rFonts w:cs="Times New Roman"/>
          <w:b w:val="0"/>
          <w:bCs/>
          <w:sz w:val="24"/>
        </w:rPr>
      </w:pPr>
    </w:p>
    <w:p w14:paraId="2016F8F4" w14:textId="77777777" w:rsidR="001B5CF8" w:rsidRPr="007559AA" w:rsidRDefault="00000000" w:rsidP="007559AA">
      <w:pPr>
        <w:pStyle w:val="Heading1"/>
      </w:pPr>
      <w:r w:rsidRPr="007559AA">
        <w:lastRenderedPageBreak/>
        <w:t xml:space="preserve">  </w:t>
      </w:r>
      <w:bookmarkStart w:id="42" w:name="_Toc230357340"/>
      <w:r w:rsidRPr="007559AA">
        <w:t>EPIDEMIOLOGICAL TRENDS (2021–2025)</w:t>
      </w:r>
      <w:bookmarkEnd w:id="42"/>
    </w:p>
    <w:p w14:paraId="2C59725F" w14:textId="77777777" w:rsidR="001B5CF8" w:rsidRPr="00AF2032" w:rsidRDefault="001B5CF8" w:rsidP="00AF2032">
      <w:pPr>
        <w:spacing w:line="360" w:lineRule="auto"/>
        <w:ind w:firstLine="142"/>
        <w:rPr>
          <w:rFonts w:eastAsia="Garamond" w:cs="Times New Roman"/>
          <w:b w:val="0"/>
          <w:bCs/>
          <w:sz w:val="24"/>
        </w:rPr>
      </w:pPr>
    </w:p>
    <w:p w14:paraId="7E85762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6112DFF4" w14:textId="77777777" w:rsidR="001B5CF8" w:rsidRPr="00AF2032" w:rsidRDefault="00000000" w:rsidP="00AF2032">
      <w:pPr>
        <w:pStyle w:val="Heading2"/>
        <w:spacing w:line="360" w:lineRule="auto"/>
        <w:ind w:firstLine="142"/>
        <w:rPr>
          <w:rFonts w:eastAsia="Garamond" w:cs="Times New Roman"/>
          <w:b w:val="0"/>
          <w:color w:val="000000"/>
          <w:szCs w:val="24"/>
        </w:rPr>
      </w:pPr>
      <w:bookmarkStart w:id="43" w:name="_Toc230357341"/>
      <w:r w:rsidRPr="00AF2032">
        <w:rPr>
          <w:rFonts w:eastAsia="Garamond" w:cs="Times New Roman"/>
          <w:b w:val="0"/>
          <w:color w:val="000000"/>
          <w:szCs w:val="24"/>
        </w:rPr>
        <w:t xml:space="preserve">Disease Burden among human </w:t>
      </w:r>
      <w:proofErr w:type="gramStart"/>
      <w:r w:rsidRPr="00AF2032">
        <w:rPr>
          <w:rFonts w:eastAsia="Garamond" w:cs="Times New Roman"/>
          <w:b w:val="0"/>
          <w:color w:val="000000"/>
          <w:szCs w:val="24"/>
        </w:rPr>
        <w:t>beings(</w:t>
      </w:r>
      <w:proofErr w:type="gramEnd"/>
      <w:r w:rsidRPr="00AF2032">
        <w:rPr>
          <w:rFonts w:eastAsia="Garamond" w:cs="Times New Roman"/>
          <w:b w:val="0"/>
          <w:color w:val="000000"/>
          <w:szCs w:val="24"/>
        </w:rPr>
        <w:t>Last 5 Years)</w:t>
      </w:r>
      <w:bookmarkEnd w:id="43"/>
    </w:p>
    <w:p w14:paraId="2C26848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5CB83186" w14:textId="77777777" w:rsidR="001B5CF8" w:rsidRPr="00AF2032" w:rsidRDefault="001B5CF8" w:rsidP="00AF2032">
      <w:pPr>
        <w:spacing w:line="360" w:lineRule="auto"/>
        <w:ind w:firstLine="142"/>
        <w:rPr>
          <w:rFonts w:eastAsia="Garamond" w:cs="Times New Roman"/>
          <w:b w:val="0"/>
          <w:bCs/>
          <w:sz w:val="24"/>
        </w:rPr>
      </w:pPr>
    </w:p>
    <w:tbl>
      <w:tblPr>
        <w:tblStyle w:val="af9"/>
        <w:tblW w:w="9530" w:type="dxa"/>
        <w:tblInd w:w="0" w:type="dxa"/>
        <w:tblLayout w:type="fixed"/>
        <w:tblLook w:val="0400" w:firstRow="0" w:lastRow="0" w:firstColumn="0" w:lastColumn="0" w:noHBand="0" w:noVBand="1"/>
      </w:tblPr>
      <w:tblGrid>
        <w:gridCol w:w="1710"/>
        <w:gridCol w:w="718"/>
        <w:gridCol w:w="718"/>
        <w:gridCol w:w="718"/>
        <w:gridCol w:w="718"/>
        <w:gridCol w:w="718"/>
        <w:gridCol w:w="4230"/>
      </w:tblGrid>
      <w:tr w:rsidR="001B5CF8" w:rsidRPr="00AF2032" w14:paraId="65DDD429"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50B7C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A6F57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234AC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F8230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65D8D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3C29D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1CE082" w14:textId="77777777" w:rsidR="001B5CF8" w:rsidRPr="00AF2032" w:rsidRDefault="00000000" w:rsidP="00AF2032">
            <w:pPr>
              <w:spacing w:line="360" w:lineRule="auto"/>
              <w:ind w:firstLine="142"/>
              <w:rPr>
                <w:rFonts w:eastAsia="Garamond" w:cs="Times New Roman"/>
                <w:b w:val="0"/>
                <w:bCs/>
                <w:sz w:val="24"/>
              </w:rPr>
            </w:pPr>
            <w:proofErr w:type="gramStart"/>
            <w:r w:rsidRPr="00AF2032">
              <w:rPr>
                <w:rFonts w:eastAsia="Garamond" w:cs="Times New Roman"/>
                <w:b w:val="0"/>
                <w:bCs/>
                <w:sz w:val="24"/>
              </w:rPr>
              <w:t>Trend(</w:t>
            </w:r>
            <w:proofErr w:type="gramEnd"/>
            <w:r w:rsidRPr="00AF2032">
              <w:rPr>
                <w:rFonts w:eastAsia="Garamond" w:cs="Times New Roman"/>
                <w:b w:val="0"/>
                <w:bCs/>
                <w:sz w:val="24"/>
              </w:rPr>
              <w:t>Increasing/Stable/Decreasing)</w:t>
            </w:r>
          </w:p>
        </w:tc>
      </w:tr>
      <w:tr w:rsidR="001B5CF8" w:rsidRPr="00AF2032" w14:paraId="7E07EC1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21092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Dengue</w:t>
            </w:r>
          </w:p>
        </w:tc>
        <w:tc>
          <w:tcPr>
            <w:tcW w:w="718"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069ECD9"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3</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AB01114"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4</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F8C1AB5"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11</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CE987EB"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16</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6100714"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7</w:t>
            </w:r>
          </w:p>
        </w:tc>
        <w:tc>
          <w:tcPr>
            <w:tcW w:w="423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FEC79C3"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STABLE</w:t>
            </w:r>
          </w:p>
        </w:tc>
      </w:tr>
      <w:tr w:rsidR="001B5CF8" w:rsidRPr="00AF2032" w14:paraId="25AF939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F99F7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Leptospirosis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367D2E0"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111C71F"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210D1BF"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A4B4BED"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5AC9E23"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A3B72CB"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DECREASING</w:t>
            </w:r>
          </w:p>
        </w:tc>
      </w:tr>
      <w:tr w:rsidR="001B5CF8" w:rsidRPr="00AF2032" w14:paraId="086197F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BCCF8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Hepatitis 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5727489"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2EDADB2"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32D5E4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5</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E87AB9A"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4</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5CF27E8"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2</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73ADDF3"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DECREASING</w:t>
            </w:r>
          </w:p>
        </w:tc>
      </w:tr>
      <w:tr w:rsidR="001B5CF8" w:rsidRPr="00AF2032" w14:paraId="6EC866D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1056D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Malaria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4DF7993"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C47DA96"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B9992B1"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D9D8736"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F5906A6"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560D497"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DECREASING</w:t>
            </w:r>
          </w:p>
        </w:tc>
      </w:tr>
      <w:tr w:rsidR="001B5CF8" w:rsidRPr="00AF2032" w14:paraId="1B852EA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1F2D7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Scrub Typhus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C1FE766"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EFD2499"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071D4AD"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9F8DB8D"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B0B5683"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D02B275"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STABLE</w:t>
            </w:r>
          </w:p>
        </w:tc>
      </w:tr>
      <w:tr w:rsidR="001B5CF8" w:rsidRPr="00AF2032" w14:paraId="47DB9E8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5BE27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Typhoid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30C87C3"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2C12013"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5F869B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5FD8D24"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B1C864D"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0592B37"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DECREASING</w:t>
            </w:r>
          </w:p>
        </w:tc>
      </w:tr>
      <w:tr w:rsidR="001B5CF8" w:rsidRPr="00AF2032" w14:paraId="28E9180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5E11D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lastRenderedPageBreak/>
              <w:t>H1N1</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6E01D2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ECC5C01"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0F27A97"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155BFBC"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1A950B6"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78A1F8D"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STABLE</w:t>
            </w:r>
          </w:p>
        </w:tc>
      </w:tr>
      <w:tr w:rsidR="001B5CF8" w:rsidRPr="00AF2032" w14:paraId="2209876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4A7F2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H3N2</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1FDF6FA"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6F8CAE8"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18D0A51"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AD16559"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E29C958"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41E1B48"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STABLE</w:t>
            </w:r>
          </w:p>
        </w:tc>
      </w:tr>
      <w:tr w:rsidR="001B5CF8" w:rsidRPr="00AF2032" w14:paraId="0D5E67C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9B4F2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ADD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B379C59"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118</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F75E9BC"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129</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9949E40"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215</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587C5A2"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188</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4B59D29"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205</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65B0869"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STABLE</w:t>
            </w:r>
          </w:p>
        </w:tc>
      </w:tr>
      <w:tr w:rsidR="001B5CF8" w:rsidRPr="00AF2032" w14:paraId="76FBFD8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C1247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Mumps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1A2141A"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1E9D594"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2B36815"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4</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7ACC059"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32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95C048D"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22</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A27768F"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INCREASING</w:t>
            </w:r>
          </w:p>
        </w:tc>
      </w:tr>
      <w:tr w:rsidR="001B5CF8" w:rsidRPr="00AF2032" w14:paraId="7BF1AF2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3AED8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Measles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BB63B44"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90C6B88"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C86135A"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EA14075"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B329D66"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FCD242C"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STABLE</w:t>
            </w:r>
          </w:p>
        </w:tc>
      </w:tr>
      <w:tr w:rsidR="001B5CF8" w:rsidRPr="00AF2032" w14:paraId="7E8B29E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DA7A0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Hepatitis B</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5879A22"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E30EA6A"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59DA9B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C85B192"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FF9F5D3"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3585394"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STABLE</w:t>
            </w:r>
          </w:p>
        </w:tc>
      </w:tr>
      <w:tr w:rsidR="001B5CF8" w:rsidRPr="00AF2032" w14:paraId="6803EEA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D2AA2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Hepatitis C</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BD5848A"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94A5FB9"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54721E2"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4EBC798"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4551306"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EC789F3"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STABLE</w:t>
            </w:r>
          </w:p>
        </w:tc>
      </w:tr>
      <w:tr w:rsidR="001B5CF8" w:rsidRPr="00AF2032" w14:paraId="759AF1A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E7E33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Tuberculosis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004D806"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6</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4E0419C"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A41D8F0"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B2C2BCF"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12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89955A8"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7</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D77BD02"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DECREASING</w:t>
            </w:r>
          </w:p>
        </w:tc>
      </w:tr>
      <w:tr w:rsidR="001B5CF8" w:rsidRPr="00AF2032" w14:paraId="1A432EA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35A4A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Leprosy</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8FA86CB"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E11D158"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C98EE43"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1F9839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C3B00D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E9D0E86"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STABLE</w:t>
            </w:r>
          </w:p>
        </w:tc>
      </w:tr>
      <w:tr w:rsidR="001B5CF8" w:rsidRPr="00AF2032" w14:paraId="78DED2B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0AB6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COVID-19</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D9BA0B8" w14:textId="77777777" w:rsidR="001B5CF8" w:rsidRPr="00AF2032" w:rsidRDefault="001B5CF8" w:rsidP="00AF2032">
            <w:pPr>
              <w:spacing w:before="240" w:after="240" w:line="360" w:lineRule="auto"/>
              <w:ind w:firstLine="142"/>
              <w:rPr>
                <w:rFonts w:eastAsia="Garamond" w:cs="Times New Roman"/>
                <w:b w:val="0"/>
                <w:bCs/>
                <w:sz w:val="24"/>
              </w:rPr>
            </w:pP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671B60B" w14:textId="77777777" w:rsidR="001B5CF8" w:rsidRPr="00AF2032" w:rsidRDefault="001B5CF8" w:rsidP="00AF2032">
            <w:pPr>
              <w:spacing w:before="240" w:after="240" w:line="360" w:lineRule="auto"/>
              <w:ind w:firstLine="142"/>
              <w:rPr>
                <w:rFonts w:eastAsia="Garamond" w:cs="Times New Roman"/>
                <w:b w:val="0"/>
                <w:bCs/>
                <w:sz w:val="24"/>
              </w:rPr>
            </w:pP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3619FEE" w14:textId="77777777" w:rsidR="001B5CF8" w:rsidRPr="00AF2032" w:rsidRDefault="001B5CF8" w:rsidP="00AF2032">
            <w:pPr>
              <w:spacing w:before="240" w:after="240" w:line="360" w:lineRule="auto"/>
              <w:ind w:firstLine="142"/>
              <w:rPr>
                <w:rFonts w:eastAsia="Garamond" w:cs="Times New Roman"/>
                <w:b w:val="0"/>
                <w:bCs/>
                <w:sz w:val="24"/>
              </w:rPr>
            </w:pP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34168CB"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F5E0CD5"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61F4676"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DECREASING</w:t>
            </w:r>
          </w:p>
        </w:tc>
      </w:tr>
    </w:tbl>
    <w:p w14:paraId="17478D81" w14:textId="77777777" w:rsidR="001B5CF8" w:rsidRPr="00AF2032" w:rsidRDefault="001B5CF8" w:rsidP="00AF2032">
      <w:pPr>
        <w:spacing w:line="360" w:lineRule="auto"/>
        <w:ind w:firstLine="142"/>
        <w:rPr>
          <w:rFonts w:cs="Times New Roman"/>
          <w:b w:val="0"/>
          <w:bCs/>
          <w:sz w:val="24"/>
        </w:rPr>
      </w:pPr>
      <w:bookmarkStart w:id="44" w:name="_heading=h.ucnokeg2xeur" w:colFirst="0" w:colLast="0"/>
      <w:bookmarkEnd w:id="44"/>
    </w:p>
    <w:p w14:paraId="2F0C569F" w14:textId="77777777" w:rsidR="001B5CF8" w:rsidRPr="007559AA" w:rsidRDefault="00000000" w:rsidP="007559AA">
      <w:pPr>
        <w:pStyle w:val="Heading1"/>
      </w:pPr>
      <w:bookmarkStart w:id="45" w:name="_Toc230357342"/>
      <w:r w:rsidRPr="007559AA">
        <w:lastRenderedPageBreak/>
        <w:t>Seasonal Trend Analysis</w:t>
      </w:r>
      <w:bookmarkEnd w:id="45"/>
    </w:p>
    <w:p w14:paraId="0763D38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Seasonal analysis helps anticipate surges (e.g. dengue in monsoon, leptospirosis after floods, influenza in cooler months) and plan pre</w:t>
      </w:r>
      <w:r w:rsidRPr="00AF2032">
        <w:rPr>
          <w:rFonts w:eastAsia="Cambria Math" w:cs="Times New Roman"/>
          <w:b w:val="0"/>
          <w:bCs/>
          <w:sz w:val="24"/>
        </w:rPr>
        <w:t>‑</w:t>
      </w:r>
      <w:r w:rsidRPr="00AF2032">
        <w:rPr>
          <w:rFonts w:eastAsia="Garamond" w:cs="Times New Roman"/>
          <w:b w:val="0"/>
          <w:bCs/>
          <w:sz w:val="24"/>
        </w:rPr>
        <w:t>emptive vector control, stockpiling of IV fluids, and awareness campaigns at Panchayat level.</w:t>
      </w:r>
    </w:p>
    <w:p w14:paraId="1BB78E22" w14:textId="77777777" w:rsidR="001B5CF8" w:rsidRPr="00AF2032" w:rsidRDefault="001B5CF8" w:rsidP="00AF2032">
      <w:pPr>
        <w:spacing w:line="360" w:lineRule="auto"/>
        <w:ind w:firstLine="142"/>
        <w:rPr>
          <w:rFonts w:eastAsia="Garamond" w:cs="Times New Roman"/>
          <w:b w:val="0"/>
          <w:bCs/>
          <w:sz w:val="24"/>
        </w:rPr>
      </w:pPr>
    </w:p>
    <w:p w14:paraId="6BD473E2" w14:textId="77777777" w:rsidR="001B5CF8" w:rsidRPr="00AF2032" w:rsidRDefault="00000000" w:rsidP="007559AA">
      <w:pPr>
        <w:pStyle w:val="Heading2"/>
      </w:pPr>
      <w:bookmarkStart w:id="46" w:name="_heading=h.e3g0ol9s21kd" w:colFirst="0" w:colLast="0"/>
      <w:bookmarkStart w:id="47" w:name="_Toc230357343"/>
      <w:bookmarkEnd w:id="46"/>
      <w:r w:rsidRPr="00AF2032">
        <w:t>DENGUE</w:t>
      </w:r>
      <w:bookmarkEnd w:id="47"/>
    </w:p>
    <w:p w14:paraId="506E948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Dengue is a major seasonal vector-borne disease strongly associated with rainfall, water stagnation, and increased mosquito breeding during the monsoon period.</w:t>
      </w:r>
    </w:p>
    <w:p w14:paraId="3D44900D" w14:textId="77777777" w:rsidR="001B5CF8" w:rsidRPr="00AF2032" w:rsidRDefault="001B5CF8" w:rsidP="00AF2032">
      <w:pPr>
        <w:spacing w:line="360" w:lineRule="auto"/>
        <w:ind w:firstLine="142"/>
        <w:rPr>
          <w:rFonts w:eastAsia="Garamond" w:cs="Times New Roman"/>
          <w:b w:val="0"/>
          <w:bCs/>
          <w:sz w:val="24"/>
        </w:rPr>
      </w:pPr>
    </w:p>
    <w:p w14:paraId="0A57257B" w14:textId="77777777" w:rsidR="001B5CF8" w:rsidRPr="00AF2032" w:rsidRDefault="00000000" w:rsidP="00AF2032">
      <w:pPr>
        <w:spacing w:line="360" w:lineRule="auto"/>
        <w:ind w:firstLine="142"/>
        <w:rPr>
          <w:rFonts w:eastAsia="Garamond" w:cs="Times New Roman"/>
          <w:b w:val="0"/>
          <w:bCs/>
          <w:sz w:val="24"/>
        </w:rPr>
      </w:pPr>
      <w:bookmarkStart w:id="48" w:name="_heading=h.p4pzylfeotdw" w:colFirst="0" w:colLast="0"/>
      <w:bookmarkEnd w:id="48"/>
      <w:r w:rsidRPr="00AF2032">
        <w:rPr>
          <w:rFonts w:eastAsia="Garamond" w:cs="Times New Roman"/>
          <w:b w:val="0"/>
          <w:bCs/>
          <w:sz w:val="24"/>
        </w:rPr>
        <w:t>Peak: July–November</w:t>
      </w:r>
    </w:p>
    <w:p w14:paraId="4C45A298" w14:textId="77777777" w:rsidR="001B5CF8" w:rsidRPr="00AF2032" w:rsidRDefault="00000000" w:rsidP="00AF2032">
      <w:pPr>
        <w:pStyle w:val="Heading3"/>
        <w:spacing w:line="360" w:lineRule="auto"/>
        <w:ind w:firstLine="142"/>
        <w:jc w:val="center"/>
        <w:rPr>
          <w:rFonts w:eastAsia="Garamond" w:cs="Times New Roman"/>
          <w:b w:val="0"/>
          <w:bCs/>
          <w:color w:val="000000"/>
          <w:sz w:val="24"/>
          <w:szCs w:val="24"/>
        </w:rPr>
      </w:pPr>
      <w:bookmarkStart w:id="49" w:name="_heading=h.1vt8c0llzmxo" w:colFirst="0" w:colLast="0"/>
      <w:bookmarkStart w:id="50" w:name="_Toc230357344"/>
      <w:bookmarkEnd w:id="49"/>
      <w:r w:rsidRPr="00AF2032">
        <w:rPr>
          <w:rFonts w:eastAsia="Garamond" w:cs="Times New Roman"/>
          <w:b w:val="0"/>
          <w:bCs/>
          <w:color w:val="000000"/>
          <w:sz w:val="24"/>
          <w:szCs w:val="24"/>
        </w:rPr>
        <w:t>Dengue – Ward-wise Yearly Distribution (2021–2025)</w:t>
      </w:r>
      <w:bookmarkEnd w:id="50"/>
    </w:p>
    <w:p w14:paraId="267B82ED" w14:textId="77777777" w:rsidR="001B5CF8" w:rsidRPr="00AF2032" w:rsidRDefault="001B5CF8" w:rsidP="00AF2032">
      <w:pPr>
        <w:spacing w:line="360" w:lineRule="auto"/>
        <w:ind w:firstLine="142"/>
        <w:jc w:val="center"/>
        <w:rPr>
          <w:rFonts w:eastAsia="Garamond" w:cs="Times New Roman"/>
          <w:b w:val="0"/>
          <w:bCs/>
          <w:sz w:val="24"/>
        </w:rPr>
      </w:pPr>
    </w:p>
    <w:tbl>
      <w:tblPr>
        <w:tblStyle w:val="afa"/>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0"/>
        <w:gridCol w:w="1365"/>
        <w:gridCol w:w="1155"/>
        <w:gridCol w:w="1155"/>
        <w:gridCol w:w="1155"/>
        <w:gridCol w:w="1155"/>
        <w:gridCol w:w="1155"/>
      </w:tblGrid>
      <w:tr w:rsidR="001B5CF8" w:rsidRPr="00AF2032" w14:paraId="0A644056" w14:textId="77777777">
        <w:trPr>
          <w:trHeight w:val="20"/>
        </w:trPr>
        <w:tc>
          <w:tcPr>
            <w:tcW w:w="1230" w:type="dxa"/>
            <w:vMerge w:val="restart"/>
            <w:tcMar>
              <w:top w:w="100" w:type="dxa"/>
              <w:left w:w="100" w:type="dxa"/>
              <w:bottom w:w="100" w:type="dxa"/>
              <w:right w:w="100" w:type="dxa"/>
            </w:tcMar>
          </w:tcPr>
          <w:p w14:paraId="6B5A928A"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Ward</w:t>
            </w:r>
          </w:p>
        </w:tc>
        <w:tc>
          <w:tcPr>
            <w:tcW w:w="7140" w:type="dxa"/>
            <w:gridSpan w:val="6"/>
            <w:tcMar>
              <w:top w:w="100" w:type="dxa"/>
              <w:left w:w="100" w:type="dxa"/>
              <w:bottom w:w="100" w:type="dxa"/>
              <w:right w:w="100" w:type="dxa"/>
            </w:tcMar>
          </w:tcPr>
          <w:p w14:paraId="0CB4AD2D"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Dengue – Ward-wise Yearly Distribution</w:t>
            </w:r>
          </w:p>
        </w:tc>
      </w:tr>
      <w:tr w:rsidR="001B5CF8" w:rsidRPr="00AF2032" w14:paraId="53D00F4C" w14:textId="77777777">
        <w:trPr>
          <w:trHeight w:val="20"/>
        </w:trPr>
        <w:tc>
          <w:tcPr>
            <w:tcW w:w="1230" w:type="dxa"/>
            <w:vMerge/>
            <w:tcMar>
              <w:top w:w="100" w:type="dxa"/>
              <w:left w:w="100" w:type="dxa"/>
              <w:bottom w:w="100" w:type="dxa"/>
              <w:right w:w="100" w:type="dxa"/>
            </w:tcMar>
          </w:tcPr>
          <w:p w14:paraId="4304E46E" w14:textId="77777777" w:rsidR="001B5CF8" w:rsidRPr="00AF2032" w:rsidRDefault="001B5CF8" w:rsidP="00AF2032">
            <w:pPr>
              <w:widowControl w:val="0"/>
              <w:pBdr>
                <w:top w:val="nil"/>
                <w:left w:val="nil"/>
                <w:bottom w:val="nil"/>
                <w:right w:val="nil"/>
                <w:between w:val="nil"/>
              </w:pBdr>
              <w:spacing w:line="360" w:lineRule="auto"/>
              <w:jc w:val="left"/>
              <w:rPr>
                <w:rFonts w:eastAsia="Garamond" w:cs="Times New Roman"/>
                <w:b w:val="0"/>
                <w:bCs/>
                <w:sz w:val="24"/>
              </w:rPr>
            </w:pPr>
          </w:p>
        </w:tc>
        <w:tc>
          <w:tcPr>
            <w:tcW w:w="1365" w:type="dxa"/>
            <w:tcMar>
              <w:top w:w="100" w:type="dxa"/>
              <w:left w:w="100" w:type="dxa"/>
              <w:bottom w:w="100" w:type="dxa"/>
              <w:right w:w="100" w:type="dxa"/>
            </w:tcMar>
          </w:tcPr>
          <w:p w14:paraId="2DBC2ADA"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2021</w:t>
            </w:r>
          </w:p>
        </w:tc>
        <w:tc>
          <w:tcPr>
            <w:tcW w:w="1155" w:type="dxa"/>
            <w:tcMar>
              <w:top w:w="100" w:type="dxa"/>
              <w:left w:w="100" w:type="dxa"/>
              <w:bottom w:w="100" w:type="dxa"/>
              <w:right w:w="100" w:type="dxa"/>
            </w:tcMar>
          </w:tcPr>
          <w:p w14:paraId="26C4AD56"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2022</w:t>
            </w:r>
          </w:p>
        </w:tc>
        <w:tc>
          <w:tcPr>
            <w:tcW w:w="1155" w:type="dxa"/>
            <w:tcMar>
              <w:top w:w="100" w:type="dxa"/>
              <w:left w:w="100" w:type="dxa"/>
              <w:bottom w:w="100" w:type="dxa"/>
              <w:right w:w="100" w:type="dxa"/>
            </w:tcMar>
          </w:tcPr>
          <w:p w14:paraId="623A824C"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2023</w:t>
            </w:r>
          </w:p>
        </w:tc>
        <w:tc>
          <w:tcPr>
            <w:tcW w:w="1155" w:type="dxa"/>
            <w:tcMar>
              <w:top w:w="100" w:type="dxa"/>
              <w:left w:w="100" w:type="dxa"/>
              <w:bottom w:w="100" w:type="dxa"/>
              <w:right w:w="100" w:type="dxa"/>
            </w:tcMar>
          </w:tcPr>
          <w:p w14:paraId="79A59771"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2024</w:t>
            </w:r>
          </w:p>
        </w:tc>
        <w:tc>
          <w:tcPr>
            <w:tcW w:w="1155" w:type="dxa"/>
            <w:tcMar>
              <w:top w:w="100" w:type="dxa"/>
              <w:left w:w="100" w:type="dxa"/>
              <w:bottom w:w="100" w:type="dxa"/>
              <w:right w:w="100" w:type="dxa"/>
            </w:tcMar>
          </w:tcPr>
          <w:p w14:paraId="60AFB13A"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2025</w:t>
            </w:r>
          </w:p>
        </w:tc>
        <w:tc>
          <w:tcPr>
            <w:tcW w:w="1155" w:type="dxa"/>
            <w:tcMar>
              <w:top w:w="100" w:type="dxa"/>
              <w:left w:w="100" w:type="dxa"/>
              <w:bottom w:w="100" w:type="dxa"/>
              <w:right w:w="100" w:type="dxa"/>
            </w:tcMar>
          </w:tcPr>
          <w:p w14:paraId="4F2EDC8E"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Total</w:t>
            </w:r>
          </w:p>
        </w:tc>
      </w:tr>
      <w:tr w:rsidR="007559AA" w:rsidRPr="00AF2032" w14:paraId="2FA51FDA" w14:textId="77777777">
        <w:trPr>
          <w:trHeight w:val="20"/>
        </w:trPr>
        <w:tc>
          <w:tcPr>
            <w:tcW w:w="1230" w:type="dxa"/>
            <w:tcMar>
              <w:top w:w="100" w:type="dxa"/>
              <w:left w:w="100" w:type="dxa"/>
              <w:bottom w:w="100" w:type="dxa"/>
              <w:right w:w="100" w:type="dxa"/>
            </w:tcMar>
          </w:tcPr>
          <w:p w14:paraId="6FE7BD09"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1</w:t>
            </w:r>
          </w:p>
        </w:tc>
        <w:tc>
          <w:tcPr>
            <w:tcW w:w="1365" w:type="dxa"/>
            <w:tcMar>
              <w:top w:w="100" w:type="dxa"/>
              <w:left w:w="100" w:type="dxa"/>
              <w:bottom w:w="100" w:type="dxa"/>
              <w:right w:w="100" w:type="dxa"/>
            </w:tcMar>
          </w:tcPr>
          <w:p w14:paraId="284BE7B9" w14:textId="1A44159E" w:rsidR="007559AA" w:rsidRPr="00AF2032" w:rsidRDefault="007559AA" w:rsidP="007559AA">
            <w:pPr>
              <w:spacing w:before="240" w:after="240" w:line="360" w:lineRule="auto"/>
              <w:ind w:left="340" w:firstLine="142"/>
              <w:jc w:val="center"/>
              <w:rPr>
                <w:rFonts w:eastAsia="Garamond" w:cs="Times New Roman"/>
                <w:b w:val="0"/>
                <w:bCs/>
                <w:sz w:val="24"/>
              </w:rPr>
            </w:pPr>
            <w:r>
              <w:rPr>
                <w:rFonts w:eastAsia="Garamond" w:cs="Times New Roman"/>
                <w:b w:val="0"/>
                <w:bCs/>
                <w:sz w:val="24"/>
              </w:rPr>
              <w:t>0</w:t>
            </w:r>
          </w:p>
        </w:tc>
        <w:tc>
          <w:tcPr>
            <w:tcW w:w="1155" w:type="dxa"/>
            <w:tcMar>
              <w:top w:w="100" w:type="dxa"/>
              <w:left w:w="100" w:type="dxa"/>
              <w:bottom w:w="100" w:type="dxa"/>
              <w:right w:w="100" w:type="dxa"/>
            </w:tcMar>
          </w:tcPr>
          <w:p w14:paraId="03057BF4" w14:textId="40FE1F06"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Pr>
                <w:rFonts w:eastAsia="Garamond" w:cs="Times New Roman"/>
                <w:b w:val="0"/>
                <w:bCs/>
                <w:sz w:val="24"/>
              </w:rPr>
              <w:t>0</w:t>
            </w:r>
          </w:p>
        </w:tc>
        <w:tc>
          <w:tcPr>
            <w:tcW w:w="1155" w:type="dxa"/>
            <w:tcMar>
              <w:top w:w="100" w:type="dxa"/>
              <w:left w:w="100" w:type="dxa"/>
              <w:bottom w:w="100" w:type="dxa"/>
              <w:right w:w="100" w:type="dxa"/>
            </w:tcMar>
          </w:tcPr>
          <w:p w14:paraId="0470E7A8" w14:textId="7777777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AF2032">
              <w:rPr>
                <w:rFonts w:eastAsia="Garamond" w:cs="Times New Roman"/>
                <w:b w:val="0"/>
                <w:bCs/>
                <w:sz w:val="24"/>
                <w:highlight w:val="white"/>
              </w:rPr>
              <w:t>2</w:t>
            </w:r>
          </w:p>
        </w:tc>
        <w:tc>
          <w:tcPr>
            <w:tcW w:w="1155" w:type="dxa"/>
            <w:tcMar>
              <w:top w:w="100" w:type="dxa"/>
              <w:left w:w="100" w:type="dxa"/>
              <w:bottom w:w="100" w:type="dxa"/>
              <w:right w:w="100" w:type="dxa"/>
            </w:tcMar>
          </w:tcPr>
          <w:p w14:paraId="7A73CB5B" w14:textId="7777777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AF2032">
              <w:rPr>
                <w:rFonts w:eastAsia="Garamond" w:cs="Times New Roman"/>
                <w:b w:val="0"/>
                <w:bCs/>
                <w:sz w:val="24"/>
                <w:highlight w:val="white"/>
              </w:rPr>
              <w:t>1</w:t>
            </w:r>
          </w:p>
        </w:tc>
        <w:tc>
          <w:tcPr>
            <w:tcW w:w="1155" w:type="dxa"/>
            <w:tcMar>
              <w:top w:w="100" w:type="dxa"/>
              <w:left w:w="100" w:type="dxa"/>
              <w:bottom w:w="100" w:type="dxa"/>
              <w:right w:w="100" w:type="dxa"/>
            </w:tcMar>
          </w:tcPr>
          <w:p w14:paraId="474D6327" w14:textId="012AECB5"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Mar>
              <w:top w:w="100" w:type="dxa"/>
              <w:left w:w="100" w:type="dxa"/>
              <w:bottom w:w="100" w:type="dxa"/>
              <w:right w:w="100" w:type="dxa"/>
            </w:tcMar>
          </w:tcPr>
          <w:p w14:paraId="7EE19885"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3</w:t>
            </w:r>
          </w:p>
        </w:tc>
      </w:tr>
      <w:tr w:rsidR="007559AA" w:rsidRPr="00AF2032" w14:paraId="71E391DE" w14:textId="77777777">
        <w:trPr>
          <w:trHeight w:val="20"/>
        </w:trPr>
        <w:tc>
          <w:tcPr>
            <w:tcW w:w="1230" w:type="dxa"/>
            <w:tcMar>
              <w:top w:w="100" w:type="dxa"/>
              <w:left w:w="100" w:type="dxa"/>
              <w:bottom w:w="100" w:type="dxa"/>
              <w:right w:w="100" w:type="dxa"/>
            </w:tcMar>
          </w:tcPr>
          <w:p w14:paraId="6CC3B9A5"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2</w:t>
            </w:r>
          </w:p>
        </w:tc>
        <w:tc>
          <w:tcPr>
            <w:tcW w:w="1365" w:type="dxa"/>
            <w:tcMar>
              <w:top w:w="100" w:type="dxa"/>
              <w:left w:w="100" w:type="dxa"/>
              <w:bottom w:w="100" w:type="dxa"/>
              <w:right w:w="100" w:type="dxa"/>
            </w:tcMar>
          </w:tcPr>
          <w:p w14:paraId="2BB5EBC6" w14:textId="27F7763B" w:rsidR="007559AA" w:rsidRPr="00AF2032" w:rsidRDefault="007559AA" w:rsidP="007559AA">
            <w:pPr>
              <w:spacing w:before="240" w:after="240" w:line="360" w:lineRule="auto"/>
              <w:ind w:left="340" w:firstLine="142"/>
              <w:jc w:val="center"/>
              <w:rPr>
                <w:rFonts w:eastAsia="Garamond" w:cs="Times New Roman"/>
                <w:b w:val="0"/>
                <w:bCs/>
                <w:sz w:val="24"/>
              </w:rPr>
            </w:pPr>
            <w:r w:rsidRPr="006C7C33">
              <w:rPr>
                <w:rFonts w:eastAsia="Garamond" w:cs="Times New Roman"/>
                <w:b w:val="0"/>
                <w:bCs/>
                <w:sz w:val="24"/>
              </w:rPr>
              <w:t>0</w:t>
            </w:r>
          </w:p>
        </w:tc>
        <w:tc>
          <w:tcPr>
            <w:tcW w:w="1155" w:type="dxa"/>
            <w:tcMar>
              <w:top w:w="100" w:type="dxa"/>
              <w:left w:w="100" w:type="dxa"/>
              <w:bottom w:w="100" w:type="dxa"/>
              <w:right w:w="100" w:type="dxa"/>
            </w:tcMar>
          </w:tcPr>
          <w:p w14:paraId="7D22D614" w14:textId="2B84185A"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6C7C33">
              <w:rPr>
                <w:rFonts w:eastAsia="Garamond" w:cs="Times New Roman"/>
                <w:b w:val="0"/>
                <w:bCs/>
                <w:sz w:val="24"/>
              </w:rPr>
              <w:t>0</w:t>
            </w:r>
          </w:p>
        </w:tc>
        <w:tc>
          <w:tcPr>
            <w:tcW w:w="1155" w:type="dxa"/>
            <w:tcMar>
              <w:top w:w="100" w:type="dxa"/>
              <w:left w:w="100" w:type="dxa"/>
              <w:bottom w:w="100" w:type="dxa"/>
              <w:right w:w="100" w:type="dxa"/>
            </w:tcMar>
          </w:tcPr>
          <w:p w14:paraId="3C7BC496" w14:textId="7777777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AF2032">
              <w:rPr>
                <w:rFonts w:eastAsia="Garamond" w:cs="Times New Roman"/>
                <w:b w:val="0"/>
                <w:bCs/>
                <w:sz w:val="24"/>
                <w:highlight w:val="white"/>
              </w:rPr>
              <w:t>1</w:t>
            </w:r>
          </w:p>
        </w:tc>
        <w:tc>
          <w:tcPr>
            <w:tcW w:w="1155" w:type="dxa"/>
            <w:tcMar>
              <w:top w:w="100" w:type="dxa"/>
              <w:left w:w="100" w:type="dxa"/>
              <w:bottom w:w="100" w:type="dxa"/>
              <w:right w:w="100" w:type="dxa"/>
            </w:tcMar>
          </w:tcPr>
          <w:p w14:paraId="73318A20" w14:textId="7777777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AF2032">
              <w:rPr>
                <w:rFonts w:eastAsia="Garamond" w:cs="Times New Roman"/>
                <w:b w:val="0"/>
                <w:bCs/>
                <w:sz w:val="24"/>
                <w:highlight w:val="white"/>
              </w:rPr>
              <w:t>2</w:t>
            </w:r>
          </w:p>
        </w:tc>
        <w:tc>
          <w:tcPr>
            <w:tcW w:w="1155" w:type="dxa"/>
            <w:tcMar>
              <w:top w:w="100" w:type="dxa"/>
              <w:left w:w="100" w:type="dxa"/>
              <w:bottom w:w="100" w:type="dxa"/>
              <w:right w:w="100" w:type="dxa"/>
            </w:tcMar>
          </w:tcPr>
          <w:p w14:paraId="4E8CF372" w14:textId="66C78556"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Mar>
              <w:top w:w="100" w:type="dxa"/>
              <w:left w:w="100" w:type="dxa"/>
              <w:bottom w:w="100" w:type="dxa"/>
              <w:right w:w="100" w:type="dxa"/>
            </w:tcMar>
          </w:tcPr>
          <w:p w14:paraId="10644624"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3</w:t>
            </w:r>
          </w:p>
        </w:tc>
      </w:tr>
      <w:tr w:rsidR="007559AA" w:rsidRPr="00AF2032" w14:paraId="5AE87F5B" w14:textId="77777777">
        <w:trPr>
          <w:trHeight w:val="20"/>
        </w:trPr>
        <w:tc>
          <w:tcPr>
            <w:tcW w:w="1230" w:type="dxa"/>
            <w:tcMar>
              <w:top w:w="100" w:type="dxa"/>
              <w:left w:w="100" w:type="dxa"/>
              <w:bottom w:w="100" w:type="dxa"/>
              <w:right w:w="100" w:type="dxa"/>
            </w:tcMar>
          </w:tcPr>
          <w:p w14:paraId="425FD3BB"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3</w:t>
            </w:r>
          </w:p>
        </w:tc>
        <w:tc>
          <w:tcPr>
            <w:tcW w:w="1365" w:type="dxa"/>
            <w:tcMar>
              <w:top w:w="100" w:type="dxa"/>
              <w:left w:w="100" w:type="dxa"/>
              <w:bottom w:w="100" w:type="dxa"/>
              <w:right w:w="100" w:type="dxa"/>
            </w:tcMar>
          </w:tcPr>
          <w:p w14:paraId="714A7DEE" w14:textId="5B7F7173" w:rsidR="007559AA" w:rsidRPr="00AF2032" w:rsidRDefault="007559AA" w:rsidP="007559AA">
            <w:pPr>
              <w:spacing w:before="240" w:after="240" w:line="360" w:lineRule="auto"/>
              <w:ind w:left="340" w:firstLine="142"/>
              <w:jc w:val="center"/>
              <w:rPr>
                <w:rFonts w:eastAsia="Garamond" w:cs="Times New Roman"/>
                <w:b w:val="0"/>
                <w:bCs/>
                <w:sz w:val="24"/>
              </w:rPr>
            </w:pPr>
            <w:r w:rsidRPr="006C7C33">
              <w:rPr>
                <w:rFonts w:eastAsia="Garamond" w:cs="Times New Roman"/>
                <w:b w:val="0"/>
                <w:bCs/>
                <w:sz w:val="24"/>
              </w:rPr>
              <w:t>0</w:t>
            </w:r>
          </w:p>
        </w:tc>
        <w:tc>
          <w:tcPr>
            <w:tcW w:w="1155" w:type="dxa"/>
            <w:tcMar>
              <w:top w:w="100" w:type="dxa"/>
              <w:left w:w="100" w:type="dxa"/>
              <w:bottom w:w="100" w:type="dxa"/>
              <w:right w:w="100" w:type="dxa"/>
            </w:tcMar>
          </w:tcPr>
          <w:p w14:paraId="51CDFADC" w14:textId="05A70745"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6C7C33">
              <w:rPr>
                <w:rFonts w:eastAsia="Garamond" w:cs="Times New Roman"/>
                <w:b w:val="0"/>
                <w:bCs/>
                <w:sz w:val="24"/>
              </w:rPr>
              <w:t>0</w:t>
            </w:r>
          </w:p>
        </w:tc>
        <w:tc>
          <w:tcPr>
            <w:tcW w:w="1155" w:type="dxa"/>
            <w:tcMar>
              <w:top w:w="100" w:type="dxa"/>
              <w:left w:w="100" w:type="dxa"/>
              <w:bottom w:w="100" w:type="dxa"/>
              <w:right w:w="100" w:type="dxa"/>
            </w:tcMar>
          </w:tcPr>
          <w:p w14:paraId="661DBD3C" w14:textId="7777777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AF2032">
              <w:rPr>
                <w:rFonts w:eastAsia="Garamond" w:cs="Times New Roman"/>
                <w:b w:val="0"/>
                <w:bCs/>
                <w:sz w:val="24"/>
                <w:highlight w:val="white"/>
              </w:rPr>
              <w:t>2</w:t>
            </w:r>
          </w:p>
        </w:tc>
        <w:tc>
          <w:tcPr>
            <w:tcW w:w="1155" w:type="dxa"/>
            <w:tcMar>
              <w:top w:w="100" w:type="dxa"/>
              <w:left w:w="100" w:type="dxa"/>
              <w:bottom w:w="100" w:type="dxa"/>
              <w:right w:w="100" w:type="dxa"/>
            </w:tcMar>
          </w:tcPr>
          <w:p w14:paraId="1DF1958B" w14:textId="7777777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AF2032">
              <w:rPr>
                <w:rFonts w:eastAsia="Garamond" w:cs="Times New Roman"/>
                <w:b w:val="0"/>
                <w:bCs/>
                <w:sz w:val="24"/>
                <w:highlight w:val="white"/>
              </w:rPr>
              <w:t>1</w:t>
            </w:r>
          </w:p>
        </w:tc>
        <w:tc>
          <w:tcPr>
            <w:tcW w:w="1155" w:type="dxa"/>
            <w:tcMar>
              <w:top w:w="100" w:type="dxa"/>
              <w:left w:w="100" w:type="dxa"/>
              <w:bottom w:w="100" w:type="dxa"/>
              <w:right w:w="100" w:type="dxa"/>
            </w:tcMar>
          </w:tcPr>
          <w:p w14:paraId="5802BACE"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Mar>
              <w:top w:w="100" w:type="dxa"/>
              <w:left w:w="100" w:type="dxa"/>
              <w:bottom w:w="100" w:type="dxa"/>
              <w:right w:w="100" w:type="dxa"/>
            </w:tcMar>
          </w:tcPr>
          <w:p w14:paraId="7BC54B59"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4</w:t>
            </w:r>
          </w:p>
        </w:tc>
      </w:tr>
      <w:tr w:rsidR="007559AA" w:rsidRPr="00AF2032" w14:paraId="0BC3605B" w14:textId="77777777">
        <w:trPr>
          <w:trHeight w:val="20"/>
        </w:trPr>
        <w:tc>
          <w:tcPr>
            <w:tcW w:w="1230" w:type="dxa"/>
            <w:tcMar>
              <w:top w:w="100" w:type="dxa"/>
              <w:left w:w="100" w:type="dxa"/>
              <w:bottom w:w="100" w:type="dxa"/>
              <w:right w:w="100" w:type="dxa"/>
            </w:tcMar>
          </w:tcPr>
          <w:p w14:paraId="246AA0CC"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4</w:t>
            </w:r>
          </w:p>
        </w:tc>
        <w:tc>
          <w:tcPr>
            <w:tcW w:w="1365" w:type="dxa"/>
            <w:tcMar>
              <w:top w:w="100" w:type="dxa"/>
              <w:left w:w="100" w:type="dxa"/>
              <w:bottom w:w="100" w:type="dxa"/>
              <w:right w:w="100" w:type="dxa"/>
            </w:tcMar>
          </w:tcPr>
          <w:p w14:paraId="29A78AAD" w14:textId="43303593" w:rsidR="007559AA" w:rsidRPr="00AF2032" w:rsidRDefault="007559AA" w:rsidP="007559AA">
            <w:pPr>
              <w:spacing w:before="240" w:after="240" w:line="360" w:lineRule="auto"/>
              <w:ind w:left="340" w:firstLine="142"/>
              <w:jc w:val="center"/>
              <w:rPr>
                <w:rFonts w:eastAsia="Garamond" w:cs="Times New Roman"/>
                <w:b w:val="0"/>
                <w:bCs/>
                <w:sz w:val="24"/>
              </w:rPr>
            </w:pPr>
            <w:r w:rsidRPr="006C7C33">
              <w:rPr>
                <w:rFonts w:eastAsia="Garamond" w:cs="Times New Roman"/>
                <w:b w:val="0"/>
                <w:bCs/>
                <w:sz w:val="24"/>
              </w:rPr>
              <w:t>0</w:t>
            </w:r>
          </w:p>
        </w:tc>
        <w:tc>
          <w:tcPr>
            <w:tcW w:w="1155" w:type="dxa"/>
            <w:tcMar>
              <w:top w:w="100" w:type="dxa"/>
              <w:left w:w="100" w:type="dxa"/>
              <w:bottom w:w="100" w:type="dxa"/>
              <w:right w:w="100" w:type="dxa"/>
            </w:tcMar>
          </w:tcPr>
          <w:p w14:paraId="1B7FDD26" w14:textId="73CE9BFC"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6C7C33">
              <w:rPr>
                <w:rFonts w:eastAsia="Garamond" w:cs="Times New Roman"/>
                <w:b w:val="0"/>
                <w:bCs/>
                <w:sz w:val="24"/>
              </w:rPr>
              <w:t>0</w:t>
            </w:r>
          </w:p>
        </w:tc>
        <w:tc>
          <w:tcPr>
            <w:tcW w:w="1155" w:type="dxa"/>
            <w:tcMar>
              <w:top w:w="100" w:type="dxa"/>
              <w:left w:w="100" w:type="dxa"/>
              <w:bottom w:w="100" w:type="dxa"/>
              <w:right w:w="100" w:type="dxa"/>
            </w:tcMar>
          </w:tcPr>
          <w:p w14:paraId="1353CD87" w14:textId="02A378E5"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1E277F">
              <w:rPr>
                <w:rFonts w:eastAsia="Garamond" w:cs="Times New Roman"/>
                <w:b w:val="0"/>
                <w:bCs/>
                <w:sz w:val="24"/>
              </w:rPr>
              <w:t>0</w:t>
            </w:r>
          </w:p>
        </w:tc>
        <w:tc>
          <w:tcPr>
            <w:tcW w:w="1155" w:type="dxa"/>
            <w:tcMar>
              <w:top w:w="100" w:type="dxa"/>
              <w:left w:w="100" w:type="dxa"/>
              <w:bottom w:w="100" w:type="dxa"/>
              <w:right w:w="100" w:type="dxa"/>
            </w:tcMar>
          </w:tcPr>
          <w:p w14:paraId="11007BE7" w14:textId="7777777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AF2032">
              <w:rPr>
                <w:rFonts w:eastAsia="Garamond" w:cs="Times New Roman"/>
                <w:b w:val="0"/>
                <w:bCs/>
                <w:sz w:val="24"/>
                <w:highlight w:val="white"/>
              </w:rPr>
              <w:t>3</w:t>
            </w:r>
          </w:p>
        </w:tc>
        <w:tc>
          <w:tcPr>
            <w:tcW w:w="1155" w:type="dxa"/>
            <w:tcMar>
              <w:top w:w="100" w:type="dxa"/>
              <w:left w:w="100" w:type="dxa"/>
              <w:bottom w:w="100" w:type="dxa"/>
              <w:right w:w="100" w:type="dxa"/>
            </w:tcMar>
          </w:tcPr>
          <w:p w14:paraId="5A9E07CF" w14:textId="0510D4E7"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Mar>
              <w:top w:w="100" w:type="dxa"/>
              <w:left w:w="100" w:type="dxa"/>
              <w:bottom w:w="100" w:type="dxa"/>
              <w:right w:w="100" w:type="dxa"/>
            </w:tcMar>
          </w:tcPr>
          <w:p w14:paraId="7B9E878F"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3</w:t>
            </w:r>
          </w:p>
        </w:tc>
      </w:tr>
      <w:tr w:rsidR="007559AA" w:rsidRPr="00AF2032" w14:paraId="20487630" w14:textId="77777777">
        <w:trPr>
          <w:trHeight w:val="20"/>
        </w:trPr>
        <w:tc>
          <w:tcPr>
            <w:tcW w:w="1230" w:type="dxa"/>
            <w:tcMar>
              <w:top w:w="100" w:type="dxa"/>
              <w:left w:w="100" w:type="dxa"/>
              <w:bottom w:w="100" w:type="dxa"/>
              <w:right w:w="100" w:type="dxa"/>
            </w:tcMar>
          </w:tcPr>
          <w:p w14:paraId="615429A5"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5</w:t>
            </w:r>
          </w:p>
        </w:tc>
        <w:tc>
          <w:tcPr>
            <w:tcW w:w="1365" w:type="dxa"/>
            <w:tcMar>
              <w:top w:w="100" w:type="dxa"/>
              <w:left w:w="100" w:type="dxa"/>
              <w:bottom w:w="100" w:type="dxa"/>
              <w:right w:w="100" w:type="dxa"/>
            </w:tcMar>
          </w:tcPr>
          <w:p w14:paraId="74CE8DAF" w14:textId="5842FC0B" w:rsidR="007559AA" w:rsidRPr="00AF2032" w:rsidRDefault="007559AA" w:rsidP="007559AA">
            <w:pPr>
              <w:spacing w:before="240" w:after="240" w:line="360" w:lineRule="auto"/>
              <w:ind w:left="340" w:firstLine="142"/>
              <w:jc w:val="center"/>
              <w:rPr>
                <w:rFonts w:eastAsia="Garamond" w:cs="Times New Roman"/>
                <w:b w:val="0"/>
                <w:bCs/>
                <w:sz w:val="24"/>
              </w:rPr>
            </w:pPr>
            <w:r>
              <w:rPr>
                <w:rFonts w:eastAsia="Garamond" w:cs="Times New Roman"/>
                <w:b w:val="0"/>
                <w:bCs/>
                <w:sz w:val="24"/>
              </w:rPr>
              <w:t>0</w:t>
            </w:r>
          </w:p>
        </w:tc>
        <w:tc>
          <w:tcPr>
            <w:tcW w:w="1155" w:type="dxa"/>
            <w:tcMar>
              <w:top w:w="100" w:type="dxa"/>
              <w:left w:w="100" w:type="dxa"/>
              <w:bottom w:w="100" w:type="dxa"/>
              <w:right w:w="100" w:type="dxa"/>
            </w:tcMar>
          </w:tcPr>
          <w:p w14:paraId="331E5E3F" w14:textId="7777777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AF2032">
              <w:rPr>
                <w:rFonts w:eastAsia="Garamond" w:cs="Times New Roman"/>
                <w:b w:val="0"/>
                <w:bCs/>
                <w:sz w:val="24"/>
                <w:highlight w:val="white"/>
              </w:rPr>
              <w:t>1</w:t>
            </w:r>
          </w:p>
        </w:tc>
        <w:tc>
          <w:tcPr>
            <w:tcW w:w="1155" w:type="dxa"/>
            <w:tcMar>
              <w:top w:w="100" w:type="dxa"/>
              <w:left w:w="100" w:type="dxa"/>
              <w:bottom w:w="100" w:type="dxa"/>
              <w:right w:w="100" w:type="dxa"/>
            </w:tcMar>
          </w:tcPr>
          <w:p w14:paraId="2F12717A" w14:textId="7777777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AF2032">
              <w:rPr>
                <w:rFonts w:eastAsia="Garamond" w:cs="Times New Roman"/>
                <w:b w:val="0"/>
                <w:bCs/>
                <w:sz w:val="24"/>
                <w:highlight w:val="white"/>
              </w:rPr>
              <w:t>1</w:t>
            </w:r>
          </w:p>
        </w:tc>
        <w:tc>
          <w:tcPr>
            <w:tcW w:w="1155" w:type="dxa"/>
            <w:tcMar>
              <w:top w:w="100" w:type="dxa"/>
              <w:left w:w="100" w:type="dxa"/>
              <w:bottom w:w="100" w:type="dxa"/>
              <w:right w:w="100" w:type="dxa"/>
            </w:tcMar>
          </w:tcPr>
          <w:p w14:paraId="71981FF2" w14:textId="7777777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AF2032">
              <w:rPr>
                <w:rFonts w:eastAsia="Garamond" w:cs="Times New Roman"/>
                <w:b w:val="0"/>
                <w:bCs/>
                <w:sz w:val="24"/>
                <w:highlight w:val="white"/>
              </w:rPr>
              <w:t>1</w:t>
            </w:r>
          </w:p>
        </w:tc>
        <w:tc>
          <w:tcPr>
            <w:tcW w:w="1155" w:type="dxa"/>
            <w:tcMar>
              <w:top w:w="100" w:type="dxa"/>
              <w:left w:w="100" w:type="dxa"/>
              <w:bottom w:w="100" w:type="dxa"/>
              <w:right w:w="100" w:type="dxa"/>
            </w:tcMar>
          </w:tcPr>
          <w:p w14:paraId="740E83D1" w14:textId="71C46114"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Mar>
              <w:top w:w="100" w:type="dxa"/>
              <w:left w:w="100" w:type="dxa"/>
              <w:bottom w:w="100" w:type="dxa"/>
              <w:right w:w="100" w:type="dxa"/>
            </w:tcMar>
          </w:tcPr>
          <w:p w14:paraId="6BE3E155"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3</w:t>
            </w:r>
          </w:p>
        </w:tc>
      </w:tr>
      <w:tr w:rsidR="007559AA" w:rsidRPr="00AF2032" w14:paraId="371F4311" w14:textId="77777777">
        <w:trPr>
          <w:trHeight w:val="20"/>
        </w:trPr>
        <w:tc>
          <w:tcPr>
            <w:tcW w:w="1230" w:type="dxa"/>
            <w:tcMar>
              <w:top w:w="100" w:type="dxa"/>
              <w:left w:w="100" w:type="dxa"/>
              <w:bottom w:w="100" w:type="dxa"/>
              <w:right w:w="100" w:type="dxa"/>
            </w:tcMar>
          </w:tcPr>
          <w:p w14:paraId="16EAD01A"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lastRenderedPageBreak/>
              <w:t>6</w:t>
            </w:r>
          </w:p>
        </w:tc>
        <w:tc>
          <w:tcPr>
            <w:tcW w:w="1365" w:type="dxa"/>
            <w:tcMar>
              <w:top w:w="100" w:type="dxa"/>
              <w:left w:w="100" w:type="dxa"/>
              <w:bottom w:w="100" w:type="dxa"/>
              <w:right w:w="100" w:type="dxa"/>
            </w:tcMar>
          </w:tcPr>
          <w:p w14:paraId="493E45EB"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Mar>
              <w:top w:w="100" w:type="dxa"/>
              <w:left w:w="100" w:type="dxa"/>
              <w:bottom w:w="100" w:type="dxa"/>
              <w:right w:w="100" w:type="dxa"/>
            </w:tcMar>
          </w:tcPr>
          <w:p w14:paraId="750D255B" w14:textId="782C074A"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1E277F">
              <w:rPr>
                <w:rFonts w:eastAsia="Garamond" w:cs="Times New Roman"/>
                <w:b w:val="0"/>
                <w:bCs/>
                <w:sz w:val="24"/>
              </w:rPr>
              <w:t>0</w:t>
            </w:r>
          </w:p>
        </w:tc>
        <w:tc>
          <w:tcPr>
            <w:tcW w:w="1155" w:type="dxa"/>
            <w:tcMar>
              <w:top w:w="100" w:type="dxa"/>
              <w:left w:w="100" w:type="dxa"/>
              <w:bottom w:w="100" w:type="dxa"/>
              <w:right w:w="100" w:type="dxa"/>
            </w:tcMar>
          </w:tcPr>
          <w:p w14:paraId="145EFDDC" w14:textId="4C209845"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1E277F">
              <w:rPr>
                <w:rFonts w:eastAsia="Garamond" w:cs="Times New Roman"/>
                <w:b w:val="0"/>
                <w:bCs/>
                <w:sz w:val="24"/>
              </w:rPr>
              <w:t>0</w:t>
            </w:r>
          </w:p>
        </w:tc>
        <w:tc>
          <w:tcPr>
            <w:tcW w:w="1155" w:type="dxa"/>
            <w:tcMar>
              <w:top w:w="100" w:type="dxa"/>
              <w:left w:w="100" w:type="dxa"/>
              <w:bottom w:w="100" w:type="dxa"/>
              <w:right w:w="100" w:type="dxa"/>
            </w:tcMar>
          </w:tcPr>
          <w:p w14:paraId="1B3DA6AF" w14:textId="7777777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AF2032">
              <w:rPr>
                <w:rFonts w:eastAsia="Garamond" w:cs="Times New Roman"/>
                <w:b w:val="0"/>
                <w:bCs/>
                <w:sz w:val="24"/>
                <w:highlight w:val="white"/>
              </w:rPr>
              <w:t>1</w:t>
            </w:r>
          </w:p>
        </w:tc>
        <w:tc>
          <w:tcPr>
            <w:tcW w:w="1155" w:type="dxa"/>
            <w:tcMar>
              <w:top w:w="100" w:type="dxa"/>
              <w:left w:w="100" w:type="dxa"/>
              <w:bottom w:w="100" w:type="dxa"/>
              <w:right w:w="100" w:type="dxa"/>
            </w:tcMar>
          </w:tcPr>
          <w:p w14:paraId="27303F2C"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Mar>
              <w:top w:w="100" w:type="dxa"/>
              <w:left w:w="100" w:type="dxa"/>
              <w:bottom w:w="100" w:type="dxa"/>
              <w:right w:w="100" w:type="dxa"/>
            </w:tcMar>
          </w:tcPr>
          <w:p w14:paraId="00F44C49"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3</w:t>
            </w:r>
          </w:p>
        </w:tc>
      </w:tr>
      <w:tr w:rsidR="007559AA" w:rsidRPr="00AF2032" w14:paraId="0D9FD124" w14:textId="77777777">
        <w:trPr>
          <w:trHeight w:val="20"/>
        </w:trPr>
        <w:tc>
          <w:tcPr>
            <w:tcW w:w="1230" w:type="dxa"/>
            <w:tcMar>
              <w:top w:w="100" w:type="dxa"/>
              <w:left w:w="100" w:type="dxa"/>
              <w:bottom w:w="100" w:type="dxa"/>
              <w:right w:w="100" w:type="dxa"/>
            </w:tcMar>
          </w:tcPr>
          <w:p w14:paraId="455CC602"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7</w:t>
            </w:r>
          </w:p>
        </w:tc>
        <w:tc>
          <w:tcPr>
            <w:tcW w:w="1365" w:type="dxa"/>
            <w:tcMar>
              <w:top w:w="100" w:type="dxa"/>
              <w:left w:w="100" w:type="dxa"/>
              <w:bottom w:w="100" w:type="dxa"/>
              <w:right w:w="100" w:type="dxa"/>
            </w:tcMar>
          </w:tcPr>
          <w:p w14:paraId="13251013" w14:textId="51B55F6F"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Mar>
              <w:top w:w="100" w:type="dxa"/>
              <w:left w:w="100" w:type="dxa"/>
              <w:bottom w:w="100" w:type="dxa"/>
              <w:right w:w="100" w:type="dxa"/>
            </w:tcMar>
          </w:tcPr>
          <w:p w14:paraId="0FE6581C" w14:textId="361B187D"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1E277F">
              <w:rPr>
                <w:rFonts w:eastAsia="Garamond" w:cs="Times New Roman"/>
                <w:b w:val="0"/>
                <w:bCs/>
                <w:sz w:val="24"/>
              </w:rPr>
              <w:t>0</w:t>
            </w:r>
          </w:p>
        </w:tc>
        <w:tc>
          <w:tcPr>
            <w:tcW w:w="1155" w:type="dxa"/>
            <w:tcMar>
              <w:top w:w="100" w:type="dxa"/>
              <w:left w:w="100" w:type="dxa"/>
              <w:bottom w:w="100" w:type="dxa"/>
              <w:right w:w="100" w:type="dxa"/>
            </w:tcMar>
          </w:tcPr>
          <w:p w14:paraId="12CEEE49" w14:textId="7777777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AF2032">
              <w:rPr>
                <w:rFonts w:eastAsia="Garamond" w:cs="Times New Roman"/>
                <w:b w:val="0"/>
                <w:bCs/>
                <w:sz w:val="24"/>
                <w:highlight w:val="white"/>
              </w:rPr>
              <w:t>1</w:t>
            </w:r>
          </w:p>
        </w:tc>
        <w:tc>
          <w:tcPr>
            <w:tcW w:w="1155" w:type="dxa"/>
            <w:tcMar>
              <w:top w:w="100" w:type="dxa"/>
              <w:left w:w="100" w:type="dxa"/>
              <w:bottom w:w="100" w:type="dxa"/>
              <w:right w:w="100" w:type="dxa"/>
            </w:tcMar>
          </w:tcPr>
          <w:p w14:paraId="27981E45" w14:textId="5DE51581"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1E277F">
              <w:rPr>
                <w:rFonts w:eastAsia="Garamond" w:cs="Times New Roman"/>
                <w:b w:val="0"/>
                <w:bCs/>
                <w:sz w:val="24"/>
              </w:rPr>
              <w:t>0</w:t>
            </w:r>
          </w:p>
        </w:tc>
        <w:tc>
          <w:tcPr>
            <w:tcW w:w="1155" w:type="dxa"/>
            <w:tcMar>
              <w:top w:w="100" w:type="dxa"/>
              <w:left w:w="100" w:type="dxa"/>
              <w:bottom w:w="100" w:type="dxa"/>
              <w:right w:w="100" w:type="dxa"/>
            </w:tcMar>
          </w:tcPr>
          <w:p w14:paraId="11CDF5F1"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2</w:t>
            </w:r>
          </w:p>
        </w:tc>
        <w:tc>
          <w:tcPr>
            <w:tcW w:w="1155" w:type="dxa"/>
            <w:tcMar>
              <w:top w:w="100" w:type="dxa"/>
              <w:left w:w="100" w:type="dxa"/>
              <w:bottom w:w="100" w:type="dxa"/>
              <w:right w:w="100" w:type="dxa"/>
            </w:tcMar>
          </w:tcPr>
          <w:p w14:paraId="2560CCDC"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3</w:t>
            </w:r>
          </w:p>
        </w:tc>
      </w:tr>
      <w:tr w:rsidR="007559AA" w:rsidRPr="00AF2032" w14:paraId="5B68044B" w14:textId="77777777">
        <w:trPr>
          <w:trHeight w:val="20"/>
        </w:trPr>
        <w:tc>
          <w:tcPr>
            <w:tcW w:w="1230" w:type="dxa"/>
            <w:tcMar>
              <w:top w:w="100" w:type="dxa"/>
              <w:left w:w="100" w:type="dxa"/>
              <w:bottom w:w="100" w:type="dxa"/>
              <w:right w:w="100" w:type="dxa"/>
            </w:tcMar>
          </w:tcPr>
          <w:p w14:paraId="472714EA"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8</w:t>
            </w:r>
          </w:p>
        </w:tc>
        <w:tc>
          <w:tcPr>
            <w:tcW w:w="1365" w:type="dxa"/>
            <w:tcMar>
              <w:top w:w="100" w:type="dxa"/>
              <w:left w:w="100" w:type="dxa"/>
              <w:bottom w:w="100" w:type="dxa"/>
              <w:right w:w="100" w:type="dxa"/>
            </w:tcMar>
          </w:tcPr>
          <w:p w14:paraId="415A2FBF" w14:textId="17991EA3"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Mar>
              <w:top w:w="100" w:type="dxa"/>
              <w:left w:w="100" w:type="dxa"/>
              <w:bottom w:w="100" w:type="dxa"/>
              <w:right w:w="100" w:type="dxa"/>
            </w:tcMar>
          </w:tcPr>
          <w:p w14:paraId="3BE68AF4" w14:textId="7777777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AF2032">
              <w:rPr>
                <w:rFonts w:eastAsia="Garamond" w:cs="Times New Roman"/>
                <w:b w:val="0"/>
                <w:bCs/>
                <w:sz w:val="24"/>
                <w:highlight w:val="white"/>
              </w:rPr>
              <w:t>1</w:t>
            </w:r>
          </w:p>
        </w:tc>
        <w:tc>
          <w:tcPr>
            <w:tcW w:w="1155" w:type="dxa"/>
            <w:tcMar>
              <w:top w:w="100" w:type="dxa"/>
              <w:left w:w="100" w:type="dxa"/>
              <w:bottom w:w="100" w:type="dxa"/>
              <w:right w:w="100" w:type="dxa"/>
            </w:tcMar>
          </w:tcPr>
          <w:p w14:paraId="166D80F2" w14:textId="78314A8D"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1E277F">
              <w:rPr>
                <w:rFonts w:eastAsia="Garamond" w:cs="Times New Roman"/>
                <w:b w:val="0"/>
                <w:bCs/>
                <w:sz w:val="24"/>
              </w:rPr>
              <w:t>0</w:t>
            </w:r>
          </w:p>
        </w:tc>
        <w:tc>
          <w:tcPr>
            <w:tcW w:w="1155" w:type="dxa"/>
            <w:tcMar>
              <w:top w:w="100" w:type="dxa"/>
              <w:left w:w="100" w:type="dxa"/>
              <w:bottom w:w="100" w:type="dxa"/>
              <w:right w:w="100" w:type="dxa"/>
            </w:tcMar>
          </w:tcPr>
          <w:p w14:paraId="01F87047" w14:textId="7777777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AF2032">
              <w:rPr>
                <w:rFonts w:eastAsia="Garamond" w:cs="Times New Roman"/>
                <w:b w:val="0"/>
                <w:bCs/>
                <w:sz w:val="24"/>
                <w:highlight w:val="white"/>
              </w:rPr>
              <w:t>1</w:t>
            </w:r>
          </w:p>
        </w:tc>
        <w:tc>
          <w:tcPr>
            <w:tcW w:w="1155" w:type="dxa"/>
            <w:tcMar>
              <w:top w:w="100" w:type="dxa"/>
              <w:left w:w="100" w:type="dxa"/>
              <w:bottom w:w="100" w:type="dxa"/>
              <w:right w:w="100" w:type="dxa"/>
            </w:tcMar>
          </w:tcPr>
          <w:p w14:paraId="32F7F549"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Mar>
              <w:top w:w="100" w:type="dxa"/>
              <w:left w:w="100" w:type="dxa"/>
              <w:bottom w:w="100" w:type="dxa"/>
              <w:right w:w="100" w:type="dxa"/>
            </w:tcMar>
          </w:tcPr>
          <w:p w14:paraId="6D89D2C7"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3</w:t>
            </w:r>
          </w:p>
        </w:tc>
      </w:tr>
      <w:tr w:rsidR="007559AA" w:rsidRPr="00AF2032" w14:paraId="3CC7517D" w14:textId="77777777">
        <w:trPr>
          <w:trHeight w:val="20"/>
        </w:trPr>
        <w:tc>
          <w:tcPr>
            <w:tcW w:w="1230" w:type="dxa"/>
            <w:tcMar>
              <w:top w:w="100" w:type="dxa"/>
              <w:left w:w="100" w:type="dxa"/>
              <w:bottom w:w="100" w:type="dxa"/>
              <w:right w:w="100" w:type="dxa"/>
            </w:tcMar>
          </w:tcPr>
          <w:p w14:paraId="40798F95"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9</w:t>
            </w:r>
          </w:p>
        </w:tc>
        <w:tc>
          <w:tcPr>
            <w:tcW w:w="1365" w:type="dxa"/>
            <w:tcMar>
              <w:top w:w="100" w:type="dxa"/>
              <w:left w:w="100" w:type="dxa"/>
              <w:bottom w:w="100" w:type="dxa"/>
              <w:right w:w="100" w:type="dxa"/>
            </w:tcMar>
          </w:tcPr>
          <w:p w14:paraId="128614E8" w14:textId="68390F3B"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Mar>
              <w:top w:w="100" w:type="dxa"/>
              <w:left w:w="100" w:type="dxa"/>
              <w:bottom w:w="100" w:type="dxa"/>
              <w:right w:w="100" w:type="dxa"/>
            </w:tcMar>
          </w:tcPr>
          <w:p w14:paraId="3CDCD096" w14:textId="7777777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AF2032">
              <w:rPr>
                <w:rFonts w:eastAsia="Garamond" w:cs="Times New Roman"/>
                <w:b w:val="0"/>
                <w:bCs/>
                <w:sz w:val="24"/>
                <w:highlight w:val="white"/>
              </w:rPr>
              <w:t>1</w:t>
            </w:r>
          </w:p>
        </w:tc>
        <w:tc>
          <w:tcPr>
            <w:tcW w:w="1155" w:type="dxa"/>
            <w:tcMar>
              <w:top w:w="100" w:type="dxa"/>
              <w:left w:w="100" w:type="dxa"/>
              <w:bottom w:w="100" w:type="dxa"/>
              <w:right w:w="100" w:type="dxa"/>
            </w:tcMar>
          </w:tcPr>
          <w:p w14:paraId="7E3AEF31" w14:textId="1605EC93"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1E277F">
              <w:rPr>
                <w:rFonts w:eastAsia="Garamond" w:cs="Times New Roman"/>
                <w:b w:val="0"/>
                <w:bCs/>
                <w:sz w:val="24"/>
              </w:rPr>
              <w:t>0</w:t>
            </w:r>
          </w:p>
        </w:tc>
        <w:tc>
          <w:tcPr>
            <w:tcW w:w="1155" w:type="dxa"/>
            <w:tcMar>
              <w:top w:w="100" w:type="dxa"/>
              <w:left w:w="100" w:type="dxa"/>
              <w:bottom w:w="100" w:type="dxa"/>
              <w:right w:w="100" w:type="dxa"/>
            </w:tcMar>
          </w:tcPr>
          <w:p w14:paraId="35F72FCD" w14:textId="7777777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AF2032">
              <w:rPr>
                <w:rFonts w:eastAsia="Garamond" w:cs="Times New Roman"/>
                <w:b w:val="0"/>
                <w:bCs/>
                <w:sz w:val="24"/>
                <w:highlight w:val="white"/>
              </w:rPr>
              <w:t>2</w:t>
            </w:r>
          </w:p>
        </w:tc>
        <w:tc>
          <w:tcPr>
            <w:tcW w:w="1155" w:type="dxa"/>
            <w:tcMar>
              <w:top w:w="100" w:type="dxa"/>
              <w:left w:w="100" w:type="dxa"/>
              <w:bottom w:w="100" w:type="dxa"/>
              <w:right w:w="100" w:type="dxa"/>
            </w:tcMar>
          </w:tcPr>
          <w:p w14:paraId="66F18ED5" w14:textId="02CED885"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Mar>
              <w:top w:w="100" w:type="dxa"/>
              <w:left w:w="100" w:type="dxa"/>
              <w:bottom w:w="100" w:type="dxa"/>
              <w:right w:w="100" w:type="dxa"/>
            </w:tcMar>
          </w:tcPr>
          <w:p w14:paraId="5C016688"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3</w:t>
            </w:r>
          </w:p>
        </w:tc>
      </w:tr>
      <w:tr w:rsidR="007559AA" w:rsidRPr="00AF2032" w14:paraId="5BD323A3" w14:textId="77777777">
        <w:trPr>
          <w:trHeight w:val="20"/>
        </w:trPr>
        <w:tc>
          <w:tcPr>
            <w:tcW w:w="1230" w:type="dxa"/>
            <w:tcMar>
              <w:top w:w="100" w:type="dxa"/>
              <w:left w:w="100" w:type="dxa"/>
              <w:bottom w:w="100" w:type="dxa"/>
              <w:right w:w="100" w:type="dxa"/>
            </w:tcMar>
          </w:tcPr>
          <w:p w14:paraId="458DF955"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10</w:t>
            </w:r>
          </w:p>
        </w:tc>
        <w:tc>
          <w:tcPr>
            <w:tcW w:w="1365" w:type="dxa"/>
            <w:tcMar>
              <w:top w:w="100" w:type="dxa"/>
              <w:left w:w="100" w:type="dxa"/>
              <w:bottom w:w="100" w:type="dxa"/>
              <w:right w:w="100" w:type="dxa"/>
            </w:tcMar>
          </w:tcPr>
          <w:p w14:paraId="72A3124F" w14:textId="700A373A"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Mar>
              <w:top w:w="100" w:type="dxa"/>
              <w:left w:w="100" w:type="dxa"/>
              <w:bottom w:w="100" w:type="dxa"/>
              <w:right w:w="100" w:type="dxa"/>
            </w:tcMar>
          </w:tcPr>
          <w:p w14:paraId="75025822" w14:textId="7D665C21"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1E277F">
              <w:rPr>
                <w:rFonts w:eastAsia="Garamond" w:cs="Times New Roman"/>
                <w:b w:val="0"/>
                <w:bCs/>
                <w:sz w:val="24"/>
              </w:rPr>
              <w:t>0</w:t>
            </w:r>
          </w:p>
        </w:tc>
        <w:tc>
          <w:tcPr>
            <w:tcW w:w="1155" w:type="dxa"/>
            <w:tcMar>
              <w:top w:w="100" w:type="dxa"/>
              <w:left w:w="100" w:type="dxa"/>
              <w:bottom w:w="100" w:type="dxa"/>
              <w:right w:w="100" w:type="dxa"/>
            </w:tcMar>
          </w:tcPr>
          <w:p w14:paraId="75FBFEDE" w14:textId="7777777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AF2032">
              <w:rPr>
                <w:rFonts w:eastAsia="Garamond" w:cs="Times New Roman"/>
                <w:b w:val="0"/>
                <w:bCs/>
                <w:sz w:val="24"/>
                <w:highlight w:val="white"/>
              </w:rPr>
              <w:t>1</w:t>
            </w:r>
          </w:p>
        </w:tc>
        <w:tc>
          <w:tcPr>
            <w:tcW w:w="1155" w:type="dxa"/>
            <w:tcMar>
              <w:top w:w="100" w:type="dxa"/>
              <w:left w:w="100" w:type="dxa"/>
              <w:bottom w:w="100" w:type="dxa"/>
              <w:right w:w="100" w:type="dxa"/>
            </w:tcMar>
          </w:tcPr>
          <w:p w14:paraId="5F6D87DA" w14:textId="7777777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AF2032">
              <w:rPr>
                <w:rFonts w:eastAsia="Garamond" w:cs="Times New Roman"/>
                <w:b w:val="0"/>
                <w:bCs/>
                <w:sz w:val="24"/>
                <w:highlight w:val="white"/>
              </w:rPr>
              <w:t>2</w:t>
            </w:r>
          </w:p>
        </w:tc>
        <w:tc>
          <w:tcPr>
            <w:tcW w:w="1155" w:type="dxa"/>
            <w:tcMar>
              <w:top w:w="100" w:type="dxa"/>
              <w:left w:w="100" w:type="dxa"/>
              <w:bottom w:w="100" w:type="dxa"/>
              <w:right w:w="100" w:type="dxa"/>
            </w:tcMar>
          </w:tcPr>
          <w:p w14:paraId="0801A41E"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Mar>
              <w:top w:w="100" w:type="dxa"/>
              <w:left w:w="100" w:type="dxa"/>
              <w:bottom w:w="100" w:type="dxa"/>
              <w:right w:w="100" w:type="dxa"/>
            </w:tcMar>
          </w:tcPr>
          <w:p w14:paraId="4201D848"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4</w:t>
            </w:r>
          </w:p>
        </w:tc>
      </w:tr>
      <w:tr w:rsidR="007559AA" w:rsidRPr="00AF2032" w14:paraId="1F191753" w14:textId="77777777">
        <w:trPr>
          <w:trHeight w:val="20"/>
        </w:trPr>
        <w:tc>
          <w:tcPr>
            <w:tcW w:w="1230" w:type="dxa"/>
            <w:tcMar>
              <w:top w:w="100" w:type="dxa"/>
              <w:left w:w="100" w:type="dxa"/>
              <w:bottom w:w="100" w:type="dxa"/>
              <w:right w:w="100" w:type="dxa"/>
            </w:tcMar>
          </w:tcPr>
          <w:p w14:paraId="4E0B0A1E"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11</w:t>
            </w:r>
          </w:p>
        </w:tc>
        <w:tc>
          <w:tcPr>
            <w:tcW w:w="1365" w:type="dxa"/>
            <w:tcMar>
              <w:top w:w="100" w:type="dxa"/>
              <w:left w:w="100" w:type="dxa"/>
              <w:bottom w:w="100" w:type="dxa"/>
              <w:right w:w="100" w:type="dxa"/>
            </w:tcMar>
          </w:tcPr>
          <w:p w14:paraId="188FFBF0"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Mar>
              <w:top w:w="100" w:type="dxa"/>
              <w:left w:w="100" w:type="dxa"/>
              <w:bottom w:w="100" w:type="dxa"/>
              <w:right w:w="100" w:type="dxa"/>
            </w:tcMar>
          </w:tcPr>
          <w:p w14:paraId="66C0F443" w14:textId="5AE959C5"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1E277F">
              <w:rPr>
                <w:rFonts w:eastAsia="Garamond" w:cs="Times New Roman"/>
                <w:b w:val="0"/>
                <w:bCs/>
                <w:sz w:val="24"/>
              </w:rPr>
              <w:t>0</w:t>
            </w:r>
          </w:p>
        </w:tc>
        <w:tc>
          <w:tcPr>
            <w:tcW w:w="1155" w:type="dxa"/>
            <w:tcMar>
              <w:top w:w="100" w:type="dxa"/>
              <w:left w:w="100" w:type="dxa"/>
              <w:bottom w:w="100" w:type="dxa"/>
              <w:right w:w="100" w:type="dxa"/>
            </w:tcMar>
          </w:tcPr>
          <w:p w14:paraId="13679286" w14:textId="6B8A67CD"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1E277F">
              <w:rPr>
                <w:rFonts w:eastAsia="Garamond" w:cs="Times New Roman"/>
                <w:b w:val="0"/>
                <w:bCs/>
                <w:sz w:val="24"/>
              </w:rPr>
              <w:t>0</w:t>
            </w:r>
          </w:p>
        </w:tc>
        <w:tc>
          <w:tcPr>
            <w:tcW w:w="1155" w:type="dxa"/>
            <w:tcMar>
              <w:top w:w="100" w:type="dxa"/>
              <w:left w:w="100" w:type="dxa"/>
              <w:bottom w:w="100" w:type="dxa"/>
              <w:right w:w="100" w:type="dxa"/>
            </w:tcMar>
          </w:tcPr>
          <w:p w14:paraId="076CCC8A" w14:textId="37BD1178"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1E277F">
              <w:rPr>
                <w:rFonts w:eastAsia="Garamond" w:cs="Times New Roman"/>
                <w:b w:val="0"/>
                <w:bCs/>
                <w:sz w:val="24"/>
              </w:rPr>
              <w:t>0</w:t>
            </w:r>
          </w:p>
        </w:tc>
        <w:tc>
          <w:tcPr>
            <w:tcW w:w="1155" w:type="dxa"/>
            <w:tcMar>
              <w:top w:w="100" w:type="dxa"/>
              <w:left w:w="100" w:type="dxa"/>
              <w:bottom w:w="100" w:type="dxa"/>
              <w:right w:w="100" w:type="dxa"/>
            </w:tcMar>
          </w:tcPr>
          <w:p w14:paraId="73EF83E6" w14:textId="6B53F4F2"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Mar>
              <w:top w:w="100" w:type="dxa"/>
              <w:left w:w="100" w:type="dxa"/>
              <w:bottom w:w="100" w:type="dxa"/>
              <w:right w:w="100" w:type="dxa"/>
            </w:tcMar>
          </w:tcPr>
          <w:p w14:paraId="46A4107B"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r>
      <w:tr w:rsidR="007559AA" w:rsidRPr="00AF2032" w14:paraId="644BE3EE" w14:textId="77777777">
        <w:trPr>
          <w:trHeight w:val="20"/>
        </w:trPr>
        <w:tc>
          <w:tcPr>
            <w:tcW w:w="1230" w:type="dxa"/>
            <w:tcMar>
              <w:top w:w="100" w:type="dxa"/>
              <w:left w:w="100" w:type="dxa"/>
              <w:bottom w:w="100" w:type="dxa"/>
              <w:right w:w="100" w:type="dxa"/>
            </w:tcMar>
          </w:tcPr>
          <w:p w14:paraId="20A0A06C"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12</w:t>
            </w:r>
          </w:p>
        </w:tc>
        <w:tc>
          <w:tcPr>
            <w:tcW w:w="1365" w:type="dxa"/>
            <w:tcMar>
              <w:top w:w="100" w:type="dxa"/>
              <w:left w:w="100" w:type="dxa"/>
              <w:bottom w:w="100" w:type="dxa"/>
              <w:right w:w="100" w:type="dxa"/>
            </w:tcMar>
          </w:tcPr>
          <w:p w14:paraId="4D371DD5" w14:textId="2B84E0B3"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Mar>
              <w:top w:w="100" w:type="dxa"/>
              <w:left w:w="100" w:type="dxa"/>
              <w:bottom w:w="100" w:type="dxa"/>
              <w:right w:w="100" w:type="dxa"/>
            </w:tcMar>
          </w:tcPr>
          <w:p w14:paraId="568062F9" w14:textId="7777777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AF2032">
              <w:rPr>
                <w:rFonts w:eastAsia="Garamond" w:cs="Times New Roman"/>
                <w:b w:val="0"/>
                <w:bCs/>
                <w:sz w:val="24"/>
                <w:highlight w:val="white"/>
              </w:rPr>
              <w:t>1</w:t>
            </w:r>
          </w:p>
        </w:tc>
        <w:tc>
          <w:tcPr>
            <w:tcW w:w="1155" w:type="dxa"/>
            <w:tcMar>
              <w:top w:w="100" w:type="dxa"/>
              <w:left w:w="100" w:type="dxa"/>
              <w:bottom w:w="100" w:type="dxa"/>
              <w:right w:w="100" w:type="dxa"/>
            </w:tcMar>
          </w:tcPr>
          <w:p w14:paraId="1661C832" w14:textId="7777777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AF2032">
              <w:rPr>
                <w:rFonts w:eastAsia="Garamond" w:cs="Times New Roman"/>
                <w:b w:val="0"/>
                <w:bCs/>
                <w:sz w:val="24"/>
                <w:highlight w:val="white"/>
              </w:rPr>
              <w:t>1</w:t>
            </w:r>
          </w:p>
        </w:tc>
        <w:tc>
          <w:tcPr>
            <w:tcW w:w="1155" w:type="dxa"/>
            <w:tcMar>
              <w:top w:w="100" w:type="dxa"/>
              <w:left w:w="100" w:type="dxa"/>
              <w:bottom w:w="100" w:type="dxa"/>
              <w:right w:w="100" w:type="dxa"/>
            </w:tcMar>
          </w:tcPr>
          <w:p w14:paraId="4049E28E" w14:textId="7777777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AF2032">
              <w:rPr>
                <w:rFonts w:eastAsia="Garamond" w:cs="Times New Roman"/>
                <w:b w:val="0"/>
                <w:bCs/>
                <w:sz w:val="24"/>
                <w:highlight w:val="white"/>
              </w:rPr>
              <w:t>1</w:t>
            </w:r>
          </w:p>
        </w:tc>
        <w:tc>
          <w:tcPr>
            <w:tcW w:w="1155" w:type="dxa"/>
            <w:tcMar>
              <w:top w:w="100" w:type="dxa"/>
              <w:left w:w="100" w:type="dxa"/>
              <w:bottom w:w="100" w:type="dxa"/>
              <w:right w:w="100" w:type="dxa"/>
            </w:tcMar>
          </w:tcPr>
          <w:p w14:paraId="6D854ADC" w14:textId="2BEAD9BE"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Mar>
              <w:top w:w="100" w:type="dxa"/>
              <w:left w:w="100" w:type="dxa"/>
              <w:bottom w:w="100" w:type="dxa"/>
              <w:right w:w="100" w:type="dxa"/>
            </w:tcMar>
          </w:tcPr>
          <w:p w14:paraId="2D95BBA1"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3</w:t>
            </w:r>
          </w:p>
        </w:tc>
      </w:tr>
      <w:tr w:rsidR="007559AA" w:rsidRPr="00AF2032" w14:paraId="02071104" w14:textId="77777777">
        <w:trPr>
          <w:trHeight w:val="20"/>
        </w:trPr>
        <w:tc>
          <w:tcPr>
            <w:tcW w:w="1230" w:type="dxa"/>
            <w:tcMar>
              <w:top w:w="100" w:type="dxa"/>
              <w:left w:w="100" w:type="dxa"/>
              <w:bottom w:w="100" w:type="dxa"/>
              <w:right w:w="100" w:type="dxa"/>
            </w:tcMar>
          </w:tcPr>
          <w:p w14:paraId="4E741680"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13</w:t>
            </w:r>
          </w:p>
        </w:tc>
        <w:tc>
          <w:tcPr>
            <w:tcW w:w="1365" w:type="dxa"/>
            <w:tcMar>
              <w:top w:w="100" w:type="dxa"/>
              <w:left w:w="100" w:type="dxa"/>
              <w:bottom w:w="100" w:type="dxa"/>
              <w:right w:w="100" w:type="dxa"/>
            </w:tcMar>
          </w:tcPr>
          <w:p w14:paraId="568FFBB3" w14:textId="23ACFF4E"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Mar>
              <w:top w:w="100" w:type="dxa"/>
              <w:left w:w="100" w:type="dxa"/>
              <w:bottom w:w="100" w:type="dxa"/>
              <w:right w:w="100" w:type="dxa"/>
            </w:tcMar>
          </w:tcPr>
          <w:p w14:paraId="6CB7DBA4" w14:textId="6C58A203"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1E277F">
              <w:rPr>
                <w:rFonts w:eastAsia="Garamond" w:cs="Times New Roman"/>
                <w:b w:val="0"/>
                <w:bCs/>
                <w:sz w:val="24"/>
              </w:rPr>
              <w:t>0</w:t>
            </w:r>
          </w:p>
        </w:tc>
        <w:tc>
          <w:tcPr>
            <w:tcW w:w="1155" w:type="dxa"/>
            <w:tcMar>
              <w:top w:w="100" w:type="dxa"/>
              <w:left w:w="100" w:type="dxa"/>
              <w:bottom w:w="100" w:type="dxa"/>
              <w:right w:w="100" w:type="dxa"/>
            </w:tcMar>
          </w:tcPr>
          <w:p w14:paraId="647205B5" w14:textId="7777777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AF2032">
              <w:rPr>
                <w:rFonts w:eastAsia="Garamond" w:cs="Times New Roman"/>
                <w:b w:val="0"/>
                <w:bCs/>
                <w:sz w:val="24"/>
                <w:highlight w:val="white"/>
              </w:rPr>
              <w:t>2</w:t>
            </w:r>
          </w:p>
        </w:tc>
        <w:tc>
          <w:tcPr>
            <w:tcW w:w="1155" w:type="dxa"/>
            <w:tcMar>
              <w:top w:w="100" w:type="dxa"/>
              <w:left w:w="100" w:type="dxa"/>
              <w:bottom w:w="100" w:type="dxa"/>
              <w:right w:w="100" w:type="dxa"/>
            </w:tcMar>
          </w:tcPr>
          <w:p w14:paraId="0551D696" w14:textId="101B021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1E277F">
              <w:rPr>
                <w:rFonts w:eastAsia="Garamond" w:cs="Times New Roman"/>
                <w:b w:val="0"/>
                <w:bCs/>
                <w:sz w:val="24"/>
              </w:rPr>
              <w:t>0</w:t>
            </w:r>
          </w:p>
        </w:tc>
        <w:tc>
          <w:tcPr>
            <w:tcW w:w="1155" w:type="dxa"/>
            <w:tcMar>
              <w:top w:w="100" w:type="dxa"/>
              <w:left w:w="100" w:type="dxa"/>
              <w:bottom w:w="100" w:type="dxa"/>
              <w:right w:w="100" w:type="dxa"/>
            </w:tcMar>
          </w:tcPr>
          <w:p w14:paraId="2FA1E633" w14:textId="6BB01F18"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Mar>
              <w:top w:w="100" w:type="dxa"/>
              <w:left w:w="100" w:type="dxa"/>
              <w:bottom w:w="100" w:type="dxa"/>
              <w:right w:w="100" w:type="dxa"/>
            </w:tcMar>
          </w:tcPr>
          <w:p w14:paraId="710904B9"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2</w:t>
            </w:r>
          </w:p>
        </w:tc>
      </w:tr>
      <w:tr w:rsidR="007559AA" w:rsidRPr="00AF2032" w14:paraId="07C64291" w14:textId="77777777">
        <w:trPr>
          <w:trHeight w:val="20"/>
        </w:trPr>
        <w:tc>
          <w:tcPr>
            <w:tcW w:w="1230" w:type="dxa"/>
            <w:tcMar>
              <w:top w:w="100" w:type="dxa"/>
              <w:left w:w="100" w:type="dxa"/>
              <w:bottom w:w="100" w:type="dxa"/>
              <w:right w:w="100" w:type="dxa"/>
            </w:tcMar>
          </w:tcPr>
          <w:p w14:paraId="642477D4"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14</w:t>
            </w:r>
          </w:p>
        </w:tc>
        <w:tc>
          <w:tcPr>
            <w:tcW w:w="1365" w:type="dxa"/>
            <w:tcMar>
              <w:top w:w="100" w:type="dxa"/>
              <w:left w:w="100" w:type="dxa"/>
              <w:bottom w:w="100" w:type="dxa"/>
              <w:right w:w="100" w:type="dxa"/>
            </w:tcMar>
          </w:tcPr>
          <w:p w14:paraId="6615F4C1" w14:textId="3ECB29BB"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Mar>
              <w:top w:w="100" w:type="dxa"/>
              <w:left w:w="100" w:type="dxa"/>
              <w:bottom w:w="100" w:type="dxa"/>
              <w:right w:w="100" w:type="dxa"/>
            </w:tcMar>
          </w:tcPr>
          <w:p w14:paraId="735B80CD" w14:textId="1F4C3D8F"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1E277F">
              <w:rPr>
                <w:rFonts w:eastAsia="Garamond" w:cs="Times New Roman"/>
                <w:b w:val="0"/>
                <w:bCs/>
                <w:sz w:val="24"/>
              </w:rPr>
              <w:t>0</w:t>
            </w:r>
          </w:p>
        </w:tc>
        <w:tc>
          <w:tcPr>
            <w:tcW w:w="1155" w:type="dxa"/>
            <w:tcMar>
              <w:top w:w="100" w:type="dxa"/>
              <w:left w:w="100" w:type="dxa"/>
              <w:bottom w:w="100" w:type="dxa"/>
              <w:right w:w="100" w:type="dxa"/>
            </w:tcMar>
          </w:tcPr>
          <w:p w14:paraId="18693FDF" w14:textId="49200141"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1E277F">
              <w:rPr>
                <w:rFonts w:eastAsia="Garamond" w:cs="Times New Roman"/>
                <w:b w:val="0"/>
                <w:bCs/>
                <w:sz w:val="24"/>
              </w:rPr>
              <w:t>0</w:t>
            </w:r>
          </w:p>
        </w:tc>
        <w:tc>
          <w:tcPr>
            <w:tcW w:w="1155" w:type="dxa"/>
            <w:tcMar>
              <w:top w:w="100" w:type="dxa"/>
              <w:left w:w="100" w:type="dxa"/>
              <w:bottom w:w="100" w:type="dxa"/>
              <w:right w:w="100" w:type="dxa"/>
            </w:tcMar>
          </w:tcPr>
          <w:p w14:paraId="18C40A2F" w14:textId="7777777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AF2032">
              <w:rPr>
                <w:rFonts w:eastAsia="Garamond" w:cs="Times New Roman"/>
                <w:b w:val="0"/>
                <w:bCs/>
                <w:sz w:val="24"/>
                <w:highlight w:val="white"/>
              </w:rPr>
              <w:t>1</w:t>
            </w:r>
          </w:p>
        </w:tc>
        <w:tc>
          <w:tcPr>
            <w:tcW w:w="1155" w:type="dxa"/>
            <w:tcMar>
              <w:top w:w="100" w:type="dxa"/>
              <w:left w:w="100" w:type="dxa"/>
              <w:bottom w:w="100" w:type="dxa"/>
              <w:right w:w="100" w:type="dxa"/>
            </w:tcMar>
          </w:tcPr>
          <w:p w14:paraId="33C75B15" w14:textId="5EA5D7B9"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Mar>
              <w:top w:w="100" w:type="dxa"/>
              <w:left w:w="100" w:type="dxa"/>
              <w:bottom w:w="100" w:type="dxa"/>
              <w:right w:w="100" w:type="dxa"/>
            </w:tcMar>
          </w:tcPr>
          <w:p w14:paraId="01FDFC57"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r>
      <w:tr w:rsidR="007559AA" w:rsidRPr="00AF2032" w14:paraId="58EDD4F6" w14:textId="77777777">
        <w:trPr>
          <w:trHeight w:val="20"/>
        </w:trPr>
        <w:tc>
          <w:tcPr>
            <w:tcW w:w="1230" w:type="dxa"/>
            <w:tcMar>
              <w:top w:w="100" w:type="dxa"/>
              <w:left w:w="100" w:type="dxa"/>
              <w:bottom w:w="100" w:type="dxa"/>
              <w:right w:w="100" w:type="dxa"/>
            </w:tcMar>
          </w:tcPr>
          <w:p w14:paraId="5BF4678E"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15</w:t>
            </w:r>
          </w:p>
        </w:tc>
        <w:tc>
          <w:tcPr>
            <w:tcW w:w="1365" w:type="dxa"/>
            <w:tcMar>
              <w:top w:w="100" w:type="dxa"/>
              <w:left w:w="100" w:type="dxa"/>
              <w:bottom w:w="100" w:type="dxa"/>
              <w:right w:w="100" w:type="dxa"/>
            </w:tcMar>
          </w:tcPr>
          <w:p w14:paraId="4A3589DE" w14:textId="130CAEF9"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Mar>
              <w:top w:w="100" w:type="dxa"/>
              <w:left w:w="100" w:type="dxa"/>
              <w:bottom w:w="100" w:type="dxa"/>
              <w:right w:w="100" w:type="dxa"/>
            </w:tcMar>
          </w:tcPr>
          <w:p w14:paraId="02F6EBA9" w14:textId="4AE2632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1E277F">
              <w:rPr>
                <w:rFonts w:eastAsia="Garamond" w:cs="Times New Roman"/>
                <w:b w:val="0"/>
                <w:bCs/>
                <w:sz w:val="24"/>
              </w:rPr>
              <w:t>0</w:t>
            </w:r>
          </w:p>
        </w:tc>
        <w:tc>
          <w:tcPr>
            <w:tcW w:w="1155" w:type="dxa"/>
            <w:tcMar>
              <w:top w:w="100" w:type="dxa"/>
              <w:left w:w="100" w:type="dxa"/>
              <w:bottom w:w="100" w:type="dxa"/>
              <w:right w:w="100" w:type="dxa"/>
            </w:tcMar>
          </w:tcPr>
          <w:p w14:paraId="55BB55FC" w14:textId="6BDD066F"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1E277F">
              <w:rPr>
                <w:rFonts w:eastAsia="Garamond" w:cs="Times New Roman"/>
                <w:b w:val="0"/>
                <w:bCs/>
                <w:sz w:val="24"/>
              </w:rPr>
              <w:t>0</w:t>
            </w:r>
          </w:p>
        </w:tc>
        <w:tc>
          <w:tcPr>
            <w:tcW w:w="1155" w:type="dxa"/>
            <w:tcMar>
              <w:top w:w="100" w:type="dxa"/>
              <w:left w:w="100" w:type="dxa"/>
              <w:bottom w:w="100" w:type="dxa"/>
              <w:right w:w="100" w:type="dxa"/>
            </w:tcMar>
          </w:tcPr>
          <w:p w14:paraId="0EDE891B" w14:textId="5B5737B0"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1E277F">
              <w:rPr>
                <w:rFonts w:eastAsia="Garamond" w:cs="Times New Roman"/>
                <w:b w:val="0"/>
                <w:bCs/>
                <w:sz w:val="24"/>
              </w:rPr>
              <w:t>0</w:t>
            </w:r>
          </w:p>
        </w:tc>
        <w:tc>
          <w:tcPr>
            <w:tcW w:w="1155" w:type="dxa"/>
            <w:tcMar>
              <w:top w:w="100" w:type="dxa"/>
              <w:left w:w="100" w:type="dxa"/>
              <w:bottom w:w="100" w:type="dxa"/>
              <w:right w:w="100" w:type="dxa"/>
            </w:tcMar>
          </w:tcPr>
          <w:p w14:paraId="0A3E9226"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Mar>
              <w:top w:w="100" w:type="dxa"/>
              <w:left w:w="100" w:type="dxa"/>
              <w:bottom w:w="100" w:type="dxa"/>
              <w:right w:w="100" w:type="dxa"/>
            </w:tcMar>
          </w:tcPr>
          <w:p w14:paraId="1D797E45"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r>
      <w:tr w:rsidR="007559AA" w:rsidRPr="00AF2032" w14:paraId="7CED0148" w14:textId="77777777">
        <w:trPr>
          <w:trHeight w:val="20"/>
        </w:trPr>
        <w:tc>
          <w:tcPr>
            <w:tcW w:w="1230" w:type="dxa"/>
            <w:tcMar>
              <w:top w:w="100" w:type="dxa"/>
              <w:left w:w="100" w:type="dxa"/>
              <w:bottom w:w="100" w:type="dxa"/>
              <w:right w:w="100" w:type="dxa"/>
            </w:tcMar>
          </w:tcPr>
          <w:p w14:paraId="370FCE8A"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16</w:t>
            </w:r>
          </w:p>
        </w:tc>
        <w:tc>
          <w:tcPr>
            <w:tcW w:w="1365" w:type="dxa"/>
            <w:tcMar>
              <w:top w:w="100" w:type="dxa"/>
              <w:left w:w="100" w:type="dxa"/>
              <w:bottom w:w="100" w:type="dxa"/>
              <w:right w:w="100" w:type="dxa"/>
            </w:tcMar>
          </w:tcPr>
          <w:p w14:paraId="7473508F"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Mar>
              <w:top w:w="100" w:type="dxa"/>
              <w:left w:w="100" w:type="dxa"/>
              <w:bottom w:w="100" w:type="dxa"/>
              <w:right w:w="100" w:type="dxa"/>
            </w:tcMar>
          </w:tcPr>
          <w:p w14:paraId="06E66248" w14:textId="6A029E9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1E277F">
              <w:rPr>
                <w:rFonts w:eastAsia="Garamond" w:cs="Times New Roman"/>
                <w:b w:val="0"/>
                <w:bCs/>
                <w:sz w:val="24"/>
              </w:rPr>
              <w:t>0</w:t>
            </w:r>
          </w:p>
        </w:tc>
        <w:tc>
          <w:tcPr>
            <w:tcW w:w="1155" w:type="dxa"/>
            <w:tcMar>
              <w:top w:w="100" w:type="dxa"/>
              <w:left w:w="100" w:type="dxa"/>
              <w:bottom w:w="100" w:type="dxa"/>
              <w:right w:w="100" w:type="dxa"/>
            </w:tcMar>
          </w:tcPr>
          <w:p w14:paraId="4F552006" w14:textId="194CB8C7"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1E277F">
              <w:rPr>
                <w:rFonts w:eastAsia="Garamond" w:cs="Times New Roman"/>
                <w:b w:val="0"/>
                <w:bCs/>
                <w:sz w:val="24"/>
              </w:rPr>
              <w:t>0</w:t>
            </w:r>
          </w:p>
        </w:tc>
        <w:tc>
          <w:tcPr>
            <w:tcW w:w="1155" w:type="dxa"/>
            <w:tcMar>
              <w:top w:w="100" w:type="dxa"/>
              <w:left w:w="100" w:type="dxa"/>
              <w:bottom w:w="100" w:type="dxa"/>
              <w:right w:w="100" w:type="dxa"/>
            </w:tcMar>
          </w:tcPr>
          <w:p w14:paraId="0FBA650B" w14:textId="3C003095" w:rsidR="007559AA" w:rsidRPr="00AF2032" w:rsidRDefault="007559AA" w:rsidP="007559AA">
            <w:pPr>
              <w:spacing w:before="240" w:after="240" w:line="360" w:lineRule="auto"/>
              <w:ind w:left="340" w:firstLine="142"/>
              <w:jc w:val="center"/>
              <w:rPr>
                <w:rFonts w:eastAsia="Garamond" w:cs="Times New Roman"/>
                <w:b w:val="0"/>
                <w:bCs/>
                <w:sz w:val="24"/>
                <w:highlight w:val="white"/>
              </w:rPr>
            </w:pPr>
            <w:r w:rsidRPr="001E277F">
              <w:rPr>
                <w:rFonts w:eastAsia="Garamond" w:cs="Times New Roman"/>
                <w:b w:val="0"/>
                <w:bCs/>
                <w:sz w:val="24"/>
              </w:rPr>
              <w:t>0</w:t>
            </w:r>
          </w:p>
        </w:tc>
        <w:tc>
          <w:tcPr>
            <w:tcW w:w="1155" w:type="dxa"/>
            <w:tcMar>
              <w:top w:w="100" w:type="dxa"/>
              <w:left w:w="100" w:type="dxa"/>
              <w:bottom w:w="100" w:type="dxa"/>
              <w:right w:w="100" w:type="dxa"/>
            </w:tcMar>
          </w:tcPr>
          <w:p w14:paraId="7CC308D2" w14:textId="655B4760"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Mar>
              <w:top w:w="100" w:type="dxa"/>
              <w:left w:w="100" w:type="dxa"/>
              <w:bottom w:w="100" w:type="dxa"/>
              <w:right w:w="100" w:type="dxa"/>
            </w:tcMar>
          </w:tcPr>
          <w:p w14:paraId="61365879"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r>
    </w:tbl>
    <w:p w14:paraId="2B571381" w14:textId="77777777" w:rsidR="001B5CF8" w:rsidRPr="00AF2032" w:rsidRDefault="001B5CF8" w:rsidP="00AF2032">
      <w:pPr>
        <w:spacing w:line="360" w:lineRule="auto"/>
        <w:ind w:firstLine="142"/>
        <w:jc w:val="center"/>
        <w:rPr>
          <w:rFonts w:eastAsia="Garamond" w:cs="Times New Roman"/>
          <w:b w:val="0"/>
          <w:bCs/>
          <w:sz w:val="24"/>
        </w:rPr>
      </w:pPr>
    </w:p>
    <w:p w14:paraId="46940884" w14:textId="77777777" w:rsidR="001B5CF8" w:rsidRPr="00AF2032" w:rsidRDefault="001B5CF8" w:rsidP="00AF2032">
      <w:pPr>
        <w:spacing w:line="360" w:lineRule="auto"/>
        <w:ind w:firstLine="142"/>
        <w:jc w:val="left"/>
        <w:rPr>
          <w:rFonts w:eastAsia="Garamond" w:cs="Times New Roman"/>
          <w:b w:val="0"/>
          <w:bCs/>
          <w:sz w:val="24"/>
        </w:rPr>
      </w:pPr>
    </w:p>
    <w:p w14:paraId="381782D3" w14:textId="77777777" w:rsidR="001B5CF8" w:rsidRPr="00AF2032" w:rsidRDefault="00000000" w:rsidP="007559AA">
      <w:pPr>
        <w:pStyle w:val="Heading2"/>
      </w:pPr>
      <w:bookmarkStart w:id="51" w:name="_heading=h.a692o8fewes5" w:colFirst="0" w:colLast="0"/>
      <w:bookmarkStart w:id="52" w:name="_Toc230357345"/>
      <w:bookmarkEnd w:id="51"/>
      <w:r w:rsidRPr="00AF2032">
        <w:lastRenderedPageBreak/>
        <w:t>LEPTOSPIROSIS</w:t>
      </w:r>
      <w:bookmarkEnd w:id="52"/>
    </w:p>
    <w:p w14:paraId="7902AE7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Leptospirosis cases are closely linked to monsoon rains, flooding, and occupational exposure, particularly in low-lying and waterlogged areas.</w:t>
      </w:r>
    </w:p>
    <w:p w14:paraId="76EB246D" w14:textId="77777777" w:rsidR="001B5CF8" w:rsidRPr="00AF2032" w:rsidRDefault="001B5CF8" w:rsidP="00AF2032">
      <w:pPr>
        <w:spacing w:line="360" w:lineRule="auto"/>
        <w:ind w:firstLine="142"/>
        <w:rPr>
          <w:rFonts w:eastAsia="Garamond" w:cs="Times New Roman"/>
          <w:b w:val="0"/>
          <w:bCs/>
          <w:sz w:val="24"/>
        </w:rPr>
      </w:pPr>
    </w:p>
    <w:p w14:paraId="35E161B5" w14:textId="77777777" w:rsidR="001B5CF8" w:rsidRPr="00AF2032" w:rsidRDefault="00000000" w:rsidP="00AF2032">
      <w:pPr>
        <w:spacing w:line="360" w:lineRule="auto"/>
        <w:ind w:firstLine="142"/>
        <w:rPr>
          <w:rFonts w:eastAsia="Garamond" w:cs="Times New Roman"/>
          <w:b w:val="0"/>
          <w:bCs/>
          <w:sz w:val="24"/>
        </w:rPr>
      </w:pPr>
      <w:bookmarkStart w:id="53" w:name="_heading=h.c1vmqnhex7bk" w:colFirst="0" w:colLast="0"/>
      <w:bookmarkEnd w:id="53"/>
      <w:r w:rsidRPr="00AF2032">
        <w:rPr>
          <w:rFonts w:eastAsia="Garamond" w:cs="Times New Roman"/>
          <w:b w:val="0"/>
          <w:bCs/>
          <w:sz w:val="24"/>
        </w:rPr>
        <w:t>Peak: June - August</w:t>
      </w:r>
    </w:p>
    <w:p w14:paraId="226E3D30" w14:textId="77777777" w:rsidR="001B5CF8" w:rsidRPr="00AF2032" w:rsidRDefault="00000000" w:rsidP="00AF2032">
      <w:pPr>
        <w:pStyle w:val="Heading3"/>
        <w:spacing w:line="360" w:lineRule="auto"/>
        <w:ind w:firstLine="142"/>
        <w:jc w:val="center"/>
        <w:rPr>
          <w:rFonts w:eastAsia="Garamond" w:cs="Times New Roman"/>
          <w:b w:val="0"/>
          <w:bCs/>
          <w:color w:val="000000"/>
          <w:sz w:val="24"/>
          <w:szCs w:val="24"/>
        </w:rPr>
      </w:pPr>
      <w:bookmarkStart w:id="54" w:name="_heading=h.3ultu6tp3rmf" w:colFirst="0" w:colLast="0"/>
      <w:bookmarkStart w:id="55" w:name="_Toc230357346"/>
      <w:bookmarkEnd w:id="54"/>
      <w:r w:rsidRPr="00AF2032">
        <w:rPr>
          <w:rFonts w:eastAsia="Garamond" w:cs="Times New Roman"/>
          <w:b w:val="0"/>
          <w:bCs/>
          <w:color w:val="000000"/>
          <w:sz w:val="24"/>
          <w:szCs w:val="24"/>
        </w:rPr>
        <w:t>Leptospirosis – Ward-wise Yearly Distribution (2021–2025)</w:t>
      </w:r>
      <w:bookmarkEnd w:id="55"/>
      <w:r w:rsidRPr="00AF2032">
        <w:rPr>
          <w:rFonts w:eastAsia="Garamond" w:cs="Times New Roman"/>
          <w:b w:val="0"/>
          <w:bCs/>
          <w:color w:val="000000"/>
          <w:sz w:val="24"/>
          <w:szCs w:val="24"/>
        </w:rPr>
        <w:t xml:space="preserve"> </w:t>
      </w:r>
    </w:p>
    <w:p w14:paraId="7A2E2B82" w14:textId="77777777" w:rsidR="001B5CF8" w:rsidRPr="00AF2032" w:rsidRDefault="001B5CF8" w:rsidP="00AF2032">
      <w:pPr>
        <w:spacing w:line="360" w:lineRule="auto"/>
        <w:ind w:firstLine="142"/>
        <w:rPr>
          <w:rFonts w:eastAsia="Garamond" w:cs="Times New Roman"/>
          <w:b w:val="0"/>
          <w:bCs/>
          <w:sz w:val="24"/>
        </w:rPr>
      </w:pPr>
    </w:p>
    <w:tbl>
      <w:tblPr>
        <w:tblStyle w:val="afb"/>
        <w:tblW w:w="8370" w:type="dxa"/>
        <w:tblInd w:w="330" w:type="dxa"/>
        <w:tblLayout w:type="fixed"/>
        <w:tblLook w:val="0400" w:firstRow="0" w:lastRow="0" w:firstColumn="0" w:lastColumn="0" w:noHBand="0" w:noVBand="1"/>
      </w:tblPr>
      <w:tblGrid>
        <w:gridCol w:w="1230"/>
        <w:gridCol w:w="1365"/>
        <w:gridCol w:w="1155"/>
        <w:gridCol w:w="1155"/>
        <w:gridCol w:w="1155"/>
        <w:gridCol w:w="1155"/>
        <w:gridCol w:w="1155"/>
      </w:tblGrid>
      <w:tr w:rsidR="001B5CF8" w:rsidRPr="00AF2032" w14:paraId="3A92F122"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480898"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7E9E7C"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Leptospirosis – Ward-wise Yearly Distribution</w:t>
            </w:r>
          </w:p>
        </w:tc>
      </w:tr>
      <w:tr w:rsidR="001B5CF8" w:rsidRPr="00AF2032" w14:paraId="08BB990C"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398962" w14:textId="77777777" w:rsidR="001B5CF8" w:rsidRPr="00AF2032" w:rsidRDefault="001B5CF8" w:rsidP="00AF2032">
            <w:pPr>
              <w:widowControl w:val="0"/>
              <w:pBdr>
                <w:top w:val="nil"/>
                <w:left w:val="nil"/>
                <w:bottom w:val="nil"/>
                <w:right w:val="nil"/>
                <w:between w:val="nil"/>
              </w:pBdr>
              <w:spacing w:line="360" w:lineRule="auto"/>
              <w:jc w:val="left"/>
              <w:rPr>
                <w:rFonts w:eastAsia="Garamond" w:cs="Times New Roman"/>
                <w:b w:val="0"/>
                <w:bCs/>
                <w:sz w:val="24"/>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583AE2"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D7D87A"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989B23"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8446E2"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A03CA4"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435909"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Total</w:t>
            </w:r>
          </w:p>
        </w:tc>
      </w:tr>
      <w:tr w:rsidR="007559AA" w:rsidRPr="00AF2032" w14:paraId="61DE2C8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B0E9E"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1</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9C9227" w14:textId="78BA43DE"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9F91F8" w14:textId="53EB95CB"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AFD2F3" w14:textId="54C08A0F"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3C97DC" w14:textId="29B3C55A"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9A95C3" w14:textId="63B7C108"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2C700E37" w14:textId="5D6EB704"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r>
      <w:tr w:rsidR="007559AA" w:rsidRPr="00AF2032" w14:paraId="2F4582E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5FC529"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C1B889E" w14:textId="1CCA88F9"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754DD41" w14:textId="0FDE6E15"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DB8E7DF" w14:textId="797D3883"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9A42702" w14:textId="70A6D52D"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9795F21" w14:textId="1B7532F7"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04341F2" w14:textId="7B700451"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r>
      <w:tr w:rsidR="007559AA" w:rsidRPr="00AF2032" w14:paraId="373AE66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BCD023"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3</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E899141" w14:textId="20F57A2C"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96297B" w14:textId="6331CD3B"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C21660" w14:textId="53EDFC57"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E10751" w14:textId="4B4D0420"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CE268E0" w14:textId="7A30E626"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4DE1790" w14:textId="13629EE6"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r>
      <w:tr w:rsidR="007559AA" w:rsidRPr="00AF2032" w14:paraId="195F420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A4BC67"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4</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FDC98DA" w14:textId="045CA8EE"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CE0D070" w14:textId="089B33B8"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7A95298" w14:textId="6BF66E18"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5D27F71" w14:textId="64A4254D"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76FCCF2" w14:textId="40FA3764" w:rsidR="007559AA" w:rsidRPr="00AF2032" w:rsidRDefault="007559AA" w:rsidP="007559AA">
            <w:pPr>
              <w:spacing w:before="240" w:after="240" w:line="360" w:lineRule="auto"/>
              <w:ind w:left="340" w:firstLine="142"/>
              <w:jc w:val="center"/>
              <w:rPr>
                <w:rFonts w:eastAsia="Garamond" w:cs="Times New Roman"/>
                <w:b w:val="0"/>
                <w:bCs/>
                <w:sz w:val="24"/>
                <w:highlight w:val="green"/>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71630EA" w14:textId="4976A09E"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r>
      <w:tr w:rsidR="007559AA" w:rsidRPr="00AF2032" w14:paraId="44CA65A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75934F"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5</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7A12C72" w14:textId="71C955C0"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32D6E0" w14:textId="451BC0CE"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6A1176" w14:textId="67EA7C69"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2CBDA5" w14:textId="0837E779"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17464B8" w14:textId="5A2BCD45"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948B167" w14:textId="66FC96AD"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r>
      <w:tr w:rsidR="007559AA" w:rsidRPr="00AF2032" w14:paraId="17AA612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A9A795"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6</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E8ECDA7" w14:textId="7953366E"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774674C" w14:textId="50D1CA17"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7AB8A1B" w14:textId="68A2E004"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ADDE9D4"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E603073"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B2F7BB9"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2</w:t>
            </w:r>
          </w:p>
        </w:tc>
      </w:tr>
      <w:tr w:rsidR="007559AA" w:rsidRPr="00AF2032" w14:paraId="0788D3B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D8282"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7</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464ACA9" w14:textId="085C1D04"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40BDEB" w14:textId="1B42B192"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C290C7" w14:textId="4B78D936"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38E2CF" w14:textId="53246F0E"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F61E1BC" w14:textId="37C55C2E"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91DCE86" w14:textId="296E205D"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r>
      <w:tr w:rsidR="007559AA" w:rsidRPr="00AF2032" w14:paraId="65E526D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2F79E3"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lastRenderedPageBreak/>
              <w:t>8</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363C1D8" w14:textId="08AB8608"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5106725" w14:textId="37418C84"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151AA97" w14:textId="68B872DA"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50A4CE2" w14:textId="071AF94E"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7342E67" w14:textId="30DACC3A"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7E4F704" w14:textId="54D98AF6"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r>
      <w:tr w:rsidR="007559AA" w:rsidRPr="00AF2032" w14:paraId="11A8CC7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1131B9"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9</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5AD5195" w14:textId="574D8F52"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1FB6FE"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BBFD65" w14:textId="537296FB"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F504B4" w14:textId="48494641"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CC22E5B" w14:textId="3E1915F0"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0791F0C"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r>
      <w:tr w:rsidR="007559AA" w:rsidRPr="00AF2032" w14:paraId="2DCD963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B9D0C2"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10</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A8A6F8A" w14:textId="5580137B"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BE5E727" w14:textId="5A651FC6"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DE16F14" w14:textId="41D87D0D"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C6F16AD"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CC5BE77" w14:textId="411375F8"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928D057"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r>
      <w:tr w:rsidR="007559AA" w:rsidRPr="00AF2032" w14:paraId="79BABE3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087227"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11</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6102885" w14:textId="2D783598"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EF54CE" w14:textId="7480E11E"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951830" w14:textId="29423B7C"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CDA980" w14:textId="222F45D6"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2EC78F4" w14:textId="17790C5D"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4E9003C" w14:textId="5AC21E03"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r>
      <w:tr w:rsidR="007559AA" w:rsidRPr="00AF2032" w14:paraId="0F395CA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20E5BB"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12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519F9FE" w14:textId="77ACCEE0"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09874EB" w14:textId="0F493536"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3CA2792" w14:textId="6CF0BCC4"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D5D01D3" w14:textId="0A96D94B"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41BEA2C" w14:textId="19DC0303"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DF370C0" w14:textId="64063A0C"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r>
      <w:tr w:rsidR="007559AA" w:rsidRPr="00AF2032" w14:paraId="5FE06B3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A34F07"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13</w:t>
            </w:r>
          </w:p>
        </w:tc>
        <w:tc>
          <w:tcPr>
            <w:tcW w:w="1365" w:type="dxa"/>
            <w:tcBorders>
              <w:top w:val="nil"/>
              <w:left w:val="single" w:sz="4" w:space="0" w:color="000000"/>
              <w:bottom w:val="nil"/>
              <w:right w:val="single" w:sz="4" w:space="0" w:color="000000"/>
            </w:tcBorders>
            <w:tcMar>
              <w:top w:w="100" w:type="dxa"/>
              <w:left w:w="100" w:type="dxa"/>
              <w:bottom w:w="100" w:type="dxa"/>
              <w:right w:w="100" w:type="dxa"/>
            </w:tcMar>
          </w:tcPr>
          <w:p w14:paraId="621B7E68" w14:textId="3B894C3B"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CD44D4" w14:textId="068B0F18"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D66C2F" w14:textId="6A86984C"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010185" w14:textId="581ACEB6"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nil"/>
              <w:right w:val="single" w:sz="4" w:space="0" w:color="000000"/>
            </w:tcBorders>
            <w:tcMar>
              <w:top w:w="100" w:type="dxa"/>
              <w:left w:w="100" w:type="dxa"/>
              <w:bottom w:w="100" w:type="dxa"/>
              <w:right w:w="100" w:type="dxa"/>
            </w:tcMar>
          </w:tcPr>
          <w:p w14:paraId="0EA418DF" w14:textId="286C388C"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485AD66A" w14:textId="5DEDB9D8"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r>
      <w:tr w:rsidR="007559AA" w:rsidRPr="00AF2032" w14:paraId="3B62CB7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7DD421"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14</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93FC3D6" w14:textId="1D3E39CB"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48DE60" w14:textId="1FCEC138"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880FD2" w14:textId="488D876E"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D3CA60"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A078B9B" w14:textId="77777777" w:rsidR="007559AA" w:rsidRPr="00AF2032" w:rsidRDefault="007559AA" w:rsidP="007559AA">
            <w:pPr>
              <w:spacing w:before="240" w:after="240" w:line="360" w:lineRule="auto"/>
              <w:ind w:left="340" w:firstLine="142"/>
              <w:jc w:val="center"/>
              <w:rPr>
                <w:rFonts w:eastAsia="Garamond" w:cs="Times New Roman"/>
                <w:b w:val="0"/>
                <w:bCs/>
                <w:sz w:val="24"/>
              </w:rPr>
            </w:pP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E83A522"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r>
      <w:tr w:rsidR="007559AA" w:rsidRPr="00AF2032" w14:paraId="76ED706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236978"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15</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191FC01" w14:textId="773BE9B9"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7DA348" w14:textId="59D74F58"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EDD0BB" w14:textId="78916F68"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6D6C07" w14:textId="16DA6D23"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CD61710" w14:textId="2357F323"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C3FCECD" w14:textId="177DED04"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r>
      <w:tr w:rsidR="007559AA" w:rsidRPr="00AF2032" w14:paraId="3A87513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FE08C5"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16</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5A33007" w14:textId="50825B43"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765ACE" w14:textId="340BC02E"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8657A5" w14:textId="7E6BF0EC"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DD215F" w14:textId="5499978E"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955F77B" w14:textId="0017434F"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203E57B" w14:textId="54FA7896"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r>
    </w:tbl>
    <w:p w14:paraId="744360ED" w14:textId="77777777" w:rsidR="001B5CF8" w:rsidRPr="00AF2032" w:rsidRDefault="001B5CF8" w:rsidP="00AF2032">
      <w:pPr>
        <w:spacing w:line="360" w:lineRule="auto"/>
        <w:ind w:firstLine="142"/>
        <w:rPr>
          <w:rFonts w:cs="Times New Roman"/>
          <w:b w:val="0"/>
          <w:bCs/>
          <w:sz w:val="24"/>
        </w:rPr>
      </w:pPr>
      <w:bookmarkStart w:id="56" w:name="_heading=h.digwy7uu192y" w:colFirst="0" w:colLast="0"/>
      <w:bookmarkEnd w:id="56"/>
    </w:p>
    <w:p w14:paraId="57EA5BE8" w14:textId="77777777" w:rsidR="001B5CF8" w:rsidRPr="00AF2032" w:rsidRDefault="00000000" w:rsidP="007559AA">
      <w:pPr>
        <w:pStyle w:val="Heading2"/>
      </w:pPr>
      <w:bookmarkStart w:id="57" w:name="_heading=h.s1bk6d7auw8d" w:colFirst="0" w:colLast="0"/>
      <w:bookmarkStart w:id="58" w:name="_Toc230357347"/>
      <w:bookmarkEnd w:id="57"/>
      <w:r w:rsidRPr="00AF2032">
        <w:t>VIRAL HEPATITIS - A</w:t>
      </w:r>
      <w:bookmarkEnd w:id="58"/>
    </w:p>
    <w:p w14:paraId="54D4BE3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Hepatitis A cases are commonly associated with unsafe drinking water, food contamination, and breakdowns in sanitation, often presenting as clusters or outbreaks.</w:t>
      </w:r>
    </w:p>
    <w:p w14:paraId="0091B274" w14:textId="77777777" w:rsidR="001B5CF8" w:rsidRPr="00AF2032" w:rsidRDefault="001B5CF8" w:rsidP="00AF2032">
      <w:pPr>
        <w:spacing w:line="360" w:lineRule="auto"/>
        <w:ind w:firstLine="142"/>
        <w:rPr>
          <w:rFonts w:eastAsia="Garamond" w:cs="Times New Roman"/>
          <w:b w:val="0"/>
          <w:bCs/>
          <w:sz w:val="24"/>
        </w:rPr>
      </w:pPr>
    </w:p>
    <w:p w14:paraId="7077AC4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Peak: October - December</w:t>
      </w:r>
    </w:p>
    <w:p w14:paraId="3A194370" w14:textId="77777777" w:rsidR="001B5CF8" w:rsidRPr="00AF2032" w:rsidRDefault="00000000" w:rsidP="00AF2032">
      <w:pPr>
        <w:pStyle w:val="Heading3"/>
        <w:spacing w:line="360" w:lineRule="auto"/>
        <w:ind w:firstLine="142"/>
        <w:jc w:val="center"/>
        <w:rPr>
          <w:rFonts w:eastAsia="Garamond" w:cs="Times New Roman"/>
          <w:b w:val="0"/>
          <w:bCs/>
          <w:color w:val="000000"/>
          <w:sz w:val="24"/>
          <w:szCs w:val="24"/>
        </w:rPr>
      </w:pPr>
      <w:bookmarkStart w:id="59" w:name="_heading=h.ay5wjtlmnklf" w:colFirst="0" w:colLast="0"/>
      <w:bookmarkStart w:id="60" w:name="_Toc230357348"/>
      <w:bookmarkEnd w:id="59"/>
      <w:r w:rsidRPr="00AF2032">
        <w:rPr>
          <w:rFonts w:eastAsia="Garamond" w:cs="Times New Roman"/>
          <w:b w:val="0"/>
          <w:bCs/>
          <w:color w:val="000000"/>
          <w:sz w:val="24"/>
          <w:szCs w:val="24"/>
        </w:rPr>
        <w:lastRenderedPageBreak/>
        <w:t>Hepatitis A – Ward-wise Yearly Distribution (2021–2025)</w:t>
      </w:r>
      <w:bookmarkEnd w:id="60"/>
    </w:p>
    <w:p w14:paraId="763CF9AC" w14:textId="77777777" w:rsidR="001B5CF8" w:rsidRPr="00AF2032" w:rsidRDefault="001B5CF8" w:rsidP="00AF2032">
      <w:pPr>
        <w:spacing w:line="360" w:lineRule="auto"/>
        <w:ind w:firstLine="142"/>
        <w:jc w:val="left"/>
        <w:rPr>
          <w:rFonts w:eastAsia="Garamond" w:cs="Times New Roman"/>
          <w:b w:val="0"/>
          <w:bCs/>
          <w:sz w:val="24"/>
        </w:rPr>
      </w:pPr>
    </w:p>
    <w:tbl>
      <w:tblPr>
        <w:tblStyle w:val="afc"/>
        <w:tblW w:w="8370" w:type="dxa"/>
        <w:tblInd w:w="330" w:type="dxa"/>
        <w:tblLayout w:type="fixed"/>
        <w:tblLook w:val="0400" w:firstRow="0" w:lastRow="0" w:firstColumn="0" w:lastColumn="0" w:noHBand="0" w:noVBand="1"/>
      </w:tblPr>
      <w:tblGrid>
        <w:gridCol w:w="1455"/>
        <w:gridCol w:w="1140"/>
        <w:gridCol w:w="1155"/>
        <w:gridCol w:w="1155"/>
        <w:gridCol w:w="1155"/>
        <w:gridCol w:w="1155"/>
        <w:gridCol w:w="1155"/>
      </w:tblGrid>
      <w:tr w:rsidR="001B5CF8" w:rsidRPr="00AF2032" w14:paraId="4D2D33A4"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434175"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32F6A6"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Hep A – Ward-wise Yearly Distribution</w:t>
            </w:r>
          </w:p>
        </w:tc>
      </w:tr>
      <w:tr w:rsidR="001B5CF8" w:rsidRPr="00AF2032" w14:paraId="57693BE7" w14:textId="77777777" w:rsidTr="007559AA">
        <w:trPr>
          <w:trHeight w:val="672"/>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2305A6" w14:textId="77777777" w:rsidR="001B5CF8" w:rsidRPr="00AF2032" w:rsidRDefault="001B5CF8" w:rsidP="00AF2032">
            <w:pPr>
              <w:widowControl w:val="0"/>
              <w:pBdr>
                <w:top w:val="nil"/>
                <w:left w:val="nil"/>
                <w:bottom w:val="nil"/>
                <w:right w:val="nil"/>
                <w:between w:val="nil"/>
              </w:pBdr>
              <w:spacing w:line="360" w:lineRule="auto"/>
              <w:jc w:val="left"/>
              <w:rPr>
                <w:rFonts w:eastAsia="Garamond" w:cs="Times New Roman"/>
                <w:b w:val="0"/>
                <w:bCs/>
                <w:sz w:val="24"/>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9CA0CD"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D196BC"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90A853"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966613"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D6AC49"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9C4E01"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Total</w:t>
            </w:r>
          </w:p>
        </w:tc>
      </w:tr>
      <w:tr w:rsidR="007559AA" w:rsidRPr="00AF2032" w14:paraId="35874DE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2BE7F4"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1</w:t>
            </w:r>
          </w:p>
        </w:tc>
        <w:tc>
          <w:tcPr>
            <w:tcW w:w="11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6E7014" w14:textId="17C04A6C"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DCE9398" w14:textId="1138A702"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09011061"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08DE0AC5" w14:textId="21D72A73"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94FDD84" w14:textId="5684457C"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17F1E267"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r>
      <w:tr w:rsidR="007559AA" w:rsidRPr="00AF2032" w14:paraId="34760C8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C47182"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54352DA" w14:textId="46F3C77B"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2CE7219" w14:textId="456BABBA"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4FC216B" w14:textId="5FD81321"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79AD4C4" w14:textId="7F62D418"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9E16DAD"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8392CBD"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r>
      <w:tr w:rsidR="007559AA" w:rsidRPr="00AF2032" w14:paraId="33AB6A5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CC5869"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3</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D689028" w14:textId="68069877"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F6F2A78"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6BD1290" w14:textId="5A6838B8"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E7DF767"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1890323" w14:textId="1AF83E1C" w:rsidR="007559AA" w:rsidRPr="00AF2032" w:rsidRDefault="007559AA" w:rsidP="007559AA">
            <w:pPr>
              <w:spacing w:before="240" w:after="240" w:line="360" w:lineRule="auto"/>
              <w:ind w:left="340" w:firstLine="142"/>
              <w:jc w:val="left"/>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04A0B98"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2</w:t>
            </w:r>
          </w:p>
        </w:tc>
      </w:tr>
      <w:tr w:rsidR="007559AA" w:rsidRPr="00AF2032" w14:paraId="313F1DF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B3959"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4</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973E013"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D682373" w14:textId="47EEA0FA"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F24D801"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37F877D" w14:textId="3233D6EC"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E7D9A2E" w14:textId="09C8EED5"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390B366"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2</w:t>
            </w:r>
          </w:p>
        </w:tc>
      </w:tr>
      <w:tr w:rsidR="007559AA" w:rsidRPr="00AF2032" w14:paraId="5C0D5B5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DFC6D"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5</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F79BE0F" w14:textId="1D6D62D3"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C7D24D5" w14:textId="7FF5ECDC"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7FAE1FC" w14:textId="286D6E38"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EBC5BE2"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B1DD70E" w14:textId="6D3F10DE"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2CFE191"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r>
      <w:tr w:rsidR="007559AA" w:rsidRPr="00AF2032" w14:paraId="599FFFF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7595B0"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6</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4FC3131" w14:textId="0874EF81"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9F7FDBE" w14:textId="188CB95F"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9CE2CCD" w14:textId="092A1850"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59998F3" w14:textId="5A07A791"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08D9260" w14:textId="72B44701"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2351629" w14:textId="0914EFB2"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r>
      <w:tr w:rsidR="007559AA" w:rsidRPr="00AF2032" w14:paraId="5E3F292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B2FDF"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7</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5D85DFF" w14:textId="0914D9D8"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89ACD44" w14:textId="69B03851"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5C16412" w14:textId="2EF370DB"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728F37B"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911B9EE"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816D03B"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2</w:t>
            </w:r>
          </w:p>
        </w:tc>
      </w:tr>
      <w:tr w:rsidR="007559AA" w:rsidRPr="00AF2032" w14:paraId="1962D68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1A55BF"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8</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5584A0A" w14:textId="1857BF06"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71D50AE"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AACDE09" w14:textId="2D69B06A"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4CEA2F0" w14:textId="36DF29B2"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64D9659" w14:textId="4238586B"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98DA0EA"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2</w:t>
            </w:r>
          </w:p>
        </w:tc>
      </w:tr>
      <w:tr w:rsidR="007559AA" w:rsidRPr="00AF2032" w14:paraId="5E0862E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CD92C5"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9</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C848E93" w14:textId="794811DB"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45E4C62" w14:textId="42D19411"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0A5212C" w14:textId="4AA1A90D"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9F65919" w14:textId="2A4F6091"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AC4CBD5" w14:textId="06A4CE20"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ACC6341" w14:textId="35A1BFD4"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r>
      <w:tr w:rsidR="007559AA" w:rsidRPr="00AF2032" w14:paraId="03FEF92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C7B4F4"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lastRenderedPageBreak/>
              <w:t>10</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275B77A" w14:textId="2DC9FEA3"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90C9E10" w14:textId="7B054CD2"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4189505"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E19A60D" w14:textId="7BA4B888"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9041445" w14:textId="79483410"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C8A62DA"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r>
      <w:tr w:rsidR="007559AA" w:rsidRPr="00AF2032" w14:paraId="6D2FAB6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7EF61"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11</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0974344" w14:textId="393A7886"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5FC582D" w14:textId="15611552"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CCF9356" w14:textId="392E8D77"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2540DAE"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D9D91F8" w14:textId="506D5F2A"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0F5B50F"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r>
      <w:tr w:rsidR="007559AA" w:rsidRPr="00AF2032" w14:paraId="4A5D274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CEAB83"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12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B96AEF6" w14:textId="132E8732"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EC2DC33" w14:textId="487B962C"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4865949"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11C074F" w14:textId="2FD6F051"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B51279C" w14:textId="63CE20AD"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3695135"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2</w:t>
            </w:r>
          </w:p>
        </w:tc>
      </w:tr>
      <w:tr w:rsidR="007559AA" w:rsidRPr="00AF2032" w14:paraId="397A3B7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B9DF5B"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13</w:t>
            </w:r>
          </w:p>
        </w:tc>
        <w:tc>
          <w:tcPr>
            <w:tcW w:w="1140" w:type="dxa"/>
            <w:tcBorders>
              <w:top w:val="nil"/>
              <w:left w:val="single" w:sz="4" w:space="0" w:color="000000"/>
              <w:bottom w:val="nil"/>
              <w:right w:val="single" w:sz="4" w:space="0" w:color="000000"/>
            </w:tcBorders>
            <w:tcMar>
              <w:top w:w="100" w:type="dxa"/>
              <w:left w:w="100" w:type="dxa"/>
              <w:bottom w:w="100" w:type="dxa"/>
              <w:right w:w="100" w:type="dxa"/>
            </w:tcMar>
          </w:tcPr>
          <w:p w14:paraId="5FBAA835" w14:textId="568DE9C4"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16D3E6BA" w14:textId="254DAA72"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5A472F82" w14:textId="591B8841"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77F66211" w14:textId="11B3F4EF"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421D3032" w14:textId="7BD8EDFD"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74CEB81E" w14:textId="09EA48CE"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r>
      <w:tr w:rsidR="007559AA" w:rsidRPr="00AF2032" w14:paraId="33C159F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47A1FE"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14</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41E4060"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7987812" w14:textId="2F9097C7"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F43122C" w14:textId="10471316"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B1CEE56" w14:textId="3FC8224E"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FF0369A" w14:textId="4C2EF314"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D6B985F" w14:textId="77777777" w:rsidR="007559AA" w:rsidRPr="00AF2032" w:rsidRDefault="007559AA" w:rsidP="007559AA">
            <w:pPr>
              <w:spacing w:before="240" w:after="240" w:line="360" w:lineRule="auto"/>
              <w:ind w:left="340" w:firstLine="142"/>
              <w:jc w:val="center"/>
              <w:rPr>
                <w:rFonts w:eastAsia="Garamond" w:cs="Times New Roman"/>
                <w:b w:val="0"/>
                <w:bCs/>
                <w:sz w:val="24"/>
              </w:rPr>
            </w:pPr>
            <w:r w:rsidRPr="00AF2032">
              <w:rPr>
                <w:rFonts w:eastAsia="Garamond" w:cs="Times New Roman"/>
                <w:b w:val="0"/>
                <w:bCs/>
                <w:sz w:val="24"/>
              </w:rPr>
              <w:t>1</w:t>
            </w:r>
          </w:p>
        </w:tc>
      </w:tr>
      <w:tr w:rsidR="007559AA" w:rsidRPr="00AF2032" w14:paraId="78421DB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A53053"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15</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B3BA098" w14:textId="78A8B356"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98CA2CA" w14:textId="1D9FAE19"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34DE25F" w14:textId="58AF49B0"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DF218D3" w14:textId="50763B26"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BAF26FA" w14:textId="2D7CD6E4"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97713DF" w14:textId="7D65535D"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r>
      <w:tr w:rsidR="007559AA" w:rsidRPr="00AF2032" w14:paraId="07F177E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79D450" w14:textId="77777777" w:rsidR="007559AA" w:rsidRPr="00AF2032" w:rsidRDefault="007559AA" w:rsidP="007559AA">
            <w:pPr>
              <w:spacing w:line="360" w:lineRule="auto"/>
              <w:ind w:firstLine="142"/>
              <w:jc w:val="center"/>
              <w:rPr>
                <w:rFonts w:eastAsia="Garamond" w:cs="Times New Roman"/>
                <w:b w:val="0"/>
                <w:bCs/>
                <w:sz w:val="24"/>
              </w:rPr>
            </w:pPr>
            <w:r w:rsidRPr="00AF2032">
              <w:rPr>
                <w:rFonts w:eastAsia="Garamond" w:cs="Times New Roman"/>
                <w:b w:val="0"/>
                <w:bCs/>
                <w:sz w:val="24"/>
              </w:rPr>
              <w:t>16</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BD2BFC7" w14:textId="7AF4D516"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F141068" w14:textId="11E6A75D"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FC63AD3" w14:textId="57AAD9E6"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2CB90B7" w14:textId="62C7FE8A"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67B6AB6" w14:textId="294CABBE"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7B9A4BB" w14:textId="333C1198" w:rsidR="007559AA" w:rsidRPr="00AF2032" w:rsidRDefault="007559AA" w:rsidP="007559AA">
            <w:pPr>
              <w:spacing w:before="240" w:after="240" w:line="360" w:lineRule="auto"/>
              <w:ind w:left="340" w:firstLine="142"/>
              <w:jc w:val="center"/>
              <w:rPr>
                <w:rFonts w:eastAsia="Garamond" w:cs="Times New Roman"/>
                <w:b w:val="0"/>
                <w:bCs/>
                <w:sz w:val="24"/>
              </w:rPr>
            </w:pPr>
            <w:r w:rsidRPr="001E277F">
              <w:rPr>
                <w:rFonts w:eastAsia="Garamond" w:cs="Times New Roman"/>
                <w:b w:val="0"/>
                <w:bCs/>
                <w:sz w:val="24"/>
              </w:rPr>
              <w:t>0</w:t>
            </w:r>
          </w:p>
        </w:tc>
      </w:tr>
    </w:tbl>
    <w:p w14:paraId="55915D7D" w14:textId="77777777" w:rsidR="001B5CF8" w:rsidRPr="00AF2032" w:rsidRDefault="001B5CF8" w:rsidP="00AF2032">
      <w:pPr>
        <w:pStyle w:val="Heading2"/>
        <w:spacing w:line="360" w:lineRule="auto"/>
        <w:ind w:firstLine="142"/>
        <w:rPr>
          <w:rFonts w:eastAsia="Garamond" w:cs="Times New Roman"/>
          <w:b w:val="0"/>
          <w:color w:val="000000"/>
          <w:szCs w:val="24"/>
        </w:rPr>
      </w:pPr>
    </w:p>
    <w:p w14:paraId="44BC6152" w14:textId="77777777" w:rsidR="001B5CF8" w:rsidRPr="00AF2032" w:rsidRDefault="001B5CF8" w:rsidP="00AF2032">
      <w:pPr>
        <w:pStyle w:val="Heading2"/>
        <w:spacing w:line="360" w:lineRule="auto"/>
        <w:ind w:firstLine="142"/>
        <w:rPr>
          <w:rFonts w:eastAsia="Garamond" w:cs="Times New Roman"/>
          <w:b w:val="0"/>
          <w:color w:val="000000"/>
          <w:szCs w:val="24"/>
        </w:rPr>
      </w:pPr>
    </w:p>
    <w:p w14:paraId="09EE69A0" w14:textId="77777777" w:rsidR="001B5CF8" w:rsidRPr="00AF2032" w:rsidRDefault="001B5CF8" w:rsidP="00AF2032">
      <w:pPr>
        <w:spacing w:line="360" w:lineRule="auto"/>
        <w:ind w:firstLine="142"/>
        <w:rPr>
          <w:rFonts w:eastAsia="Garamond" w:cs="Times New Roman"/>
          <w:b w:val="0"/>
          <w:bCs/>
          <w:color w:val="000000"/>
          <w:sz w:val="24"/>
        </w:rPr>
      </w:pPr>
    </w:p>
    <w:p w14:paraId="1A56C2A5" w14:textId="77777777" w:rsidR="001B5CF8" w:rsidRPr="00AF2032" w:rsidRDefault="001B5CF8" w:rsidP="00AF2032">
      <w:pPr>
        <w:spacing w:line="360" w:lineRule="auto"/>
        <w:ind w:firstLine="142"/>
        <w:rPr>
          <w:rFonts w:eastAsia="Garamond" w:cs="Times New Roman"/>
          <w:b w:val="0"/>
          <w:bCs/>
          <w:sz w:val="24"/>
        </w:rPr>
        <w:sectPr w:rsidR="001B5CF8" w:rsidRPr="00AF2032">
          <w:pgSz w:w="11906" w:h="16838"/>
          <w:pgMar w:top="568" w:right="1257" w:bottom="1440" w:left="851" w:header="708" w:footer="708" w:gutter="0"/>
          <w:cols w:space="720"/>
        </w:sectPr>
      </w:pPr>
    </w:p>
    <w:p w14:paraId="0D75EB2B" w14:textId="77777777" w:rsidR="001B5CF8" w:rsidRPr="00AF2032" w:rsidRDefault="00000000" w:rsidP="007559AA">
      <w:pPr>
        <w:pStyle w:val="Heading1"/>
      </w:pPr>
      <w:bookmarkStart w:id="61" w:name="_Toc230357349"/>
      <w:r w:rsidRPr="00AF2032">
        <w:lastRenderedPageBreak/>
        <w:t>Transmission Trend- 2025</w:t>
      </w:r>
      <w:bookmarkEnd w:id="61"/>
    </w:p>
    <w:p w14:paraId="7FCB7F1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3CD6ED6B" w14:textId="77777777" w:rsidR="001B5CF8" w:rsidRPr="00AF2032" w:rsidRDefault="001B5CF8" w:rsidP="00AF2032">
      <w:pPr>
        <w:spacing w:line="360" w:lineRule="auto"/>
        <w:ind w:firstLine="142"/>
        <w:rPr>
          <w:rFonts w:eastAsia="Garamond" w:cs="Times New Roman"/>
          <w:b w:val="0"/>
          <w:bCs/>
          <w:sz w:val="24"/>
        </w:rPr>
      </w:pPr>
    </w:p>
    <w:tbl>
      <w:tblPr>
        <w:tblStyle w:val="afd"/>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040"/>
        <w:gridCol w:w="2680"/>
        <w:gridCol w:w="2295"/>
      </w:tblGrid>
      <w:tr w:rsidR="001B5CF8" w:rsidRPr="00AF2032" w14:paraId="544E699F" w14:textId="77777777">
        <w:trPr>
          <w:trHeight w:val="144"/>
        </w:trPr>
        <w:tc>
          <w:tcPr>
            <w:tcW w:w="4040" w:type="dxa"/>
            <w:tcMar>
              <w:top w:w="100" w:type="dxa"/>
              <w:left w:w="100" w:type="dxa"/>
              <w:bottom w:w="100" w:type="dxa"/>
              <w:right w:w="100" w:type="dxa"/>
            </w:tcMar>
          </w:tcPr>
          <w:p w14:paraId="1C5F02E8"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Mode of Transmission</w:t>
            </w:r>
          </w:p>
        </w:tc>
        <w:tc>
          <w:tcPr>
            <w:tcW w:w="2680" w:type="dxa"/>
            <w:tcMar>
              <w:top w:w="100" w:type="dxa"/>
              <w:left w:w="100" w:type="dxa"/>
              <w:bottom w:w="100" w:type="dxa"/>
              <w:right w:w="100" w:type="dxa"/>
            </w:tcMar>
          </w:tcPr>
          <w:p w14:paraId="03FF3A61"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No. of cases</w:t>
            </w:r>
          </w:p>
        </w:tc>
        <w:tc>
          <w:tcPr>
            <w:tcW w:w="2295" w:type="dxa"/>
            <w:tcMar>
              <w:top w:w="100" w:type="dxa"/>
              <w:left w:w="100" w:type="dxa"/>
              <w:bottom w:w="100" w:type="dxa"/>
              <w:right w:w="100" w:type="dxa"/>
            </w:tcMar>
          </w:tcPr>
          <w:p w14:paraId="716F4246"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No. of Deaths</w:t>
            </w:r>
          </w:p>
        </w:tc>
      </w:tr>
      <w:tr w:rsidR="001B5CF8" w:rsidRPr="00AF2032" w14:paraId="2448D5F5" w14:textId="77777777">
        <w:trPr>
          <w:trHeight w:val="144"/>
        </w:trPr>
        <w:tc>
          <w:tcPr>
            <w:tcW w:w="4040" w:type="dxa"/>
            <w:tcMar>
              <w:top w:w="100" w:type="dxa"/>
              <w:left w:w="100" w:type="dxa"/>
              <w:bottom w:w="100" w:type="dxa"/>
              <w:right w:w="100" w:type="dxa"/>
            </w:tcMar>
          </w:tcPr>
          <w:p w14:paraId="5F36CBB5"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Vector Borne Diseases</w:t>
            </w:r>
          </w:p>
        </w:tc>
        <w:tc>
          <w:tcPr>
            <w:tcW w:w="2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31BB84"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9</w:t>
            </w:r>
          </w:p>
        </w:tc>
        <w:tc>
          <w:tcPr>
            <w:tcW w:w="229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12F38BDA"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11CAD531" w14:textId="77777777">
        <w:trPr>
          <w:trHeight w:val="144"/>
        </w:trPr>
        <w:tc>
          <w:tcPr>
            <w:tcW w:w="4040" w:type="dxa"/>
            <w:tcMar>
              <w:top w:w="100" w:type="dxa"/>
              <w:left w:w="100" w:type="dxa"/>
              <w:bottom w:w="100" w:type="dxa"/>
              <w:right w:w="100" w:type="dxa"/>
            </w:tcMar>
          </w:tcPr>
          <w:p w14:paraId="1944CE7B"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Water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FB1FA2E"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3</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69D7AB13"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58F3AFCA" w14:textId="77777777">
        <w:trPr>
          <w:trHeight w:val="144"/>
        </w:trPr>
        <w:tc>
          <w:tcPr>
            <w:tcW w:w="4040" w:type="dxa"/>
            <w:tcMar>
              <w:top w:w="100" w:type="dxa"/>
              <w:left w:w="100" w:type="dxa"/>
              <w:bottom w:w="100" w:type="dxa"/>
              <w:right w:w="100" w:type="dxa"/>
            </w:tcMar>
          </w:tcPr>
          <w:p w14:paraId="2D6171BF"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Air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E558807"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29</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02502DA4"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1</w:t>
            </w:r>
          </w:p>
        </w:tc>
      </w:tr>
      <w:tr w:rsidR="001B5CF8" w:rsidRPr="00AF2032" w14:paraId="4BC1440D" w14:textId="77777777">
        <w:trPr>
          <w:trHeight w:val="144"/>
        </w:trPr>
        <w:tc>
          <w:tcPr>
            <w:tcW w:w="4040" w:type="dxa"/>
            <w:tcMar>
              <w:top w:w="100" w:type="dxa"/>
              <w:left w:w="100" w:type="dxa"/>
              <w:bottom w:w="100" w:type="dxa"/>
              <w:right w:w="100" w:type="dxa"/>
            </w:tcMar>
          </w:tcPr>
          <w:p w14:paraId="17ABAF9B"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Blood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07C81E9"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33908EC1"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5B432E31" w14:textId="77777777">
        <w:trPr>
          <w:trHeight w:val="144"/>
        </w:trPr>
        <w:tc>
          <w:tcPr>
            <w:tcW w:w="4040" w:type="dxa"/>
            <w:tcMar>
              <w:top w:w="100" w:type="dxa"/>
              <w:left w:w="100" w:type="dxa"/>
              <w:bottom w:w="100" w:type="dxa"/>
              <w:right w:w="100" w:type="dxa"/>
            </w:tcMar>
          </w:tcPr>
          <w:p w14:paraId="505C7A91"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Food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6D6F056"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7ECEB6AE"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bl>
    <w:p w14:paraId="3B4FE6BE" w14:textId="77777777" w:rsidR="001B5CF8" w:rsidRPr="00AF2032" w:rsidRDefault="001B5CF8" w:rsidP="00AF2032">
      <w:pPr>
        <w:spacing w:line="360" w:lineRule="auto"/>
        <w:ind w:firstLine="142"/>
        <w:rPr>
          <w:rFonts w:eastAsia="Garamond" w:cs="Times New Roman"/>
          <w:b w:val="0"/>
          <w:bCs/>
          <w:sz w:val="24"/>
        </w:rPr>
      </w:pPr>
    </w:p>
    <w:p w14:paraId="0353D1CE" w14:textId="77777777" w:rsidR="001B5CF8" w:rsidRPr="00AF2032" w:rsidRDefault="00000000" w:rsidP="007559AA">
      <w:pPr>
        <w:pStyle w:val="Heading2"/>
      </w:pPr>
      <w:bookmarkStart w:id="62" w:name="_Toc230357350"/>
      <w:r w:rsidRPr="00AF2032">
        <w:t>Vector-Borne Disease</w:t>
      </w:r>
      <w:bookmarkEnd w:id="62"/>
    </w:p>
    <w:p w14:paraId="41A489F4" w14:textId="77777777" w:rsidR="001B5CF8" w:rsidRPr="00AF2032" w:rsidRDefault="001B5CF8" w:rsidP="00AF2032">
      <w:pPr>
        <w:spacing w:line="360" w:lineRule="auto"/>
        <w:ind w:firstLine="142"/>
        <w:rPr>
          <w:rFonts w:eastAsia="Garamond" w:cs="Times New Roman"/>
          <w:b w:val="0"/>
          <w:bCs/>
          <w:sz w:val="24"/>
        </w:rPr>
      </w:pPr>
    </w:p>
    <w:tbl>
      <w:tblPr>
        <w:tblStyle w:val="afe"/>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005"/>
        <w:gridCol w:w="2655"/>
        <w:gridCol w:w="2520"/>
      </w:tblGrid>
      <w:tr w:rsidR="001B5CF8" w:rsidRPr="00AF2032" w14:paraId="6481E1D7" w14:textId="77777777">
        <w:trPr>
          <w:trHeight w:val="144"/>
        </w:trPr>
        <w:tc>
          <w:tcPr>
            <w:tcW w:w="4005" w:type="dxa"/>
            <w:tcMar>
              <w:top w:w="100" w:type="dxa"/>
              <w:left w:w="100" w:type="dxa"/>
              <w:bottom w:w="100" w:type="dxa"/>
              <w:right w:w="100" w:type="dxa"/>
            </w:tcMar>
          </w:tcPr>
          <w:p w14:paraId="604D1F5F"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Disease</w:t>
            </w:r>
          </w:p>
        </w:tc>
        <w:tc>
          <w:tcPr>
            <w:tcW w:w="2655" w:type="dxa"/>
            <w:tcMar>
              <w:top w:w="100" w:type="dxa"/>
              <w:left w:w="100" w:type="dxa"/>
              <w:bottom w:w="100" w:type="dxa"/>
              <w:right w:w="100" w:type="dxa"/>
            </w:tcMar>
          </w:tcPr>
          <w:p w14:paraId="09B9662B"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No. of Cases</w:t>
            </w:r>
          </w:p>
        </w:tc>
        <w:tc>
          <w:tcPr>
            <w:tcW w:w="2520" w:type="dxa"/>
            <w:tcMar>
              <w:top w:w="100" w:type="dxa"/>
              <w:left w:w="100" w:type="dxa"/>
              <w:bottom w:w="100" w:type="dxa"/>
              <w:right w:w="100" w:type="dxa"/>
            </w:tcMar>
          </w:tcPr>
          <w:p w14:paraId="28912D41"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No. of Deaths</w:t>
            </w:r>
          </w:p>
        </w:tc>
      </w:tr>
      <w:tr w:rsidR="001B5CF8" w:rsidRPr="00AF2032" w14:paraId="12243C73" w14:textId="77777777">
        <w:trPr>
          <w:trHeight w:val="144"/>
        </w:trPr>
        <w:tc>
          <w:tcPr>
            <w:tcW w:w="4005" w:type="dxa"/>
            <w:tcMar>
              <w:top w:w="100" w:type="dxa"/>
              <w:left w:w="100" w:type="dxa"/>
              <w:bottom w:w="100" w:type="dxa"/>
              <w:right w:w="100" w:type="dxa"/>
            </w:tcMar>
          </w:tcPr>
          <w:p w14:paraId="65C1DD07"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Dengue</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495345"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7</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6D0C7653"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5C35D2CD" w14:textId="77777777">
        <w:trPr>
          <w:trHeight w:val="144"/>
        </w:trPr>
        <w:tc>
          <w:tcPr>
            <w:tcW w:w="4005" w:type="dxa"/>
            <w:tcMar>
              <w:top w:w="100" w:type="dxa"/>
              <w:left w:w="100" w:type="dxa"/>
              <w:bottom w:w="100" w:type="dxa"/>
              <w:right w:w="100" w:type="dxa"/>
            </w:tcMar>
          </w:tcPr>
          <w:p w14:paraId="132FC9A4"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lastRenderedPageBreak/>
              <w:t>Malaria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B576575"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2DBFAEA"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7CE549F8" w14:textId="77777777">
        <w:trPr>
          <w:trHeight w:val="144"/>
        </w:trPr>
        <w:tc>
          <w:tcPr>
            <w:tcW w:w="4005" w:type="dxa"/>
            <w:tcMar>
              <w:top w:w="100" w:type="dxa"/>
              <w:left w:w="100" w:type="dxa"/>
              <w:bottom w:w="100" w:type="dxa"/>
              <w:right w:w="100" w:type="dxa"/>
            </w:tcMar>
          </w:tcPr>
          <w:p w14:paraId="17E4DC9D"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Chikungunya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1F03A38"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7F63F40"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bl>
    <w:p w14:paraId="0353B97E" w14:textId="77777777" w:rsidR="001B5CF8" w:rsidRPr="00AF2032" w:rsidRDefault="001B5CF8" w:rsidP="00AF2032">
      <w:pPr>
        <w:spacing w:line="360" w:lineRule="auto"/>
        <w:ind w:firstLine="142"/>
        <w:rPr>
          <w:rFonts w:eastAsia="Garamond" w:cs="Times New Roman"/>
          <w:b w:val="0"/>
          <w:bCs/>
          <w:sz w:val="24"/>
        </w:rPr>
      </w:pPr>
    </w:p>
    <w:p w14:paraId="3DFFB6C5" w14:textId="77777777" w:rsidR="001B5CF8" w:rsidRPr="00AF2032" w:rsidRDefault="00000000" w:rsidP="007559AA">
      <w:pPr>
        <w:pStyle w:val="Heading2"/>
      </w:pPr>
      <w:bookmarkStart w:id="63" w:name="_Toc230357351"/>
      <w:r w:rsidRPr="00AF2032">
        <w:t>Water Borne Disease</w:t>
      </w:r>
      <w:bookmarkEnd w:id="63"/>
    </w:p>
    <w:p w14:paraId="16136C8D" w14:textId="77777777" w:rsidR="001B5CF8" w:rsidRPr="00AF2032" w:rsidRDefault="001B5CF8" w:rsidP="00AF2032">
      <w:pPr>
        <w:spacing w:line="360" w:lineRule="auto"/>
        <w:ind w:firstLine="142"/>
        <w:rPr>
          <w:rFonts w:eastAsia="Garamond" w:cs="Times New Roman"/>
          <w:b w:val="0"/>
          <w:bCs/>
          <w:sz w:val="24"/>
        </w:rPr>
      </w:pPr>
    </w:p>
    <w:tbl>
      <w:tblPr>
        <w:tblStyle w:val="aff"/>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005"/>
        <w:gridCol w:w="2655"/>
        <w:gridCol w:w="2520"/>
      </w:tblGrid>
      <w:tr w:rsidR="001B5CF8" w:rsidRPr="00AF2032" w14:paraId="3FD983D5" w14:textId="77777777">
        <w:trPr>
          <w:trHeight w:val="144"/>
        </w:trPr>
        <w:tc>
          <w:tcPr>
            <w:tcW w:w="4005" w:type="dxa"/>
            <w:tcMar>
              <w:top w:w="100" w:type="dxa"/>
              <w:left w:w="100" w:type="dxa"/>
              <w:bottom w:w="100" w:type="dxa"/>
              <w:right w:w="100" w:type="dxa"/>
            </w:tcMar>
          </w:tcPr>
          <w:p w14:paraId="0238248F"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Disease</w:t>
            </w:r>
          </w:p>
        </w:tc>
        <w:tc>
          <w:tcPr>
            <w:tcW w:w="2655" w:type="dxa"/>
            <w:tcMar>
              <w:top w:w="100" w:type="dxa"/>
              <w:left w:w="100" w:type="dxa"/>
              <w:bottom w:w="100" w:type="dxa"/>
              <w:right w:w="100" w:type="dxa"/>
            </w:tcMar>
          </w:tcPr>
          <w:p w14:paraId="3EDF326E"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No. of Cases</w:t>
            </w:r>
          </w:p>
        </w:tc>
        <w:tc>
          <w:tcPr>
            <w:tcW w:w="2520" w:type="dxa"/>
            <w:tcMar>
              <w:top w:w="100" w:type="dxa"/>
              <w:left w:w="100" w:type="dxa"/>
              <w:bottom w:w="100" w:type="dxa"/>
              <w:right w:w="100" w:type="dxa"/>
            </w:tcMar>
          </w:tcPr>
          <w:p w14:paraId="139E6D73"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No. of Deaths</w:t>
            </w:r>
          </w:p>
        </w:tc>
      </w:tr>
      <w:tr w:rsidR="001B5CF8" w:rsidRPr="00AF2032" w14:paraId="004D0FFF" w14:textId="77777777">
        <w:trPr>
          <w:trHeight w:val="144"/>
        </w:trPr>
        <w:tc>
          <w:tcPr>
            <w:tcW w:w="4005" w:type="dxa"/>
            <w:tcMar>
              <w:top w:w="100" w:type="dxa"/>
              <w:left w:w="100" w:type="dxa"/>
              <w:bottom w:w="100" w:type="dxa"/>
              <w:right w:w="100" w:type="dxa"/>
            </w:tcMar>
          </w:tcPr>
          <w:p w14:paraId="16A35EEB"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Cholera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7D1D5D"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1EDC30E9"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43283E67" w14:textId="77777777">
        <w:trPr>
          <w:trHeight w:val="144"/>
        </w:trPr>
        <w:tc>
          <w:tcPr>
            <w:tcW w:w="4005" w:type="dxa"/>
            <w:tcMar>
              <w:top w:w="100" w:type="dxa"/>
              <w:left w:w="100" w:type="dxa"/>
              <w:bottom w:w="100" w:type="dxa"/>
              <w:right w:w="100" w:type="dxa"/>
            </w:tcMar>
          </w:tcPr>
          <w:p w14:paraId="276B69B4"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Typhoid</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EC2DD7B"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4B79DA8"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79FC2CA4" w14:textId="77777777">
        <w:trPr>
          <w:trHeight w:val="144"/>
        </w:trPr>
        <w:tc>
          <w:tcPr>
            <w:tcW w:w="4005" w:type="dxa"/>
            <w:tcMar>
              <w:top w:w="100" w:type="dxa"/>
              <w:left w:w="100" w:type="dxa"/>
              <w:bottom w:w="100" w:type="dxa"/>
              <w:right w:w="100" w:type="dxa"/>
            </w:tcMar>
          </w:tcPr>
          <w:p w14:paraId="79EEBF5E"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Hep- 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7308410"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2</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B475105"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1C2CE83C" w14:textId="77777777">
        <w:trPr>
          <w:trHeight w:val="144"/>
        </w:trPr>
        <w:tc>
          <w:tcPr>
            <w:tcW w:w="4005" w:type="dxa"/>
            <w:tcMar>
              <w:top w:w="100" w:type="dxa"/>
              <w:left w:w="100" w:type="dxa"/>
              <w:bottom w:w="100" w:type="dxa"/>
              <w:right w:w="100" w:type="dxa"/>
            </w:tcMar>
          </w:tcPr>
          <w:p w14:paraId="5A498B49"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Dysentery</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2714529"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E772756"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44C00093" w14:textId="77777777">
        <w:trPr>
          <w:trHeight w:val="144"/>
        </w:trPr>
        <w:tc>
          <w:tcPr>
            <w:tcW w:w="4005" w:type="dxa"/>
            <w:tcMar>
              <w:top w:w="100" w:type="dxa"/>
              <w:left w:w="100" w:type="dxa"/>
              <w:bottom w:w="100" w:type="dxa"/>
              <w:right w:w="100" w:type="dxa"/>
            </w:tcMar>
          </w:tcPr>
          <w:p w14:paraId="01D5FF0C"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Amoebiasis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9A61A26"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445CC6B"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15F2CA84" w14:textId="77777777">
        <w:trPr>
          <w:trHeight w:val="144"/>
        </w:trPr>
        <w:tc>
          <w:tcPr>
            <w:tcW w:w="4005" w:type="dxa"/>
            <w:tcMar>
              <w:top w:w="100" w:type="dxa"/>
              <w:left w:w="100" w:type="dxa"/>
              <w:bottom w:w="100" w:type="dxa"/>
              <w:right w:w="100" w:type="dxa"/>
            </w:tcMar>
          </w:tcPr>
          <w:p w14:paraId="14E2DE8C"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E- Coli infections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E805DD9"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D9D487C"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bl>
    <w:p w14:paraId="1E4FDB09" w14:textId="77777777" w:rsidR="001B5CF8" w:rsidRPr="00AF2032" w:rsidRDefault="00000000" w:rsidP="007559AA">
      <w:pPr>
        <w:pStyle w:val="Heading2"/>
      </w:pPr>
      <w:bookmarkStart w:id="64" w:name="_Toc230357352"/>
      <w:r w:rsidRPr="00AF2032">
        <w:t>Air Borne Disease</w:t>
      </w:r>
      <w:bookmarkEnd w:id="64"/>
    </w:p>
    <w:p w14:paraId="78929AC5" w14:textId="77777777" w:rsidR="001B5CF8" w:rsidRPr="00AF2032" w:rsidRDefault="001B5CF8" w:rsidP="00AF2032">
      <w:pPr>
        <w:spacing w:line="360" w:lineRule="auto"/>
        <w:ind w:firstLine="142"/>
        <w:rPr>
          <w:rFonts w:eastAsia="Garamond" w:cs="Times New Roman"/>
          <w:b w:val="0"/>
          <w:bCs/>
          <w:sz w:val="24"/>
        </w:rPr>
      </w:pPr>
    </w:p>
    <w:tbl>
      <w:tblPr>
        <w:tblStyle w:val="aff0"/>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005"/>
        <w:gridCol w:w="2655"/>
        <w:gridCol w:w="2520"/>
      </w:tblGrid>
      <w:tr w:rsidR="001B5CF8" w:rsidRPr="00AF2032" w14:paraId="642AC8B9" w14:textId="77777777">
        <w:trPr>
          <w:trHeight w:val="144"/>
        </w:trPr>
        <w:tc>
          <w:tcPr>
            <w:tcW w:w="4005" w:type="dxa"/>
            <w:tcMar>
              <w:top w:w="100" w:type="dxa"/>
              <w:left w:w="100" w:type="dxa"/>
              <w:bottom w:w="100" w:type="dxa"/>
              <w:right w:w="100" w:type="dxa"/>
            </w:tcMar>
          </w:tcPr>
          <w:p w14:paraId="2B4861BE"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Disease</w:t>
            </w:r>
          </w:p>
        </w:tc>
        <w:tc>
          <w:tcPr>
            <w:tcW w:w="2655" w:type="dxa"/>
            <w:tcMar>
              <w:top w:w="100" w:type="dxa"/>
              <w:left w:w="100" w:type="dxa"/>
              <w:bottom w:w="100" w:type="dxa"/>
              <w:right w:w="100" w:type="dxa"/>
            </w:tcMar>
          </w:tcPr>
          <w:p w14:paraId="12DA7857"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No. of Cases</w:t>
            </w:r>
          </w:p>
        </w:tc>
        <w:tc>
          <w:tcPr>
            <w:tcW w:w="2520" w:type="dxa"/>
            <w:tcMar>
              <w:top w:w="100" w:type="dxa"/>
              <w:left w:w="100" w:type="dxa"/>
              <w:bottom w:w="100" w:type="dxa"/>
              <w:right w:w="100" w:type="dxa"/>
            </w:tcMar>
          </w:tcPr>
          <w:p w14:paraId="62474B90"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No. of Deaths</w:t>
            </w:r>
          </w:p>
        </w:tc>
      </w:tr>
      <w:tr w:rsidR="001B5CF8" w:rsidRPr="00AF2032" w14:paraId="7A6BF453" w14:textId="77777777">
        <w:trPr>
          <w:trHeight w:val="144"/>
        </w:trPr>
        <w:tc>
          <w:tcPr>
            <w:tcW w:w="4005" w:type="dxa"/>
            <w:tcMar>
              <w:top w:w="100" w:type="dxa"/>
              <w:left w:w="100" w:type="dxa"/>
              <w:bottom w:w="100" w:type="dxa"/>
              <w:right w:w="100" w:type="dxa"/>
            </w:tcMar>
          </w:tcPr>
          <w:p w14:paraId="5863533F"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lastRenderedPageBreak/>
              <w:t>Influenza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7D8342"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6B215FFA"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51A6A1A5" w14:textId="77777777">
        <w:trPr>
          <w:trHeight w:val="144"/>
        </w:trPr>
        <w:tc>
          <w:tcPr>
            <w:tcW w:w="4005" w:type="dxa"/>
            <w:tcMar>
              <w:top w:w="100" w:type="dxa"/>
              <w:left w:w="100" w:type="dxa"/>
              <w:bottom w:w="100" w:type="dxa"/>
              <w:right w:w="100" w:type="dxa"/>
            </w:tcMar>
          </w:tcPr>
          <w:p w14:paraId="1A8913C2"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H1N1</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7C7B9D8"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64314811"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378E521B" w14:textId="77777777">
        <w:trPr>
          <w:trHeight w:val="144"/>
        </w:trPr>
        <w:tc>
          <w:tcPr>
            <w:tcW w:w="4005" w:type="dxa"/>
            <w:tcMar>
              <w:top w:w="100" w:type="dxa"/>
              <w:left w:w="100" w:type="dxa"/>
              <w:bottom w:w="100" w:type="dxa"/>
              <w:right w:w="100" w:type="dxa"/>
            </w:tcMar>
          </w:tcPr>
          <w:p w14:paraId="00941F3F"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TB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D7F615E"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7</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2AC736CE"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1</w:t>
            </w:r>
          </w:p>
        </w:tc>
      </w:tr>
      <w:tr w:rsidR="001B5CF8" w:rsidRPr="00AF2032" w14:paraId="10355B6E" w14:textId="77777777">
        <w:trPr>
          <w:trHeight w:val="144"/>
        </w:trPr>
        <w:tc>
          <w:tcPr>
            <w:tcW w:w="4005" w:type="dxa"/>
            <w:tcMar>
              <w:top w:w="100" w:type="dxa"/>
              <w:left w:w="100" w:type="dxa"/>
              <w:bottom w:w="100" w:type="dxa"/>
              <w:right w:w="100" w:type="dxa"/>
            </w:tcMar>
          </w:tcPr>
          <w:p w14:paraId="69F0A468"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Chickenpox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FE01860"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16</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6313F89C"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3EB37D8F" w14:textId="77777777">
        <w:trPr>
          <w:trHeight w:val="144"/>
        </w:trPr>
        <w:tc>
          <w:tcPr>
            <w:tcW w:w="4005" w:type="dxa"/>
            <w:tcMar>
              <w:top w:w="100" w:type="dxa"/>
              <w:left w:w="100" w:type="dxa"/>
              <w:bottom w:w="100" w:type="dxa"/>
              <w:right w:w="100" w:type="dxa"/>
            </w:tcMar>
          </w:tcPr>
          <w:p w14:paraId="6A014DDF"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Measles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F1545B8"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E207849"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0384A32A" w14:textId="77777777">
        <w:trPr>
          <w:trHeight w:val="144"/>
        </w:trPr>
        <w:tc>
          <w:tcPr>
            <w:tcW w:w="4005" w:type="dxa"/>
            <w:tcMar>
              <w:top w:w="100" w:type="dxa"/>
              <w:left w:w="100" w:type="dxa"/>
              <w:bottom w:w="100" w:type="dxa"/>
              <w:right w:w="100" w:type="dxa"/>
            </w:tcMar>
          </w:tcPr>
          <w:p w14:paraId="06E4A64D"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Covid-19</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CCC992A"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201C94C9"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2FAE72BE" w14:textId="77777777">
        <w:trPr>
          <w:trHeight w:val="144"/>
        </w:trPr>
        <w:tc>
          <w:tcPr>
            <w:tcW w:w="4005" w:type="dxa"/>
            <w:tcMar>
              <w:top w:w="100" w:type="dxa"/>
              <w:left w:w="100" w:type="dxa"/>
              <w:bottom w:w="100" w:type="dxa"/>
              <w:right w:w="100" w:type="dxa"/>
            </w:tcMar>
          </w:tcPr>
          <w:p w14:paraId="127421F5"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Pertussis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C47611D"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2965565A"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4BE34621" w14:textId="77777777">
        <w:trPr>
          <w:trHeight w:val="144"/>
        </w:trPr>
        <w:tc>
          <w:tcPr>
            <w:tcW w:w="4005" w:type="dxa"/>
            <w:tcMar>
              <w:top w:w="100" w:type="dxa"/>
              <w:left w:w="100" w:type="dxa"/>
              <w:bottom w:w="100" w:type="dxa"/>
              <w:right w:w="100" w:type="dxa"/>
            </w:tcMar>
          </w:tcPr>
          <w:p w14:paraId="5274B7C4"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Mumps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2BAC4C0"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22</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21ADED4"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bl>
    <w:p w14:paraId="69063508" w14:textId="77777777" w:rsidR="001B5CF8" w:rsidRPr="00AF2032" w:rsidRDefault="001B5CF8" w:rsidP="00AF2032">
      <w:pPr>
        <w:spacing w:line="360" w:lineRule="auto"/>
        <w:ind w:firstLine="142"/>
        <w:rPr>
          <w:rFonts w:eastAsia="Garamond" w:cs="Times New Roman"/>
          <w:b w:val="0"/>
          <w:bCs/>
          <w:sz w:val="24"/>
        </w:rPr>
      </w:pPr>
    </w:p>
    <w:p w14:paraId="2E2D53F7" w14:textId="77777777" w:rsidR="001B5CF8" w:rsidRPr="00AF2032" w:rsidRDefault="001B5CF8" w:rsidP="00AF2032">
      <w:pPr>
        <w:spacing w:line="360" w:lineRule="auto"/>
        <w:ind w:firstLine="142"/>
        <w:rPr>
          <w:rFonts w:eastAsia="Garamond" w:cs="Times New Roman"/>
          <w:b w:val="0"/>
          <w:bCs/>
          <w:sz w:val="24"/>
        </w:rPr>
      </w:pPr>
    </w:p>
    <w:p w14:paraId="1BFAFF54" w14:textId="77777777" w:rsidR="001B5CF8" w:rsidRPr="00AF2032" w:rsidRDefault="00000000" w:rsidP="007559AA">
      <w:pPr>
        <w:pStyle w:val="Heading2"/>
      </w:pPr>
      <w:bookmarkStart w:id="65" w:name="_Toc230357353"/>
      <w:r w:rsidRPr="00AF2032">
        <w:t>Blood-Borne Disease</w:t>
      </w:r>
      <w:bookmarkEnd w:id="65"/>
    </w:p>
    <w:p w14:paraId="0721EFC4" w14:textId="77777777" w:rsidR="001B5CF8" w:rsidRPr="00AF2032" w:rsidRDefault="001B5CF8" w:rsidP="00AF2032">
      <w:pPr>
        <w:spacing w:line="360" w:lineRule="auto"/>
        <w:ind w:firstLine="142"/>
        <w:rPr>
          <w:rFonts w:eastAsia="Garamond" w:cs="Times New Roman"/>
          <w:b w:val="0"/>
          <w:bCs/>
          <w:sz w:val="24"/>
        </w:rPr>
      </w:pPr>
    </w:p>
    <w:tbl>
      <w:tblPr>
        <w:tblStyle w:val="aff1"/>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005"/>
        <w:gridCol w:w="2655"/>
        <w:gridCol w:w="2520"/>
      </w:tblGrid>
      <w:tr w:rsidR="001B5CF8" w:rsidRPr="00AF2032" w14:paraId="7D601CB7" w14:textId="77777777">
        <w:trPr>
          <w:trHeight w:val="144"/>
        </w:trPr>
        <w:tc>
          <w:tcPr>
            <w:tcW w:w="4005" w:type="dxa"/>
            <w:tcMar>
              <w:top w:w="100" w:type="dxa"/>
              <w:left w:w="100" w:type="dxa"/>
              <w:bottom w:w="100" w:type="dxa"/>
              <w:right w:w="100" w:type="dxa"/>
            </w:tcMar>
          </w:tcPr>
          <w:p w14:paraId="3BF7F929"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Disease</w:t>
            </w:r>
          </w:p>
        </w:tc>
        <w:tc>
          <w:tcPr>
            <w:tcW w:w="2655" w:type="dxa"/>
            <w:tcMar>
              <w:top w:w="100" w:type="dxa"/>
              <w:left w:w="100" w:type="dxa"/>
              <w:bottom w:w="100" w:type="dxa"/>
              <w:right w:w="100" w:type="dxa"/>
            </w:tcMar>
          </w:tcPr>
          <w:p w14:paraId="331E7442"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No. of Cases</w:t>
            </w:r>
          </w:p>
        </w:tc>
        <w:tc>
          <w:tcPr>
            <w:tcW w:w="2520" w:type="dxa"/>
            <w:tcMar>
              <w:top w:w="100" w:type="dxa"/>
              <w:left w:w="100" w:type="dxa"/>
              <w:bottom w:w="100" w:type="dxa"/>
              <w:right w:w="100" w:type="dxa"/>
            </w:tcMar>
          </w:tcPr>
          <w:p w14:paraId="325EE411"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No. of Deaths</w:t>
            </w:r>
          </w:p>
        </w:tc>
      </w:tr>
      <w:tr w:rsidR="001B5CF8" w:rsidRPr="00AF2032" w14:paraId="245BA073" w14:textId="77777777">
        <w:trPr>
          <w:trHeight w:val="144"/>
        </w:trPr>
        <w:tc>
          <w:tcPr>
            <w:tcW w:w="4005" w:type="dxa"/>
            <w:tcMar>
              <w:top w:w="100" w:type="dxa"/>
              <w:left w:w="100" w:type="dxa"/>
              <w:bottom w:w="100" w:type="dxa"/>
              <w:right w:w="100" w:type="dxa"/>
            </w:tcMar>
          </w:tcPr>
          <w:p w14:paraId="6B3A8FB0"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AIDS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A752D7"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6E21DE57"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34174988" w14:textId="77777777">
        <w:trPr>
          <w:trHeight w:val="144"/>
        </w:trPr>
        <w:tc>
          <w:tcPr>
            <w:tcW w:w="4005" w:type="dxa"/>
            <w:tcMar>
              <w:top w:w="100" w:type="dxa"/>
              <w:left w:w="100" w:type="dxa"/>
              <w:bottom w:w="100" w:type="dxa"/>
              <w:right w:w="100" w:type="dxa"/>
            </w:tcMar>
          </w:tcPr>
          <w:p w14:paraId="6A272488"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lastRenderedPageBreak/>
              <w:t>Hep- 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AB15D8E"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015EFCDD"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119AF85E" w14:textId="77777777">
        <w:trPr>
          <w:trHeight w:val="144"/>
        </w:trPr>
        <w:tc>
          <w:tcPr>
            <w:tcW w:w="4005" w:type="dxa"/>
            <w:tcMar>
              <w:top w:w="100" w:type="dxa"/>
              <w:left w:w="100" w:type="dxa"/>
              <w:bottom w:w="100" w:type="dxa"/>
              <w:right w:w="100" w:type="dxa"/>
            </w:tcMar>
          </w:tcPr>
          <w:p w14:paraId="7C6CB66D"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Hep- C</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19F7F00"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0ED80DED"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bl>
    <w:p w14:paraId="0136FBA1" w14:textId="77777777" w:rsidR="001B5CF8" w:rsidRPr="00AF2032" w:rsidRDefault="001B5CF8" w:rsidP="00AF2032">
      <w:pPr>
        <w:spacing w:line="360" w:lineRule="auto"/>
        <w:ind w:firstLine="142"/>
        <w:rPr>
          <w:rFonts w:eastAsia="Garamond" w:cs="Times New Roman"/>
          <w:b w:val="0"/>
          <w:bCs/>
          <w:sz w:val="24"/>
        </w:rPr>
      </w:pPr>
    </w:p>
    <w:p w14:paraId="355FFBEC" w14:textId="77777777" w:rsidR="001B5CF8" w:rsidRPr="00AF2032" w:rsidRDefault="001B5CF8" w:rsidP="00AF2032">
      <w:pPr>
        <w:spacing w:line="360" w:lineRule="auto"/>
        <w:ind w:firstLine="142"/>
        <w:rPr>
          <w:rFonts w:eastAsia="Garamond" w:cs="Times New Roman"/>
          <w:b w:val="0"/>
          <w:bCs/>
          <w:sz w:val="24"/>
        </w:rPr>
      </w:pPr>
    </w:p>
    <w:p w14:paraId="3E505B8F" w14:textId="77777777" w:rsidR="001B5CF8" w:rsidRPr="00AF2032" w:rsidRDefault="00000000" w:rsidP="007559AA">
      <w:pPr>
        <w:pStyle w:val="Heading2"/>
      </w:pPr>
      <w:bookmarkStart w:id="66" w:name="_Toc230357354"/>
      <w:r w:rsidRPr="00AF2032">
        <w:t>Zoonotic Disease</w:t>
      </w:r>
      <w:bookmarkEnd w:id="66"/>
    </w:p>
    <w:p w14:paraId="2BD56597" w14:textId="77777777" w:rsidR="001B5CF8" w:rsidRPr="00AF2032" w:rsidRDefault="001B5CF8" w:rsidP="00AF2032">
      <w:pPr>
        <w:spacing w:line="360" w:lineRule="auto"/>
        <w:ind w:firstLine="142"/>
        <w:rPr>
          <w:rFonts w:eastAsia="Garamond" w:cs="Times New Roman"/>
          <w:b w:val="0"/>
          <w:bCs/>
          <w:sz w:val="24"/>
        </w:rPr>
      </w:pPr>
    </w:p>
    <w:tbl>
      <w:tblPr>
        <w:tblStyle w:val="aff2"/>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005"/>
        <w:gridCol w:w="2655"/>
        <w:gridCol w:w="2520"/>
      </w:tblGrid>
      <w:tr w:rsidR="001B5CF8" w:rsidRPr="00AF2032" w14:paraId="4C67BF17" w14:textId="77777777">
        <w:trPr>
          <w:trHeight w:val="20"/>
        </w:trPr>
        <w:tc>
          <w:tcPr>
            <w:tcW w:w="4005" w:type="dxa"/>
            <w:tcMar>
              <w:top w:w="100" w:type="dxa"/>
              <w:left w:w="100" w:type="dxa"/>
              <w:bottom w:w="100" w:type="dxa"/>
              <w:right w:w="100" w:type="dxa"/>
            </w:tcMar>
          </w:tcPr>
          <w:p w14:paraId="34A70B8D"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Disease</w:t>
            </w:r>
          </w:p>
        </w:tc>
        <w:tc>
          <w:tcPr>
            <w:tcW w:w="2655" w:type="dxa"/>
            <w:tcMar>
              <w:top w:w="100" w:type="dxa"/>
              <w:left w:w="100" w:type="dxa"/>
              <w:bottom w:w="100" w:type="dxa"/>
              <w:right w:w="100" w:type="dxa"/>
            </w:tcMar>
          </w:tcPr>
          <w:p w14:paraId="0772F4D2"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No. of Cases</w:t>
            </w:r>
          </w:p>
        </w:tc>
        <w:tc>
          <w:tcPr>
            <w:tcW w:w="2520" w:type="dxa"/>
            <w:tcMar>
              <w:top w:w="100" w:type="dxa"/>
              <w:left w:w="100" w:type="dxa"/>
              <w:bottom w:w="100" w:type="dxa"/>
              <w:right w:w="100" w:type="dxa"/>
            </w:tcMar>
          </w:tcPr>
          <w:p w14:paraId="6026D289"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No. of Deaths</w:t>
            </w:r>
          </w:p>
        </w:tc>
      </w:tr>
      <w:tr w:rsidR="001B5CF8" w:rsidRPr="00AF2032" w14:paraId="53DDE8FF" w14:textId="77777777">
        <w:trPr>
          <w:trHeight w:val="20"/>
        </w:trPr>
        <w:tc>
          <w:tcPr>
            <w:tcW w:w="4005" w:type="dxa"/>
            <w:tcMar>
              <w:top w:w="100" w:type="dxa"/>
              <w:left w:w="100" w:type="dxa"/>
              <w:bottom w:w="100" w:type="dxa"/>
              <w:right w:w="100" w:type="dxa"/>
            </w:tcMar>
          </w:tcPr>
          <w:p w14:paraId="431AAFB8"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Rabies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D401EE"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6D5AEA5D"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42EB1C2D" w14:textId="77777777">
        <w:trPr>
          <w:trHeight w:val="20"/>
        </w:trPr>
        <w:tc>
          <w:tcPr>
            <w:tcW w:w="4005" w:type="dxa"/>
            <w:tcMar>
              <w:top w:w="100" w:type="dxa"/>
              <w:left w:w="100" w:type="dxa"/>
              <w:bottom w:w="100" w:type="dxa"/>
              <w:right w:w="100" w:type="dxa"/>
            </w:tcMar>
          </w:tcPr>
          <w:p w14:paraId="0340582E"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Leptospirosis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6839282"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0986F1B"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0728A802" w14:textId="77777777">
        <w:trPr>
          <w:trHeight w:val="20"/>
        </w:trPr>
        <w:tc>
          <w:tcPr>
            <w:tcW w:w="4005" w:type="dxa"/>
            <w:tcMar>
              <w:top w:w="100" w:type="dxa"/>
              <w:left w:w="100" w:type="dxa"/>
              <w:bottom w:w="100" w:type="dxa"/>
              <w:right w:w="100" w:type="dxa"/>
            </w:tcMar>
          </w:tcPr>
          <w:p w14:paraId="50A4BB1F"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Avian influenza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AAB66C2"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C91F9CA"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20E2A9DA" w14:textId="77777777">
        <w:trPr>
          <w:trHeight w:val="20"/>
        </w:trPr>
        <w:tc>
          <w:tcPr>
            <w:tcW w:w="4005" w:type="dxa"/>
            <w:tcMar>
              <w:top w:w="100" w:type="dxa"/>
              <w:left w:w="100" w:type="dxa"/>
              <w:bottom w:w="100" w:type="dxa"/>
              <w:right w:w="100" w:type="dxa"/>
            </w:tcMar>
          </w:tcPr>
          <w:p w14:paraId="3DC1FE50"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 xml:space="preserve">West </w:t>
            </w:r>
            <w:proofErr w:type="spellStart"/>
            <w:r w:rsidRPr="00AF2032">
              <w:rPr>
                <w:rFonts w:eastAsia="Garamond" w:cs="Times New Roman"/>
                <w:b w:val="0"/>
                <w:bCs/>
                <w:sz w:val="24"/>
              </w:rPr>
              <w:t>nile</w:t>
            </w:r>
            <w:proofErr w:type="spellEnd"/>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64615A2"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9B8C822"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054DBBE7" w14:textId="77777777">
        <w:trPr>
          <w:trHeight w:val="20"/>
        </w:trPr>
        <w:tc>
          <w:tcPr>
            <w:tcW w:w="4005" w:type="dxa"/>
            <w:tcMar>
              <w:top w:w="100" w:type="dxa"/>
              <w:left w:w="100" w:type="dxa"/>
              <w:bottom w:w="100" w:type="dxa"/>
              <w:right w:w="100" w:type="dxa"/>
            </w:tcMar>
          </w:tcPr>
          <w:p w14:paraId="329AE072"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Anthrax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AA13D7E"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6C100F0"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4328885B" w14:textId="77777777">
        <w:trPr>
          <w:trHeight w:val="20"/>
        </w:trPr>
        <w:tc>
          <w:tcPr>
            <w:tcW w:w="4005" w:type="dxa"/>
            <w:tcMar>
              <w:top w:w="100" w:type="dxa"/>
              <w:left w:w="100" w:type="dxa"/>
              <w:bottom w:w="100" w:type="dxa"/>
              <w:right w:w="100" w:type="dxa"/>
            </w:tcMar>
          </w:tcPr>
          <w:p w14:paraId="122E2FB0"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Nipah</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0E83135"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6B46F8F"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r w:rsidR="001B5CF8" w:rsidRPr="00AF2032" w14:paraId="1A72FED8" w14:textId="77777777">
        <w:trPr>
          <w:trHeight w:val="20"/>
        </w:trPr>
        <w:tc>
          <w:tcPr>
            <w:tcW w:w="4005" w:type="dxa"/>
            <w:tcMar>
              <w:top w:w="100" w:type="dxa"/>
              <w:left w:w="100" w:type="dxa"/>
              <w:bottom w:w="100" w:type="dxa"/>
              <w:right w:w="100" w:type="dxa"/>
            </w:tcMar>
          </w:tcPr>
          <w:p w14:paraId="0503E8DF" w14:textId="77777777" w:rsidR="001B5CF8" w:rsidRPr="00AF2032" w:rsidRDefault="00000000" w:rsidP="00AF2032">
            <w:pPr>
              <w:widowControl w:val="0"/>
              <w:spacing w:line="360" w:lineRule="auto"/>
              <w:ind w:firstLine="142"/>
              <w:jc w:val="left"/>
              <w:rPr>
                <w:rFonts w:eastAsia="Garamond" w:cs="Times New Roman"/>
                <w:b w:val="0"/>
                <w:bCs/>
                <w:sz w:val="24"/>
              </w:rPr>
            </w:pPr>
            <w:r w:rsidRPr="00AF2032">
              <w:rPr>
                <w:rFonts w:eastAsia="Garamond" w:cs="Times New Roman"/>
                <w:b w:val="0"/>
                <w:bCs/>
                <w:sz w:val="24"/>
              </w:rPr>
              <w:t>Scrub Typhus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2097660"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00EFFAA" w14:textId="77777777" w:rsidR="001B5CF8" w:rsidRPr="00AF2032" w:rsidRDefault="00000000" w:rsidP="00AF2032">
            <w:pPr>
              <w:widowControl w:val="0"/>
              <w:spacing w:before="240" w:after="240" w:line="360" w:lineRule="auto"/>
              <w:ind w:firstLine="142"/>
              <w:jc w:val="left"/>
              <w:rPr>
                <w:rFonts w:eastAsia="Garamond" w:cs="Times New Roman"/>
                <w:b w:val="0"/>
                <w:bCs/>
                <w:sz w:val="24"/>
              </w:rPr>
            </w:pPr>
            <w:r w:rsidRPr="00AF2032">
              <w:rPr>
                <w:rFonts w:eastAsia="Garamond" w:cs="Times New Roman"/>
                <w:b w:val="0"/>
                <w:bCs/>
                <w:sz w:val="24"/>
              </w:rPr>
              <w:t>0</w:t>
            </w:r>
          </w:p>
        </w:tc>
      </w:tr>
    </w:tbl>
    <w:p w14:paraId="48A7660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 </w:t>
      </w:r>
    </w:p>
    <w:p w14:paraId="59021845" w14:textId="77777777" w:rsidR="001B5CF8" w:rsidRPr="00AF2032" w:rsidRDefault="00000000" w:rsidP="007559AA">
      <w:pPr>
        <w:pStyle w:val="Heading1"/>
      </w:pPr>
      <w:bookmarkStart w:id="67" w:name="_Toc230357355"/>
      <w:r w:rsidRPr="00AF2032">
        <w:lastRenderedPageBreak/>
        <w:t>Integrated Disease Hotspot Map (2021–2025)</w:t>
      </w:r>
      <w:bookmarkEnd w:id="67"/>
    </w:p>
    <w:p w14:paraId="406A0754" w14:textId="77777777" w:rsidR="001B5CF8" w:rsidRPr="00AF2032" w:rsidRDefault="001B5CF8" w:rsidP="00AF2032">
      <w:pPr>
        <w:spacing w:line="360" w:lineRule="auto"/>
        <w:ind w:firstLine="142"/>
        <w:rPr>
          <w:rFonts w:eastAsia="Garamond" w:cs="Times New Roman"/>
          <w:b w:val="0"/>
          <w:bCs/>
          <w:sz w:val="24"/>
        </w:rPr>
      </w:pPr>
    </w:p>
    <w:p w14:paraId="3EA7E972" w14:textId="77777777" w:rsidR="001B5CF8" w:rsidRPr="00AF2032" w:rsidRDefault="00000000" w:rsidP="00AF2032">
      <w:pPr>
        <w:spacing w:line="360" w:lineRule="auto"/>
        <w:ind w:firstLine="142"/>
        <w:rPr>
          <w:rFonts w:eastAsia="Garamond" w:cs="Times New Roman"/>
          <w:b w:val="0"/>
          <w:bCs/>
          <w:sz w:val="24"/>
        </w:rPr>
      </w:pPr>
      <w:r w:rsidRPr="00AF2032">
        <w:rPr>
          <w:rFonts w:cs="Times New Roman"/>
          <w:b w:val="0"/>
          <w:bCs/>
          <w:noProof/>
          <w:sz w:val="24"/>
        </w:rPr>
        <w:drawing>
          <wp:inline distT="0" distB="0" distL="0" distR="0" wp14:anchorId="694664E9" wp14:editId="4C9A4105">
            <wp:extent cx="6000750" cy="5831840"/>
            <wp:effectExtent l="38100" t="38100" r="38100" b="3810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6000750" cy="5831840"/>
                    </a:xfrm>
                    <a:prstGeom prst="rect">
                      <a:avLst/>
                    </a:prstGeom>
                    <a:ln w="38100">
                      <a:solidFill>
                        <a:srgbClr val="000000"/>
                      </a:solidFill>
                      <a:prstDash val="solid"/>
                    </a:ln>
                  </pic:spPr>
                </pic:pic>
              </a:graphicData>
            </a:graphic>
          </wp:inline>
        </w:drawing>
      </w:r>
    </w:p>
    <w:p w14:paraId="4AB3A2A4" w14:textId="77777777" w:rsidR="001B5CF8" w:rsidRPr="00AF2032" w:rsidRDefault="001B5CF8" w:rsidP="00AF2032">
      <w:pPr>
        <w:spacing w:line="360" w:lineRule="auto"/>
        <w:ind w:firstLine="142"/>
        <w:rPr>
          <w:rFonts w:eastAsia="Garamond" w:cs="Times New Roman"/>
          <w:b w:val="0"/>
          <w:bCs/>
          <w:sz w:val="24"/>
        </w:rPr>
      </w:pPr>
    </w:p>
    <w:p w14:paraId="68733A74" w14:textId="77777777" w:rsidR="001B5CF8" w:rsidRPr="00AF2032" w:rsidRDefault="001B5CF8" w:rsidP="00AF2032">
      <w:pPr>
        <w:spacing w:line="360" w:lineRule="auto"/>
        <w:ind w:firstLine="142"/>
        <w:rPr>
          <w:rFonts w:eastAsia="Garamond" w:cs="Times New Roman"/>
          <w:b w:val="0"/>
          <w:bCs/>
          <w:sz w:val="24"/>
        </w:rPr>
      </w:pPr>
    </w:p>
    <w:p w14:paraId="27965BEB" w14:textId="77777777" w:rsidR="001B5CF8" w:rsidRPr="00AF2032" w:rsidRDefault="001B5CF8" w:rsidP="00AF2032">
      <w:pPr>
        <w:spacing w:line="360" w:lineRule="auto"/>
        <w:ind w:firstLine="142"/>
        <w:rPr>
          <w:rFonts w:eastAsia="Garamond" w:cs="Times New Roman"/>
          <w:b w:val="0"/>
          <w:bCs/>
          <w:sz w:val="24"/>
        </w:rPr>
      </w:pPr>
    </w:p>
    <w:p w14:paraId="4E510FCD" w14:textId="77777777" w:rsidR="001B5CF8" w:rsidRPr="00AF2032" w:rsidRDefault="001B5CF8" w:rsidP="00AF2032">
      <w:pPr>
        <w:spacing w:line="360" w:lineRule="auto"/>
        <w:rPr>
          <w:rFonts w:eastAsia="Garamond" w:cs="Times New Roman"/>
          <w:b w:val="0"/>
          <w:bCs/>
          <w:sz w:val="24"/>
        </w:rPr>
      </w:pPr>
    </w:p>
    <w:p w14:paraId="16D8059D" w14:textId="77777777" w:rsidR="001B5CF8" w:rsidRPr="00AF2032" w:rsidRDefault="001B5CF8" w:rsidP="00AF2032">
      <w:pPr>
        <w:spacing w:line="360" w:lineRule="auto"/>
        <w:ind w:left="-426" w:firstLine="568"/>
        <w:rPr>
          <w:rFonts w:eastAsia="Garamond" w:cs="Times New Roman"/>
          <w:b w:val="0"/>
          <w:bCs/>
          <w:sz w:val="24"/>
        </w:rPr>
      </w:pPr>
    </w:p>
    <w:p w14:paraId="785C1F37" w14:textId="77777777" w:rsidR="001B5CF8" w:rsidRPr="00AF2032" w:rsidRDefault="001B5CF8" w:rsidP="00AF2032">
      <w:pPr>
        <w:spacing w:line="360" w:lineRule="auto"/>
        <w:ind w:firstLine="142"/>
        <w:rPr>
          <w:rFonts w:eastAsia="Garamond" w:cs="Times New Roman"/>
          <w:b w:val="0"/>
          <w:bCs/>
          <w:sz w:val="24"/>
        </w:rPr>
      </w:pPr>
    </w:p>
    <w:tbl>
      <w:tblPr>
        <w:tblStyle w:val="aff3"/>
        <w:tblpPr w:leftFromText="180" w:rightFromText="180" w:topFromText="180" w:bottomFromText="180" w:vertAnchor="text" w:tblpX="-354"/>
        <w:tblW w:w="9885" w:type="dxa"/>
        <w:tblInd w:w="0" w:type="dxa"/>
        <w:tblLayout w:type="fixed"/>
        <w:tblLook w:val="0400" w:firstRow="0" w:lastRow="0" w:firstColumn="0" w:lastColumn="0" w:noHBand="0" w:noVBand="1"/>
      </w:tblPr>
      <w:tblGrid>
        <w:gridCol w:w="960"/>
        <w:gridCol w:w="1665"/>
        <w:gridCol w:w="1725"/>
        <w:gridCol w:w="1620"/>
        <w:gridCol w:w="1470"/>
        <w:gridCol w:w="1365"/>
        <w:gridCol w:w="1080"/>
      </w:tblGrid>
      <w:tr w:rsidR="001B5CF8" w:rsidRPr="00AF2032" w14:paraId="1FD5165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1267041"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3AAD170D" w14:textId="77777777" w:rsidR="001B5CF8" w:rsidRPr="00AF2032" w:rsidRDefault="00000000" w:rsidP="00AF2032">
            <w:pPr>
              <w:spacing w:line="360" w:lineRule="auto"/>
              <w:ind w:firstLine="142"/>
              <w:jc w:val="center"/>
              <w:rPr>
                <w:rFonts w:eastAsia="Garamond" w:cs="Times New Roman"/>
                <w:b w:val="0"/>
                <w:bCs/>
                <w:sz w:val="24"/>
              </w:rPr>
            </w:pPr>
            <w:proofErr w:type="gramStart"/>
            <w:r w:rsidRPr="00AF2032">
              <w:rPr>
                <w:rFonts w:eastAsia="Garamond" w:cs="Times New Roman"/>
                <w:b w:val="0"/>
                <w:bCs/>
                <w:sz w:val="24"/>
              </w:rPr>
              <w:t>Dengue  Total</w:t>
            </w:r>
            <w:proofErr w:type="gramEnd"/>
            <w:r w:rsidRPr="00AF2032">
              <w:rPr>
                <w:rFonts w:eastAsia="Garamond" w:cs="Times New Roman"/>
                <w:b w:val="0"/>
                <w:bCs/>
                <w:sz w:val="24"/>
              </w:rPr>
              <w:t xml:space="preserve"> (2021-25)</w:t>
            </w:r>
          </w:p>
        </w:tc>
        <w:tc>
          <w:tcPr>
            <w:tcW w:w="1725" w:type="dxa"/>
            <w:tcBorders>
              <w:top w:val="single" w:sz="8" w:space="0" w:color="000000"/>
              <w:left w:val="single" w:sz="8" w:space="0" w:color="000000"/>
              <w:bottom w:val="single" w:sz="8" w:space="0" w:color="000000"/>
              <w:right w:val="single" w:sz="8" w:space="0" w:color="000000"/>
            </w:tcBorders>
          </w:tcPr>
          <w:p w14:paraId="1D5A125C"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237F210D"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5F23AA17"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Mumps (2021-25)</w:t>
            </w:r>
          </w:p>
        </w:tc>
        <w:tc>
          <w:tcPr>
            <w:tcW w:w="1365" w:type="dxa"/>
            <w:tcBorders>
              <w:top w:val="single" w:sz="8" w:space="0" w:color="000000"/>
              <w:left w:val="single" w:sz="8" w:space="0" w:color="000000"/>
              <w:bottom w:val="single" w:sz="8" w:space="0" w:color="000000"/>
              <w:right w:val="single" w:sz="8" w:space="0" w:color="000000"/>
            </w:tcBorders>
          </w:tcPr>
          <w:p w14:paraId="7641214C"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ADD (2021-25)</w:t>
            </w:r>
          </w:p>
        </w:tc>
        <w:tc>
          <w:tcPr>
            <w:tcW w:w="1080" w:type="dxa"/>
            <w:tcBorders>
              <w:top w:val="single" w:sz="8" w:space="0" w:color="000000"/>
              <w:left w:val="single" w:sz="8" w:space="0" w:color="000000"/>
              <w:bottom w:val="single" w:sz="8" w:space="0" w:color="000000"/>
              <w:right w:val="single" w:sz="8" w:space="0" w:color="000000"/>
            </w:tcBorders>
          </w:tcPr>
          <w:p w14:paraId="3BA764DC"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Total Cases</w:t>
            </w:r>
          </w:p>
        </w:tc>
      </w:tr>
      <w:tr w:rsidR="001B5CF8" w:rsidRPr="00AF2032" w14:paraId="57CCA43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CC6562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w:t>
            </w:r>
          </w:p>
        </w:tc>
        <w:tc>
          <w:tcPr>
            <w:tcW w:w="1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E3F480"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3</w:t>
            </w:r>
          </w:p>
        </w:tc>
        <w:tc>
          <w:tcPr>
            <w:tcW w:w="172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1727C6A4" w14:textId="77777777" w:rsidR="001B5CF8" w:rsidRPr="00AF2032" w:rsidRDefault="001B5CF8" w:rsidP="00AF2032">
            <w:pPr>
              <w:spacing w:before="380" w:after="380" w:line="360" w:lineRule="auto"/>
              <w:ind w:left="140" w:right="140" w:firstLine="142"/>
              <w:jc w:val="center"/>
              <w:rPr>
                <w:rFonts w:eastAsia="Garamond" w:cs="Times New Roman"/>
                <w:b w:val="0"/>
                <w:bCs/>
                <w:sz w:val="24"/>
              </w:rPr>
            </w:pPr>
          </w:p>
        </w:tc>
        <w:tc>
          <w:tcPr>
            <w:tcW w:w="16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6BFC4A08"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1</w:t>
            </w:r>
          </w:p>
        </w:tc>
        <w:tc>
          <w:tcPr>
            <w:tcW w:w="14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8B1078C" w14:textId="77777777" w:rsidR="001B5CF8" w:rsidRPr="00AF2032" w:rsidRDefault="00000000" w:rsidP="00AF2032">
            <w:pPr>
              <w:spacing w:before="380" w:after="380" w:line="360" w:lineRule="auto"/>
              <w:ind w:left="140" w:right="140" w:firstLine="142"/>
              <w:jc w:val="left"/>
              <w:rPr>
                <w:rFonts w:eastAsia="Garamond" w:cs="Times New Roman"/>
                <w:b w:val="0"/>
                <w:bCs/>
                <w:sz w:val="24"/>
              </w:rPr>
            </w:pPr>
            <w:r w:rsidRPr="00AF2032">
              <w:rPr>
                <w:rFonts w:eastAsia="Garamond" w:cs="Times New Roman"/>
                <w:b w:val="0"/>
                <w:bCs/>
                <w:sz w:val="24"/>
              </w:rPr>
              <w:t>3</w:t>
            </w:r>
          </w:p>
        </w:tc>
        <w:tc>
          <w:tcPr>
            <w:tcW w:w="1365" w:type="dxa"/>
            <w:tcBorders>
              <w:top w:val="single" w:sz="8" w:space="0" w:color="000000"/>
              <w:left w:val="single" w:sz="8" w:space="0" w:color="000000"/>
              <w:bottom w:val="single" w:sz="8" w:space="0" w:color="000000"/>
              <w:right w:val="single" w:sz="8" w:space="0" w:color="000000"/>
            </w:tcBorders>
          </w:tcPr>
          <w:p w14:paraId="4A7B5C6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48</w:t>
            </w:r>
          </w:p>
        </w:tc>
        <w:tc>
          <w:tcPr>
            <w:tcW w:w="1080" w:type="dxa"/>
            <w:tcBorders>
              <w:top w:val="single" w:sz="8" w:space="0" w:color="000000"/>
              <w:left w:val="single" w:sz="8" w:space="0" w:color="000000"/>
              <w:bottom w:val="single" w:sz="8" w:space="0" w:color="000000"/>
              <w:right w:val="single" w:sz="8" w:space="0" w:color="000000"/>
            </w:tcBorders>
          </w:tcPr>
          <w:p w14:paraId="7994AD6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55</w:t>
            </w:r>
          </w:p>
        </w:tc>
      </w:tr>
      <w:tr w:rsidR="001B5CF8" w:rsidRPr="00AF2032" w14:paraId="5A98D4E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0C5293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6CC5079"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6737EBBA" w14:textId="77777777" w:rsidR="001B5CF8" w:rsidRPr="00AF2032" w:rsidRDefault="001B5CF8" w:rsidP="00AF2032">
            <w:pPr>
              <w:spacing w:before="380" w:after="380" w:line="360" w:lineRule="auto"/>
              <w:ind w:left="140" w:right="140" w:firstLine="142"/>
              <w:jc w:val="center"/>
              <w:rPr>
                <w:rFonts w:eastAsia="Garamond" w:cs="Times New Roman"/>
                <w:b w:val="0"/>
                <w:bCs/>
                <w:sz w:val="24"/>
              </w:rPr>
            </w:pP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675B1A21"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2D0662D8" w14:textId="77777777" w:rsidR="001B5CF8" w:rsidRPr="00AF2032" w:rsidRDefault="00000000" w:rsidP="00AF2032">
            <w:pPr>
              <w:spacing w:before="380" w:after="380" w:line="360" w:lineRule="auto"/>
              <w:ind w:left="140" w:right="140" w:firstLine="142"/>
              <w:jc w:val="left"/>
              <w:rPr>
                <w:rFonts w:eastAsia="Garamond" w:cs="Times New Roman"/>
                <w:b w:val="0"/>
                <w:bCs/>
                <w:sz w:val="24"/>
              </w:rPr>
            </w:pPr>
            <w:r w:rsidRPr="00AF2032">
              <w:rPr>
                <w:rFonts w:eastAsia="Garamond" w:cs="Times New Roman"/>
                <w:b w:val="0"/>
                <w:bCs/>
                <w:sz w:val="24"/>
              </w:rPr>
              <w:t>2</w:t>
            </w:r>
          </w:p>
        </w:tc>
        <w:tc>
          <w:tcPr>
            <w:tcW w:w="1365" w:type="dxa"/>
            <w:tcBorders>
              <w:top w:val="single" w:sz="8" w:space="0" w:color="000000"/>
              <w:left w:val="single" w:sz="8" w:space="0" w:color="000000"/>
              <w:bottom w:val="single" w:sz="8" w:space="0" w:color="000000"/>
              <w:right w:val="single" w:sz="8" w:space="0" w:color="000000"/>
            </w:tcBorders>
          </w:tcPr>
          <w:p w14:paraId="690ABFC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64</w:t>
            </w:r>
          </w:p>
        </w:tc>
        <w:tc>
          <w:tcPr>
            <w:tcW w:w="1080" w:type="dxa"/>
            <w:tcBorders>
              <w:top w:val="single" w:sz="8" w:space="0" w:color="000000"/>
              <w:left w:val="single" w:sz="8" w:space="0" w:color="000000"/>
              <w:bottom w:val="single" w:sz="8" w:space="0" w:color="000000"/>
              <w:right w:val="single" w:sz="8" w:space="0" w:color="000000"/>
            </w:tcBorders>
          </w:tcPr>
          <w:p w14:paraId="5C6CF25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70</w:t>
            </w:r>
          </w:p>
        </w:tc>
      </w:tr>
      <w:tr w:rsidR="001B5CF8" w:rsidRPr="00AF2032" w14:paraId="3D11A9B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42CAD1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3</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0F7FE0E"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34DA1E40" w14:textId="77777777" w:rsidR="001B5CF8" w:rsidRPr="00AF2032" w:rsidRDefault="001B5CF8" w:rsidP="00AF2032">
            <w:pPr>
              <w:spacing w:before="380" w:after="380" w:line="360" w:lineRule="auto"/>
              <w:ind w:left="140" w:right="140" w:firstLine="142"/>
              <w:jc w:val="center"/>
              <w:rPr>
                <w:rFonts w:eastAsia="Garamond" w:cs="Times New Roman"/>
                <w:b w:val="0"/>
                <w:bCs/>
                <w:sz w:val="24"/>
              </w:rPr>
            </w:pP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2EC75BD0"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2</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3119F6E2" w14:textId="77777777" w:rsidR="001B5CF8" w:rsidRPr="00AF2032" w:rsidRDefault="00000000" w:rsidP="00AF2032">
            <w:pPr>
              <w:spacing w:before="380" w:after="380" w:line="360" w:lineRule="auto"/>
              <w:ind w:left="140" w:right="140" w:firstLine="142"/>
              <w:jc w:val="left"/>
              <w:rPr>
                <w:rFonts w:eastAsia="Garamond" w:cs="Times New Roman"/>
                <w:b w:val="0"/>
                <w:bCs/>
                <w:sz w:val="24"/>
              </w:rPr>
            </w:pPr>
            <w:r w:rsidRPr="00AF2032">
              <w:rPr>
                <w:rFonts w:eastAsia="Garamond" w:cs="Times New Roman"/>
                <w:b w:val="0"/>
                <w:bCs/>
                <w:sz w:val="24"/>
              </w:rPr>
              <w:t>4</w:t>
            </w:r>
          </w:p>
        </w:tc>
        <w:tc>
          <w:tcPr>
            <w:tcW w:w="1365" w:type="dxa"/>
            <w:tcBorders>
              <w:top w:val="single" w:sz="8" w:space="0" w:color="000000"/>
              <w:left w:val="single" w:sz="8" w:space="0" w:color="000000"/>
              <w:bottom w:val="single" w:sz="8" w:space="0" w:color="000000"/>
              <w:right w:val="single" w:sz="8" w:space="0" w:color="000000"/>
            </w:tcBorders>
          </w:tcPr>
          <w:p w14:paraId="4C20F80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75</w:t>
            </w:r>
          </w:p>
        </w:tc>
        <w:tc>
          <w:tcPr>
            <w:tcW w:w="1080" w:type="dxa"/>
            <w:tcBorders>
              <w:top w:val="single" w:sz="8" w:space="0" w:color="000000"/>
              <w:left w:val="single" w:sz="8" w:space="0" w:color="000000"/>
              <w:bottom w:val="single" w:sz="8" w:space="0" w:color="000000"/>
              <w:right w:val="single" w:sz="8" w:space="0" w:color="000000"/>
            </w:tcBorders>
          </w:tcPr>
          <w:p w14:paraId="27D8A3D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85</w:t>
            </w:r>
          </w:p>
        </w:tc>
      </w:tr>
      <w:tr w:rsidR="001B5CF8" w:rsidRPr="00AF2032" w14:paraId="3319543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9A8F06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4</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11B833A"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6785F972" w14:textId="77777777" w:rsidR="001B5CF8" w:rsidRPr="00AF2032" w:rsidRDefault="001B5CF8" w:rsidP="00AF2032">
            <w:pPr>
              <w:spacing w:before="380" w:after="380" w:line="360" w:lineRule="auto"/>
              <w:ind w:left="140" w:right="140" w:firstLine="142"/>
              <w:jc w:val="center"/>
              <w:rPr>
                <w:rFonts w:eastAsia="Garamond" w:cs="Times New Roman"/>
                <w:b w:val="0"/>
                <w:bCs/>
                <w:sz w:val="24"/>
              </w:rPr>
            </w:pP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19BF7F28"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2</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627DD4DB" w14:textId="77777777" w:rsidR="001B5CF8" w:rsidRPr="00AF2032" w:rsidRDefault="00000000" w:rsidP="00AF2032">
            <w:pPr>
              <w:spacing w:before="380" w:after="380" w:line="360" w:lineRule="auto"/>
              <w:ind w:left="140" w:right="140" w:firstLine="142"/>
              <w:jc w:val="left"/>
              <w:rPr>
                <w:rFonts w:eastAsia="Garamond" w:cs="Times New Roman"/>
                <w:b w:val="0"/>
                <w:bCs/>
                <w:sz w:val="24"/>
              </w:rPr>
            </w:pPr>
            <w:r w:rsidRPr="00AF2032">
              <w:rPr>
                <w:rFonts w:eastAsia="Garamond" w:cs="Times New Roman"/>
                <w:b w:val="0"/>
                <w:bCs/>
                <w:sz w:val="24"/>
              </w:rPr>
              <w:t>0</w:t>
            </w:r>
          </w:p>
        </w:tc>
        <w:tc>
          <w:tcPr>
            <w:tcW w:w="1365" w:type="dxa"/>
            <w:tcBorders>
              <w:top w:val="single" w:sz="8" w:space="0" w:color="000000"/>
              <w:left w:val="single" w:sz="8" w:space="0" w:color="000000"/>
              <w:bottom w:val="single" w:sz="8" w:space="0" w:color="000000"/>
              <w:right w:val="single" w:sz="8" w:space="0" w:color="000000"/>
            </w:tcBorders>
          </w:tcPr>
          <w:p w14:paraId="105BBFA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34</w:t>
            </w:r>
          </w:p>
        </w:tc>
        <w:tc>
          <w:tcPr>
            <w:tcW w:w="1080" w:type="dxa"/>
            <w:tcBorders>
              <w:top w:val="single" w:sz="8" w:space="0" w:color="000000"/>
              <w:left w:val="single" w:sz="8" w:space="0" w:color="000000"/>
              <w:bottom w:val="single" w:sz="8" w:space="0" w:color="000000"/>
              <w:right w:val="single" w:sz="8" w:space="0" w:color="000000"/>
            </w:tcBorders>
          </w:tcPr>
          <w:p w14:paraId="2AD471A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39</w:t>
            </w:r>
          </w:p>
        </w:tc>
      </w:tr>
      <w:tr w:rsidR="001B5CF8" w:rsidRPr="00AF2032" w14:paraId="5118E9E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DC1549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5</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CD71A0B"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530EF522" w14:textId="77777777" w:rsidR="001B5CF8" w:rsidRPr="00AF2032" w:rsidRDefault="001B5CF8" w:rsidP="00AF2032">
            <w:pPr>
              <w:spacing w:before="380" w:after="380" w:line="360" w:lineRule="auto"/>
              <w:ind w:left="140" w:right="140" w:firstLine="142"/>
              <w:jc w:val="center"/>
              <w:rPr>
                <w:rFonts w:eastAsia="Garamond" w:cs="Times New Roman"/>
                <w:b w:val="0"/>
                <w:bCs/>
                <w:sz w:val="24"/>
              </w:rPr>
            </w:pP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7FDEEAB8"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25DF9F17" w14:textId="77777777" w:rsidR="001B5CF8" w:rsidRPr="00AF2032" w:rsidRDefault="00000000" w:rsidP="00AF2032">
            <w:pPr>
              <w:spacing w:before="380" w:after="380" w:line="360" w:lineRule="auto"/>
              <w:ind w:left="140" w:right="140" w:firstLine="142"/>
              <w:jc w:val="left"/>
              <w:rPr>
                <w:rFonts w:eastAsia="Garamond" w:cs="Times New Roman"/>
                <w:b w:val="0"/>
                <w:bCs/>
                <w:sz w:val="24"/>
              </w:rPr>
            </w:pPr>
            <w:r w:rsidRPr="00AF2032">
              <w:rPr>
                <w:rFonts w:eastAsia="Garamond" w:cs="Times New Roman"/>
                <w:b w:val="0"/>
                <w:bCs/>
                <w:sz w:val="24"/>
              </w:rPr>
              <w:t>4</w:t>
            </w:r>
          </w:p>
        </w:tc>
        <w:tc>
          <w:tcPr>
            <w:tcW w:w="1365" w:type="dxa"/>
            <w:tcBorders>
              <w:top w:val="single" w:sz="8" w:space="0" w:color="000000"/>
              <w:left w:val="single" w:sz="8" w:space="0" w:color="000000"/>
              <w:bottom w:val="single" w:sz="8" w:space="0" w:color="000000"/>
              <w:right w:val="single" w:sz="8" w:space="0" w:color="000000"/>
            </w:tcBorders>
          </w:tcPr>
          <w:p w14:paraId="0EE6EDC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69</w:t>
            </w:r>
          </w:p>
        </w:tc>
        <w:tc>
          <w:tcPr>
            <w:tcW w:w="1080" w:type="dxa"/>
            <w:tcBorders>
              <w:top w:val="single" w:sz="8" w:space="0" w:color="000000"/>
              <w:left w:val="single" w:sz="8" w:space="0" w:color="000000"/>
              <w:bottom w:val="single" w:sz="8" w:space="0" w:color="000000"/>
              <w:right w:val="single" w:sz="8" w:space="0" w:color="000000"/>
            </w:tcBorders>
          </w:tcPr>
          <w:p w14:paraId="4C3CBC8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77</w:t>
            </w:r>
          </w:p>
        </w:tc>
      </w:tr>
      <w:tr w:rsidR="001B5CF8" w:rsidRPr="00AF2032" w14:paraId="450FEB9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3D1DD2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6</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51D9DF2"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3C412E06"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2</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2B8F5F3E" w14:textId="77777777" w:rsidR="001B5CF8" w:rsidRPr="00AF2032" w:rsidRDefault="001B5CF8" w:rsidP="00AF2032">
            <w:pPr>
              <w:spacing w:before="380" w:after="380" w:line="360" w:lineRule="auto"/>
              <w:ind w:left="140" w:right="140" w:firstLine="142"/>
              <w:jc w:val="center"/>
              <w:rPr>
                <w:rFonts w:eastAsia="Garamond" w:cs="Times New Roman"/>
                <w:b w:val="0"/>
                <w:bCs/>
                <w:sz w:val="24"/>
              </w:rPr>
            </w:pP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364596CE" w14:textId="77777777" w:rsidR="001B5CF8" w:rsidRPr="00AF2032" w:rsidRDefault="00000000" w:rsidP="00AF2032">
            <w:pPr>
              <w:spacing w:before="380" w:after="380" w:line="360" w:lineRule="auto"/>
              <w:ind w:left="140" w:right="140" w:firstLine="142"/>
              <w:jc w:val="left"/>
              <w:rPr>
                <w:rFonts w:eastAsia="Garamond" w:cs="Times New Roman"/>
                <w:b w:val="0"/>
                <w:bCs/>
                <w:sz w:val="24"/>
              </w:rPr>
            </w:pPr>
            <w:r w:rsidRPr="00AF2032">
              <w:rPr>
                <w:rFonts w:eastAsia="Garamond" w:cs="Times New Roman"/>
                <w:b w:val="0"/>
                <w:bCs/>
                <w:sz w:val="24"/>
              </w:rPr>
              <w:t>3</w:t>
            </w:r>
          </w:p>
        </w:tc>
        <w:tc>
          <w:tcPr>
            <w:tcW w:w="1365" w:type="dxa"/>
            <w:tcBorders>
              <w:top w:val="single" w:sz="8" w:space="0" w:color="000000"/>
              <w:left w:val="single" w:sz="8" w:space="0" w:color="000000"/>
              <w:bottom w:val="single" w:sz="8" w:space="0" w:color="000000"/>
              <w:right w:val="single" w:sz="8" w:space="0" w:color="000000"/>
            </w:tcBorders>
          </w:tcPr>
          <w:p w14:paraId="26B7290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45</w:t>
            </w:r>
          </w:p>
        </w:tc>
        <w:tc>
          <w:tcPr>
            <w:tcW w:w="1080" w:type="dxa"/>
            <w:tcBorders>
              <w:top w:val="single" w:sz="8" w:space="0" w:color="000000"/>
              <w:left w:val="single" w:sz="8" w:space="0" w:color="000000"/>
              <w:bottom w:val="single" w:sz="8" w:space="0" w:color="000000"/>
              <w:right w:val="single" w:sz="8" w:space="0" w:color="000000"/>
            </w:tcBorders>
          </w:tcPr>
          <w:p w14:paraId="5BAE340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53</w:t>
            </w:r>
          </w:p>
        </w:tc>
      </w:tr>
      <w:tr w:rsidR="001B5CF8" w:rsidRPr="00AF2032" w14:paraId="69E5A7A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ECE701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7</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0AE6FC8"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5F030E31" w14:textId="77777777" w:rsidR="001B5CF8" w:rsidRPr="00AF2032" w:rsidRDefault="001B5CF8" w:rsidP="00AF2032">
            <w:pPr>
              <w:spacing w:before="380" w:after="380" w:line="360" w:lineRule="auto"/>
              <w:ind w:left="140" w:right="140" w:firstLine="142"/>
              <w:jc w:val="center"/>
              <w:rPr>
                <w:rFonts w:eastAsia="Garamond" w:cs="Times New Roman"/>
                <w:b w:val="0"/>
                <w:bCs/>
                <w:sz w:val="24"/>
              </w:rPr>
            </w:pP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13445308"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2</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3F321C98" w14:textId="77777777" w:rsidR="001B5CF8" w:rsidRPr="00AF2032" w:rsidRDefault="00000000" w:rsidP="00AF2032">
            <w:pPr>
              <w:spacing w:before="380" w:after="380" w:line="360" w:lineRule="auto"/>
              <w:ind w:left="140" w:right="140" w:firstLine="142"/>
              <w:jc w:val="left"/>
              <w:rPr>
                <w:rFonts w:eastAsia="Garamond" w:cs="Times New Roman"/>
                <w:b w:val="0"/>
                <w:bCs/>
                <w:sz w:val="24"/>
              </w:rPr>
            </w:pPr>
            <w:r w:rsidRPr="00AF2032">
              <w:rPr>
                <w:rFonts w:eastAsia="Garamond" w:cs="Times New Roman"/>
                <w:b w:val="0"/>
                <w:bCs/>
                <w:sz w:val="24"/>
              </w:rPr>
              <w:t>5</w:t>
            </w:r>
          </w:p>
        </w:tc>
        <w:tc>
          <w:tcPr>
            <w:tcW w:w="1365" w:type="dxa"/>
            <w:tcBorders>
              <w:top w:val="single" w:sz="8" w:space="0" w:color="000000"/>
              <w:left w:val="single" w:sz="8" w:space="0" w:color="000000"/>
              <w:bottom w:val="single" w:sz="8" w:space="0" w:color="000000"/>
              <w:right w:val="single" w:sz="8" w:space="0" w:color="000000"/>
            </w:tcBorders>
          </w:tcPr>
          <w:p w14:paraId="007FC00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43</w:t>
            </w:r>
          </w:p>
        </w:tc>
        <w:tc>
          <w:tcPr>
            <w:tcW w:w="1080" w:type="dxa"/>
            <w:tcBorders>
              <w:top w:val="single" w:sz="8" w:space="0" w:color="000000"/>
              <w:left w:val="single" w:sz="8" w:space="0" w:color="000000"/>
              <w:bottom w:val="single" w:sz="8" w:space="0" w:color="000000"/>
              <w:right w:val="single" w:sz="8" w:space="0" w:color="000000"/>
            </w:tcBorders>
          </w:tcPr>
          <w:p w14:paraId="3FF660A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53</w:t>
            </w:r>
          </w:p>
        </w:tc>
      </w:tr>
      <w:tr w:rsidR="001B5CF8" w:rsidRPr="00AF2032" w14:paraId="12137D2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A5E7D1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8</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5F12AF5"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10099F72" w14:textId="77777777" w:rsidR="001B5CF8" w:rsidRPr="00AF2032" w:rsidRDefault="001B5CF8" w:rsidP="00AF2032">
            <w:pPr>
              <w:spacing w:before="380" w:after="380" w:line="360" w:lineRule="auto"/>
              <w:ind w:left="140" w:right="140" w:firstLine="142"/>
              <w:jc w:val="center"/>
              <w:rPr>
                <w:rFonts w:eastAsia="Garamond" w:cs="Times New Roman"/>
                <w:b w:val="0"/>
                <w:bCs/>
                <w:sz w:val="24"/>
              </w:rPr>
            </w:pP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5C3692DB"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2</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34ACCF79" w14:textId="77777777" w:rsidR="001B5CF8" w:rsidRPr="00AF2032" w:rsidRDefault="00000000" w:rsidP="00AF2032">
            <w:pPr>
              <w:spacing w:before="380" w:after="380" w:line="360" w:lineRule="auto"/>
              <w:ind w:left="140" w:right="140" w:firstLine="142"/>
              <w:jc w:val="left"/>
              <w:rPr>
                <w:rFonts w:eastAsia="Garamond" w:cs="Times New Roman"/>
                <w:b w:val="0"/>
                <w:bCs/>
                <w:sz w:val="24"/>
              </w:rPr>
            </w:pPr>
            <w:r w:rsidRPr="00AF2032">
              <w:rPr>
                <w:rFonts w:eastAsia="Garamond" w:cs="Times New Roman"/>
                <w:b w:val="0"/>
                <w:bCs/>
                <w:sz w:val="24"/>
              </w:rPr>
              <w:t>8</w:t>
            </w:r>
          </w:p>
        </w:tc>
        <w:tc>
          <w:tcPr>
            <w:tcW w:w="1365" w:type="dxa"/>
            <w:tcBorders>
              <w:top w:val="single" w:sz="8" w:space="0" w:color="000000"/>
              <w:left w:val="single" w:sz="8" w:space="0" w:color="000000"/>
              <w:bottom w:val="single" w:sz="8" w:space="0" w:color="000000"/>
              <w:right w:val="single" w:sz="8" w:space="0" w:color="000000"/>
            </w:tcBorders>
          </w:tcPr>
          <w:p w14:paraId="64A02EB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56</w:t>
            </w:r>
          </w:p>
        </w:tc>
        <w:tc>
          <w:tcPr>
            <w:tcW w:w="1080" w:type="dxa"/>
            <w:tcBorders>
              <w:top w:val="single" w:sz="8" w:space="0" w:color="000000"/>
              <w:left w:val="single" w:sz="8" w:space="0" w:color="000000"/>
              <w:bottom w:val="single" w:sz="8" w:space="0" w:color="000000"/>
              <w:right w:val="single" w:sz="8" w:space="0" w:color="000000"/>
            </w:tcBorders>
          </w:tcPr>
          <w:p w14:paraId="702D39E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69</w:t>
            </w:r>
          </w:p>
        </w:tc>
      </w:tr>
      <w:tr w:rsidR="001B5CF8" w:rsidRPr="00AF2032" w14:paraId="24AEC78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0B5356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lastRenderedPageBreak/>
              <w:t>9</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2CDBFE1"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7A46D4F4"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0A649A04" w14:textId="77777777" w:rsidR="001B5CF8" w:rsidRPr="00AF2032" w:rsidRDefault="001B5CF8" w:rsidP="00AF2032">
            <w:pPr>
              <w:spacing w:before="380" w:after="380" w:line="360" w:lineRule="auto"/>
              <w:ind w:left="140" w:right="140" w:firstLine="142"/>
              <w:jc w:val="center"/>
              <w:rPr>
                <w:rFonts w:eastAsia="Garamond" w:cs="Times New Roman"/>
                <w:b w:val="0"/>
                <w:bCs/>
                <w:sz w:val="24"/>
              </w:rPr>
            </w:pP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50754B37" w14:textId="77777777" w:rsidR="001B5CF8" w:rsidRPr="00AF2032" w:rsidRDefault="00000000" w:rsidP="00AF2032">
            <w:pPr>
              <w:spacing w:before="380" w:after="380" w:line="360" w:lineRule="auto"/>
              <w:ind w:left="140" w:right="140" w:firstLine="142"/>
              <w:jc w:val="left"/>
              <w:rPr>
                <w:rFonts w:eastAsia="Garamond" w:cs="Times New Roman"/>
                <w:b w:val="0"/>
                <w:bCs/>
                <w:sz w:val="24"/>
              </w:rPr>
            </w:pPr>
            <w:r w:rsidRPr="00AF2032">
              <w:rPr>
                <w:rFonts w:eastAsia="Garamond" w:cs="Times New Roman"/>
                <w:b w:val="0"/>
                <w:bCs/>
                <w:sz w:val="24"/>
              </w:rPr>
              <w:t>4</w:t>
            </w:r>
          </w:p>
        </w:tc>
        <w:tc>
          <w:tcPr>
            <w:tcW w:w="1365" w:type="dxa"/>
            <w:tcBorders>
              <w:top w:val="single" w:sz="8" w:space="0" w:color="000000"/>
              <w:left w:val="single" w:sz="8" w:space="0" w:color="000000"/>
              <w:bottom w:val="single" w:sz="8" w:space="0" w:color="000000"/>
              <w:right w:val="single" w:sz="8" w:space="0" w:color="000000"/>
            </w:tcBorders>
          </w:tcPr>
          <w:p w14:paraId="3ED36CE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44</w:t>
            </w:r>
          </w:p>
        </w:tc>
        <w:tc>
          <w:tcPr>
            <w:tcW w:w="1080" w:type="dxa"/>
            <w:tcBorders>
              <w:top w:val="single" w:sz="8" w:space="0" w:color="000000"/>
              <w:left w:val="single" w:sz="8" w:space="0" w:color="000000"/>
              <w:bottom w:val="single" w:sz="8" w:space="0" w:color="000000"/>
              <w:right w:val="single" w:sz="8" w:space="0" w:color="000000"/>
            </w:tcBorders>
          </w:tcPr>
          <w:p w14:paraId="500681C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52</w:t>
            </w:r>
          </w:p>
        </w:tc>
      </w:tr>
      <w:tr w:rsidR="001B5CF8" w:rsidRPr="00AF2032" w14:paraId="1396CDD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028698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10</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964DC00"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7D58A6D1"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4D049051"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43215EF3" w14:textId="77777777" w:rsidR="001B5CF8" w:rsidRPr="00AF2032" w:rsidRDefault="00000000" w:rsidP="00AF2032">
            <w:pPr>
              <w:spacing w:before="380" w:after="380" w:line="360" w:lineRule="auto"/>
              <w:ind w:left="140" w:right="140" w:firstLine="142"/>
              <w:jc w:val="left"/>
              <w:rPr>
                <w:rFonts w:eastAsia="Garamond" w:cs="Times New Roman"/>
                <w:b w:val="0"/>
                <w:bCs/>
                <w:sz w:val="24"/>
              </w:rPr>
            </w:pPr>
            <w:r w:rsidRPr="00AF2032">
              <w:rPr>
                <w:rFonts w:eastAsia="Garamond" w:cs="Times New Roman"/>
                <w:b w:val="0"/>
                <w:bCs/>
                <w:sz w:val="24"/>
              </w:rPr>
              <w:t>6</w:t>
            </w:r>
          </w:p>
        </w:tc>
        <w:tc>
          <w:tcPr>
            <w:tcW w:w="1365" w:type="dxa"/>
            <w:tcBorders>
              <w:top w:val="single" w:sz="8" w:space="0" w:color="000000"/>
              <w:left w:val="single" w:sz="8" w:space="0" w:color="000000"/>
              <w:bottom w:val="single" w:sz="8" w:space="0" w:color="000000"/>
              <w:right w:val="single" w:sz="8" w:space="0" w:color="000000"/>
            </w:tcBorders>
          </w:tcPr>
          <w:p w14:paraId="72445CD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39</w:t>
            </w:r>
          </w:p>
        </w:tc>
        <w:tc>
          <w:tcPr>
            <w:tcW w:w="1080" w:type="dxa"/>
            <w:tcBorders>
              <w:top w:val="single" w:sz="8" w:space="0" w:color="000000"/>
              <w:left w:val="single" w:sz="8" w:space="0" w:color="000000"/>
              <w:bottom w:val="single" w:sz="8" w:space="0" w:color="000000"/>
              <w:right w:val="single" w:sz="8" w:space="0" w:color="000000"/>
            </w:tcBorders>
          </w:tcPr>
          <w:p w14:paraId="43AB097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51</w:t>
            </w:r>
          </w:p>
        </w:tc>
      </w:tr>
      <w:tr w:rsidR="001B5CF8" w:rsidRPr="00AF2032" w14:paraId="2A5B559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B642A2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11</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CB284C4"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1</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179C488B" w14:textId="77777777" w:rsidR="001B5CF8" w:rsidRPr="00AF2032" w:rsidRDefault="001B5CF8" w:rsidP="00AF2032">
            <w:pPr>
              <w:spacing w:before="380" w:after="380" w:line="360" w:lineRule="auto"/>
              <w:ind w:left="140" w:right="140" w:firstLine="142"/>
              <w:jc w:val="center"/>
              <w:rPr>
                <w:rFonts w:eastAsia="Garamond" w:cs="Times New Roman"/>
                <w:b w:val="0"/>
                <w:bCs/>
                <w:sz w:val="24"/>
              </w:rPr>
            </w:pP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6197C15A"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15E19721" w14:textId="77777777" w:rsidR="001B5CF8" w:rsidRPr="00AF2032" w:rsidRDefault="00000000" w:rsidP="00AF2032">
            <w:pPr>
              <w:spacing w:before="380" w:after="380" w:line="360" w:lineRule="auto"/>
              <w:ind w:left="140" w:right="140" w:firstLine="142"/>
              <w:jc w:val="left"/>
              <w:rPr>
                <w:rFonts w:eastAsia="Garamond" w:cs="Times New Roman"/>
                <w:b w:val="0"/>
                <w:bCs/>
                <w:sz w:val="24"/>
              </w:rPr>
            </w:pPr>
            <w:r w:rsidRPr="00AF2032">
              <w:rPr>
                <w:rFonts w:eastAsia="Garamond" w:cs="Times New Roman"/>
                <w:b w:val="0"/>
                <w:bCs/>
                <w:sz w:val="24"/>
              </w:rPr>
              <w:t>5</w:t>
            </w:r>
          </w:p>
        </w:tc>
        <w:tc>
          <w:tcPr>
            <w:tcW w:w="1365" w:type="dxa"/>
            <w:tcBorders>
              <w:top w:val="single" w:sz="8" w:space="0" w:color="000000"/>
              <w:left w:val="single" w:sz="8" w:space="0" w:color="000000"/>
              <w:bottom w:val="single" w:sz="8" w:space="0" w:color="000000"/>
              <w:right w:val="single" w:sz="8" w:space="0" w:color="000000"/>
            </w:tcBorders>
          </w:tcPr>
          <w:p w14:paraId="0A6F830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55</w:t>
            </w:r>
          </w:p>
        </w:tc>
        <w:tc>
          <w:tcPr>
            <w:tcW w:w="1080" w:type="dxa"/>
            <w:tcBorders>
              <w:top w:val="single" w:sz="8" w:space="0" w:color="000000"/>
              <w:left w:val="single" w:sz="8" w:space="0" w:color="000000"/>
              <w:bottom w:val="single" w:sz="8" w:space="0" w:color="000000"/>
              <w:right w:val="single" w:sz="8" w:space="0" w:color="000000"/>
            </w:tcBorders>
          </w:tcPr>
          <w:p w14:paraId="7301E28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62</w:t>
            </w:r>
          </w:p>
        </w:tc>
      </w:tr>
      <w:tr w:rsidR="001B5CF8" w:rsidRPr="00AF2032" w14:paraId="52D96FC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CEF5CE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5CB8B44"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7CAA93E1" w14:textId="77777777" w:rsidR="001B5CF8" w:rsidRPr="00AF2032" w:rsidRDefault="001B5CF8" w:rsidP="00AF2032">
            <w:pPr>
              <w:spacing w:before="380" w:after="380" w:line="360" w:lineRule="auto"/>
              <w:ind w:left="140" w:right="140" w:firstLine="142"/>
              <w:jc w:val="center"/>
              <w:rPr>
                <w:rFonts w:eastAsia="Garamond" w:cs="Times New Roman"/>
                <w:b w:val="0"/>
                <w:bCs/>
                <w:sz w:val="24"/>
              </w:rPr>
            </w:pP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36F81952"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2</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66F03EEC" w14:textId="77777777" w:rsidR="001B5CF8" w:rsidRPr="00AF2032" w:rsidRDefault="00000000" w:rsidP="00AF2032">
            <w:pPr>
              <w:spacing w:before="380" w:after="380" w:line="360" w:lineRule="auto"/>
              <w:ind w:left="140" w:right="140" w:firstLine="142"/>
              <w:jc w:val="left"/>
              <w:rPr>
                <w:rFonts w:eastAsia="Garamond" w:cs="Times New Roman"/>
                <w:b w:val="0"/>
                <w:bCs/>
                <w:sz w:val="24"/>
              </w:rPr>
            </w:pPr>
            <w:r w:rsidRPr="00AF2032">
              <w:rPr>
                <w:rFonts w:eastAsia="Garamond" w:cs="Times New Roman"/>
                <w:b w:val="0"/>
                <w:bCs/>
                <w:sz w:val="24"/>
              </w:rPr>
              <w:t>1</w:t>
            </w:r>
          </w:p>
        </w:tc>
        <w:tc>
          <w:tcPr>
            <w:tcW w:w="1365" w:type="dxa"/>
            <w:tcBorders>
              <w:top w:val="single" w:sz="8" w:space="0" w:color="000000"/>
              <w:left w:val="single" w:sz="8" w:space="0" w:color="000000"/>
              <w:bottom w:val="single" w:sz="8" w:space="0" w:color="000000"/>
              <w:right w:val="single" w:sz="8" w:space="0" w:color="000000"/>
            </w:tcBorders>
          </w:tcPr>
          <w:p w14:paraId="29AABF4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68</w:t>
            </w:r>
          </w:p>
        </w:tc>
        <w:tc>
          <w:tcPr>
            <w:tcW w:w="1080" w:type="dxa"/>
            <w:tcBorders>
              <w:top w:val="single" w:sz="8" w:space="0" w:color="000000"/>
              <w:left w:val="single" w:sz="8" w:space="0" w:color="000000"/>
              <w:bottom w:val="single" w:sz="8" w:space="0" w:color="000000"/>
              <w:right w:val="single" w:sz="8" w:space="0" w:color="000000"/>
            </w:tcBorders>
          </w:tcPr>
          <w:p w14:paraId="16799F1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74</w:t>
            </w:r>
          </w:p>
        </w:tc>
      </w:tr>
      <w:tr w:rsidR="001B5CF8" w:rsidRPr="00AF2032" w14:paraId="7EC0168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AA1FC2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13</w:t>
            </w:r>
          </w:p>
        </w:tc>
        <w:tc>
          <w:tcPr>
            <w:tcW w:w="1665" w:type="dxa"/>
            <w:tcBorders>
              <w:top w:val="nil"/>
              <w:left w:val="single" w:sz="4" w:space="0" w:color="000000"/>
              <w:bottom w:val="nil"/>
              <w:right w:val="single" w:sz="4" w:space="0" w:color="000000"/>
            </w:tcBorders>
            <w:tcMar>
              <w:top w:w="100" w:type="dxa"/>
              <w:left w:w="100" w:type="dxa"/>
              <w:bottom w:w="100" w:type="dxa"/>
              <w:right w:w="100" w:type="dxa"/>
            </w:tcMar>
          </w:tcPr>
          <w:p w14:paraId="33529233"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2</w:t>
            </w:r>
          </w:p>
        </w:tc>
        <w:tc>
          <w:tcPr>
            <w:tcW w:w="1725" w:type="dxa"/>
            <w:tcBorders>
              <w:top w:val="nil"/>
              <w:left w:val="nil"/>
              <w:bottom w:val="nil"/>
              <w:right w:val="single" w:sz="4" w:space="0" w:color="000000"/>
            </w:tcBorders>
            <w:tcMar>
              <w:top w:w="100" w:type="dxa"/>
              <w:left w:w="100" w:type="dxa"/>
              <w:bottom w:w="100" w:type="dxa"/>
              <w:right w:w="100" w:type="dxa"/>
            </w:tcMar>
          </w:tcPr>
          <w:p w14:paraId="01BF6D19"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0</w:t>
            </w:r>
          </w:p>
        </w:tc>
        <w:tc>
          <w:tcPr>
            <w:tcW w:w="1620" w:type="dxa"/>
            <w:tcBorders>
              <w:top w:val="nil"/>
              <w:left w:val="nil"/>
              <w:bottom w:val="nil"/>
              <w:right w:val="single" w:sz="4" w:space="0" w:color="000000"/>
            </w:tcBorders>
            <w:tcMar>
              <w:top w:w="100" w:type="dxa"/>
              <w:left w:w="100" w:type="dxa"/>
              <w:bottom w:w="100" w:type="dxa"/>
              <w:right w:w="100" w:type="dxa"/>
            </w:tcMar>
          </w:tcPr>
          <w:p w14:paraId="27C8FEE6"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0</w:t>
            </w:r>
          </w:p>
        </w:tc>
        <w:tc>
          <w:tcPr>
            <w:tcW w:w="1470" w:type="dxa"/>
            <w:tcBorders>
              <w:top w:val="nil"/>
              <w:left w:val="nil"/>
              <w:bottom w:val="nil"/>
              <w:right w:val="single" w:sz="4" w:space="0" w:color="000000"/>
            </w:tcBorders>
            <w:tcMar>
              <w:top w:w="0" w:type="dxa"/>
              <w:left w:w="100" w:type="dxa"/>
              <w:bottom w:w="0" w:type="dxa"/>
              <w:right w:w="100" w:type="dxa"/>
            </w:tcMar>
          </w:tcPr>
          <w:p w14:paraId="64E7747A" w14:textId="77777777" w:rsidR="001B5CF8" w:rsidRPr="00AF2032" w:rsidRDefault="00000000" w:rsidP="00AF2032">
            <w:pPr>
              <w:spacing w:before="380" w:after="380" w:line="360" w:lineRule="auto"/>
              <w:ind w:left="140" w:right="140" w:firstLine="142"/>
              <w:jc w:val="left"/>
              <w:rPr>
                <w:rFonts w:eastAsia="Garamond" w:cs="Times New Roman"/>
                <w:b w:val="0"/>
                <w:bCs/>
                <w:sz w:val="24"/>
              </w:rPr>
            </w:pPr>
            <w:r w:rsidRPr="00AF2032">
              <w:rPr>
                <w:rFonts w:eastAsia="Garamond" w:cs="Times New Roman"/>
                <w:b w:val="0"/>
                <w:bCs/>
                <w:sz w:val="24"/>
              </w:rPr>
              <w:t>4</w:t>
            </w:r>
          </w:p>
        </w:tc>
        <w:tc>
          <w:tcPr>
            <w:tcW w:w="1365" w:type="dxa"/>
            <w:tcBorders>
              <w:top w:val="single" w:sz="8" w:space="0" w:color="000000"/>
              <w:left w:val="single" w:sz="8" w:space="0" w:color="000000"/>
              <w:bottom w:val="single" w:sz="8" w:space="0" w:color="000000"/>
              <w:right w:val="single" w:sz="8" w:space="0" w:color="000000"/>
            </w:tcBorders>
          </w:tcPr>
          <w:p w14:paraId="1E6C62A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57</w:t>
            </w:r>
          </w:p>
        </w:tc>
        <w:tc>
          <w:tcPr>
            <w:tcW w:w="1080" w:type="dxa"/>
            <w:tcBorders>
              <w:top w:val="single" w:sz="8" w:space="0" w:color="000000"/>
              <w:left w:val="single" w:sz="8" w:space="0" w:color="000000"/>
              <w:bottom w:val="single" w:sz="8" w:space="0" w:color="000000"/>
              <w:right w:val="single" w:sz="8" w:space="0" w:color="000000"/>
            </w:tcBorders>
          </w:tcPr>
          <w:p w14:paraId="3F10B36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63</w:t>
            </w:r>
          </w:p>
        </w:tc>
      </w:tr>
      <w:tr w:rsidR="001B5CF8" w:rsidRPr="00AF2032" w14:paraId="45351B2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A2CAF7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14</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F53C564"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1</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1BC85569"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6F816CF1" w14:textId="77777777" w:rsidR="001B5CF8" w:rsidRPr="00AF2032" w:rsidRDefault="00000000" w:rsidP="00AF2032">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533D448C" w14:textId="77777777" w:rsidR="001B5CF8" w:rsidRPr="00AF2032" w:rsidRDefault="00000000" w:rsidP="00AF2032">
            <w:pPr>
              <w:spacing w:before="380" w:after="380" w:line="360" w:lineRule="auto"/>
              <w:ind w:left="140" w:right="140" w:firstLine="142"/>
              <w:jc w:val="left"/>
              <w:rPr>
                <w:rFonts w:eastAsia="Garamond" w:cs="Times New Roman"/>
                <w:b w:val="0"/>
                <w:bCs/>
                <w:sz w:val="24"/>
              </w:rPr>
            </w:pPr>
            <w:r w:rsidRPr="00AF2032">
              <w:rPr>
                <w:rFonts w:eastAsia="Garamond" w:cs="Times New Roman"/>
                <w:b w:val="0"/>
                <w:bCs/>
                <w:sz w:val="24"/>
              </w:rPr>
              <w:t>3</w:t>
            </w:r>
          </w:p>
        </w:tc>
        <w:tc>
          <w:tcPr>
            <w:tcW w:w="1365" w:type="dxa"/>
            <w:tcBorders>
              <w:top w:val="single" w:sz="8" w:space="0" w:color="000000"/>
              <w:left w:val="single" w:sz="8" w:space="0" w:color="000000"/>
              <w:bottom w:val="single" w:sz="8" w:space="0" w:color="000000"/>
              <w:right w:val="single" w:sz="8" w:space="0" w:color="000000"/>
            </w:tcBorders>
          </w:tcPr>
          <w:p w14:paraId="707B976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49</w:t>
            </w:r>
          </w:p>
        </w:tc>
        <w:tc>
          <w:tcPr>
            <w:tcW w:w="1080" w:type="dxa"/>
            <w:tcBorders>
              <w:top w:val="single" w:sz="8" w:space="0" w:color="000000"/>
              <w:left w:val="single" w:sz="8" w:space="0" w:color="000000"/>
              <w:bottom w:val="single" w:sz="8" w:space="0" w:color="000000"/>
              <w:right w:val="single" w:sz="8" w:space="0" w:color="000000"/>
            </w:tcBorders>
          </w:tcPr>
          <w:p w14:paraId="506B735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55</w:t>
            </w:r>
          </w:p>
        </w:tc>
      </w:tr>
      <w:tr w:rsidR="007559AA" w:rsidRPr="00AF2032" w14:paraId="71EF09D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15EE695" w14:textId="77777777" w:rsidR="007559AA" w:rsidRPr="00AF2032" w:rsidRDefault="007559AA" w:rsidP="007559AA">
            <w:pPr>
              <w:spacing w:line="360" w:lineRule="auto"/>
              <w:ind w:firstLine="142"/>
              <w:rPr>
                <w:rFonts w:eastAsia="Garamond" w:cs="Times New Roman"/>
                <w:b w:val="0"/>
                <w:bCs/>
                <w:sz w:val="24"/>
              </w:rPr>
            </w:pPr>
            <w:r w:rsidRPr="00AF2032">
              <w:rPr>
                <w:rFonts w:eastAsia="Garamond" w:cs="Times New Roman"/>
                <w:b w:val="0"/>
                <w:bCs/>
                <w:sz w:val="24"/>
              </w:rPr>
              <w:t>15</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0C0A5F0" w14:textId="77777777" w:rsidR="007559AA" w:rsidRPr="00AF2032" w:rsidRDefault="007559AA" w:rsidP="007559AA">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1</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09AAD0CB" w14:textId="5B24A171" w:rsidR="007559AA" w:rsidRPr="00AF2032" w:rsidRDefault="007559AA" w:rsidP="007559AA">
            <w:pPr>
              <w:spacing w:before="380" w:after="380" w:line="360" w:lineRule="auto"/>
              <w:ind w:left="140" w:right="140" w:firstLine="142"/>
              <w:jc w:val="center"/>
              <w:rPr>
                <w:rFonts w:eastAsia="Garamond" w:cs="Times New Roman"/>
                <w:b w:val="0"/>
                <w:bCs/>
                <w:sz w:val="24"/>
              </w:rPr>
            </w:pPr>
            <w:r w:rsidRPr="001E277F">
              <w:rPr>
                <w:rFonts w:eastAsia="Garamond" w:cs="Times New Roman"/>
                <w:b w:val="0"/>
                <w:bCs/>
                <w:sz w:val="24"/>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79189EBC" w14:textId="1D0A8E14" w:rsidR="007559AA" w:rsidRPr="00AF2032" w:rsidRDefault="007559AA" w:rsidP="007559AA">
            <w:pPr>
              <w:spacing w:before="380" w:after="380" w:line="360" w:lineRule="auto"/>
              <w:ind w:left="140" w:right="140" w:firstLine="142"/>
              <w:jc w:val="center"/>
              <w:rPr>
                <w:rFonts w:eastAsia="Garamond" w:cs="Times New Roman"/>
                <w:b w:val="0"/>
                <w:bCs/>
                <w:sz w:val="24"/>
              </w:rPr>
            </w:pPr>
            <w:r w:rsidRPr="001E277F">
              <w:rPr>
                <w:rFonts w:eastAsia="Garamond" w:cs="Times New Roman"/>
                <w:b w:val="0"/>
                <w:bCs/>
                <w:sz w:val="24"/>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408E8BD5" w14:textId="77777777" w:rsidR="007559AA" w:rsidRPr="00AF2032" w:rsidRDefault="007559AA" w:rsidP="007559AA">
            <w:pPr>
              <w:spacing w:before="380" w:after="380" w:line="360" w:lineRule="auto"/>
              <w:ind w:left="140" w:right="140" w:firstLine="142"/>
              <w:jc w:val="left"/>
              <w:rPr>
                <w:rFonts w:eastAsia="Garamond" w:cs="Times New Roman"/>
                <w:b w:val="0"/>
                <w:bCs/>
                <w:sz w:val="24"/>
              </w:rPr>
            </w:pPr>
            <w:r w:rsidRPr="00AF2032">
              <w:rPr>
                <w:rFonts w:eastAsia="Garamond" w:cs="Times New Roman"/>
                <w:b w:val="0"/>
                <w:bCs/>
                <w:sz w:val="24"/>
              </w:rPr>
              <w:t>4</w:t>
            </w:r>
          </w:p>
        </w:tc>
        <w:tc>
          <w:tcPr>
            <w:tcW w:w="1365" w:type="dxa"/>
            <w:tcBorders>
              <w:top w:val="single" w:sz="8" w:space="0" w:color="000000"/>
              <w:left w:val="single" w:sz="8" w:space="0" w:color="000000"/>
              <w:bottom w:val="single" w:sz="8" w:space="0" w:color="000000"/>
              <w:right w:val="single" w:sz="8" w:space="0" w:color="000000"/>
            </w:tcBorders>
          </w:tcPr>
          <w:p w14:paraId="379735D5" w14:textId="77777777" w:rsidR="007559AA" w:rsidRPr="00AF2032" w:rsidRDefault="007559AA" w:rsidP="007559AA">
            <w:pPr>
              <w:spacing w:line="360" w:lineRule="auto"/>
              <w:ind w:firstLine="142"/>
              <w:rPr>
                <w:rFonts w:eastAsia="Garamond" w:cs="Times New Roman"/>
                <w:b w:val="0"/>
                <w:bCs/>
                <w:sz w:val="24"/>
              </w:rPr>
            </w:pPr>
            <w:r w:rsidRPr="00AF2032">
              <w:rPr>
                <w:rFonts w:eastAsia="Garamond" w:cs="Times New Roman"/>
                <w:b w:val="0"/>
                <w:bCs/>
                <w:sz w:val="24"/>
              </w:rPr>
              <w:t>57</w:t>
            </w:r>
          </w:p>
        </w:tc>
        <w:tc>
          <w:tcPr>
            <w:tcW w:w="1080" w:type="dxa"/>
            <w:tcBorders>
              <w:top w:val="single" w:sz="8" w:space="0" w:color="000000"/>
              <w:left w:val="single" w:sz="8" w:space="0" w:color="000000"/>
              <w:bottom w:val="single" w:sz="8" w:space="0" w:color="000000"/>
              <w:right w:val="single" w:sz="8" w:space="0" w:color="000000"/>
            </w:tcBorders>
          </w:tcPr>
          <w:p w14:paraId="3EF902D9" w14:textId="77777777" w:rsidR="007559AA" w:rsidRPr="00AF2032" w:rsidRDefault="007559AA" w:rsidP="007559AA">
            <w:pPr>
              <w:spacing w:line="360" w:lineRule="auto"/>
              <w:ind w:firstLine="142"/>
              <w:rPr>
                <w:rFonts w:eastAsia="Garamond" w:cs="Times New Roman"/>
                <w:b w:val="0"/>
                <w:bCs/>
                <w:sz w:val="24"/>
              </w:rPr>
            </w:pPr>
            <w:r w:rsidRPr="00AF2032">
              <w:rPr>
                <w:rFonts w:eastAsia="Garamond" w:cs="Times New Roman"/>
                <w:b w:val="0"/>
                <w:bCs/>
                <w:sz w:val="24"/>
              </w:rPr>
              <w:t>62</w:t>
            </w:r>
          </w:p>
        </w:tc>
      </w:tr>
      <w:tr w:rsidR="007559AA" w:rsidRPr="00AF2032" w14:paraId="2A92EF8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A5929C2" w14:textId="77777777" w:rsidR="007559AA" w:rsidRPr="00AF2032" w:rsidRDefault="007559AA" w:rsidP="007559AA">
            <w:pPr>
              <w:spacing w:line="360" w:lineRule="auto"/>
              <w:ind w:firstLine="142"/>
              <w:rPr>
                <w:rFonts w:eastAsia="Garamond" w:cs="Times New Roman"/>
                <w:b w:val="0"/>
                <w:bCs/>
                <w:sz w:val="24"/>
              </w:rPr>
            </w:pPr>
            <w:r w:rsidRPr="00AF2032">
              <w:rPr>
                <w:rFonts w:eastAsia="Garamond" w:cs="Times New Roman"/>
                <w:b w:val="0"/>
                <w:bCs/>
                <w:sz w:val="24"/>
              </w:rPr>
              <w:t>16</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9A40192" w14:textId="77777777" w:rsidR="007559AA" w:rsidRPr="00AF2032" w:rsidRDefault="007559AA" w:rsidP="007559AA">
            <w:pPr>
              <w:spacing w:before="380" w:after="380" w:line="360" w:lineRule="auto"/>
              <w:ind w:left="140" w:right="140" w:firstLine="142"/>
              <w:jc w:val="center"/>
              <w:rPr>
                <w:rFonts w:eastAsia="Garamond" w:cs="Times New Roman"/>
                <w:b w:val="0"/>
                <w:bCs/>
                <w:sz w:val="24"/>
              </w:rPr>
            </w:pPr>
            <w:r w:rsidRPr="00AF2032">
              <w:rPr>
                <w:rFonts w:eastAsia="Garamond" w:cs="Times New Roman"/>
                <w:b w:val="0"/>
                <w:bCs/>
                <w:sz w:val="24"/>
              </w:rPr>
              <w:t>1</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33DD0EE3" w14:textId="27525819" w:rsidR="007559AA" w:rsidRPr="00AF2032" w:rsidRDefault="007559AA" w:rsidP="007559AA">
            <w:pPr>
              <w:spacing w:before="380" w:after="380" w:line="360" w:lineRule="auto"/>
              <w:ind w:left="140" w:right="140" w:firstLine="142"/>
              <w:jc w:val="center"/>
              <w:rPr>
                <w:rFonts w:eastAsia="Garamond" w:cs="Times New Roman"/>
                <w:b w:val="0"/>
                <w:bCs/>
                <w:sz w:val="24"/>
              </w:rPr>
            </w:pPr>
            <w:r w:rsidRPr="001E277F">
              <w:rPr>
                <w:rFonts w:eastAsia="Garamond" w:cs="Times New Roman"/>
                <w:b w:val="0"/>
                <w:bCs/>
                <w:sz w:val="24"/>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4290F3EE" w14:textId="38F94452" w:rsidR="007559AA" w:rsidRPr="00AF2032" w:rsidRDefault="007559AA" w:rsidP="007559AA">
            <w:pPr>
              <w:spacing w:before="380" w:after="380" w:line="360" w:lineRule="auto"/>
              <w:ind w:left="140" w:right="140" w:firstLine="142"/>
              <w:jc w:val="center"/>
              <w:rPr>
                <w:rFonts w:eastAsia="Garamond" w:cs="Times New Roman"/>
                <w:b w:val="0"/>
                <w:bCs/>
                <w:sz w:val="24"/>
              </w:rPr>
            </w:pPr>
            <w:r w:rsidRPr="001E277F">
              <w:rPr>
                <w:rFonts w:eastAsia="Garamond" w:cs="Times New Roman"/>
                <w:b w:val="0"/>
                <w:bCs/>
                <w:sz w:val="24"/>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4DEAC6A7" w14:textId="77777777" w:rsidR="007559AA" w:rsidRPr="00AF2032" w:rsidRDefault="007559AA" w:rsidP="007559AA">
            <w:pPr>
              <w:spacing w:before="380" w:after="380" w:line="360" w:lineRule="auto"/>
              <w:ind w:left="140" w:right="140" w:firstLine="142"/>
              <w:jc w:val="left"/>
              <w:rPr>
                <w:rFonts w:eastAsia="Garamond" w:cs="Times New Roman"/>
                <w:b w:val="0"/>
                <w:bCs/>
                <w:sz w:val="24"/>
              </w:rPr>
            </w:pPr>
            <w:r w:rsidRPr="00AF2032">
              <w:rPr>
                <w:rFonts w:eastAsia="Garamond" w:cs="Times New Roman"/>
                <w:b w:val="0"/>
                <w:bCs/>
                <w:sz w:val="24"/>
              </w:rPr>
              <w:t>2</w:t>
            </w:r>
          </w:p>
        </w:tc>
        <w:tc>
          <w:tcPr>
            <w:tcW w:w="1365" w:type="dxa"/>
            <w:tcBorders>
              <w:top w:val="single" w:sz="8" w:space="0" w:color="000000"/>
              <w:left w:val="single" w:sz="8" w:space="0" w:color="000000"/>
              <w:bottom w:val="single" w:sz="8" w:space="0" w:color="000000"/>
              <w:right w:val="single" w:sz="8" w:space="0" w:color="000000"/>
            </w:tcBorders>
          </w:tcPr>
          <w:p w14:paraId="42D3E2AA" w14:textId="77777777" w:rsidR="007559AA" w:rsidRPr="00AF2032" w:rsidRDefault="007559AA" w:rsidP="007559AA">
            <w:pPr>
              <w:spacing w:line="360" w:lineRule="auto"/>
              <w:ind w:firstLine="142"/>
              <w:rPr>
                <w:rFonts w:eastAsia="Garamond" w:cs="Times New Roman"/>
                <w:b w:val="0"/>
                <w:bCs/>
                <w:sz w:val="24"/>
              </w:rPr>
            </w:pPr>
            <w:r w:rsidRPr="00AF2032">
              <w:rPr>
                <w:rFonts w:eastAsia="Garamond" w:cs="Times New Roman"/>
                <w:b w:val="0"/>
                <w:bCs/>
                <w:sz w:val="24"/>
              </w:rPr>
              <w:t>52</w:t>
            </w:r>
          </w:p>
        </w:tc>
        <w:tc>
          <w:tcPr>
            <w:tcW w:w="1080" w:type="dxa"/>
            <w:tcBorders>
              <w:top w:val="single" w:sz="8" w:space="0" w:color="000000"/>
              <w:left w:val="single" w:sz="8" w:space="0" w:color="000000"/>
              <w:bottom w:val="single" w:sz="8" w:space="0" w:color="000000"/>
              <w:right w:val="single" w:sz="8" w:space="0" w:color="000000"/>
            </w:tcBorders>
          </w:tcPr>
          <w:p w14:paraId="55AB601C" w14:textId="77777777" w:rsidR="007559AA" w:rsidRPr="00AF2032" w:rsidRDefault="007559AA" w:rsidP="007559AA">
            <w:pPr>
              <w:spacing w:line="360" w:lineRule="auto"/>
              <w:ind w:firstLine="142"/>
              <w:rPr>
                <w:rFonts w:eastAsia="Garamond" w:cs="Times New Roman"/>
                <w:b w:val="0"/>
                <w:bCs/>
                <w:sz w:val="24"/>
              </w:rPr>
            </w:pPr>
            <w:r w:rsidRPr="00AF2032">
              <w:rPr>
                <w:rFonts w:eastAsia="Garamond" w:cs="Times New Roman"/>
                <w:b w:val="0"/>
                <w:bCs/>
                <w:sz w:val="24"/>
              </w:rPr>
              <w:t>55</w:t>
            </w:r>
          </w:p>
        </w:tc>
      </w:tr>
    </w:tbl>
    <w:p w14:paraId="61FC1AAE" w14:textId="77777777" w:rsidR="001B5CF8" w:rsidRPr="00AF2032" w:rsidRDefault="001B5CF8" w:rsidP="00AF2032">
      <w:pPr>
        <w:spacing w:line="360" w:lineRule="auto"/>
        <w:ind w:firstLine="142"/>
        <w:rPr>
          <w:rFonts w:eastAsia="Garamond" w:cs="Times New Roman"/>
          <w:b w:val="0"/>
          <w:bCs/>
          <w:sz w:val="24"/>
        </w:rPr>
      </w:pPr>
    </w:p>
    <w:p w14:paraId="1F988318" w14:textId="77777777" w:rsidR="001B5CF8" w:rsidRPr="00AF2032" w:rsidRDefault="00000000" w:rsidP="00AF2032">
      <w:pPr>
        <w:spacing w:line="360" w:lineRule="auto"/>
        <w:ind w:firstLine="142"/>
        <w:rPr>
          <w:rFonts w:eastAsia="Garamond" w:cs="Times New Roman"/>
          <w:b w:val="0"/>
          <w:bCs/>
          <w:sz w:val="24"/>
        </w:rPr>
      </w:pPr>
      <w:r w:rsidRPr="00AF2032">
        <w:rPr>
          <w:rFonts w:cs="Times New Roman"/>
          <w:b w:val="0"/>
          <w:bCs/>
          <w:sz w:val="24"/>
        </w:rPr>
        <w:br w:type="page"/>
      </w:r>
    </w:p>
    <w:p w14:paraId="38E9E931" w14:textId="77777777" w:rsidR="001B5CF8" w:rsidRPr="007559AA" w:rsidRDefault="00000000" w:rsidP="007559AA">
      <w:pPr>
        <w:pStyle w:val="Heading1"/>
      </w:pPr>
      <w:bookmarkStart w:id="68" w:name="_Toc230357356"/>
      <w:r w:rsidRPr="007559AA">
        <w:lastRenderedPageBreak/>
        <w:t>Preparedness and Response Protocol at LSG Level</w:t>
      </w:r>
      <w:bookmarkEnd w:id="68"/>
    </w:p>
    <w:p w14:paraId="00A3BC7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This section describes the operational framework for the LSGI once a pandemic is declared. It explains how the LSGI and health system will move from routine data collection to active response, using a One Health approach.</w:t>
      </w:r>
    </w:p>
    <w:p w14:paraId="2482F063" w14:textId="77777777" w:rsidR="001B5CF8" w:rsidRPr="00AF2032" w:rsidRDefault="00000000" w:rsidP="00AF2032">
      <w:pPr>
        <w:pStyle w:val="Heading2"/>
        <w:spacing w:line="360" w:lineRule="auto"/>
        <w:ind w:firstLine="142"/>
        <w:rPr>
          <w:rFonts w:eastAsia="Garamond" w:cs="Times New Roman"/>
          <w:b w:val="0"/>
          <w:color w:val="000000"/>
          <w:szCs w:val="24"/>
        </w:rPr>
      </w:pPr>
      <w:bookmarkStart w:id="69" w:name="_Toc230357357"/>
      <w:r w:rsidRPr="00AF2032">
        <w:rPr>
          <w:rFonts w:eastAsia="Garamond" w:cs="Times New Roman"/>
          <w:b w:val="0"/>
          <w:color w:val="000000"/>
          <w:szCs w:val="24"/>
        </w:rPr>
        <w:t>Constitution of One Health Committee</w:t>
      </w:r>
      <w:bookmarkEnd w:id="69"/>
    </w:p>
    <w:p w14:paraId="4E4CCBC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The LSGD shall constitute a One Health Committee comprising the LSGI President, Medical Officers (Modern Medicine, AYUSH, and Veterinary), the Health Inspector, and the Veterinary Surgeon.</w:t>
      </w:r>
    </w:p>
    <w:p w14:paraId="73334189" w14:textId="77777777" w:rsidR="001B5CF8" w:rsidRPr="00AF2032" w:rsidRDefault="001B5CF8" w:rsidP="00AF2032">
      <w:pPr>
        <w:spacing w:line="360" w:lineRule="auto"/>
        <w:ind w:firstLine="142"/>
        <w:rPr>
          <w:rFonts w:eastAsia="Garamond" w:cs="Times New Roman"/>
          <w:b w:val="0"/>
          <w:bCs/>
          <w:sz w:val="24"/>
        </w:rPr>
      </w:pPr>
    </w:p>
    <w:p w14:paraId="1066270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Objective: The One Health Committee coordinates human, animal, and environmental health to prevent and control pandemics.</w:t>
      </w:r>
    </w:p>
    <w:p w14:paraId="39F2D2CA" w14:textId="77777777" w:rsidR="001B5CF8" w:rsidRPr="00AF2032" w:rsidRDefault="001B5CF8" w:rsidP="00AF2032">
      <w:pPr>
        <w:spacing w:line="360" w:lineRule="auto"/>
        <w:ind w:firstLine="142"/>
        <w:rPr>
          <w:rFonts w:eastAsia="Garamond" w:cs="Times New Roman"/>
          <w:b w:val="0"/>
          <w:bCs/>
          <w:sz w:val="24"/>
        </w:rPr>
      </w:pPr>
    </w:p>
    <w:tbl>
      <w:tblPr>
        <w:tblStyle w:val="aff4"/>
        <w:tblW w:w="10260" w:type="dxa"/>
        <w:tblInd w:w="0" w:type="dxa"/>
        <w:tblLayout w:type="fixed"/>
        <w:tblLook w:val="0400" w:firstRow="0" w:lastRow="0" w:firstColumn="0" w:lastColumn="0" w:noHBand="0" w:noVBand="1"/>
      </w:tblPr>
      <w:tblGrid>
        <w:gridCol w:w="630"/>
        <w:gridCol w:w="1590"/>
        <w:gridCol w:w="2730"/>
        <w:gridCol w:w="1815"/>
        <w:gridCol w:w="1620"/>
        <w:gridCol w:w="1875"/>
      </w:tblGrid>
      <w:tr w:rsidR="001B5CF8" w:rsidRPr="00AF2032" w14:paraId="16F6B37D"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8D542B" w14:textId="77777777" w:rsidR="001B5CF8" w:rsidRPr="00AF2032" w:rsidRDefault="00000000" w:rsidP="00AF2032">
            <w:pPr>
              <w:spacing w:line="360" w:lineRule="auto"/>
              <w:ind w:firstLine="142"/>
              <w:rPr>
                <w:rFonts w:eastAsia="Garamond" w:cs="Times New Roman"/>
                <w:b w:val="0"/>
                <w:bCs/>
                <w:sz w:val="24"/>
              </w:rPr>
            </w:pPr>
            <w:proofErr w:type="spellStart"/>
            <w:r w:rsidRPr="00AF2032">
              <w:rPr>
                <w:rFonts w:eastAsia="Garamond" w:cs="Times New Roman"/>
                <w:b w:val="0"/>
                <w:bCs/>
                <w:sz w:val="24"/>
              </w:rPr>
              <w:t>Sl</w:t>
            </w:r>
            <w:proofErr w:type="spellEnd"/>
            <w:r w:rsidRPr="00AF2032">
              <w:rPr>
                <w:rFonts w:eastAsia="Garamond" w:cs="Times New Roman"/>
                <w:b w:val="0"/>
                <w:bCs/>
                <w:sz w:val="24"/>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E2C5B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C8045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5BC8B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30BE8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0ACA1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Contact Number </w:t>
            </w:r>
          </w:p>
        </w:tc>
      </w:tr>
      <w:tr w:rsidR="001B5CF8" w:rsidRPr="00AF2032" w14:paraId="2E385CD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5076A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E415D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KUNJIRAMAN.P</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26D60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ED030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9B4BB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B4694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9495561677</w:t>
            </w:r>
          </w:p>
        </w:tc>
      </w:tr>
      <w:tr w:rsidR="001B5CF8" w:rsidRPr="00AF2032" w14:paraId="31DA14C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4E112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F4BA5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LINNY JOY</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9E80A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B9DAE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0FF37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FCC9E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9446274513</w:t>
            </w:r>
          </w:p>
        </w:tc>
      </w:tr>
      <w:tr w:rsidR="001B5CF8" w:rsidRPr="00AF2032" w14:paraId="576475D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5B23A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739AF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DR SMITHA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0C61F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1682E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A92A7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CF00F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9447652879</w:t>
            </w:r>
          </w:p>
        </w:tc>
      </w:tr>
      <w:tr w:rsidR="001B5CF8" w:rsidRPr="00AF2032" w14:paraId="721DF4B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0AAEB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DCD5D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HARSHAVARDHAN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0406D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869A3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D696B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61559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8317470180</w:t>
            </w:r>
          </w:p>
        </w:tc>
      </w:tr>
      <w:tr w:rsidR="001B5CF8" w:rsidRPr="00AF2032" w14:paraId="5035041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41454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0A9A5E" w14:textId="77777777" w:rsidR="001B5CF8" w:rsidRPr="00AF2032" w:rsidRDefault="00000000" w:rsidP="00AF2032">
            <w:pPr>
              <w:spacing w:line="360" w:lineRule="auto"/>
              <w:ind w:firstLine="142"/>
              <w:rPr>
                <w:rFonts w:eastAsia="Garamond" w:cs="Times New Roman"/>
                <w:b w:val="0"/>
                <w:bCs/>
                <w:sz w:val="24"/>
              </w:rPr>
            </w:pPr>
            <w:proofErr w:type="gramStart"/>
            <w:r w:rsidRPr="00AF2032">
              <w:rPr>
                <w:rFonts w:eastAsia="Garamond" w:cs="Times New Roman"/>
                <w:b w:val="0"/>
                <w:bCs/>
                <w:sz w:val="24"/>
              </w:rPr>
              <w:t>MAHESH .PV</w:t>
            </w:r>
            <w:proofErr w:type="gramEnd"/>
            <w:r w:rsidRPr="00AF2032">
              <w:rPr>
                <w:rFonts w:eastAsia="Garamond" w:cs="Times New Roman"/>
                <w:b w:val="0"/>
                <w:bCs/>
                <w:sz w:val="24"/>
              </w:rPr>
              <w:t xml:space="preserve">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D0D42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66C78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00B80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A1548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9496358331</w:t>
            </w:r>
          </w:p>
        </w:tc>
      </w:tr>
      <w:tr w:rsidR="001B5CF8" w:rsidRPr="00AF2032" w14:paraId="610E12E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EB4EB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3759DD" w14:textId="77777777" w:rsidR="001B5CF8" w:rsidRPr="00AF2032" w:rsidRDefault="001B5CF8" w:rsidP="00AF2032">
            <w:pPr>
              <w:spacing w:line="360" w:lineRule="auto"/>
              <w:ind w:firstLine="142"/>
              <w:rPr>
                <w:rFonts w:eastAsia="Garamond" w:cs="Times New Roman"/>
                <w:b w:val="0"/>
                <w:bCs/>
                <w:sz w:val="24"/>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7F1A2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1BEE3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8F755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95B358" w14:textId="77777777" w:rsidR="001B5CF8" w:rsidRPr="00AF2032" w:rsidRDefault="001B5CF8" w:rsidP="00AF2032">
            <w:pPr>
              <w:spacing w:line="360" w:lineRule="auto"/>
              <w:ind w:firstLine="142"/>
              <w:rPr>
                <w:rFonts w:eastAsia="Garamond" w:cs="Times New Roman"/>
                <w:b w:val="0"/>
                <w:bCs/>
                <w:sz w:val="24"/>
              </w:rPr>
            </w:pPr>
          </w:p>
        </w:tc>
      </w:tr>
      <w:tr w:rsidR="001B5CF8" w:rsidRPr="00AF2032" w14:paraId="721F3099"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F8233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lastRenderedPageBreak/>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6D275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SAFEEDHA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B0D6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DBEE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E143E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F730F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9605196249</w:t>
            </w:r>
          </w:p>
        </w:tc>
      </w:tr>
      <w:tr w:rsidR="001B5CF8" w:rsidRPr="00AF2032" w14:paraId="26E54D7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9863D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3B8F3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PRADEEP</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F215D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3C78F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F8E3A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438F8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9497947262</w:t>
            </w:r>
          </w:p>
        </w:tc>
      </w:tr>
      <w:tr w:rsidR="001B5CF8" w:rsidRPr="00AF2032" w14:paraId="29E4F84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D97C8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8B775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RAVEENDRAN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6E7A8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5F8E2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DCFA0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6FED0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9447403380</w:t>
            </w:r>
          </w:p>
        </w:tc>
      </w:tr>
      <w:tr w:rsidR="001B5CF8" w:rsidRPr="00AF2032" w14:paraId="7CB732B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15108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291F35" w14:textId="77777777" w:rsidR="001B5CF8" w:rsidRPr="00AF2032" w:rsidRDefault="001B5CF8" w:rsidP="00AF2032">
            <w:pPr>
              <w:spacing w:line="360" w:lineRule="auto"/>
              <w:ind w:firstLine="142"/>
              <w:rPr>
                <w:rFonts w:eastAsia="Garamond" w:cs="Times New Roman"/>
                <w:b w:val="0"/>
                <w:bCs/>
                <w:sz w:val="24"/>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9F0540" w14:textId="77777777" w:rsidR="001B5CF8" w:rsidRPr="00AF2032" w:rsidRDefault="00000000" w:rsidP="00AF2032">
            <w:pPr>
              <w:spacing w:line="360" w:lineRule="auto"/>
              <w:ind w:firstLine="142"/>
              <w:rPr>
                <w:rFonts w:eastAsia="Garamond" w:cs="Times New Roman"/>
                <w:b w:val="0"/>
                <w:bCs/>
                <w:sz w:val="24"/>
              </w:rPr>
            </w:pPr>
            <w:proofErr w:type="spellStart"/>
            <w:r w:rsidRPr="00AF2032">
              <w:rPr>
                <w:rFonts w:eastAsia="Garamond" w:cs="Times New Roman"/>
                <w:b w:val="0"/>
                <w:bCs/>
                <w:sz w:val="24"/>
              </w:rPr>
              <w:t>Kudumbashree</w:t>
            </w:r>
            <w:proofErr w:type="spellEnd"/>
            <w:r w:rsidRPr="00AF2032">
              <w:rPr>
                <w:rFonts w:eastAsia="Garamond" w:cs="Times New Roman"/>
                <w:b w:val="0"/>
                <w:bCs/>
                <w:sz w:val="24"/>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994FA7" w14:textId="77777777" w:rsidR="001B5CF8" w:rsidRPr="00AF2032" w:rsidRDefault="00000000" w:rsidP="00AF2032">
            <w:pPr>
              <w:spacing w:line="360" w:lineRule="auto"/>
              <w:ind w:firstLine="142"/>
              <w:rPr>
                <w:rFonts w:eastAsia="Garamond" w:cs="Times New Roman"/>
                <w:b w:val="0"/>
                <w:bCs/>
                <w:sz w:val="24"/>
              </w:rPr>
            </w:pPr>
            <w:proofErr w:type="spellStart"/>
            <w:r w:rsidRPr="00AF2032">
              <w:rPr>
                <w:rFonts w:eastAsia="Garamond" w:cs="Times New Roman"/>
                <w:b w:val="0"/>
                <w:bCs/>
                <w:sz w:val="24"/>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91869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E64A24" w14:textId="77777777" w:rsidR="001B5CF8" w:rsidRPr="00AF2032" w:rsidRDefault="001B5CF8" w:rsidP="00AF2032">
            <w:pPr>
              <w:spacing w:line="360" w:lineRule="auto"/>
              <w:ind w:firstLine="142"/>
              <w:rPr>
                <w:rFonts w:eastAsia="Garamond" w:cs="Times New Roman"/>
                <w:b w:val="0"/>
                <w:bCs/>
                <w:sz w:val="24"/>
              </w:rPr>
            </w:pPr>
          </w:p>
        </w:tc>
      </w:tr>
      <w:tr w:rsidR="001B5CF8" w:rsidRPr="00AF2032" w14:paraId="2AF2965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22CA5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B93650" w14:textId="77777777" w:rsidR="001B5CF8" w:rsidRPr="00AF2032" w:rsidRDefault="001B5CF8" w:rsidP="00AF2032">
            <w:pPr>
              <w:spacing w:line="360" w:lineRule="auto"/>
              <w:ind w:firstLine="142"/>
              <w:rPr>
                <w:rFonts w:eastAsia="Garamond" w:cs="Times New Roman"/>
                <w:b w:val="0"/>
                <w:bCs/>
                <w:sz w:val="24"/>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65523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0FAF7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CB5DF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DFCE1A" w14:textId="77777777" w:rsidR="001B5CF8" w:rsidRPr="00AF2032" w:rsidRDefault="001B5CF8" w:rsidP="00AF2032">
            <w:pPr>
              <w:spacing w:line="360" w:lineRule="auto"/>
              <w:ind w:firstLine="142"/>
              <w:rPr>
                <w:rFonts w:eastAsia="Garamond" w:cs="Times New Roman"/>
                <w:b w:val="0"/>
                <w:bCs/>
                <w:sz w:val="24"/>
              </w:rPr>
            </w:pPr>
          </w:p>
        </w:tc>
      </w:tr>
    </w:tbl>
    <w:p w14:paraId="3E477F3E" w14:textId="77777777" w:rsidR="001B5CF8" w:rsidRPr="00AF2032" w:rsidRDefault="001B5CF8" w:rsidP="00AF2032">
      <w:pPr>
        <w:spacing w:line="360" w:lineRule="auto"/>
        <w:ind w:firstLine="142"/>
        <w:rPr>
          <w:rFonts w:eastAsia="Garamond" w:cs="Times New Roman"/>
          <w:b w:val="0"/>
          <w:bCs/>
          <w:sz w:val="24"/>
        </w:rPr>
      </w:pPr>
    </w:p>
    <w:p w14:paraId="57E945CA" w14:textId="77777777" w:rsidR="001B5CF8" w:rsidRPr="00AF2032" w:rsidRDefault="00000000" w:rsidP="00AF2032">
      <w:pPr>
        <w:pStyle w:val="Heading3"/>
        <w:spacing w:line="360" w:lineRule="auto"/>
        <w:ind w:firstLine="142"/>
        <w:rPr>
          <w:rFonts w:eastAsia="Garamond" w:cs="Times New Roman"/>
          <w:b w:val="0"/>
          <w:bCs/>
          <w:color w:val="000000"/>
          <w:sz w:val="24"/>
          <w:szCs w:val="24"/>
        </w:rPr>
      </w:pPr>
      <w:bookmarkStart w:id="70" w:name="_heading=h.5f56ygayjigi" w:colFirst="0" w:colLast="0"/>
      <w:bookmarkStart w:id="71" w:name="_Toc230357358"/>
      <w:bookmarkEnd w:id="70"/>
      <w:r w:rsidRPr="00AF2032">
        <w:rPr>
          <w:rFonts w:eastAsia="Garamond" w:cs="Times New Roman"/>
          <w:b w:val="0"/>
          <w:bCs/>
          <w:color w:val="000000"/>
          <w:sz w:val="24"/>
          <w:szCs w:val="24"/>
        </w:rPr>
        <w:t>Key Responsibilities:</w:t>
      </w:r>
      <w:bookmarkEnd w:id="71"/>
    </w:p>
    <w:p w14:paraId="2B272F2D" w14:textId="77777777" w:rsidR="001B5CF8" w:rsidRPr="00AF2032" w:rsidRDefault="00000000" w:rsidP="00AF2032">
      <w:pPr>
        <w:numPr>
          <w:ilvl w:val="0"/>
          <w:numId w:val="23"/>
        </w:numPr>
        <w:spacing w:line="360" w:lineRule="auto"/>
        <w:ind w:firstLine="142"/>
        <w:rPr>
          <w:rFonts w:eastAsia="Garamond" w:cs="Times New Roman"/>
          <w:b w:val="0"/>
          <w:bCs/>
          <w:sz w:val="24"/>
        </w:rPr>
      </w:pPr>
      <w:r w:rsidRPr="00AF2032">
        <w:rPr>
          <w:rFonts w:eastAsia="Garamond" w:cs="Times New Roman"/>
          <w:b w:val="0"/>
          <w:bCs/>
          <w:sz w:val="24"/>
        </w:rPr>
        <w:t xml:space="preserve"> Review disease surveillance data (human + animal)</w:t>
      </w:r>
    </w:p>
    <w:p w14:paraId="19498E31" w14:textId="77777777" w:rsidR="001B5CF8" w:rsidRPr="00AF2032" w:rsidRDefault="00000000" w:rsidP="00AF2032">
      <w:pPr>
        <w:numPr>
          <w:ilvl w:val="0"/>
          <w:numId w:val="23"/>
        </w:numPr>
        <w:spacing w:line="360" w:lineRule="auto"/>
        <w:ind w:firstLine="142"/>
        <w:rPr>
          <w:rFonts w:eastAsia="Garamond" w:cs="Times New Roman"/>
          <w:b w:val="0"/>
          <w:bCs/>
          <w:sz w:val="24"/>
        </w:rPr>
      </w:pPr>
      <w:r w:rsidRPr="00AF2032">
        <w:rPr>
          <w:rFonts w:eastAsia="Garamond" w:cs="Times New Roman"/>
          <w:b w:val="0"/>
          <w:bCs/>
          <w:sz w:val="24"/>
        </w:rPr>
        <w:t>Conduct ward-wise risk assessment and vulnerability mapping</w:t>
      </w:r>
    </w:p>
    <w:p w14:paraId="35E0B429" w14:textId="77777777" w:rsidR="001B5CF8" w:rsidRPr="00AF2032" w:rsidRDefault="00000000" w:rsidP="00AF2032">
      <w:pPr>
        <w:numPr>
          <w:ilvl w:val="0"/>
          <w:numId w:val="23"/>
        </w:numPr>
        <w:spacing w:line="360" w:lineRule="auto"/>
        <w:ind w:firstLine="142"/>
        <w:rPr>
          <w:rFonts w:eastAsia="Garamond" w:cs="Times New Roman"/>
          <w:b w:val="0"/>
          <w:bCs/>
          <w:sz w:val="24"/>
        </w:rPr>
      </w:pPr>
      <w:r w:rsidRPr="00AF2032">
        <w:rPr>
          <w:rFonts w:eastAsia="Garamond" w:cs="Times New Roman"/>
          <w:b w:val="0"/>
          <w:bCs/>
          <w:sz w:val="24"/>
        </w:rPr>
        <w:t xml:space="preserve"> Approve quarantine/isolation centre locations</w:t>
      </w:r>
    </w:p>
    <w:p w14:paraId="086C51E1" w14:textId="77777777" w:rsidR="001B5CF8" w:rsidRPr="00AF2032" w:rsidRDefault="00000000" w:rsidP="00AF2032">
      <w:pPr>
        <w:numPr>
          <w:ilvl w:val="0"/>
          <w:numId w:val="23"/>
        </w:numPr>
        <w:spacing w:line="360" w:lineRule="auto"/>
        <w:ind w:firstLine="142"/>
        <w:rPr>
          <w:rFonts w:eastAsia="Garamond" w:cs="Times New Roman"/>
          <w:b w:val="0"/>
          <w:bCs/>
          <w:sz w:val="24"/>
        </w:rPr>
      </w:pPr>
      <w:r w:rsidRPr="00AF2032">
        <w:rPr>
          <w:rFonts w:eastAsia="Garamond" w:cs="Times New Roman"/>
          <w:b w:val="0"/>
          <w:bCs/>
          <w:sz w:val="24"/>
        </w:rPr>
        <w:t xml:space="preserve"> Coordinate with district for resources (PPE, oxygen, ambulances)</w:t>
      </w:r>
    </w:p>
    <w:p w14:paraId="3E8DD511" w14:textId="77777777" w:rsidR="001B5CF8" w:rsidRPr="00AF2032" w:rsidRDefault="00000000" w:rsidP="00AF2032">
      <w:pPr>
        <w:numPr>
          <w:ilvl w:val="0"/>
          <w:numId w:val="23"/>
        </w:numPr>
        <w:spacing w:line="360" w:lineRule="auto"/>
        <w:ind w:firstLine="142"/>
        <w:rPr>
          <w:rFonts w:eastAsia="Garamond" w:cs="Times New Roman"/>
          <w:b w:val="0"/>
          <w:bCs/>
          <w:sz w:val="24"/>
        </w:rPr>
      </w:pPr>
      <w:r w:rsidRPr="00AF2032">
        <w:rPr>
          <w:rFonts w:eastAsia="Garamond" w:cs="Times New Roman"/>
          <w:b w:val="0"/>
          <w:bCs/>
          <w:sz w:val="24"/>
        </w:rPr>
        <w:t>Periodically review health system surge capacity, including beds, oxygen, human resources, and ambulances.</w:t>
      </w:r>
    </w:p>
    <w:p w14:paraId="6233CD15" w14:textId="77777777" w:rsidR="001B5CF8" w:rsidRPr="00AF2032" w:rsidRDefault="00000000" w:rsidP="00AF2032">
      <w:pPr>
        <w:numPr>
          <w:ilvl w:val="0"/>
          <w:numId w:val="23"/>
        </w:numPr>
        <w:spacing w:line="360" w:lineRule="auto"/>
        <w:ind w:firstLine="142"/>
        <w:rPr>
          <w:rFonts w:eastAsia="Garamond" w:cs="Times New Roman"/>
          <w:b w:val="0"/>
          <w:bCs/>
          <w:sz w:val="24"/>
        </w:rPr>
      </w:pPr>
      <w:r w:rsidRPr="00AF2032">
        <w:rPr>
          <w:rFonts w:eastAsia="Garamond" w:cs="Times New Roman"/>
          <w:b w:val="0"/>
          <w:bCs/>
          <w:sz w:val="24"/>
        </w:rPr>
        <w:t>Approve and monitor risk communication and community engagement strategies, including rumour management.</w:t>
      </w:r>
    </w:p>
    <w:p w14:paraId="784F8BA5" w14:textId="77777777" w:rsidR="001B5CF8" w:rsidRPr="00AF2032" w:rsidRDefault="00000000" w:rsidP="00AF2032">
      <w:pPr>
        <w:numPr>
          <w:ilvl w:val="0"/>
          <w:numId w:val="23"/>
        </w:numPr>
        <w:spacing w:line="360" w:lineRule="auto"/>
        <w:ind w:firstLine="142"/>
        <w:rPr>
          <w:rFonts w:eastAsia="Garamond" w:cs="Times New Roman"/>
          <w:b w:val="0"/>
          <w:bCs/>
          <w:sz w:val="24"/>
        </w:rPr>
      </w:pPr>
      <w:r w:rsidRPr="00AF2032">
        <w:rPr>
          <w:rFonts w:eastAsia="Garamond" w:cs="Times New Roman"/>
          <w:b w:val="0"/>
          <w:bCs/>
          <w:sz w:val="24"/>
        </w:rPr>
        <w:t>Ensure protection and service continuity for vulnerable groups (elderly, persons with disabilities, dialysis patients, coastal populations).</w:t>
      </w:r>
    </w:p>
    <w:p w14:paraId="1EAD4429" w14:textId="77777777" w:rsidR="001B5CF8" w:rsidRPr="00AF2032" w:rsidRDefault="00000000" w:rsidP="00AF2032">
      <w:pPr>
        <w:numPr>
          <w:ilvl w:val="0"/>
          <w:numId w:val="23"/>
        </w:numPr>
        <w:spacing w:line="360" w:lineRule="auto"/>
        <w:ind w:firstLine="142"/>
        <w:rPr>
          <w:rFonts w:eastAsia="Garamond" w:cs="Times New Roman"/>
          <w:b w:val="0"/>
          <w:bCs/>
          <w:sz w:val="24"/>
        </w:rPr>
      </w:pPr>
      <w:r w:rsidRPr="00AF2032">
        <w:rPr>
          <w:rFonts w:eastAsia="Garamond" w:cs="Times New Roman"/>
          <w:b w:val="0"/>
          <w:bCs/>
          <w:sz w:val="24"/>
        </w:rPr>
        <w:t xml:space="preserve"> Conduct quarterly mock drills</w:t>
      </w:r>
    </w:p>
    <w:p w14:paraId="781C9F40" w14:textId="77777777" w:rsidR="001B5CF8" w:rsidRPr="00AF2032" w:rsidRDefault="00000000" w:rsidP="00AF2032">
      <w:pPr>
        <w:numPr>
          <w:ilvl w:val="0"/>
          <w:numId w:val="23"/>
        </w:numPr>
        <w:spacing w:line="360" w:lineRule="auto"/>
        <w:ind w:firstLine="142"/>
        <w:rPr>
          <w:rFonts w:eastAsia="Garamond" w:cs="Times New Roman"/>
          <w:b w:val="0"/>
          <w:bCs/>
          <w:sz w:val="24"/>
        </w:rPr>
      </w:pPr>
      <w:r w:rsidRPr="00AF2032">
        <w:rPr>
          <w:rFonts w:eastAsia="Garamond" w:cs="Times New Roman"/>
          <w:b w:val="0"/>
          <w:bCs/>
          <w:sz w:val="24"/>
        </w:rPr>
        <w:t xml:space="preserve"> Monitor equity measures for vulnerable groups</w:t>
      </w:r>
    </w:p>
    <w:p w14:paraId="7D164997" w14:textId="77777777" w:rsidR="001B5CF8" w:rsidRPr="00AF2032" w:rsidRDefault="00000000" w:rsidP="00AF2032">
      <w:pPr>
        <w:pStyle w:val="Heading3"/>
        <w:spacing w:line="360" w:lineRule="auto"/>
        <w:ind w:firstLine="142"/>
        <w:rPr>
          <w:rFonts w:eastAsia="Garamond" w:cs="Times New Roman"/>
          <w:b w:val="0"/>
          <w:bCs/>
          <w:color w:val="000000"/>
          <w:sz w:val="24"/>
          <w:szCs w:val="24"/>
        </w:rPr>
      </w:pPr>
      <w:bookmarkStart w:id="72" w:name="_heading=h.vc790opykujx" w:colFirst="0" w:colLast="0"/>
      <w:bookmarkStart w:id="73" w:name="_Toc230357359"/>
      <w:bookmarkEnd w:id="72"/>
      <w:r w:rsidRPr="00AF2032">
        <w:rPr>
          <w:rFonts w:eastAsia="Garamond" w:cs="Times New Roman"/>
          <w:b w:val="0"/>
          <w:bCs/>
          <w:color w:val="000000"/>
          <w:sz w:val="24"/>
          <w:szCs w:val="24"/>
        </w:rPr>
        <w:t>Meeting Schedule:</w:t>
      </w:r>
      <w:bookmarkEnd w:id="73"/>
      <w:r w:rsidRPr="00AF2032">
        <w:rPr>
          <w:rFonts w:eastAsia="Garamond" w:cs="Times New Roman"/>
          <w:b w:val="0"/>
          <w:bCs/>
          <w:color w:val="000000"/>
          <w:sz w:val="24"/>
          <w:szCs w:val="24"/>
        </w:rPr>
        <w:t xml:space="preserve"> </w:t>
      </w:r>
    </w:p>
    <w:p w14:paraId="5B12230F" w14:textId="77777777" w:rsidR="001B5CF8" w:rsidRPr="00AF2032" w:rsidRDefault="00000000" w:rsidP="00AF2032">
      <w:pPr>
        <w:spacing w:line="360" w:lineRule="auto"/>
        <w:ind w:firstLine="142"/>
        <w:rPr>
          <w:rFonts w:eastAsia="Garamond" w:cs="Times New Roman"/>
          <w:b w:val="0"/>
          <w:bCs/>
          <w:sz w:val="24"/>
        </w:rPr>
      </w:pPr>
      <w:bookmarkStart w:id="74" w:name="_heading=h.5jfs00v15ihf" w:colFirst="0" w:colLast="0"/>
      <w:bookmarkEnd w:id="74"/>
      <w:r w:rsidRPr="00AF2032">
        <w:rPr>
          <w:rFonts w:eastAsia="Garamond" w:cs="Times New Roman"/>
          <w:b w:val="0"/>
          <w:bCs/>
          <w:sz w:val="24"/>
        </w:rPr>
        <w:t>Quarterly (normal times) | Weekly (outbreak alert) | Daily (pandemic phase)</w:t>
      </w:r>
    </w:p>
    <w:p w14:paraId="61D7E45E" w14:textId="77777777" w:rsidR="001B5CF8" w:rsidRPr="00AF2032" w:rsidRDefault="00000000" w:rsidP="007559AA">
      <w:pPr>
        <w:pStyle w:val="Heading1"/>
      </w:pPr>
      <w:bookmarkStart w:id="75" w:name="_Toc230357360"/>
      <w:r w:rsidRPr="00AF2032">
        <w:lastRenderedPageBreak/>
        <w:t>Pandemic Response Workforce</w:t>
      </w:r>
      <w:bookmarkEnd w:id="75"/>
    </w:p>
    <w:p w14:paraId="3260D5E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47FA93AC" w14:textId="77777777" w:rsidR="001B5CF8" w:rsidRPr="00AF2032" w:rsidRDefault="001B5CF8" w:rsidP="00AF2032">
      <w:pPr>
        <w:spacing w:line="360" w:lineRule="auto"/>
        <w:ind w:firstLine="142"/>
        <w:rPr>
          <w:rFonts w:eastAsia="Garamond" w:cs="Times New Roman"/>
          <w:b w:val="0"/>
          <w:bCs/>
          <w:sz w:val="24"/>
        </w:rPr>
      </w:pPr>
    </w:p>
    <w:p w14:paraId="73001362" w14:textId="77777777" w:rsidR="001B5CF8" w:rsidRPr="00AF2032" w:rsidRDefault="001B5CF8" w:rsidP="00AF2032">
      <w:pPr>
        <w:spacing w:line="360" w:lineRule="auto"/>
        <w:ind w:firstLine="142"/>
        <w:rPr>
          <w:rFonts w:eastAsia="Garamond" w:cs="Times New Roman"/>
          <w:b w:val="0"/>
          <w:bCs/>
          <w:sz w:val="24"/>
        </w:rPr>
      </w:pPr>
    </w:p>
    <w:p w14:paraId="64F4980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Total Response Workforce Available: </w:t>
      </w:r>
      <w:proofErr w:type="gramStart"/>
      <w:r w:rsidRPr="00AF2032">
        <w:rPr>
          <w:rFonts w:eastAsia="Garamond" w:cs="Times New Roman"/>
          <w:b w:val="0"/>
          <w:bCs/>
          <w:sz w:val="24"/>
        </w:rPr>
        <w:t>300  persons</w:t>
      </w:r>
      <w:proofErr w:type="gramEnd"/>
    </w:p>
    <w:p w14:paraId="16782C84" w14:textId="77777777" w:rsidR="001B5CF8" w:rsidRPr="00AF2032" w:rsidRDefault="001B5CF8" w:rsidP="00AF2032">
      <w:pPr>
        <w:spacing w:line="360" w:lineRule="auto"/>
        <w:ind w:firstLine="142"/>
        <w:rPr>
          <w:rFonts w:eastAsia="Garamond" w:cs="Times New Roman"/>
          <w:b w:val="0"/>
          <w:bCs/>
          <w:sz w:val="24"/>
        </w:rPr>
      </w:pPr>
    </w:p>
    <w:tbl>
      <w:tblPr>
        <w:tblStyle w:val="aff5"/>
        <w:tblW w:w="9660" w:type="dxa"/>
        <w:tblInd w:w="-330" w:type="dxa"/>
        <w:tblLayout w:type="fixed"/>
        <w:tblLook w:val="0400" w:firstRow="0" w:lastRow="0" w:firstColumn="0" w:lastColumn="0" w:noHBand="0" w:noVBand="1"/>
      </w:tblPr>
      <w:tblGrid>
        <w:gridCol w:w="2355"/>
        <w:gridCol w:w="3315"/>
        <w:gridCol w:w="2300"/>
        <w:gridCol w:w="1690"/>
      </w:tblGrid>
      <w:tr w:rsidR="001B5CF8" w:rsidRPr="00AF2032" w14:paraId="3CF567D1"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5088B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9A8AC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CA14F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93DF96"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Team Leader</w:t>
            </w:r>
          </w:p>
        </w:tc>
      </w:tr>
      <w:tr w:rsidR="001B5CF8" w:rsidRPr="00AF2032" w14:paraId="2147BA3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9C8D1A"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DDDF8E"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D644DE"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1CE34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HI</w:t>
            </w:r>
          </w:p>
        </w:tc>
      </w:tr>
      <w:tr w:rsidR="001B5CF8" w:rsidRPr="00AF2032" w14:paraId="55288BF5"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BEA165"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42975A"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B5349B"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B0012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DOCTOR</w:t>
            </w:r>
          </w:p>
        </w:tc>
      </w:tr>
      <w:tr w:rsidR="001B5CF8" w:rsidRPr="00AF2032" w14:paraId="6E19367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8E1398"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925CAC"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A2401"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43F4F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JHI</w:t>
            </w:r>
          </w:p>
        </w:tc>
      </w:tr>
      <w:tr w:rsidR="001B5CF8" w:rsidRPr="00AF2032" w14:paraId="3F48D76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4C684C" w14:textId="77777777" w:rsidR="001B5CF8" w:rsidRPr="00AF2032" w:rsidRDefault="00000000" w:rsidP="00AF2032">
            <w:pPr>
              <w:spacing w:line="360" w:lineRule="auto"/>
              <w:ind w:firstLine="142"/>
              <w:jc w:val="left"/>
              <w:rPr>
                <w:rFonts w:eastAsia="Garamond" w:cs="Times New Roman"/>
                <w:b w:val="0"/>
                <w:bCs/>
                <w:color w:val="980000"/>
                <w:sz w:val="24"/>
              </w:rPr>
            </w:pPr>
            <w:r w:rsidRPr="00AF2032">
              <w:rPr>
                <w:rFonts w:eastAsia="Garamond" w:cs="Times New Roman"/>
                <w:b w:val="0"/>
                <w:bCs/>
                <w:color w:val="980000"/>
                <w:sz w:val="24"/>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4A1470" w14:textId="77777777" w:rsidR="001B5CF8" w:rsidRPr="00AF2032" w:rsidRDefault="001B5CF8" w:rsidP="00AF2032">
            <w:pPr>
              <w:spacing w:line="360" w:lineRule="auto"/>
              <w:ind w:firstLine="142"/>
              <w:jc w:val="left"/>
              <w:rPr>
                <w:rFonts w:eastAsia="Garamond" w:cs="Times New Roman"/>
                <w:b w:val="0"/>
                <w:bCs/>
                <w:sz w:val="24"/>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FEC495" w14:textId="77777777" w:rsidR="001B5CF8" w:rsidRPr="00AF2032" w:rsidRDefault="001B5CF8" w:rsidP="00AF2032">
            <w:pPr>
              <w:spacing w:line="360" w:lineRule="auto"/>
              <w:ind w:firstLine="142"/>
              <w:jc w:val="left"/>
              <w:rPr>
                <w:rFonts w:eastAsia="Garamond" w:cs="Times New Roman"/>
                <w:b w:val="0"/>
                <w:bCs/>
                <w:sz w:val="24"/>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C8754C" w14:textId="77777777" w:rsidR="001B5CF8" w:rsidRPr="00AF2032" w:rsidRDefault="001B5CF8" w:rsidP="00AF2032">
            <w:pPr>
              <w:spacing w:line="360" w:lineRule="auto"/>
              <w:ind w:firstLine="142"/>
              <w:rPr>
                <w:rFonts w:eastAsia="Garamond" w:cs="Times New Roman"/>
                <w:b w:val="0"/>
                <w:bCs/>
                <w:sz w:val="24"/>
              </w:rPr>
            </w:pPr>
          </w:p>
        </w:tc>
      </w:tr>
      <w:tr w:rsidR="001B5CF8" w:rsidRPr="00AF2032" w14:paraId="31BFD852"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7C486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F1B9C3"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LSGD staff, Storekeepers,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701F5F"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 xml:space="preserve">Supplies &amp; transport [PPE, medicines, oxygen, </w:t>
            </w:r>
            <w:r w:rsidRPr="00AF2032">
              <w:rPr>
                <w:rFonts w:eastAsia="Garamond" w:cs="Times New Roman"/>
                <w:b w:val="0"/>
                <w:bCs/>
                <w:sz w:val="24"/>
              </w:rPr>
              <w:lastRenderedPageBreak/>
              <w:t>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70357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lastRenderedPageBreak/>
              <w:t>Ward Member</w:t>
            </w:r>
          </w:p>
        </w:tc>
      </w:tr>
      <w:tr w:rsidR="001B5CF8" w:rsidRPr="00AF2032" w14:paraId="3414AEDB"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DA7D5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07F569"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 xml:space="preserve">Ward members, </w:t>
            </w:r>
            <w:proofErr w:type="spellStart"/>
            <w:r w:rsidRPr="00AF2032">
              <w:rPr>
                <w:rFonts w:eastAsia="Garamond" w:cs="Times New Roman"/>
                <w:b w:val="0"/>
                <w:bCs/>
                <w:sz w:val="24"/>
              </w:rPr>
              <w:t>Kudumbashree</w:t>
            </w:r>
            <w:proofErr w:type="spellEnd"/>
            <w:r w:rsidRPr="00AF2032">
              <w:rPr>
                <w:rFonts w:eastAsia="Garamond" w:cs="Times New Roman"/>
                <w:b w:val="0"/>
                <w:bCs/>
                <w:sz w:val="24"/>
              </w:rPr>
              <w:t>, Youth clubs,</w:t>
            </w:r>
          </w:p>
          <w:p w14:paraId="405E7F75"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 xml:space="preserve">AWW workers and other </w:t>
            </w:r>
            <w:proofErr w:type="spellStart"/>
            <w:proofErr w:type="gramStart"/>
            <w:r w:rsidRPr="00AF2032">
              <w:rPr>
                <w:rFonts w:eastAsia="Garamond" w:cs="Times New Roman"/>
                <w:b w:val="0"/>
                <w:bCs/>
                <w:sz w:val="24"/>
              </w:rPr>
              <w:t>self help</w:t>
            </w:r>
            <w:proofErr w:type="spellEnd"/>
            <w:proofErr w:type="gramEnd"/>
            <w:r w:rsidRPr="00AF2032">
              <w:rPr>
                <w:rFonts w:eastAsia="Garamond" w:cs="Times New Roman"/>
                <w:b w:val="0"/>
                <w:bCs/>
                <w:sz w:val="24"/>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4C7BD5"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37431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M.O in charge</w:t>
            </w:r>
          </w:p>
        </w:tc>
      </w:tr>
      <w:tr w:rsidR="001B5CF8" w:rsidRPr="00AF2032" w14:paraId="58967C64"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84CC9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A8BBAE"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KSRTC, EDUCATIONAL INSTITUTION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4D65C" w14:textId="77777777" w:rsidR="001B5CF8" w:rsidRPr="00AF2032" w:rsidRDefault="001B5CF8" w:rsidP="00AF2032">
            <w:pPr>
              <w:spacing w:line="360" w:lineRule="auto"/>
              <w:ind w:firstLine="142"/>
              <w:jc w:val="left"/>
              <w:rPr>
                <w:rFonts w:eastAsia="Garamond" w:cs="Times New Roman"/>
                <w:b w:val="0"/>
                <w:bCs/>
                <w:sz w:val="24"/>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103A3A" w14:textId="77777777" w:rsidR="001B5CF8" w:rsidRPr="00AF2032" w:rsidRDefault="001B5CF8" w:rsidP="00AF2032">
            <w:pPr>
              <w:spacing w:line="360" w:lineRule="auto"/>
              <w:ind w:firstLine="142"/>
              <w:rPr>
                <w:rFonts w:eastAsia="Garamond" w:cs="Times New Roman"/>
                <w:b w:val="0"/>
                <w:bCs/>
                <w:sz w:val="24"/>
              </w:rPr>
            </w:pPr>
          </w:p>
        </w:tc>
      </w:tr>
    </w:tbl>
    <w:p w14:paraId="58D36570" w14:textId="77777777" w:rsidR="001B5CF8" w:rsidRPr="00AF2032" w:rsidRDefault="001B5CF8" w:rsidP="00AF2032">
      <w:pPr>
        <w:spacing w:line="360" w:lineRule="auto"/>
        <w:ind w:firstLine="142"/>
        <w:rPr>
          <w:rFonts w:eastAsia="Garamond" w:cs="Times New Roman"/>
          <w:b w:val="0"/>
          <w:bCs/>
          <w:sz w:val="24"/>
        </w:rPr>
      </w:pPr>
    </w:p>
    <w:p w14:paraId="40E771B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0A029F9A" w14:textId="77777777" w:rsidR="001B5CF8" w:rsidRPr="00AF2032" w:rsidRDefault="001B5CF8" w:rsidP="00AF2032">
      <w:pPr>
        <w:spacing w:line="360" w:lineRule="auto"/>
        <w:ind w:firstLine="142"/>
        <w:rPr>
          <w:rFonts w:eastAsia="Garamond" w:cs="Times New Roman"/>
          <w:b w:val="0"/>
          <w:bCs/>
          <w:sz w:val="24"/>
        </w:rPr>
      </w:pPr>
    </w:p>
    <w:p w14:paraId="21B17ECF" w14:textId="77777777" w:rsidR="001B5CF8" w:rsidRPr="00AF2032" w:rsidRDefault="00000000" w:rsidP="007559AA">
      <w:pPr>
        <w:pStyle w:val="Heading1"/>
      </w:pPr>
      <w:bookmarkStart w:id="76" w:name="_Toc230357361"/>
      <w:r w:rsidRPr="00AF2032">
        <w:t>Activities and Measures before and during Pandemic</w:t>
      </w:r>
      <w:bookmarkEnd w:id="76"/>
    </w:p>
    <w:p w14:paraId="315A96F4" w14:textId="77777777" w:rsidR="001B5CF8" w:rsidRPr="007559AA" w:rsidRDefault="00000000" w:rsidP="007559AA">
      <w:pPr>
        <w:pStyle w:val="Heading2"/>
      </w:pPr>
      <w:bookmarkStart w:id="77" w:name="_Toc230357362"/>
      <w:r w:rsidRPr="007559AA">
        <w:t>PHASE 1 - Alert / Preparation</w:t>
      </w:r>
      <w:bookmarkEnd w:id="77"/>
    </w:p>
    <w:p w14:paraId="7B5DDA9D" w14:textId="77777777" w:rsidR="001B5CF8" w:rsidRPr="00AF2032" w:rsidRDefault="00000000" w:rsidP="00AF2032">
      <w:pPr>
        <w:spacing w:before="360" w:line="360" w:lineRule="auto"/>
        <w:ind w:firstLine="142"/>
        <w:jc w:val="left"/>
        <w:rPr>
          <w:rFonts w:eastAsia="Garamond" w:cs="Times New Roman"/>
          <w:b w:val="0"/>
          <w:bCs/>
          <w:sz w:val="24"/>
        </w:rPr>
      </w:pPr>
      <w:r w:rsidRPr="00AF2032">
        <w:rPr>
          <w:rFonts w:eastAsia="Garamond" w:cs="Times New Roman"/>
          <w:b w:val="0"/>
          <w:bCs/>
          <w:sz w:val="24"/>
        </w:rPr>
        <w:t>Surveillance and Reporting-Enhanced syndromic surveillance:</w:t>
      </w:r>
    </w:p>
    <w:p w14:paraId="5A98C048" w14:textId="77777777" w:rsidR="001B5CF8" w:rsidRPr="00AF2032" w:rsidRDefault="00000000" w:rsidP="00AF2032">
      <w:pPr>
        <w:numPr>
          <w:ilvl w:val="0"/>
          <w:numId w:val="24"/>
        </w:numPr>
        <w:spacing w:before="360" w:line="360" w:lineRule="auto"/>
        <w:ind w:left="360" w:firstLine="142"/>
        <w:jc w:val="left"/>
        <w:rPr>
          <w:rFonts w:eastAsia="Garamond" w:cs="Times New Roman"/>
          <w:b w:val="0"/>
          <w:bCs/>
          <w:sz w:val="24"/>
        </w:rPr>
      </w:pPr>
      <w:r w:rsidRPr="00AF2032">
        <w:rPr>
          <w:rFonts w:eastAsia="Garamond" w:cs="Times New Roman"/>
          <w:b w:val="0"/>
          <w:bCs/>
          <w:sz w:val="24"/>
        </w:rPr>
        <w:t>Data sources for surveillance:</w:t>
      </w:r>
    </w:p>
    <w:p w14:paraId="31155EC0" w14:textId="77777777" w:rsidR="001B5CF8" w:rsidRPr="00AF2032" w:rsidRDefault="00000000" w:rsidP="00AF2032">
      <w:pPr>
        <w:numPr>
          <w:ilvl w:val="0"/>
          <w:numId w:val="24"/>
        </w:numPr>
        <w:spacing w:line="360" w:lineRule="auto"/>
        <w:ind w:left="360" w:firstLine="142"/>
        <w:jc w:val="left"/>
        <w:rPr>
          <w:rFonts w:eastAsia="Garamond" w:cs="Times New Roman"/>
          <w:b w:val="0"/>
          <w:bCs/>
          <w:sz w:val="24"/>
        </w:rPr>
      </w:pPr>
      <w:r w:rsidRPr="00AF2032">
        <w:rPr>
          <w:rFonts w:eastAsia="Garamond" w:cs="Times New Roman"/>
          <w:b w:val="0"/>
          <w:bCs/>
          <w:sz w:val="24"/>
        </w:rPr>
        <w:t>Event-based triggers (to be monitored and reported):</w:t>
      </w:r>
    </w:p>
    <w:p w14:paraId="1BE0C85D" w14:textId="77777777" w:rsidR="001B5CF8" w:rsidRPr="00AF2032" w:rsidRDefault="00000000" w:rsidP="00AF2032">
      <w:pPr>
        <w:numPr>
          <w:ilvl w:val="0"/>
          <w:numId w:val="24"/>
        </w:numPr>
        <w:spacing w:line="360" w:lineRule="auto"/>
        <w:ind w:left="360" w:firstLine="142"/>
        <w:rPr>
          <w:rFonts w:eastAsia="Garamond" w:cs="Times New Roman"/>
          <w:b w:val="0"/>
          <w:bCs/>
          <w:sz w:val="24"/>
        </w:rPr>
      </w:pPr>
      <w:r w:rsidRPr="00AF2032">
        <w:rPr>
          <w:rFonts w:eastAsia="Garamond" w:cs="Times New Roman"/>
          <w:b w:val="0"/>
          <w:bCs/>
          <w:sz w:val="24"/>
        </w:rPr>
        <w:t>Zoonotic and animal health surveillance</w:t>
      </w:r>
    </w:p>
    <w:p w14:paraId="19735EBF" w14:textId="77777777" w:rsidR="001B5CF8" w:rsidRPr="00AF2032" w:rsidRDefault="00000000" w:rsidP="00AF2032">
      <w:pPr>
        <w:numPr>
          <w:ilvl w:val="0"/>
          <w:numId w:val="24"/>
        </w:numPr>
        <w:spacing w:line="360" w:lineRule="auto"/>
        <w:ind w:left="360" w:firstLine="142"/>
        <w:rPr>
          <w:rFonts w:eastAsia="Garamond" w:cs="Times New Roman"/>
          <w:b w:val="0"/>
          <w:bCs/>
          <w:sz w:val="24"/>
        </w:rPr>
      </w:pPr>
      <w:r w:rsidRPr="00AF2032">
        <w:rPr>
          <w:rFonts w:eastAsia="Garamond" w:cs="Times New Roman"/>
          <w:b w:val="0"/>
          <w:bCs/>
          <w:color w:val="000000"/>
          <w:sz w:val="24"/>
        </w:rPr>
        <w:t>Logistics and Stock Preparedness</w:t>
      </w:r>
    </w:p>
    <w:p w14:paraId="7A067962" w14:textId="77777777" w:rsidR="001B5CF8" w:rsidRPr="00AF2032" w:rsidRDefault="00000000" w:rsidP="00AF2032">
      <w:pPr>
        <w:numPr>
          <w:ilvl w:val="1"/>
          <w:numId w:val="25"/>
        </w:numPr>
        <w:spacing w:line="360" w:lineRule="auto"/>
        <w:ind w:left="360" w:firstLine="142"/>
        <w:rPr>
          <w:rFonts w:eastAsia="Garamond" w:cs="Times New Roman"/>
          <w:b w:val="0"/>
          <w:bCs/>
          <w:sz w:val="24"/>
        </w:rPr>
      </w:pPr>
      <w:r w:rsidRPr="00AF2032">
        <w:rPr>
          <w:rFonts w:eastAsia="Garamond" w:cs="Times New Roman"/>
          <w:b w:val="0"/>
          <w:bCs/>
          <w:sz w:val="24"/>
        </w:rPr>
        <w:t>Identify and empanel local vendors and define emergency procurement mechanisms in accordance with existing LSGD and Health Department norms.</w:t>
      </w:r>
    </w:p>
    <w:p w14:paraId="656BA70D" w14:textId="77777777" w:rsidR="001B5CF8" w:rsidRPr="00AF2032" w:rsidRDefault="00000000" w:rsidP="00AF2032">
      <w:pPr>
        <w:numPr>
          <w:ilvl w:val="1"/>
          <w:numId w:val="25"/>
        </w:numPr>
        <w:spacing w:line="360" w:lineRule="auto"/>
        <w:ind w:left="360" w:firstLine="142"/>
        <w:rPr>
          <w:rFonts w:eastAsia="Garamond" w:cs="Times New Roman"/>
          <w:b w:val="0"/>
          <w:bCs/>
          <w:sz w:val="24"/>
        </w:rPr>
      </w:pPr>
      <w:r w:rsidRPr="00AF2032">
        <w:rPr>
          <w:rFonts w:eastAsia="Garamond" w:cs="Times New Roman"/>
          <w:b w:val="0"/>
          <w:bCs/>
          <w:sz w:val="24"/>
        </w:rPr>
        <w:lastRenderedPageBreak/>
        <w:t>Prepare and maintain an essential logistics checklist covering medical supplies, consumables, and support equipment.</w:t>
      </w:r>
      <w:r w:rsidRPr="00AF2032">
        <w:rPr>
          <w:rFonts w:eastAsia="Garamond" w:cs="Times New Roman"/>
          <w:b w:val="0"/>
          <w:bCs/>
          <w:sz w:val="24"/>
        </w:rPr>
        <w:br/>
      </w:r>
    </w:p>
    <w:p w14:paraId="6DF480B3" w14:textId="77777777" w:rsidR="001B5CF8" w:rsidRPr="00AF2032" w:rsidRDefault="00000000" w:rsidP="00AF2032">
      <w:pPr>
        <w:numPr>
          <w:ilvl w:val="1"/>
          <w:numId w:val="25"/>
        </w:numPr>
        <w:spacing w:line="360" w:lineRule="auto"/>
        <w:ind w:left="360" w:firstLine="142"/>
        <w:rPr>
          <w:rFonts w:eastAsia="Garamond" w:cs="Times New Roman"/>
          <w:b w:val="0"/>
          <w:bCs/>
          <w:sz w:val="24"/>
        </w:rPr>
      </w:pPr>
      <w:r w:rsidRPr="00AF2032">
        <w:rPr>
          <w:rFonts w:eastAsia="Garamond" w:cs="Times New Roman"/>
          <w:b w:val="0"/>
          <w:bCs/>
          <w:sz w:val="24"/>
        </w:rPr>
        <w:t>Pre-identify secure storage locations for emergency stocks and ensure maintenance of stock registers with regular updating.</w:t>
      </w:r>
      <w:r w:rsidRPr="00AF2032">
        <w:rPr>
          <w:rFonts w:eastAsia="Garamond" w:cs="Times New Roman"/>
          <w:b w:val="0"/>
          <w:bCs/>
          <w:sz w:val="24"/>
        </w:rPr>
        <w:br/>
      </w:r>
    </w:p>
    <w:p w14:paraId="57FA5135" w14:textId="77777777" w:rsidR="001B5CF8" w:rsidRPr="00AF2032" w:rsidRDefault="00000000" w:rsidP="00AF2032">
      <w:pPr>
        <w:numPr>
          <w:ilvl w:val="1"/>
          <w:numId w:val="25"/>
        </w:numPr>
        <w:spacing w:line="360" w:lineRule="auto"/>
        <w:ind w:left="360" w:firstLine="142"/>
        <w:rPr>
          <w:rFonts w:eastAsia="Garamond" w:cs="Times New Roman"/>
          <w:b w:val="0"/>
          <w:bCs/>
          <w:sz w:val="24"/>
        </w:rPr>
      </w:pPr>
      <w:r w:rsidRPr="00AF2032">
        <w:rPr>
          <w:rFonts w:eastAsia="Garamond" w:cs="Times New Roman"/>
          <w:b w:val="0"/>
          <w:bCs/>
          <w:sz w:val="24"/>
        </w:rPr>
        <w:t>Finalise emergency transport arrangements, including availability of vehicles and identified drivers for rapid deployment during alerts.</w:t>
      </w:r>
      <w:r w:rsidRPr="00AF2032">
        <w:rPr>
          <w:rFonts w:eastAsia="Garamond" w:cs="Times New Roman"/>
          <w:b w:val="0"/>
          <w:bCs/>
          <w:sz w:val="24"/>
        </w:rPr>
        <w:br/>
      </w:r>
    </w:p>
    <w:p w14:paraId="390A3399" w14:textId="77777777" w:rsidR="001B5CF8" w:rsidRPr="00AF2032" w:rsidRDefault="00000000" w:rsidP="00AF2032">
      <w:pPr>
        <w:numPr>
          <w:ilvl w:val="1"/>
          <w:numId w:val="25"/>
        </w:numPr>
        <w:spacing w:line="360" w:lineRule="auto"/>
        <w:ind w:left="360" w:firstLine="142"/>
        <w:rPr>
          <w:rFonts w:eastAsia="Garamond" w:cs="Times New Roman"/>
          <w:b w:val="0"/>
          <w:bCs/>
          <w:sz w:val="24"/>
        </w:rPr>
      </w:pPr>
      <w:r w:rsidRPr="00AF2032">
        <w:rPr>
          <w:rFonts w:eastAsia="Garamond" w:cs="Times New Roman"/>
          <w:b w:val="0"/>
          <w:bCs/>
          <w:sz w:val="24"/>
        </w:rPr>
        <w:t>Designate a Nodal Officer for Logistics to enable prompt decision-making, coordination, and communication during emergencies.</w:t>
      </w:r>
    </w:p>
    <w:p w14:paraId="576A4A26" w14:textId="77777777" w:rsidR="001B5CF8" w:rsidRPr="00AF2032" w:rsidRDefault="00000000" w:rsidP="00AF2032">
      <w:pPr>
        <w:spacing w:line="360" w:lineRule="auto"/>
        <w:ind w:left="270" w:firstLine="142"/>
        <w:rPr>
          <w:rFonts w:eastAsia="Garamond" w:cs="Times New Roman"/>
          <w:b w:val="0"/>
          <w:bCs/>
          <w:sz w:val="24"/>
        </w:rPr>
      </w:pPr>
      <w:r w:rsidRPr="00AF2032">
        <w:rPr>
          <w:rFonts w:eastAsia="Garamond" w:cs="Times New Roman"/>
          <w:b w:val="0"/>
          <w:bCs/>
          <w:sz w:val="24"/>
        </w:rPr>
        <w:t>Identify critical gaps in logistics and immediately communicate requirements to the Block and District authorities for timely replenishment and support. Monitor expiry dates and stock rotation.</w:t>
      </w:r>
    </w:p>
    <w:p w14:paraId="23AB7E48" w14:textId="77777777" w:rsidR="001B5CF8" w:rsidRPr="00AF2032" w:rsidRDefault="001B5CF8" w:rsidP="00AF2032">
      <w:pPr>
        <w:spacing w:line="360" w:lineRule="auto"/>
        <w:ind w:firstLine="142"/>
        <w:rPr>
          <w:rFonts w:eastAsia="Garamond" w:cs="Times New Roman"/>
          <w:b w:val="0"/>
          <w:bCs/>
          <w:sz w:val="24"/>
        </w:rPr>
      </w:pPr>
    </w:p>
    <w:p w14:paraId="051847E8" w14:textId="77777777" w:rsidR="001B5CF8" w:rsidRPr="00AF2032" w:rsidRDefault="001B5CF8" w:rsidP="00AF2032">
      <w:pPr>
        <w:spacing w:line="360" w:lineRule="auto"/>
        <w:ind w:firstLine="142"/>
        <w:rPr>
          <w:rFonts w:eastAsia="Garamond" w:cs="Times New Roman"/>
          <w:b w:val="0"/>
          <w:bCs/>
          <w:sz w:val="24"/>
        </w:rPr>
      </w:pPr>
    </w:p>
    <w:p w14:paraId="0F8B4828" w14:textId="77777777" w:rsidR="001B5CF8" w:rsidRPr="00AF2032" w:rsidRDefault="001B5CF8" w:rsidP="00AF2032">
      <w:pPr>
        <w:spacing w:line="360" w:lineRule="auto"/>
        <w:ind w:firstLine="142"/>
        <w:rPr>
          <w:rFonts w:eastAsia="Garamond" w:cs="Times New Roman"/>
          <w:b w:val="0"/>
          <w:bCs/>
          <w:sz w:val="24"/>
        </w:rPr>
      </w:pPr>
    </w:p>
    <w:p w14:paraId="6D5BD4D6" w14:textId="77777777" w:rsidR="001B5CF8" w:rsidRPr="00AF2032" w:rsidRDefault="001B5CF8" w:rsidP="00AF2032">
      <w:pPr>
        <w:spacing w:line="360" w:lineRule="auto"/>
        <w:ind w:firstLine="142"/>
        <w:rPr>
          <w:rFonts w:eastAsia="Garamond" w:cs="Times New Roman"/>
          <w:b w:val="0"/>
          <w:bCs/>
          <w:sz w:val="24"/>
        </w:rPr>
      </w:pPr>
    </w:p>
    <w:p w14:paraId="7700F952" w14:textId="77777777" w:rsidR="001B5CF8" w:rsidRPr="00AF2032" w:rsidRDefault="001B5CF8" w:rsidP="00AF2032">
      <w:pPr>
        <w:spacing w:line="360" w:lineRule="auto"/>
        <w:ind w:firstLine="142"/>
        <w:rPr>
          <w:rFonts w:eastAsia="Garamond" w:cs="Times New Roman"/>
          <w:b w:val="0"/>
          <w:bCs/>
          <w:sz w:val="24"/>
        </w:rPr>
      </w:pPr>
    </w:p>
    <w:p w14:paraId="7B69A80F" w14:textId="77777777" w:rsidR="001B5CF8" w:rsidRPr="00AF2032" w:rsidRDefault="001B5CF8" w:rsidP="00AF2032">
      <w:pPr>
        <w:spacing w:line="360" w:lineRule="auto"/>
        <w:ind w:firstLine="142"/>
        <w:rPr>
          <w:rFonts w:eastAsia="Garamond" w:cs="Times New Roman"/>
          <w:b w:val="0"/>
          <w:bCs/>
          <w:sz w:val="24"/>
        </w:rPr>
      </w:pPr>
    </w:p>
    <w:p w14:paraId="1F614F99" w14:textId="77777777" w:rsidR="001B5CF8" w:rsidRPr="00AF2032" w:rsidRDefault="001B5CF8" w:rsidP="00AF2032">
      <w:pPr>
        <w:spacing w:line="360" w:lineRule="auto"/>
        <w:ind w:firstLine="142"/>
        <w:rPr>
          <w:rFonts w:eastAsia="Garamond" w:cs="Times New Roman"/>
          <w:b w:val="0"/>
          <w:bCs/>
          <w:sz w:val="24"/>
        </w:rPr>
      </w:pPr>
    </w:p>
    <w:p w14:paraId="733755B4" w14:textId="77777777" w:rsidR="001B5CF8" w:rsidRPr="00AF2032" w:rsidRDefault="001B5CF8" w:rsidP="00AF2032">
      <w:pPr>
        <w:spacing w:line="360" w:lineRule="auto"/>
        <w:ind w:firstLine="142"/>
        <w:rPr>
          <w:rFonts w:eastAsia="Garamond" w:cs="Times New Roman"/>
          <w:b w:val="0"/>
          <w:bCs/>
          <w:sz w:val="24"/>
        </w:rPr>
      </w:pPr>
    </w:p>
    <w:p w14:paraId="2CDFD247" w14:textId="77777777" w:rsidR="001B5CF8" w:rsidRPr="00AF2032" w:rsidRDefault="00000000" w:rsidP="00AF2032">
      <w:pPr>
        <w:pStyle w:val="Heading3"/>
        <w:numPr>
          <w:ilvl w:val="0"/>
          <w:numId w:val="25"/>
        </w:numPr>
        <w:spacing w:after="0" w:line="360" w:lineRule="auto"/>
        <w:ind w:firstLine="142"/>
        <w:rPr>
          <w:rFonts w:eastAsia="Garamond" w:cs="Times New Roman"/>
          <w:b w:val="0"/>
          <w:bCs/>
          <w:color w:val="000000"/>
          <w:sz w:val="24"/>
          <w:szCs w:val="24"/>
        </w:rPr>
      </w:pPr>
      <w:bookmarkStart w:id="78" w:name="_heading=h.l0mzhdv2ucbh" w:colFirst="0" w:colLast="0"/>
      <w:bookmarkStart w:id="79" w:name="_Toc230357363"/>
      <w:bookmarkEnd w:id="78"/>
      <w:r w:rsidRPr="00AF2032">
        <w:rPr>
          <w:rFonts w:eastAsia="Garamond" w:cs="Times New Roman"/>
          <w:b w:val="0"/>
          <w:bCs/>
          <w:color w:val="000000"/>
          <w:sz w:val="24"/>
          <w:szCs w:val="24"/>
        </w:rPr>
        <w:t>Identification of Quarantine and Isolation Facilities</w:t>
      </w:r>
      <w:bookmarkEnd w:id="79"/>
    </w:p>
    <w:p w14:paraId="2192B93F" w14:textId="77777777" w:rsidR="001B5CF8" w:rsidRPr="00AF2032" w:rsidRDefault="00000000" w:rsidP="00AF2032">
      <w:pPr>
        <w:numPr>
          <w:ilvl w:val="1"/>
          <w:numId w:val="25"/>
        </w:numPr>
        <w:spacing w:line="360" w:lineRule="auto"/>
        <w:ind w:firstLine="141"/>
        <w:rPr>
          <w:rFonts w:eastAsia="Garamond" w:cs="Times New Roman"/>
          <w:b w:val="0"/>
          <w:bCs/>
          <w:sz w:val="24"/>
        </w:rPr>
      </w:pPr>
      <w:r w:rsidRPr="00AF2032">
        <w:rPr>
          <w:rFonts w:eastAsia="Garamond" w:cs="Times New Roman"/>
          <w:b w:val="0"/>
          <w:bCs/>
          <w:sz w:val="24"/>
        </w:rPr>
        <w:t>Identify and list suitable buildings for quarantine and isolation (schools, hostels, community halls, etc.).</w:t>
      </w:r>
    </w:p>
    <w:p w14:paraId="14D97C5B" w14:textId="77777777" w:rsidR="001B5CF8" w:rsidRPr="00AF2032" w:rsidRDefault="00000000" w:rsidP="00AF2032">
      <w:pPr>
        <w:numPr>
          <w:ilvl w:val="1"/>
          <w:numId w:val="25"/>
        </w:numPr>
        <w:spacing w:line="360" w:lineRule="auto"/>
        <w:ind w:firstLine="141"/>
        <w:rPr>
          <w:rFonts w:eastAsia="Garamond" w:cs="Times New Roman"/>
          <w:b w:val="0"/>
          <w:bCs/>
          <w:sz w:val="24"/>
        </w:rPr>
      </w:pPr>
      <w:r w:rsidRPr="00AF2032">
        <w:rPr>
          <w:rFonts w:eastAsia="Garamond" w:cs="Times New Roman"/>
          <w:b w:val="0"/>
          <w:bCs/>
          <w:sz w:val="24"/>
        </w:rPr>
        <w:t>Categorise cases as per the severity and allocate to appropriate facilities (for instance, severe cases to classrooms, mild cases to an assembly hall in case of a school).</w:t>
      </w:r>
    </w:p>
    <w:p w14:paraId="76847A0F" w14:textId="77777777" w:rsidR="001B5CF8" w:rsidRPr="00AF2032" w:rsidRDefault="00000000" w:rsidP="00AF2032">
      <w:pPr>
        <w:numPr>
          <w:ilvl w:val="1"/>
          <w:numId w:val="25"/>
        </w:numPr>
        <w:spacing w:line="360" w:lineRule="auto"/>
        <w:ind w:firstLine="141"/>
        <w:rPr>
          <w:rFonts w:eastAsia="Garamond" w:cs="Times New Roman"/>
          <w:b w:val="0"/>
          <w:bCs/>
          <w:sz w:val="24"/>
        </w:rPr>
      </w:pPr>
      <w:r w:rsidRPr="00AF2032">
        <w:rPr>
          <w:rFonts w:eastAsia="Garamond" w:cs="Times New Roman"/>
          <w:b w:val="0"/>
          <w:bCs/>
          <w:sz w:val="24"/>
        </w:rPr>
        <w:t>Facility readiness checklist needed (beds, toilets, ventilation) etc.</w:t>
      </w:r>
    </w:p>
    <w:p w14:paraId="534B8AD5" w14:textId="77777777" w:rsidR="001B5CF8" w:rsidRPr="00AF2032" w:rsidRDefault="00000000" w:rsidP="00AF2032">
      <w:pPr>
        <w:numPr>
          <w:ilvl w:val="1"/>
          <w:numId w:val="25"/>
        </w:numPr>
        <w:spacing w:line="360" w:lineRule="auto"/>
        <w:ind w:firstLine="141"/>
        <w:rPr>
          <w:rFonts w:eastAsia="Garamond" w:cs="Times New Roman"/>
          <w:b w:val="0"/>
          <w:bCs/>
          <w:sz w:val="24"/>
        </w:rPr>
      </w:pPr>
      <w:r w:rsidRPr="00AF2032">
        <w:rPr>
          <w:rFonts w:eastAsia="Garamond" w:cs="Times New Roman"/>
          <w:b w:val="0"/>
          <w:bCs/>
          <w:sz w:val="24"/>
        </w:rPr>
        <w:t>Find an alternate site if the primary sites are not available or not in use.</w:t>
      </w:r>
    </w:p>
    <w:p w14:paraId="1419F11D" w14:textId="77777777" w:rsidR="001B5CF8" w:rsidRPr="00AF2032" w:rsidRDefault="00000000" w:rsidP="00AF2032">
      <w:pPr>
        <w:numPr>
          <w:ilvl w:val="1"/>
          <w:numId w:val="25"/>
        </w:numPr>
        <w:spacing w:line="360" w:lineRule="auto"/>
        <w:ind w:firstLine="141"/>
        <w:rPr>
          <w:rFonts w:eastAsia="Garamond" w:cs="Times New Roman"/>
          <w:b w:val="0"/>
          <w:bCs/>
          <w:sz w:val="24"/>
        </w:rPr>
      </w:pPr>
      <w:r w:rsidRPr="00AF2032">
        <w:rPr>
          <w:rFonts w:eastAsia="Garamond" w:cs="Times New Roman"/>
          <w:b w:val="0"/>
          <w:bCs/>
          <w:sz w:val="24"/>
        </w:rPr>
        <w:t>Identify facility managers and support staff</w:t>
      </w:r>
    </w:p>
    <w:p w14:paraId="42438FF2" w14:textId="77777777" w:rsidR="001B5CF8" w:rsidRPr="00AF2032" w:rsidRDefault="00000000" w:rsidP="00AF2032">
      <w:pPr>
        <w:numPr>
          <w:ilvl w:val="1"/>
          <w:numId w:val="25"/>
        </w:numPr>
        <w:spacing w:line="360" w:lineRule="auto"/>
        <w:ind w:firstLine="141"/>
        <w:rPr>
          <w:rFonts w:eastAsia="Garamond" w:cs="Times New Roman"/>
          <w:b w:val="0"/>
          <w:bCs/>
          <w:sz w:val="24"/>
        </w:rPr>
      </w:pPr>
      <w:r w:rsidRPr="00AF2032">
        <w:rPr>
          <w:rFonts w:eastAsia="Garamond" w:cs="Times New Roman"/>
          <w:b w:val="0"/>
          <w:bCs/>
          <w:sz w:val="24"/>
        </w:rPr>
        <w:t>Prepare basic SOPs for:</w:t>
      </w:r>
    </w:p>
    <w:p w14:paraId="34F60969" w14:textId="77777777" w:rsidR="001B5CF8" w:rsidRPr="00AF2032" w:rsidRDefault="00000000" w:rsidP="00AF2032">
      <w:pPr>
        <w:numPr>
          <w:ilvl w:val="2"/>
          <w:numId w:val="25"/>
        </w:numPr>
        <w:spacing w:line="360" w:lineRule="auto"/>
        <w:ind w:firstLine="141"/>
        <w:rPr>
          <w:rFonts w:eastAsia="Garamond" w:cs="Times New Roman"/>
          <w:b w:val="0"/>
          <w:bCs/>
          <w:sz w:val="24"/>
        </w:rPr>
      </w:pPr>
      <w:r w:rsidRPr="00AF2032">
        <w:rPr>
          <w:rFonts w:eastAsia="Garamond" w:cs="Times New Roman"/>
          <w:b w:val="0"/>
          <w:bCs/>
          <w:sz w:val="24"/>
        </w:rPr>
        <w:lastRenderedPageBreak/>
        <w:t>Admission and discharge</w:t>
      </w:r>
    </w:p>
    <w:p w14:paraId="5DD3DA75" w14:textId="77777777" w:rsidR="001B5CF8" w:rsidRPr="00AF2032" w:rsidRDefault="00000000" w:rsidP="00AF2032">
      <w:pPr>
        <w:numPr>
          <w:ilvl w:val="2"/>
          <w:numId w:val="25"/>
        </w:numPr>
        <w:spacing w:line="360" w:lineRule="auto"/>
        <w:ind w:firstLine="141"/>
        <w:rPr>
          <w:rFonts w:eastAsia="Garamond" w:cs="Times New Roman"/>
          <w:b w:val="0"/>
          <w:bCs/>
          <w:sz w:val="24"/>
        </w:rPr>
      </w:pPr>
      <w:r w:rsidRPr="00AF2032">
        <w:rPr>
          <w:rFonts w:eastAsia="Garamond" w:cs="Times New Roman"/>
          <w:b w:val="0"/>
          <w:bCs/>
          <w:sz w:val="24"/>
        </w:rPr>
        <w:t>Food, water, sanitation</w:t>
      </w:r>
    </w:p>
    <w:p w14:paraId="2370A820" w14:textId="77777777" w:rsidR="001B5CF8" w:rsidRPr="00AF2032" w:rsidRDefault="00000000" w:rsidP="00AF2032">
      <w:pPr>
        <w:numPr>
          <w:ilvl w:val="2"/>
          <w:numId w:val="25"/>
        </w:numPr>
        <w:spacing w:line="360" w:lineRule="auto"/>
        <w:ind w:firstLine="141"/>
        <w:rPr>
          <w:rFonts w:eastAsia="Garamond" w:cs="Times New Roman"/>
          <w:b w:val="0"/>
          <w:bCs/>
          <w:sz w:val="24"/>
        </w:rPr>
      </w:pPr>
      <w:r w:rsidRPr="00AF2032">
        <w:rPr>
          <w:rFonts w:eastAsia="Garamond" w:cs="Times New Roman"/>
          <w:b w:val="0"/>
          <w:bCs/>
          <w:sz w:val="24"/>
        </w:rPr>
        <w:t>Infection prevention and waste disposal</w:t>
      </w:r>
    </w:p>
    <w:p w14:paraId="33EEA380" w14:textId="77777777" w:rsidR="001B5CF8" w:rsidRPr="00AF2032" w:rsidRDefault="00000000" w:rsidP="00AF2032">
      <w:pPr>
        <w:numPr>
          <w:ilvl w:val="1"/>
          <w:numId w:val="25"/>
        </w:numPr>
        <w:spacing w:line="360" w:lineRule="auto"/>
        <w:ind w:firstLine="141"/>
        <w:rPr>
          <w:rFonts w:eastAsia="Garamond" w:cs="Times New Roman"/>
          <w:b w:val="0"/>
          <w:bCs/>
          <w:sz w:val="24"/>
        </w:rPr>
      </w:pPr>
      <w:r w:rsidRPr="00AF2032">
        <w:rPr>
          <w:rFonts w:eastAsia="Garamond" w:cs="Times New Roman"/>
          <w:b w:val="0"/>
          <w:bCs/>
          <w:sz w:val="24"/>
        </w:rPr>
        <w:t xml:space="preserve"> Ensure availability of basic amenities: water, sanitation, electricity, ventilation, and waste disposal.  Prepare a rapid activation plan for these facilities if case numbers increase.</w:t>
      </w:r>
    </w:p>
    <w:p w14:paraId="6503311A" w14:textId="77777777" w:rsidR="001B5CF8" w:rsidRPr="00AF2032" w:rsidRDefault="001B5CF8" w:rsidP="00AF2032">
      <w:pPr>
        <w:spacing w:line="360" w:lineRule="auto"/>
        <w:ind w:firstLine="142"/>
        <w:rPr>
          <w:rFonts w:eastAsia="Garamond" w:cs="Times New Roman"/>
          <w:b w:val="0"/>
          <w:bCs/>
          <w:sz w:val="24"/>
        </w:rPr>
      </w:pPr>
    </w:p>
    <w:p w14:paraId="467F96D9" w14:textId="77777777" w:rsidR="001B5CF8" w:rsidRPr="00AF2032" w:rsidRDefault="00000000" w:rsidP="00AF2032">
      <w:pPr>
        <w:pStyle w:val="Heading3"/>
        <w:numPr>
          <w:ilvl w:val="0"/>
          <w:numId w:val="25"/>
        </w:numPr>
        <w:spacing w:after="0" w:line="360" w:lineRule="auto"/>
        <w:ind w:firstLine="142"/>
        <w:rPr>
          <w:rFonts w:eastAsia="Garamond" w:cs="Times New Roman"/>
          <w:b w:val="0"/>
          <w:bCs/>
          <w:color w:val="000000"/>
          <w:sz w:val="24"/>
          <w:szCs w:val="24"/>
        </w:rPr>
      </w:pPr>
      <w:bookmarkStart w:id="80" w:name="_heading=h.lv6so8u0ipo5" w:colFirst="0" w:colLast="0"/>
      <w:bookmarkStart w:id="81" w:name="_Toc230357364"/>
      <w:bookmarkEnd w:id="80"/>
      <w:r w:rsidRPr="00AF2032">
        <w:rPr>
          <w:rFonts w:eastAsia="Garamond" w:cs="Times New Roman"/>
          <w:b w:val="0"/>
          <w:bCs/>
          <w:color w:val="000000"/>
          <w:sz w:val="24"/>
          <w:szCs w:val="24"/>
        </w:rPr>
        <w:t>Risk Communication and Community Preparedness</w:t>
      </w:r>
      <w:bookmarkEnd w:id="81"/>
    </w:p>
    <w:p w14:paraId="27CAEBF5" w14:textId="77777777" w:rsidR="001B5CF8" w:rsidRPr="00AF2032" w:rsidRDefault="00000000" w:rsidP="00AF2032">
      <w:pPr>
        <w:numPr>
          <w:ilvl w:val="1"/>
          <w:numId w:val="25"/>
        </w:numPr>
        <w:spacing w:line="360" w:lineRule="auto"/>
        <w:ind w:firstLine="141"/>
        <w:rPr>
          <w:rFonts w:eastAsia="Garamond" w:cs="Times New Roman"/>
          <w:b w:val="0"/>
          <w:bCs/>
          <w:sz w:val="24"/>
        </w:rPr>
      </w:pPr>
      <w:r w:rsidRPr="00AF2032">
        <w:rPr>
          <w:rFonts w:eastAsia="Garamond" w:cs="Times New Roman"/>
          <w:b w:val="0"/>
          <w:bCs/>
          <w:sz w:val="24"/>
        </w:rPr>
        <w:t xml:space="preserve">Disseminate early warning messages on symptoms, preventive measures, and reporting mechanisms. Display IEC materials both in English and the local language in public places and ensure ward-level awareness. </w:t>
      </w:r>
    </w:p>
    <w:p w14:paraId="2ECAE9C6" w14:textId="77777777" w:rsidR="001B5CF8" w:rsidRPr="00AF2032" w:rsidRDefault="00000000" w:rsidP="00AF2032">
      <w:pPr>
        <w:numPr>
          <w:ilvl w:val="1"/>
          <w:numId w:val="25"/>
        </w:numPr>
        <w:spacing w:line="360" w:lineRule="auto"/>
        <w:ind w:firstLine="141"/>
        <w:rPr>
          <w:rFonts w:eastAsia="Garamond" w:cs="Times New Roman"/>
          <w:b w:val="0"/>
          <w:bCs/>
          <w:sz w:val="24"/>
        </w:rPr>
      </w:pPr>
      <w:r w:rsidRPr="00AF2032">
        <w:rPr>
          <w:rFonts w:eastAsia="Garamond" w:cs="Times New Roman"/>
          <w:b w:val="0"/>
          <w:bCs/>
          <w:sz w:val="24"/>
        </w:rPr>
        <w:t>Sensitize elected representatives and community leaders on preparedness measures.</w:t>
      </w:r>
    </w:p>
    <w:p w14:paraId="39772D9E" w14:textId="77777777" w:rsidR="001B5CF8" w:rsidRPr="00AF2032" w:rsidRDefault="00000000" w:rsidP="00AF2032">
      <w:pPr>
        <w:numPr>
          <w:ilvl w:val="1"/>
          <w:numId w:val="25"/>
        </w:numPr>
        <w:spacing w:line="360" w:lineRule="auto"/>
        <w:ind w:firstLine="141"/>
        <w:rPr>
          <w:rFonts w:eastAsia="Garamond" w:cs="Times New Roman"/>
          <w:b w:val="0"/>
          <w:bCs/>
          <w:sz w:val="24"/>
        </w:rPr>
      </w:pPr>
      <w:r w:rsidRPr="00AF2032">
        <w:rPr>
          <w:rFonts w:eastAsia="Garamond" w:cs="Times New Roman"/>
          <w:b w:val="0"/>
          <w:bCs/>
          <w:sz w:val="24"/>
        </w:rPr>
        <w:t>Establish a rumour tracking and misinformation response mechanism to identify, verify, and promptly counter false or misleading information.</w:t>
      </w:r>
    </w:p>
    <w:p w14:paraId="2C1DD453" w14:textId="77777777" w:rsidR="001B5CF8" w:rsidRPr="00AF2032" w:rsidRDefault="00000000" w:rsidP="00AF2032">
      <w:pPr>
        <w:numPr>
          <w:ilvl w:val="1"/>
          <w:numId w:val="25"/>
        </w:numPr>
        <w:spacing w:line="360" w:lineRule="auto"/>
        <w:ind w:firstLine="141"/>
        <w:rPr>
          <w:rFonts w:eastAsia="Garamond" w:cs="Times New Roman"/>
          <w:b w:val="0"/>
          <w:bCs/>
          <w:sz w:val="24"/>
        </w:rPr>
      </w:pPr>
      <w:r w:rsidRPr="00AF2032">
        <w:rPr>
          <w:rFonts w:eastAsia="Garamond" w:cs="Times New Roman"/>
          <w:b w:val="0"/>
          <w:bCs/>
          <w:sz w:val="24"/>
        </w:rPr>
        <w:t>Engage trusted local persons (ward members, ASHA workers, religious leaders, teachers, community volunteers) to communicate official public health messages and reinforce correct practices.</w:t>
      </w:r>
    </w:p>
    <w:p w14:paraId="0F674A66" w14:textId="77777777" w:rsidR="001B5CF8" w:rsidRPr="00AF2032" w:rsidRDefault="00000000" w:rsidP="00AF2032">
      <w:pPr>
        <w:numPr>
          <w:ilvl w:val="1"/>
          <w:numId w:val="25"/>
        </w:numPr>
        <w:spacing w:line="360" w:lineRule="auto"/>
        <w:ind w:firstLine="141"/>
        <w:rPr>
          <w:rFonts w:eastAsia="Garamond" w:cs="Times New Roman"/>
          <w:b w:val="0"/>
          <w:bCs/>
          <w:sz w:val="24"/>
        </w:rPr>
      </w:pPr>
      <w:r w:rsidRPr="00AF2032">
        <w:rPr>
          <w:rFonts w:eastAsia="Garamond" w:cs="Times New Roman"/>
          <w:b w:val="0"/>
          <w:bCs/>
          <w:sz w:val="24"/>
        </w:rPr>
        <w:t>Develop and deploy targeted IEC materials for:</w:t>
      </w:r>
    </w:p>
    <w:p w14:paraId="089DE128" w14:textId="77777777" w:rsidR="001B5CF8" w:rsidRPr="00AF2032" w:rsidRDefault="00000000" w:rsidP="00AF2032">
      <w:pPr>
        <w:numPr>
          <w:ilvl w:val="2"/>
          <w:numId w:val="25"/>
        </w:numPr>
        <w:spacing w:line="360" w:lineRule="auto"/>
        <w:ind w:firstLine="141"/>
        <w:jc w:val="left"/>
        <w:rPr>
          <w:rFonts w:eastAsia="Garamond" w:cs="Times New Roman"/>
          <w:b w:val="0"/>
          <w:bCs/>
          <w:sz w:val="24"/>
        </w:rPr>
      </w:pPr>
      <w:r w:rsidRPr="00AF2032">
        <w:rPr>
          <w:rFonts w:eastAsia="Garamond" w:cs="Times New Roman"/>
          <w:b w:val="0"/>
          <w:bCs/>
          <w:sz w:val="24"/>
        </w:rPr>
        <w:t>Schools and educational institutions</w:t>
      </w:r>
    </w:p>
    <w:p w14:paraId="2BD3748E" w14:textId="77777777" w:rsidR="001B5CF8" w:rsidRPr="00AF2032" w:rsidRDefault="00000000" w:rsidP="00AF2032">
      <w:pPr>
        <w:numPr>
          <w:ilvl w:val="2"/>
          <w:numId w:val="25"/>
        </w:numPr>
        <w:spacing w:line="360" w:lineRule="auto"/>
        <w:ind w:firstLine="141"/>
        <w:jc w:val="left"/>
        <w:rPr>
          <w:rFonts w:eastAsia="Garamond" w:cs="Times New Roman"/>
          <w:b w:val="0"/>
          <w:bCs/>
          <w:sz w:val="24"/>
        </w:rPr>
      </w:pPr>
      <w:r w:rsidRPr="00AF2032">
        <w:rPr>
          <w:rFonts w:eastAsia="Garamond" w:cs="Times New Roman"/>
          <w:b w:val="0"/>
          <w:bCs/>
          <w:sz w:val="24"/>
        </w:rPr>
        <w:t>Markets and commercial areas</w:t>
      </w:r>
    </w:p>
    <w:p w14:paraId="6A2B27D3" w14:textId="77777777" w:rsidR="001B5CF8" w:rsidRPr="00AF2032" w:rsidRDefault="00000000" w:rsidP="00AF2032">
      <w:pPr>
        <w:numPr>
          <w:ilvl w:val="2"/>
          <w:numId w:val="25"/>
        </w:numPr>
        <w:spacing w:after="240" w:line="360" w:lineRule="auto"/>
        <w:ind w:firstLine="141"/>
        <w:jc w:val="left"/>
        <w:rPr>
          <w:rFonts w:eastAsia="Garamond" w:cs="Times New Roman"/>
          <w:b w:val="0"/>
          <w:bCs/>
          <w:sz w:val="24"/>
        </w:rPr>
      </w:pPr>
      <w:r w:rsidRPr="00AF2032">
        <w:rPr>
          <w:rFonts w:eastAsia="Garamond" w:cs="Times New Roman"/>
          <w:b w:val="0"/>
          <w:bCs/>
          <w:sz w:val="24"/>
        </w:rPr>
        <w:t>Work sites and labour settings</w:t>
      </w:r>
    </w:p>
    <w:p w14:paraId="14A3CB5B" w14:textId="77777777" w:rsidR="001B5CF8" w:rsidRPr="00AF2032" w:rsidRDefault="00000000" w:rsidP="00AF2032">
      <w:pPr>
        <w:numPr>
          <w:ilvl w:val="1"/>
          <w:numId w:val="25"/>
        </w:numPr>
        <w:spacing w:before="240" w:line="360" w:lineRule="auto"/>
        <w:ind w:firstLine="141"/>
        <w:rPr>
          <w:rFonts w:eastAsia="Garamond" w:cs="Times New Roman"/>
          <w:b w:val="0"/>
          <w:bCs/>
          <w:sz w:val="24"/>
        </w:rPr>
      </w:pPr>
      <w:r w:rsidRPr="00AF2032">
        <w:rPr>
          <w:rFonts w:eastAsia="Garamond" w:cs="Times New Roman"/>
          <w:b w:val="0"/>
          <w:bCs/>
          <w:sz w:val="24"/>
        </w:rPr>
        <w:t xml:space="preserve">Conduct community sensitization meetings at the ward level to promote preventive </w:t>
      </w:r>
      <w:proofErr w:type="spellStart"/>
      <w:r w:rsidRPr="00AF2032">
        <w:rPr>
          <w:rFonts w:eastAsia="Garamond" w:cs="Times New Roman"/>
          <w:b w:val="0"/>
          <w:bCs/>
          <w:sz w:val="24"/>
        </w:rPr>
        <w:t>behaviors</w:t>
      </w:r>
      <w:proofErr w:type="spellEnd"/>
      <w:r w:rsidRPr="00AF2032">
        <w:rPr>
          <w:rFonts w:eastAsia="Garamond" w:cs="Times New Roman"/>
          <w:b w:val="0"/>
          <w:bCs/>
          <w:sz w:val="24"/>
        </w:rPr>
        <w:t>, address concerns, and strengthen community participation in preparedness and response.</w:t>
      </w:r>
    </w:p>
    <w:p w14:paraId="6ABD25A4" w14:textId="77777777" w:rsidR="001B5CF8" w:rsidRPr="00AF2032" w:rsidRDefault="00000000" w:rsidP="00AF2032">
      <w:pPr>
        <w:pStyle w:val="Heading3"/>
        <w:keepNext w:val="0"/>
        <w:keepLines w:val="0"/>
        <w:numPr>
          <w:ilvl w:val="0"/>
          <w:numId w:val="25"/>
        </w:numPr>
        <w:spacing w:before="0" w:line="360" w:lineRule="auto"/>
        <w:ind w:firstLine="142"/>
        <w:rPr>
          <w:rFonts w:eastAsia="Garamond" w:cs="Times New Roman"/>
          <w:b w:val="0"/>
          <w:bCs/>
          <w:color w:val="000000"/>
          <w:sz w:val="24"/>
          <w:szCs w:val="24"/>
        </w:rPr>
      </w:pPr>
      <w:bookmarkStart w:id="82" w:name="_heading=h.kqzx8zpgfjd5" w:colFirst="0" w:colLast="0"/>
      <w:bookmarkStart w:id="83" w:name="_Toc230357365"/>
      <w:bookmarkEnd w:id="82"/>
      <w:r w:rsidRPr="00AF2032">
        <w:rPr>
          <w:rFonts w:eastAsia="Garamond" w:cs="Times New Roman"/>
          <w:b w:val="0"/>
          <w:bCs/>
          <w:color w:val="000000"/>
          <w:sz w:val="24"/>
          <w:szCs w:val="24"/>
        </w:rPr>
        <w:t>Protection of Vulnerable Groups</w:t>
      </w:r>
      <w:bookmarkEnd w:id="83"/>
    </w:p>
    <w:p w14:paraId="7559FEA2" w14:textId="77777777" w:rsidR="001B5CF8" w:rsidRPr="00AF2032" w:rsidRDefault="00000000" w:rsidP="00AF2032">
      <w:pPr>
        <w:spacing w:line="360" w:lineRule="auto"/>
        <w:ind w:left="720" w:firstLine="142"/>
        <w:rPr>
          <w:rFonts w:eastAsia="Garamond" w:cs="Times New Roman"/>
          <w:b w:val="0"/>
          <w:bCs/>
          <w:sz w:val="24"/>
        </w:rPr>
      </w:pPr>
      <w:r w:rsidRPr="00AF2032">
        <w:rPr>
          <w:rFonts w:eastAsia="Garamond" w:cs="Times New Roman"/>
          <w:b w:val="0"/>
          <w:bCs/>
          <w:sz w:val="24"/>
        </w:rPr>
        <w:t>Vulnerable populations require priority protection through targeted line-listing, service continuity, and delivery mechanisms.</w:t>
      </w:r>
    </w:p>
    <w:p w14:paraId="188A88EF" w14:textId="77777777" w:rsidR="001B5CF8" w:rsidRPr="00AF2032" w:rsidRDefault="00000000" w:rsidP="00AF2032">
      <w:pPr>
        <w:numPr>
          <w:ilvl w:val="0"/>
          <w:numId w:val="26"/>
        </w:numPr>
        <w:spacing w:before="240" w:line="360" w:lineRule="auto"/>
        <w:ind w:firstLine="141"/>
        <w:rPr>
          <w:rFonts w:eastAsia="Garamond" w:cs="Times New Roman"/>
          <w:b w:val="0"/>
          <w:bCs/>
          <w:sz w:val="24"/>
        </w:rPr>
      </w:pPr>
      <w:r w:rsidRPr="00AF2032">
        <w:rPr>
          <w:rFonts w:eastAsia="Garamond" w:cs="Times New Roman"/>
          <w:b w:val="0"/>
          <w:bCs/>
          <w:sz w:val="24"/>
        </w:rPr>
        <w:t>Prepare and regularly update line-lists of vulnerable populations, including:</w:t>
      </w:r>
    </w:p>
    <w:p w14:paraId="15B40AE0" w14:textId="77777777" w:rsidR="001B5CF8" w:rsidRPr="00AF2032" w:rsidRDefault="00000000" w:rsidP="00AF2032">
      <w:pPr>
        <w:numPr>
          <w:ilvl w:val="1"/>
          <w:numId w:val="26"/>
        </w:numPr>
        <w:spacing w:line="360" w:lineRule="auto"/>
        <w:ind w:firstLine="141"/>
        <w:rPr>
          <w:rFonts w:eastAsia="Garamond" w:cs="Times New Roman"/>
          <w:b w:val="0"/>
          <w:bCs/>
          <w:sz w:val="24"/>
        </w:rPr>
      </w:pPr>
      <w:r w:rsidRPr="00AF2032">
        <w:rPr>
          <w:rFonts w:eastAsia="Garamond" w:cs="Times New Roman"/>
          <w:b w:val="0"/>
          <w:bCs/>
          <w:sz w:val="24"/>
        </w:rPr>
        <w:lastRenderedPageBreak/>
        <w:t>Elderly persons living alone</w:t>
      </w:r>
    </w:p>
    <w:p w14:paraId="3711E2E1" w14:textId="77777777" w:rsidR="001B5CF8" w:rsidRPr="00AF2032" w:rsidRDefault="00000000" w:rsidP="00AF2032">
      <w:pPr>
        <w:numPr>
          <w:ilvl w:val="1"/>
          <w:numId w:val="26"/>
        </w:numPr>
        <w:spacing w:line="360" w:lineRule="auto"/>
        <w:ind w:firstLine="141"/>
        <w:rPr>
          <w:rFonts w:eastAsia="Garamond" w:cs="Times New Roman"/>
          <w:b w:val="0"/>
          <w:bCs/>
          <w:sz w:val="24"/>
        </w:rPr>
      </w:pPr>
      <w:r w:rsidRPr="00AF2032">
        <w:rPr>
          <w:rFonts w:eastAsia="Garamond" w:cs="Times New Roman"/>
          <w:b w:val="0"/>
          <w:bCs/>
          <w:sz w:val="24"/>
        </w:rPr>
        <w:t>Persons with disabilities</w:t>
      </w:r>
    </w:p>
    <w:p w14:paraId="4439B1B9" w14:textId="77777777" w:rsidR="001B5CF8" w:rsidRPr="00AF2032" w:rsidRDefault="00000000" w:rsidP="00AF2032">
      <w:pPr>
        <w:numPr>
          <w:ilvl w:val="1"/>
          <w:numId w:val="26"/>
        </w:numPr>
        <w:spacing w:line="360" w:lineRule="auto"/>
        <w:ind w:firstLine="141"/>
        <w:rPr>
          <w:rFonts w:eastAsia="Garamond" w:cs="Times New Roman"/>
          <w:b w:val="0"/>
          <w:bCs/>
          <w:sz w:val="24"/>
        </w:rPr>
      </w:pPr>
      <w:r w:rsidRPr="00AF2032">
        <w:rPr>
          <w:rFonts w:eastAsia="Garamond" w:cs="Times New Roman"/>
          <w:b w:val="0"/>
          <w:bCs/>
          <w:sz w:val="24"/>
        </w:rPr>
        <w:t>Pregnant women</w:t>
      </w:r>
    </w:p>
    <w:p w14:paraId="7463D3D4" w14:textId="77777777" w:rsidR="001B5CF8" w:rsidRPr="00AF2032" w:rsidRDefault="00000000" w:rsidP="00AF2032">
      <w:pPr>
        <w:numPr>
          <w:ilvl w:val="1"/>
          <w:numId w:val="26"/>
        </w:numPr>
        <w:spacing w:line="360" w:lineRule="auto"/>
        <w:ind w:firstLine="141"/>
        <w:rPr>
          <w:rFonts w:eastAsia="Garamond" w:cs="Times New Roman"/>
          <w:b w:val="0"/>
          <w:bCs/>
          <w:sz w:val="24"/>
        </w:rPr>
      </w:pPr>
      <w:r w:rsidRPr="00AF2032">
        <w:rPr>
          <w:rFonts w:eastAsia="Garamond" w:cs="Times New Roman"/>
          <w:b w:val="0"/>
          <w:bCs/>
          <w:sz w:val="24"/>
        </w:rPr>
        <w:t>Migrant workers</w:t>
      </w:r>
    </w:p>
    <w:p w14:paraId="34C2731D" w14:textId="77777777" w:rsidR="001B5CF8" w:rsidRPr="00AF2032" w:rsidRDefault="00000000" w:rsidP="00AF2032">
      <w:pPr>
        <w:numPr>
          <w:ilvl w:val="1"/>
          <w:numId w:val="26"/>
        </w:numPr>
        <w:spacing w:line="360" w:lineRule="auto"/>
        <w:ind w:firstLine="141"/>
        <w:rPr>
          <w:rFonts w:eastAsia="Garamond" w:cs="Times New Roman"/>
          <w:b w:val="0"/>
          <w:bCs/>
          <w:sz w:val="24"/>
        </w:rPr>
      </w:pPr>
      <w:r w:rsidRPr="00AF2032">
        <w:rPr>
          <w:rFonts w:eastAsia="Garamond" w:cs="Times New Roman"/>
          <w:b w:val="0"/>
          <w:bCs/>
          <w:sz w:val="24"/>
        </w:rPr>
        <w:t>Dialysis patients</w:t>
      </w:r>
    </w:p>
    <w:p w14:paraId="22C6E632" w14:textId="77777777" w:rsidR="001B5CF8" w:rsidRPr="00AF2032" w:rsidRDefault="001B5CF8" w:rsidP="00AF2032">
      <w:pPr>
        <w:spacing w:before="240" w:after="240" w:line="360" w:lineRule="auto"/>
        <w:ind w:left="1440" w:firstLine="141"/>
        <w:jc w:val="left"/>
        <w:rPr>
          <w:rFonts w:eastAsia="Garamond" w:cs="Times New Roman"/>
          <w:b w:val="0"/>
          <w:bCs/>
          <w:sz w:val="24"/>
        </w:rPr>
      </w:pPr>
    </w:p>
    <w:p w14:paraId="4379CAA8" w14:textId="77777777" w:rsidR="001B5CF8" w:rsidRPr="00AF2032" w:rsidRDefault="00000000" w:rsidP="007559AA">
      <w:pPr>
        <w:pStyle w:val="Heading2"/>
      </w:pPr>
      <w:bookmarkStart w:id="84" w:name="_heading=h.x5m7frum8ywt" w:colFirst="0" w:colLast="0"/>
      <w:bookmarkEnd w:id="84"/>
      <w:r w:rsidRPr="00AF2032">
        <w:t xml:space="preserve"> </w:t>
      </w:r>
      <w:bookmarkStart w:id="85" w:name="_Toc230357366"/>
      <w:r w:rsidRPr="00AF2032">
        <w:t>Clinical Dependency Mapping</w:t>
      </w:r>
      <w:bookmarkEnd w:id="85"/>
    </w:p>
    <w:p w14:paraId="3260553D" w14:textId="77777777" w:rsidR="001B5CF8" w:rsidRPr="00AF2032" w:rsidRDefault="00000000" w:rsidP="00AF2032">
      <w:pPr>
        <w:spacing w:before="240" w:after="240" w:line="360" w:lineRule="auto"/>
        <w:ind w:left="720" w:firstLine="142"/>
        <w:jc w:val="left"/>
        <w:rPr>
          <w:rFonts w:eastAsia="Garamond" w:cs="Times New Roman"/>
          <w:b w:val="0"/>
          <w:bCs/>
          <w:sz w:val="24"/>
        </w:rPr>
      </w:pPr>
      <w:r w:rsidRPr="00AF2032">
        <w:rPr>
          <w:rFonts w:eastAsia="Garamond" w:cs="Times New Roman"/>
          <w:b w:val="0"/>
          <w:bCs/>
          <w:sz w:val="24"/>
        </w:rPr>
        <w:t>Develop ward-wise dependency and vulnerability maps to identify households requiring regular support during emergencies. Ensure continuity of essential health services for vulnerable groups, including</w:t>
      </w:r>
    </w:p>
    <w:p w14:paraId="34B2E691" w14:textId="77777777" w:rsidR="001B5CF8" w:rsidRPr="00AF2032" w:rsidRDefault="00000000" w:rsidP="00AF2032">
      <w:pPr>
        <w:numPr>
          <w:ilvl w:val="0"/>
          <w:numId w:val="1"/>
        </w:numPr>
        <w:spacing w:before="240" w:line="360" w:lineRule="auto"/>
        <w:ind w:firstLine="141"/>
        <w:jc w:val="left"/>
        <w:rPr>
          <w:rFonts w:eastAsia="Garamond" w:cs="Times New Roman"/>
          <w:b w:val="0"/>
          <w:bCs/>
          <w:sz w:val="24"/>
        </w:rPr>
      </w:pPr>
      <w:r w:rsidRPr="00AF2032">
        <w:rPr>
          <w:rFonts w:eastAsia="Garamond" w:cs="Times New Roman"/>
          <w:b w:val="0"/>
          <w:bCs/>
          <w:sz w:val="24"/>
        </w:rPr>
        <w:t>Dialysis services (facility mapping, transport arrangements, and scheduling)</w:t>
      </w:r>
    </w:p>
    <w:p w14:paraId="4E44279C" w14:textId="77777777" w:rsidR="001B5CF8" w:rsidRPr="00AF2032" w:rsidRDefault="00000000" w:rsidP="00AF2032">
      <w:pPr>
        <w:numPr>
          <w:ilvl w:val="0"/>
          <w:numId w:val="1"/>
        </w:numPr>
        <w:spacing w:line="360" w:lineRule="auto"/>
        <w:ind w:firstLine="141"/>
        <w:jc w:val="left"/>
        <w:rPr>
          <w:rFonts w:eastAsia="Garamond" w:cs="Times New Roman"/>
          <w:b w:val="0"/>
          <w:bCs/>
          <w:sz w:val="24"/>
        </w:rPr>
      </w:pPr>
      <w:r w:rsidRPr="00AF2032">
        <w:rPr>
          <w:rFonts w:eastAsia="Garamond" w:cs="Times New Roman"/>
          <w:b w:val="0"/>
          <w:bCs/>
          <w:sz w:val="24"/>
        </w:rPr>
        <w:t>Continuity of treatment for TB, HIV, and other chronic conditions requiring uninterrupted medication</w:t>
      </w:r>
    </w:p>
    <w:p w14:paraId="27B06AD5" w14:textId="77777777" w:rsidR="001B5CF8" w:rsidRPr="00AF2032" w:rsidRDefault="00000000" w:rsidP="00AF2032">
      <w:pPr>
        <w:numPr>
          <w:ilvl w:val="0"/>
          <w:numId w:val="1"/>
        </w:numPr>
        <w:spacing w:after="240" w:line="360" w:lineRule="auto"/>
        <w:ind w:firstLine="141"/>
        <w:jc w:val="left"/>
        <w:rPr>
          <w:rFonts w:eastAsia="Garamond" w:cs="Times New Roman"/>
          <w:b w:val="0"/>
          <w:bCs/>
          <w:sz w:val="24"/>
        </w:rPr>
      </w:pPr>
      <w:r w:rsidRPr="00AF2032">
        <w:rPr>
          <w:rFonts w:eastAsia="Garamond" w:cs="Times New Roman"/>
          <w:b w:val="0"/>
          <w:bCs/>
          <w:sz w:val="24"/>
        </w:rPr>
        <w:t>Mental health and psychosocial support services</w:t>
      </w:r>
    </w:p>
    <w:p w14:paraId="35FF3B15"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 xml:space="preserve">Establish delivery mechanisms for food, essential commodities, and medicines to vulnerable households through coordinated action involving ASHAs, JPHNs, </w:t>
      </w:r>
      <w:proofErr w:type="spellStart"/>
      <w:r w:rsidRPr="00AF2032">
        <w:rPr>
          <w:rFonts w:eastAsia="Garamond" w:cs="Times New Roman"/>
          <w:b w:val="0"/>
          <w:bCs/>
          <w:sz w:val="24"/>
        </w:rPr>
        <w:t>Kudumbashree</w:t>
      </w:r>
      <w:proofErr w:type="spellEnd"/>
      <w:r w:rsidRPr="00AF2032">
        <w:rPr>
          <w:rFonts w:eastAsia="Garamond" w:cs="Times New Roman"/>
          <w:b w:val="0"/>
          <w:bCs/>
          <w:sz w:val="24"/>
        </w:rPr>
        <w:t>, volunteers, and local administration.</w:t>
      </w:r>
    </w:p>
    <w:p w14:paraId="1B8A55F8" w14:textId="77777777" w:rsidR="001B5CF8" w:rsidRPr="00AF2032" w:rsidRDefault="001B5CF8" w:rsidP="00AF2032">
      <w:pPr>
        <w:spacing w:line="360" w:lineRule="auto"/>
        <w:ind w:left="720" w:firstLine="142"/>
        <w:rPr>
          <w:rFonts w:eastAsia="Garamond" w:cs="Times New Roman"/>
          <w:b w:val="0"/>
          <w:bCs/>
          <w:sz w:val="24"/>
        </w:rPr>
      </w:pPr>
    </w:p>
    <w:p w14:paraId="2510CD8F" w14:textId="77777777" w:rsidR="001B5CF8" w:rsidRPr="00AF2032" w:rsidRDefault="00000000" w:rsidP="007559AA">
      <w:pPr>
        <w:pStyle w:val="Heading2"/>
      </w:pPr>
      <w:bookmarkStart w:id="86" w:name="_Toc230357367"/>
      <w:r w:rsidRPr="00AF2032">
        <w:t>PHASE 2 - Active Response</w:t>
      </w:r>
      <w:bookmarkEnd w:id="86"/>
    </w:p>
    <w:p w14:paraId="10AA9ED9" w14:textId="77777777" w:rsidR="001B5CF8" w:rsidRPr="00AF2032" w:rsidRDefault="00000000" w:rsidP="00AF2032">
      <w:pPr>
        <w:pStyle w:val="Heading3"/>
        <w:keepNext w:val="0"/>
        <w:keepLines w:val="0"/>
        <w:numPr>
          <w:ilvl w:val="0"/>
          <w:numId w:val="2"/>
        </w:numPr>
        <w:spacing w:before="360" w:line="360" w:lineRule="auto"/>
        <w:ind w:firstLine="142"/>
        <w:rPr>
          <w:rFonts w:eastAsia="Garamond" w:cs="Times New Roman"/>
          <w:b w:val="0"/>
          <w:bCs/>
          <w:color w:val="000000"/>
          <w:sz w:val="24"/>
          <w:szCs w:val="24"/>
        </w:rPr>
      </w:pPr>
      <w:bookmarkStart w:id="87" w:name="_heading=h.hqzqeiwxjk8r" w:colFirst="0" w:colLast="0"/>
      <w:bookmarkStart w:id="88" w:name="_Toc230357368"/>
      <w:bookmarkEnd w:id="87"/>
      <w:r w:rsidRPr="00AF2032">
        <w:rPr>
          <w:rFonts w:eastAsia="Garamond" w:cs="Times New Roman"/>
          <w:b w:val="0"/>
          <w:bCs/>
          <w:color w:val="000000"/>
          <w:sz w:val="24"/>
          <w:szCs w:val="24"/>
        </w:rPr>
        <w:t>Case Identification and Contact Tracing</w:t>
      </w:r>
      <w:bookmarkEnd w:id="88"/>
    </w:p>
    <w:p w14:paraId="7C9CB1A3" w14:textId="77777777" w:rsidR="001B5CF8" w:rsidRPr="00AF2032" w:rsidRDefault="00000000" w:rsidP="00AF2032">
      <w:pPr>
        <w:spacing w:line="360" w:lineRule="auto"/>
        <w:ind w:left="720" w:firstLine="142"/>
        <w:rPr>
          <w:rFonts w:eastAsia="Garamond" w:cs="Times New Roman"/>
          <w:b w:val="0"/>
          <w:bCs/>
          <w:sz w:val="24"/>
        </w:rPr>
      </w:pPr>
      <w:r w:rsidRPr="00AF2032">
        <w:rPr>
          <w:rFonts w:eastAsia="Garamond" w:cs="Times New Roman"/>
          <w:b w:val="0"/>
          <w:bCs/>
          <w:sz w:val="24"/>
        </w:rPr>
        <w:t xml:space="preserve">Case detection and contact tracing activities will be carried out in coordination with the </w:t>
      </w:r>
      <w:proofErr w:type="gramStart"/>
      <w:r w:rsidRPr="00AF2032">
        <w:rPr>
          <w:rFonts w:eastAsia="Garamond" w:cs="Times New Roman"/>
          <w:b w:val="0"/>
          <w:bCs/>
          <w:sz w:val="24"/>
        </w:rPr>
        <w:t>Health</w:t>
      </w:r>
      <w:proofErr w:type="gramEnd"/>
      <w:r w:rsidRPr="00AF2032">
        <w:rPr>
          <w:rFonts w:eastAsia="Garamond" w:cs="Times New Roman"/>
          <w:b w:val="0"/>
          <w:bCs/>
          <w:sz w:val="24"/>
        </w:rPr>
        <w:t xml:space="preserve"> authorities, following disease-specific SOPs and IDSP guidelines.</w:t>
      </w:r>
    </w:p>
    <w:p w14:paraId="2257AD02" w14:textId="77777777" w:rsidR="001B5CF8" w:rsidRPr="00AF2032" w:rsidRDefault="00000000" w:rsidP="00AF2032">
      <w:pPr>
        <w:spacing w:before="240" w:after="240" w:line="360" w:lineRule="auto"/>
        <w:ind w:left="720" w:firstLine="142"/>
        <w:rPr>
          <w:rFonts w:eastAsia="Garamond" w:cs="Times New Roman"/>
          <w:b w:val="0"/>
          <w:bCs/>
          <w:sz w:val="24"/>
        </w:rPr>
      </w:pPr>
      <w:r w:rsidRPr="00AF2032">
        <w:rPr>
          <w:rFonts w:eastAsia="Garamond" w:cs="Times New Roman"/>
          <w:b w:val="0"/>
          <w:bCs/>
          <w:sz w:val="24"/>
        </w:rPr>
        <w:t>Field Staff Involved</w:t>
      </w:r>
    </w:p>
    <w:p w14:paraId="1894E3B2" w14:textId="77777777" w:rsidR="001B5CF8" w:rsidRPr="00AF2032" w:rsidRDefault="00000000" w:rsidP="00AF2032">
      <w:pPr>
        <w:numPr>
          <w:ilvl w:val="0"/>
          <w:numId w:val="3"/>
        </w:numPr>
        <w:spacing w:before="240" w:line="360" w:lineRule="auto"/>
        <w:ind w:left="1440" w:firstLine="141"/>
        <w:jc w:val="left"/>
        <w:rPr>
          <w:rFonts w:eastAsia="Garamond" w:cs="Times New Roman"/>
          <w:b w:val="0"/>
          <w:bCs/>
          <w:sz w:val="24"/>
        </w:rPr>
      </w:pPr>
      <w:r w:rsidRPr="00AF2032">
        <w:rPr>
          <w:rFonts w:eastAsia="Garamond" w:cs="Times New Roman"/>
          <w:b w:val="0"/>
          <w:bCs/>
          <w:sz w:val="24"/>
        </w:rPr>
        <w:t xml:space="preserve">Health Inspector (HI) </w:t>
      </w:r>
    </w:p>
    <w:p w14:paraId="22EFDF75" w14:textId="77777777" w:rsidR="001B5CF8" w:rsidRPr="00AF2032" w:rsidRDefault="00000000" w:rsidP="00AF2032">
      <w:pPr>
        <w:numPr>
          <w:ilvl w:val="0"/>
          <w:numId w:val="3"/>
        </w:numPr>
        <w:spacing w:line="360" w:lineRule="auto"/>
        <w:ind w:left="1440" w:firstLine="141"/>
        <w:jc w:val="left"/>
        <w:rPr>
          <w:rFonts w:eastAsia="Garamond" w:cs="Times New Roman"/>
          <w:b w:val="0"/>
          <w:bCs/>
          <w:sz w:val="24"/>
        </w:rPr>
      </w:pPr>
      <w:r w:rsidRPr="00AF2032">
        <w:rPr>
          <w:rFonts w:eastAsia="Garamond" w:cs="Times New Roman"/>
          <w:b w:val="0"/>
          <w:bCs/>
          <w:sz w:val="24"/>
        </w:rPr>
        <w:t>Junior Health Inspector (JHI)</w:t>
      </w:r>
    </w:p>
    <w:p w14:paraId="675C6365" w14:textId="77777777" w:rsidR="001B5CF8" w:rsidRPr="00AF2032" w:rsidRDefault="00000000" w:rsidP="00AF2032">
      <w:pPr>
        <w:numPr>
          <w:ilvl w:val="0"/>
          <w:numId w:val="3"/>
        </w:numPr>
        <w:spacing w:line="360" w:lineRule="auto"/>
        <w:ind w:left="1440" w:firstLine="141"/>
        <w:jc w:val="left"/>
        <w:rPr>
          <w:rFonts w:eastAsia="Garamond" w:cs="Times New Roman"/>
          <w:b w:val="0"/>
          <w:bCs/>
          <w:sz w:val="24"/>
        </w:rPr>
      </w:pPr>
      <w:r w:rsidRPr="00AF2032">
        <w:rPr>
          <w:rFonts w:eastAsia="Garamond" w:cs="Times New Roman"/>
          <w:b w:val="0"/>
          <w:bCs/>
          <w:sz w:val="24"/>
        </w:rPr>
        <w:lastRenderedPageBreak/>
        <w:t>Junior Public Health Nurse (JPHN)</w:t>
      </w:r>
    </w:p>
    <w:p w14:paraId="5E5DF600" w14:textId="77777777" w:rsidR="001B5CF8" w:rsidRPr="00AF2032" w:rsidRDefault="00000000" w:rsidP="00AF2032">
      <w:pPr>
        <w:numPr>
          <w:ilvl w:val="0"/>
          <w:numId w:val="3"/>
        </w:numPr>
        <w:spacing w:line="360" w:lineRule="auto"/>
        <w:ind w:left="1440" w:firstLine="141"/>
        <w:jc w:val="left"/>
        <w:rPr>
          <w:rFonts w:eastAsia="Garamond" w:cs="Times New Roman"/>
          <w:b w:val="0"/>
          <w:bCs/>
          <w:sz w:val="24"/>
        </w:rPr>
      </w:pPr>
      <w:r w:rsidRPr="00AF2032">
        <w:rPr>
          <w:rFonts w:eastAsia="Garamond" w:cs="Times New Roman"/>
          <w:b w:val="0"/>
          <w:bCs/>
          <w:sz w:val="24"/>
        </w:rPr>
        <w:t>ASHAs and ASHA Supervisors</w:t>
      </w:r>
    </w:p>
    <w:p w14:paraId="55B355CF" w14:textId="77777777" w:rsidR="001B5CF8" w:rsidRPr="00AF2032" w:rsidRDefault="00000000" w:rsidP="00AF2032">
      <w:pPr>
        <w:numPr>
          <w:ilvl w:val="0"/>
          <w:numId w:val="3"/>
        </w:numPr>
        <w:spacing w:line="360" w:lineRule="auto"/>
        <w:ind w:left="1440" w:firstLine="141"/>
        <w:jc w:val="left"/>
        <w:rPr>
          <w:rFonts w:eastAsia="Garamond" w:cs="Times New Roman"/>
          <w:b w:val="0"/>
          <w:bCs/>
          <w:sz w:val="24"/>
        </w:rPr>
      </w:pPr>
      <w:r w:rsidRPr="00AF2032">
        <w:rPr>
          <w:rFonts w:eastAsia="Garamond" w:cs="Times New Roman"/>
          <w:b w:val="0"/>
          <w:bCs/>
          <w:sz w:val="24"/>
        </w:rPr>
        <w:t xml:space="preserve">Ward-level volunteers and </w:t>
      </w:r>
      <w:proofErr w:type="spellStart"/>
      <w:r w:rsidRPr="00AF2032">
        <w:rPr>
          <w:rFonts w:eastAsia="Garamond" w:cs="Times New Roman"/>
          <w:b w:val="0"/>
          <w:bCs/>
          <w:sz w:val="24"/>
        </w:rPr>
        <w:t>Kudumbashree</w:t>
      </w:r>
      <w:proofErr w:type="spellEnd"/>
      <w:r w:rsidRPr="00AF2032">
        <w:rPr>
          <w:rFonts w:eastAsia="Garamond" w:cs="Times New Roman"/>
          <w:b w:val="0"/>
          <w:bCs/>
          <w:sz w:val="24"/>
        </w:rPr>
        <w:t xml:space="preserve"> members (as required)</w:t>
      </w:r>
    </w:p>
    <w:p w14:paraId="5BEFD10C" w14:textId="77777777" w:rsidR="001B5CF8" w:rsidRPr="00AF2032" w:rsidRDefault="00000000" w:rsidP="00AF2032">
      <w:pPr>
        <w:pStyle w:val="Heading3"/>
        <w:keepNext w:val="0"/>
        <w:keepLines w:val="0"/>
        <w:numPr>
          <w:ilvl w:val="0"/>
          <w:numId w:val="2"/>
        </w:numPr>
        <w:spacing w:before="0" w:line="360" w:lineRule="auto"/>
        <w:ind w:firstLine="142"/>
        <w:jc w:val="left"/>
        <w:rPr>
          <w:rFonts w:eastAsia="Garamond" w:cs="Times New Roman"/>
          <w:b w:val="0"/>
          <w:bCs/>
          <w:color w:val="000000"/>
          <w:sz w:val="24"/>
          <w:szCs w:val="24"/>
        </w:rPr>
      </w:pPr>
      <w:bookmarkStart w:id="89" w:name="_heading=h.am9g1ektt40z" w:colFirst="0" w:colLast="0"/>
      <w:bookmarkStart w:id="90" w:name="_Toc230357369"/>
      <w:bookmarkEnd w:id="89"/>
      <w:r w:rsidRPr="00AF2032">
        <w:rPr>
          <w:rFonts w:eastAsia="Garamond" w:cs="Times New Roman"/>
          <w:b w:val="0"/>
          <w:bCs/>
          <w:color w:val="000000"/>
          <w:sz w:val="24"/>
          <w:szCs w:val="24"/>
        </w:rPr>
        <w:t>Screening Checkpoints</w:t>
      </w:r>
      <w:bookmarkEnd w:id="90"/>
    </w:p>
    <w:p w14:paraId="1A3393F3" w14:textId="77777777" w:rsidR="001B5CF8" w:rsidRPr="00AF2032" w:rsidRDefault="00000000" w:rsidP="00AF2032">
      <w:pPr>
        <w:spacing w:before="240" w:after="240" w:line="360" w:lineRule="auto"/>
        <w:ind w:left="720" w:firstLine="142"/>
        <w:rPr>
          <w:rFonts w:eastAsia="Garamond" w:cs="Times New Roman"/>
          <w:b w:val="0"/>
          <w:bCs/>
          <w:sz w:val="24"/>
        </w:rPr>
      </w:pPr>
      <w:r w:rsidRPr="00AF2032">
        <w:rPr>
          <w:rFonts w:eastAsia="Garamond" w:cs="Times New Roman"/>
          <w:b w:val="0"/>
          <w:bCs/>
          <w:sz w:val="24"/>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47BF9BE8" w14:textId="77777777" w:rsidR="001B5CF8" w:rsidRPr="00AF2032" w:rsidRDefault="00000000" w:rsidP="00AF2032">
      <w:pPr>
        <w:spacing w:before="240" w:after="240" w:line="360" w:lineRule="auto"/>
        <w:ind w:left="720" w:firstLine="142"/>
        <w:rPr>
          <w:rFonts w:eastAsia="Garamond" w:cs="Times New Roman"/>
          <w:b w:val="0"/>
          <w:bCs/>
          <w:sz w:val="24"/>
        </w:rPr>
      </w:pPr>
      <w:r w:rsidRPr="00AF2032">
        <w:rPr>
          <w:rFonts w:eastAsia="Garamond" w:cs="Times New Roman"/>
          <w:b w:val="0"/>
          <w:bCs/>
          <w:sz w:val="24"/>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6"/>
        <w:tblW w:w="9105" w:type="dxa"/>
        <w:tblInd w:w="480" w:type="dxa"/>
        <w:tblLayout w:type="fixed"/>
        <w:tblLook w:val="0400" w:firstRow="0" w:lastRow="0" w:firstColumn="0" w:lastColumn="0" w:noHBand="0" w:noVBand="1"/>
      </w:tblPr>
      <w:tblGrid>
        <w:gridCol w:w="1380"/>
        <w:gridCol w:w="1800"/>
        <w:gridCol w:w="1815"/>
        <w:gridCol w:w="2520"/>
        <w:gridCol w:w="1590"/>
      </w:tblGrid>
      <w:tr w:rsidR="001B5CF8" w:rsidRPr="00AF2032" w14:paraId="0BFB28B7"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CCE9D3"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33159F"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D16A06"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DD4C5C"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C739A5"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Reporting authority</w:t>
            </w:r>
          </w:p>
        </w:tc>
      </w:tr>
      <w:tr w:rsidR="001B5CF8" w:rsidRPr="00AF2032" w14:paraId="71B12E3D"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55A9AE"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5B50B4"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33D0B9"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One JHI</w:t>
            </w:r>
          </w:p>
          <w:p w14:paraId="2ADB200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One ASHA</w:t>
            </w:r>
          </w:p>
          <w:p w14:paraId="33695A35" w14:textId="77777777" w:rsidR="001B5CF8" w:rsidRPr="00AF2032" w:rsidRDefault="00000000" w:rsidP="00AF2032">
            <w:pPr>
              <w:spacing w:after="240" w:line="360" w:lineRule="auto"/>
              <w:ind w:firstLine="142"/>
              <w:rPr>
                <w:rFonts w:eastAsia="Garamond" w:cs="Times New Roman"/>
                <w:b w:val="0"/>
                <w:bCs/>
                <w:sz w:val="24"/>
              </w:rPr>
            </w:pPr>
            <w:r w:rsidRPr="00AF2032">
              <w:rPr>
                <w:rFonts w:eastAsia="Garamond" w:cs="Times New Roman"/>
                <w:b w:val="0"/>
                <w:bCs/>
                <w:sz w:val="24"/>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B661AB"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1.Swab Collection.</w:t>
            </w:r>
          </w:p>
          <w:p w14:paraId="4ECDC2B9"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2. Blood smears collection (RDT)</w:t>
            </w:r>
          </w:p>
          <w:p w14:paraId="46B418BC" w14:textId="77777777" w:rsidR="001B5CF8" w:rsidRPr="00AF2032" w:rsidRDefault="00000000" w:rsidP="00AF2032">
            <w:pPr>
              <w:spacing w:after="240" w:line="360" w:lineRule="auto"/>
              <w:ind w:firstLine="142"/>
              <w:rPr>
                <w:rFonts w:eastAsia="Garamond" w:cs="Times New Roman"/>
                <w:b w:val="0"/>
                <w:bCs/>
                <w:sz w:val="24"/>
              </w:rPr>
            </w:pPr>
            <w:r w:rsidRPr="00AF2032">
              <w:rPr>
                <w:rFonts w:eastAsia="Garamond" w:cs="Times New Roman"/>
                <w:b w:val="0"/>
                <w:bCs/>
                <w:sz w:val="24"/>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25C2DC" w14:textId="77777777" w:rsidR="001B5CF8" w:rsidRPr="00AF2032" w:rsidRDefault="00000000" w:rsidP="00AF2032">
            <w:pPr>
              <w:spacing w:before="240" w:after="240" w:line="360" w:lineRule="auto"/>
              <w:ind w:left="141" w:firstLine="141"/>
              <w:rPr>
                <w:rFonts w:eastAsia="Garamond" w:cs="Times New Roman"/>
                <w:b w:val="0"/>
                <w:bCs/>
                <w:sz w:val="24"/>
              </w:rPr>
            </w:pPr>
            <w:r w:rsidRPr="00AF2032">
              <w:rPr>
                <w:rFonts w:eastAsia="Garamond" w:cs="Times New Roman"/>
                <w:b w:val="0"/>
                <w:bCs/>
                <w:sz w:val="24"/>
              </w:rPr>
              <w:t>Surveillance Nodal Officer in control room</w:t>
            </w:r>
          </w:p>
        </w:tc>
      </w:tr>
      <w:tr w:rsidR="001B5CF8" w:rsidRPr="00AF2032" w14:paraId="55095A58"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47BC78"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16070F"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199E86"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t>One JHI</w:t>
            </w:r>
          </w:p>
          <w:p w14:paraId="35E3268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One ASHA</w:t>
            </w:r>
          </w:p>
          <w:p w14:paraId="66495364" w14:textId="77777777" w:rsidR="001B5CF8" w:rsidRPr="00AF2032" w:rsidRDefault="00000000" w:rsidP="00AF2032">
            <w:pPr>
              <w:spacing w:after="240" w:line="360" w:lineRule="auto"/>
              <w:ind w:firstLine="142"/>
              <w:rPr>
                <w:rFonts w:eastAsia="Garamond" w:cs="Times New Roman"/>
                <w:b w:val="0"/>
                <w:bCs/>
                <w:sz w:val="24"/>
              </w:rPr>
            </w:pPr>
            <w:r w:rsidRPr="00AF2032">
              <w:rPr>
                <w:rFonts w:eastAsia="Garamond" w:cs="Times New Roman"/>
                <w:b w:val="0"/>
                <w:bCs/>
                <w:sz w:val="24"/>
              </w:rPr>
              <w:lastRenderedPageBreak/>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11216F" w14:textId="77777777" w:rsidR="001B5CF8" w:rsidRPr="00AF2032" w:rsidRDefault="00000000" w:rsidP="00AF2032">
            <w:pPr>
              <w:spacing w:before="240" w:line="360" w:lineRule="auto"/>
              <w:ind w:firstLine="142"/>
              <w:rPr>
                <w:rFonts w:eastAsia="Garamond" w:cs="Times New Roman"/>
                <w:b w:val="0"/>
                <w:bCs/>
                <w:sz w:val="24"/>
              </w:rPr>
            </w:pPr>
            <w:r w:rsidRPr="00AF2032">
              <w:rPr>
                <w:rFonts w:eastAsia="Garamond" w:cs="Times New Roman"/>
                <w:b w:val="0"/>
                <w:bCs/>
                <w:sz w:val="24"/>
              </w:rPr>
              <w:lastRenderedPageBreak/>
              <w:t>1.Swab Collection.</w:t>
            </w:r>
          </w:p>
          <w:p w14:paraId="7A3C6DB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2. Blood smears collection (RDT)</w:t>
            </w:r>
          </w:p>
          <w:p w14:paraId="7B4945B7" w14:textId="77777777" w:rsidR="001B5CF8" w:rsidRPr="00AF2032" w:rsidRDefault="00000000" w:rsidP="00AF2032">
            <w:pPr>
              <w:spacing w:after="240" w:line="360" w:lineRule="auto"/>
              <w:ind w:firstLine="142"/>
              <w:rPr>
                <w:rFonts w:eastAsia="Garamond" w:cs="Times New Roman"/>
                <w:b w:val="0"/>
                <w:bCs/>
                <w:sz w:val="24"/>
              </w:rPr>
            </w:pPr>
            <w:r w:rsidRPr="00AF2032">
              <w:rPr>
                <w:rFonts w:eastAsia="Garamond" w:cs="Times New Roman"/>
                <w:b w:val="0"/>
                <w:bCs/>
                <w:sz w:val="24"/>
              </w:rPr>
              <w:lastRenderedPageBreak/>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0467A7" w14:textId="77777777" w:rsidR="001B5CF8" w:rsidRPr="00AF2032" w:rsidRDefault="00000000" w:rsidP="00AF2032">
            <w:pPr>
              <w:spacing w:before="240" w:after="240" w:line="360" w:lineRule="auto"/>
              <w:ind w:left="141" w:firstLine="141"/>
              <w:rPr>
                <w:rFonts w:eastAsia="Garamond" w:cs="Times New Roman"/>
                <w:b w:val="0"/>
                <w:bCs/>
                <w:sz w:val="24"/>
              </w:rPr>
            </w:pPr>
            <w:r w:rsidRPr="00AF2032">
              <w:rPr>
                <w:rFonts w:eastAsia="Garamond" w:cs="Times New Roman"/>
                <w:b w:val="0"/>
                <w:bCs/>
                <w:sz w:val="24"/>
              </w:rPr>
              <w:lastRenderedPageBreak/>
              <w:t xml:space="preserve">Surveillance Nodal Officer in </w:t>
            </w:r>
            <w:r w:rsidRPr="00AF2032">
              <w:rPr>
                <w:rFonts w:eastAsia="Garamond" w:cs="Times New Roman"/>
                <w:b w:val="0"/>
                <w:bCs/>
                <w:sz w:val="24"/>
              </w:rPr>
              <w:lastRenderedPageBreak/>
              <w:t>control room</w:t>
            </w:r>
          </w:p>
        </w:tc>
      </w:tr>
    </w:tbl>
    <w:p w14:paraId="53203BD8" w14:textId="77777777" w:rsidR="001B5CF8" w:rsidRPr="00AF2032" w:rsidRDefault="00000000" w:rsidP="00AF2032">
      <w:pPr>
        <w:pStyle w:val="Heading2"/>
        <w:keepNext w:val="0"/>
        <w:keepLines w:val="0"/>
        <w:spacing w:before="360" w:line="360" w:lineRule="auto"/>
        <w:ind w:firstLine="142"/>
        <w:rPr>
          <w:rFonts w:eastAsia="Garamond" w:cs="Times New Roman"/>
          <w:b w:val="0"/>
          <w:color w:val="000000"/>
          <w:szCs w:val="24"/>
        </w:rPr>
      </w:pPr>
      <w:bookmarkStart w:id="91" w:name="_Toc230357370"/>
      <w:r w:rsidRPr="00AF2032">
        <w:rPr>
          <w:rFonts w:eastAsia="Garamond" w:cs="Times New Roman"/>
          <w:b w:val="0"/>
          <w:color w:val="000000"/>
          <w:szCs w:val="24"/>
        </w:rPr>
        <w:lastRenderedPageBreak/>
        <w:t>Standard Screening Protocol</w:t>
      </w:r>
      <w:bookmarkEnd w:id="91"/>
    </w:p>
    <w:p w14:paraId="16A4AD28" w14:textId="77777777" w:rsidR="001B5CF8" w:rsidRPr="00AF2032" w:rsidRDefault="00000000" w:rsidP="00AF2032">
      <w:pPr>
        <w:spacing w:before="240" w:after="240" w:line="360" w:lineRule="auto"/>
        <w:ind w:left="720" w:firstLine="142"/>
        <w:rPr>
          <w:rFonts w:eastAsia="Garamond" w:cs="Times New Roman"/>
          <w:b w:val="0"/>
          <w:bCs/>
          <w:sz w:val="24"/>
        </w:rPr>
      </w:pPr>
      <w:r w:rsidRPr="00AF2032">
        <w:rPr>
          <w:rFonts w:eastAsia="Garamond" w:cs="Times New Roman"/>
          <w:b w:val="0"/>
          <w:bCs/>
          <w:noProof/>
          <w:sz w:val="24"/>
        </w:rPr>
        <w:drawing>
          <wp:inline distT="114300" distB="114300" distL="114300" distR="114300" wp14:anchorId="54BD38C1" wp14:editId="7A371914">
            <wp:extent cx="5836610" cy="1638300"/>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5836610" cy="1638300"/>
                    </a:xfrm>
                    <a:prstGeom prst="rect">
                      <a:avLst/>
                    </a:prstGeom>
                    <a:ln/>
                  </pic:spPr>
                </pic:pic>
              </a:graphicData>
            </a:graphic>
          </wp:inline>
        </w:drawing>
      </w:r>
    </w:p>
    <w:p w14:paraId="46938949" w14:textId="77777777" w:rsidR="001B5CF8" w:rsidRPr="00AF2032" w:rsidRDefault="00000000" w:rsidP="00AF2032">
      <w:pPr>
        <w:spacing w:before="240" w:after="240" w:line="360" w:lineRule="auto"/>
        <w:ind w:left="720" w:firstLine="142"/>
        <w:rPr>
          <w:rFonts w:eastAsia="Garamond" w:cs="Times New Roman"/>
          <w:b w:val="0"/>
          <w:bCs/>
          <w:sz w:val="24"/>
        </w:rPr>
      </w:pPr>
      <w:r w:rsidRPr="00AF2032">
        <w:rPr>
          <w:rFonts w:eastAsia="Garamond" w:cs="Times New Roman"/>
          <w:b w:val="0"/>
          <w:bCs/>
          <w:sz w:val="24"/>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25068060" w14:textId="77777777" w:rsidR="001B5CF8" w:rsidRPr="00AF2032" w:rsidRDefault="00000000" w:rsidP="00AF2032">
      <w:pPr>
        <w:pStyle w:val="Heading3"/>
        <w:numPr>
          <w:ilvl w:val="0"/>
          <w:numId w:val="2"/>
        </w:numPr>
        <w:spacing w:line="360" w:lineRule="auto"/>
        <w:ind w:firstLine="142"/>
        <w:rPr>
          <w:rFonts w:eastAsia="Garamond" w:cs="Times New Roman"/>
          <w:b w:val="0"/>
          <w:bCs/>
          <w:color w:val="000000"/>
          <w:sz w:val="24"/>
          <w:szCs w:val="24"/>
        </w:rPr>
      </w:pPr>
      <w:bookmarkStart w:id="92" w:name="_heading=h.snpf3d3mw6wn" w:colFirst="0" w:colLast="0"/>
      <w:bookmarkStart w:id="93" w:name="_Toc230357371"/>
      <w:bookmarkEnd w:id="92"/>
      <w:r w:rsidRPr="00AF2032">
        <w:rPr>
          <w:rFonts w:eastAsia="Garamond" w:cs="Times New Roman"/>
          <w:b w:val="0"/>
          <w:bCs/>
          <w:color w:val="000000"/>
          <w:sz w:val="24"/>
          <w:szCs w:val="24"/>
        </w:rPr>
        <w:t>Pandemic Control Room</w:t>
      </w:r>
      <w:bookmarkEnd w:id="93"/>
    </w:p>
    <w:p w14:paraId="0577A7F6" w14:textId="77777777" w:rsidR="001B5CF8" w:rsidRPr="00AF2032" w:rsidRDefault="00000000" w:rsidP="00AF2032">
      <w:pPr>
        <w:spacing w:line="360" w:lineRule="auto"/>
        <w:ind w:left="720" w:firstLine="142"/>
        <w:rPr>
          <w:rFonts w:eastAsia="Garamond" w:cs="Times New Roman"/>
          <w:b w:val="0"/>
          <w:bCs/>
          <w:sz w:val="24"/>
        </w:rPr>
      </w:pPr>
      <w:r w:rsidRPr="00AF2032">
        <w:rPr>
          <w:rFonts w:eastAsia="Garamond" w:cs="Times New Roman"/>
          <w:b w:val="0"/>
          <w:bCs/>
          <w:sz w:val="24"/>
        </w:rPr>
        <w:t xml:space="preserve">The Pandemic Control Room (PCR) serves as the central nerve </w:t>
      </w:r>
      <w:proofErr w:type="spellStart"/>
      <w:r w:rsidRPr="00AF2032">
        <w:rPr>
          <w:rFonts w:eastAsia="Garamond" w:cs="Times New Roman"/>
          <w:b w:val="0"/>
          <w:bCs/>
          <w:sz w:val="24"/>
        </w:rPr>
        <w:t>center</w:t>
      </w:r>
      <w:proofErr w:type="spellEnd"/>
      <w:r w:rsidRPr="00AF2032">
        <w:rPr>
          <w:rFonts w:eastAsia="Garamond" w:cs="Times New Roman"/>
          <w:b w:val="0"/>
          <w:bCs/>
          <w:sz w:val="24"/>
        </w:rPr>
        <w:t xml:space="preserve"> for real-time coordination, data aggregation, decision support, and communication during outbreaks. It consolidates information from all LSGD teams, health facilities and community sources to enable rapid response decisions.</w:t>
      </w:r>
    </w:p>
    <w:p w14:paraId="5A734DF9" w14:textId="77777777" w:rsidR="001B5CF8" w:rsidRPr="00AF2032" w:rsidRDefault="00000000" w:rsidP="00AF2032">
      <w:pPr>
        <w:pStyle w:val="Heading3"/>
        <w:keepNext w:val="0"/>
        <w:keepLines w:val="0"/>
        <w:spacing w:before="360" w:line="360" w:lineRule="auto"/>
        <w:ind w:left="720" w:firstLine="142"/>
        <w:rPr>
          <w:rFonts w:eastAsia="Garamond" w:cs="Times New Roman"/>
          <w:b w:val="0"/>
          <w:bCs/>
          <w:color w:val="000000"/>
          <w:sz w:val="24"/>
          <w:szCs w:val="24"/>
        </w:rPr>
      </w:pPr>
      <w:bookmarkStart w:id="94" w:name="_heading=h.mdl070sraat0" w:colFirst="0" w:colLast="0"/>
      <w:bookmarkStart w:id="95" w:name="_Toc230357372"/>
      <w:bookmarkEnd w:id="94"/>
      <w:r w:rsidRPr="00AF2032">
        <w:rPr>
          <w:rFonts w:eastAsia="Garamond" w:cs="Times New Roman"/>
          <w:b w:val="0"/>
          <w:bCs/>
          <w:color w:val="000000"/>
          <w:sz w:val="24"/>
          <w:szCs w:val="24"/>
        </w:rPr>
        <w:t>Control Room Infrastructure and Location</w:t>
      </w:r>
      <w:bookmarkEnd w:id="95"/>
    </w:p>
    <w:p w14:paraId="14833FD9" w14:textId="77777777" w:rsidR="001B5CF8" w:rsidRPr="00AF2032" w:rsidRDefault="00000000" w:rsidP="00AF2032">
      <w:pPr>
        <w:spacing w:before="120" w:after="120" w:line="360" w:lineRule="auto"/>
        <w:ind w:left="720" w:firstLine="142"/>
        <w:rPr>
          <w:rFonts w:eastAsia="Garamond" w:cs="Times New Roman"/>
          <w:b w:val="0"/>
          <w:bCs/>
          <w:sz w:val="24"/>
        </w:rPr>
      </w:pPr>
      <w:r w:rsidRPr="00AF2032">
        <w:rPr>
          <w:rFonts w:eastAsia="Garamond" w:cs="Times New Roman"/>
          <w:b w:val="0"/>
          <w:bCs/>
          <w:sz w:val="24"/>
        </w:rPr>
        <w:t>Primary Location: PILICODE Panchayath Office.</w:t>
      </w:r>
    </w:p>
    <w:p w14:paraId="0A351B03" w14:textId="77777777" w:rsidR="001B5CF8" w:rsidRPr="00AF2032" w:rsidRDefault="00000000" w:rsidP="00AF2032">
      <w:pPr>
        <w:spacing w:before="120" w:after="120" w:line="360" w:lineRule="auto"/>
        <w:ind w:left="426" w:firstLine="141"/>
        <w:rPr>
          <w:rFonts w:eastAsia="Garamond" w:cs="Times New Roman"/>
          <w:b w:val="0"/>
          <w:bCs/>
          <w:sz w:val="24"/>
        </w:rPr>
      </w:pPr>
      <w:bookmarkStart w:id="96" w:name="_heading=h.mgydgasneriq" w:colFirst="0" w:colLast="0"/>
      <w:bookmarkEnd w:id="96"/>
      <w:r w:rsidRPr="00AF2032">
        <w:rPr>
          <w:rFonts w:eastAsia="Garamond" w:cs="Times New Roman"/>
          <w:b w:val="0"/>
          <w:bCs/>
          <w:sz w:val="24"/>
        </w:rPr>
        <w:t>Backup Location: Community Hall in PILICODE G.P.</w:t>
      </w:r>
    </w:p>
    <w:p w14:paraId="3259F7E4" w14:textId="77777777" w:rsidR="001B5CF8" w:rsidRPr="00AF2032" w:rsidRDefault="00000000" w:rsidP="00AF2032">
      <w:pPr>
        <w:pStyle w:val="Heading3"/>
        <w:spacing w:before="120" w:after="120" w:line="360" w:lineRule="auto"/>
        <w:ind w:left="720" w:firstLine="142"/>
        <w:rPr>
          <w:rFonts w:eastAsia="Garamond" w:cs="Times New Roman"/>
          <w:b w:val="0"/>
          <w:bCs/>
          <w:color w:val="000000"/>
          <w:sz w:val="24"/>
          <w:szCs w:val="24"/>
        </w:rPr>
      </w:pPr>
      <w:bookmarkStart w:id="97" w:name="_heading=h.l7wsqf18xnsv" w:colFirst="0" w:colLast="0"/>
      <w:bookmarkStart w:id="98" w:name="_Toc230357373"/>
      <w:bookmarkEnd w:id="97"/>
      <w:r w:rsidRPr="00AF2032">
        <w:rPr>
          <w:rFonts w:eastAsia="Garamond" w:cs="Times New Roman"/>
          <w:b w:val="0"/>
          <w:bCs/>
          <w:color w:val="000000"/>
          <w:sz w:val="24"/>
          <w:szCs w:val="24"/>
        </w:rPr>
        <w:t>Health System Control Room Framework</w:t>
      </w:r>
      <w:bookmarkEnd w:id="98"/>
    </w:p>
    <w:p w14:paraId="4087A957" w14:textId="77777777" w:rsidR="001B5CF8" w:rsidRPr="00AF2032" w:rsidRDefault="00000000" w:rsidP="00AF2032">
      <w:pPr>
        <w:spacing w:line="360" w:lineRule="auto"/>
        <w:ind w:left="720" w:firstLine="142"/>
        <w:rPr>
          <w:rFonts w:eastAsia="Garamond" w:cs="Times New Roman"/>
          <w:b w:val="0"/>
          <w:bCs/>
          <w:sz w:val="24"/>
        </w:rPr>
      </w:pPr>
      <w:r w:rsidRPr="00AF2032">
        <w:rPr>
          <w:rFonts w:eastAsia="Garamond" w:cs="Times New Roman"/>
          <w:b w:val="0"/>
          <w:bCs/>
          <w:sz w:val="24"/>
        </w:rPr>
        <w:t>The PCR is organized into seven functional pillars to ensure no aspect of the response is overlooked:</w:t>
      </w:r>
    </w:p>
    <w:p w14:paraId="2F783B55" w14:textId="77777777" w:rsidR="001B5CF8" w:rsidRPr="00AF2032" w:rsidRDefault="00000000" w:rsidP="00AF2032">
      <w:pPr>
        <w:pStyle w:val="Heading4"/>
        <w:numPr>
          <w:ilvl w:val="0"/>
          <w:numId w:val="4"/>
        </w:numPr>
        <w:spacing w:after="0" w:line="360" w:lineRule="auto"/>
        <w:ind w:firstLine="141"/>
        <w:rPr>
          <w:rFonts w:eastAsia="Garamond" w:cs="Times New Roman"/>
          <w:b w:val="0"/>
          <w:bCs/>
          <w:color w:val="000000"/>
          <w:sz w:val="24"/>
        </w:rPr>
      </w:pPr>
      <w:bookmarkStart w:id="99" w:name="_heading=h.dc3getqkeyqh" w:colFirst="0" w:colLast="0"/>
      <w:bookmarkEnd w:id="99"/>
      <w:r w:rsidRPr="00AF2032">
        <w:rPr>
          <w:rFonts w:eastAsia="Garamond" w:cs="Times New Roman"/>
          <w:b w:val="0"/>
          <w:bCs/>
          <w:color w:val="000000"/>
          <w:sz w:val="24"/>
        </w:rPr>
        <w:lastRenderedPageBreak/>
        <w:t>Rapid Response Team (RRT)</w:t>
      </w:r>
    </w:p>
    <w:p w14:paraId="328905B8" w14:textId="77777777" w:rsidR="001B5CF8" w:rsidRPr="00AF2032" w:rsidRDefault="00000000" w:rsidP="00AF2032">
      <w:pPr>
        <w:numPr>
          <w:ilvl w:val="1"/>
          <w:numId w:val="4"/>
        </w:numPr>
        <w:spacing w:line="360" w:lineRule="auto"/>
        <w:ind w:firstLine="141"/>
        <w:jc w:val="left"/>
        <w:rPr>
          <w:rFonts w:eastAsia="Garamond" w:cs="Times New Roman"/>
          <w:b w:val="0"/>
          <w:bCs/>
          <w:sz w:val="24"/>
        </w:rPr>
      </w:pPr>
      <w:r w:rsidRPr="00AF2032">
        <w:rPr>
          <w:rFonts w:eastAsia="Garamond" w:cs="Times New Roman"/>
          <w:b w:val="0"/>
          <w:bCs/>
          <w:sz w:val="24"/>
        </w:rPr>
        <w:t>Provides immediate intervention during emergencies, clusters, and field alerts.</w:t>
      </w:r>
      <w:r w:rsidRPr="00AF2032">
        <w:rPr>
          <w:rFonts w:eastAsia="Times New Roman" w:cs="Times New Roman"/>
          <w:b w:val="0"/>
          <w:bCs/>
          <w:sz w:val="24"/>
        </w:rPr>
        <w:t>​</w:t>
      </w:r>
    </w:p>
    <w:p w14:paraId="4DAD3584" w14:textId="77777777" w:rsidR="001B5CF8" w:rsidRPr="00AF2032" w:rsidRDefault="00000000" w:rsidP="00AF2032">
      <w:pPr>
        <w:numPr>
          <w:ilvl w:val="1"/>
          <w:numId w:val="4"/>
        </w:numPr>
        <w:spacing w:line="360" w:lineRule="auto"/>
        <w:ind w:firstLine="141"/>
        <w:jc w:val="left"/>
        <w:rPr>
          <w:rFonts w:eastAsia="Garamond" w:cs="Times New Roman"/>
          <w:b w:val="0"/>
          <w:bCs/>
          <w:sz w:val="24"/>
        </w:rPr>
      </w:pPr>
      <w:r w:rsidRPr="00AF2032">
        <w:rPr>
          <w:rFonts w:eastAsia="Garamond" w:cs="Times New Roman"/>
          <w:b w:val="0"/>
          <w:bCs/>
          <w:sz w:val="24"/>
        </w:rPr>
        <w:t>Coordinates urgent actions such as case investigation, contact tracing, isolation, and inter</w:t>
      </w:r>
      <w:r w:rsidRPr="00AF2032">
        <w:rPr>
          <w:rFonts w:eastAsia="Cambria Math" w:cs="Times New Roman"/>
          <w:b w:val="0"/>
          <w:bCs/>
          <w:sz w:val="24"/>
        </w:rPr>
        <w:t>‑</w:t>
      </w:r>
      <w:r w:rsidRPr="00AF2032">
        <w:rPr>
          <w:rFonts w:eastAsia="Garamond" w:cs="Times New Roman"/>
          <w:b w:val="0"/>
          <w:bCs/>
          <w:sz w:val="24"/>
        </w:rPr>
        <w:t>facility referrals.</w:t>
      </w:r>
    </w:p>
    <w:p w14:paraId="08EAE259" w14:textId="77777777" w:rsidR="001B5CF8" w:rsidRPr="00AF2032" w:rsidRDefault="00000000" w:rsidP="00AF2032">
      <w:pPr>
        <w:pStyle w:val="Heading4"/>
        <w:numPr>
          <w:ilvl w:val="0"/>
          <w:numId w:val="4"/>
        </w:numPr>
        <w:spacing w:line="360" w:lineRule="auto"/>
        <w:ind w:firstLine="141"/>
        <w:rPr>
          <w:rFonts w:eastAsia="Garamond" w:cs="Times New Roman"/>
          <w:b w:val="0"/>
          <w:bCs/>
          <w:color w:val="000000"/>
          <w:sz w:val="24"/>
        </w:rPr>
      </w:pPr>
      <w:bookmarkStart w:id="100" w:name="_heading=h.3ub3zryvrqjj" w:colFirst="0" w:colLast="0"/>
      <w:bookmarkEnd w:id="100"/>
      <w:r w:rsidRPr="00AF2032">
        <w:rPr>
          <w:rFonts w:eastAsia="Garamond" w:cs="Times New Roman"/>
          <w:b w:val="0"/>
          <w:bCs/>
          <w:color w:val="000000"/>
          <w:sz w:val="24"/>
        </w:rPr>
        <w:t>Data Management &amp; Analytics Team</w:t>
      </w:r>
    </w:p>
    <w:p w14:paraId="35FA1832" w14:textId="77777777" w:rsidR="001B5CF8" w:rsidRPr="00AF2032" w:rsidRDefault="00000000" w:rsidP="00AF2032">
      <w:pPr>
        <w:numPr>
          <w:ilvl w:val="1"/>
          <w:numId w:val="4"/>
        </w:numPr>
        <w:spacing w:before="40" w:line="360" w:lineRule="auto"/>
        <w:ind w:firstLine="141"/>
        <w:jc w:val="left"/>
        <w:rPr>
          <w:rFonts w:eastAsia="Garamond" w:cs="Times New Roman"/>
          <w:b w:val="0"/>
          <w:bCs/>
          <w:sz w:val="24"/>
        </w:rPr>
      </w:pPr>
      <w:r w:rsidRPr="00AF2032">
        <w:rPr>
          <w:rFonts w:eastAsia="Garamond" w:cs="Times New Roman"/>
          <w:b w:val="0"/>
          <w:bCs/>
          <w:sz w:val="24"/>
        </w:rPr>
        <w:t>Collects, validates, and manages key health system indicators (cases, tests, beds, HR, supplies).</w:t>
      </w:r>
      <w:r w:rsidRPr="00AF2032">
        <w:rPr>
          <w:rFonts w:eastAsia="Times New Roman" w:cs="Times New Roman"/>
          <w:b w:val="0"/>
          <w:bCs/>
          <w:sz w:val="24"/>
        </w:rPr>
        <w:t>​</w:t>
      </w:r>
    </w:p>
    <w:p w14:paraId="567F01EA" w14:textId="77777777" w:rsidR="001B5CF8" w:rsidRPr="00AF2032" w:rsidRDefault="00000000" w:rsidP="00AF2032">
      <w:pPr>
        <w:numPr>
          <w:ilvl w:val="1"/>
          <w:numId w:val="4"/>
        </w:numPr>
        <w:spacing w:line="360" w:lineRule="auto"/>
        <w:ind w:firstLine="141"/>
        <w:jc w:val="left"/>
        <w:rPr>
          <w:rFonts w:eastAsia="Garamond" w:cs="Times New Roman"/>
          <w:b w:val="0"/>
          <w:bCs/>
          <w:sz w:val="24"/>
        </w:rPr>
      </w:pPr>
      <w:proofErr w:type="spellStart"/>
      <w:r w:rsidRPr="00AF2032">
        <w:rPr>
          <w:rFonts w:eastAsia="Garamond" w:cs="Times New Roman"/>
          <w:b w:val="0"/>
          <w:bCs/>
          <w:sz w:val="24"/>
        </w:rPr>
        <w:t>Analyzes</w:t>
      </w:r>
      <w:proofErr w:type="spellEnd"/>
      <w:r w:rsidRPr="00AF2032">
        <w:rPr>
          <w:rFonts w:eastAsia="Garamond" w:cs="Times New Roman"/>
          <w:b w:val="0"/>
          <w:bCs/>
          <w:sz w:val="24"/>
        </w:rPr>
        <w:t xml:space="preserve"> data trends, generates projections, and supports evidence</w:t>
      </w:r>
      <w:r w:rsidRPr="00AF2032">
        <w:rPr>
          <w:rFonts w:eastAsia="Cambria Math" w:cs="Times New Roman"/>
          <w:b w:val="0"/>
          <w:bCs/>
          <w:sz w:val="24"/>
        </w:rPr>
        <w:t>‑</w:t>
      </w:r>
      <w:r w:rsidRPr="00AF2032">
        <w:rPr>
          <w:rFonts w:eastAsia="Garamond" w:cs="Times New Roman"/>
          <w:b w:val="0"/>
          <w:bCs/>
          <w:sz w:val="24"/>
        </w:rPr>
        <w:t>based decision</w:t>
      </w:r>
      <w:r w:rsidRPr="00AF2032">
        <w:rPr>
          <w:rFonts w:eastAsia="Cambria Math" w:cs="Times New Roman"/>
          <w:b w:val="0"/>
          <w:bCs/>
          <w:sz w:val="24"/>
        </w:rPr>
        <w:t>‑</w:t>
      </w:r>
      <w:r w:rsidRPr="00AF2032">
        <w:rPr>
          <w:rFonts w:eastAsia="Garamond" w:cs="Times New Roman"/>
          <w:b w:val="0"/>
          <w:bCs/>
          <w:sz w:val="24"/>
        </w:rPr>
        <w:t>making for local authorities.</w:t>
      </w:r>
    </w:p>
    <w:p w14:paraId="61796059" w14:textId="77777777" w:rsidR="001B5CF8" w:rsidRPr="00AF2032" w:rsidRDefault="00000000" w:rsidP="00AF2032">
      <w:pPr>
        <w:pStyle w:val="Heading4"/>
        <w:numPr>
          <w:ilvl w:val="0"/>
          <w:numId w:val="4"/>
        </w:numPr>
        <w:spacing w:line="360" w:lineRule="auto"/>
        <w:ind w:firstLine="141"/>
        <w:rPr>
          <w:rFonts w:eastAsia="Garamond" w:cs="Times New Roman"/>
          <w:b w:val="0"/>
          <w:bCs/>
          <w:color w:val="000000"/>
          <w:sz w:val="24"/>
        </w:rPr>
      </w:pPr>
      <w:bookmarkStart w:id="101" w:name="_heading=h.tb9ftoh5o68b" w:colFirst="0" w:colLast="0"/>
      <w:bookmarkEnd w:id="101"/>
      <w:r w:rsidRPr="00AF2032">
        <w:rPr>
          <w:rFonts w:eastAsia="Garamond" w:cs="Times New Roman"/>
          <w:b w:val="0"/>
          <w:bCs/>
          <w:color w:val="000000"/>
          <w:sz w:val="24"/>
        </w:rPr>
        <w:t>Human Resource Deployment Team</w:t>
      </w:r>
    </w:p>
    <w:p w14:paraId="08721738" w14:textId="77777777" w:rsidR="001B5CF8" w:rsidRPr="00AF2032" w:rsidRDefault="00000000" w:rsidP="00AF2032">
      <w:pPr>
        <w:numPr>
          <w:ilvl w:val="1"/>
          <w:numId w:val="4"/>
        </w:numPr>
        <w:spacing w:before="40" w:line="360" w:lineRule="auto"/>
        <w:ind w:firstLine="141"/>
        <w:jc w:val="left"/>
        <w:rPr>
          <w:rFonts w:eastAsia="Garamond" w:cs="Times New Roman"/>
          <w:b w:val="0"/>
          <w:bCs/>
          <w:sz w:val="24"/>
        </w:rPr>
      </w:pPr>
      <w:r w:rsidRPr="00AF2032">
        <w:rPr>
          <w:rFonts w:eastAsia="Garamond" w:cs="Times New Roman"/>
          <w:b w:val="0"/>
          <w:bCs/>
          <w:sz w:val="24"/>
        </w:rPr>
        <w:t>Allocates healthcare staff efficiently based on workload and need</w:t>
      </w:r>
    </w:p>
    <w:p w14:paraId="1BF16D81" w14:textId="77777777" w:rsidR="001B5CF8" w:rsidRPr="00AF2032" w:rsidRDefault="00000000" w:rsidP="00AF2032">
      <w:pPr>
        <w:numPr>
          <w:ilvl w:val="1"/>
          <w:numId w:val="4"/>
        </w:numPr>
        <w:spacing w:line="360" w:lineRule="auto"/>
        <w:ind w:firstLine="141"/>
        <w:jc w:val="left"/>
        <w:rPr>
          <w:rFonts w:eastAsia="Garamond" w:cs="Times New Roman"/>
          <w:b w:val="0"/>
          <w:bCs/>
          <w:sz w:val="24"/>
        </w:rPr>
      </w:pPr>
      <w:r w:rsidRPr="00AF2032">
        <w:rPr>
          <w:rFonts w:eastAsia="Garamond" w:cs="Times New Roman"/>
          <w:b w:val="0"/>
          <w:bCs/>
          <w:sz w:val="24"/>
        </w:rPr>
        <w:t>Ensures adequate and equitable workforce distribution across facilities</w:t>
      </w:r>
    </w:p>
    <w:p w14:paraId="18029D25" w14:textId="77777777" w:rsidR="001B5CF8" w:rsidRPr="00AF2032" w:rsidRDefault="00000000" w:rsidP="00AF2032">
      <w:pPr>
        <w:pStyle w:val="Heading4"/>
        <w:numPr>
          <w:ilvl w:val="0"/>
          <w:numId w:val="4"/>
        </w:numPr>
        <w:spacing w:line="360" w:lineRule="auto"/>
        <w:ind w:firstLine="141"/>
        <w:rPr>
          <w:rFonts w:eastAsia="Garamond" w:cs="Times New Roman"/>
          <w:b w:val="0"/>
          <w:bCs/>
          <w:color w:val="000000"/>
          <w:sz w:val="24"/>
        </w:rPr>
      </w:pPr>
      <w:bookmarkStart w:id="102" w:name="_heading=h.2tkkf4dilzrh" w:colFirst="0" w:colLast="0"/>
      <w:bookmarkEnd w:id="102"/>
      <w:r w:rsidRPr="00AF2032">
        <w:rPr>
          <w:rFonts w:eastAsia="Garamond" w:cs="Times New Roman"/>
          <w:b w:val="0"/>
          <w:bCs/>
          <w:color w:val="000000"/>
          <w:sz w:val="24"/>
        </w:rPr>
        <w:t>Laboratory Surveillance Team</w:t>
      </w:r>
    </w:p>
    <w:p w14:paraId="37535F85" w14:textId="77777777" w:rsidR="001B5CF8" w:rsidRPr="00AF2032" w:rsidRDefault="00000000" w:rsidP="00AF2032">
      <w:pPr>
        <w:numPr>
          <w:ilvl w:val="1"/>
          <w:numId w:val="4"/>
        </w:numPr>
        <w:spacing w:before="40" w:line="360" w:lineRule="auto"/>
        <w:ind w:firstLine="141"/>
        <w:jc w:val="left"/>
        <w:rPr>
          <w:rFonts w:eastAsia="Garamond" w:cs="Times New Roman"/>
          <w:b w:val="0"/>
          <w:bCs/>
          <w:sz w:val="24"/>
        </w:rPr>
      </w:pPr>
      <w:r w:rsidRPr="00AF2032">
        <w:rPr>
          <w:rFonts w:eastAsia="Garamond" w:cs="Times New Roman"/>
          <w:b w:val="0"/>
          <w:bCs/>
          <w:sz w:val="24"/>
        </w:rPr>
        <w:t>Oversees diagnostic testing coordination, sample transport, and timely reporting of results.</w:t>
      </w:r>
      <w:r w:rsidRPr="00AF2032">
        <w:rPr>
          <w:rFonts w:eastAsia="Times New Roman" w:cs="Times New Roman"/>
          <w:b w:val="0"/>
          <w:bCs/>
          <w:sz w:val="24"/>
        </w:rPr>
        <w:t>​</w:t>
      </w:r>
    </w:p>
    <w:p w14:paraId="14844B4F" w14:textId="77777777" w:rsidR="001B5CF8" w:rsidRPr="00AF2032" w:rsidRDefault="00000000" w:rsidP="00AF2032">
      <w:pPr>
        <w:numPr>
          <w:ilvl w:val="1"/>
          <w:numId w:val="4"/>
        </w:numPr>
        <w:spacing w:line="360" w:lineRule="auto"/>
        <w:ind w:firstLine="141"/>
        <w:jc w:val="left"/>
        <w:rPr>
          <w:rFonts w:eastAsia="Garamond" w:cs="Times New Roman"/>
          <w:b w:val="0"/>
          <w:bCs/>
          <w:sz w:val="24"/>
        </w:rPr>
      </w:pPr>
      <w:r w:rsidRPr="00AF2032">
        <w:rPr>
          <w:rFonts w:eastAsia="Garamond" w:cs="Times New Roman"/>
          <w:b w:val="0"/>
          <w:bCs/>
          <w:sz w:val="24"/>
        </w:rPr>
        <w:t>Monitors lab indicators (testing volume, positivity rate, turnaround time) for early detection of outbreaks</w:t>
      </w:r>
    </w:p>
    <w:p w14:paraId="3249CEF2" w14:textId="77777777" w:rsidR="001B5CF8" w:rsidRPr="00AF2032" w:rsidRDefault="00000000" w:rsidP="00AF2032">
      <w:pPr>
        <w:pStyle w:val="Heading4"/>
        <w:numPr>
          <w:ilvl w:val="0"/>
          <w:numId w:val="4"/>
        </w:numPr>
        <w:spacing w:line="360" w:lineRule="auto"/>
        <w:ind w:firstLine="141"/>
        <w:rPr>
          <w:rFonts w:eastAsia="Garamond" w:cs="Times New Roman"/>
          <w:b w:val="0"/>
          <w:bCs/>
          <w:color w:val="000000"/>
          <w:sz w:val="24"/>
        </w:rPr>
      </w:pPr>
      <w:bookmarkStart w:id="103" w:name="_heading=h.52oak5dr7g8b" w:colFirst="0" w:colLast="0"/>
      <w:bookmarkEnd w:id="103"/>
      <w:r w:rsidRPr="00AF2032">
        <w:rPr>
          <w:rFonts w:eastAsia="Garamond" w:cs="Times New Roman"/>
          <w:b w:val="0"/>
          <w:bCs/>
          <w:color w:val="000000"/>
          <w:sz w:val="24"/>
        </w:rPr>
        <w:t xml:space="preserve">Vaccination Cell (If </w:t>
      </w:r>
      <w:proofErr w:type="gramStart"/>
      <w:r w:rsidRPr="00AF2032">
        <w:rPr>
          <w:rFonts w:eastAsia="Garamond" w:cs="Times New Roman"/>
          <w:b w:val="0"/>
          <w:bCs/>
          <w:color w:val="000000"/>
          <w:sz w:val="24"/>
        </w:rPr>
        <w:t>Required</w:t>
      </w:r>
      <w:proofErr w:type="gramEnd"/>
      <w:r w:rsidRPr="00AF2032">
        <w:rPr>
          <w:rFonts w:eastAsia="Garamond" w:cs="Times New Roman"/>
          <w:b w:val="0"/>
          <w:bCs/>
          <w:color w:val="000000"/>
          <w:sz w:val="24"/>
        </w:rPr>
        <w:t>)</w:t>
      </w:r>
    </w:p>
    <w:p w14:paraId="5494EB0F" w14:textId="77777777" w:rsidR="001B5CF8" w:rsidRPr="00AF2032" w:rsidRDefault="00000000" w:rsidP="00AF2032">
      <w:pPr>
        <w:numPr>
          <w:ilvl w:val="1"/>
          <w:numId w:val="4"/>
        </w:numPr>
        <w:spacing w:before="40" w:line="360" w:lineRule="auto"/>
        <w:ind w:firstLine="141"/>
        <w:jc w:val="left"/>
        <w:rPr>
          <w:rFonts w:eastAsia="Garamond" w:cs="Times New Roman"/>
          <w:b w:val="0"/>
          <w:bCs/>
          <w:sz w:val="24"/>
        </w:rPr>
      </w:pPr>
      <w:r w:rsidRPr="00AF2032">
        <w:rPr>
          <w:rFonts w:eastAsia="Garamond" w:cs="Times New Roman"/>
          <w:b w:val="0"/>
          <w:bCs/>
          <w:sz w:val="24"/>
        </w:rPr>
        <w:t>Plans and executes vaccination campaigns, including micro</w:t>
      </w:r>
      <w:r w:rsidRPr="00AF2032">
        <w:rPr>
          <w:rFonts w:eastAsia="Cambria Math" w:cs="Times New Roman"/>
          <w:b w:val="0"/>
          <w:bCs/>
          <w:sz w:val="24"/>
        </w:rPr>
        <w:t>‑</w:t>
      </w:r>
      <w:r w:rsidRPr="00AF2032">
        <w:rPr>
          <w:rFonts w:eastAsia="Garamond" w:cs="Times New Roman"/>
          <w:b w:val="0"/>
          <w:bCs/>
          <w:sz w:val="24"/>
        </w:rPr>
        <w:t>planning and session scheduling.</w:t>
      </w:r>
      <w:r w:rsidRPr="00AF2032">
        <w:rPr>
          <w:rFonts w:eastAsia="Times New Roman" w:cs="Times New Roman"/>
          <w:b w:val="0"/>
          <w:bCs/>
          <w:sz w:val="24"/>
        </w:rPr>
        <w:t>​</w:t>
      </w:r>
    </w:p>
    <w:p w14:paraId="700A93C9" w14:textId="77777777" w:rsidR="001B5CF8" w:rsidRPr="00AF2032" w:rsidRDefault="00000000" w:rsidP="00AF2032">
      <w:pPr>
        <w:numPr>
          <w:ilvl w:val="1"/>
          <w:numId w:val="4"/>
        </w:numPr>
        <w:spacing w:line="360" w:lineRule="auto"/>
        <w:ind w:firstLine="141"/>
        <w:jc w:val="left"/>
        <w:rPr>
          <w:rFonts w:eastAsia="Garamond" w:cs="Times New Roman"/>
          <w:b w:val="0"/>
          <w:bCs/>
          <w:sz w:val="24"/>
        </w:rPr>
      </w:pPr>
      <w:r w:rsidRPr="00AF2032">
        <w:rPr>
          <w:rFonts w:eastAsia="Garamond" w:cs="Times New Roman"/>
          <w:b w:val="0"/>
          <w:bCs/>
          <w:sz w:val="24"/>
        </w:rPr>
        <w:t>Tracks coverage, identifies gaps, and coordinates corrective actions with field teams and outreach services.</w:t>
      </w:r>
    </w:p>
    <w:p w14:paraId="60D47117" w14:textId="77777777" w:rsidR="001B5CF8" w:rsidRPr="00AF2032" w:rsidRDefault="00000000" w:rsidP="00AF2032">
      <w:pPr>
        <w:pStyle w:val="Heading4"/>
        <w:numPr>
          <w:ilvl w:val="0"/>
          <w:numId w:val="4"/>
        </w:numPr>
        <w:spacing w:line="360" w:lineRule="auto"/>
        <w:ind w:firstLine="141"/>
        <w:rPr>
          <w:rFonts w:eastAsia="Garamond" w:cs="Times New Roman"/>
          <w:b w:val="0"/>
          <w:bCs/>
          <w:color w:val="000000"/>
          <w:sz w:val="24"/>
        </w:rPr>
      </w:pPr>
      <w:bookmarkStart w:id="104" w:name="_heading=h.dpgz5r6stk24" w:colFirst="0" w:colLast="0"/>
      <w:bookmarkEnd w:id="104"/>
      <w:r w:rsidRPr="00AF2032">
        <w:rPr>
          <w:rFonts w:eastAsia="Garamond" w:cs="Times New Roman"/>
          <w:b w:val="0"/>
          <w:bCs/>
          <w:color w:val="000000"/>
          <w:sz w:val="24"/>
        </w:rPr>
        <w:t>Infrastructure &amp; Patient Occupancy Team</w:t>
      </w:r>
    </w:p>
    <w:p w14:paraId="51036EEC" w14:textId="77777777" w:rsidR="001B5CF8" w:rsidRPr="00AF2032" w:rsidRDefault="00000000" w:rsidP="00AF2032">
      <w:pPr>
        <w:numPr>
          <w:ilvl w:val="1"/>
          <w:numId w:val="4"/>
        </w:numPr>
        <w:spacing w:before="40" w:line="360" w:lineRule="auto"/>
        <w:ind w:firstLine="141"/>
        <w:jc w:val="left"/>
        <w:rPr>
          <w:rFonts w:eastAsia="Garamond" w:cs="Times New Roman"/>
          <w:b w:val="0"/>
          <w:bCs/>
          <w:sz w:val="24"/>
        </w:rPr>
      </w:pPr>
      <w:r w:rsidRPr="00AF2032">
        <w:rPr>
          <w:rFonts w:eastAsia="Garamond" w:cs="Times New Roman"/>
          <w:b w:val="0"/>
          <w:bCs/>
          <w:sz w:val="24"/>
        </w:rPr>
        <w:t>Monitors facility capacity, earmarked beds, oxygen and critical care resources across all linked facilities.</w:t>
      </w:r>
      <w:r w:rsidRPr="00AF2032">
        <w:rPr>
          <w:rFonts w:eastAsia="Times New Roman" w:cs="Times New Roman"/>
          <w:b w:val="0"/>
          <w:bCs/>
          <w:sz w:val="24"/>
        </w:rPr>
        <w:t>​</w:t>
      </w:r>
    </w:p>
    <w:p w14:paraId="0BC33F56" w14:textId="77777777" w:rsidR="001B5CF8" w:rsidRPr="00AF2032" w:rsidRDefault="00000000" w:rsidP="00AF2032">
      <w:pPr>
        <w:numPr>
          <w:ilvl w:val="1"/>
          <w:numId w:val="4"/>
        </w:numPr>
        <w:spacing w:line="360" w:lineRule="auto"/>
        <w:ind w:firstLine="141"/>
        <w:jc w:val="left"/>
        <w:rPr>
          <w:rFonts w:eastAsia="Garamond" w:cs="Times New Roman"/>
          <w:b w:val="0"/>
          <w:bCs/>
          <w:sz w:val="24"/>
        </w:rPr>
      </w:pPr>
      <w:r w:rsidRPr="00AF2032">
        <w:rPr>
          <w:rFonts w:eastAsia="Garamond" w:cs="Times New Roman"/>
          <w:b w:val="0"/>
          <w:bCs/>
          <w:sz w:val="24"/>
        </w:rPr>
        <w:t>Ensures optimal patient distribution and referral management using updated bed</w:t>
      </w:r>
      <w:r w:rsidRPr="00AF2032">
        <w:rPr>
          <w:rFonts w:eastAsia="Cambria Math" w:cs="Times New Roman"/>
          <w:b w:val="0"/>
          <w:bCs/>
          <w:sz w:val="24"/>
        </w:rPr>
        <w:t>‑</w:t>
      </w:r>
      <w:r w:rsidRPr="00AF2032">
        <w:rPr>
          <w:rFonts w:eastAsia="Garamond" w:cs="Times New Roman"/>
          <w:b w:val="0"/>
          <w:bCs/>
          <w:sz w:val="24"/>
        </w:rPr>
        <w:t>status and resource data.</w:t>
      </w:r>
    </w:p>
    <w:p w14:paraId="5C61736C" w14:textId="77777777" w:rsidR="001B5CF8" w:rsidRPr="00AF2032" w:rsidRDefault="00000000" w:rsidP="00AF2032">
      <w:pPr>
        <w:numPr>
          <w:ilvl w:val="1"/>
          <w:numId w:val="4"/>
        </w:numPr>
        <w:spacing w:line="360" w:lineRule="auto"/>
        <w:ind w:firstLine="141"/>
        <w:jc w:val="left"/>
        <w:rPr>
          <w:rFonts w:eastAsia="Garamond" w:cs="Times New Roman"/>
          <w:b w:val="0"/>
          <w:bCs/>
          <w:sz w:val="24"/>
        </w:rPr>
      </w:pPr>
      <w:r w:rsidRPr="00AF2032">
        <w:rPr>
          <w:rFonts w:eastAsia="Garamond" w:cs="Times New Roman"/>
          <w:b w:val="0"/>
          <w:bCs/>
          <w:sz w:val="24"/>
        </w:rPr>
        <w:t>BMWM</w:t>
      </w:r>
    </w:p>
    <w:p w14:paraId="2195E462" w14:textId="77777777" w:rsidR="001B5CF8" w:rsidRPr="00AF2032" w:rsidRDefault="00000000" w:rsidP="00AF2032">
      <w:pPr>
        <w:pStyle w:val="Heading4"/>
        <w:numPr>
          <w:ilvl w:val="0"/>
          <w:numId w:val="4"/>
        </w:numPr>
        <w:spacing w:line="360" w:lineRule="auto"/>
        <w:ind w:firstLine="141"/>
        <w:rPr>
          <w:rFonts w:eastAsia="Garamond" w:cs="Times New Roman"/>
          <w:b w:val="0"/>
          <w:bCs/>
          <w:color w:val="000000"/>
          <w:sz w:val="24"/>
        </w:rPr>
      </w:pPr>
      <w:bookmarkStart w:id="105" w:name="_heading=h.z2g9nlhyq3lf" w:colFirst="0" w:colLast="0"/>
      <w:bookmarkEnd w:id="105"/>
      <w:r w:rsidRPr="00AF2032">
        <w:rPr>
          <w:rFonts w:eastAsia="Garamond" w:cs="Times New Roman"/>
          <w:b w:val="0"/>
          <w:bCs/>
          <w:sz w:val="24"/>
        </w:rPr>
        <w:lastRenderedPageBreak/>
        <w:t>Communication team</w:t>
      </w:r>
    </w:p>
    <w:p w14:paraId="0E673788" w14:textId="77777777" w:rsidR="001B5CF8" w:rsidRPr="00AF2032" w:rsidRDefault="00000000" w:rsidP="00AF2032">
      <w:pPr>
        <w:numPr>
          <w:ilvl w:val="0"/>
          <w:numId w:val="4"/>
        </w:numPr>
        <w:spacing w:line="360" w:lineRule="auto"/>
        <w:ind w:firstLine="141"/>
        <w:rPr>
          <w:rFonts w:eastAsia="Garamond" w:cs="Times New Roman"/>
          <w:b w:val="0"/>
          <w:bCs/>
          <w:i/>
          <w:iCs/>
          <w:sz w:val="24"/>
        </w:rPr>
      </w:pPr>
      <w:r w:rsidRPr="00AF2032">
        <w:rPr>
          <w:rFonts w:eastAsia="Garamond" w:cs="Times New Roman"/>
          <w:b w:val="0"/>
          <w:bCs/>
          <w:i/>
          <w:iCs/>
          <w:sz w:val="24"/>
        </w:rPr>
        <w:t>Logistics and supply chain</w:t>
      </w:r>
    </w:p>
    <w:p w14:paraId="28CA0B2A" w14:textId="77777777" w:rsidR="001B5CF8" w:rsidRPr="00AF2032" w:rsidRDefault="00000000" w:rsidP="00AF2032">
      <w:pPr>
        <w:numPr>
          <w:ilvl w:val="0"/>
          <w:numId w:val="4"/>
        </w:numPr>
        <w:spacing w:line="360" w:lineRule="auto"/>
        <w:ind w:firstLine="141"/>
        <w:rPr>
          <w:rFonts w:eastAsia="Garamond" w:cs="Times New Roman"/>
          <w:b w:val="0"/>
          <w:bCs/>
          <w:i/>
          <w:iCs/>
          <w:sz w:val="24"/>
        </w:rPr>
      </w:pPr>
      <w:r w:rsidRPr="00AF2032">
        <w:rPr>
          <w:rFonts w:eastAsia="Garamond" w:cs="Times New Roman"/>
          <w:b w:val="0"/>
          <w:bCs/>
          <w:i/>
          <w:iCs/>
          <w:sz w:val="24"/>
        </w:rPr>
        <w:t>Transportation (interfacility &amp; emergency transport)</w:t>
      </w:r>
    </w:p>
    <w:p w14:paraId="6A1B0AEB" w14:textId="77777777" w:rsidR="001B5CF8" w:rsidRPr="00AF2032" w:rsidRDefault="00000000" w:rsidP="00AF2032">
      <w:pPr>
        <w:numPr>
          <w:ilvl w:val="0"/>
          <w:numId w:val="4"/>
        </w:numPr>
        <w:spacing w:line="360" w:lineRule="auto"/>
        <w:ind w:firstLine="141"/>
        <w:rPr>
          <w:rFonts w:eastAsia="Garamond" w:cs="Times New Roman"/>
          <w:b w:val="0"/>
          <w:bCs/>
          <w:i/>
          <w:iCs/>
          <w:sz w:val="24"/>
        </w:rPr>
      </w:pPr>
      <w:r w:rsidRPr="00AF2032">
        <w:rPr>
          <w:rFonts w:eastAsia="Garamond" w:cs="Times New Roman"/>
          <w:b w:val="0"/>
          <w:bCs/>
          <w:i/>
          <w:iCs/>
          <w:sz w:val="24"/>
        </w:rPr>
        <w:t>Media surveillance Call centre</w:t>
      </w:r>
    </w:p>
    <w:p w14:paraId="2A7ED036" w14:textId="77777777" w:rsidR="001B5CF8" w:rsidRPr="00AF2032" w:rsidRDefault="00000000" w:rsidP="00AF2032">
      <w:pPr>
        <w:numPr>
          <w:ilvl w:val="0"/>
          <w:numId w:val="4"/>
        </w:numPr>
        <w:spacing w:line="360" w:lineRule="auto"/>
        <w:ind w:firstLine="141"/>
        <w:rPr>
          <w:rFonts w:eastAsia="Garamond" w:cs="Times New Roman"/>
          <w:b w:val="0"/>
          <w:bCs/>
          <w:i/>
          <w:iCs/>
          <w:sz w:val="24"/>
        </w:rPr>
      </w:pPr>
      <w:r w:rsidRPr="00AF2032">
        <w:rPr>
          <w:rFonts w:eastAsia="Garamond" w:cs="Times New Roman"/>
          <w:b w:val="0"/>
          <w:bCs/>
          <w:i/>
          <w:iCs/>
          <w:sz w:val="24"/>
        </w:rPr>
        <w:t>Management of the deceased</w:t>
      </w:r>
    </w:p>
    <w:p w14:paraId="5E065E3D" w14:textId="77777777" w:rsidR="001B5CF8" w:rsidRPr="00AF2032" w:rsidRDefault="00000000" w:rsidP="00AF2032">
      <w:pPr>
        <w:numPr>
          <w:ilvl w:val="0"/>
          <w:numId w:val="4"/>
        </w:numPr>
        <w:spacing w:line="360" w:lineRule="auto"/>
        <w:ind w:firstLine="141"/>
        <w:rPr>
          <w:rFonts w:eastAsia="Garamond" w:cs="Times New Roman"/>
          <w:b w:val="0"/>
          <w:bCs/>
          <w:i/>
          <w:iCs/>
          <w:sz w:val="24"/>
        </w:rPr>
      </w:pPr>
      <w:r w:rsidRPr="00AF2032">
        <w:rPr>
          <w:rFonts w:eastAsia="Garamond" w:cs="Times New Roman"/>
          <w:b w:val="0"/>
          <w:bCs/>
          <w:i/>
          <w:iCs/>
          <w:sz w:val="24"/>
        </w:rPr>
        <w:t>Intersectoral coordination and convergence</w:t>
      </w:r>
    </w:p>
    <w:p w14:paraId="355A33F6" w14:textId="77777777" w:rsidR="001B5CF8" w:rsidRPr="00AF2032" w:rsidRDefault="00000000" w:rsidP="00AF2032">
      <w:pPr>
        <w:spacing w:before="240" w:after="240" w:line="360" w:lineRule="auto"/>
        <w:ind w:left="720" w:firstLine="142"/>
        <w:rPr>
          <w:rFonts w:eastAsia="Garamond" w:cs="Times New Roman"/>
          <w:b w:val="0"/>
          <w:bCs/>
          <w:sz w:val="24"/>
        </w:rPr>
      </w:pPr>
      <w:bookmarkStart w:id="106" w:name="_heading=h.nj4i8si38l1a" w:colFirst="0" w:colLast="0"/>
      <w:bookmarkEnd w:id="106"/>
      <w:r w:rsidRPr="00AF2032">
        <w:rPr>
          <w:rFonts w:eastAsia="Garamond" w:cs="Times New Roman"/>
          <w:b w:val="0"/>
          <w:bCs/>
          <w:sz w:val="24"/>
        </w:rPr>
        <w:t xml:space="preserve">Key Points: </w:t>
      </w:r>
    </w:p>
    <w:p w14:paraId="60882A20" w14:textId="77777777" w:rsidR="001B5CF8" w:rsidRPr="00AF2032" w:rsidRDefault="00000000" w:rsidP="00AF2032">
      <w:pPr>
        <w:numPr>
          <w:ilvl w:val="0"/>
          <w:numId w:val="5"/>
        </w:numPr>
        <w:spacing w:before="240" w:line="360" w:lineRule="auto"/>
        <w:ind w:firstLine="142"/>
        <w:jc w:val="left"/>
        <w:rPr>
          <w:rFonts w:eastAsia="Garamond" w:cs="Times New Roman"/>
          <w:b w:val="0"/>
          <w:bCs/>
          <w:sz w:val="24"/>
        </w:rPr>
      </w:pPr>
      <w:r w:rsidRPr="00AF2032">
        <w:rPr>
          <w:rFonts w:eastAsia="Garamond" w:cs="Times New Roman"/>
          <w:b w:val="0"/>
          <w:bCs/>
          <w:sz w:val="24"/>
        </w:rPr>
        <w:t>The Control Room shall be staffed with a designated In-charge, data entry personnel, and communication staff with clearly defined roles and shift arrangements.</w:t>
      </w:r>
      <w:r w:rsidRPr="00AF2032">
        <w:rPr>
          <w:rFonts w:eastAsia="Garamond" w:cs="Times New Roman"/>
          <w:b w:val="0"/>
          <w:bCs/>
          <w:sz w:val="24"/>
        </w:rPr>
        <w:br/>
      </w:r>
    </w:p>
    <w:p w14:paraId="62C4EB95" w14:textId="77777777" w:rsidR="001B5CF8" w:rsidRPr="00AF2032" w:rsidRDefault="00000000" w:rsidP="00AF2032">
      <w:pPr>
        <w:numPr>
          <w:ilvl w:val="0"/>
          <w:numId w:val="5"/>
        </w:numPr>
        <w:spacing w:line="360" w:lineRule="auto"/>
        <w:ind w:firstLine="142"/>
        <w:jc w:val="left"/>
        <w:rPr>
          <w:rFonts w:eastAsia="Garamond" w:cs="Times New Roman"/>
          <w:b w:val="0"/>
          <w:bCs/>
          <w:sz w:val="24"/>
        </w:rPr>
      </w:pPr>
      <w:r w:rsidRPr="00AF2032">
        <w:rPr>
          <w:rFonts w:eastAsia="Garamond" w:cs="Times New Roman"/>
          <w:b w:val="0"/>
          <w:bCs/>
          <w:sz w:val="24"/>
        </w:rPr>
        <w:t>It shall maintain updated records on daily monitoring indicators including new cases, persons under active quarantine, and hospital bed occupancy.</w:t>
      </w:r>
      <w:r w:rsidRPr="00AF2032">
        <w:rPr>
          <w:rFonts w:eastAsia="Garamond" w:cs="Times New Roman"/>
          <w:b w:val="0"/>
          <w:bCs/>
          <w:sz w:val="24"/>
        </w:rPr>
        <w:br/>
      </w:r>
    </w:p>
    <w:p w14:paraId="378EAACA" w14:textId="77777777" w:rsidR="001B5CF8" w:rsidRPr="00AF2032" w:rsidRDefault="00000000" w:rsidP="00AF2032">
      <w:pPr>
        <w:numPr>
          <w:ilvl w:val="0"/>
          <w:numId w:val="5"/>
        </w:numPr>
        <w:spacing w:line="360" w:lineRule="auto"/>
        <w:ind w:firstLine="142"/>
        <w:jc w:val="left"/>
        <w:rPr>
          <w:rFonts w:eastAsia="Garamond" w:cs="Times New Roman"/>
          <w:b w:val="0"/>
          <w:bCs/>
          <w:sz w:val="24"/>
        </w:rPr>
      </w:pPr>
      <w:r w:rsidRPr="00AF2032">
        <w:rPr>
          <w:rFonts w:eastAsia="Garamond" w:cs="Times New Roman"/>
          <w:b w:val="0"/>
          <w:bCs/>
          <w:sz w:val="24"/>
        </w:rPr>
        <w:t>All reports and situation updates shall be shared daily with the Block and District Surveillance Unit.</w:t>
      </w:r>
      <w:r w:rsidRPr="00AF2032">
        <w:rPr>
          <w:rFonts w:eastAsia="Garamond" w:cs="Times New Roman"/>
          <w:b w:val="0"/>
          <w:bCs/>
          <w:sz w:val="24"/>
        </w:rPr>
        <w:br/>
      </w:r>
    </w:p>
    <w:p w14:paraId="773AE44A" w14:textId="77777777" w:rsidR="001B5CF8" w:rsidRPr="00AF2032" w:rsidRDefault="00000000" w:rsidP="00AF2032">
      <w:pPr>
        <w:numPr>
          <w:ilvl w:val="0"/>
          <w:numId w:val="5"/>
        </w:numPr>
        <w:spacing w:line="360" w:lineRule="auto"/>
        <w:ind w:firstLine="142"/>
        <w:jc w:val="left"/>
        <w:rPr>
          <w:rFonts w:eastAsia="Garamond" w:cs="Times New Roman"/>
          <w:b w:val="0"/>
          <w:bCs/>
          <w:sz w:val="24"/>
        </w:rPr>
      </w:pPr>
      <w:r w:rsidRPr="00AF2032">
        <w:rPr>
          <w:rFonts w:eastAsia="Garamond" w:cs="Times New Roman"/>
          <w:b w:val="0"/>
          <w:bCs/>
          <w:sz w:val="24"/>
        </w:rPr>
        <w:t>The Control Room shall act as a single point of contact for coordination with response teams, health institutions, and other departments.</w:t>
      </w:r>
      <w:r w:rsidRPr="00AF2032">
        <w:rPr>
          <w:rFonts w:eastAsia="Garamond" w:cs="Times New Roman"/>
          <w:b w:val="0"/>
          <w:bCs/>
          <w:sz w:val="24"/>
        </w:rPr>
        <w:br/>
      </w:r>
    </w:p>
    <w:p w14:paraId="2954F414" w14:textId="77777777" w:rsidR="001B5CF8" w:rsidRPr="00AF2032" w:rsidRDefault="00000000" w:rsidP="00AF2032">
      <w:pPr>
        <w:numPr>
          <w:ilvl w:val="0"/>
          <w:numId w:val="5"/>
        </w:numPr>
        <w:spacing w:after="240" w:line="360" w:lineRule="auto"/>
        <w:ind w:firstLine="142"/>
        <w:jc w:val="left"/>
        <w:rPr>
          <w:rFonts w:eastAsia="Garamond" w:cs="Times New Roman"/>
          <w:b w:val="0"/>
          <w:bCs/>
          <w:sz w:val="24"/>
        </w:rPr>
      </w:pPr>
      <w:r w:rsidRPr="00AF2032">
        <w:rPr>
          <w:rFonts w:eastAsia="Garamond" w:cs="Times New Roman"/>
          <w:b w:val="0"/>
          <w:bCs/>
          <w:sz w:val="24"/>
        </w:rPr>
        <w:t>Contact details of the Control Room shall be widely communicated to field staff and stakeholders during activation.</w:t>
      </w:r>
    </w:p>
    <w:p w14:paraId="3B246D38" w14:textId="77777777" w:rsidR="001B5CF8" w:rsidRPr="00AF2032" w:rsidRDefault="00000000" w:rsidP="00AF2032">
      <w:pPr>
        <w:pStyle w:val="Heading3"/>
        <w:spacing w:before="240" w:after="240" w:line="360" w:lineRule="auto"/>
        <w:ind w:left="720" w:firstLine="142"/>
        <w:jc w:val="left"/>
        <w:rPr>
          <w:rFonts w:eastAsia="Garamond" w:cs="Times New Roman"/>
          <w:b w:val="0"/>
          <w:bCs/>
          <w:color w:val="000000"/>
          <w:sz w:val="24"/>
          <w:szCs w:val="24"/>
        </w:rPr>
      </w:pPr>
      <w:bookmarkStart w:id="107" w:name="_heading=h.qsfpzgz85wpe" w:colFirst="0" w:colLast="0"/>
      <w:bookmarkStart w:id="108" w:name="_Toc230357374"/>
      <w:bookmarkEnd w:id="107"/>
      <w:r w:rsidRPr="00AF2032">
        <w:rPr>
          <w:rFonts w:eastAsia="Garamond" w:cs="Times New Roman"/>
          <w:b w:val="0"/>
          <w:bCs/>
          <w:color w:val="000000"/>
          <w:sz w:val="24"/>
          <w:szCs w:val="24"/>
        </w:rPr>
        <w:t>Daily Monitoring Indicators</w:t>
      </w:r>
      <w:bookmarkEnd w:id="108"/>
    </w:p>
    <w:p w14:paraId="7F7EE1E5" w14:textId="77777777" w:rsidR="001B5CF8" w:rsidRPr="00AF2032" w:rsidRDefault="00000000" w:rsidP="00AF2032">
      <w:pPr>
        <w:spacing w:line="360" w:lineRule="auto"/>
        <w:ind w:left="720" w:firstLine="142"/>
        <w:rPr>
          <w:rFonts w:eastAsia="Garamond" w:cs="Times New Roman"/>
          <w:b w:val="0"/>
          <w:bCs/>
          <w:sz w:val="24"/>
        </w:rPr>
      </w:pPr>
      <w:r w:rsidRPr="00AF2032">
        <w:rPr>
          <w:rFonts w:eastAsia="Garamond" w:cs="Times New Roman"/>
          <w:b w:val="0"/>
          <w:bCs/>
          <w:sz w:val="24"/>
        </w:rPr>
        <w:t>To ensure timely decision-making and effective response, the following key indicators shall be monitored and updated on a daily basis by the Pandemic Control Room:</w:t>
      </w:r>
    </w:p>
    <w:p w14:paraId="41AD0541" w14:textId="77777777" w:rsidR="001B5CF8" w:rsidRPr="00AF2032" w:rsidRDefault="00000000" w:rsidP="00AF2032">
      <w:pPr>
        <w:pStyle w:val="Heading3"/>
        <w:keepNext w:val="0"/>
        <w:keepLines w:val="0"/>
        <w:numPr>
          <w:ilvl w:val="0"/>
          <w:numId w:val="6"/>
        </w:numPr>
        <w:spacing w:before="280" w:line="360" w:lineRule="auto"/>
        <w:ind w:firstLine="141"/>
        <w:rPr>
          <w:rFonts w:eastAsia="Garamond" w:cs="Times New Roman"/>
          <w:b w:val="0"/>
          <w:bCs/>
          <w:color w:val="000000"/>
          <w:sz w:val="24"/>
          <w:szCs w:val="24"/>
        </w:rPr>
      </w:pPr>
      <w:bookmarkStart w:id="109" w:name="_heading=h.rl2ekg3jbo6w" w:colFirst="0" w:colLast="0"/>
      <w:bookmarkStart w:id="110" w:name="_Toc230357375"/>
      <w:bookmarkEnd w:id="109"/>
      <w:r w:rsidRPr="00AF2032">
        <w:rPr>
          <w:rFonts w:eastAsia="Garamond" w:cs="Times New Roman"/>
          <w:b w:val="0"/>
          <w:bCs/>
          <w:color w:val="000000"/>
          <w:sz w:val="24"/>
          <w:szCs w:val="24"/>
        </w:rPr>
        <w:t>Epidemiological Indicators:</w:t>
      </w:r>
      <w:bookmarkEnd w:id="110"/>
    </w:p>
    <w:p w14:paraId="25AF5A38" w14:textId="77777777" w:rsidR="001B5CF8" w:rsidRPr="00AF2032" w:rsidRDefault="00000000" w:rsidP="00AF2032">
      <w:pPr>
        <w:spacing w:before="240" w:after="240" w:line="360" w:lineRule="auto"/>
        <w:ind w:left="1440" w:firstLine="141"/>
        <w:jc w:val="left"/>
        <w:rPr>
          <w:rFonts w:eastAsia="Garamond" w:cs="Times New Roman"/>
          <w:b w:val="0"/>
          <w:bCs/>
          <w:sz w:val="24"/>
        </w:rPr>
      </w:pPr>
      <w:r w:rsidRPr="00AF2032">
        <w:rPr>
          <w:rFonts w:eastAsia="Garamond" w:cs="Times New Roman"/>
          <w:b w:val="0"/>
          <w:bCs/>
          <w:sz w:val="24"/>
        </w:rPr>
        <w:t>New cases reported today, Total active cases</w:t>
      </w:r>
      <w:r w:rsidRPr="00AF2032">
        <w:rPr>
          <w:rFonts w:eastAsia="Garamond" w:cs="Times New Roman"/>
          <w:b w:val="0"/>
          <w:bCs/>
          <w:i/>
          <w:iCs/>
          <w:sz w:val="24"/>
        </w:rPr>
        <w:t xml:space="preserve">, </w:t>
      </w:r>
      <w:r w:rsidRPr="00AF2032">
        <w:rPr>
          <w:rFonts w:eastAsia="Garamond" w:cs="Times New Roman"/>
          <w:b w:val="0"/>
          <w:bCs/>
          <w:sz w:val="24"/>
        </w:rPr>
        <w:t xml:space="preserve">Test Positivity Rate (TPR), Case Fatality Rate (CFR) </w:t>
      </w:r>
    </w:p>
    <w:p w14:paraId="5324D462" w14:textId="77777777" w:rsidR="001B5CF8" w:rsidRPr="00AF2032" w:rsidRDefault="00000000" w:rsidP="00AF2032">
      <w:pPr>
        <w:numPr>
          <w:ilvl w:val="0"/>
          <w:numId w:val="6"/>
        </w:numPr>
        <w:spacing w:before="240" w:after="240" w:line="360" w:lineRule="auto"/>
        <w:ind w:firstLine="141"/>
        <w:jc w:val="left"/>
        <w:rPr>
          <w:rFonts w:eastAsia="Garamond" w:cs="Times New Roman"/>
          <w:b w:val="0"/>
          <w:bCs/>
          <w:sz w:val="24"/>
        </w:rPr>
      </w:pPr>
      <w:r w:rsidRPr="00AF2032">
        <w:rPr>
          <w:rFonts w:eastAsia="Garamond" w:cs="Times New Roman"/>
          <w:b w:val="0"/>
          <w:bCs/>
          <w:sz w:val="24"/>
        </w:rPr>
        <w:lastRenderedPageBreak/>
        <w:t>Surveillance Indicators:</w:t>
      </w:r>
    </w:p>
    <w:p w14:paraId="46F49CBA" w14:textId="77777777" w:rsidR="001B5CF8" w:rsidRPr="00AF2032" w:rsidRDefault="00000000" w:rsidP="00AF2032">
      <w:pPr>
        <w:spacing w:before="240" w:after="240" w:line="360" w:lineRule="auto"/>
        <w:ind w:left="1440" w:firstLine="141"/>
        <w:rPr>
          <w:rFonts w:eastAsia="Garamond" w:cs="Times New Roman"/>
          <w:b w:val="0"/>
          <w:bCs/>
          <w:sz w:val="24"/>
        </w:rPr>
      </w:pPr>
      <w:r w:rsidRPr="00AF2032">
        <w:rPr>
          <w:rFonts w:eastAsia="Garamond" w:cs="Times New Roman"/>
          <w:b w:val="0"/>
          <w:bCs/>
          <w:sz w:val="24"/>
        </w:rPr>
        <w:t>Persons under home quarantine, High-risk contacts identified, Fever, ILI, SARI or other symptoms (syndromic surges), Travellers (symptomatic or high-risk arrivals</w:t>
      </w:r>
      <w:proofErr w:type="gramStart"/>
      <w:r w:rsidRPr="00AF2032">
        <w:rPr>
          <w:rFonts w:eastAsia="Garamond" w:cs="Times New Roman"/>
          <w:b w:val="0"/>
          <w:bCs/>
          <w:sz w:val="24"/>
        </w:rPr>
        <w:t>),Animal</w:t>
      </w:r>
      <w:proofErr w:type="gramEnd"/>
      <w:r w:rsidRPr="00AF2032">
        <w:rPr>
          <w:rFonts w:eastAsia="Garamond" w:cs="Times New Roman"/>
          <w:b w:val="0"/>
          <w:bCs/>
          <w:sz w:val="24"/>
        </w:rPr>
        <w:t xml:space="preserve"> husbandry surveillance (zoonotic alerts, unusual animal deaths, poultry/bird flu signals), Mortality surveillance (excess deaths, unexplained fatalities, verbal autopsy reports)</w:t>
      </w:r>
    </w:p>
    <w:p w14:paraId="312D5F57" w14:textId="77777777" w:rsidR="001B5CF8" w:rsidRPr="00AF2032" w:rsidRDefault="00000000" w:rsidP="00AF2032">
      <w:pPr>
        <w:numPr>
          <w:ilvl w:val="0"/>
          <w:numId w:val="6"/>
        </w:numPr>
        <w:spacing w:before="240" w:after="240" w:line="360" w:lineRule="auto"/>
        <w:ind w:firstLine="141"/>
        <w:jc w:val="left"/>
        <w:rPr>
          <w:rFonts w:eastAsia="Garamond" w:cs="Times New Roman"/>
          <w:b w:val="0"/>
          <w:bCs/>
          <w:sz w:val="24"/>
        </w:rPr>
      </w:pPr>
      <w:r w:rsidRPr="00AF2032">
        <w:rPr>
          <w:rFonts w:eastAsia="Garamond" w:cs="Times New Roman"/>
          <w:b w:val="0"/>
          <w:bCs/>
          <w:sz w:val="24"/>
        </w:rPr>
        <w:t>Logistics and Infrastructure Indicators:</w:t>
      </w:r>
    </w:p>
    <w:p w14:paraId="34AF694B" w14:textId="77777777" w:rsidR="001B5CF8" w:rsidRPr="00AF2032" w:rsidRDefault="00000000" w:rsidP="00AF2032">
      <w:pPr>
        <w:spacing w:before="240" w:after="240" w:line="360" w:lineRule="auto"/>
        <w:ind w:left="1440" w:firstLine="141"/>
        <w:jc w:val="left"/>
        <w:rPr>
          <w:rFonts w:eastAsia="Garamond" w:cs="Times New Roman"/>
          <w:b w:val="0"/>
          <w:bCs/>
          <w:sz w:val="24"/>
        </w:rPr>
      </w:pPr>
      <w:r w:rsidRPr="00AF2032">
        <w:rPr>
          <w:rFonts w:eastAsia="Garamond" w:cs="Times New Roman"/>
          <w:b w:val="0"/>
          <w:bCs/>
          <w:sz w:val="24"/>
        </w:rPr>
        <w:t>Hospital / CFLTC beds occupied, Oxygen cylinders/concentrators available, Ambulances on standby</w:t>
      </w:r>
    </w:p>
    <w:p w14:paraId="4867302C" w14:textId="77777777" w:rsidR="001B5CF8" w:rsidRPr="00AF2032" w:rsidRDefault="00000000" w:rsidP="00AF2032">
      <w:pPr>
        <w:numPr>
          <w:ilvl w:val="0"/>
          <w:numId w:val="6"/>
        </w:numPr>
        <w:spacing w:before="360" w:line="360" w:lineRule="auto"/>
        <w:ind w:firstLine="141"/>
        <w:jc w:val="left"/>
        <w:rPr>
          <w:rFonts w:eastAsia="Garamond" w:cs="Times New Roman"/>
          <w:b w:val="0"/>
          <w:bCs/>
          <w:sz w:val="24"/>
        </w:rPr>
      </w:pPr>
      <w:r w:rsidRPr="00AF2032">
        <w:rPr>
          <w:rFonts w:eastAsia="Garamond" w:cs="Times New Roman"/>
          <w:b w:val="0"/>
          <w:bCs/>
          <w:sz w:val="24"/>
        </w:rPr>
        <w:t>Alert Findings</w:t>
      </w:r>
    </w:p>
    <w:p w14:paraId="39AFDE3A" w14:textId="77777777" w:rsidR="001B5CF8" w:rsidRPr="00AF2032" w:rsidRDefault="00000000" w:rsidP="00AF2032">
      <w:pPr>
        <w:spacing w:before="120" w:after="120" w:line="360" w:lineRule="auto"/>
        <w:ind w:left="1440" w:firstLine="141"/>
        <w:rPr>
          <w:rFonts w:eastAsia="Garamond" w:cs="Times New Roman"/>
          <w:b w:val="0"/>
          <w:bCs/>
          <w:sz w:val="24"/>
        </w:rPr>
      </w:pPr>
      <w:r w:rsidRPr="00AF2032">
        <w:rPr>
          <w:rFonts w:eastAsia="Garamond" w:cs="Times New Roman"/>
          <w:b w:val="0"/>
          <w:bCs/>
          <w:sz w:val="24"/>
        </w:rPr>
        <w:t xml:space="preserve">The following table outlines category-specific trigger points (red flags) from surveillance indicators and corresponding immediate actions for the Pandemic Control Room. These enable rapid response to alert findings like testing anomalies, positive cases exceeding thresholds, clusters, and WGS reports. </w:t>
      </w:r>
    </w:p>
    <w:p w14:paraId="2AED3389" w14:textId="77777777" w:rsidR="001B5CF8" w:rsidRPr="00AF2032" w:rsidRDefault="001B5CF8" w:rsidP="00AF2032">
      <w:pPr>
        <w:spacing w:before="120" w:after="120" w:line="360" w:lineRule="auto"/>
        <w:ind w:left="1440" w:firstLine="141"/>
        <w:jc w:val="left"/>
        <w:rPr>
          <w:rFonts w:eastAsia="Garamond" w:cs="Times New Roman"/>
          <w:b w:val="0"/>
          <w:bCs/>
          <w:sz w:val="24"/>
        </w:rPr>
      </w:pPr>
    </w:p>
    <w:tbl>
      <w:tblPr>
        <w:tblStyle w:val="aff7"/>
        <w:tblW w:w="9330" w:type="dxa"/>
        <w:tblInd w:w="465" w:type="dxa"/>
        <w:tblLayout w:type="fixed"/>
        <w:tblLook w:val="0400" w:firstRow="0" w:lastRow="0" w:firstColumn="0" w:lastColumn="0" w:noHBand="0" w:noVBand="1"/>
      </w:tblPr>
      <w:tblGrid>
        <w:gridCol w:w="2490"/>
        <w:gridCol w:w="3615"/>
        <w:gridCol w:w="3225"/>
      </w:tblGrid>
      <w:tr w:rsidR="001B5CF8" w:rsidRPr="00AF2032" w14:paraId="6C446DD5"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8DEC7CA"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5A372FD"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t xml:space="preserve">Trigger </w:t>
            </w:r>
            <w:proofErr w:type="spellStart"/>
            <w:r w:rsidRPr="00AF2032">
              <w:rPr>
                <w:rFonts w:eastAsia="Garamond" w:cs="Times New Roman"/>
                <w:b w:val="0"/>
                <w:bCs/>
                <w:sz w:val="24"/>
              </w:rPr>
              <w:t>Pophint</w:t>
            </w:r>
            <w:proofErr w:type="spellEnd"/>
            <w:r w:rsidRPr="00AF2032">
              <w:rPr>
                <w:rFonts w:eastAsia="Garamond" w:cs="Times New Roman"/>
                <w:b w:val="0"/>
                <w:bCs/>
                <w:sz w:val="24"/>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A7F2F40"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t>Immediate Action</w:t>
            </w:r>
          </w:p>
        </w:tc>
      </w:tr>
      <w:tr w:rsidR="001B5CF8" w:rsidRPr="00AF2032" w14:paraId="0975F3C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8367E71"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D9D647A"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t>Geographical or facility-based: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249BB3"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Declare a micro-containment zone; perimeter control and active case finding.</w:t>
            </w:r>
          </w:p>
        </w:tc>
      </w:tr>
      <w:tr w:rsidR="001B5CF8" w:rsidRPr="00AF2032" w14:paraId="40E2651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D15D34A"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95787FD"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E08C109"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t xml:space="preserve">Review the sample collection process, address lab bottlenecks, deploy </w:t>
            </w:r>
            <w:r w:rsidRPr="00AF2032">
              <w:rPr>
                <w:rFonts w:eastAsia="Garamond" w:cs="Times New Roman"/>
                <w:b w:val="0"/>
                <w:bCs/>
                <w:sz w:val="24"/>
              </w:rPr>
              <w:lastRenderedPageBreak/>
              <w:t>additional testing teams, and notify the District Lab.</w:t>
            </w:r>
          </w:p>
        </w:tc>
      </w:tr>
      <w:tr w:rsidR="001B5CF8" w:rsidRPr="00AF2032" w14:paraId="18BE88E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84CEFA2"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lastRenderedPageBreak/>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A91F03E"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BBA64EC"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t>Increase testing sites in that ward.</w:t>
            </w:r>
          </w:p>
        </w:tc>
      </w:tr>
      <w:tr w:rsidR="001B5CF8" w:rsidRPr="00AF2032" w14:paraId="134E1D6E"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095DCBA"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041C63A"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65E862C"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t>Activate backup/CFLTC beds.</w:t>
            </w:r>
          </w:p>
        </w:tc>
      </w:tr>
      <w:tr w:rsidR="001B5CF8" w:rsidRPr="00AF2032" w14:paraId="29AF432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6CBB777"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04A140A"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4EFAC3B"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t>Trace all passengers in adjacent seats; implement mandatory institutional quarantine.</w:t>
            </w:r>
          </w:p>
        </w:tc>
      </w:tr>
      <w:tr w:rsidR="001B5CF8" w:rsidRPr="00AF2032" w14:paraId="121166CD"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3B0026A"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2596EC7"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BFBB311"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t>Notify Animal Husbandry, sample the area, and dispatch RRT for environmental sampling and zoonotic check.</w:t>
            </w:r>
          </w:p>
        </w:tc>
      </w:tr>
      <w:tr w:rsidR="001B5CF8" w:rsidRPr="00AF2032" w14:paraId="3FC51756"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0A16EDC"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C26C418"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63D7BD9"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t xml:space="preserve"> Audit the deaths and Active Case Search drive</w:t>
            </w:r>
          </w:p>
        </w:tc>
      </w:tr>
      <w:tr w:rsidR="001B5CF8" w:rsidRPr="00AF2032" w14:paraId="7B4132B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71D207A"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lastRenderedPageBreak/>
              <w:t xml:space="preserve">Additional </w:t>
            </w:r>
            <w:proofErr w:type="gramStart"/>
            <w:r w:rsidRPr="00AF2032">
              <w:rPr>
                <w:rFonts w:eastAsia="Garamond" w:cs="Times New Roman"/>
                <w:b w:val="0"/>
                <w:bCs/>
                <w:sz w:val="24"/>
              </w:rPr>
              <w:t>investigations  like</w:t>
            </w:r>
            <w:proofErr w:type="gramEnd"/>
            <w:r w:rsidRPr="00AF2032">
              <w:rPr>
                <w:rFonts w:eastAsia="Garamond" w:cs="Times New Roman"/>
                <w:b w:val="0"/>
                <w:bCs/>
                <w:sz w:val="24"/>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373A0D2"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t>Detection of a 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5ED4A1F" w14:textId="77777777" w:rsidR="001B5CF8" w:rsidRPr="00AF2032" w:rsidRDefault="00000000" w:rsidP="00AF2032">
            <w:pPr>
              <w:spacing w:after="480" w:line="360" w:lineRule="auto"/>
              <w:ind w:firstLine="142"/>
              <w:jc w:val="left"/>
              <w:rPr>
                <w:rFonts w:eastAsia="Garamond" w:cs="Times New Roman"/>
                <w:b w:val="0"/>
                <w:bCs/>
                <w:sz w:val="24"/>
              </w:rPr>
            </w:pPr>
            <w:r w:rsidRPr="00AF2032">
              <w:rPr>
                <w:rFonts w:eastAsia="Garamond" w:cs="Times New Roman"/>
                <w:b w:val="0"/>
                <w:bCs/>
                <w:sz w:val="24"/>
              </w:rPr>
              <w:t>Implement strict micro-containment; update clinical protocols to match variant severity.</w:t>
            </w:r>
          </w:p>
        </w:tc>
      </w:tr>
    </w:tbl>
    <w:p w14:paraId="0F43A42C" w14:textId="77777777" w:rsidR="001B5CF8" w:rsidRPr="00AF2032" w:rsidRDefault="00000000" w:rsidP="00AF2032">
      <w:pPr>
        <w:pStyle w:val="Heading3"/>
        <w:keepNext w:val="0"/>
        <w:keepLines w:val="0"/>
        <w:numPr>
          <w:ilvl w:val="0"/>
          <w:numId w:val="2"/>
        </w:numPr>
        <w:spacing w:before="360" w:line="360" w:lineRule="auto"/>
        <w:ind w:firstLine="142"/>
        <w:jc w:val="left"/>
        <w:rPr>
          <w:rFonts w:eastAsia="Garamond" w:cs="Times New Roman"/>
          <w:b w:val="0"/>
          <w:bCs/>
          <w:color w:val="000000"/>
          <w:sz w:val="24"/>
          <w:szCs w:val="24"/>
        </w:rPr>
      </w:pPr>
      <w:bookmarkStart w:id="111" w:name="_heading=h.d2mog9sm5ief" w:colFirst="0" w:colLast="0"/>
      <w:bookmarkStart w:id="112" w:name="_Toc230357376"/>
      <w:bookmarkEnd w:id="111"/>
      <w:r w:rsidRPr="00AF2032">
        <w:rPr>
          <w:rFonts w:eastAsia="Garamond" w:cs="Times New Roman"/>
          <w:b w:val="0"/>
          <w:bCs/>
          <w:color w:val="000000"/>
          <w:sz w:val="24"/>
          <w:szCs w:val="24"/>
        </w:rPr>
        <w:t>Communication of Public Health Information</w:t>
      </w:r>
      <w:bookmarkEnd w:id="112"/>
    </w:p>
    <w:p w14:paraId="30FDF20B" w14:textId="77777777" w:rsidR="001B5CF8" w:rsidRPr="00AF2032" w:rsidRDefault="00000000" w:rsidP="00AF2032">
      <w:pPr>
        <w:spacing w:before="240" w:after="240" w:line="360" w:lineRule="auto"/>
        <w:ind w:left="720" w:firstLine="142"/>
        <w:rPr>
          <w:rFonts w:eastAsia="Garamond" w:cs="Times New Roman"/>
          <w:b w:val="0"/>
          <w:bCs/>
          <w:sz w:val="24"/>
        </w:rPr>
      </w:pPr>
      <w:r w:rsidRPr="00AF2032">
        <w:rPr>
          <w:rFonts w:eastAsia="Garamond" w:cs="Times New Roman"/>
          <w:b w:val="0"/>
          <w:bCs/>
          <w:sz w:val="24"/>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It will support dissemination of official advisories, promote preventive </w:t>
      </w:r>
      <w:proofErr w:type="spellStart"/>
      <w:r w:rsidRPr="00AF2032">
        <w:rPr>
          <w:rFonts w:eastAsia="Garamond" w:cs="Times New Roman"/>
          <w:b w:val="0"/>
          <w:bCs/>
          <w:sz w:val="24"/>
        </w:rPr>
        <w:t>behaviors</w:t>
      </w:r>
      <w:proofErr w:type="spellEnd"/>
      <w:r w:rsidRPr="00AF2032">
        <w:rPr>
          <w:rFonts w:eastAsia="Garamond" w:cs="Times New Roman"/>
          <w:b w:val="0"/>
          <w:bCs/>
          <w:sz w:val="24"/>
        </w:rPr>
        <w:t xml:space="preserve">, address </w:t>
      </w:r>
      <w:proofErr w:type="spellStart"/>
      <w:r w:rsidRPr="00AF2032">
        <w:rPr>
          <w:rFonts w:eastAsia="Garamond" w:cs="Times New Roman"/>
          <w:b w:val="0"/>
          <w:bCs/>
          <w:sz w:val="24"/>
        </w:rPr>
        <w:t>rumors</w:t>
      </w:r>
      <w:proofErr w:type="spellEnd"/>
      <w:r w:rsidRPr="00AF2032">
        <w:rPr>
          <w:rFonts w:eastAsia="Garamond" w:cs="Times New Roman"/>
          <w:b w:val="0"/>
          <w:bCs/>
          <w:sz w:val="24"/>
        </w:rPr>
        <w:t xml:space="preserve"> and misinformation, and ensure that messages reach all sections of the population through trusted local channels and leaders.</w:t>
      </w:r>
    </w:p>
    <w:p w14:paraId="193B6378" w14:textId="77777777" w:rsidR="001B5CF8" w:rsidRPr="00AF2032" w:rsidRDefault="00000000" w:rsidP="00AF2032">
      <w:pPr>
        <w:pStyle w:val="Heading3"/>
        <w:spacing w:line="360" w:lineRule="auto"/>
        <w:ind w:left="720" w:firstLine="142"/>
        <w:rPr>
          <w:rFonts w:eastAsia="Garamond" w:cs="Times New Roman"/>
          <w:b w:val="0"/>
          <w:bCs/>
          <w:color w:val="000000"/>
          <w:sz w:val="24"/>
          <w:szCs w:val="24"/>
        </w:rPr>
      </w:pPr>
      <w:bookmarkStart w:id="113" w:name="_heading=h.y6xg2jte4scy" w:colFirst="0" w:colLast="0"/>
      <w:bookmarkStart w:id="114" w:name="_Toc230357377"/>
      <w:bookmarkEnd w:id="113"/>
      <w:r w:rsidRPr="00AF2032">
        <w:rPr>
          <w:rFonts w:eastAsia="Garamond" w:cs="Times New Roman"/>
          <w:b w:val="0"/>
          <w:bCs/>
          <w:color w:val="000000"/>
          <w:sz w:val="24"/>
          <w:szCs w:val="24"/>
        </w:rPr>
        <w:t>Key communicators</w:t>
      </w:r>
      <w:bookmarkEnd w:id="114"/>
    </w:p>
    <w:tbl>
      <w:tblPr>
        <w:tblStyle w:val="aff8"/>
        <w:tblpPr w:leftFromText="180" w:rightFromText="180" w:topFromText="180" w:bottomFromText="180" w:vertAnchor="text" w:tblpX="735" w:tblpY="170"/>
        <w:tblW w:w="8565" w:type="dxa"/>
        <w:tblInd w:w="0" w:type="dxa"/>
        <w:tblLayout w:type="fixed"/>
        <w:tblLook w:val="0400" w:firstRow="0" w:lastRow="0" w:firstColumn="0" w:lastColumn="0" w:noHBand="0" w:noVBand="1"/>
      </w:tblPr>
      <w:tblGrid>
        <w:gridCol w:w="2010"/>
        <w:gridCol w:w="2925"/>
        <w:gridCol w:w="3630"/>
      </w:tblGrid>
      <w:tr w:rsidR="001B5CF8" w:rsidRPr="00AF2032" w14:paraId="23C34E0C"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63B369"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E67B32"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10DB8B" w14:textId="77777777" w:rsidR="001B5CF8" w:rsidRPr="00AF2032" w:rsidRDefault="00000000" w:rsidP="00AF2032">
            <w:pPr>
              <w:spacing w:line="360" w:lineRule="auto"/>
              <w:ind w:firstLine="142"/>
              <w:jc w:val="center"/>
              <w:rPr>
                <w:rFonts w:eastAsia="Garamond" w:cs="Times New Roman"/>
                <w:b w:val="0"/>
                <w:bCs/>
                <w:sz w:val="24"/>
              </w:rPr>
            </w:pPr>
            <w:r w:rsidRPr="00AF2032">
              <w:rPr>
                <w:rFonts w:eastAsia="Garamond" w:cs="Times New Roman"/>
                <w:b w:val="0"/>
                <w:bCs/>
                <w:sz w:val="24"/>
              </w:rPr>
              <w:t>Contact</w:t>
            </w:r>
          </w:p>
        </w:tc>
      </w:tr>
      <w:tr w:rsidR="001B5CF8" w:rsidRPr="00AF2032" w14:paraId="0C429733"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5E11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E87105" w14:textId="77777777" w:rsidR="001B5CF8" w:rsidRPr="00AF2032" w:rsidRDefault="00000000" w:rsidP="00AF2032">
            <w:pPr>
              <w:spacing w:line="360" w:lineRule="auto"/>
              <w:ind w:left="720" w:firstLine="142"/>
              <w:rPr>
                <w:rFonts w:eastAsia="Garamond" w:cs="Times New Roman"/>
                <w:b w:val="0"/>
                <w:bCs/>
                <w:sz w:val="24"/>
              </w:rPr>
            </w:pPr>
            <w:r w:rsidRPr="00AF2032">
              <w:rPr>
                <w:rFonts w:eastAsia="Garamond" w:cs="Times New Roman"/>
                <w:b w:val="0"/>
                <w:bCs/>
                <w:sz w:val="24"/>
              </w:rPr>
              <w:t>JHI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447B80" w14:textId="77777777" w:rsidR="001B5CF8" w:rsidRPr="00AF2032" w:rsidRDefault="00000000" w:rsidP="00AF2032">
            <w:pPr>
              <w:spacing w:line="360" w:lineRule="auto"/>
              <w:ind w:left="720" w:firstLine="142"/>
              <w:rPr>
                <w:rFonts w:eastAsia="Garamond" w:cs="Times New Roman"/>
                <w:b w:val="0"/>
                <w:bCs/>
                <w:sz w:val="24"/>
              </w:rPr>
            </w:pPr>
            <w:r w:rsidRPr="00AF2032">
              <w:rPr>
                <w:rFonts w:eastAsia="Garamond" w:cs="Times New Roman"/>
                <w:b w:val="0"/>
                <w:bCs/>
                <w:sz w:val="24"/>
              </w:rPr>
              <w:t>8848831313</w:t>
            </w:r>
          </w:p>
        </w:tc>
      </w:tr>
      <w:tr w:rsidR="001B5CF8" w:rsidRPr="00AF2032" w14:paraId="1D67146E"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AF2DC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7B4816" w14:textId="77777777" w:rsidR="001B5CF8" w:rsidRPr="00AF2032" w:rsidRDefault="00000000" w:rsidP="00AF2032">
            <w:pPr>
              <w:spacing w:line="360" w:lineRule="auto"/>
              <w:ind w:left="720" w:firstLine="142"/>
              <w:rPr>
                <w:rFonts w:eastAsia="Garamond" w:cs="Times New Roman"/>
                <w:b w:val="0"/>
                <w:bCs/>
                <w:sz w:val="24"/>
              </w:rPr>
            </w:pPr>
            <w:r w:rsidRPr="00AF2032">
              <w:rPr>
                <w:rFonts w:eastAsia="Garamond" w:cs="Times New Roman"/>
                <w:b w:val="0"/>
                <w:bCs/>
                <w:sz w:val="24"/>
              </w:rPr>
              <w:t>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896150" w14:textId="77777777" w:rsidR="001B5CF8" w:rsidRPr="00AF2032" w:rsidRDefault="00000000" w:rsidP="00AF2032">
            <w:pPr>
              <w:spacing w:line="360" w:lineRule="auto"/>
              <w:ind w:left="720" w:firstLine="142"/>
              <w:rPr>
                <w:rFonts w:eastAsia="Garamond" w:cs="Times New Roman"/>
                <w:b w:val="0"/>
                <w:bCs/>
                <w:sz w:val="24"/>
              </w:rPr>
            </w:pPr>
            <w:r w:rsidRPr="00AF2032">
              <w:rPr>
                <w:rFonts w:eastAsia="Garamond" w:cs="Times New Roman"/>
                <w:b w:val="0"/>
                <w:bCs/>
                <w:sz w:val="24"/>
              </w:rPr>
              <w:t>9496358331</w:t>
            </w:r>
          </w:p>
        </w:tc>
      </w:tr>
      <w:tr w:rsidR="001B5CF8" w:rsidRPr="00AF2032" w14:paraId="614362DE"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8775B0" w14:textId="77777777" w:rsidR="001B5CF8" w:rsidRPr="00AF2032" w:rsidRDefault="001B5CF8" w:rsidP="00AF2032">
            <w:pPr>
              <w:spacing w:line="360" w:lineRule="auto"/>
              <w:ind w:firstLine="142"/>
              <w:rPr>
                <w:rFonts w:eastAsia="Garamond" w:cs="Times New Roman"/>
                <w:b w:val="0"/>
                <w:bCs/>
                <w:sz w:val="24"/>
              </w:rPr>
            </w:pP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BA9D7A" w14:textId="77777777" w:rsidR="001B5CF8" w:rsidRPr="00AF2032" w:rsidRDefault="001B5CF8" w:rsidP="00AF2032">
            <w:pPr>
              <w:spacing w:line="360" w:lineRule="auto"/>
              <w:ind w:left="720" w:firstLine="142"/>
              <w:rPr>
                <w:rFonts w:eastAsia="Garamond" w:cs="Times New Roman"/>
                <w:b w:val="0"/>
                <w:bCs/>
                <w:sz w:val="24"/>
              </w:rPr>
            </w:pP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384888" w14:textId="77777777" w:rsidR="001B5CF8" w:rsidRPr="00AF2032" w:rsidRDefault="001B5CF8" w:rsidP="00AF2032">
            <w:pPr>
              <w:spacing w:line="360" w:lineRule="auto"/>
              <w:ind w:left="720" w:right="-675" w:firstLine="142"/>
              <w:rPr>
                <w:rFonts w:eastAsia="Garamond" w:cs="Times New Roman"/>
                <w:b w:val="0"/>
                <w:bCs/>
                <w:sz w:val="24"/>
              </w:rPr>
            </w:pPr>
          </w:p>
        </w:tc>
      </w:tr>
    </w:tbl>
    <w:p w14:paraId="7134DA34" w14:textId="77777777" w:rsidR="001B5CF8" w:rsidRPr="00AF2032" w:rsidRDefault="001B5CF8" w:rsidP="00AF2032">
      <w:pPr>
        <w:spacing w:line="360" w:lineRule="auto"/>
        <w:ind w:left="720" w:firstLine="142"/>
        <w:rPr>
          <w:rFonts w:eastAsia="Garamond" w:cs="Times New Roman"/>
          <w:b w:val="0"/>
          <w:bCs/>
          <w:sz w:val="24"/>
        </w:rPr>
      </w:pPr>
    </w:p>
    <w:p w14:paraId="13A3EAE3" w14:textId="77777777" w:rsidR="001B5CF8" w:rsidRPr="00AF2032" w:rsidRDefault="00000000" w:rsidP="00AF2032">
      <w:pPr>
        <w:numPr>
          <w:ilvl w:val="0"/>
          <w:numId w:val="7"/>
        </w:numPr>
        <w:spacing w:line="360" w:lineRule="auto"/>
        <w:ind w:firstLine="142"/>
        <w:rPr>
          <w:rFonts w:eastAsia="Garamond" w:cs="Times New Roman"/>
          <w:b w:val="0"/>
          <w:bCs/>
          <w:sz w:val="24"/>
        </w:rPr>
      </w:pPr>
      <w:r w:rsidRPr="00AF2032">
        <w:rPr>
          <w:rFonts w:eastAsia="Garamond" w:cs="Times New Roman"/>
          <w:b w:val="0"/>
          <w:bCs/>
          <w:sz w:val="24"/>
        </w:rPr>
        <w:t>All messages disseminated through the Hub shall align with advisories issued by the Health Department and District authorities.</w:t>
      </w:r>
      <w:r w:rsidRPr="00AF2032">
        <w:rPr>
          <w:rFonts w:eastAsia="Garamond" w:cs="Times New Roman"/>
          <w:b w:val="0"/>
          <w:bCs/>
          <w:sz w:val="24"/>
        </w:rPr>
        <w:br/>
      </w:r>
    </w:p>
    <w:p w14:paraId="1276D2D2" w14:textId="77777777" w:rsidR="001B5CF8" w:rsidRPr="00AF2032" w:rsidRDefault="00000000" w:rsidP="00AF2032">
      <w:pPr>
        <w:numPr>
          <w:ilvl w:val="0"/>
          <w:numId w:val="7"/>
        </w:numPr>
        <w:spacing w:line="360" w:lineRule="auto"/>
        <w:ind w:firstLine="142"/>
        <w:rPr>
          <w:rFonts w:eastAsia="Garamond" w:cs="Times New Roman"/>
          <w:b w:val="0"/>
          <w:bCs/>
          <w:sz w:val="24"/>
        </w:rPr>
      </w:pPr>
      <w:r w:rsidRPr="00AF2032">
        <w:rPr>
          <w:rFonts w:eastAsia="Garamond" w:cs="Times New Roman"/>
          <w:b w:val="0"/>
          <w:bCs/>
          <w:sz w:val="24"/>
        </w:rPr>
        <w:lastRenderedPageBreak/>
        <w:t xml:space="preserve">Community leaders shall be sensitized to support </w:t>
      </w:r>
      <w:proofErr w:type="spellStart"/>
      <w:r w:rsidRPr="00AF2032">
        <w:rPr>
          <w:rFonts w:eastAsia="Garamond" w:cs="Times New Roman"/>
          <w:b w:val="0"/>
          <w:bCs/>
          <w:sz w:val="24"/>
        </w:rPr>
        <w:t>behavior</w:t>
      </w:r>
      <w:proofErr w:type="spellEnd"/>
      <w:r w:rsidRPr="00AF2032">
        <w:rPr>
          <w:rFonts w:eastAsia="Garamond" w:cs="Times New Roman"/>
          <w:b w:val="0"/>
          <w:bCs/>
          <w:sz w:val="24"/>
        </w:rPr>
        <w:t xml:space="preserve"> change, reduce stigma, and counter misinformation.</w:t>
      </w:r>
      <w:r w:rsidRPr="00AF2032">
        <w:rPr>
          <w:rFonts w:eastAsia="Garamond" w:cs="Times New Roman"/>
          <w:b w:val="0"/>
          <w:bCs/>
          <w:sz w:val="24"/>
        </w:rPr>
        <w:br/>
      </w:r>
    </w:p>
    <w:p w14:paraId="73827949" w14:textId="77777777" w:rsidR="001B5CF8" w:rsidRPr="00AF2032" w:rsidRDefault="00000000" w:rsidP="00AF2032">
      <w:pPr>
        <w:numPr>
          <w:ilvl w:val="0"/>
          <w:numId w:val="7"/>
        </w:numPr>
        <w:spacing w:line="360" w:lineRule="auto"/>
        <w:ind w:firstLine="142"/>
        <w:rPr>
          <w:rFonts w:eastAsia="Garamond" w:cs="Times New Roman"/>
          <w:b w:val="0"/>
          <w:bCs/>
          <w:sz w:val="24"/>
        </w:rPr>
      </w:pPr>
      <w:r w:rsidRPr="00AF2032">
        <w:rPr>
          <w:rFonts w:eastAsia="Garamond" w:cs="Times New Roman"/>
          <w:b w:val="0"/>
          <w:bCs/>
          <w:sz w:val="24"/>
        </w:rPr>
        <w:t>Special efforts shall be made to reach vulnerable and hard-to-reach populations using locally appropriate communication methods.</w:t>
      </w:r>
    </w:p>
    <w:p w14:paraId="6F73CBCB" w14:textId="77777777" w:rsidR="001B5CF8" w:rsidRPr="00AF2032" w:rsidRDefault="001B5CF8" w:rsidP="00AF2032">
      <w:pPr>
        <w:spacing w:line="360" w:lineRule="auto"/>
        <w:ind w:left="720" w:firstLine="142"/>
        <w:rPr>
          <w:rFonts w:eastAsia="Garamond" w:cs="Times New Roman"/>
          <w:b w:val="0"/>
          <w:bCs/>
          <w:sz w:val="24"/>
        </w:rPr>
      </w:pPr>
    </w:p>
    <w:p w14:paraId="485E28B3" w14:textId="77777777" w:rsidR="001B5CF8" w:rsidRPr="00AF2032" w:rsidRDefault="00000000" w:rsidP="00AF2032">
      <w:pPr>
        <w:spacing w:line="360" w:lineRule="auto"/>
        <w:ind w:left="720" w:firstLine="142"/>
        <w:rPr>
          <w:rFonts w:eastAsia="Garamond" w:cs="Times New Roman"/>
          <w:b w:val="0"/>
          <w:bCs/>
          <w:sz w:val="24"/>
        </w:rPr>
      </w:pPr>
      <w:proofErr w:type="spellStart"/>
      <w:r w:rsidRPr="00AF2032">
        <w:rPr>
          <w:rFonts w:eastAsia="Garamond" w:cs="Times New Roman"/>
          <w:b w:val="0"/>
          <w:bCs/>
          <w:sz w:val="24"/>
        </w:rPr>
        <w:t>Rumor</w:t>
      </w:r>
      <w:proofErr w:type="spellEnd"/>
      <w:r w:rsidRPr="00AF2032">
        <w:rPr>
          <w:rFonts w:eastAsia="Garamond" w:cs="Times New Roman"/>
          <w:b w:val="0"/>
          <w:bCs/>
          <w:sz w:val="24"/>
        </w:rPr>
        <w:t xml:space="preserve"> Tracking: A designated volunteer will monitor local social media/WhatsApp groups daily to identify misinformation and issue official clarifications via the Communication Hub.</w:t>
      </w:r>
    </w:p>
    <w:p w14:paraId="5F4C41E7" w14:textId="77777777" w:rsidR="001B5CF8" w:rsidRPr="00AF2032" w:rsidRDefault="00000000" w:rsidP="00AF2032">
      <w:pPr>
        <w:pStyle w:val="Heading3"/>
        <w:numPr>
          <w:ilvl w:val="0"/>
          <w:numId w:val="2"/>
        </w:numPr>
        <w:spacing w:line="360" w:lineRule="auto"/>
        <w:ind w:firstLine="142"/>
        <w:rPr>
          <w:rFonts w:eastAsia="Garamond" w:cs="Times New Roman"/>
          <w:b w:val="0"/>
          <w:bCs/>
          <w:color w:val="000000"/>
          <w:sz w:val="24"/>
          <w:szCs w:val="24"/>
        </w:rPr>
      </w:pPr>
      <w:bookmarkStart w:id="115" w:name="_heading=h.9lichl9lml5u" w:colFirst="0" w:colLast="0"/>
      <w:bookmarkStart w:id="116" w:name="_Toc230357378"/>
      <w:bookmarkEnd w:id="115"/>
      <w:r w:rsidRPr="00AF2032">
        <w:rPr>
          <w:rFonts w:eastAsia="Garamond" w:cs="Times New Roman"/>
          <w:b w:val="0"/>
          <w:bCs/>
          <w:color w:val="000000"/>
          <w:sz w:val="24"/>
          <w:szCs w:val="24"/>
        </w:rPr>
        <w:t>Coordination with District/State Authorities &amp; Other Organisations</w:t>
      </w:r>
      <w:bookmarkEnd w:id="116"/>
    </w:p>
    <w:p w14:paraId="0B8923D2" w14:textId="77777777" w:rsidR="001B5CF8" w:rsidRPr="00AF2032" w:rsidRDefault="00000000" w:rsidP="00AF2032">
      <w:pPr>
        <w:spacing w:line="360" w:lineRule="auto"/>
        <w:ind w:left="720" w:firstLine="142"/>
        <w:rPr>
          <w:rFonts w:eastAsia="Garamond" w:cs="Times New Roman"/>
          <w:b w:val="0"/>
          <w:bCs/>
          <w:sz w:val="24"/>
        </w:rPr>
      </w:pPr>
      <w:r w:rsidRPr="00AF2032">
        <w:rPr>
          <w:rFonts w:eastAsia="Garamond" w:cs="Times New Roman"/>
          <w:b w:val="0"/>
          <w:bCs/>
          <w:sz w:val="24"/>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272FEE28" w14:textId="77777777" w:rsidR="001B5CF8" w:rsidRPr="00AF2032" w:rsidRDefault="001B5CF8" w:rsidP="00AF2032">
      <w:pPr>
        <w:spacing w:line="360" w:lineRule="auto"/>
        <w:ind w:left="720" w:firstLine="142"/>
        <w:rPr>
          <w:rFonts w:eastAsia="Garamond" w:cs="Times New Roman"/>
          <w:b w:val="0"/>
          <w:bCs/>
          <w:sz w:val="24"/>
        </w:rPr>
      </w:pPr>
    </w:p>
    <w:p w14:paraId="74D03737" w14:textId="77777777" w:rsidR="001B5CF8" w:rsidRPr="00AF2032" w:rsidRDefault="00000000" w:rsidP="00AF2032">
      <w:pPr>
        <w:pStyle w:val="Heading3"/>
        <w:keepNext w:val="0"/>
        <w:keepLines w:val="0"/>
        <w:spacing w:before="360" w:line="360" w:lineRule="auto"/>
        <w:ind w:firstLine="142"/>
        <w:rPr>
          <w:rFonts w:eastAsia="Garamond" w:cs="Times New Roman"/>
          <w:b w:val="0"/>
          <w:bCs/>
          <w:color w:val="000000"/>
          <w:sz w:val="24"/>
          <w:szCs w:val="24"/>
        </w:rPr>
      </w:pPr>
      <w:bookmarkStart w:id="117" w:name="_heading=h.mea7wll90hus" w:colFirst="0" w:colLast="0"/>
      <w:bookmarkStart w:id="118" w:name="_Toc230357379"/>
      <w:bookmarkEnd w:id="117"/>
      <w:r w:rsidRPr="00AF2032">
        <w:rPr>
          <w:rFonts w:eastAsia="Garamond" w:cs="Times New Roman"/>
          <w:b w:val="0"/>
          <w:bCs/>
          <w:color w:val="000000"/>
          <w:sz w:val="24"/>
          <w:szCs w:val="24"/>
        </w:rPr>
        <w:t>Supply Chain Coordination</w:t>
      </w:r>
      <w:bookmarkEnd w:id="118"/>
    </w:p>
    <w:p w14:paraId="72E32C2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10216854"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Key Points:</w:t>
      </w:r>
    </w:p>
    <w:p w14:paraId="6CAC0CBE" w14:textId="77777777" w:rsidR="001B5CF8" w:rsidRPr="00AF2032" w:rsidRDefault="00000000" w:rsidP="00AF2032">
      <w:pPr>
        <w:numPr>
          <w:ilvl w:val="0"/>
          <w:numId w:val="8"/>
        </w:numPr>
        <w:spacing w:before="240" w:line="360" w:lineRule="auto"/>
        <w:ind w:firstLine="142"/>
        <w:jc w:val="left"/>
        <w:rPr>
          <w:rFonts w:eastAsia="Garamond" w:cs="Times New Roman"/>
          <w:b w:val="0"/>
          <w:bCs/>
          <w:sz w:val="24"/>
        </w:rPr>
      </w:pPr>
      <w:r w:rsidRPr="00AF2032">
        <w:rPr>
          <w:rFonts w:eastAsia="Garamond" w:cs="Times New Roman"/>
          <w:b w:val="0"/>
          <w:bCs/>
          <w:sz w:val="24"/>
        </w:rPr>
        <w:t>Maintain updated contact details of District and Block nodal officers for health logistics, oxygen supply, ambulances, and essential medicines.</w:t>
      </w:r>
      <w:r w:rsidRPr="00AF2032">
        <w:rPr>
          <w:rFonts w:eastAsia="Garamond" w:cs="Times New Roman"/>
          <w:b w:val="0"/>
          <w:bCs/>
          <w:sz w:val="24"/>
        </w:rPr>
        <w:br/>
      </w:r>
    </w:p>
    <w:p w14:paraId="1F71D800" w14:textId="77777777" w:rsidR="001B5CF8" w:rsidRPr="00AF2032" w:rsidRDefault="00000000" w:rsidP="00AF2032">
      <w:pPr>
        <w:numPr>
          <w:ilvl w:val="0"/>
          <w:numId w:val="8"/>
        </w:numPr>
        <w:spacing w:line="360" w:lineRule="auto"/>
        <w:ind w:firstLine="142"/>
        <w:jc w:val="left"/>
        <w:rPr>
          <w:rFonts w:eastAsia="Garamond" w:cs="Times New Roman"/>
          <w:b w:val="0"/>
          <w:bCs/>
          <w:sz w:val="24"/>
        </w:rPr>
      </w:pPr>
      <w:r w:rsidRPr="00AF2032">
        <w:rPr>
          <w:rFonts w:eastAsia="Garamond" w:cs="Times New Roman"/>
          <w:b w:val="0"/>
          <w:bCs/>
          <w:sz w:val="24"/>
        </w:rPr>
        <w:t>Submit timely indent requests for PPE, testing kits, medicines, oxygen, and other critical supplies through prescribed channels.</w:t>
      </w:r>
      <w:r w:rsidRPr="00AF2032">
        <w:rPr>
          <w:rFonts w:eastAsia="Garamond" w:cs="Times New Roman"/>
          <w:b w:val="0"/>
          <w:bCs/>
          <w:sz w:val="24"/>
        </w:rPr>
        <w:br/>
      </w:r>
    </w:p>
    <w:p w14:paraId="6D783EF4" w14:textId="77777777" w:rsidR="001B5CF8" w:rsidRPr="00AF2032" w:rsidRDefault="00000000" w:rsidP="00AF2032">
      <w:pPr>
        <w:numPr>
          <w:ilvl w:val="0"/>
          <w:numId w:val="8"/>
        </w:numPr>
        <w:spacing w:line="360" w:lineRule="auto"/>
        <w:ind w:firstLine="142"/>
        <w:jc w:val="left"/>
        <w:rPr>
          <w:rFonts w:eastAsia="Garamond" w:cs="Times New Roman"/>
          <w:b w:val="0"/>
          <w:bCs/>
          <w:sz w:val="24"/>
        </w:rPr>
      </w:pPr>
      <w:r w:rsidRPr="00AF2032">
        <w:rPr>
          <w:rFonts w:eastAsia="Garamond" w:cs="Times New Roman"/>
          <w:b w:val="0"/>
          <w:bCs/>
          <w:sz w:val="24"/>
        </w:rPr>
        <w:lastRenderedPageBreak/>
        <w:t>Monitor stock levels at LSGD facilities, quarantine/isolation centres, and field teams through daily stock registers and dispensing logs to prevent shortages.</w:t>
      </w:r>
      <w:r w:rsidRPr="00AF2032">
        <w:rPr>
          <w:rFonts w:eastAsia="Garamond" w:cs="Times New Roman"/>
          <w:b w:val="0"/>
          <w:bCs/>
          <w:sz w:val="24"/>
        </w:rPr>
        <w:br/>
      </w:r>
    </w:p>
    <w:p w14:paraId="3914175E" w14:textId="77777777" w:rsidR="001B5CF8" w:rsidRPr="00AF2032" w:rsidRDefault="00000000" w:rsidP="00AF2032">
      <w:pPr>
        <w:numPr>
          <w:ilvl w:val="0"/>
          <w:numId w:val="8"/>
        </w:numPr>
        <w:spacing w:line="360" w:lineRule="auto"/>
        <w:ind w:firstLine="142"/>
        <w:jc w:val="left"/>
        <w:rPr>
          <w:rFonts w:eastAsia="Garamond" w:cs="Times New Roman"/>
          <w:b w:val="0"/>
          <w:bCs/>
          <w:sz w:val="24"/>
        </w:rPr>
      </w:pPr>
      <w:r w:rsidRPr="00AF2032">
        <w:rPr>
          <w:rFonts w:eastAsia="Garamond" w:cs="Times New Roman"/>
          <w:b w:val="0"/>
          <w:bCs/>
          <w:sz w:val="24"/>
        </w:rPr>
        <w:t>Coordinate with District authorities, Karunya/Neethi medical shops, and local purchase committees for funds allocation and emergency procurement.</w:t>
      </w:r>
    </w:p>
    <w:p w14:paraId="52D14D62" w14:textId="77777777" w:rsidR="001B5CF8" w:rsidRPr="00AF2032" w:rsidRDefault="001B5CF8" w:rsidP="00AF2032">
      <w:pPr>
        <w:spacing w:line="360" w:lineRule="auto"/>
        <w:ind w:left="720" w:firstLine="142"/>
        <w:jc w:val="left"/>
        <w:rPr>
          <w:rFonts w:eastAsia="Garamond" w:cs="Times New Roman"/>
          <w:b w:val="0"/>
          <w:bCs/>
          <w:sz w:val="24"/>
        </w:rPr>
      </w:pPr>
    </w:p>
    <w:p w14:paraId="42929972" w14:textId="77777777" w:rsidR="001B5CF8" w:rsidRPr="00AF2032" w:rsidRDefault="00000000" w:rsidP="00AF2032">
      <w:pPr>
        <w:numPr>
          <w:ilvl w:val="0"/>
          <w:numId w:val="8"/>
        </w:numPr>
        <w:spacing w:line="360" w:lineRule="auto"/>
        <w:ind w:firstLine="142"/>
        <w:jc w:val="left"/>
        <w:rPr>
          <w:rFonts w:eastAsia="Garamond" w:cs="Times New Roman"/>
          <w:b w:val="0"/>
          <w:bCs/>
          <w:sz w:val="24"/>
        </w:rPr>
      </w:pPr>
      <w:r w:rsidRPr="00AF2032">
        <w:rPr>
          <w:rFonts w:eastAsia="Garamond" w:cs="Times New Roman"/>
          <w:b w:val="0"/>
          <w:bCs/>
          <w:sz w:val="24"/>
        </w:rPr>
        <w:t>Ensure regular monitoring of dispensing registers at all facilities to track usage, expiry, and pilferage—shortages being a perennial issue requiring proactive weekly audits.</w:t>
      </w:r>
    </w:p>
    <w:p w14:paraId="0D157306" w14:textId="77777777" w:rsidR="001B5CF8" w:rsidRPr="00AF2032" w:rsidRDefault="001B5CF8" w:rsidP="00AF2032">
      <w:pPr>
        <w:spacing w:line="360" w:lineRule="auto"/>
        <w:ind w:left="720" w:firstLine="142"/>
        <w:jc w:val="left"/>
        <w:rPr>
          <w:rFonts w:eastAsia="Garamond" w:cs="Times New Roman"/>
          <w:b w:val="0"/>
          <w:bCs/>
          <w:sz w:val="24"/>
        </w:rPr>
      </w:pPr>
    </w:p>
    <w:p w14:paraId="0AEA6109" w14:textId="77777777" w:rsidR="001B5CF8" w:rsidRPr="00AF2032" w:rsidRDefault="00000000" w:rsidP="00AF2032">
      <w:pPr>
        <w:numPr>
          <w:ilvl w:val="0"/>
          <w:numId w:val="8"/>
        </w:numPr>
        <w:spacing w:line="360" w:lineRule="auto"/>
        <w:ind w:firstLine="142"/>
        <w:jc w:val="left"/>
        <w:rPr>
          <w:rFonts w:eastAsia="Garamond" w:cs="Times New Roman"/>
          <w:b w:val="0"/>
          <w:bCs/>
          <w:sz w:val="24"/>
        </w:rPr>
      </w:pPr>
      <w:r w:rsidRPr="00AF2032">
        <w:rPr>
          <w:rFonts w:eastAsia="Garamond" w:cs="Times New Roman"/>
          <w:b w:val="0"/>
          <w:bCs/>
          <w:sz w:val="24"/>
        </w:rPr>
        <w:t>Activate surge procurement protocols during high caseloads, leveraging local purchase powers under LSGD funds alongside state supplies.</w:t>
      </w:r>
    </w:p>
    <w:p w14:paraId="5C993E0E" w14:textId="77777777" w:rsidR="001B5CF8" w:rsidRPr="00AF2032" w:rsidRDefault="001B5CF8" w:rsidP="00AF2032">
      <w:pPr>
        <w:pStyle w:val="Heading3"/>
        <w:spacing w:line="360" w:lineRule="auto"/>
        <w:ind w:firstLine="142"/>
        <w:rPr>
          <w:rFonts w:eastAsia="Garamond" w:cs="Times New Roman"/>
          <w:b w:val="0"/>
          <w:bCs/>
          <w:color w:val="000000"/>
          <w:sz w:val="24"/>
          <w:szCs w:val="24"/>
        </w:rPr>
      </w:pPr>
      <w:bookmarkStart w:id="119" w:name="_heading=h.c2bxn67v25be" w:colFirst="0" w:colLast="0"/>
      <w:bookmarkEnd w:id="119"/>
    </w:p>
    <w:p w14:paraId="7DEE8A3B" w14:textId="77777777" w:rsidR="001B5CF8" w:rsidRPr="00AF2032" w:rsidRDefault="00000000" w:rsidP="00AF2032">
      <w:pPr>
        <w:pStyle w:val="Heading3"/>
        <w:spacing w:line="360" w:lineRule="auto"/>
        <w:ind w:firstLine="142"/>
        <w:rPr>
          <w:rFonts w:eastAsia="Garamond" w:cs="Times New Roman"/>
          <w:b w:val="0"/>
          <w:bCs/>
          <w:color w:val="000000"/>
          <w:sz w:val="24"/>
          <w:szCs w:val="24"/>
        </w:rPr>
      </w:pPr>
      <w:bookmarkStart w:id="120" w:name="_heading=h.a8masjlvmrgo" w:colFirst="0" w:colLast="0"/>
      <w:bookmarkStart w:id="121" w:name="_Toc230357380"/>
      <w:bookmarkEnd w:id="120"/>
      <w:r w:rsidRPr="00AF2032">
        <w:rPr>
          <w:rFonts w:eastAsia="Garamond" w:cs="Times New Roman"/>
          <w:b w:val="0"/>
          <w:bCs/>
          <w:color w:val="000000"/>
          <w:sz w:val="24"/>
          <w:szCs w:val="24"/>
        </w:rPr>
        <w:t>Resource Inventory and Contacts</w:t>
      </w:r>
      <w:bookmarkEnd w:id="121"/>
    </w:p>
    <w:tbl>
      <w:tblPr>
        <w:tblStyle w:val="aff9"/>
        <w:tblW w:w="9405" w:type="dxa"/>
        <w:tblInd w:w="0" w:type="dxa"/>
        <w:tblLayout w:type="fixed"/>
        <w:tblLook w:val="0400" w:firstRow="0" w:lastRow="0" w:firstColumn="0" w:lastColumn="0" w:noHBand="0" w:noVBand="1"/>
      </w:tblPr>
      <w:tblGrid>
        <w:gridCol w:w="3810"/>
        <w:gridCol w:w="3315"/>
        <w:gridCol w:w="2280"/>
      </w:tblGrid>
      <w:tr w:rsidR="001B5CF8" w:rsidRPr="00AF2032" w14:paraId="4998A401"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39EFE5" w14:textId="77777777" w:rsidR="001B5CF8" w:rsidRPr="00AF2032" w:rsidRDefault="00000000" w:rsidP="00AF2032">
            <w:pPr>
              <w:spacing w:before="240" w:after="240" w:line="360" w:lineRule="auto"/>
              <w:ind w:left="720" w:firstLine="142"/>
              <w:jc w:val="left"/>
              <w:rPr>
                <w:rFonts w:eastAsia="Garamond" w:cs="Times New Roman"/>
                <w:b w:val="0"/>
                <w:bCs/>
                <w:sz w:val="24"/>
              </w:rPr>
            </w:pPr>
            <w:r w:rsidRPr="00AF2032">
              <w:rPr>
                <w:rFonts w:eastAsia="Garamond" w:cs="Times New Roman"/>
                <w:b w:val="0"/>
                <w:bCs/>
                <w:sz w:val="24"/>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B504C7" w14:textId="77777777" w:rsidR="001B5CF8" w:rsidRPr="00AF2032" w:rsidRDefault="00000000" w:rsidP="00AF2032">
            <w:pPr>
              <w:spacing w:before="240" w:line="360" w:lineRule="auto"/>
              <w:ind w:left="720" w:firstLine="142"/>
              <w:jc w:val="left"/>
              <w:rPr>
                <w:rFonts w:eastAsia="Garamond" w:cs="Times New Roman"/>
                <w:b w:val="0"/>
                <w:bCs/>
                <w:sz w:val="24"/>
              </w:rPr>
            </w:pPr>
            <w:r w:rsidRPr="00AF2032">
              <w:rPr>
                <w:rFonts w:eastAsia="Garamond" w:cs="Times New Roman"/>
                <w:b w:val="0"/>
                <w:bCs/>
                <w:sz w:val="24"/>
              </w:rPr>
              <w:t>Source</w:t>
            </w:r>
          </w:p>
          <w:p w14:paraId="5B84FEF0" w14:textId="77777777" w:rsidR="001B5CF8" w:rsidRPr="00AF2032" w:rsidRDefault="00000000" w:rsidP="00AF2032">
            <w:pPr>
              <w:spacing w:after="240" w:line="360" w:lineRule="auto"/>
              <w:ind w:left="720" w:firstLine="142"/>
              <w:jc w:val="left"/>
              <w:rPr>
                <w:rFonts w:eastAsia="Garamond" w:cs="Times New Roman"/>
                <w:b w:val="0"/>
                <w:bCs/>
                <w:sz w:val="24"/>
              </w:rPr>
            </w:pPr>
            <w:r w:rsidRPr="00AF2032">
              <w:rPr>
                <w:rFonts w:eastAsia="Garamond" w:cs="Times New Roman"/>
                <w:b w:val="0"/>
                <w:bCs/>
                <w:sz w:val="24"/>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352351" w14:textId="77777777" w:rsidR="001B5CF8" w:rsidRPr="00AF2032" w:rsidRDefault="00000000" w:rsidP="00AF2032">
            <w:pPr>
              <w:spacing w:before="240" w:after="240" w:line="360" w:lineRule="auto"/>
              <w:ind w:left="720" w:firstLine="142"/>
              <w:jc w:val="left"/>
              <w:rPr>
                <w:rFonts w:eastAsia="Garamond" w:cs="Times New Roman"/>
                <w:b w:val="0"/>
                <w:bCs/>
                <w:sz w:val="24"/>
              </w:rPr>
            </w:pPr>
            <w:r w:rsidRPr="00AF2032">
              <w:rPr>
                <w:rFonts w:eastAsia="Garamond" w:cs="Times New Roman"/>
                <w:b w:val="0"/>
                <w:bCs/>
                <w:sz w:val="24"/>
              </w:rPr>
              <w:t>Contact</w:t>
            </w:r>
          </w:p>
        </w:tc>
      </w:tr>
      <w:tr w:rsidR="001B5CF8" w:rsidRPr="00AF2032" w14:paraId="12B04725"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D8A26F" w14:textId="77777777" w:rsidR="001B5CF8" w:rsidRPr="00AF2032" w:rsidRDefault="00000000" w:rsidP="00AF2032">
            <w:pPr>
              <w:spacing w:before="240" w:after="240" w:line="360" w:lineRule="auto"/>
              <w:ind w:left="720" w:firstLine="142"/>
              <w:jc w:val="left"/>
              <w:rPr>
                <w:rFonts w:eastAsia="Garamond" w:cs="Times New Roman"/>
                <w:b w:val="0"/>
                <w:bCs/>
                <w:sz w:val="24"/>
              </w:rPr>
            </w:pPr>
            <w:r w:rsidRPr="00AF2032">
              <w:rPr>
                <w:rFonts w:eastAsia="Garamond" w:cs="Times New Roman"/>
                <w:b w:val="0"/>
                <w:bCs/>
                <w:sz w:val="24"/>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DC87FE" w14:textId="77777777" w:rsidR="001B5CF8" w:rsidRPr="00AF2032" w:rsidRDefault="00000000"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59E4EE" w14:textId="77777777" w:rsidR="001B5CF8" w:rsidRPr="00AF2032" w:rsidRDefault="001B5CF8" w:rsidP="00AF2032">
            <w:pPr>
              <w:spacing w:before="240" w:after="240" w:line="360" w:lineRule="auto"/>
              <w:ind w:left="720" w:firstLine="142"/>
              <w:jc w:val="left"/>
              <w:rPr>
                <w:rFonts w:eastAsia="Garamond" w:cs="Times New Roman"/>
                <w:b w:val="0"/>
                <w:bCs/>
                <w:sz w:val="24"/>
              </w:rPr>
            </w:pPr>
          </w:p>
        </w:tc>
      </w:tr>
      <w:tr w:rsidR="001B5CF8" w:rsidRPr="00AF2032" w14:paraId="5012B923"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A61143" w14:textId="77777777" w:rsidR="001B5CF8" w:rsidRPr="00AF2032" w:rsidRDefault="00000000" w:rsidP="00AF2032">
            <w:pPr>
              <w:spacing w:before="240" w:after="240" w:line="360" w:lineRule="auto"/>
              <w:ind w:left="720" w:firstLine="142"/>
              <w:jc w:val="left"/>
              <w:rPr>
                <w:rFonts w:eastAsia="Garamond" w:cs="Times New Roman"/>
                <w:b w:val="0"/>
                <w:bCs/>
                <w:sz w:val="24"/>
              </w:rPr>
            </w:pPr>
            <w:r w:rsidRPr="00AF2032">
              <w:rPr>
                <w:rFonts w:eastAsia="Garamond" w:cs="Times New Roman"/>
                <w:b w:val="0"/>
                <w:bCs/>
                <w:sz w:val="24"/>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F1015E" w14:textId="77777777" w:rsidR="001B5CF8" w:rsidRPr="00AF2032" w:rsidRDefault="00000000"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CE5EAB" w14:textId="77777777" w:rsidR="001B5CF8" w:rsidRPr="00AF2032" w:rsidRDefault="001B5CF8" w:rsidP="00AF2032">
            <w:pPr>
              <w:spacing w:before="240" w:after="240" w:line="360" w:lineRule="auto"/>
              <w:ind w:left="720" w:firstLine="142"/>
              <w:jc w:val="left"/>
              <w:rPr>
                <w:rFonts w:eastAsia="Garamond" w:cs="Times New Roman"/>
                <w:b w:val="0"/>
                <w:bCs/>
                <w:sz w:val="24"/>
              </w:rPr>
            </w:pPr>
          </w:p>
        </w:tc>
      </w:tr>
      <w:tr w:rsidR="001B5CF8" w:rsidRPr="00AF2032" w14:paraId="4FC4EE33"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554695" w14:textId="77777777" w:rsidR="001B5CF8" w:rsidRPr="00AF2032" w:rsidRDefault="00000000" w:rsidP="00AF2032">
            <w:pPr>
              <w:spacing w:before="240" w:line="360" w:lineRule="auto"/>
              <w:ind w:left="270" w:firstLine="142"/>
              <w:jc w:val="left"/>
              <w:rPr>
                <w:rFonts w:eastAsia="Garamond" w:cs="Times New Roman"/>
                <w:b w:val="0"/>
                <w:bCs/>
                <w:sz w:val="24"/>
              </w:rPr>
            </w:pPr>
            <w:r w:rsidRPr="00AF2032">
              <w:rPr>
                <w:rFonts w:eastAsia="Garamond" w:cs="Times New Roman"/>
                <w:b w:val="0"/>
                <w:bCs/>
                <w:sz w:val="24"/>
              </w:rPr>
              <w:t>Oxygen</w:t>
            </w:r>
          </w:p>
          <w:p w14:paraId="5781BE49" w14:textId="77777777" w:rsidR="001B5CF8" w:rsidRPr="00AF2032" w:rsidRDefault="00000000" w:rsidP="00AF2032">
            <w:pPr>
              <w:spacing w:after="240" w:line="360" w:lineRule="auto"/>
              <w:ind w:left="270" w:firstLine="142"/>
              <w:jc w:val="left"/>
              <w:rPr>
                <w:rFonts w:eastAsia="Garamond" w:cs="Times New Roman"/>
                <w:b w:val="0"/>
                <w:bCs/>
                <w:sz w:val="24"/>
              </w:rPr>
            </w:pPr>
            <w:r w:rsidRPr="00AF2032">
              <w:rPr>
                <w:rFonts w:eastAsia="Garamond" w:cs="Times New Roman"/>
                <w:b w:val="0"/>
                <w:bCs/>
                <w:sz w:val="24"/>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6DCF9C" w14:textId="77777777" w:rsidR="001B5CF8" w:rsidRPr="00AF2032" w:rsidRDefault="00000000"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C26C63" w14:textId="77777777" w:rsidR="001B5CF8" w:rsidRPr="00AF2032" w:rsidRDefault="001B5CF8" w:rsidP="00AF2032">
            <w:pPr>
              <w:spacing w:before="240" w:after="240" w:line="360" w:lineRule="auto"/>
              <w:ind w:left="720" w:firstLine="142"/>
              <w:jc w:val="left"/>
              <w:rPr>
                <w:rFonts w:eastAsia="Garamond" w:cs="Times New Roman"/>
                <w:b w:val="0"/>
                <w:bCs/>
                <w:sz w:val="24"/>
              </w:rPr>
            </w:pPr>
          </w:p>
        </w:tc>
      </w:tr>
      <w:tr w:rsidR="001B5CF8" w:rsidRPr="00AF2032" w14:paraId="7FD39FAF"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F30B5E" w14:textId="77777777" w:rsidR="001B5CF8" w:rsidRPr="00AF2032" w:rsidRDefault="00000000" w:rsidP="00AF2032">
            <w:pPr>
              <w:spacing w:before="240" w:after="240" w:line="360" w:lineRule="auto"/>
              <w:ind w:left="720" w:firstLine="142"/>
              <w:jc w:val="left"/>
              <w:rPr>
                <w:rFonts w:eastAsia="Garamond" w:cs="Times New Roman"/>
                <w:b w:val="0"/>
                <w:bCs/>
                <w:sz w:val="24"/>
              </w:rPr>
            </w:pPr>
            <w:r w:rsidRPr="00AF2032">
              <w:rPr>
                <w:rFonts w:eastAsia="Garamond" w:cs="Times New Roman"/>
                <w:b w:val="0"/>
                <w:bCs/>
                <w:sz w:val="24"/>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08041F" w14:textId="77777777" w:rsidR="001B5CF8" w:rsidRPr="00AF2032" w:rsidRDefault="00000000"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2CD1D" w14:textId="77777777" w:rsidR="001B5CF8" w:rsidRPr="00AF2032" w:rsidRDefault="001B5CF8" w:rsidP="00AF2032">
            <w:pPr>
              <w:spacing w:before="240" w:after="240" w:line="360" w:lineRule="auto"/>
              <w:ind w:left="720" w:firstLine="142"/>
              <w:jc w:val="left"/>
              <w:rPr>
                <w:rFonts w:eastAsia="Garamond" w:cs="Times New Roman"/>
                <w:b w:val="0"/>
                <w:bCs/>
                <w:sz w:val="24"/>
              </w:rPr>
            </w:pPr>
          </w:p>
        </w:tc>
      </w:tr>
      <w:tr w:rsidR="001B5CF8" w:rsidRPr="00AF2032" w14:paraId="14A34E2B"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A1E7B8" w14:textId="77777777" w:rsidR="001B5CF8" w:rsidRPr="00AF2032" w:rsidRDefault="00000000" w:rsidP="00AF2032">
            <w:pPr>
              <w:spacing w:before="240" w:after="240" w:line="360" w:lineRule="auto"/>
              <w:ind w:left="720" w:firstLine="142"/>
              <w:jc w:val="left"/>
              <w:rPr>
                <w:rFonts w:eastAsia="Garamond" w:cs="Times New Roman"/>
                <w:b w:val="0"/>
                <w:bCs/>
                <w:sz w:val="24"/>
              </w:rPr>
            </w:pPr>
            <w:r w:rsidRPr="00AF2032">
              <w:rPr>
                <w:rFonts w:eastAsia="Garamond" w:cs="Times New Roman"/>
                <w:b w:val="0"/>
                <w:bCs/>
                <w:sz w:val="24"/>
              </w:rPr>
              <w:lastRenderedPageBreak/>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437476" w14:textId="77777777" w:rsidR="001B5CF8" w:rsidRPr="00AF2032" w:rsidRDefault="00000000"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D774A8" w14:textId="77777777" w:rsidR="001B5CF8" w:rsidRPr="00AF2032" w:rsidRDefault="001B5CF8" w:rsidP="00AF2032">
            <w:pPr>
              <w:spacing w:before="240" w:after="240" w:line="360" w:lineRule="auto"/>
              <w:ind w:left="720" w:firstLine="142"/>
              <w:jc w:val="left"/>
              <w:rPr>
                <w:rFonts w:eastAsia="Garamond" w:cs="Times New Roman"/>
                <w:b w:val="0"/>
                <w:bCs/>
                <w:sz w:val="24"/>
              </w:rPr>
            </w:pPr>
          </w:p>
        </w:tc>
      </w:tr>
      <w:tr w:rsidR="001B5CF8" w:rsidRPr="00AF2032" w14:paraId="7CE6C501"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FA78D9" w14:textId="77777777" w:rsidR="001B5CF8" w:rsidRPr="00AF2032" w:rsidRDefault="00000000" w:rsidP="00AF2032">
            <w:pPr>
              <w:spacing w:before="240" w:after="240" w:line="360" w:lineRule="auto"/>
              <w:ind w:left="720" w:firstLine="142"/>
              <w:jc w:val="left"/>
              <w:rPr>
                <w:rFonts w:eastAsia="Garamond" w:cs="Times New Roman"/>
                <w:b w:val="0"/>
                <w:bCs/>
                <w:sz w:val="24"/>
              </w:rPr>
            </w:pPr>
            <w:r w:rsidRPr="00AF2032">
              <w:rPr>
                <w:rFonts w:eastAsia="Garamond" w:cs="Times New Roman"/>
                <w:b w:val="0"/>
                <w:bCs/>
                <w:sz w:val="24"/>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3EFB03A2" w14:textId="77777777" w:rsidR="001B5CF8" w:rsidRPr="00AF2032" w:rsidRDefault="00000000" w:rsidP="00AF2032">
            <w:pPr>
              <w:spacing w:before="220" w:after="220" w:line="360" w:lineRule="auto"/>
              <w:ind w:firstLine="142"/>
              <w:jc w:val="center"/>
              <w:rPr>
                <w:rFonts w:eastAsia="Garamond" w:cs="Times New Roman"/>
                <w:b w:val="0"/>
                <w:bCs/>
                <w:sz w:val="24"/>
              </w:rPr>
            </w:pPr>
            <w:r w:rsidRPr="00AF2032">
              <w:rPr>
                <w:rFonts w:eastAsia="Garamond" w:cs="Times New Roman"/>
                <w:b w:val="0"/>
                <w:bCs/>
                <w:sz w:val="24"/>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C73FC9" w14:textId="77777777" w:rsidR="001B5CF8" w:rsidRPr="00AF2032" w:rsidRDefault="001B5CF8" w:rsidP="00AF2032">
            <w:pPr>
              <w:spacing w:before="240" w:after="240" w:line="360" w:lineRule="auto"/>
              <w:ind w:left="720" w:firstLine="142"/>
              <w:jc w:val="left"/>
              <w:rPr>
                <w:rFonts w:eastAsia="Garamond" w:cs="Times New Roman"/>
                <w:b w:val="0"/>
                <w:bCs/>
                <w:sz w:val="24"/>
              </w:rPr>
            </w:pPr>
          </w:p>
        </w:tc>
      </w:tr>
    </w:tbl>
    <w:p w14:paraId="3C20A00A" w14:textId="77777777" w:rsidR="001B5CF8" w:rsidRPr="00AF2032" w:rsidRDefault="001B5CF8" w:rsidP="00AF2032">
      <w:pPr>
        <w:pStyle w:val="Heading2"/>
        <w:spacing w:line="360" w:lineRule="auto"/>
        <w:ind w:firstLine="142"/>
        <w:rPr>
          <w:rFonts w:eastAsia="Garamond" w:cs="Times New Roman"/>
          <w:b w:val="0"/>
          <w:color w:val="000000"/>
          <w:szCs w:val="24"/>
        </w:rPr>
      </w:pPr>
      <w:bookmarkStart w:id="122" w:name="_heading=h.hcmdugza55ni" w:colFirst="0" w:colLast="0"/>
      <w:bookmarkEnd w:id="122"/>
    </w:p>
    <w:p w14:paraId="4AA87008" w14:textId="77777777" w:rsidR="001B5CF8" w:rsidRPr="00AF2032" w:rsidRDefault="00000000" w:rsidP="00AF2032">
      <w:pPr>
        <w:pStyle w:val="Heading3"/>
        <w:spacing w:line="360" w:lineRule="auto"/>
        <w:ind w:firstLine="142"/>
        <w:rPr>
          <w:rFonts w:eastAsia="Garamond" w:cs="Times New Roman"/>
          <w:b w:val="0"/>
          <w:bCs/>
          <w:color w:val="000000"/>
          <w:sz w:val="24"/>
          <w:szCs w:val="24"/>
        </w:rPr>
      </w:pPr>
      <w:bookmarkStart w:id="123" w:name="_heading=h.u7crnt243grn" w:colFirst="0" w:colLast="0"/>
      <w:bookmarkStart w:id="124" w:name="_Toc230357381"/>
      <w:bookmarkEnd w:id="123"/>
      <w:r w:rsidRPr="00AF2032">
        <w:rPr>
          <w:rFonts w:eastAsia="Garamond" w:cs="Times New Roman"/>
          <w:b w:val="0"/>
          <w:bCs/>
          <w:color w:val="000000"/>
          <w:sz w:val="24"/>
          <w:szCs w:val="24"/>
        </w:rPr>
        <w:t>Collaboration with NGOs, PPP, and CSR</w:t>
      </w:r>
      <w:bookmarkEnd w:id="124"/>
    </w:p>
    <w:p w14:paraId="3ADEB8ED"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0D6923A8" w14:textId="77777777" w:rsidR="001B5CF8" w:rsidRPr="00AF2032" w:rsidRDefault="001B5CF8" w:rsidP="00AF2032">
      <w:pPr>
        <w:spacing w:line="360" w:lineRule="auto"/>
        <w:ind w:firstLine="142"/>
        <w:rPr>
          <w:rFonts w:eastAsia="Garamond" w:cs="Times New Roman"/>
          <w:b w:val="0"/>
          <w:bCs/>
          <w:sz w:val="24"/>
        </w:rPr>
      </w:pPr>
    </w:p>
    <w:p w14:paraId="1589A96B" w14:textId="77777777" w:rsidR="001B5CF8" w:rsidRPr="00AF2032" w:rsidRDefault="00000000" w:rsidP="00AF2032">
      <w:pPr>
        <w:spacing w:before="240" w:after="240" w:line="360" w:lineRule="auto"/>
        <w:ind w:firstLine="142"/>
        <w:rPr>
          <w:rFonts w:eastAsia="Garamond" w:cs="Times New Roman"/>
          <w:b w:val="0"/>
          <w:bCs/>
          <w:sz w:val="24"/>
        </w:rPr>
      </w:pPr>
      <w:r w:rsidRPr="00AF2032">
        <w:rPr>
          <w:rFonts w:eastAsia="Garamond" w:cs="Times New Roman"/>
          <w:b w:val="0"/>
          <w:bCs/>
          <w:sz w:val="24"/>
        </w:rPr>
        <w:t>Key Points:</w:t>
      </w:r>
    </w:p>
    <w:p w14:paraId="5D3528FD" w14:textId="77777777" w:rsidR="001B5CF8" w:rsidRPr="00AF2032" w:rsidRDefault="00000000" w:rsidP="00AF2032">
      <w:pPr>
        <w:numPr>
          <w:ilvl w:val="0"/>
          <w:numId w:val="9"/>
        </w:numPr>
        <w:spacing w:before="240" w:line="360" w:lineRule="auto"/>
        <w:ind w:firstLine="142"/>
        <w:jc w:val="left"/>
        <w:rPr>
          <w:rFonts w:eastAsia="Garamond" w:cs="Times New Roman"/>
          <w:b w:val="0"/>
          <w:bCs/>
          <w:sz w:val="24"/>
        </w:rPr>
      </w:pPr>
      <w:r w:rsidRPr="00AF2032">
        <w:rPr>
          <w:rFonts w:eastAsia="Garamond" w:cs="Times New Roman"/>
          <w:b w:val="0"/>
          <w:bCs/>
          <w:sz w:val="24"/>
        </w:rPr>
        <w:t>Engage NGOs and community-based organisations for community outreach, awareness, and support to vulnerable populations.</w:t>
      </w:r>
      <w:r w:rsidRPr="00AF2032">
        <w:rPr>
          <w:rFonts w:eastAsia="Garamond" w:cs="Times New Roman"/>
          <w:b w:val="0"/>
          <w:bCs/>
          <w:sz w:val="24"/>
        </w:rPr>
        <w:br/>
      </w:r>
    </w:p>
    <w:p w14:paraId="5B7257D0" w14:textId="77777777" w:rsidR="001B5CF8" w:rsidRPr="00AF2032" w:rsidRDefault="00000000" w:rsidP="00AF2032">
      <w:pPr>
        <w:numPr>
          <w:ilvl w:val="0"/>
          <w:numId w:val="9"/>
        </w:numPr>
        <w:spacing w:line="360" w:lineRule="auto"/>
        <w:ind w:firstLine="142"/>
        <w:jc w:val="left"/>
        <w:rPr>
          <w:rFonts w:eastAsia="Garamond" w:cs="Times New Roman"/>
          <w:b w:val="0"/>
          <w:bCs/>
          <w:sz w:val="24"/>
        </w:rPr>
      </w:pPr>
      <w:r w:rsidRPr="00AF2032">
        <w:rPr>
          <w:rFonts w:eastAsia="Garamond" w:cs="Times New Roman"/>
          <w:b w:val="0"/>
          <w:bCs/>
          <w:sz w:val="24"/>
        </w:rPr>
        <w:t>Leverage CSR support for procurement of medical equipment, PPE, oxygen concentrators, food kits, and sanitation materials, as permitted.</w:t>
      </w:r>
      <w:r w:rsidRPr="00AF2032">
        <w:rPr>
          <w:rFonts w:eastAsia="Garamond" w:cs="Times New Roman"/>
          <w:b w:val="0"/>
          <w:bCs/>
          <w:sz w:val="24"/>
        </w:rPr>
        <w:br/>
      </w:r>
    </w:p>
    <w:p w14:paraId="4C9FA19A" w14:textId="77777777" w:rsidR="001B5CF8" w:rsidRPr="00AF2032" w:rsidRDefault="00000000" w:rsidP="00AF2032">
      <w:pPr>
        <w:numPr>
          <w:ilvl w:val="0"/>
          <w:numId w:val="9"/>
        </w:numPr>
        <w:spacing w:line="360" w:lineRule="auto"/>
        <w:ind w:firstLine="142"/>
        <w:jc w:val="left"/>
        <w:rPr>
          <w:rFonts w:eastAsia="Garamond" w:cs="Times New Roman"/>
          <w:b w:val="0"/>
          <w:bCs/>
          <w:sz w:val="24"/>
        </w:rPr>
      </w:pPr>
      <w:r w:rsidRPr="00AF2032">
        <w:rPr>
          <w:rFonts w:eastAsia="Garamond" w:cs="Times New Roman"/>
          <w:b w:val="0"/>
          <w:bCs/>
          <w:sz w:val="24"/>
        </w:rPr>
        <w:t>Ensure all collaborations align with government guidelines and are routed through approved administrative and financial procedures.</w:t>
      </w:r>
      <w:r w:rsidRPr="00AF2032">
        <w:rPr>
          <w:rFonts w:eastAsia="Garamond" w:cs="Times New Roman"/>
          <w:b w:val="0"/>
          <w:bCs/>
          <w:sz w:val="24"/>
        </w:rPr>
        <w:br/>
      </w:r>
    </w:p>
    <w:p w14:paraId="23075F06" w14:textId="77777777" w:rsidR="001B5CF8" w:rsidRPr="00AF2032" w:rsidRDefault="00000000" w:rsidP="00AF2032">
      <w:pPr>
        <w:numPr>
          <w:ilvl w:val="0"/>
          <w:numId w:val="9"/>
        </w:numPr>
        <w:spacing w:after="240" w:line="360" w:lineRule="auto"/>
        <w:ind w:firstLine="142"/>
        <w:jc w:val="left"/>
        <w:rPr>
          <w:rFonts w:eastAsia="Garamond" w:cs="Times New Roman"/>
          <w:b w:val="0"/>
          <w:bCs/>
          <w:sz w:val="24"/>
        </w:rPr>
      </w:pPr>
      <w:r w:rsidRPr="00AF2032">
        <w:rPr>
          <w:rFonts w:eastAsia="Garamond" w:cs="Times New Roman"/>
          <w:b w:val="0"/>
          <w:bCs/>
          <w:sz w:val="24"/>
        </w:rPr>
        <w:t>Maintain transparency and documentation for all external support received and utilised.</w:t>
      </w:r>
    </w:p>
    <w:p w14:paraId="6CD526FE" w14:textId="77777777" w:rsidR="001B5CF8" w:rsidRPr="00AF2032" w:rsidRDefault="00000000" w:rsidP="007559AA">
      <w:pPr>
        <w:pStyle w:val="Heading1"/>
      </w:pPr>
      <w:bookmarkStart w:id="125" w:name="_heading=h.ktk8king9jl9" w:colFirst="0" w:colLast="0"/>
      <w:bookmarkStart w:id="126" w:name="_Toc230357382"/>
      <w:bookmarkEnd w:id="125"/>
      <w:r w:rsidRPr="00AF2032">
        <w:t>Interdepartmental Coordination</w:t>
      </w:r>
      <w:bookmarkEnd w:id="126"/>
    </w:p>
    <w:p w14:paraId="4845D8D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3A9D29B1" w14:textId="77777777" w:rsidR="001B5CF8" w:rsidRPr="00AF2032" w:rsidRDefault="001B5CF8" w:rsidP="00AF2032">
      <w:pPr>
        <w:spacing w:line="360" w:lineRule="auto"/>
        <w:ind w:firstLine="142"/>
        <w:rPr>
          <w:rFonts w:eastAsia="Garamond" w:cs="Times New Roman"/>
          <w:b w:val="0"/>
          <w:bCs/>
          <w:sz w:val="24"/>
        </w:rPr>
      </w:pPr>
    </w:p>
    <w:tbl>
      <w:tblPr>
        <w:tblStyle w:val="affa"/>
        <w:tblW w:w="8655" w:type="dxa"/>
        <w:tblInd w:w="764" w:type="dxa"/>
        <w:tblLayout w:type="fixed"/>
        <w:tblLook w:val="0400" w:firstRow="0" w:lastRow="0" w:firstColumn="0" w:lastColumn="0" w:noHBand="0" w:noVBand="1"/>
      </w:tblPr>
      <w:tblGrid>
        <w:gridCol w:w="2190"/>
        <w:gridCol w:w="1980"/>
        <w:gridCol w:w="2895"/>
        <w:gridCol w:w="1590"/>
      </w:tblGrid>
      <w:tr w:rsidR="001B5CF8" w:rsidRPr="00AF2032" w14:paraId="3DB69693"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5546DD"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8C64C6"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02EDA0"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62E9F8"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Contact</w:t>
            </w:r>
          </w:p>
        </w:tc>
      </w:tr>
      <w:tr w:rsidR="001B5CF8" w:rsidRPr="00AF2032" w14:paraId="5B19D630"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BB6A2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E54C5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Staff </w:t>
            </w:r>
            <w:proofErr w:type="gramStart"/>
            <w:r w:rsidRPr="00AF2032">
              <w:rPr>
                <w:rFonts w:eastAsia="Garamond" w:cs="Times New Roman"/>
                <w:b w:val="0"/>
                <w:bCs/>
                <w:sz w:val="24"/>
              </w:rPr>
              <w:t>Nurse :</w:t>
            </w:r>
            <w:proofErr w:type="gramEnd"/>
            <w:r w:rsidRPr="00AF2032">
              <w:rPr>
                <w:rFonts w:eastAsia="Garamond" w:cs="Times New Roman"/>
                <w:b w:val="0"/>
                <w:bCs/>
                <w:sz w:val="24"/>
              </w:rPr>
              <w:t xml:space="preserve">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AD7E98"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DE456B"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8848831313</w:t>
            </w:r>
          </w:p>
        </w:tc>
      </w:tr>
      <w:tr w:rsidR="001B5CF8" w:rsidRPr="00AF2032" w14:paraId="5EFDF829"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3AD1BF"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8D4BD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 xml:space="preserve">Veterinary Surgeon: </w:t>
            </w:r>
          </w:p>
          <w:p w14:paraId="37A3BE44" w14:textId="77777777" w:rsidR="001B5CF8" w:rsidRPr="00AF2032" w:rsidRDefault="001B5CF8" w:rsidP="00AF2032">
            <w:pPr>
              <w:spacing w:line="360" w:lineRule="auto"/>
              <w:ind w:firstLine="142"/>
              <w:rPr>
                <w:rFonts w:eastAsia="Garamond" w:cs="Times New Roman"/>
                <w:b w:val="0"/>
                <w:bCs/>
                <w:sz w:val="24"/>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C708E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AD435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9447652879</w:t>
            </w:r>
          </w:p>
        </w:tc>
      </w:tr>
      <w:tr w:rsidR="001B5CF8" w:rsidRPr="00AF2032" w14:paraId="03A087A8"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2631A2"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4AED8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Supervisor: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87B13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A70610"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9605196249</w:t>
            </w:r>
          </w:p>
        </w:tc>
      </w:tr>
      <w:tr w:rsidR="001B5CF8" w:rsidRPr="00AF2032" w14:paraId="407EA2E4"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80E477"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C9780E"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Head Teacher:</w:t>
            </w:r>
          </w:p>
          <w:p w14:paraId="6B0F8E38" w14:textId="77777777" w:rsidR="001B5CF8" w:rsidRPr="00AF2032" w:rsidRDefault="001B5CF8" w:rsidP="00AF2032">
            <w:pPr>
              <w:spacing w:line="360" w:lineRule="auto"/>
              <w:ind w:firstLine="142"/>
              <w:rPr>
                <w:rFonts w:eastAsia="Garamond" w:cs="Times New Roman"/>
                <w:b w:val="0"/>
                <w:bCs/>
                <w:sz w:val="24"/>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CFF21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86CD4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7306856035</w:t>
            </w:r>
          </w:p>
        </w:tc>
      </w:tr>
      <w:tr w:rsidR="001B5CF8" w:rsidRPr="00AF2032" w14:paraId="0591FAD7"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3BED34"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07BEB3"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SHO</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2BDEEC"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13F45A"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9497947262</w:t>
            </w:r>
          </w:p>
        </w:tc>
      </w:tr>
    </w:tbl>
    <w:p w14:paraId="4C50AAEC" w14:textId="77777777" w:rsidR="001B5CF8" w:rsidRPr="007559AA" w:rsidRDefault="00000000" w:rsidP="007559AA">
      <w:pPr>
        <w:pStyle w:val="Heading2"/>
      </w:pPr>
      <w:r w:rsidRPr="007559AA">
        <w:br w:type="page"/>
      </w:r>
      <w:bookmarkStart w:id="127" w:name="_Toc230357383"/>
      <w:r w:rsidRPr="007559AA">
        <w:lastRenderedPageBreak/>
        <w:t>PHASE 3 - Surge Capacity</w:t>
      </w:r>
      <w:bookmarkEnd w:id="127"/>
    </w:p>
    <w:p w14:paraId="4DBA0F01"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75DE6916" w14:textId="77777777" w:rsidR="001B5CF8" w:rsidRPr="00AF2032" w:rsidRDefault="00000000" w:rsidP="007559AA">
      <w:pPr>
        <w:pStyle w:val="Heading1"/>
      </w:pPr>
      <w:bookmarkStart w:id="128" w:name="_Toc230357384"/>
      <w:r w:rsidRPr="00AF2032">
        <w:t>Conversion of Community Facilities</w:t>
      </w:r>
      <w:bookmarkEnd w:id="128"/>
    </w:p>
    <w:p w14:paraId="70725505" w14:textId="77777777" w:rsidR="001B5CF8" w:rsidRPr="00AF2032" w:rsidRDefault="00000000" w:rsidP="00AF2032">
      <w:pPr>
        <w:spacing w:line="360" w:lineRule="auto"/>
        <w:ind w:firstLine="142"/>
        <w:rPr>
          <w:rFonts w:eastAsia="Garamond" w:cs="Times New Roman"/>
          <w:b w:val="0"/>
          <w:bCs/>
          <w:sz w:val="24"/>
        </w:rPr>
      </w:pPr>
      <w:r w:rsidRPr="00AF2032">
        <w:rPr>
          <w:rFonts w:eastAsia="Garamond" w:cs="Times New Roman"/>
          <w:b w:val="0"/>
          <w:bCs/>
          <w:sz w:val="24"/>
        </w:rPr>
        <w:t>To manage increased case load, the LSGD shall activate additional isolation facilities by repurposing identified community infrastructure such as community halls, auditoriums, schools, hostels, or other suitable buildings.</w:t>
      </w:r>
    </w:p>
    <w:p w14:paraId="6D348D89" w14:textId="77777777" w:rsidR="001B5CF8" w:rsidRPr="00AF2032" w:rsidRDefault="001B5CF8" w:rsidP="00AF2032">
      <w:pPr>
        <w:spacing w:line="360" w:lineRule="auto"/>
        <w:ind w:firstLine="142"/>
        <w:rPr>
          <w:rFonts w:eastAsia="Garamond" w:cs="Times New Roman"/>
          <w:b w:val="0"/>
          <w:bCs/>
          <w:sz w:val="24"/>
        </w:rPr>
      </w:pPr>
    </w:p>
    <w:tbl>
      <w:tblPr>
        <w:tblStyle w:val="affb"/>
        <w:tblW w:w="9346" w:type="dxa"/>
        <w:tblInd w:w="0" w:type="dxa"/>
        <w:tblLayout w:type="fixed"/>
        <w:tblLook w:val="0400" w:firstRow="0" w:lastRow="0" w:firstColumn="0" w:lastColumn="0" w:noHBand="0" w:noVBand="1"/>
      </w:tblPr>
      <w:tblGrid>
        <w:gridCol w:w="1890"/>
        <w:gridCol w:w="1890"/>
        <w:gridCol w:w="1245"/>
        <w:gridCol w:w="4321"/>
      </w:tblGrid>
      <w:tr w:rsidR="007559AA" w:rsidRPr="00AF2032" w14:paraId="640150DE" w14:textId="77777777" w:rsidTr="007559AA">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26B031" w14:textId="77777777" w:rsidR="007559AA" w:rsidRPr="00AF2032" w:rsidRDefault="007559AA" w:rsidP="00AF2032">
            <w:pPr>
              <w:spacing w:line="360" w:lineRule="auto"/>
              <w:ind w:firstLine="142"/>
              <w:jc w:val="left"/>
              <w:rPr>
                <w:rFonts w:eastAsia="Garamond" w:cs="Times New Roman"/>
                <w:b w:val="0"/>
                <w:bCs/>
                <w:sz w:val="24"/>
              </w:rPr>
            </w:pPr>
            <w:r w:rsidRPr="00AF2032">
              <w:rPr>
                <w:rFonts w:eastAsia="Garamond" w:cs="Times New Roman"/>
                <w:b w:val="0"/>
                <w:bCs/>
                <w:sz w:val="24"/>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41FF2D" w14:textId="77777777" w:rsidR="007559AA" w:rsidRPr="00AF2032" w:rsidRDefault="007559AA" w:rsidP="00AF2032">
            <w:pPr>
              <w:spacing w:line="360" w:lineRule="auto"/>
              <w:ind w:firstLine="142"/>
              <w:jc w:val="left"/>
              <w:rPr>
                <w:rFonts w:eastAsia="Garamond" w:cs="Times New Roman"/>
                <w:b w:val="0"/>
                <w:bCs/>
                <w:sz w:val="24"/>
              </w:rPr>
            </w:pPr>
            <w:r w:rsidRPr="00AF2032">
              <w:rPr>
                <w:rFonts w:eastAsia="Garamond" w:cs="Times New Roman"/>
                <w:b w:val="0"/>
                <w:bCs/>
                <w:sz w:val="24"/>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E71DBE" w14:textId="77777777" w:rsidR="007559AA" w:rsidRPr="00AF2032" w:rsidRDefault="007559AA" w:rsidP="00AF2032">
            <w:pPr>
              <w:spacing w:line="360" w:lineRule="auto"/>
              <w:ind w:firstLine="142"/>
              <w:jc w:val="left"/>
              <w:rPr>
                <w:rFonts w:eastAsia="Garamond" w:cs="Times New Roman"/>
                <w:b w:val="0"/>
                <w:bCs/>
                <w:sz w:val="24"/>
              </w:rPr>
            </w:pPr>
            <w:r w:rsidRPr="00AF2032">
              <w:rPr>
                <w:rFonts w:eastAsia="Garamond" w:cs="Times New Roman"/>
                <w:b w:val="0"/>
                <w:bCs/>
                <w:sz w:val="24"/>
              </w:rPr>
              <w:t>No. of Buildings</w:t>
            </w:r>
          </w:p>
        </w:tc>
        <w:tc>
          <w:tcPr>
            <w:tcW w:w="432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6CC4EF" w14:textId="77777777" w:rsidR="007559AA" w:rsidRPr="00AF2032" w:rsidRDefault="007559AA" w:rsidP="00AF2032">
            <w:pPr>
              <w:spacing w:line="360" w:lineRule="auto"/>
              <w:ind w:firstLine="142"/>
              <w:jc w:val="left"/>
              <w:rPr>
                <w:rFonts w:eastAsia="Garamond" w:cs="Times New Roman"/>
                <w:b w:val="0"/>
                <w:bCs/>
                <w:sz w:val="24"/>
              </w:rPr>
            </w:pPr>
            <w:r w:rsidRPr="00AF2032">
              <w:rPr>
                <w:rFonts w:eastAsia="Garamond" w:cs="Times New Roman"/>
                <w:b w:val="0"/>
                <w:bCs/>
                <w:sz w:val="24"/>
              </w:rPr>
              <w:t>Ward</w:t>
            </w:r>
          </w:p>
        </w:tc>
      </w:tr>
      <w:tr w:rsidR="007559AA" w:rsidRPr="00AF2032" w14:paraId="3ED3DB9A" w14:textId="77777777" w:rsidTr="007559AA">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884A37" w14:textId="77777777" w:rsidR="007559AA" w:rsidRPr="00AF2032" w:rsidRDefault="007559AA" w:rsidP="00AF2032">
            <w:pPr>
              <w:spacing w:line="360" w:lineRule="auto"/>
              <w:ind w:firstLine="142"/>
              <w:rPr>
                <w:rFonts w:eastAsia="Garamond" w:cs="Times New Roman"/>
                <w:b w:val="0"/>
                <w:bCs/>
                <w:sz w:val="24"/>
              </w:rPr>
            </w:pPr>
            <w:r w:rsidRPr="00AF2032">
              <w:rPr>
                <w:rFonts w:eastAsia="Garamond" w:cs="Times New Roman"/>
                <w:b w:val="0"/>
                <w:bCs/>
                <w:sz w:val="24"/>
              </w:rPr>
              <w:t>GHSS PILICODE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3D33C" w14:textId="77777777" w:rsidR="007559AA" w:rsidRPr="00AF2032" w:rsidRDefault="007559AA" w:rsidP="00AF2032">
            <w:pPr>
              <w:spacing w:line="360" w:lineRule="auto"/>
              <w:ind w:firstLine="142"/>
              <w:rPr>
                <w:rFonts w:eastAsia="Garamond" w:cs="Times New Roman"/>
                <w:b w:val="0"/>
                <w:bCs/>
                <w:sz w:val="24"/>
              </w:rPr>
            </w:pPr>
            <w:r w:rsidRPr="00AF2032">
              <w:rPr>
                <w:rFonts w:eastAsia="Garamond" w:cs="Times New Roman"/>
                <w:b w:val="0"/>
                <w:bCs/>
                <w:sz w:val="24"/>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1B6191" w14:textId="77777777" w:rsidR="007559AA" w:rsidRPr="00AF2032" w:rsidRDefault="007559AA" w:rsidP="00AF2032">
            <w:pPr>
              <w:spacing w:line="360" w:lineRule="auto"/>
              <w:ind w:firstLine="142"/>
              <w:rPr>
                <w:rFonts w:eastAsia="Garamond" w:cs="Times New Roman"/>
                <w:b w:val="0"/>
                <w:bCs/>
                <w:sz w:val="24"/>
              </w:rPr>
            </w:pPr>
            <w:r w:rsidRPr="00AF2032">
              <w:rPr>
                <w:rFonts w:eastAsia="Garamond" w:cs="Times New Roman"/>
                <w:b w:val="0"/>
                <w:bCs/>
                <w:sz w:val="24"/>
              </w:rPr>
              <w:t>5</w:t>
            </w:r>
          </w:p>
        </w:tc>
        <w:tc>
          <w:tcPr>
            <w:tcW w:w="43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7AB710" w14:textId="77777777" w:rsidR="007559AA" w:rsidRPr="00AF2032" w:rsidRDefault="007559AA" w:rsidP="00AF2032">
            <w:pPr>
              <w:spacing w:line="360" w:lineRule="auto"/>
              <w:ind w:firstLine="142"/>
              <w:rPr>
                <w:rFonts w:eastAsia="Garamond" w:cs="Times New Roman"/>
                <w:b w:val="0"/>
                <w:bCs/>
                <w:sz w:val="24"/>
              </w:rPr>
            </w:pPr>
            <w:r w:rsidRPr="00AF2032">
              <w:rPr>
                <w:rFonts w:eastAsia="Garamond" w:cs="Times New Roman"/>
                <w:b w:val="0"/>
                <w:bCs/>
                <w:sz w:val="24"/>
              </w:rPr>
              <w:t>2</w:t>
            </w:r>
          </w:p>
        </w:tc>
      </w:tr>
      <w:tr w:rsidR="007559AA" w:rsidRPr="00AF2032" w14:paraId="51BF1492" w14:textId="77777777" w:rsidTr="007559AA">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9C7E35" w14:textId="77777777" w:rsidR="007559AA" w:rsidRPr="00AF2032" w:rsidRDefault="007559AA" w:rsidP="00AF2032">
            <w:pPr>
              <w:spacing w:line="360" w:lineRule="auto"/>
              <w:ind w:firstLine="142"/>
              <w:rPr>
                <w:rFonts w:eastAsia="Garamond" w:cs="Times New Roman"/>
                <w:b w:val="0"/>
                <w:bCs/>
                <w:sz w:val="24"/>
              </w:rPr>
            </w:pPr>
            <w:r w:rsidRPr="00AF2032">
              <w:rPr>
                <w:rFonts w:eastAsia="Garamond" w:cs="Times New Roman"/>
                <w:b w:val="0"/>
                <w:bCs/>
                <w:sz w:val="24"/>
              </w:rPr>
              <w:t>KODAKKAD BANK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A29A3B" w14:textId="77777777" w:rsidR="007559AA" w:rsidRPr="00AF2032" w:rsidRDefault="007559AA" w:rsidP="00AF2032">
            <w:pPr>
              <w:spacing w:line="360" w:lineRule="auto"/>
              <w:ind w:firstLine="142"/>
              <w:rPr>
                <w:rFonts w:eastAsia="Garamond" w:cs="Times New Roman"/>
                <w:b w:val="0"/>
                <w:bCs/>
                <w:sz w:val="24"/>
              </w:rPr>
            </w:pPr>
            <w:r w:rsidRPr="00AF2032">
              <w:rPr>
                <w:rFonts w:eastAsia="Garamond" w:cs="Times New Roman"/>
                <w:b w:val="0"/>
                <w:bCs/>
                <w:sz w:val="24"/>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03C79C" w14:textId="77777777" w:rsidR="007559AA" w:rsidRPr="00AF2032" w:rsidRDefault="007559AA" w:rsidP="00AF2032">
            <w:pPr>
              <w:spacing w:line="360" w:lineRule="auto"/>
              <w:ind w:firstLine="142"/>
              <w:rPr>
                <w:rFonts w:eastAsia="Garamond" w:cs="Times New Roman"/>
                <w:b w:val="0"/>
                <w:bCs/>
                <w:sz w:val="24"/>
              </w:rPr>
            </w:pPr>
            <w:r w:rsidRPr="00AF2032">
              <w:rPr>
                <w:rFonts w:eastAsia="Garamond" w:cs="Times New Roman"/>
                <w:b w:val="0"/>
                <w:bCs/>
                <w:sz w:val="24"/>
              </w:rPr>
              <w:t>2</w:t>
            </w:r>
          </w:p>
        </w:tc>
        <w:tc>
          <w:tcPr>
            <w:tcW w:w="43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0DA760" w14:textId="77777777" w:rsidR="007559AA" w:rsidRPr="00AF2032" w:rsidRDefault="007559AA" w:rsidP="00AF2032">
            <w:pPr>
              <w:spacing w:line="360" w:lineRule="auto"/>
              <w:ind w:firstLine="142"/>
              <w:rPr>
                <w:rFonts w:eastAsia="Garamond" w:cs="Times New Roman"/>
                <w:b w:val="0"/>
                <w:bCs/>
                <w:sz w:val="24"/>
              </w:rPr>
            </w:pPr>
            <w:r w:rsidRPr="00AF2032">
              <w:rPr>
                <w:rFonts w:eastAsia="Garamond" w:cs="Times New Roman"/>
                <w:b w:val="0"/>
                <w:bCs/>
                <w:sz w:val="24"/>
              </w:rPr>
              <w:t>9</w:t>
            </w:r>
          </w:p>
        </w:tc>
      </w:tr>
      <w:tr w:rsidR="007559AA" w:rsidRPr="00AF2032" w14:paraId="22BDCB64" w14:textId="77777777" w:rsidTr="007559AA">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8500AE" w14:textId="77777777" w:rsidR="007559AA" w:rsidRPr="00AF2032" w:rsidRDefault="007559AA" w:rsidP="00AF2032">
            <w:pPr>
              <w:spacing w:line="360" w:lineRule="auto"/>
              <w:ind w:firstLine="142"/>
              <w:rPr>
                <w:rFonts w:eastAsia="Garamond" w:cs="Times New Roman"/>
                <w:b w:val="0"/>
                <w:bCs/>
                <w:sz w:val="24"/>
              </w:rPr>
            </w:pPr>
            <w:r w:rsidRPr="00AF2032">
              <w:rPr>
                <w:rFonts w:eastAsia="Garamond" w:cs="Times New Roman"/>
                <w:b w:val="0"/>
                <w:bCs/>
                <w:sz w:val="24"/>
              </w:rPr>
              <w:t>KARAKKAKAV DEVASAM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77CC4E" w14:textId="77777777" w:rsidR="007559AA" w:rsidRPr="00AF2032" w:rsidRDefault="007559AA" w:rsidP="00AF2032">
            <w:pPr>
              <w:spacing w:line="360" w:lineRule="auto"/>
              <w:ind w:firstLine="142"/>
              <w:rPr>
                <w:rFonts w:eastAsia="Garamond" w:cs="Times New Roman"/>
                <w:b w:val="0"/>
                <w:bCs/>
                <w:sz w:val="24"/>
              </w:rPr>
            </w:pPr>
            <w:r w:rsidRPr="00AF2032">
              <w:rPr>
                <w:rFonts w:eastAsia="Garamond" w:cs="Times New Roman"/>
                <w:b w:val="0"/>
                <w:bCs/>
                <w:sz w:val="24"/>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E5B5E9" w14:textId="77777777" w:rsidR="007559AA" w:rsidRPr="00AF2032" w:rsidRDefault="007559AA" w:rsidP="00AF2032">
            <w:pPr>
              <w:spacing w:line="360" w:lineRule="auto"/>
              <w:ind w:firstLine="142"/>
              <w:rPr>
                <w:rFonts w:eastAsia="Garamond" w:cs="Times New Roman"/>
                <w:b w:val="0"/>
                <w:bCs/>
                <w:sz w:val="24"/>
              </w:rPr>
            </w:pPr>
            <w:r w:rsidRPr="00AF2032">
              <w:rPr>
                <w:rFonts w:eastAsia="Garamond" w:cs="Times New Roman"/>
                <w:b w:val="0"/>
                <w:bCs/>
                <w:sz w:val="24"/>
              </w:rPr>
              <w:t>2</w:t>
            </w:r>
          </w:p>
        </w:tc>
        <w:tc>
          <w:tcPr>
            <w:tcW w:w="43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082DE" w14:textId="77777777" w:rsidR="007559AA" w:rsidRPr="00AF2032" w:rsidRDefault="007559AA" w:rsidP="00AF2032">
            <w:pPr>
              <w:spacing w:line="360" w:lineRule="auto"/>
              <w:ind w:firstLine="142"/>
              <w:rPr>
                <w:rFonts w:eastAsia="Garamond" w:cs="Times New Roman"/>
                <w:b w:val="0"/>
                <w:bCs/>
                <w:sz w:val="24"/>
              </w:rPr>
            </w:pPr>
            <w:r w:rsidRPr="00AF2032">
              <w:rPr>
                <w:rFonts w:eastAsia="Garamond" w:cs="Times New Roman"/>
                <w:b w:val="0"/>
                <w:bCs/>
                <w:sz w:val="24"/>
              </w:rPr>
              <w:t>13</w:t>
            </w:r>
          </w:p>
        </w:tc>
      </w:tr>
      <w:tr w:rsidR="007559AA" w:rsidRPr="00AF2032" w14:paraId="679AA6CF" w14:textId="77777777" w:rsidTr="007559AA">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30873A" w14:textId="77777777" w:rsidR="007559AA" w:rsidRPr="00AF2032" w:rsidRDefault="007559AA" w:rsidP="00AF2032">
            <w:pPr>
              <w:spacing w:line="360" w:lineRule="auto"/>
              <w:ind w:firstLine="142"/>
              <w:rPr>
                <w:rFonts w:eastAsia="Garamond" w:cs="Times New Roman"/>
                <w:b w:val="0"/>
                <w:bCs/>
                <w:sz w:val="24"/>
              </w:rPr>
            </w:pPr>
            <w:r w:rsidRPr="00AF2032">
              <w:rPr>
                <w:rFonts w:eastAsia="Garamond" w:cs="Times New Roman"/>
                <w:b w:val="0"/>
                <w:bCs/>
                <w:sz w:val="24"/>
              </w:rPr>
              <w:t>MRS SCHOOL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C0BC58" w14:textId="77777777" w:rsidR="007559AA" w:rsidRPr="00AF2032" w:rsidRDefault="007559AA" w:rsidP="00AF2032">
            <w:pPr>
              <w:spacing w:line="360" w:lineRule="auto"/>
              <w:ind w:firstLine="142"/>
              <w:rPr>
                <w:rFonts w:eastAsia="Garamond" w:cs="Times New Roman"/>
                <w:b w:val="0"/>
                <w:bCs/>
                <w:sz w:val="24"/>
              </w:rPr>
            </w:pPr>
            <w:r w:rsidRPr="00AF2032">
              <w:rPr>
                <w:rFonts w:eastAsia="Garamond" w:cs="Times New Roman"/>
                <w:b w:val="0"/>
                <w:bCs/>
                <w:sz w:val="24"/>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67AF8" w14:textId="77777777" w:rsidR="007559AA" w:rsidRPr="00AF2032" w:rsidRDefault="007559AA" w:rsidP="00AF2032">
            <w:pPr>
              <w:spacing w:line="360" w:lineRule="auto"/>
              <w:ind w:firstLine="142"/>
              <w:rPr>
                <w:rFonts w:eastAsia="Garamond" w:cs="Times New Roman"/>
                <w:b w:val="0"/>
                <w:bCs/>
                <w:sz w:val="24"/>
              </w:rPr>
            </w:pPr>
            <w:r w:rsidRPr="00AF2032">
              <w:rPr>
                <w:rFonts w:eastAsia="Garamond" w:cs="Times New Roman"/>
                <w:b w:val="0"/>
                <w:bCs/>
                <w:sz w:val="24"/>
              </w:rPr>
              <w:t>1</w:t>
            </w:r>
          </w:p>
        </w:tc>
        <w:tc>
          <w:tcPr>
            <w:tcW w:w="43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A877CD" w14:textId="77777777" w:rsidR="007559AA" w:rsidRPr="00AF2032" w:rsidRDefault="007559AA" w:rsidP="00AF2032">
            <w:pPr>
              <w:spacing w:line="360" w:lineRule="auto"/>
              <w:ind w:firstLine="142"/>
              <w:rPr>
                <w:rFonts w:eastAsia="Garamond" w:cs="Times New Roman"/>
                <w:b w:val="0"/>
                <w:bCs/>
                <w:sz w:val="24"/>
              </w:rPr>
            </w:pPr>
            <w:r w:rsidRPr="00AF2032">
              <w:rPr>
                <w:rFonts w:eastAsia="Garamond" w:cs="Times New Roman"/>
                <w:b w:val="0"/>
                <w:bCs/>
                <w:sz w:val="24"/>
              </w:rPr>
              <w:t>8</w:t>
            </w:r>
          </w:p>
        </w:tc>
      </w:tr>
    </w:tbl>
    <w:p w14:paraId="32FE32CF" w14:textId="77777777" w:rsidR="001B5CF8" w:rsidRPr="00AF2032" w:rsidRDefault="001B5CF8" w:rsidP="00AF2032">
      <w:pPr>
        <w:spacing w:line="360" w:lineRule="auto"/>
        <w:ind w:firstLine="142"/>
        <w:rPr>
          <w:rFonts w:eastAsia="Garamond" w:cs="Times New Roman"/>
          <w:b w:val="0"/>
          <w:bCs/>
          <w:sz w:val="24"/>
        </w:rPr>
      </w:pPr>
    </w:p>
    <w:p w14:paraId="5CF00058" w14:textId="77777777" w:rsidR="001B5CF8" w:rsidRPr="00AF2032" w:rsidRDefault="001B5CF8" w:rsidP="00AF2032">
      <w:pPr>
        <w:spacing w:line="360" w:lineRule="auto"/>
        <w:ind w:firstLine="142"/>
        <w:rPr>
          <w:rFonts w:eastAsia="Garamond" w:cs="Times New Roman"/>
          <w:b w:val="0"/>
          <w:bCs/>
          <w:sz w:val="24"/>
        </w:rPr>
      </w:pPr>
    </w:p>
    <w:p w14:paraId="7E4A254E" w14:textId="77777777" w:rsidR="001B5CF8" w:rsidRPr="00AF2032" w:rsidRDefault="001B5CF8" w:rsidP="00AF2032">
      <w:pPr>
        <w:spacing w:line="360" w:lineRule="auto"/>
        <w:ind w:firstLine="142"/>
        <w:rPr>
          <w:rFonts w:eastAsia="Garamond" w:cs="Times New Roman"/>
          <w:b w:val="0"/>
          <w:bCs/>
          <w:sz w:val="24"/>
        </w:rPr>
      </w:pPr>
    </w:p>
    <w:p w14:paraId="7D860C68" w14:textId="77777777" w:rsidR="001B5CF8" w:rsidRPr="00AF2032" w:rsidRDefault="001B5CF8" w:rsidP="00AF2032">
      <w:pPr>
        <w:spacing w:line="360" w:lineRule="auto"/>
        <w:ind w:firstLine="142"/>
        <w:rPr>
          <w:rFonts w:eastAsia="Garamond" w:cs="Times New Roman"/>
          <w:b w:val="0"/>
          <w:bCs/>
          <w:sz w:val="24"/>
        </w:rPr>
      </w:pPr>
    </w:p>
    <w:p w14:paraId="1A96E15A" w14:textId="77777777" w:rsidR="001B5CF8" w:rsidRPr="00AF2032" w:rsidRDefault="001B5CF8" w:rsidP="00AF2032">
      <w:pPr>
        <w:spacing w:line="360" w:lineRule="auto"/>
        <w:ind w:firstLine="142"/>
        <w:rPr>
          <w:rFonts w:eastAsia="Garamond" w:cs="Times New Roman"/>
          <w:b w:val="0"/>
          <w:bCs/>
          <w:sz w:val="24"/>
        </w:rPr>
      </w:pPr>
    </w:p>
    <w:p w14:paraId="294FFF01" w14:textId="77777777" w:rsidR="001B5CF8" w:rsidRPr="00AF2032" w:rsidRDefault="001B5CF8" w:rsidP="00AF2032">
      <w:pPr>
        <w:spacing w:line="360" w:lineRule="auto"/>
        <w:ind w:firstLine="142"/>
        <w:rPr>
          <w:rFonts w:eastAsia="Garamond" w:cs="Times New Roman"/>
          <w:b w:val="0"/>
          <w:bCs/>
          <w:sz w:val="24"/>
        </w:rPr>
      </w:pPr>
    </w:p>
    <w:p w14:paraId="7CF6A3E0" w14:textId="77777777" w:rsidR="001B5CF8" w:rsidRPr="00AF2032" w:rsidRDefault="001B5CF8" w:rsidP="00AF2032">
      <w:pPr>
        <w:spacing w:line="360" w:lineRule="auto"/>
        <w:ind w:firstLine="142"/>
        <w:rPr>
          <w:rFonts w:eastAsia="Garamond" w:cs="Times New Roman"/>
          <w:b w:val="0"/>
          <w:bCs/>
          <w:sz w:val="24"/>
        </w:rPr>
      </w:pPr>
    </w:p>
    <w:p w14:paraId="1CF9B267" w14:textId="77777777" w:rsidR="001B5CF8" w:rsidRPr="00AF2032" w:rsidRDefault="001B5CF8" w:rsidP="00AF2032">
      <w:pPr>
        <w:spacing w:line="360" w:lineRule="auto"/>
        <w:ind w:firstLine="142"/>
        <w:rPr>
          <w:rFonts w:eastAsia="Garamond" w:cs="Times New Roman"/>
          <w:b w:val="0"/>
          <w:bCs/>
          <w:sz w:val="24"/>
        </w:rPr>
      </w:pPr>
    </w:p>
    <w:p w14:paraId="323DCDCB" w14:textId="77777777" w:rsidR="001B5CF8" w:rsidRPr="00AF2032" w:rsidRDefault="001B5CF8" w:rsidP="00AF2032">
      <w:pPr>
        <w:spacing w:line="360" w:lineRule="auto"/>
        <w:ind w:firstLine="142"/>
        <w:rPr>
          <w:rFonts w:eastAsia="Garamond" w:cs="Times New Roman"/>
          <w:b w:val="0"/>
          <w:bCs/>
          <w:sz w:val="24"/>
        </w:rPr>
      </w:pPr>
    </w:p>
    <w:p w14:paraId="080CBD51" w14:textId="77777777" w:rsidR="001B5CF8" w:rsidRPr="00AF2032" w:rsidRDefault="001B5CF8" w:rsidP="00AF2032">
      <w:pPr>
        <w:spacing w:line="360" w:lineRule="auto"/>
        <w:ind w:firstLine="142"/>
        <w:rPr>
          <w:rFonts w:eastAsia="Garamond" w:cs="Times New Roman"/>
          <w:b w:val="0"/>
          <w:bCs/>
          <w:sz w:val="24"/>
        </w:rPr>
      </w:pPr>
    </w:p>
    <w:p w14:paraId="6BC7745C" w14:textId="77777777" w:rsidR="001B5CF8" w:rsidRPr="00AF2032" w:rsidRDefault="001B5CF8" w:rsidP="00AF2032">
      <w:pPr>
        <w:spacing w:line="360" w:lineRule="auto"/>
        <w:ind w:firstLine="142"/>
        <w:rPr>
          <w:rFonts w:eastAsia="Garamond" w:cs="Times New Roman"/>
          <w:b w:val="0"/>
          <w:bCs/>
          <w:sz w:val="24"/>
        </w:rPr>
      </w:pPr>
    </w:p>
    <w:p w14:paraId="5DC7E681" w14:textId="77777777" w:rsidR="001B5CF8" w:rsidRPr="00AF2032" w:rsidRDefault="001B5CF8" w:rsidP="00AF2032">
      <w:pPr>
        <w:spacing w:line="360" w:lineRule="auto"/>
        <w:ind w:firstLine="142"/>
        <w:rPr>
          <w:rFonts w:eastAsia="Garamond" w:cs="Times New Roman"/>
          <w:b w:val="0"/>
          <w:bCs/>
          <w:sz w:val="24"/>
        </w:rPr>
      </w:pPr>
    </w:p>
    <w:p w14:paraId="58E2D115" w14:textId="77777777" w:rsidR="001B5CF8" w:rsidRPr="00AF2032" w:rsidRDefault="001B5CF8" w:rsidP="00AF2032">
      <w:pPr>
        <w:spacing w:line="360" w:lineRule="auto"/>
        <w:ind w:firstLine="142"/>
        <w:rPr>
          <w:rFonts w:eastAsia="Garamond" w:cs="Times New Roman"/>
          <w:b w:val="0"/>
          <w:bCs/>
          <w:sz w:val="24"/>
        </w:rPr>
      </w:pPr>
    </w:p>
    <w:p w14:paraId="107BF3E4" w14:textId="77777777" w:rsidR="001B5CF8" w:rsidRPr="00AF2032" w:rsidRDefault="00000000" w:rsidP="00AF2032">
      <w:pPr>
        <w:numPr>
          <w:ilvl w:val="0"/>
          <w:numId w:val="11"/>
        </w:numPr>
        <w:spacing w:line="360" w:lineRule="auto"/>
        <w:ind w:firstLine="142"/>
        <w:rPr>
          <w:rFonts w:eastAsia="Garamond" w:cs="Times New Roman"/>
          <w:b w:val="0"/>
          <w:bCs/>
          <w:sz w:val="24"/>
        </w:rPr>
      </w:pPr>
      <w:r w:rsidRPr="00AF2032">
        <w:rPr>
          <w:rFonts w:eastAsia="Garamond" w:cs="Times New Roman"/>
          <w:b w:val="0"/>
          <w:bCs/>
          <w:sz w:val="24"/>
        </w:rPr>
        <w:t>Recovery and rehabilitation phase</w:t>
      </w:r>
    </w:p>
    <w:p w14:paraId="7E481C75" w14:textId="77777777" w:rsidR="001B5CF8" w:rsidRPr="00AF2032" w:rsidRDefault="00000000" w:rsidP="00AF2032">
      <w:pPr>
        <w:numPr>
          <w:ilvl w:val="0"/>
          <w:numId w:val="11"/>
        </w:numPr>
        <w:spacing w:line="360" w:lineRule="auto"/>
        <w:ind w:firstLine="142"/>
        <w:rPr>
          <w:rFonts w:eastAsia="Garamond" w:cs="Times New Roman"/>
          <w:b w:val="0"/>
          <w:bCs/>
          <w:sz w:val="24"/>
        </w:rPr>
      </w:pPr>
      <w:r w:rsidRPr="00AF2032">
        <w:rPr>
          <w:rFonts w:eastAsia="Garamond" w:cs="Times New Roman"/>
          <w:b w:val="0"/>
          <w:bCs/>
          <w:sz w:val="24"/>
        </w:rPr>
        <w:t>Recovery</w:t>
      </w:r>
    </w:p>
    <w:p w14:paraId="2F78C245" w14:textId="77777777" w:rsidR="001B5CF8" w:rsidRPr="00AF2032" w:rsidRDefault="00000000" w:rsidP="00AF2032">
      <w:pPr>
        <w:numPr>
          <w:ilvl w:val="1"/>
          <w:numId w:val="11"/>
        </w:numPr>
        <w:spacing w:line="360" w:lineRule="auto"/>
        <w:ind w:firstLine="141"/>
        <w:rPr>
          <w:rFonts w:eastAsia="Garamond" w:cs="Times New Roman"/>
          <w:b w:val="0"/>
          <w:bCs/>
          <w:sz w:val="24"/>
        </w:rPr>
      </w:pPr>
      <w:r w:rsidRPr="00AF2032">
        <w:rPr>
          <w:rFonts w:eastAsia="Garamond" w:cs="Times New Roman"/>
          <w:b w:val="0"/>
          <w:bCs/>
          <w:sz w:val="24"/>
        </w:rPr>
        <w:t>Damage &amp; impact assessment</w:t>
      </w:r>
    </w:p>
    <w:p w14:paraId="46C19E05" w14:textId="77777777" w:rsidR="001B5CF8" w:rsidRPr="00AF2032" w:rsidRDefault="00000000" w:rsidP="00AF2032">
      <w:pPr>
        <w:numPr>
          <w:ilvl w:val="1"/>
          <w:numId w:val="11"/>
        </w:numPr>
        <w:spacing w:line="360" w:lineRule="auto"/>
        <w:ind w:firstLine="141"/>
        <w:rPr>
          <w:rFonts w:eastAsia="Garamond" w:cs="Times New Roman"/>
          <w:b w:val="0"/>
          <w:bCs/>
          <w:sz w:val="24"/>
        </w:rPr>
      </w:pPr>
      <w:r w:rsidRPr="00AF2032">
        <w:rPr>
          <w:rFonts w:eastAsia="Garamond" w:cs="Times New Roman"/>
          <w:b w:val="0"/>
          <w:bCs/>
          <w:sz w:val="24"/>
        </w:rPr>
        <w:t>Restoration of health services</w:t>
      </w:r>
    </w:p>
    <w:p w14:paraId="0CD7EE33" w14:textId="77777777" w:rsidR="001B5CF8" w:rsidRPr="00AF2032" w:rsidRDefault="00000000" w:rsidP="00AF2032">
      <w:pPr>
        <w:numPr>
          <w:ilvl w:val="1"/>
          <w:numId w:val="11"/>
        </w:numPr>
        <w:spacing w:line="360" w:lineRule="auto"/>
        <w:ind w:firstLine="141"/>
        <w:rPr>
          <w:rFonts w:eastAsia="Garamond" w:cs="Times New Roman"/>
          <w:b w:val="0"/>
          <w:bCs/>
          <w:sz w:val="24"/>
        </w:rPr>
      </w:pPr>
      <w:r w:rsidRPr="00AF2032">
        <w:rPr>
          <w:rFonts w:eastAsia="Garamond" w:cs="Times New Roman"/>
          <w:b w:val="0"/>
          <w:bCs/>
          <w:sz w:val="24"/>
        </w:rPr>
        <w:t>Rehabilitation of affected population</w:t>
      </w:r>
    </w:p>
    <w:p w14:paraId="52D9DFD6" w14:textId="77777777" w:rsidR="001B5CF8" w:rsidRPr="00AF2032" w:rsidRDefault="00000000" w:rsidP="00AF2032">
      <w:pPr>
        <w:numPr>
          <w:ilvl w:val="1"/>
          <w:numId w:val="11"/>
        </w:numPr>
        <w:spacing w:line="360" w:lineRule="auto"/>
        <w:ind w:firstLine="141"/>
        <w:rPr>
          <w:rFonts w:eastAsia="Garamond" w:cs="Times New Roman"/>
          <w:b w:val="0"/>
          <w:bCs/>
          <w:sz w:val="24"/>
        </w:rPr>
      </w:pPr>
      <w:r w:rsidRPr="00AF2032">
        <w:rPr>
          <w:rFonts w:eastAsia="Garamond" w:cs="Times New Roman"/>
          <w:b w:val="0"/>
          <w:bCs/>
          <w:sz w:val="24"/>
        </w:rPr>
        <w:t>Psychosocial &amp; mental health support</w:t>
      </w:r>
    </w:p>
    <w:p w14:paraId="0B6CEF42" w14:textId="77777777" w:rsidR="001B5CF8" w:rsidRPr="00AF2032" w:rsidRDefault="00000000" w:rsidP="00AF2032">
      <w:pPr>
        <w:numPr>
          <w:ilvl w:val="1"/>
          <w:numId w:val="11"/>
        </w:numPr>
        <w:spacing w:line="360" w:lineRule="auto"/>
        <w:ind w:firstLine="141"/>
        <w:rPr>
          <w:rFonts w:eastAsia="Garamond" w:cs="Times New Roman"/>
          <w:b w:val="0"/>
          <w:bCs/>
          <w:sz w:val="24"/>
        </w:rPr>
      </w:pPr>
      <w:r w:rsidRPr="00AF2032">
        <w:rPr>
          <w:rFonts w:eastAsia="Garamond" w:cs="Times New Roman"/>
          <w:b w:val="0"/>
          <w:bCs/>
          <w:sz w:val="24"/>
        </w:rPr>
        <w:t>Disease surveillance during recovery phase</w:t>
      </w:r>
    </w:p>
    <w:p w14:paraId="6D237AA2" w14:textId="77777777" w:rsidR="001B5CF8" w:rsidRPr="00AF2032" w:rsidRDefault="00000000" w:rsidP="00AF2032">
      <w:pPr>
        <w:numPr>
          <w:ilvl w:val="1"/>
          <w:numId w:val="11"/>
        </w:numPr>
        <w:spacing w:line="360" w:lineRule="auto"/>
        <w:ind w:firstLine="141"/>
        <w:rPr>
          <w:rFonts w:eastAsia="Garamond" w:cs="Times New Roman"/>
          <w:b w:val="0"/>
          <w:bCs/>
          <w:sz w:val="24"/>
        </w:rPr>
      </w:pPr>
      <w:r w:rsidRPr="00AF2032">
        <w:rPr>
          <w:rFonts w:eastAsia="Garamond" w:cs="Times New Roman"/>
          <w:b w:val="0"/>
          <w:bCs/>
          <w:sz w:val="24"/>
        </w:rPr>
        <w:t>Environmental cleanup &amp; sanitation</w:t>
      </w:r>
    </w:p>
    <w:p w14:paraId="052499E2" w14:textId="77777777" w:rsidR="001B5CF8" w:rsidRPr="00AF2032" w:rsidRDefault="00000000" w:rsidP="00AF2032">
      <w:pPr>
        <w:numPr>
          <w:ilvl w:val="1"/>
          <w:numId w:val="11"/>
        </w:numPr>
        <w:spacing w:line="360" w:lineRule="auto"/>
        <w:ind w:firstLine="141"/>
        <w:rPr>
          <w:rFonts w:eastAsia="Garamond" w:cs="Times New Roman"/>
          <w:b w:val="0"/>
          <w:bCs/>
          <w:sz w:val="24"/>
        </w:rPr>
      </w:pPr>
      <w:r w:rsidRPr="00AF2032">
        <w:rPr>
          <w:rFonts w:eastAsia="Garamond" w:cs="Times New Roman"/>
          <w:b w:val="0"/>
          <w:bCs/>
          <w:sz w:val="24"/>
        </w:rPr>
        <w:t>Livelihood restoration</w:t>
      </w:r>
    </w:p>
    <w:p w14:paraId="68301E7C" w14:textId="77777777" w:rsidR="001B5CF8" w:rsidRPr="00AF2032" w:rsidRDefault="00000000" w:rsidP="00AF2032">
      <w:pPr>
        <w:numPr>
          <w:ilvl w:val="1"/>
          <w:numId w:val="11"/>
        </w:numPr>
        <w:spacing w:line="360" w:lineRule="auto"/>
        <w:ind w:firstLine="141"/>
        <w:rPr>
          <w:rFonts w:eastAsia="Garamond" w:cs="Times New Roman"/>
          <w:b w:val="0"/>
          <w:bCs/>
          <w:sz w:val="24"/>
        </w:rPr>
      </w:pPr>
      <w:r w:rsidRPr="00AF2032">
        <w:rPr>
          <w:rFonts w:eastAsia="Garamond" w:cs="Times New Roman"/>
          <w:b w:val="0"/>
          <w:bCs/>
          <w:sz w:val="24"/>
        </w:rPr>
        <w:t>Community engagement &amp; confidence building</w:t>
      </w:r>
    </w:p>
    <w:p w14:paraId="190E5B68" w14:textId="77777777" w:rsidR="001B5CF8" w:rsidRPr="00AF2032" w:rsidRDefault="00000000" w:rsidP="00AF2032">
      <w:pPr>
        <w:numPr>
          <w:ilvl w:val="1"/>
          <w:numId w:val="11"/>
        </w:numPr>
        <w:spacing w:line="360" w:lineRule="auto"/>
        <w:ind w:firstLine="141"/>
        <w:rPr>
          <w:rFonts w:eastAsia="Garamond" w:cs="Times New Roman"/>
          <w:b w:val="0"/>
          <w:bCs/>
          <w:sz w:val="24"/>
        </w:rPr>
      </w:pPr>
      <w:r w:rsidRPr="00AF2032">
        <w:rPr>
          <w:rFonts w:eastAsia="Garamond" w:cs="Times New Roman"/>
          <w:b w:val="0"/>
          <w:bCs/>
          <w:sz w:val="24"/>
        </w:rPr>
        <w:t>Documentation &amp; after-action review</w:t>
      </w:r>
    </w:p>
    <w:p w14:paraId="56D56EE2" w14:textId="77777777" w:rsidR="001B5CF8" w:rsidRPr="00AF2032" w:rsidRDefault="00000000" w:rsidP="00AF2032">
      <w:pPr>
        <w:numPr>
          <w:ilvl w:val="1"/>
          <w:numId w:val="11"/>
        </w:numPr>
        <w:spacing w:line="360" w:lineRule="auto"/>
        <w:ind w:firstLine="141"/>
        <w:rPr>
          <w:rFonts w:eastAsia="Garamond" w:cs="Times New Roman"/>
          <w:b w:val="0"/>
          <w:bCs/>
          <w:sz w:val="24"/>
        </w:rPr>
      </w:pPr>
      <w:r w:rsidRPr="00AF2032">
        <w:rPr>
          <w:rFonts w:eastAsia="Garamond" w:cs="Times New Roman"/>
          <w:b w:val="0"/>
          <w:bCs/>
          <w:sz w:val="24"/>
        </w:rPr>
        <w:t>Lessons learned &amp; best practices</w:t>
      </w:r>
    </w:p>
    <w:p w14:paraId="550BC697" w14:textId="77777777" w:rsidR="001B5CF8" w:rsidRPr="00AF2032" w:rsidRDefault="00000000" w:rsidP="00AF2032">
      <w:pPr>
        <w:numPr>
          <w:ilvl w:val="1"/>
          <w:numId w:val="11"/>
        </w:numPr>
        <w:spacing w:line="360" w:lineRule="auto"/>
        <w:ind w:firstLine="141"/>
        <w:rPr>
          <w:rFonts w:eastAsia="Garamond" w:cs="Times New Roman"/>
          <w:b w:val="0"/>
          <w:bCs/>
          <w:sz w:val="24"/>
        </w:rPr>
      </w:pPr>
      <w:r w:rsidRPr="00AF2032">
        <w:rPr>
          <w:rFonts w:eastAsia="Garamond" w:cs="Times New Roman"/>
          <w:b w:val="0"/>
          <w:bCs/>
          <w:sz w:val="24"/>
        </w:rPr>
        <w:t>Health system strengthening</w:t>
      </w:r>
    </w:p>
    <w:p w14:paraId="3FCE7DAD" w14:textId="77777777" w:rsidR="001B5CF8" w:rsidRPr="00AF2032" w:rsidRDefault="00000000" w:rsidP="00AF2032">
      <w:pPr>
        <w:numPr>
          <w:ilvl w:val="1"/>
          <w:numId w:val="11"/>
        </w:numPr>
        <w:spacing w:line="360" w:lineRule="auto"/>
        <w:ind w:firstLine="141"/>
        <w:rPr>
          <w:rFonts w:eastAsia="Garamond" w:cs="Times New Roman"/>
          <w:b w:val="0"/>
          <w:bCs/>
          <w:sz w:val="24"/>
        </w:rPr>
      </w:pPr>
      <w:r w:rsidRPr="00AF2032">
        <w:rPr>
          <w:rFonts w:eastAsia="Garamond" w:cs="Times New Roman"/>
          <w:b w:val="0"/>
          <w:bCs/>
          <w:sz w:val="24"/>
        </w:rPr>
        <w:t>Policy revision &amp; preparedness enhancement</w:t>
      </w:r>
    </w:p>
    <w:p w14:paraId="6FB8221F" w14:textId="77777777" w:rsidR="001B5CF8" w:rsidRPr="00AF2032" w:rsidRDefault="00000000" w:rsidP="00AF2032">
      <w:pPr>
        <w:numPr>
          <w:ilvl w:val="1"/>
          <w:numId w:val="11"/>
        </w:numPr>
        <w:spacing w:line="360" w:lineRule="auto"/>
        <w:ind w:firstLine="141"/>
        <w:rPr>
          <w:rFonts w:eastAsia="Garamond" w:cs="Times New Roman"/>
          <w:b w:val="0"/>
          <w:bCs/>
          <w:sz w:val="24"/>
        </w:rPr>
      </w:pPr>
      <w:r w:rsidRPr="00AF2032">
        <w:rPr>
          <w:rFonts w:eastAsia="Garamond" w:cs="Times New Roman"/>
          <w:b w:val="0"/>
          <w:bCs/>
          <w:sz w:val="24"/>
        </w:rPr>
        <w:t>Research</w:t>
      </w:r>
    </w:p>
    <w:p w14:paraId="0601FC05" w14:textId="77777777" w:rsidR="001B5CF8" w:rsidRPr="00AF2032" w:rsidRDefault="001B5CF8" w:rsidP="00AF2032">
      <w:pPr>
        <w:spacing w:line="360" w:lineRule="auto"/>
        <w:ind w:firstLine="142"/>
        <w:rPr>
          <w:rFonts w:eastAsia="Garamond" w:cs="Times New Roman"/>
          <w:b w:val="0"/>
          <w:bCs/>
          <w:sz w:val="24"/>
        </w:rPr>
      </w:pPr>
    </w:p>
    <w:p w14:paraId="152E0FEE" w14:textId="77777777" w:rsidR="001B5CF8" w:rsidRPr="00AF2032" w:rsidRDefault="001B5CF8" w:rsidP="00AF2032">
      <w:pPr>
        <w:spacing w:line="360" w:lineRule="auto"/>
        <w:ind w:firstLine="142"/>
        <w:rPr>
          <w:rFonts w:eastAsia="Garamond" w:cs="Times New Roman"/>
          <w:b w:val="0"/>
          <w:bCs/>
          <w:sz w:val="24"/>
        </w:rPr>
      </w:pPr>
    </w:p>
    <w:p w14:paraId="2325D536" w14:textId="77777777" w:rsidR="001B5CF8" w:rsidRPr="00AF2032" w:rsidRDefault="001B5CF8" w:rsidP="00AF2032">
      <w:pPr>
        <w:spacing w:line="360" w:lineRule="auto"/>
        <w:ind w:firstLine="142"/>
        <w:rPr>
          <w:rFonts w:eastAsia="Garamond" w:cs="Times New Roman"/>
          <w:b w:val="0"/>
          <w:bCs/>
          <w:sz w:val="24"/>
        </w:rPr>
      </w:pPr>
    </w:p>
    <w:p w14:paraId="2B6FD86A" w14:textId="77777777" w:rsidR="001B5CF8" w:rsidRPr="00AF2032" w:rsidRDefault="001B5CF8" w:rsidP="004F4863">
      <w:pPr>
        <w:spacing w:line="360" w:lineRule="auto"/>
        <w:rPr>
          <w:rFonts w:eastAsia="Garamond" w:cs="Times New Roman"/>
          <w:b w:val="0"/>
          <w:bCs/>
          <w:sz w:val="24"/>
        </w:rPr>
      </w:pPr>
    </w:p>
    <w:p w14:paraId="7CCE1A32" w14:textId="77777777" w:rsidR="001B5CF8" w:rsidRPr="00AF2032" w:rsidRDefault="001B5CF8" w:rsidP="00AF2032">
      <w:pPr>
        <w:spacing w:line="360" w:lineRule="auto"/>
        <w:ind w:firstLine="142"/>
        <w:rPr>
          <w:rFonts w:eastAsia="Garamond" w:cs="Times New Roman"/>
          <w:b w:val="0"/>
          <w:bCs/>
          <w:sz w:val="24"/>
        </w:rPr>
      </w:pPr>
    </w:p>
    <w:p w14:paraId="09CFD924" w14:textId="07353B18" w:rsidR="001B5CF8" w:rsidRPr="00AF2032" w:rsidRDefault="001B5CF8" w:rsidP="004F4863">
      <w:pPr>
        <w:pStyle w:val="Heading1"/>
        <w:numPr>
          <w:ilvl w:val="0"/>
          <w:numId w:val="0"/>
        </w:numPr>
        <w:spacing w:line="360" w:lineRule="auto"/>
        <w:rPr>
          <w:rFonts w:eastAsia="Garamond" w:cs="Times New Roman"/>
          <w:b w:val="0"/>
          <w:color w:val="000000"/>
          <w:sz w:val="24"/>
          <w:szCs w:val="24"/>
        </w:rPr>
      </w:pPr>
    </w:p>
    <w:p w14:paraId="05C9FFFD" w14:textId="77777777" w:rsidR="001B5CF8" w:rsidRPr="00AF2032" w:rsidRDefault="001B5CF8" w:rsidP="004F4863">
      <w:pPr>
        <w:spacing w:line="360" w:lineRule="auto"/>
        <w:rPr>
          <w:rFonts w:eastAsia="Garamond" w:cs="Times New Roman"/>
          <w:b w:val="0"/>
          <w:bCs/>
          <w:sz w:val="24"/>
        </w:rPr>
      </w:pPr>
    </w:p>
    <w:p w14:paraId="6A60BCC7" w14:textId="77777777" w:rsidR="001B5CF8" w:rsidRPr="00AF2032" w:rsidRDefault="00000000" w:rsidP="00AF2032">
      <w:pPr>
        <w:pStyle w:val="Heading1"/>
        <w:spacing w:before="240" w:after="240" w:line="360" w:lineRule="auto"/>
        <w:ind w:firstLine="142"/>
        <w:rPr>
          <w:rFonts w:eastAsia="Garamond" w:cs="Times New Roman"/>
          <w:b w:val="0"/>
          <w:color w:val="000000"/>
          <w:sz w:val="24"/>
          <w:szCs w:val="24"/>
        </w:rPr>
      </w:pPr>
      <w:bookmarkStart w:id="129" w:name="_Toc230357385"/>
      <w:r w:rsidRPr="00AF2032">
        <w:rPr>
          <w:rFonts w:eastAsia="Garamond" w:cs="Times New Roman"/>
          <w:b w:val="0"/>
          <w:color w:val="000000"/>
          <w:sz w:val="24"/>
          <w:szCs w:val="24"/>
        </w:rPr>
        <w:t>RECOMMENDATIONS</w:t>
      </w:r>
      <w:bookmarkEnd w:id="129"/>
    </w:p>
    <w:p w14:paraId="1C370433" w14:textId="77777777" w:rsidR="001B5CF8" w:rsidRPr="00AF2032" w:rsidRDefault="00000000" w:rsidP="00AF2032">
      <w:pPr>
        <w:pStyle w:val="Heading3"/>
        <w:keepNext w:val="0"/>
        <w:keepLines w:val="0"/>
        <w:numPr>
          <w:ilvl w:val="0"/>
          <w:numId w:val="13"/>
        </w:numPr>
        <w:spacing w:before="280" w:after="0" w:line="360" w:lineRule="auto"/>
        <w:ind w:firstLine="142"/>
        <w:rPr>
          <w:rFonts w:eastAsia="Garamond" w:cs="Times New Roman"/>
          <w:b w:val="0"/>
          <w:bCs/>
          <w:color w:val="000000"/>
          <w:sz w:val="24"/>
          <w:szCs w:val="24"/>
        </w:rPr>
      </w:pPr>
      <w:bookmarkStart w:id="130" w:name="_heading=h.4v6n79sxmkl1" w:colFirst="0" w:colLast="0"/>
      <w:bookmarkStart w:id="131" w:name="_Toc230357386"/>
      <w:bookmarkEnd w:id="130"/>
      <w:r w:rsidRPr="00AF2032">
        <w:rPr>
          <w:rFonts w:eastAsia="Garamond" w:cs="Times New Roman"/>
          <w:b w:val="0"/>
          <w:bCs/>
          <w:color w:val="000000"/>
          <w:sz w:val="24"/>
          <w:szCs w:val="24"/>
        </w:rPr>
        <w:t>Strengthening Healthcare Infrastructure</w:t>
      </w:r>
      <w:bookmarkEnd w:id="131"/>
    </w:p>
    <w:p w14:paraId="05A8CD35" w14:textId="77777777" w:rsidR="001B5CF8" w:rsidRPr="00AF2032" w:rsidRDefault="00000000" w:rsidP="00AF2032">
      <w:pPr>
        <w:numPr>
          <w:ilvl w:val="0"/>
          <w:numId w:val="14"/>
        </w:numPr>
        <w:spacing w:line="360" w:lineRule="auto"/>
        <w:ind w:firstLine="142"/>
        <w:jc w:val="left"/>
        <w:rPr>
          <w:rFonts w:eastAsia="Garamond" w:cs="Times New Roman"/>
          <w:b w:val="0"/>
          <w:bCs/>
          <w:sz w:val="24"/>
        </w:rPr>
      </w:pPr>
      <w:r w:rsidRPr="00AF2032">
        <w:rPr>
          <w:rFonts w:eastAsia="Garamond" w:cs="Times New Roman"/>
          <w:b w:val="0"/>
          <w:bCs/>
          <w:sz w:val="24"/>
        </w:rPr>
        <w:t>Establish a primary health response unit within the Panchayat with trained staff.</w:t>
      </w:r>
    </w:p>
    <w:p w14:paraId="37D511F7" w14:textId="77777777" w:rsidR="001B5CF8" w:rsidRPr="00AF2032" w:rsidRDefault="00000000" w:rsidP="00AF2032">
      <w:pPr>
        <w:numPr>
          <w:ilvl w:val="0"/>
          <w:numId w:val="14"/>
        </w:numPr>
        <w:spacing w:line="360" w:lineRule="auto"/>
        <w:ind w:firstLine="142"/>
        <w:jc w:val="left"/>
        <w:rPr>
          <w:rFonts w:eastAsia="Garamond" w:cs="Times New Roman"/>
          <w:b w:val="0"/>
          <w:bCs/>
          <w:sz w:val="24"/>
        </w:rPr>
      </w:pPr>
      <w:r w:rsidRPr="00AF2032">
        <w:rPr>
          <w:rFonts w:eastAsia="Garamond" w:cs="Times New Roman"/>
          <w:b w:val="0"/>
          <w:bCs/>
          <w:sz w:val="24"/>
        </w:rPr>
        <w:t>Ensure availability of basic medical supplies (masks, sanitizers, PPE kits, oxygen cylinders).</w:t>
      </w:r>
    </w:p>
    <w:p w14:paraId="041F14EA" w14:textId="77777777" w:rsidR="001B5CF8" w:rsidRPr="00AF2032" w:rsidRDefault="00000000" w:rsidP="00AF2032">
      <w:pPr>
        <w:numPr>
          <w:ilvl w:val="0"/>
          <w:numId w:val="14"/>
        </w:numPr>
        <w:spacing w:after="240" w:line="360" w:lineRule="auto"/>
        <w:ind w:firstLine="142"/>
        <w:jc w:val="left"/>
        <w:rPr>
          <w:rFonts w:eastAsia="Garamond" w:cs="Times New Roman"/>
          <w:b w:val="0"/>
          <w:bCs/>
          <w:sz w:val="24"/>
        </w:rPr>
      </w:pPr>
      <w:r w:rsidRPr="00AF2032">
        <w:rPr>
          <w:rFonts w:eastAsia="Garamond" w:cs="Times New Roman"/>
          <w:b w:val="0"/>
          <w:bCs/>
          <w:sz w:val="24"/>
        </w:rPr>
        <w:t xml:space="preserve">Create tie-ups with nearby hospitals </w:t>
      </w:r>
      <w:proofErr w:type="gramStart"/>
      <w:r w:rsidRPr="00AF2032">
        <w:rPr>
          <w:rFonts w:eastAsia="Garamond" w:cs="Times New Roman"/>
          <w:b w:val="0"/>
          <w:bCs/>
          <w:sz w:val="24"/>
        </w:rPr>
        <w:t>in  PILICODE</w:t>
      </w:r>
      <w:proofErr w:type="gramEnd"/>
      <w:r w:rsidRPr="00AF2032">
        <w:rPr>
          <w:rFonts w:eastAsia="Garamond" w:cs="Times New Roman"/>
          <w:b w:val="0"/>
          <w:bCs/>
          <w:sz w:val="24"/>
        </w:rPr>
        <w:t xml:space="preserve"> emergency referral and transport.</w:t>
      </w:r>
    </w:p>
    <w:p w14:paraId="377202DD" w14:textId="77777777" w:rsidR="001B5CF8" w:rsidRPr="00AF2032" w:rsidRDefault="00000000" w:rsidP="00AF2032">
      <w:pPr>
        <w:pStyle w:val="Heading3"/>
        <w:keepNext w:val="0"/>
        <w:keepLines w:val="0"/>
        <w:spacing w:before="280" w:line="360" w:lineRule="auto"/>
        <w:ind w:firstLine="142"/>
        <w:rPr>
          <w:rFonts w:eastAsia="Garamond" w:cs="Times New Roman"/>
          <w:b w:val="0"/>
          <w:bCs/>
          <w:color w:val="000000"/>
          <w:sz w:val="24"/>
          <w:szCs w:val="24"/>
        </w:rPr>
      </w:pPr>
      <w:bookmarkStart w:id="132" w:name="_heading=h.md97zxintq8k" w:colFirst="0" w:colLast="0"/>
      <w:bookmarkStart w:id="133" w:name="_Toc230357387"/>
      <w:bookmarkEnd w:id="132"/>
      <w:r w:rsidRPr="00AF2032">
        <w:rPr>
          <w:rFonts w:eastAsia="Garamond" w:cs="Times New Roman"/>
          <w:b w:val="0"/>
          <w:bCs/>
          <w:color w:val="000000"/>
          <w:sz w:val="24"/>
          <w:szCs w:val="24"/>
        </w:rPr>
        <w:t>2. Community Awareness &amp; Education</w:t>
      </w:r>
      <w:bookmarkEnd w:id="133"/>
    </w:p>
    <w:p w14:paraId="2BE4B86B" w14:textId="77777777" w:rsidR="001B5CF8" w:rsidRPr="00AF2032" w:rsidRDefault="00000000" w:rsidP="00AF2032">
      <w:pPr>
        <w:numPr>
          <w:ilvl w:val="0"/>
          <w:numId w:val="15"/>
        </w:numPr>
        <w:spacing w:before="240" w:line="360" w:lineRule="auto"/>
        <w:ind w:firstLine="142"/>
        <w:jc w:val="left"/>
        <w:rPr>
          <w:rFonts w:eastAsia="Garamond" w:cs="Times New Roman"/>
          <w:b w:val="0"/>
          <w:bCs/>
          <w:sz w:val="24"/>
        </w:rPr>
      </w:pPr>
      <w:r w:rsidRPr="00AF2032">
        <w:rPr>
          <w:rFonts w:eastAsia="Garamond" w:cs="Times New Roman"/>
          <w:b w:val="0"/>
          <w:bCs/>
          <w:sz w:val="24"/>
        </w:rPr>
        <w:t>Conduct regular awareness campaigns on hygiene, vaccination, and preventive measures.</w:t>
      </w:r>
    </w:p>
    <w:p w14:paraId="0083BC70" w14:textId="77777777" w:rsidR="001B5CF8" w:rsidRPr="00AF2032" w:rsidRDefault="00000000" w:rsidP="00AF2032">
      <w:pPr>
        <w:numPr>
          <w:ilvl w:val="0"/>
          <w:numId w:val="15"/>
        </w:numPr>
        <w:spacing w:line="360" w:lineRule="auto"/>
        <w:ind w:firstLine="142"/>
        <w:jc w:val="left"/>
        <w:rPr>
          <w:rFonts w:eastAsia="Garamond" w:cs="Times New Roman"/>
          <w:b w:val="0"/>
          <w:bCs/>
          <w:sz w:val="24"/>
        </w:rPr>
      </w:pPr>
      <w:r w:rsidRPr="00AF2032">
        <w:rPr>
          <w:rFonts w:eastAsia="Garamond" w:cs="Times New Roman"/>
          <w:b w:val="0"/>
          <w:bCs/>
          <w:sz w:val="24"/>
        </w:rPr>
        <w:t>Use local communication channels (community radio, WhatsApp groups, notice boards) to spread verified information.</w:t>
      </w:r>
    </w:p>
    <w:p w14:paraId="58E0C6D0" w14:textId="77777777" w:rsidR="001B5CF8" w:rsidRPr="00AF2032" w:rsidRDefault="00000000" w:rsidP="00AF2032">
      <w:pPr>
        <w:numPr>
          <w:ilvl w:val="0"/>
          <w:numId w:val="15"/>
        </w:numPr>
        <w:spacing w:after="240" w:line="360" w:lineRule="auto"/>
        <w:ind w:firstLine="142"/>
        <w:jc w:val="left"/>
        <w:rPr>
          <w:rFonts w:eastAsia="Garamond" w:cs="Times New Roman"/>
          <w:b w:val="0"/>
          <w:bCs/>
          <w:sz w:val="24"/>
        </w:rPr>
      </w:pPr>
      <w:r w:rsidRPr="00AF2032">
        <w:rPr>
          <w:rFonts w:eastAsia="Garamond" w:cs="Times New Roman"/>
          <w:b w:val="0"/>
          <w:bCs/>
          <w:sz w:val="24"/>
        </w:rPr>
        <w:t>Train volunteers to act as health ambassadors in each ward.</w:t>
      </w:r>
    </w:p>
    <w:p w14:paraId="42380742" w14:textId="77777777" w:rsidR="001B5CF8" w:rsidRPr="00AF2032" w:rsidRDefault="00000000" w:rsidP="00AF2032">
      <w:pPr>
        <w:pStyle w:val="Heading3"/>
        <w:keepNext w:val="0"/>
        <w:keepLines w:val="0"/>
        <w:spacing w:before="280" w:line="360" w:lineRule="auto"/>
        <w:ind w:firstLine="142"/>
        <w:rPr>
          <w:rFonts w:eastAsia="Garamond" w:cs="Times New Roman"/>
          <w:b w:val="0"/>
          <w:bCs/>
          <w:color w:val="000000"/>
          <w:sz w:val="24"/>
          <w:szCs w:val="24"/>
        </w:rPr>
      </w:pPr>
      <w:bookmarkStart w:id="134" w:name="_heading=h.vppzbmov7l5k" w:colFirst="0" w:colLast="0"/>
      <w:bookmarkStart w:id="135" w:name="_Toc230357388"/>
      <w:bookmarkEnd w:id="134"/>
      <w:r w:rsidRPr="00AF2032">
        <w:rPr>
          <w:rFonts w:eastAsia="Garamond" w:cs="Times New Roman"/>
          <w:b w:val="0"/>
          <w:bCs/>
          <w:color w:val="000000"/>
          <w:sz w:val="24"/>
          <w:szCs w:val="24"/>
        </w:rPr>
        <w:t>3. Emergency Response &amp; Coordination</w:t>
      </w:r>
      <w:bookmarkEnd w:id="135"/>
    </w:p>
    <w:p w14:paraId="7A7B5147" w14:textId="77777777" w:rsidR="001B5CF8" w:rsidRPr="00AF2032" w:rsidRDefault="00000000" w:rsidP="00AF2032">
      <w:pPr>
        <w:numPr>
          <w:ilvl w:val="0"/>
          <w:numId w:val="16"/>
        </w:numPr>
        <w:spacing w:before="240" w:line="360" w:lineRule="auto"/>
        <w:ind w:firstLine="142"/>
        <w:jc w:val="left"/>
        <w:rPr>
          <w:rFonts w:eastAsia="Garamond" w:cs="Times New Roman"/>
          <w:b w:val="0"/>
          <w:bCs/>
          <w:sz w:val="24"/>
        </w:rPr>
      </w:pPr>
      <w:r w:rsidRPr="00AF2032">
        <w:rPr>
          <w:rFonts w:eastAsia="Garamond" w:cs="Times New Roman"/>
          <w:b w:val="0"/>
          <w:bCs/>
          <w:sz w:val="24"/>
        </w:rPr>
        <w:t>Form a Pandemic Preparedness Committee at Panchayat level including health workers, ward members, and NGOs.</w:t>
      </w:r>
    </w:p>
    <w:p w14:paraId="67EA1CFB" w14:textId="77777777" w:rsidR="001B5CF8" w:rsidRPr="00AF2032" w:rsidRDefault="00000000" w:rsidP="00AF2032">
      <w:pPr>
        <w:numPr>
          <w:ilvl w:val="0"/>
          <w:numId w:val="16"/>
        </w:numPr>
        <w:spacing w:line="360" w:lineRule="auto"/>
        <w:ind w:firstLine="142"/>
        <w:jc w:val="left"/>
        <w:rPr>
          <w:rFonts w:eastAsia="Garamond" w:cs="Times New Roman"/>
          <w:b w:val="0"/>
          <w:bCs/>
          <w:sz w:val="24"/>
        </w:rPr>
      </w:pPr>
      <w:r w:rsidRPr="00AF2032">
        <w:rPr>
          <w:rFonts w:eastAsia="Garamond" w:cs="Times New Roman"/>
          <w:b w:val="0"/>
          <w:bCs/>
          <w:sz w:val="24"/>
        </w:rPr>
        <w:t>Develop a clear action plan for lockdowns, quarantine, and distribution of essentials.</w:t>
      </w:r>
    </w:p>
    <w:p w14:paraId="1B66C3B2" w14:textId="77777777" w:rsidR="001B5CF8" w:rsidRPr="00AF2032" w:rsidRDefault="00000000" w:rsidP="00AF2032">
      <w:pPr>
        <w:numPr>
          <w:ilvl w:val="0"/>
          <w:numId w:val="16"/>
        </w:numPr>
        <w:spacing w:after="240" w:line="360" w:lineRule="auto"/>
        <w:ind w:firstLine="142"/>
        <w:jc w:val="left"/>
        <w:rPr>
          <w:rFonts w:eastAsia="Garamond" w:cs="Times New Roman"/>
          <w:b w:val="0"/>
          <w:bCs/>
          <w:sz w:val="24"/>
        </w:rPr>
      </w:pPr>
      <w:r w:rsidRPr="00AF2032">
        <w:rPr>
          <w:rFonts w:eastAsia="Garamond" w:cs="Times New Roman"/>
          <w:b w:val="0"/>
          <w:bCs/>
          <w:sz w:val="24"/>
        </w:rPr>
        <w:t>Maintain a database of vulnerable groups (elderly, differently-abled, chronically ill) for targeted support.</w:t>
      </w:r>
    </w:p>
    <w:p w14:paraId="506E3677" w14:textId="77777777" w:rsidR="001B5CF8" w:rsidRPr="00AF2032" w:rsidRDefault="00000000" w:rsidP="00AF2032">
      <w:pPr>
        <w:pStyle w:val="Heading3"/>
        <w:keepNext w:val="0"/>
        <w:keepLines w:val="0"/>
        <w:spacing w:before="280" w:line="360" w:lineRule="auto"/>
        <w:ind w:firstLine="142"/>
        <w:rPr>
          <w:rFonts w:eastAsia="Garamond" w:cs="Times New Roman"/>
          <w:b w:val="0"/>
          <w:bCs/>
          <w:color w:val="000000"/>
          <w:sz w:val="24"/>
          <w:szCs w:val="24"/>
        </w:rPr>
      </w:pPr>
      <w:bookmarkStart w:id="136" w:name="_heading=h.wm49yho98rvf" w:colFirst="0" w:colLast="0"/>
      <w:bookmarkStart w:id="137" w:name="_Toc230357389"/>
      <w:bookmarkEnd w:id="136"/>
      <w:r w:rsidRPr="00AF2032">
        <w:rPr>
          <w:rFonts w:eastAsia="Garamond" w:cs="Times New Roman"/>
          <w:b w:val="0"/>
          <w:bCs/>
          <w:color w:val="000000"/>
          <w:sz w:val="24"/>
          <w:szCs w:val="24"/>
        </w:rPr>
        <w:t>4. Supply Chain &amp; Food Security</w:t>
      </w:r>
      <w:bookmarkEnd w:id="137"/>
    </w:p>
    <w:p w14:paraId="2F2C52EA" w14:textId="77777777" w:rsidR="001B5CF8" w:rsidRPr="00AF2032" w:rsidRDefault="00000000" w:rsidP="00AF2032">
      <w:pPr>
        <w:numPr>
          <w:ilvl w:val="0"/>
          <w:numId w:val="17"/>
        </w:numPr>
        <w:spacing w:before="240" w:line="360" w:lineRule="auto"/>
        <w:ind w:firstLine="142"/>
        <w:jc w:val="left"/>
        <w:rPr>
          <w:rFonts w:eastAsia="Garamond" w:cs="Times New Roman"/>
          <w:b w:val="0"/>
          <w:bCs/>
          <w:sz w:val="24"/>
        </w:rPr>
      </w:pPr>
      <w:r w:rsidRPr="00AF2032">
        <w:rPr>
          <w:rFonts w:eastAsia="Garamond" w:cs="Times New Roman"/>
          <w:b w:val="0"/>
          <w:bCs/>
          <w:sz w:val="24"/>
        </w:rPr>
        <w:t>Identify and support local suppliers and farmers to ensure uninterrupted food supply.</w:t>
      </w:r>
    </w:p>
    <w:p w14:paraId="5275B31F" w14:textId="77777777" w:rsidR="001B5CF8" w:rsidRPr="00AF2032" w:rsidRDefault="00000000" w:rsidP="00AF2032">
      <w:pPr>
        <w:numPr>
          <w:ilvl w:val="0"/>
          <w:numId w:val="17"/>
        </w:numPr>
        <w:spacing w:line="360" w:lineRule="auto"/>
        <w:ind w:firstLine="142"/>
        <w:jc w:val="left"/>
        <w:rPr>
          <w:rFonts w:eastAsia="Garamond" w:cs="Times New Roman"/>
          <w:b w:val="0"/>
          <w:bCs/>
          <w:sz w:val="24"/>
        </w:rPr>
      </w:pPr>
      <w:r w:rsidRPr="00AF2032">
        <w:rPr>
          <w:rFonts w:eastAsia="Garamond" w:cs="Times New Roman"/>
          <w:b w:val="0"/>
          <w:bCs/>
          <w:sz w:val="24"/>
        </w:rPr>
        <w:t>Create community kitchens during emergencies to serve vulnerable populations.</w:t>
      </w:r>
    </w:p>
    <w:p w14:paraId="08659D7B" w14:textId="77777777" w:rsidR="001B5CF8" w:rsidRPr="00AF2032" w:rsidRDefault="00000000" w:rsidP="00AF2032">
      <w:pPr>
        <w:numPr>
          <w:ilvl w:val="0"/>
          <w:numId w:val="17"/>
        </w:numPr>
        <w:spacing w:after="240" w:line="360" w:lineRule="auto"/>
        <w:ind w:firstLine="142"/>
        <w:jc w:val="left"/>
        <w:rPr>
          <w:rFonts w:eastAsia="Garamond" w:cs="Times New Roman"/>
          <w:b w:val="0"/>
          <w:bCs/>
          <w:sz w:val="24"/>
        </w:rPr>
      </w:pPr>
      <w:r w:rsidRPr="00AF2032">
        <w:rPr>
          <w:rFonts w:eastAsia="Garamond" w:cs="Times New Roman"/>
          <w:b w:val="0"/>
          <w:bCs/>
          <w:sz w:val="24"/>
        </w:rPr>
        <w:t>Stockpile essential commodities in Panchayat-run outlets for crisis periods.</w:t>
      </w:r>
    </w:p>
    <w:p w14:paraId="3D573CC5" w14:textId="77777777" w:rsidR="001B5CF8" w:rsidRPr="00AF2032" w:rsidRDefault="00000000" w:rsidP="00AF2032">
      <w:pPr>
        <w:pStyle w:val="Heading3"/>
        <w:keepNext w:val="0"/>
        <w:keepLines w:val="0"/>
        <w:spacing w:before="280" w:line="360" w:lineRule="auto"/>
        <w:ind w:firstLine="142"/>
        <w:rPr>
          <w:rFonts w:eastAsia="Garamond" w:cs="Times New Roman"/>
          <w:b w:val="0"/>
          <w:bCs/>
          <w:color w:val="000000"/>
          <w:sz w:val="24"/>
          <w:szCs w:val="24"/>
        </w:rPr>
      </w:pPr>
      <w:bookmarkStart w:id="138" w:name="_heading=h.d5k19altja3f" w:colFirst="0" w:colLast="0"/>
      <w:bookmarkStart w:id="139" w:name="_Toc230357390"/>
      <w:bookmarkEnd w:id="138"/>
      <w:r w:rsidRPr="00AF2032">
        <w:rPr>
          <w:rFonts w:eastAsia="Garamond" w:cs="Times New Roman"/>
          <w:b w:val="0"/>
          <w:bCs/>
          <w:color w:val="000000"/>
          <w:sz w:val="24"/>
          <w:szCs w:val="24"/>
        </w:rPr>
        <w:t>5. Digital Preparedness</w:t>
      </w:r>
      <w:bookmarkEnd w:id="139"/>
    </w:p>
    <w:p w14:paraId="56C3172C" w14:textId="77777777" w:rsidR="001B5CF8" w:rsidRPr="00AF2032" w:rsidRDefault="00000000" w:rsidP="00AF2032">
      <w:pPr>
        <w:numPr>
          <w:ilvl w:val="0"/>
          <w:numId w:val="18"/>
        </w:numPr>
        <w:spacing w:before="240" w:line="360" w:lineRule="auto"/>
        <w:ind w:firstLine="142"/>
        <w:jc w:val="left"/>
        <w:rPr>
          <w:rFonts w:eastAsia="Garamond" w:cs="Times New Roman"/>
          <w:b w:val="0"/>
          <w:bCs/>
          <w:sz w:val="24"/>
        </w:rPr>
      </w:pPr>
      <w:r w:rsidRPr="00AF2032">
        <w:rPr>
          <w:rFonts w:eastAsia="Garamond" w:cs="Times New Roman"/>
          <w:b w:val="0"/>
          <w:bCs/>
          <w:sz w:val="24"/>
        </w:rPr>
        <w:lastRenderedPageBreak/>
        <w:t>Promote digital platforms for telemedicine consultations.</w:t>
      </w:r>
    </w:p>
    <w:p w14:paraId="155CE960" w14:textId="77777777" w:rsidR="001B5CF8" w:rsidRPr="00AF2032" w:rsidRDefault="00000000" w:rsidP="00AF2032">
      <w:pPr>
        <w:numPr>
          <w:ilvl w:val="0"/>
          <w:numId w:val="18"/>
        </w:numPr>
        <w:spacing w:line="360" w:lineRule="auto"/>
        <w:ind w:firstLine="142"/>
        <w:jc w:val="left"/>
        <w:rPr>
          <w:rFonts w:eastAsia="Garamond" w:cs="Times New Roman"/>
          <w:b w:val="0"/>
          <w:bCs/>
          <w:sz w:val="24"/>
        </w:rPr>
      </w:pPr>
      <w:r w:rsidRPr="00AF2032">
        <w:rPr>
          <w:rFonts w:eastAsia="Garamond" w:cs="Times New Roman"/>
          <w:b w:val="0"/>
          <w:bCs/>
          <w:sz w:val="24"/>
        </w:rPr>
        <w:t>Use Panchayat’s website/social media for real-time updates on health advisories.</w:t>
      </w:r>
    </w:p>
    <w:p w14:paraId="2871BB0E" w14:textId="77777777" w:rsidR="001B5CF8" w:rsidRPr="00AF2032" w:rsidRDefault="00000000" w:rsidP="00AF2032">
      <w:pPr>
        <w:numPr>
          <w:ilvl w:val="0"/>
          <w:numId w:val="18"/>
        </w:numPr>
        <w:spacing w:after="240" w:line="360" w:lineRule="auto"/>
        <w:ind w:firstLine="142"/>
        <w:jc w:val="left"/>
        <w:rPr>
          <w:rFonts w:eastAsia="Garamond" w:cs="Times New Roman"/>
          <w:b w:val="0"/>
          <w:bCs/>
          <w:sz w:val="24"/>
        </w:rPr>
      </w:pPr>
      <w:r w:rsidRPr="00AF2032">
        <w:rPr>
          <w:rFonts w:eastAsia="Garamond" w:cs="Times New Roman"/>
          <w:b w:val="0"/>
          <w:bCs/>
          <w:sz w:val="24"/>
        </w:rPr>
        <w:t>Encourage online grievance redressal to reduce crowding in offices.</w:t>
      </w:r>
    </w:p>
    <w:p w14:paraId="2E21BDE3" w14:textId="77777777" w:rsidR="001B5CF8" w:rsidRPr="00AF2032" w:rsidRDefault="00000000" w:rsidP="00AF2032">
      <w:pPr>
        <w:pStyle w:val="Heading3"/>
        <w:keepNext w:val="0"/>
        <w:keepLines w:val="0"/>
        <w:spacing w:before="280" w:line="360" w:lineRule="auto"/>
        <w:ind w:firstLine="142"/>
        <w:rPr>
          <w:rFonts w:eastAsia="Garamond" w:cs="Times New Roman"/>
          <w:b w:val="0"/>
          <w:bCs/>
          <w:color w:val="000000"/>
          <w:sz w:val="24"/>
          <w:szCs w:val="24"/>
        </w:rPr>
      </w:pPr>
      <w:bookmarkStart w:id="140" w:name="_heading=h.bi80saln5dw" w:colFirst="0" w:colLast="0"/>
      <w:bookmarkStart w:id="141" w:name="_Toc230357391"/>
      <w:bookmarkEnd w:id="140"/>
      <w:r w:rsidRPr="00AF2032">
        <w:rPr>
          <w:rFonts w:eastAsia="Garamond" w:cs="Times New Roman"/>
          <w:b w:val="0"/>
          <w:bCs/>
          <w:color w:val="000000"/>
          <w:sz w:val="24"/>
          <w:szCs w:val="24"/>
        </w:rPr>
        <w:t>6. Training &amp; Capacity Building</w:t>
      </w:r>
      <w:bookmarkEnd w:id="141"/>
    </w:p>
    <w:p w14:paraId="5F7E70F9" w14:textId="77777777" w:rsidR="001B5CF8" w:rsidRPr="00AF2032" w:rsidRDefault="00000000" w:rsidP="00AF2032">
      <w:pPr>
        <w:numPr>
          <w:ilvl w:val="0"/>
          <w:numId w:val="19"/>
        </w:numPr>
        <w:spacing w:before="240" w:line="360" w:lineRule="auto"/>
        <w:ind w:firstLine="142"/>
        <w:jc w:val="left"/>
        <w:rPr>
          <w:rFonts w:eastAsia="Garamond" w:cs="Times New Roman"/>
          <w:b w:val="0"/>
          <w:bCs/>
          <w:sz w:val="24"/>
        </w:rPr>
      </w:pPr>
      <w:r w:rsidRPr="00AF2032">
        <w:rPr>
          <w:rFonts w:eastAsia="Garamond" w:cs="Times New Roman"/>
          <w:b w:val="0"/>
          <w:bCs/>
          <w:sz w:val="24"/>
        </w:rPr>
        <w:t>Organize mock drills for pandemic response in schools, offices, and public spaces.</w:t>
      </w:r>
    </w:p>
    <w:p w14:paraId="10C0F38D" w14:textId="77777777" w:rsidR="001B5CF8" w:rsidRPr="00AF2032" w:rsidRDefault="00000000" w:rsidP="00AF2032">
      <w:pPr>
        <w:numPr>
          <w:ilvl w:val="0"/>
          <w:numId w:val="19"/>
        </w:numPr>
        <w:spacing w:line="360" w:lineRule="auto"/>
        <w:ind w:firstLine="142"/>
        <w:jc w:val="left"/>
        <w:rPr>
          <w:rFonts w:eastAsia="Garamond" w:cs="Times New Roman"/>
          <w:b w:val="0"/>
          <w:bCs/>
          <w:sz w:val="24"/>
        </w:rPr>
      </w:pPr>
      <w:r w:rsidRPr="00AF2032">
        <w:rPr>
          <w:rFonts w:eastAsia="Garamond" w:cs="Times New Roman"/>
          <w:b w:val="0"/>
          <w:bCs/>
          <w:sz w:val="24"/>
        </w:rPr>
        <w:t>Train Panchayat staff and volunteers in first aid, infection control, and crowd management.</w:t>
      </w:r>
    </w:p>
    <w:p w14:paraId="554C1BB3" w14:textId="77777777" w:rsidR="001B5CF8" w:rsidRPr="00AF2032" w:rsidRDefault="00000000" w:rsidP="00AF2032">
      <w:pPr>
        <w:numPr>
          <w:ilvl w:val="0"/>
          <w:numId w:val="19"/>
        </w:numPr>
        <w:spacing w:after="240" w:line="360" w:lineRule="auto"/>
        <w:ind w:firstLine="142"/>
        <w:jc w:val="left"/>
        <w:rPr>
          <w:rFonts w:eastAsia="Garamond" w:cs="Times New Roman"/>
          <w:b w:val="0"/>
          <w:bCs/>
          <w:sz w:val="24"/>
        </w:rPr>
      </w:pPr>
      <w:r w:rsidRPr="00AF2032">
        <w:rPr>
          <w:rFonts w:eastAsia="Garamond" w:cs="Times New Roman"/>
          <w:b w:val="0"/>
          <w:bCs/>
          <w:sz w:val="24"/>
        </w:rPr>
        <w:t>Collaborate with NGOs and health departments for capacity-building workshops.</w:t>
      </w:r>
    </w:p>
    <w:p w14:paraId="63CF73B3" w14:textId="77777777" w:rsidR="001B5CF8" w:rsidRPr="00AF2032" w:rsidRDefault="00000000" w:rsidP="00AF2032">
      <w:pPr>
        <w:pStyle w:val="Heading3"/>
        <w:keepNext w:val="0"/>
        <w:keepLines w:val="0"/>
        <w:spacing w:before="280" w:line="360" w:lineRule="auto"/>
        <w:ind w:firstLine="142"/>
        <w:rPr>
          <w:rFonts w:eastAsia="Garamond" w:cs="Times New Roman"/>
          <w:b w:val="0"/>
          <w:bCs/>
          <w:color w:val="000000"/>
          <w:sz w:val="24"/>
          <w:szCs w:val="24"/>
        </w:rPr>
      </w:pPr>
      <w:bookmarkStart w:id="142" w:name="_heading=h.xtya1j19lcmd" w:colFirst="0" w:colLast="0"/>
      <w:bookmarkStart w:id="143" w:name="_Toc230357392"/>
      <w:bookmarkEnd w:id="142"/>
      <w:r w:rsidRPr="00AF2032">
        <w:rPr>
          <w:rFonts w:eastAsia="Garamond" w:cs="Times New Roman"/>
          <w:b w:val="0"/>
          <w:bCs/>
          <w:color w:val="000000"/>
          <w:sz w:val="24"/>
          <w:szCs w:val="24"/>
        </w:rPr>
        <w:t>7. Long-Term Resilience</w:t>
      </w:r>
      <w:bookmarkEnd w:id="143"/>
    </w:p>
    <w:p w14:paraId="2896736B" w14:textId="77777777" w:rsidR="001B5CF8" w:rsidRPr="00AF2032" w:rsidRDefault="00000000" w:rsidP="00AF2032">
      <w:pPr>
        <w:numPr>
          <w:ilvl w:val="0"/>
          <w:numId w:val="20"/>
        </w:numPr>
        <w:spacing w:before="240" w:line="360" w:lineRule="auto"/>
        <w:ind w:firstLine="142"/>
        <w:jc w:val="left"/>
        <w:rPr>
          <w:rFonts w:eastAsia="Garamond" w:cs="Times New Roman"/>
          <w:b w:val="0"/>
          <w:bCs/>
          <w:sz w:val="24"/>
        </w:rPr>
      </w:pPr>
      <w:r w:rsidRPr="00AF2032">
        <w:rPr>
          <w:rFonts w:eastAsia="Garamond" w:cs="Times New Roman"/>
          <w:b w:val="0"/>
          <w:bCs/>
          <w:sz w:val="24"/>
        </w:rPr>
        <w:t>Integrate pandemic preparedness into the Panchayat Development Plan.</w:t>
      </w:r>
    </w:p>
    <w:p w14:paraId="2ED69E19" w14:textId="77777777" w:rsidR="001B5CF8" w:rsidRPr="00AF2032" w:rsidRDefault="00000000" w:rsidP="00AF2032">
      <w:pPr>
        <w:numPr>
          <w:ilvl w:val="0"/>
          <w:numId w:val="20"/>
        </w:numPr>
        <w:spacing w:line="360" w:lineRule="auto"/>
        <w:ind w:firstLine="142"/>
        <w:jc w:val="left"/>
        <w:rPr>
          <w:rFonts w:eastAsia="Garamond" w:cs="Times New Roman"/>
          <w:b w:val="0"/>
          <w:bCs/>
          <w:sz w:val="24"/>
        </w:rPr>
      </w:pPr>
      <w:r w:rsidRPr="00AF2032">
        <w:rPr>
          <w:rFonts w:eastAsia="Garamond" w:cs="Times New Roman"/>
          <w:b w:val="0"/>
          <w:bCs/>
          <w:sz w:val="24"/>
        </w:rPr>
        <w:t>Allocate a dedicated budget for health emergencies.</w:t>
      </w:r>
    </w:p>
    <w:p w14:paraId="7A7BF0D5" w14:textId="77777777" w:rsidR="001B5CF8" w:rsidRPr="00AF2032" w:rsidRDefault="00000000" w:rsidP="00AF2032">
      <w:pPr>
        <w:numPr>
          <w:ilvl w:val="0"/>
          <w:numId w:val="20"/>
        </w:numPr>
        <w:spacing w:after="240" w:line="360" w:lineRule="auto"/>
        <w:ind w:firstLine="142"/>
        <w:jc w:val="left"/>
        <w:rPr>
          <w:rFonts w:eastAsia="Garamond" w:cs="Times New Roman"/>
          <w:b w:val="0"/>
          <w:bCs/>
          <w:sz w:val="24"/>
        </w:rPr>
      </w:pPr>
      <w:r w:rsidRPr="00AF2032">
        <w:rPr>
          <w:rFonts w:eastAsia="Garamond" w:cs="Times New Roman"/>
          <w:b w:val="0"/>
          <w:bCs/>
          <w:sz w:val="24"/>
        </w:rPr>
        <w:t>Encourage community participation in planning and monitoring preparedness measures.</w:t>
      </w:r>
    </w:p>
    <w:p w14:paraId="7FD30DB7" w14:textId="77777777" w:rsidR="001B5CF8" w:rsidRPr="00AF2032" w:rsidRDefault="001B5CF8" w:rsidP="00AF2032">
      <w:pPr>
        <w:spacing w:line="360" w:lineRule="auto"/>
        <w:ind w:firstLine="142"/>
        <w:jc w:val="center"/>
        <w:rPr>
          <w:rFonts w:eastAsia="Garamond" w:cs="Times New Roman"/>
          <w:b w:val="0"/>
          <w:bCs/>
          <w:sz w:val="24"/>
        </w:rPr>
      </w:pPr>
    </w:p>
    <w:p w14:paraId="5EC22CE0" w14:textId="214BC3CB" w:rsidR="001B5CF8" w:rsidRPr="00AF2032" w:rsidRDefault="004F4863" w:rsidP="004F4863">
      <w:r>
        <w:t xml:space="preserve">                                                </w:t>
      </w:r>
      <w:r w:rsidR="00000000" w:rsidRPr="00AF2032">
        <w:t>ANNEXURE</w:t>
      </w:r>
    </w:p>
    <w:p w14:paraId="5A406FE8" w14:textId="77777777" w:rsidR="001B5CF8" w:rsidRPr="00AF2032" w:rsidRDefault="001B5CF8" w:rsidP="00AF2032">
      <w:pPr>
        <w:spacing w:line="360" w:lineRule="auto"/>
        <w:ind w:firstLine="142"/>
        <w:jc w:val="center"/>
        <w:rPr>
          <w:rFonts w:eastAsia="Garamond" w:cs="Times New Roman"/>
          <w:b w:val="0"/>
          <w:bCs/>
          <w:sz w:val="24"/>
        </w:rPr>
      </w:pPr>
    </w:p>
    <w:p w14:paraId="7511EBA6" w14:textId="77777777" w:rsidR="001B5CF8" w:rsidRPr="00AF2032" w:rsidRDefault="00000000" w:rsidP="004F4863">
      <w:pPr>
        <w:pStyle w:val="Heading2"/>
      </w:pPr>
      <w:bookmarkStart w:id="144" w:name="_Toc230357393"/>
      <w:r w:rsidRPr="00AF2032">
        <w:t>IMPORTANT PHONE NUMBERS</w:t>
      </w:r>
      <w:bookmarkEnd w:id="144"/>
    </w:p>
    <w:p w14:paraId="4B8A2D60" w14:textId="77777777" w:rsidR="001B5CF8" w:rsidRPr="00AF2032" w:rsidRDefault="001B5CF8" w:rsidP="00AF2032">
      <w:pPr>
        <w:spacing w:line="360" w:lineRule="auto"/>
        <w:ind w:firstLine="142"/>
        <w:jc w:val="left"/>
        <w:rPr>
          <w:rFonts w:eastAsia="Garamond" w:cs="Times New Roman"/>
          <w:b w:val="0"/>
          <w:bCs/>
          <w:sz w:val="24"/>
        </w:rPr>
      </w:pPr>
    </w:p>
    <w:p w14:paraId="0EFB8F46"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 xml:space="preserve"> Phone numbers and particulars of persons responsible for providing guidance, assistance, and support for pandemic preparedness operations may be provided here in a manner that allows easy reference at a glance. 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63B42A46" w14:textId="77777777" w:rsidR="001B5CF8" w:rsidRPr="00AF2032" w:rsidRDefault="00000000" w:rsidP="004F4863">
      <w:pPr>
        <w:pStyle w:val="Heading2"/>
      </w:pPr>
      <w:bookmarkStart w:id="145" w:name="_heading=h.kw4ui0lzyj83" w:colFirst="0" w:colLast="0"/>
      <w:bookmarkEnd w:id="145"/>
      <w:r w:rsidRPr="00AF2032">
        <w:lastRenderedPageBreak/>
        <w:t xml:space="preserve"> </w:t>
      </w:r>
      <w:bookmarkStart w:id="146" w:name="_Toc230357394"/>
      <w:r w:rsidRPr="00AF2032">
        <w:t>1.1. Details of grama panchayat/municipality/corporation wards</w:t>
      </w:r>
      <w:bookmarkEnd w:id="146"/>
    </w:p>
    <w:tbl>
      <w:tblPr>
        <w:tblStyle w:val="affc"/>
        <w:tblW w:w="8640" w:type="dxa"/>
        <w:tblInd w:w="0" w:type="dxa"/>
        <w:tblLayout w:type="fixed"/>
        <w:tblLook w:val="0400" w:firstRow="0" w:lastRow="0" w:firstColumn="0" w:lastColumn="0" w:noHBand="0" w:noVBand="1"/>
      </w:tblPr>
      <w:tblGrid>
        <w:gridCol w:w="690"/>
        <w:gridCol w:w="2715"/>
        <w:gridCol w:w="1179"/>
        <w:gridCol w:w="2316"/>
        <w:gridCol w:w="1740"/>
      </w:tblGrid>
      <w:tr w:rsidR="001B5CF8" w:rsidRPr="00AF2032" w14:paraId="270021E7" w14:textId="77777777">
        <w:trPr>
          <w:trHeight w:val="537"/>
        </w:trPr>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C6A1F7" w14:textId="77777777" w:rsidR="001B5CF8" w:rsidRPr="00AF2032" w:rsidRDefault="00000000" w:rsidP="00AF2032">
            <w:pPr>
              <w:spacing w:before="240" w:after="240" w:line="360" w:lineRule="auto"/>
              <w:ind w:firstLine="142"/>
              <w:rPr>
                <w:rFonts w:eastAsia="Garamond" w:cs="Times New Roman"/>
                <w:b w:val="0"/>
                <w:bCs/>
                <w:sz w:val="24"/>
              </w:rPr>
            </w:pPr>
            <w:proofErr w:type="spellStart"/>
            <w:proofErr w:type="gramStart"/>
            <w:r w:rsidRPr="00AF2032">
              <w:rPr>
                <w:rFonts w:eastAsia="Garamond" w:cs="Times New Roman"/>
                <w:b w:val="0"/>
                <w:bCs/>
                <w:sz w:val="24"/>
              </w:rPr>
              <w:t>Sl.No</w:t>
            </w:r>
            <w:proofErr w:type="spellEnd"/>
            <w:proofErr w:type="gramEnd"/>
          </w:p>
        </w:tc>
        <w:tc>
          <w:tcPr>
            <w:tcW w:w="271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C402EBD" w14:textId="77777777" w:rsidR="001B5CF8" w:rsidRPr="00AF2032" w:rsidRDefault="00000000" w:rsidP="00AF2032">
            <w:pPr>
              <w:spacing w:before="240" w:after="240" w:line="360" w:lineRule="auto"/>
              <w:ind w:left="360" w:firstLine="142"/>
              <w:jc w:val="center"/>
              <w:rPr>
                <w:rFonts w:eastAsia="Garamond" w:cs="Times New Roman"/>
                <w:b w:val="0"/>
                <w:bCs/>
                <w:sz w:val="24"/>
              </w:rPr>
            </w:pPr>
            <w:r w:rsidRPr="00AF2032">
              <w:rPr>
                <w:rFonts w:eastAsia="Garamond" w:cs="Times New Roman"/>
                <w:b w:val="0"/>
                <w:bCs/>
                <w:sz w:val="24"/>
              </w:rPr>
              <w:t>Name of the ward</w:t>
            </w:r>
          </w:p>
        </w:tc>
        <w:tc>
          <w:tcPr>
            <w:tcW w:w="1179"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54DD05F" w14:textId="77777777" w:rsidR="001B5CF8" w:rsidRPr="00AF2032" w:rsidRDefault="00000000" w:rsidP="00AF2032">
            <w:pPr>
              <w:spacing w:before="240" w:after="240" w:line="360" w:lineRule="auto"/>
              <w:ind w:left="360" w:firstLine="142"/>
              <w:jc w:val="center"/>
              <w:rPr>
                <w:rFonts w:eastAsia="Garamond" w:cs="Times New Roman"/>
                <w:b w:val="0"/>
                <w:bCs/>
                <w:sz w:val="24"/>
              </w:rPr>
            </w:pPr>
            <w:r w:rsidRPr="00AF2032">
              <w:rPr>
                <w:rFonts w:eastAsia="Garamond" w:cs="Times New Roman"/>
                <w:b w:val="0"/>
                <w:bCs/>
                <w:sz w:val="24"/>
              </w:rPr>
              <w:t>Ward number</w:t>
            </w:r>
          </w:p>
        </w:tc>
        <w:tc>
          <w:tcPr>
            <w:tcW w:w="2316"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53F7977" w14:textId="77777777" w:rsidR="001B5CF8" w:rsidRPr="00AF2032" w:rsidRDefault="00000000" w:rsidP="00AF2032">
            <w:pPr>
              <w:spacing w:before="240" w:line="360" w:lineRule="auto"/>
              <w:ind w:left="360" w:firstLine="142"/>
              <w:jc w:val="center"/>
              <w:rPr>
                <w:rFonts w:eastAsia="Garamond" w:cs="Times New Roman"/>
                <w:b w:val="0"/>
                <w:bCs/>
                <w:sz w:val="24"/>
              </w:rPr>
            </w:pPr>
            <w:r w:rsidRPr="00AF2032">
              <w:rPr>
                <w:rFonts w:eastAsia="Garamond" w:cs="Times New Roman"/>
                <w:b w:val="0"/>
                <w:bCs/>
                <w:sz w:val="24"/>
              </w:rPr>
              <w:t>Name of the ward</w:t>
            </w:r>
          </w:p>
          <w:p w14:paraId="4F23C9D5" w14:textId="77777777" w:rsidR="001B5CF8" w:rsidRPr="00AF2032" w:rsidRDefault="00000000" w:rsidP="00AF2032">
            <w:pPr>
              <w:spacing w:after="240" w:line="360" w:lineRule="auto"/>
              <w:ind w:left="360" w:firstLine="142"/>
              <w:jc w:val="center"/>
              <w:rPr>
                <w:rFonts w:eastAsia="Garamond" w:cs="Times New Roman"/>
                <w:b w:val="0"/>
                <w:bCs/>
                <w:sz w:val="24"/>
              </w:rPr>
            </w:pPr>
            <w:r w:rsidRPr="00AF2032">
              <w:rPr>
                <w:rFonts w:eastAsia="Garamond" w:cs="Times New Roman"/>
                <w:b w:val="0"/>
                <w:bCs/>
                <w:sz w:val="24"/>
              </w:rPr>
              <w:t>member</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B02D708" w14:textId="77777777" w:rsidR="001B5CF8" w:rsidRPr="00AF2032" w:rsidRDefault="00000000" w:rsidP="00AF2032">
            <w:pPr>
              <w:spacing w:before="240" w:after="240" w:line="360" w:lineRule="auto"/>
              <w:ind w:left="360" w:firstLine="142"/>
              <w:jc w:val="center"/>
              <w:rPr>
                <w:rFonts w:eastAsia="Garamond" w:cs="Times New Roman"/>
                <w:b w:val="0"/>
                <w:bCs/>
                <w:sz w:val="24"/>
              </w:rPr>
            </w:pPr>
            <w:r w:rsidRPr="00AF2032">
              <w:rPr>
                <w:rFonts w:eastAsia="Garamond" w:cs="Times New Roman"/>
                <w:b w:val="0"/>
                <w:bCs/>
                <w:sz w:val="24"/>
              </w:rPr>
              <w:t>Contact number</w:t>
            </w:r>
          </w:p>
        </w:tc>
      </w:tr>
      <w:tr w:rsidR="001B5CF8" w:rsidRPr="00AF2032" w14:paraId="750D6DB8"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B216625"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1</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5B58815E"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KANNAMKAI</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6D67CA83"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1</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41D0FBDA"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LEENA V</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095AA234"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9947044902</w:t>
            </w:r>
          </w:p>
        </w:tc>
      </w:tr>
      <w:tr w:rsidR="001B5CF8" w:rsidRPr="00AF2032" w14:paraId="4F80ACAF"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F371AF7"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2</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20123798"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PILIKODE</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75EB8F18"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2</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68DD737E"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T V MINI</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2A498A5"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9947186630</w:t>
            </w:r>
          </w:p>
        </w:tc>
      </w:tr>
      <w:tr w:rsidR="001B5CF8" w:rsidRPr="00AF2032" w14:paraId="4D3DFC50"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66D9F00"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3</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06798C49"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PUTHILOTT</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0007725D"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3</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38BB02D9"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E KUNJIRAMAN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96906FC"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9495561677</w:t>
            </w:r>
          </w:p>
        </w:tc>
      </w:tr>
      <w:tr w:rsidR="001B5CF8" w:rsidRPr="00AF2032" w14:paraId="6E7979C6"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E05722F"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4</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11FA6F36"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KANNADIPARA</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4F8920F1"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4</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5AC18B7A"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JITHIN RAJ</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E109D90"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9496128705</w:t>
            </w:r>
          </w:p>
        </w:tc>
      </w:tr>
      <w:tr w:rsidR="001B5CF8" w:rsidRPr="00AF2032" w14:paraId="7C3977D3"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5418050"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5</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7CE45FBD"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KUNJIPARA</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6039DE54"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5</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27132258"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SREEJA 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4195E0A"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8590981361</w:t>
            </w:r>
          </w:p>
        </w:tc>
      </w:tr>
      <w:tr w:rsidR="001B5CF8" w:rsidRPr="00AF2032" w14:paraId="209B3B4F"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3B6E3D2"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6</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5A4EC707"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VENGAPARA</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1B364C49"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6</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0D193FD9"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SANDHYA C</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CB32B92"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8304096539</w:t>
            </w:r>
          </w:p>
        </w:tc>
      </w:tr>
      <w:tr w:rsidR="001B5CF8" w:rsidRPr="00AF2032" w14:paraId="6C24B07A"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E3F132C"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7</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54CF7824"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PAADIKKEEL</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3640F258"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7</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749DD7B5"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RAHMATH 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6692E5E"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9656407225</w:t>
            </w:r>
          </w:p>
        </w:tc>
      </w:tr>
      <w:tr w:rsidR="001B5CF8" w:rsidRPr="00AF2032" w14:paraId="37509251"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6931A7A"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8</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646B925C"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OLAT</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0DDABDAC"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8</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1BAB38B1"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SREEYESH K</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2AAA38A"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8547105181</w:t>
            </w:r>
          </w:p>
        </w:tc>
      </w:tr>
      <w:tr w:rsidR="001B5CF8" w:rsidRPr="00AF2032" w14:paraId="44EDA281"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909F535"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9</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7E10CC8A"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KODAKAD</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6583C59D"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9</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0B40FF11"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HEMAMBIKA K</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785D949"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9048141173</w:t>
            </w:r>
          </w:p>
        </w:tc>
      </w:tr>
      <w:tr w:rsidR="001B5CF8" w:rsidRPr="00AF2032" w14:paraId="48022EEB"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B8018A9"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10</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2C3EF785"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POLLAPOYIL</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06AA60FE"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10</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5157A22D"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A BHASKARAN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9F57124"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9744496195</w:t>
            </w:r>
          </w:p>
        </w:tc>
      </w:tr>
      <w:tr w:rsidR="001B5CF8" w:rsidRPr="00AF2032" w14:paraId="3673E66C"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6CEDA18"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11</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189193B4"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VELLACHAL</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23DC10B9"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11</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4C7A42C0"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V K SAROJA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095FACC6"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9567788116</w:t>
            </w:r>
          </w:p>
        </w:tc>
      </w:tr>
      <w:tr w:rsidR="001B5CF8" w:rsidRPr="00AF2032" w14:paraId="295A4C1C" w14:textId="77777777">
        <w:trPr>
          <w:trHeight w:val="20"/>
        </w:trPr>
        <w:tc>
          <w:tcPr>
            <w:tcW w:w="690" w:type="dxa"/>
            <w:tcBorders>
              <w:top w:val="nil"/>
              <w:left w:val="single" w:sz="4" w:space="0" w:color="000000"/>
              <w:bottom w:val="nil"/>
              <w:right w:val="single" w:sz="4" w:space="0" w:color="000000"/>
            </w:tcBorders>
            <w:tcMar>
              <w:top w:w="0" w:type="dxa"/>
              <w:left w:w="0" w:type="dxa"/>
              <w:bottom w:w="0" w:type="dxa"/>
              <w:right w:w="0" w:type="dxa"/>
            </w:tcMar>
          </w:tcPr>
          <w:p w14:paraId="175B8372"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lastRenderedPageBreak/>
              <w:t>12</w:t>
            </w:r>
          </w:p>
        </w:tc>
        <w:tc>
          <w:tcPr>
            <w:tcW w:w="2715" w:type="dxa"/>
            <w:tcBorders>
              <w:top w:val="nil"/>
              <w:left w:val="nil"/>
              <w:bottom w:val="nil"/>
              <w:right w:val="single" w:sz="4" w:space="0" w:color="000000"/>
            </w:tcBorders>
            <w:tcMar>
              <w:top w:w="0" w:type="dxa"/>
              <w:left w:w="0" w:type="dxa"/>
              <w:bottom w:w="0" w:type="dxa"/>
              <w:right w:w="0" w:type="dxa"/>
            </w:tcMar>
          </w:tcPr>
          <w:p w14:paraId="2CCE6776"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ECHIKOVIL</w:t>
            </w:r>
          </w:p>
        </w:tc>
        <w:tc>
          <w:tcPr>
            <w:tcW w:w="1179" w:type="dxa"/>
            <w:tcBorders>
              <w:top w:val="nil"/>
              <w:left w:val="nil"/>
              <w:bottom w:val="nil"/>
              <w:right w:val="single" w:sz="4" w:space="0" w:color="000000"/>
            </w:tcBorders>
            <w:tcMar>
              <w:top w:w="0" w:type="dxa"/>
              <w:left w:w="0" w:type="dxa"/>
              <w:bottom w:w="0" w:type="dxa"/>
              <w:right w:w="0" w:type="dxa"/>
            </w:tcMar>
          </w:tcPr>
          <w:p w14:paraId="0563D271"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12</w:t>
            </w:r>
          </w:p>
        </w:tc>
        <w:tc>
          <w:tcPr>
            <w:tcW w:w="2316" w:type="dxa"/>
            <w:tcBorders>
              <w:top w:val="nil"/>
              <w:left w:val="nil"/>
              <w:bottom w:val="nil"/>
              <w:right w:val="single" w:sz="4" w:space="0" w:color="000000"/>
            </w:tcBorders>
            <w:tcMar>
              <w:top w:w="0" w:type="dxa"/>
              <w:left w:w="0" w:type="dxa"/>
              <w:bottom w:w="0" w:type="dxa"/>
              <w:right w:w="0" w:type="dxa"/>
            </w:tcMar>
          </w:tcPr>
          <w:p w14:paraId="618CF1D8"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N RAVEENDRAN</w:t>
            </w:r>
          </w:p>
        </w:tc>
        <w:tc>
          <w:tcPr>
            <w:tcW w:w="1740" w:type="dxa"/>
            <w:tcBorders>
              <w:top w:val="nil"/>
              <w:left w:val="nil"/>
              <w:bottom w:val="nil"/>
              <w:right w:val="single" w:sz="4" w:space="0" w:color="000000"/>
            </w:tcBorders>
            <w:tcMar>
              <w:top w:w="0" w:type="dxa"/>
              <w:left w:w="0" w:type="dxa"/>
              <w:bottom w:w="0" w:type="dxa"/>
              <w:right w:w="0" w:type="dxa"/>
            </w:tcMar>
          </w:tcPr>
          <w:p w14:paraId="7726DF88"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9447403380</w:t>
            </w:r>
          </w:p>
        </w:tc>
      </w:tr>
      <w:tr w:rsidR="001B5CF8" w:rsidRPr="00AF2032" w14:paraId="04F028FA" w14:textId="77777777">
        <w:trPr>
          <w:trHeight w:val="8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82690A3"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13</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4A87751C"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KAALIKADAV</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49A4A058"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13</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4BA81C65"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V M KUMARAN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0B563306"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9961414564</w:t>
            </w:r>
          </w:p>
        </w:tc>
      </w:tr>
      <w:tr w:rsidR="001B5CF8" w:rsidRPr="00AF2032" w14:paraId="655C73AF"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C60B05A"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14</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745A22A4"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CHANDHERA</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40EFE564"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14</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4E3FF1E3"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SANDHOSH KUMAR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062F7306"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9446424148</w:t>
            </w:r>
          </w:p>
        </w:tc>
      </w:tr>
      <w:tr w:rsidR="001B5CF8" w:rsidRPr="00AF2032" w14:paraId="32CC73AB"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6CEFDDB"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15</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6DED8902"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MANIYATT</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4CADF262"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15</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48387FBB"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LAJINA T</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3A88F284"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9447652715</w:t>
            </w:r>
          </w:p>
        </w:tc>
      </w:tr>
      <w:tr w:rsidR="001B5CF8" w:rsidRPr="00AF2032" w14:paraId="67BEED55"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87E260F"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16</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4A86FD77"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CHANDHERA PADINJAREKARA</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37B6AD46"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16</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7622379C"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CHANDRAMATHI C V</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9BC4C11"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9656846225</w:t>
            </w:r>
          </w:p>
        </w:tc>
      </w:tr>
      <w:tr w:rsidR="001B5CF8" w:rsidRPr="00AF2032" w14:paraId="0AFA372E"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2A3C8D2"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17</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005BEC32"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PILIKOD VAYAL</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6180EDB7"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17</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2A2C5E20"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 xml:space="preserve">NISHA P </w:t>
            </w:r>
            <w:proofErr w:type="spellStart"/>
            <w:r w:rsidRPr="00AF2032">
              <w:rPr>
                <w:rFonts w:eastAsia="Garamond" w:cs="Times New Roman"/>
                <w:b w:val="0"/>
                <w:bCs/>
                <w:sz w:val="24"/>
              </w:rPr>
              <w:t>P</w:t>
            </w:r>
            <w:proofErr w:type="spellEnd"/>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0323AEEC"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9947930388</w:t>
            </w:r>
          </w:p>
        </w:tc>
      </w:tr>
      <w:tr w:rsidR="001B5CF8" w:rsidRPr="00AF2032" w14:paraId="5CA6C8C0"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C238FF8"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18</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3B56E6AA"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KARAPPATH</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0FDBE08D"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18</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01423E12"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HARIDAS M K</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553D888"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9495262526</w:t>
            </w:r>
          </w:p>
        </w:tc>
      </w:tr>
    </w:tbl>
    <w:p w14:paraId="05704FE9" w14:textId="77777777" w:rsidR="001B5CF8" w:rsidRPr="00AF2032" w:rsidRDefault="001B5CF8" w:rsidP="00AF2032">
      <w:pPr>
        <w:pStyle w:val="Heading3"/>
        <w:spacing w:line="360" w:lineRule="auto"/>
        <w:ind w:right="-435" w:firstLine="142"/>
        <w:jc w:val="left"/>
        <w:rPr>
          <w:rFonts w:eastAsia="Garamond" w:cs="Times New Roman"/>
          <w:b w:val="0"/>
          <w:bCs/>
          <w:color w:val="000000"/>
          <w:sz w:val="24"/>
          <w:szCs w:val="24"/>
        </w:rPr>
      </w:pPr>
    </w:p>
    <w:p w14:paraId="40B64F2C" w14:textId="77777777" w:rsidR="001B5CF8" w:rsidRPr="00AF2032" w:rsidRDefault="00000000" w:rsidP="004F4863">
      <w:pPr>
        <w:pStyle w:val="Heading2"/>
      </w:pPr>
      <w:bookmarkStart w:id="147" w:name="_Toc230357395"/>
      <w:r w:rsidRPr="00AF2032">
        <w:t>1.2. Other important phone numbers of grama panchayat/municipality/corporation area</w:t>
      </w:r>
      <w:bookmarkEnd w:id="147"/>
    </w:p>
    <w:tbl>
      <w:tblPr>
        <w:tblStyle w:val="affd"/>
        <w:tblW w:w="8625" w:type="dxa"/>
        <w:tblInd w:w="0" w:type="dxa"/>
        <w:tblLayout w:type="fixed"/>
        <w:tblLook w:val="0400" w:firstRow="0" w:lastRow="0" w:firstColumn="0" w:lastColumn="0" w:noHBand="0" w:noVBand="1"/>
      </w:tblPr>
      <w:tblGrid>
        <w:gridCol w:w="825"/>
        <w:gridCol w:w="5325"/>
        <w:gridCol w:w="2475"/>
      </w:tblGrid>
      <w:tr w:rsidR="001B5CF8" w:rsidRPr="00AF2032" w14:paraId="3EDA226A" w14:textId="77777777">
        <w:trPr>
          <w:trHeight w:val="2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08274C" w14:textId="77777777" w:rsidR="001B5CF8" w:rsidRPr="00AF2032" w:rsidRDefault="00000000" w:rsidP="00AF2032">
            <w:pPr>
              <w:spacing w:before="240" w:after="240" w:line="360" w:lineRule="auto"/>
              <w:ind w:left="380" w:firstLine="142"/>
              <w:jc w:val="left"/>
              <w:rPr>
                <w:rFonts w:eastAsia="Garamond" w:cs="Times New Roman"/>
                <w:b w:val="0"/>
                <w:bCs/>
                <w:sz w:val="24"/>
              </w:rPr>
            </w:pPr>
            <w:r w:rsidRPr="00AF2032">
              <w:rPr>
                <w:rFonts w:eastAsia="Garamond" w:cs="Times New Roman"/>
                <w:b w:val="0"/>
                <w:bCs/>
                <w:sz w:val="24"/>
              </w:rPr>
              <w:t>Sl. No.</w:t>
            </w:r>
          </w:p>
        </w:tc>
        <w:tc>
          <w:tcPr>
            <w:tcW w:w="532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CD8600F" w14:textId="77777777" w:rsidR="001B5CF8" w:rsidRPr="00AF2032" w:rsidRDefault="00000000" w:rsidP="00AF2032">
            <w:pPr>
              <w:spacing w:before="240" w:after="240" w:line="360" w:lineRule="auto"/>
              <w:ind w:left="380" w:firstLine="142"/>
              <w:jc w:val="left"/>
              <w:rPr>
                <w:rFonts w:eastAsia="Garamond" w:cs="Times New Roman"/>
                <w:b w:val="0"/>
                <w:bCs/>
                <w:sz w:val="24"/>
              </w:rPr>
            </w:pPr>
            <w:r w:rsidRPr="00AF2032">
              <w:rPr>
                <w:rFonts w:eastAsia="Garamond" w:cs="Times New Roman"/>
                <w:b w:val="0"/>
                <w:bCs/>
                <w:sz w:val="24"/>
              </w:rPr>
              <w:t>Name</w:t>
            </w:r>
          </w:p>
        </w:tc>
        <w:tc>
          <w:tcPr>
            <w:tcW w:w="24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3E9E3F0" w14:textId="77777777" w:rsidR="001B5CF8" w:rsidRPr="00AF2032" w:rsidRDefault="00000000" w:rsidP="00AF2032">
            <w:pPr>
              <w:spacing w:before="240" w:after="240" w:line="360" w:lineRule="auto"/>
              <w:ind w:left="380" w:firstLine="142"/>
              <w:jc w:val="left"/>
              <w:rPr>
                <w:rFonts w:eastAsia="Garamond" w:cs="Times New Roman"/>
                <w:b w:val="0"/>
                <w:bCs/>
                <w:sz w:val="24"/>
              </w:rPr>
            </w:pPr>
            <w:r w:rsidRPr="00AF2032">
              <w:rPr>
                <w:rFonts w:eastAsia="Garamond" w:cs="Times New Roman"/>
                <w:b w:val="0"/>
                <w:bCs/>
                <w:sz w:val="24"/>
              </w:rPr>
              <w:t>Contact number</w:t>
            </w:r>
          </w:p>
        </w:tc>
      </w:tr>
      <w:tr w:rsidR="001B5CF8" w:rsidRPr="00AF2032" w14:paraId="707D9A53"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1670723" w14:textId="77777777" w:rsidR="001B5CF8" w:rsidRPr="00AF2032" w:rsidRDefault="00000000" w:rsidP="00AF2032">
            <w:pPr>
              <w:spacing w:before="240" w:after="240" w:line="360" w:lineRule="auto"/>
              <w:ind w:left="380" w:firstLine="142"/>
              <w:jc w:val="left"/>
              <w:rPr>
                <w:rFonts w:eastAsia="Garamond" w:cs="Times New Roman"/>
                <w:b w:val="0"/>
                <w:bCs/>
                <w:sz w:val="24"/>
              </w:rPr>
            </w:pPr>
            <w:r w:rsidRPr="00AF2032">
              <w:rPr>
                <w:rFonts w:eastAsia="Garamond" w:cs="Times New Roman"/>
                <w:b w:val="0"/>
                <w:bCs/>
                <w:sz w:val="24"/>
              </w:rPr>
              <w:t>1.</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7889A041" w14:textId="77777777" w:rsidR="001B5CF8" w:rsidRPr="00AF2032" w:rsidRDefault="00000000" w:rsidP="00AF2032">
            <w:pPr>
              <w:spacing w:before="240" w:after="240" w:line="360" w:lineRule="auto"/>
              <w:ind w:left="380" w:firstLine="142"/>
              <w:jc w:val="left"/>
              <w:rPr>
                <w:rFonts w:eastAsia="Garamond" w:cs="Times New Roman"/>
                <w:b w:val="0"/>
                <w:bCs/>
                <w:sz w:val="24"/>
              </w:rPr>
            </w:pPr>
            <w:r w:rsidRPr="00AF2032">
              <w:rPr>
                <w:rFonts w:eastAsia="Garamond" w:cs="Times New Roman"/>
                <w:b w:val="0"/>
                <w:bCs/>
                <w:sz w:val="24"/>
              </w:rPr>
              <w:t>VILLAGE OFFICER</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52D5D5F3" w14:textId="77777777" w:rsidR="001B5CF8" w:rsidRPr="00AF2032" w:rsidRDefault="00000000" w:rsidP="00AF2032">
            <w:pPr>
              <w:spacing w:before="240" w:after="240" w:line="360" w:lineRule="auto"/>
              <w:ind w:left="280" w:firstLine="142"/>
              <w:jc w:val="left"/>
              <w:rPr>
                <w:rFonts w:eastAsia="Garamond" w:cs="Times New Roman"/>
                <w:b w:val="0"/>
                <w:bCs/>
                <w:sz w:val="24"/>
              </w:rPr>
            </w:pPr>
            <w:r w:rsidRPr="00AF2032">
              <w:rPr>
                <w:rFonts w:eastAsia="Garamond" w:cs="Times New Roman"/>
                <w:b w:val="0"/>
                <w:bCs/>
                <w:sz w:val="24"/>
              </w:rPr>
              <w:t>8547617431</w:t>
            </w:r>
          </w:p>
        </w:tc>
      </w:tr>
      <w:tr w:rsidR="001B5CF8" w:rsidRPr="00AF2032" w14:paraId="292ADCD6"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D965432" w14:textId="77777777" w:rsidR="001B5CF8" w:rsidRPr="00AF2032" w:rsidRDefault="00000000" w:rsidP="00AF2032">
            <w:pPr>
              <w:spacing w:before="240" w:after="240" w:line="360" w:lineRule="auto"/>
              <w:ind w:left="380" w:firstLine="142"/>
              <w:jc w:val="left"/>
              <w:rPr>
                <w:rFonts w:eastAsia="Garamond" w:cs="Times New Roman"/>
                <w:b w:val="0"/>
                <w:bCs/>
                <w:sz w:val="24"/>
              </w:rPr>
            </w:pPr>
            <w:r w:rsidRPr="00AF2032">
              <w:rPr>
                <w:rFonts w:eastAsia="Garamond" w:cs="Times New Roman"/>
                <w:b w:val="0"/>
                <w:bCs/>
                <w:sz w:val="24"/>
              </w:rPr>
              <w:lastRenderedPageBreak/>
              <w:t>2.</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2B28C753" w14:textId="77777777" w:rsidR="001B5CF8" w:rsidRPr="00AF2032" w:rsidRDefault="00000000" w:rsidP="00AF2032">
            <w:pPr>
              <w:spacing w:before="240" w:after="240" w:line="360" w:lineRule="auto"/>
              <w:ind w:left="380" w:firstLine="142"/>
              <w:jc w:val="left"/>
              <w:rPr>
                <w:rFonts w:eastAsia="Garamond" w:cs="Times New Roman"/>
                <w:b w:val="0"/>
                <w:bCs/>
                <w:sz w:val="24"/>
              </w:rPr>
            </w:pPr>
            <w:r w:rsidRPr="00AF2032">
              <w:rPr>
                <w:rFonts w:eastAsia="Garamond" w:cs="Times New Roman"/>
                <w:b w:val="0"/>
                <w:bCs/>
                <w:sz w:val="24"/>
              </w:rPr>
              <w:t>VETINARY SURGEN</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567387BA" w14:textId="77777777" w:rsidR="001B5CF8" w:rsidRPr="00AF2032" w:rsidRDefault="00000000" w:rsidP="00AF2032">
            <w:pPr>
              <w:spacing w:before="240" w:after="240" w:line="360" w:lineRule="auto"/>
              <w:ind w:left="280" w:firstLine="142"/>
              <w:jc w:val="left"/>
              <w:rPr>
                <w:rFonts w:eastAsia="Garamond" w:cs="Times New Roman"/>
                <w:b w:val="0"/>
                <w:bCs/>
                <w:sz w:val="24"/>
              </w:rPr>
            </w:pPr>
            <w:r w:rsidRPr="00AF2032">
              <w:rPr>
                <w:rFonts w:eastAsia="Garamond" w:cs="Times New Roman"/>
                <w:b w:val="0"/>
                <w:bCs/>
                <w:sz w:val="24"/>
              </w:rPr>
              <w:t>9447652879</w:t>
            </w:r>
          </w:p>
        </w:tc>
      </w:tr>
      <w:tr w:rsidR="001B5CF8" w:rsidRPr="00AF2032" w14:paraId="7BBA0995"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C66D7A7" w14:textId="77777777" w:rsidR="001B5CF8" w:rsidRPr="00AF2032" w:rsidRDefault="00000000" w:rsidP="00AF2032">
            <w:pPr>
              <w:spacing w:before="240" w:after="240" w:line="360" w:lineRule="auto"/>
              <w:ind w:left="380" w:firstLine="142"/>
              <w:jc w:val="left"/>
              <w:rPr>
                <w:rFonts w:eastAsia="Garamond" w:cs="Times New Roman"/>
                <w:b w:val="0"/>
                <w:bCs/>
                <w:sz w:val="24"/>
              </w:rPr>
            </w:pPr>
            <w:r w:rsidRPr="00AF2032">
              <w:rPr>
                <w:rFonts w:eastAsia="Garamond" w:cs="Times New Roman"/>
                <w:b w:val="0"/>
                <w:bCs/>
                <w:sz w:val="24"/>
              </w:rPr>
              <w:t>3.</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406C20AC" w14:textId="77777777" w:rsidR="001B5CF8" w:rsidRPr="00AF2032" w:rsidRDefault="00000000" w:rsidP="00AF2032">
            <w:pPr>
              <w:spacing w:before="240" w:after="240" w:line="360" w:lineRule="auto"/>
              <w:ind w:firstLine="480"/>
              <w:jc w:val="left"/>
              <w:rPr>
                <w:rFonts w:eastAsia="Garamond" w:cs="Times New Roman"/>
                <w:b w:val="0"/>
                <w:bCs/>
                <w:sz w:val="24"/>
              </w:rPr>
            </w:pPr>
            <w:r w:rsidRPr="00AF2032">
              <w:rPr>
                <w:rFonts w:eastAsia="Garamond" w:cs="Times New Roman"/>
                <w:b w:val="0"/>
                <w:bCs/>
                <w:sz w:val="24"/>
              </w:rPr>
              <w:t>POLICE DEPARTMENT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0F2E3BD5" w14:textId="77777777" w:rsidR="001B5CF8" w:rsidRPr="00AF2032" w:rsidRDefault="00000000" w:rsidP="00AF2032">
            <w:pPr>
              <w:spacing w:before="240" w:after="240" w:line="360" w:lineRule="auto"/>
              <w:ind w:left="280" w:firstLine="142"/>
              <w:jc w:val="left"/>
              <w:rPr>
                <w:rFonts w:eastAsia="Garamond" w:cs="Times New Roman"/>
                <w:b w:val="0"/>
                <w:bCs/>
                <w:sz w:val="24"/>
              </w:rPr>
            </w:pPr>
            <w:r w:rsidRPr="00AF2032">
              <w:rPr>
                <w:rFonts w:eastAsia="Garamond" w:cs="Times New Roman"/>
                <w:b w:val="0"/>
                <w:bCs/>
                <w:sz w:val="24"/>
              </w:rPr>
              <w:t>9497947262</w:t>
            </w:r>
          </w:p>
        </w:tc>
      </w:tr>
      <w:tr w:rsidR="001B5CF8" w:rsidRPr="00AF2032" w14:paraId="2423315A"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B0E839B" w14:textId="77777777" w:rsidR="001B5CF8" w:rsidRPr="00AF2032" w:rsidRDefault="00000000" w:rsidP="00AF2032">
            <w:pPr>
              <w:spacing w:before="240" w:after="240" w:line="360" w:lineRule="auto"/>
              <w:ind w:left="380" w:firstLine="142"/>
              <w:jc w:val="left"/>
              <w:rPr>
                <w:rFonts w:eastAsia="Garamond" w:cs="Times New Roman"/>
                <w:b w:val="0"/>
                <w:bCs/>
                <w:sz w:val="24"/>
              </w:rPr>
            </w:pPr>
            <w:r w:rsidRPr="00AF2032">
              <w:rPr>
                <w:rFonts w:eastAsia="Garamond" w:cs="Times New Roman"/>
                <w:b w:val="0"/>
                <w:bCs/>
                <w:sz w:val="24"/>
              </w:rPr>
              <w:t>4.</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66DB8921" w14:textId="77777777" w:rsidR="001B5CF8" w:rsidRPr="00AF2032" w:rsidRDefault="00000000" w:rsidP="00AF2032">
            <w:pPr>
              <w:spacing w:before="240" w:after="240" w:line="360" w:lineRule="auto"/>
              <w:ind w:left="380" w:firstLine="142"/>
              <w:jc w:val="left"/>
              <w:rPr>
                <w:rFonts w:eastAsia="Garamond" w:cs="Times New Roman"/>
                <w:b w:val="0"/>
                <w:bCs/>
                <w:sz w:val="24"/>
              </w:rPr>
            </w:pPr>
            <w:r w:rsidRPr="00AF2032">
              <w:rPr>
                <w:rFonts w:eastAsia="Garamond" w:cs="Times New Roman"/>
                <w:b w:val="0"/>
                <w:bCs/>
                <w:sz w:val="24"/>
              </w:rPr>
              <w:t>AGRICULTURE OFFICEER</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0F289D32" w14:textId="77777777" w:rsidR="001B5CF8" w:rsidRPr="00AF2032" w:rsidRDefault="00000000" w:rsidP="00AF2032">
            <w:pPr>
              <w:spacing w:before="240" w:after="240" w:line="360" w:lineRule="auto"/>
              <w:ind w:left="280" w:firstLine="142"/>
              <w:jc w:val="left"/>
              <w:rPr>
                <w:rFonts w:eastAsia="Garamond" w:cs="Times New Roman"/>
                <w:b w:val="0"/>
                <w:bCs/>
                <w:sz w:val="24"/>
              </w:rPr>
            </w:pPr>
            <w:r w:rsidRPr="00AF2032">
              <w:rPr>
                <w:rFonts w:eastAsia="Garamond" w:cs="Times New Roman"/>
                <w:b w:val="0"/>
                <w:bCs/>
                <w:sz w:val="24"/>
              </w:rPr>
              <w:t>9744332035</w:t>
            </w:r>
          </w:p>
        </w:tc>
      </w:tr>
    </w:tbl>
    <w:p w14:paraId="75290749" w14:textId="77777777" w:rsidR="001B5CF8" w:rsidRPr="00AF2032" w:rsidRDefault="00000000" w:rsidP="00AF2032">
      <w:pPr>
        <w:spacing w:after="240" w:line="360" w:lineRule="auto"/>
        <w:ind w:firstLine="142"/>
        <w:jc w:val="left"/>
        <w:rPr>
          <w:rFonts w:eastAsia="Garamond" w:cs="Times New Roman"/>
          <w:b w:val="0"/>
          <w:bCs/>
          <w:sz w:val="24"/>
        </w:rPr>
      </w:pPr>
      <w:r w:rsidRPr="00AF2032">
        <w:rPr>
          <w:rFonts w:eastAsia="Garamond" w:cs="Times New Roman"/>
          <w:b w:val="0"/>
          <w:bCs/>
          <w:sz w:val="24"/>
        </w:rPr>
        <w:t xml:space="preserve"> </w:t>
      </w:r>
    </w:p>
    <w:p w14:paraId="1C17F98B" w14:textId="77777777" w:rsidR="001B5CF8" w:rsidRPr="00AF2032" w:rsidRDefault="001B5CF8" w:rsidP="00AF2032">
      <w:pPr>
        <w:pStyle w:val="Heading3"/>
        <w:spacing w:before="80" w:after="200" w:line="360" w:lineRule="auto"/>
        <w:ind w:right="1120" w:firstLine="142"/>
        <w:jc w:val="left"/>
        <w:rPr>
          <w:rFonts w:eastAsia="Garamond" w:cs="Times New Roman"/>
          <w:b w:val="0"/>
          <w:bCs/>
          <w:color w:val="000000"/>
          <w:sz w:val="24"/>
          <w:szCs w:val="24"/>
        </w:rPr>
      </w:pPr>
      <w:bookmarkStart w:id="148" w:name="_heading=h.khju30cxh0ee" w:colFirst="0" w:colLast="0"/>
      <w:bookmarkStart w:id="149" w:name="_heading=h.hkgxfwzdrhhm" w:colFirst="0" w:colLast="0"/>
      <w:bookmarkEnd w:id="148"/>
      <w:bookmarkEnd w:id="149"/>
    </w:p>
    <w:p w14:paraId="5ECD0BF5" w14:textId="77777777" w:rsidR="001B5CF8" w:rsidRPr="00AF2032" w:rsidRDefault="001B5CF8" w:rsidP="00AF2032">
      <w:pPr>
        <w:pStyle w:val="Heading3"/>
        <w:spacing w:before="80" w:after="200" w:line="360" w:lineRule="auto"/>
        <w:ind w:right="1120" w:firstLine="142"/>
        <w:jc w:val="left"/>
        <w:rPr>
          <w:rFonts w:eastAsia="Garamond" w:cs="Times New Roman"/>
          <w:b w:val="0"/>
          <w:bCs/>
          <w:color w:val="000000"/>
          <w:sz w:val="24"/>
          <w:szCs w:val="24"/>
        </w:rPr>
      </w:pPr>
    </w:p>
    <w:p w14:paraId="7B509443" w14:textId="0A3D06EF" w:rsidR="001B5CF8" w:rsidRPr="00AF2032" w:rsidRDefault="00000000" w:rsidP="004F4863">
      <w:pPr>
        <w:pStyle w:val="Heading2"/>
      </w:pPr>
      <w:r w:rsidRPr="00AF2032">
        <w:t xml:space="preserve"> </w:t>
      </w:r>
      <w:bookmarkStart w:id="150" w:name="_Toc230357396"/>
      <w:r w:rsidRPr="00AF2032">
        <w:t>1.</w:t>
      </w:r>
      <w:r w:rsidR="004F4863">
        <w:t>3</w:t>
      </w:r>
      <w:r w:rsidRPr="00AF2032">
        <w:t>. Health Services</w:t>
      </w:r>
      <w:bookmarkEnd w:id="150"/>
    </w:p>
    <w:p w14:paraId="5D54BB82" w14:textId="77777777" w:rsidR="001B5CF8" w:rsidRPr="00AF2032" w:rsidRDefault="00000000" w:rsidP="00AF2032">
      <w:pPr>
        <w:spacing w:before="60" w:line="360" w:lineRule="auto"/>
        <w:ind w:firstLine="142"/>
        <w:jc w:val="left"/>
        <w:rPr>
          <w:rFonts w:eastAsia="Garamond" w:cs="Times New Roman"/>
          <w:b w:val="0"/>
          <w:bCs/>
          <w:sz w:val="24"/>
        </w:rPr>
      </w:pPr>
      <w:r w:rsidRPr="00AF2032">
        <w:rPr>
          <w:rFonts w:eastAsia="Garamond" w:cs="Times New Roman"/>
          <w:b w:val="0"/>
          <w:bCs/>
          <w:sz w:val="24"/>
        </w:rPr>
        <w:t xml:space="preserve"> </w:t>
      </w:r>
    </w:p>
    <w:tbl>
      <w:tblPr>
        <w:tblStyle w:val="afff"/>
        <w:tblW w:w="8625" w:type="dxa"/>
        <w:tblInd w:w="0" w:type="dxa"/>
        <w:tblLayout w:type="fixed"/>
        <w:tblLook w:val="0400" w:firstRow="0" w:lastRow="0" w:firstColumn="0" w:lastColumn="0" w:noHBand="0" w:noVBand="1"/>
      </w:tblPr>
      <w:tblGrid>
        <w:gridCol w:w="990"/>
        <w:gridCol w:w="4290"/>
        <w:gridCol w:w="1605"/>
        <w:gridCol w:w="1740"/>
      </w:tblGrid>
      <w:tr w:rsidR="001B5CF8" w:rsidRPr="00AF2032" w14:paraId="6B31B4D2" w14:textId="77777777">
        <w:trPr>
          <w:trHeight w:val="20"/>
        </w:trPr>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AA5D18"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Sl. No</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0C226A8"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Name of the hospital/institution</w:t>
            </w:r>
          </w:p>
        </w:tc>
        <w:tc>
          <w:tcPr>
            <w:tcW w:w="160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5351B2B4"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Location</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0417BA9"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Phone number</w:t>
            </w:r>
          </w:p>
        </w:tc>
      </w:tr>
      <w:tr w:rsidR="001B5CF8" w:rsidRPr="00AF2032" w14:paraId="4A6E00BC"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CF2BF7E"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1.</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37A93FE2"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Government hospitals/PHC</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7304855C"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 xml:space="preserve"> OLAT</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0F7D0679" w14:textId="77777777" w:rsidR="001B5CF8" w:rsidRPr="00AF2032" w:rsidRDefault="00000000" w:rsidP="00AF2032">
            <w:pPr>
              <w:spacing w:before="240" w:after="240" w:line="360" w:lineRule="auto"/>
              <w:ind w:firstLine="142"/>
              <w:jc w:val="center"/>
              <w:rPr>
                <w:rFonts w:eastAsia="Garamond" w:cs="Times New Roman"/>
                <w:b w:val="0"/>
                <w:bCs/>
                <w:sz w:val="24"/>
              </w:rPr>
            </w:pPr>
            <w:r w:rsidRPr="00AF2032">
              <w:rPr>
                <w:rFonts w:eastAsia="Garamond" w:cs="Times New Roman"/>
                <w:b w:val="0"/>
                <w:bCs/>
                <w:sz w:val="24"/>
              </w:rPr>
              <w:t>9446274513</w:t>
            </w:r>
          </w:p>
        </w:tc>
      </w:tr>
      <w:tr w:rsidR="001B5CF8" w:rsidRPr="00AF2032" w14:paraId="5411A806"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91F0FA6"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2.</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37A84DF7"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Private hospitals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4EC3BD8B"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 xml:space="preserve"> NIL</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64B5BE8" w14:textId="77777777" w:rsidR="001B5CF8" w:rsidRPr="00AF2032" w:rsidRDefault="001B5CF8" w:rsidP="00AF2032">
            <w:pPr>
              <w:spacing w:before="240" w:after="240" w:line="360" w:lineRule="auto"/>
              <w:ind w:firstLine="142"/>
              <w:jc w:val="center"/>
              <w:rPr>
                <w:rFonts w:eastAsia="Garamond" w:cs="Times New Roman"/>
                <w:b w:val="0"/>
                <w:bCs/>
                <w:sz w:val="24"/>
              </w:rPr>
            </w:pPr>
          </w:p>
        </w:tc>
      </w:tr>
      <w:tr w:rsidR="001B5CF8" w:rsidRPr="00AF2032" w14:paraId="7BC43910"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467D8BA"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3.</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5EF23CA6"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Clinical laboratories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0E0D876C"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 xml:space="preserve"> KALIKADAV</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3810E8EA"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 xml:space="preserve"> </w:t>
            </w:r>
          </w:p>
        </w:tc>
      </w:tr>
      <w:tr w:rsidR="001B5CF8" w:rsidRPr="00AF2032" w14:paraId="2C486557"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1CE15C5"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4.</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4A260341"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Chemist/pharmacy</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2F57A28A"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 xml:space="preserve"> NIL</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0035E60"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 xml:space="preserve"> </w:t>
            </w:r>
          </w:p>
        </w:tc>
      </w:tr>
      <w:tr w:rsidR="001B5CF8" w:rsidRPr="00AF2032" w14:paraId="7A3AE225"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06473A0"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5.</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58B4A3BB"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Blood donors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24FA1846"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 xml:space="preserve"> NIL</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981F904"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 xml:space="preserve"> </w:t>
            </w:r>
          </w:p>
        </w:tc>
      </w:tr>
      <w:tr w:rsidR="001B5CF8" w:rsidRPr="00AF2032" w14:paraId="7EA21AE7"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002A186"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lastRenderedPageBreak/>
              <w:t>6.</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3FFB63BA" w14:textId="77777777" w:rsidR="001B5CF8" w:rsidRPr="00AF2032" w:rsidRDefault="00000000" w:rsidP="00AF2032">
            <w:pPr>
              <w:spacing w:before="240" w:line="360" w:lineRule="auto"/>
              <w:ind w:left="360" w:firstLine="142"/>
              <w:jc w:val="left"/>
              <w:rPr>
                <w:rFonts w:eastAsia="Garamond" w:cs="Times New Roman"/>
                <w:b w:val="0"/>
                <w:bCs/>
                <w:sz w:val="24"/>
              </w:rPr>
            </w:pPr>
            <w:r w:rsidRPr="00AF2032">
              <w:rPr>
                <w:rFonts w:eastAsia="Garamond" w:cs="Times New Roman"/>
                <w:b w:val="0"/>
                <w:bCs/>
                <w:sz w:val="24"/>
              </w:rPr>
              <w:t>Other language experts (Bihari, Hindi, Bengali,</w:t>
            </w:r>
          </w:p>
          <w:p w14:paraId="2A2DAC71" w14:textId="77777777" w:rsidR="001B5CF8" w:rsidRPr="00AF2032" w:rsidRDefault="00000000" w:rsidP="00AF2032">
            <w:pPr>
              <w:spacing w:after="240" w:line="360" w:lineRule="auto"/>
              <w:ind w:left="360" w:firstLine="142"/>
              <w:jc w:val="left"/>
              <w:rPr>
                <w:rFonts w:eastAsia="Garamond" w:cs="Times New Roman"/>
                <w:b w:val="0"/>
                <w:bCs/>
                <w:sz w:val="24"/>
              </w:rPr>
            </w:pPr>
            <w:proofErr w:type="spellStart"/>
            <w:r w:rsidRPr="00AF2032">
              <w:rPr>
                <w:rFonts w:eastAsia="Garamond" w:cs="Times New Roman"/>
                <w:b w:val="0"/>
                <w:bCs/>
                <w:sz w:val="24"/>
              </w:rPr>
              <w:t>Asamees</w:t>
            </w:r>
            <w:proofErr w:type="spellEnd"/>
            <w:r w:rsidRPr="00AF2032">
              <w:rPr>
                <w:rFonts w:eastAsia="Garamond" w:cs="Times New Roman"/>
                <w:b w:val="0"/>
                <w:bCs/>
                <w:sz w:val="24"/>
              </w:rPr>
              <w:t xml:space="preserve"> ………)</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353D24AC"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 xml:space="preserve"> NIL</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05B4A81D"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 xml:space="preserve"> </w:t>
            </w:r>
          </w:p>
        </w:tc>
      </w:tr>
    </w:tbl>
    <w:p w14:paraId="2BEEFCDE" w14:textId="77777777" w:rsidR="001B5CF8" w:rsidRPr="00AF2032" w:rsidRDefault="00000000" w:rsidP="00AF2032">
      <w:pPr>
        <w:spacing w:after="240" w:line="360" w:lineRule="auto"/>
        <w:ind w:firstLine="142"/>
        <w:jc w:val="left"/>
        <w:rPr>
          <w:rFonts w:eastAsia="Garamond" w:cs="Times New Roman"/>
          <w:b w:val="0"/>
          <w:bCs/>
          <w:sz w:val="24"/>
        </w:rPr>
      </w:pPr>
      <w:r w:rsidRPr="00AF2032">
        <w:rPr>
          <w:rFonts w:eastAsia="Garamond" w:cs="Times New Roman"/>
          <w:b w:val="0"/>
          <w:bCs/>
          <w:sz w:val="24"/>
        </w:rPr>
        <w:t xml:space="preserve"> </w:t>
      </w:r>
    </w:p>
    <w:p w14:paraId="0A678853" w14:textId="5DEC038F" w:rsidR="001B5CF8" w:rsidRPr="00AF2032" w:rsidRDefault="00000000" w:rsidP="004F4863">
      <w:pPr>
        <w:pStyle w:val="Heading2"/>
      </w:pPr>
      <w:bookmarkStart w:id="151" w:name="_heading=h.13sxgd1scml7" w:colFirst="0" w:colLast="0"/>
      <w:bookmarkStart w:id="152" w:name="_Toc230357397"/>
      <w:bookmarkEnd w:id="151"/>
      <w:r w:rsidRPr="00AF2032">
        <w:t>1.</w:t>
      </w:r>
      <w:r w:rsidR="004F4863">
        <w:t>4</w:t>
      </w:r>
      <w:r w:rsidRPr="00AF2032">
        <w:t>. Veterinary Services</w:t>
      </w:r>
      <w:bookmarkEnd w:id="152"/>
    </w:p>
    <w:tbl>
      <w:tblPr>
        <w:tblStyle w:val="afff0"/>
        <w:tblW w:w="8625" w:type="dxa"/>
        <w:tblInd w:w="0" w:type="dxa"/>
        <w:tblLayout w:type="fixed"/>
        <w:tblLook w:val="0400" w:firstRow="0" w:lastRow="0" w:firstColumn="0" w:lastColumn="0" w:noHBand="0" w:noVBand="1"/>
      </w:tblPr>
      <w:tblGrid>
        <w:gridCol w:w="795"/>
        <w:gridCol w:w="2670"/>
        <w:gridCol w:w="1875"/>
        <w:gridCol w:w="1395"/>
        <w:gridCol w:w="1890"/>
      </w:tblGrid>
      <w:tr w:rsidR="001B5CF8" w:rsidRPr="00AF2032" w14:paraId="7412213A" w14:textId="77777777">
        <w:trPr>
          <w:trHeight w:val="879"/>
        </w:trPr>
        <w:tc>
          <w:tcPr>
            <w:tcW w:w="7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E58A0E" w14:textId="77777777" w:rsidR="001B5CF8" w:rsidRPr="00AF2032" w:rsidRDefault="00000000" w:rsidP="00AF2032">
            <w:pPr>
              <w:spacing w:before="240" w:after="240" w:line="360" w:lineRule="auto"/>
              <w:ind w:left="420" w:firstLine="142"/>
              <w:jc w:val="left"/>
              <w:rPr>
                <w:rFonts w:eastAsia="Garamond" w:cs="Times New Roman"/>
                <w:b w:val="0"/>
                <w:bCs/>
                <w:sz w:val="24"/>
              </w:rPr>
            </w:pPr>
            <w:r w:rsidRPr="00AF2032">
              <w:rPr>
                <w:rFonts w:eastAsia="Garamond" w:cs="Times New Roman"/>
                <w:b w:val="0"/>
                <w:bCs/>
                <w:sz w:val="24"/>
              </w:rPr>
              <w:t xml:space="preserve"> </w:t>
            </w:r>
            <w:proofErr w:type="spellStart"/>
            <w:proofErr w:type="gramStart"/>
            <w:r w:rsidRPr="00AF2032">
              <w:rPr>
                <w:rFonts w:eastAsia="Garamond" w:cs="Times New Roman"/>
                <w:b w:val="0"/>
                <w:bCs/>
                <w:sz w:val="24"/>
              </w:rPr>
              <w:t>Sl.No</w:t>
            </w:r>
            <w:proofErr w:type="spellEnd"/>
            <w:proofErr w:type="gramEnd"/>
          </w:p>
        </w:tc>
        <w:tc>
          <w:tcPr>
            <w:tcW w:w="26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40EE13E0"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Name of the Clinic</w:t>
            </w:r>
          </w:p>
        </w:tc>
        <w:tc>
          <w:tcPr>
            <w:tcW w:w="18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87D5B95" w14:textId="77777777" w:rsidR="001B5CF8" w:rsidRPr="00AF2032" w:rsidRDefault="00000000" w:rsidP="00AF2032">
            <w:pPr>
              <w:spacing w:line="360" w:lineRule="auto"/>
              <w:ind w:left="260" w:firstLine="142"/>
              <w:jc w:val="center"/>
              <w:rPr>
                <w:rFonts w:eastAsia="Garamond" w:cs="Times New Roman"/>
                <w:b w:val="0"/>
                <w:bCs/>
                <w:sz w:val="24"/>
              </w:rPr>
            </w:pPr>
            <w:r w:rsidRPr="00AF2032">
              <w:rPr>
                <w:rFonts w:eastAsia="Garamond" w:cs="Times New Roman"/>
                <w:b w:val="0"/>
                <w:bCs/>
                <w:sz w:val="24"/>
              </w:rPr>
              <w:t>Name of the</w:t>
            </w:r>
          </w:p>
          <w:p w14:paraId="4C2F297C" w14:textId="77777777" w:rsidR="001B5CF8" w:rsidRPr="00AF2032" w:rsidRDefault="00000000" w:rsidP="00AF2032">
            <w:pPr>
              <w:spacing w:after="240" w:line="360" w:lineRule="auto"/>
              <w:ind w:left="260" w:firstLine="142"/>
              <w:jc w:val="center"/>
              <w:rPr>
                <w:rFonts w:eastAsia="Garamond" w:cs="Times New Roman"/>
                <w:b w:val="0"/>
                <w:bCs/>
                <w:sz w:val="24"/>
              </w:rPr>
            </w:pPr>
            <w:r w:rsidRPr="00AF2032">
              <w:rPr>
                <w:rFonts w:eastAsia="Garamond" w:cs="Times New Roman"/>
                <w:b w:val="0"/>
                <w:bCs/>
                <w:sz w:val="24"/>
              </w:rPr>
              <w:t>Surgeon/Doctor</w:t>
            </w:r>
          </w:p>
        </w:tc>
        <w:tc>
          <w:tcPr>
            <w:tcW w:w="139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48576964" w14:textId="77777777" w:rsidR="001B5CF8" w:rsidRPr="00AF2032" w:rsidRDefault="00000000" w:rsidP="00AF2032">
            <w:pPr>
              <w:spacing w:before="240" w:after="240" w:line="360" w:lineRule="auto"/>
              <w:ind w:left="500" w:firstLine="142"/>
              <w:jc w:val="left"/>
              <w:rPr>
                <w:rFonts w:eastAsia="Garamond" w:cs="Times New Roman"/>
                <w:b w:val="0"/>
                <w:bCs/>
                <w:sz w:val="24"/>
              </w:rPr>
            </w:pPr>
            <w:r w:rsidRPr="00AF2032">
              <w:rPr>
                <w:rFonts w:eastAsia="Garamond" w:cs="Times New Roman"/>
                <w:b w:val="0"/>
                <w:bCs/>
                <w:sz w:val="24"/>
              </w:rPr>
              <w:t>Place/location</w:t>
            </w:r>
          </w:p>
        </w:tc>
        <w:tc>
          <w:tcPr>
            <w:tcW w:w="18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5C72F805" w14:textId="77777777" w:rsidR="001B5CF8" w:rsidRPr="00AF2032" w:rsidRDefault="00000000" w:rsidP="00AF2032">
            <w:pPr>
              <w:spacing w:before="240" w:line="360" w:lineRule="auto"/>
              <w:ind w:left="360" w:firstLine="142"/>
              <w:jc w:val="left"/>
              <w:rPr>
                <w:rFonts w:eastAsia="Garamond" w:cs="Times New Roman"/>
                <w:b w:val="0"/>
                <w:bCs/>
                <w:sz w:val="24"/>
              </w:rPr>
            </w:pPr>
            <w:r w:rsidRPr="00AF2032">
              <w:rPr>
                <w:rFonts w:eastAsia="Garamond" w:cs="Times New Roman"/>
                <w:b w:val="0"/>
                <w:bCs/>
                <w:sz w:val="24"/>
              </w:rPr>
              <w:t>Phone</w:t>
            </w:r>
          </w:p>
          <w:p w14:paraId="41A1B7BA" w14:textId="77777777" w:rsidR="001B5CF8" w:rsidRPr="00AF2032" w:rsidRDefault="00000000" w:rsidP="00AF2032">
            <w:pPr>
              <w:spacing w:after="240" w:line="360" w:lineRule="auto"/>
              <w:ind w:left="360" w:firstLine="142"/>
              <w:jc w:val="left"/>
              <w:rPr>
                <w:rFonts w:eastAsia="Garamond" w:cs="Times New Roman"/>
                <w:b w:val="0"/>
                <w:bCs/>
                <w:sz w:val="24"/>
              </w:rPr>
            </w:pPr>
            <w:r w:rsidRPr="00AF2032">
              <w:rPr>
                <w:rFonts w:eastAsia="Garamond" w:cs="Times New Roman"/>
                <w:b w:val="0"/>
                <w:bCs/>
                <w:sz w:val="24"/>
              </w:rPr>
              <w:t>number</w:t>
            </w:r>
          </w:p>
        </w:tc>
      </w:tr>
      <w:tr w:rsidR="001B5CF8" w:rsidRPr="00AF2032" w14:paraId="2E8A4DE7" w14:textId="77777777">
        <w:trPr>
          <w:trHeight w:val="270"/>
        </w:trPr>
        <w:tc>
          <w:tcPr>
            <w:tcW w:w="79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69192EC" w14:textId="77777777" w:rsidR="001B5CF8" w:rsidRPr="00AF2032" w:rsidRDefault="00000000" w:rsidP="00AF2032">
            <w:pPr>
              <w:spacing w:before="240" w:after="240" w:line="360" w:lineRule="auto"/>
              <w:ind w:left="360" w:firstLine="142"/>
              <w:jc w:val="left"/>
              <w:rPr>
                <w:rFonts w:eastAsia="Garamond" w:cs="Times New Roman"/>
                <w:b w:val="0"/>
                <w:bCs/>
                <w:sz w:val="24"/>
              </w:rPr>
            </w:pPr>
            <w:r w:rsidRPr="00AF2032">
              <w:rPr>
                <w:rFonts w:eastAsia="Garamond" w:cs="Times New Roman"/>
                <w:b w:val="0"/>
                <w:bCs/>
                <w:sz w:val="24"/>
              </w:rPr>
              <w:t>-</w:t>
            </w:r>
          </w:p>
        </w:tc>
        <w:tc>
          <w:tcPr>
            <w:tcW w:w="2670" w:type="dxa"/>
            <w:tcBorders>
              <w:top w:val="nil"/>
              <w:left w:val="nil"/>
              <w:bottom w:val="single" w:sz="4" w:space="0" w:color="000000"/>
              <w:right w:val="single" w:sz="4" w:space="0" w:color="000000"/>
            </w:tcBorders>
            <w:tcMar>
              <w:top w:w="0" w:type="dxa"/>
              <w:left w:w="0" w:type="dxa"/>
              <w:bottom w:w="0" w:type="dxa"/>
              <w:right w:w="0" w:type="dxa"/>
            </w:tcMar>
          </w:tcPr>
          <w:p w14:paraId="49BE5474"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w:t>
            </w:r>
          </w:p>
        </w:tc>
        <w:tc>
          <w:tcPr>
            <w:tcW w:w="1875" w:type="dxa"/>
            <w:tcBorders>
              <w:top w:val="nil"/>
              <w:left w:val="nil"/>
              <w:bottom w:val="single" w:sz="4" w:space="0" w:color="000000"/>
              <w:right w:val="single" w:sz="4" w:space="0" w:color="000000"/>
            </w:tcBorders>
            <w:tcMar>
              <w:top w:w="0" w:type="dxa"/>
              <w:left w:w="0" w:type="dxa"/>
              <w:bottom w:w="0" w:type="dxa"/>
              <w:right w:w="0" w:type="dxa"/>
            </w:tcMar>
          </w:tcPr>
          <w:p w14:paraId="25BAD590"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w:t>
            </w:r>
          </w:p>
        </w:tc>
        <w:tc>
          <w:tcPr>
            <w:tcW w:w="1395" w:type="dxa"/>
            <w:tcBorders>
              <w:top w:val="nil"/>
              <w:left w:val="nil"/>
              <w:bottom w:val="single" w:sz="4" w:space="0" w:color="000000"/>
              <w:right w:val="single" w:sz="4" w:space="0" w:color="000000"/>
            </w:tcBorders>
            <w:tcMar>
              <w:top w:w="0" w:type="dxa"/>
              <w:left w:w="0" w:type="dxa"/>
              <w:bottom w:w="0" w:type="dxa"/>
              <w:right w:w="0" w:type="dxa"/>
            </w:tcMar>
          </w:tcPr>
          <w:p w14:paraId="0B9FAC9D"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w:t>
            </w:r>
          </w:p>
        </w:tc>
        <w:tc>
          <w:tcPr>
            <w:tcW w:w="1890" w:type="dxa"/>
            <w:tcBorders>
              <w:top w:val="nil"/>
              <w:left w:val="nil"/>
              <w:bottom w:val="single" w:sz="4" w:space="0" w:color="000000"/>
              <w:right w:val="single" w:sz="4" w:space="0" w:color="000000"/>
            </w:tcBorders>
            <w:tcMar>
              <w:top w:w="0" w:type="dxa"/>
              <w:left w:w="0" w:type="dxa"/>
              <w:bottom w:w="0" w:type="dxa"/>
              <w:right w:w="0" w:type="dxa"/>
            </w:tcMar>
          </w:tcPr>
          <w:p w14:paraId="07ADB876" w14:textId="77777777" w:rsidR="001B5CF8" w:rsidRPr="00AF2032" w:rsidRDefault="00000000" w:rsidP="00AF2032">
            <w:pPr>
              <w:spacing w:before="240" w:after="240" w:line="360" w:lineRule="auto"/>
              <w:ind w:left="260" w:firstLine="142"/>
              <w:jc w:val="left"/>
              <w:rPr>
                <w:rFonts w:eastAsia="Garamond" w:cs="Times New Roman"/>
                <w:b w:val="0"/>
                <w:bCs/>
                <w:sz w:val="24"/>
              </w:rPr>
            </w:pPr>
            <w:r w:rsidRPr="00AF2032">
              <w:rPr>
                <w:rFonts w:eastAsia="Garamond" w:cs="Times New Roman"/>
                <w:b w:val="0"/>
                <w:bCs/>
                <w:sz w:val="24"/>
              </w:rPr>
              <w:t>-</w:t>
            </w:r>
          </w:p>
        </w:tc>
      </w:tr>
    </w:tbl>
    <w:p w14:paraId="0ADB51E4" w14:textId="77777777" w:rsidR="001B5CF8" w:rsidRPr="00AF2032" w:rsidRDefault="00000000" w:rsidP="00AF2032">
      <w:pPr>
        <w:spacing w:before="240" w:after="240" w:line="360" w:lineRule="auto"/>
        <w:ind w:firstLine="142"/>
        <w:jc w:val="left"/>
        <w:rPr>
          <w:rFonts w:eastAsia="Garamond" w:cs="Times New Roman"/>
          <w:b w:val="0"/>
          <w:bCs/>
          <w:sz w:val="24"/>
        </w:rPr>
      </w:pPr>
      <w:r w:rsidRPr="00AF2032">
        <w:rPr>
          <w:rFonts w:eastAsia="Garamond" w:cs="Times New Roman"/>
          <w:b w:val="0"/>
          <w:bCs/>
          <w:sz w:val="24"/>
        </w:rPr>
        <w:t xml:space="preserve"> </w:t>
      </w:r>
    </w:p>
    <w:p w14:paraId="1AE1496F" w14:textId="04859572" w:rsidR="001B5CF8" w:rsidRPr="00AF2032" w:rsidRDefault="00000000" w:rsidP="004F4863">
      <w:pPr>
        <w:pStyle w:val="Heading2"/>
      </w:pPr>
      <w:bookmarkStart w:id="153" w:name="_heading=h.qxlmn4i4i2cz" w:colFirst="0" w:colLast="0"/>
      <w:bookmarkStart w:id="154" w:name="_Toc230357398"/>
      <w:bookmarkEnd w:id="153"/>
      <w:r w:rsidRPr="00AF2032">
        <w:t>1.</w:t>
      </w:r>
      <w:r w:rsidR="004F4863">
        <w:t>5</w:t>
      </w:r>
      <w:r w:rsidRPr="00AF2032">
        <w:t>. Helpline numbers</w:t>
      </w:r>
      <w:bookmarkEnd w:id="154"/>
    </w:p>
    <w:tbl>
      <w:tblPr>
        <w:tblStyle w:val="afff1"/>
        <w:tblW w:w="8625" w:type="dxa"/>
        <w:tblInd w:w="0" w:type="dxa"/>
        <w:tblLayout w:type="fixed"/>
        <w:tblLook w:val="0400" w:firstRow="0" w:lastRow="0" w:firstColumn="0" w:lastColumn="0" w:noHBand="0" w:noVBand="1"/>
      </w:tblPr>
      <w:tblGrid>
        <w:gridCol w:w="4335"/>
        <w:gridCol w:w="4290"/>
      </w:tblGrid>
      <w:tr w:rsidR="001B5CF8" w:rsidRPr="00AF2032" w14:paraId="463ECF0E" w14:textId="77777777">
        <w:trPr>
          <w:trHeight w:val="270"/>
        </w:trPr>
        <w:tc>
          <w:tcPr>
            <w:tcW w:w="4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CAE43E" w14:textId="77777777" w:rsidR="001B5CF8" w:rsidRPr="00AF2032" w:rsidRDefault="00000000" w:rsidP="00AF2032">
            <w:pPr>
              <w:spacing w:line="360" w:lineRule="auto"/>
              <w:ind w:left="260" w:firstLine="142"/>
              <w:jc w:val="center"/>
              <w:rPr>
                <w:rFonts w:eastAsia="Garamond" w:cs="Times New Roman"/>
                <w:b w:val="0"/>
                <w:bCs/>
                <w:sz w:val="24"/>
              </w:rPr>
            </w:pPr>
            <w:r w:rsidRPr="00AF2032">
              <w:rPr>
                <w:rFonts w:eastAsia="Garamond" w:cs="Times New Roman"/>
                <w:b w:val="0"/>
                <w:bCs/>
                <w:sz w:val="24"/>
              </w:rPr>
              <w:t>Helpline</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35A2EBDA" w14:textId="77777777" w:rsidR="001B5CF8" w:rsidRPr="00AF2032" w:rsidRDefault="00000000" w:rsidP="00AF2032">
            <w:pPr>
              <w:spacing w:line="360" w:lineRule="auto"/>
              <w:ind w:left="260" w:firstLine="142"/>
              <w:jc w:val="center"/>
              <w:rPr>
                <w:rFonts w:eastAsia="Garamond" w:cs="Times New Roman"/>
                <w:b w:val="0"/>
                <w:bCs/>
                <w:sz w:val="24"/>
              </w:rPr>
            </w:pPr>
            <w:r w:rsidRPr="00AF2032">
              <w:rPr>
                <w:rFonts w:eastAsia="Garamond" w:cs="Times New Roman"/>
                <w:b w:val="0"/>
                <w:bCs/>
                <w:sz w:val="24"/>
              </w:rPr>
              <w:t>Phone number</w:t>
            </w:r>
          </w:p>
        </w:tc>
      </w:tr>
      <w:tr w:rsidR="001B5CF8" w:rsidRPr="00AF2032" w14:paraId="1B81FF14"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29A2326" w14:textId="77777777" w:rsidR="001B5CF8" w:rsidRPr="00AF2032" w:rsidRDefault="00000000" w:rsidP="00AF2032">
            <w:pPr>
              <w:spacing w:before="240" w:after="240" w:line="360" w:lineRule="auto"/>
              <w:ind w:left="260" w:firstLine="142"/>
              <w:jc w:val="center"/>
              <w:rPr>
                <w:rFonts w:eastAsia="Garamond" w:cs="Times New Roman"/>
                <w:b w:val="0"/>
                <w:bCs/>
                <w:sz w:val="24"/>
              </w:rPr>
            </w:pPr>
            <w:r w:rsidRPr="00AF2032">
              <w:rPr>
                <w:rFonts w:eastAsia="Garamond" w:cs="Times New Roman"/>
                <w:b w:val="0"/>
                <w:bCs/>
                <w:sz w:val="24"/>
              </w:rPr>
              <w:t>Police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1E436B8F" w14:textId="77777777" w:rsidR="001B5CF8" w:rsidRPr="00AF2032" w:rsidRDefault="00000000" w:rsidP="00AF2032">
            <w:pPr>
              <w:spacing w:before="240" w:after="240" w:line="360" w:lineRule="auto"/>
              <w:ind w:left="260" w:firstLine="142"/>
              <w:jc w:val="center"/>
              <w:rPr>
                <w:rFonts w:eastAsia="Garamond" w:cs="Times New Roman"/>
                <w:b w:val="0"/>
                <w:bCs/>
                <w:sz w:val="24"/>
              </w:rPr>
            </w:pPr>
            <w:r w:rsidRPr="00AF2032">
              <w:rPr>
                <w:rFonts w:eastAsia="Garamond" w:cs="Times New Roman"/>
                <w:b w:val="0"/>
                <w:bCs/>
                <w:sz w:val="24"/>
              </w:rPr>
              <w:t>9497947262</w:t>
            </w:r>
          </w:p>
        </w:tc>
      </w:tr>
    </w:tbl>
    <w:p w14:paraId="65236998" w14:textId="77777777" w:rsidR="001B5CF8" w:rsidRPr="00AF2032" w:rsidRDefault="001B5CF8" w:rsidP="00AF2032">
      <w:pPr>
        <w:spacing w:line="360" w:lineRule="auto"/>
        <w:ind w:firstLine="142"/>
        <w:jc w:val="left"/>
        <w:rPr>
          <w:rFonts w:eastAsia="Garamond" w:cs="Times New Roman"/>
          <w:b w:val="0"/>
          <w:bCs/>
          <w:sz w:val="24"/>
        </w:rPr>
      </w:pPr>
    </w:p>
    <w:p w14:paraId="1A96E96D" w14:textId="00CC1167" w:rsidR="001B5CF8" w:rsidRPr="00AF2032" w:rsidRDefault="00000000" w:rsidP="004F4863">
      <w:pPr>
        <w:pStyle w:val="Heading2"/>
      </w:pPr>
      <w:bookmarkStart w:id="155" w:name="_heading=h.v42l6jks1dnc" w:colFirst="0" w:colLast="0"/>
      <w:bookmarkStart w:id="156" w:name="_Toc230357399"/>
      <w:bookmarkEnd w:id="155"/>
      <w:r w:rsidRPr="00AF2032">
        <w:t>1.</w:t>
      </w:r>
      <w:r w:rsidR="004F4863">
        <w:t>6</w:t>
      </w:r>
      <w:r w:rsidRPr="00AF2032">
        <w:t>. Public and Private Schools Contact details</w:t>
      </w:r>
      <w:bookmarkEnd w:id="156"/>
    </w:p>
    <w:p w14:paraId="2A85C215" w14:textId="77777777" w:rsidR="001B5CF8" w:rsidRPr="00AF2032" w:rsidRDefault="001B5CF8" w:rsidP="00AF2032">
      <w:pPr>
        <w:spacing w:line="360" w:lineRule="auto"/>
        <w:ind w:firstLine="142"/>
        <w:jc w:val="left"/>
        <w:rPr>
          <w:rFonts w:eastAsia="Garamond" w:cs="Times New Roman"/>
          <w:b w:val="0"/>
          <w:bCs/>
          <w:sz w:val="24"/>
        </w:rPr>
      </w:pPr>
    </w:p>
    <w:tbl>
      <w:tblPr>
        <w:tblStyle w:val="afff2"/>
        <w:tblW w:w="9195" w:type="dxa"/>
        <w:tblInd w:w="0" w:type="dxa"/>
        <w:tblLayout w:type="fixed"/>
        <w:tblLook w:val="0400" w:firstRow="0" w:lastRow="0" w:firstColumn="0" w:lastColumn="0" w:noHBand="0" w:noVBand="1"/>
      </w:tblPr>
      <w:tblGrid>
        <w:gridCol w:w="705"/>
        <w:gridCol w:w="4320"/>
        <w:gridCol w:w="2160"/>
        <w:gridCol w:w="2010"/>
      </w:tblGrid>
      <w:tr w:rsidR="001B5CF8" w:rsidRPr="00AF2032" w14:paraId="0D85D89E" w14:textId="77777777">
        <w:trPr>
          <w:trHeight w:val="285"/>
        </w:trPr>
        <w:tc>
          <w:tcPr>
            <w:tcW w:w="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8735E0B" w14:textId="77777777" w:rsidR="001B5CF8" w:rsidRPr="00AF2032" w:rsidRDefault="00000000" w:rsidP="00AF2032">
            <w:pPr>
              <w:spacing w:before="240" w:line="360" w:lineRule="auto"/>
              <w:ind w:firstLine="142"/>
              <w:jc w:val="left"/>
              <w:rPr>
                <w:rFonts w:eastAsia="Garamond" w:cs="Times New Roman"/>
                <w:b w:val="0"/>
                <w:bCs/>
                <w:sz w:val="24"/>
              </w:rPr>
            </w:pPr>
            <w:proofErr w:type="spellStart"/>
            <w:proofErr w:type="gramStart"/>
            <w:r w:rsidRPr="00AF2032">
              <w:rPr>
                <w:rFonts w:eastAsia="Garamond" w:cs="Times New Roman"/>
                <w:b w:val="0"/>
                <w:bCs/>
                <w:sz w:val="24"/>
              </w:rPr>
              <w:t>S.No</w:t>
            </w:r>
            <w:proofErr w:type="spellEnd"/>
            <w:proofErr w:type="gramEnd"/>
          </w:p>
        </w:tc>
        <w:tc>
          <w:tcPr>
            <w:tcW w:w="43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CEBB19A"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Name of School</w:t>
            </w:r>
          </w:p>
        </w:tc>
        <w:tc>
          <w:tcPr>
            <w:tcW w:w="216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909201C"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Institution type</w:t>
            </w:r>
          </w:p>
        </w:tc>
        <w:tc>
          <w:tcPr>
            <w:tcW w:w="20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E21B0BC"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Phone number</w:t>
            </w:r>
          </w:p>
        </w:tc>
      </w:tr>
      <w:tr w:rsidR="001B5CF8" w:rsidRPr="00AF2032" w14:paraId="048F4E04"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D3E157"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 xml:space="preserve"> 1</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7578AC6E"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AUPS PUTHILOTT</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317BF265"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7B0EDF09"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9747894975</w:t>
            </w:r>
          </w:p>
        </w:tc>
      </w:tr>
      <w:tr w:rsidR="001B5CF8" w:rsidRPr="00AF2032" w14:paraId="69678AB0"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B098BE"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 xml:space="preserve"> 2</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79E067B8"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MRS SCHOOL</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30F7EE9D"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PVT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289BEC0"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9497862591</w:t>
            </w:r>
          </w:p>
        </w:tc>
      </w:tr>
      <w:tr w:rsidR="001B5CF8" w:rsidRPr="00AF2032" w14:paraId="6C283241"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4071F5"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 xml:space="preserve"> 3</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77608CAE"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GUPS CHANDHERA</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4E01F6C1"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C643A95"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9400413400</w:t>
            </w:r>
          </w:p>
        </w:tc>
      </w:tr>
      <w:tr w:rsidR="001B5CF8" w:rsidRPr="00AF2032" w14:paraId="425BC9EC"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1CD66E"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lastRenderedPageBreak/>
              <w:t xml:space="preserve"> 4</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365B2CAD"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ISTHUL ISLAMIC LPS</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62CDC635"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PVT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0B39C589"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9496357048</w:t>
            </w:r>
          </w:p>
        </w:tc>
      </w:tr>
      <w:tr w:rsidR="001B5CF8" w:rsidRPr="00AF2032" w14:paraId="43C9151A"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5E4291"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 xml:space="preserve"> 5</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792C9ABA"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ALPS POLLAPOYIL</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3F38BA8C"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7E5952C4"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9496138977</w:t>
            </w:r>
          </w:p>
        </w:tc>
      </w:tr>
      <w:tr w:rsidR="001B5CF8" w:rsidRPr="00AF2032" w14:paraId="416ED6A4"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3B4F81"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6</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4265BF29"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GUPS KUNJIPARA</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546363AE"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03F3F79C"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9447855810</w:t>
            </w:r>
          </w:p>
        </w:tc>
      </w:tr>
      <w:tr w:rsidR="001B5CF8" w:rsidRPr="00AF2032" w14:paraId="0AD7C5E8"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2D298B"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7</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639F9CC6"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ST JOSEPH CONVENT</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7D4E4B9E"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Private</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FB7D79F"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8078241751</w:t>
            </w:r>
          </w:p>
        </w:tc>
      </w:tr>
      <w:tr w:rsidR="001B5CF8" w:rsidRPr="00AF2032" w14:paraId="22BC5AF2"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D01247"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8</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5359DBB9"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GLPS PILICODE</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394F2F4F"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2DD6C124"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9847953519</w:t>
            </w:r>
          </w:p>
        </w:tc>
      </w:tr>
      <w:tr w:rsidR="001B5CF8" w:rsidRPr="00AF2032" w14:paraId="50C63BC7"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F9B9BA"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9</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3D56D6CF"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GUPS PILIKOD</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477B8C8E"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69CBF6C1"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9497609908</w:t>
            </w:r>
          </w:p>
        </w:tc>
      </w:tr>
      <w:tr w:rsidR="001B5CF8" w:rsidRPr="00AF2032" w14:paraId="7A118A24" w14:textId="77777777">
        <w:trPr>
          <w:trHeight w:val="285"/>
        </w:trPr>
        <w:tc>
          <w:tcPr>
            <w:tcW w:w="705" w:type="dxa"/>
            <w:tcBorders>
              <w:top w:val="nil"/>
              <w:left w:val="single" w:sz="4" w:space="0" w:color="000000"/>
              <w:bottom w:val="nil"/>
              <w:right w:val="single" w:sz="4" w:space="0" w:color="000000"/>
            </w:tcBorders>
            <w:tcMar>
              <w:top w:w="0" w:type="dxa"/>
              <w:left w:w="100" w:type="dxa"/>
              <w:bottom w:w="0" w:type="dxa"/>
              <w:right w:w="100" w:type="dxa"/>
            </w:tcMar>
          </w:tcPr>
          <w:p w14:paraId="5FF0302F"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10</w:t>
            </w:r>
          </w:p>
        </w:tc>
        <w:tc>
          <w:tcPr>
            <w:tcW w:w="4320" w:type="dxa"/>
            <w:tcBorders>
              <w:top w:val="nil"/>
              <w:left w:val="nil"/>
              <w:bottom w:val="nil"/>
              <w:right w:val="single" w:sz="4" w:space="0" w:color="000000"/>
            </w:tcBorders>
            <w:tcMar>
              <w:top w:w="0" w:type="dxa"/>
              <w:left w:w="100" w:type="dxa"/>
              <w:bottom w:w="0" w:type="dxa"/>
              <w:right w:w="100" w:type="dxa"/>
            </w:tcMar>
          </w:tcPr>
          <w:p w14:paraId="1C7574AF"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GHSS PILIKOD</w:t>
            </w:r>
          </w:p>
        </w:tc>
        <w:tc>
          <w:tcPr>
            <w:tcW w:w="2160" w:type="dxa"/>
            <w:tcBorders>
              <w:top w:val="nil"/>
              <w:left w:val="nil"/>
              <w:bottom w:val="nil"/>
              <w:right w:val="single" w:sz="4" w:space="0" w:color="000000"/>
            </w:tcBorders>
            <w:tcMar>
              <w:top w:w="0" w:type="dxa"/>
              <w:left w:w="100" w:type="dxa"/>
              <w:bottom w:w="0" w:type="dxa"/>
              <w:right w:w="100" w:type="dxa"/>
            </w:tcMar>
          </w:tcPr>
          <w:p w14:paraId="610A2FD8"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GOVT</w:t>
            </w:r>
          </w:p>
        </w:tc>
        <w:tc>
          <w:tcPr>
            <w:tcW w:w="2010" w:type="dxa"/>
            <w:tcBorders>
              <w:top w:val="nil"/>
              <w:left w:val="nil"/>
              <w:bottom w:val="nil"/>
              <w:right w:val="single" w:sz="4" w:space="0" w:color="000000"/>
            </w:tcBorders>
            <w:tcMar>
              <w:top w:w="0" w:type="dxa"/>
              <w:left w:w="100" w:type="dxa"/>
              <w:bottom w:w="0" w:type="dxa"/>
              <w:right w:w="100" w:type="dxa"/>
            </w:tcMar>
          </w:tcPr>
          <w:p w14:paraId="5EDA5C3D"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9497046620</w:t>
            </w:r>
          </w:p>
        </w:tc>
      </w:tr>
    </w:tbl>
    <w:p w14:paraId="0DED7C32" w14:textId="77777777" w:rsidR="001B5CF8" w:rsidRPr="00AF2032" w:rsidRDefault="001B5CF8" w:rsidP="00AF2032">
      <w:pPr>
        <w:spacing w:line="360" w:lineRule="auto"/>
        <w:ind w:firstLine="142"/>
        <w:jc w:val="left"/>
        <w:rPr>
          <w:rFonts w:eastAsia="Garamond" w:cs="Times New Roman"/>
          <w:b w:val="0"/>
          <w:bCs/>
          <w:sz w:val="24"/>
        </w:rPr>
      </w:pPr>
    </w:p>
    <w:p w14:paraId="6AC23A0A" w14:textId="77777777" w:rsidR="001B5CF8" w:rsidRPr="00AF2032" w:rsidRDefault="001B5CF8" w:rsidP="00AF2032">
      <w:pPr>
        <w:spacing w:line="360" w:lineRule="auto"/>
        <w:ind w:firstLine="142"/>
        <w:jc w:val="left"/>
        <w:rPr>
          <w:rFonts w:eastAsia="Garamond" w:cs="Times New Roman"/>
          <w:b w:val="0"/>
          <w:bCs/>
          <w:sz w:val="24"/>
        </w:rPr>
      </w:pPr>
    </w:p>
    <w:p w14:paraId="38399475" w14:textId="10A750D6" w:rsidR="001B5CF8" w:rsidRPr="00AF2032" w:rsidRDefault="00000000" w:rsidP="004F4863">
      <w:pPr>
        <w:pStyle w:val="Heading2"/>
      </w:pPr>
      <w:bookmarkStart w:id="157" w:name="_heading=h.abuxufhf4ab3" w:colFirst="0" w:colLast="0"/>
      <w:bookmarkStart w:id="158" w:name="_Toc230357400"/>
      <w:bookmarkEnd w:id="157"/>
      <w:r w:rsidRPr="00AF2032">
        <w:t>1.</w:t>
      </w:r>
      <w:r w:rsidR="004F4863">
        <w:t>7</w:t>
      </w:r>
      <w:r w:rsidRPr="00AF2032">
        <w:t>. Anganwadi Contact Details</w:t>
      </w:r>
      <w:bookmarkEnd w:id="158"/>
      <w:r w:rsidRPr="00AF2032">
        <w:t xml:space="preserve"> </w:t>
      </w:r>
    </w:p>
    <w:p w14:paraId="14012BE4" w14:textId="77777777" w:rsidR="001B5CF8" w:rsidRPr="00AF2032" w:rsidRDefault="001B5CF8" w:rsidP="00AF2032">
      <w:pPr>
        <w:spacing w:line="360" w:lineRule="auto"/>
        <w:ind w:firstLine="142"/>
        <w:jc w:val="left"/>
        <w:rPr>
          <w:rFonts w:eastAsia="Garamond" w:cs="Times New Roman"/>
          <w:b w:val="0"/>
          <w:bCs/>
          <w:sz w:val="24"/>
        </w:rPr>
      </w:pPr>
    </w:p>
    <w:tbl>
      <w:tblPr>
        <w:tblStyle w:val="afff3"/>
        <w:tblW w:w="7650" w:type="dxa"/>
        <w:tblInd w:w="0" w:type="dxa"/>
        <w:tblLayout w:type="fixed"/>
        <w:tblLook w:val="0400" w:firstRow="0" w:lastRow="0" w:firstColumn="0" w:lastColumn="0" w:noHBand="0" w:noVBand="1"/>
      </w:tblPr>
      <w:tblGrid>
        <w:gridCol w:w="1755"/>
        <w:gridCol w:w="4140"/>
        <w:gridCol w:w="1755"/>
      </w:tblGrid>
      <w:tr w:rsidR="001B5CF8" w:rsidRPr="00AF2032" w14:paraId="0D3045DA" w14:textId="77777777">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BFD8613"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Ward No</w:t>
            </w:r>
          </w:p>
        </w:tc>
        <w:tc>
          <w:tcPr>
            <w:tcW w:w="414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80D3BE1"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Name of Anganwadi Teachers</w:t>
            </w:r>
          </w:p>
        </w:tc>
        <w:tc>
          <w:tcPr>
            <w:tcW w:w="17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EBEEA53"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Phone number</w:t>
            </w:r>
          </w:p>
        </w:tc>
      </w:tr>
      <w:tr w:rsidR="001B5CF8" w:rsidRPr="00AF2032" w14:paraId="02908ED0"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F46B8E"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 xml:space="preserve"> 4</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2ECED245"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VALSALA</w:t>
            </w:r>
          </w:p>
        </w:tc>
        <w:tc>
          <w:tcPr>
            <w:tcW w:w="1755" w:type="dxa"/>
            <w:tcBorders>
              <w:top w:val="nil"/>
              <w:left w:val="nil"/>
              <w:bottom w:val="single" w:sz="4" w:space="0" w:color="000000"/>
              <w:right w:val="single" w:sz="4" w:space="0" w:color="000000"/>
            </w:tcBorders>
            <w:tcMar>
              <w:top w:w="0" w:type="dxa"/>
              <w:left w:w="100" w:type="dxa"/>
              <w:bottom w:w="0" w:type="dxa"/>
              <w:right w:w="100" w:type="dxa"/>
            </w:tcMar>
          </w:tcPr>
          <w:p w14:paraId="4F6576EF"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8943990416</w:t>
            </w:r>
          </w:p>
        </w:tc>
      </w:tr>
      <w:tr w:rsidR="001B5CF8" w:rsidRPr="00AF2032" w14:paraId="5C87BC0A"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C368D2"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 xml:space="preserve"> 4</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29994764"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SUMATHI</w:t>
            </w:r>
          </w:p>
        </w:tc>
        <w:tc>
          <w:tcPr>
            <w:tcW w:w="1755" w:type="dxa"/>
            <w:tcBorders>
              <w:top w:val="nil"/>
              <w:left w:val="nil"/>
              <w:bottom w:val="single" w:sz="4" w:space="0" w:color="000000"/>
              <w:right w:val="single" w:sz="4" w:space="0" w:color="000000"/>
            </w:tcBorders>
            <w:tcMar>
              <w:top w:w="0" w:type="dxa"/>
              <w:left w:w="100" w:type="dxa"/>
              <w:bottom w:w="0" w:type="dxa"/>
              <w:right w:w="100" w:type="dxa"/>
            </w:tcMar>
          </w:tcPr>
          <w:p w14:paraId="78547E8C"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9544848770</w:t>
            </w:r>
          </w:p>
        </w:tc>
      </w:tr>
      <w:tr w:rsidR="001B5CF8" w:rsidRPr="00AF2032" w14:paraId="37BDFF0A"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45BD26"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 xml:space="preserve"> 4</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34763BC3"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YASHODHA</w:t>
            </w:r>
          </w:p>
        </w:tc>
        <w:tc>
          <w:tcPr>
            <w:tcW w:w="1755" w:type="dxa"/>
            <w:tcBorders>
              <w:top w:val="nil"/>
              <w:left w:val="nil"/>
              <w:bottom w:val="single" w:sz="4" w:space="0" w:color="000000"/>
              <w:right w:val="single" w:sz="4" w:space="0" w:color="000000"/>
            </w:tcBorders>
            <w:tcMar>
              <w:top w:w="0" w:type="dxa"/>
              <w:left w:w="100" w:type="dxa"/>
              <w:bottom w:w="0" w:type="dxa"/>
              <w:right w:w="100" w:type="dxa"/>
            </w:tcMar>
          </w:tcPr>
          <w:p w14:paraId="36DF8354"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8301868317</w:t>
            </w:r>
          </w:p>
        </w:tc>
      </w:tr>
      <w:tr w:rsidR="001B5CF8" w:rsidRPr="00AF2032" w14:paraId="58908B08"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EDEE17"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 xml:space="preserve"> 4</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58D39875"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SARITHA</w:t>
            </w:r>
          </w:p>
        </w:tc>
        <w:tc>
          <w:tcPr>
            <w:tcW w:w="1755" w:type="dxa"/>
            <w:tcBorders>
              <w:top w:val="nil"/>
              <w:left w:val="nil"/>
              <w:bottom w:val="single" w:sz="4" w:space="0" w:color="000000"/>
              <w:right w:val="single" w:sz="4" w:space="0" w:color="000000"/>
            </w:tcBorders>
            <w:tcMar>
              <w:top w:w="0" w:type="dxa"/>
              <w:left w:w="100" w:type="dxa"/>
              <w:bottom w:w="0" w:type="dxa"/>
              <w:right w:w="100" w:type="dxa"/>
            </w:tcMar>
          </w:tcPr>
          <w:p w14:paraId="488CB1DF"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9400863321</w:t>
            </w:r>
          </w:p>
        </w:tc>
      </w:tr>
      <w:tr w:rsidR="001B5CF8" w:rsidRPr="00AF2032" w14:paraId="561D892B"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3295A3"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 xml:space="preserve"> 1</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7BA35EFC"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USHA</w:t>
            </w:r>
          </w:p>
        </w:tc>
        <w:tc>
          <w:tcPr>
            <w:tcW w:w="1755" w:type="dxa"/>
            <w:tcBorders>
              <w:top w:val="nil"/>
              <w:left w:val="nil"/>
              <w:bottom w:val="single" w:sz="4" w:space="0" w:color="000000"/>
              <w:right w:val="single" w:sz="4" w:space="0" w:color="000000"/>
            </w:tcBorders>
            <w:tcMar>
              <w:top w:w="0" w:type="dxa"/>
              <w:left w:w="100" w:type="dxa"/>
              <w:bottom w:w="0" w:type="dxa"/>
              <w:right w:w="100" w:type="dxa"/>
            </w:tcMar>
          </w:tcPr>
          <w:p w14:paraId="457FE268"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9496706667</w:t>
            </w:r>
          </w:p>
        </w:tc>
      </w:tr>
      <w:tr w:rsidR="001B5CF8" w:rsidRPr="00AF2032" w14:paraId="146B9672"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242B36"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 xml:space="preserve">  1</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749A825E"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 xml:space="preserve">JAMEELA V </w:t>
            </w:r>
            <w:proofErr w:type="spellStart"/>
            <w:r w:rsidRPr="00AF2032">
              <w:rPr>
                <w:rFonts w:eastAsia="Garamond" w:cs="Times New Roman"/>
                <w:b w:val="0"/>
                <w:bCs/>
                <w:sz w:val="24"/>
              </w:rPr>
              <w:t>V</w:t>
            </w:r>
            <w:proofErr w:type="spellEnd"/>
          </w:p>
        </w:tc>
        <w:tc>
          <w:tcPr>
            <w:tcW w:w="1755" w:type="dxa"/>
            <w:tcBorders>
              <w:top w:val="nil"/>
              <w:left w:val="nil"/>
              <w:bottom w:val="single" w:sz="4" w:space="0" w:color="000000"/>
              <w:right w:val="single" w:sz="4" w:space="0" w:color="000000"/>
            </w:tcBorders>
            <w:tcMar>
              <w:top w:w="0" w:type="dxa"/>
              <w:left w:w="100" w:type="dxa"/>
              <w:bottom w:w="0" w:type="dxa"/>
              <w:right w:w="100" w:type="dxa"/>
            </w:tcMar>
          </w:tcPr>
          <w:p w14:paraId="6688427D"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9495052039</w:t>
            </w:r>
          </w:p>
        </w:tc>
      </w:tr>
    </w:tbl>
    <w:p w14:paraId="7E774F81" w14:textId="77777777" w:rsidR="001B5CF8" w:rsidRPr="00AF2032" w:rsidRDefault="001B5CF8" w:rsidP="00AF2032">
      <w:pPr>
        <w:spacing w:line="360" w:lineRule="auto"/>
        <w:ind w:firstLine="142"/>
        <w:jc w:val="left"/>
        <w:rPr>
          <w:rFonts w:eastAsia="Garamond" w:cs="Times New Roman"/>
          <w:b w:val="0"/>
          <w:bCs/>
          <w:sz w:val="24"/>
        </w:rPr>
      </w:pPr>
    </w:p>
    <w:p w14:paraId="4231FBA1" w14:textId="77777777" w:rsidR="001B5CF8" w:rsidRPr="00AF2032" w:rsidRDefault="001B5CF8" w:rsidP="00AF2032">
      <w:pPr>
        <w:spacing w:line="360" w:lineRule="auto"/>
        <w:ind w:firstLine="142"/>
        <w:jc w:val="left"/>
        <w:rPr>
          <w:rFonts w:eastAsia="Garamond" w:cs="Times New Roman"/>
          <w:b w:val="0"/>
          <w:bCs/>
          <w:sz w:val="24"/>
        </w:rPr>
      </w:pPr>
    </w:p>
    <w:tbl>
      <w:tblPr>
        <w:tblStyle w:val="afff4"/>
        <w:tblW w:w="7650" w:type="dxa"/>
        <w:tblInd w:w="0" w:type="dxa"/>
        <w:tblLayout w:type="fixed"/>
        <w:tblLook w:val="0400" w:firstRow="0" w:lastRow="0" w:firstColumn="0" w:lastColumn="0" w:noHBand="0" w:noVBand="1"/>
      </w:tblPr>
      <w:tblGrid>
        <w:gridCol w:w="1140"/>
        <w:gridCol w:w="4500"/>
        <w:gridCol w:w="2010"/>
      </w:tblGrid>
      <w:tr w:rsidR="001B5CF8" w:rsidRPr="00AF2032" w14:paraId="260C6487" w14:textId="77777777">
        <w:trPr>
          <w:trHeight w:val="571"/>
        </w:trPr>
        <w:tc>
          <w:tcPr>
            <w:tcW w:w="1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28F1B65"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lastRenderedPageBreak/>
              <w:t>Ward No</w:t>
            </w:r>
          </w:p>
        </w:tc>
        <w:tc>
          <w:tcPr>
            <w:tcW w:w="45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71AA53F"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Name of Teacher</w:t>
            </w:r>
          </w:p>
        </w:tc>
        <w:tc>
          <w:tcPr>
            <w:tcW w:w="20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4421429"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Phone number</w:t>
            </w:r>
          </w:p>
        </w:tc>
      </w:tr>
      <w:tr w:rsidR="001B5CF8" w:rsidRPr="00AF2032" w14:paraId="48EC3A77" w14:textId="77777777">
        <w:trPr>
          <w:trHeight w:val="571"/>
        </w:trPr>
        <w:tc>
          <w:tcPr>
            <w:tcW w:w="1140" w:type="dxa"/>
            <w:vMerge w:val="restart"/>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795DCB"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 xml:space="preserve"> </w:t>
            </w:r>
          </w:p>
          <w:p w14:paraId="7F100AE9"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 xml:space="preserve"> </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257F8881"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C 93 -AYISHA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28A47A15"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9633920496</w:t>
            </w:r>
          </w:p>
        </w:tc>
      </w:tr>
      <w:tr w:rsidR="001B5CF8" w:rsidRPr="00AF2032" w14:paraId="7627D375" w14:textId="77777777">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8BC1F8" w14:textId="77777777" w:rsidR="001B5CF8" w:rsidRPr="00AF2032" w:rsidRDefault="001B5CF8" w:rsidP="00AF2032">
            <w:pPr>
              <w:widowControl w:val="0"/>
              <w:pBdr>
                <w:top w:val="nil"/>
                <w:left w:val="nil"/>
                <w:bottom w:val="nil"/>
                <w:right w:val="nil"/>
                <w:between w:val="nil"/>
              </w:pBdr>
              <w:spacing w:line="360" w:lineRule="auto"/>
              <w:jc w:val="left"/>
              <w:rPr>
                <w:rFonts w:eastAsia="Garamond" w:cs="Times New Roman"/>
                <w:b w:val="0"/>
                <w:bCs/>
                <w:sz w:val="24"/>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719D1FA8"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C 91-CHANDHRAMATHI</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3D464B2"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9656511911</w:t>
            </w:r>
          </w:p>
        </w:tc>
      </w:tr>
      <w:tr w:rsidR="001B5CF8" w:rsidRPr="00AF2032" w14:paraId="595B6433"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E824B0" w14:textId="77777777" w:rsidR="001B5CF8" w:rsidRPr="00AF2032" w:rsidRDefault="00000000" w:rsidP="00AF2032">
            <w:pPr>
              <w:spacing w:before="240" w:line="360" w:lineRule="auto"/>
              <w:ind w:firstLine="142"/>
              <w:jc w:val="center"/>
              <w:rPr>
                <w:rFonts w:eastAsia="Garamond" w:cs="Times New Roman"/>
                <w:b w:val="0"/>
                <w:bCs/>
                <w:sz w:val="24"/>
              </w:rPr>
            </w:pPr>
            <w:r w:rsidRPr="00AF2032">
              <w:rPr>
                <w:rFonts w:eastAsia="Garamond" w:cs="Times New Roman"/>
                <w:b w:val="0"/>
                <w:bCs/>
                <w:sz w:val="24"/>
              </w:rPr>
              <w:t xml:space="preserve"> </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14D47771"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SANDYA T V</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5F6D523"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8547233303</w:t>
            </w:r>
          </w:p>
        </w:tc>
      </w:tr>
      <w:tr w:rsidR="001B5CF8" w:rsidRPr="00AF2032" w14:paraId="56FB4921" w14:textId="77777777">
        <w:trPr>
          <w:trHeight w:val="571"/>
        </w:trPr>
        <w:tc>
          <w:tcPr>
            <w:tcW w:w="1140" w:type="dxa"/>
            <w:vMerge w:val="restart"/>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1FD31E"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 xml:space="preserve"> </w:t>
            </w:r>
          </w:p>
          <w:p w14:paraId="39F2F087" w14:textId="77777777" w:rsidR="001B5CF8" w:rsidRPr="00AF2032" w:rsidRDefault="00000000" w:rsidP="00AF2032">
            <w:pPr>
              <w:spacing w:before="240" w:line="360" w:lineRule="auto"/>
              <w:rPr>
                <w:rFonts w:eastAsia="Garamond" w:cs="Times New Roman"/>
                <w:b w:val="0"/>
                <w:bCs/>
                <w:sz w:val="24"/>
              </w:rPr>
            </w:pPr>
            <w:r w:rsidRPr="00AF2032">
              <w:rPr>
                <w:rFonts w:eastAsia="Garamond" w:cs="Times New Roman"/>
                <w:b w:val="0"/>
                <w:bCs/>
                <w:sz w:val="24"/>
              </w:rPr>
              <w:t xml:space="preserve">  3</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38024196"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SULOCHANA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499AE977"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9539029452</w:t>
            </w:r>
          </w:p>
        </w:tc>
      </w:tr>
      <w:tr w:rsidR="001B5CF8" w:rsidRPr="00AF2032" w14:paraId="35DC66FC" w14:textId="77777777">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315B19" w14:textId="77777777" w:rsidR="001B5CF8" w:rsidRPr="00AF2032" w:rsidRDefault="001B5CF8" w:rsidP="00AF2032">
            <w:pPr>
              <w:widowControl w:val="0"/>
              <w:pBdr>
                <w:top w:val="nil"/>
                <w:left w:val="nil"/>
                <w:bottom w:val="nil"/>
                <w:right w:val="nil"/>
                <w:between w:val="nil"/>
              </w:pBdr>
              <w:spacing w:line="360" w:lineRule="auto"/>
              <w:jc w:val="left"/>
              <w:rPr>
                <w:rFonts w:eastAsia="Garamond" w:cs="Times New Roman"/>
                <w:b w:val="0"/>
                <w:bCs/>
                <w:sz w:val="24"/>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5D8074F8"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MANEESHA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2414325A"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9744614681</w:t>
            </w:r>
          </w:p>
        </w:tc>
      </w:tr>
      <w:tr w:rsidR="001B5CF8" w:rsidRPr="00AF2032" w14:paraId="2A717CB8" w14:textId="77777777">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67A58A" w14:textId="77777777" w:rsidR="001B5CF8" w:rsidRPr="00AF2032" w:rsidRDefault="001B5CF8" w:rsidP="00AF2032">
            <w:pPr>
              <w:widowControl w:val="0"/>
              <w:pBdr>
                <w:top w:val="nil"/>
                <w:left w:val="nil"/>
                <w:bottom w:val="nil"/>
                <w:right w:val="nil"/>
                <w:between w:val="nil"/>
              </w:pBdr>
              <w:spacing w:line="360" w:lineRule="auto"/>
              <w:jc w:val="left"/>
              <w:rPr>
                <w:rFonts w:eastAsia="Garamond" w:cs="Times New Roman"/>
                <w:b w:val="0"/>
                <w:bCs/>
                <w:sz w:val="24"/>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1A4690BA"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SEEMA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202AF123"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9895505728</w:t>
            </w:r>
          </w:p>
        </w:tc>
      </w:tr>
      <w:tr w:rsidR="001B5CF8" w:rsidRPr="00AF2032" w14:paraId="2D0E1987"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CA70BD"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4</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1753F0F5" w14:textId="77777777" w:rsidR="001B5CF8" w:rsidRPr="00AF2032" w:rsidRDefault="00000000" w:rsidP="00AF2032">
            <w:pPr>
              <w:spacing w:before="240" w:line="360" w:lineRule="auto"/>
              <w:ind w:left="720" w:firstLine="142"/>
              <w:rPr>
                <w:rFonts w:eastAsia="Garamond" w:cs="Times New Roman"/>
                <w:b w:val="0"/>
                <w:bCs/>
                <w:sz w:val="24"/>
              </w:rPr>
            </w:pPr>
            <w:r w:rsidRPr="00AF2032">
              <w:rPr>
                <w:rFonts w:eastAsia="Garamond" w:cs="Times New Roman"/>
                <w:b w:val="0"/>
                <w:bCs/>
                <w:sz w:val="24"/>
              </w:rPr>
              <w:t>GEETHA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0A4FA8DF"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9495835261</w:t>
            </w:r>
          </w:p>
        </w:tc>
      </w:tr>
      <w:tr w:rsidR="001B5CF8" w:rsidRPr="00AF2032" w14:paraId="65CC7AE9" w14:textId="77777777">
        <w:trPr>
          <w:trHeight w:val="571"/>
        </w:trPr>
        <w:tc>
          <w:tcPr>
            <w:tcW w:w="1140" w:type="dxa"/>
            <w:tcBorders>
              <w:top w:val="nil"/>
              <w:left w:val="single" w:sz="4" w:space="0" w:color="000000"/>
              <w:bottom w:val="nil"/>
              <w:right w:val="single" w:sz="4" w:space="0" w:color="000000"/>
            </w:tcBorders>
            <w:tcMar>
              <w:top w:w="0" w:type="dxa"/>
              <w:left w:w="100" w:type="dxa"/>
              <w:bottom w:w="0" w:type="dxa"/>
              <w:right w:w="100" w:type="dxa"/>
            </w:tcMar>
          </w:tcPr>
          <w:p w14:paraId="10F61175"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5</w:t>
            </w:r>
          </w:p>
        </w:tc>
        <w:tc>
          <w:tcPr>
            <w:tcW w:w="4500" w:type="dxa"/>
            <w:tcBorders>
              <w:top w:val="nil"/>
              <w:left w:val="nil"/>
              <w:bottom w:val="nil"/>
              <w:right w:val="single" w:sz="4" w:space="0" w:color="000000"/>
            </w:tcBorders>
            <w:tcMar>
              <w:top w:w="0" w:type="dxa"/>
              <w:left w:w="100" w:type="dxa"/>
              <w:bottom w:w="0" w:type="dxa"/>
              <w:right w:w="100" w:type="dxa"/>
            </w:tcMar>
          </w:tcPr>
          <w:p w14:paraId="4B087EEF" w14:textId="77777777" w:rsidR="001B5CF8" w:rsidRPr="00AF2032" w:rsidRDefault="00000000" w:rsidP="00AF2032">
            <w:pPr>
              <w:spacing w:before="240" w:line="360" w:lineRule="auto"/>
              <w:ind w:left="720" w:firstLine="142"/>
              <w:jc w:val="left"/>
              <w:rPr>
                <w:rFonts w:eastAsia="Garamond" w:cs="Times New Roman"/>
                <w:b w:val="0"/>
                <w:bCs/>
                <w:sz w:val="24"/>
              </w:rPr>
            </w:pPr>
            <w:r w:rsidRPr="00AF2032">
              <w:rPr>
                <w:rFonts w:eastAsia="Garamond" w:cs="Times New Roman"/>
                <w:b w:val="0"/>
                <w:bCs/>
                <w:sz w:val="24"/>
              </w:rPr>
              <w:t>LEELA</w:t>
            </w:r>
          </w:p>
        </w:tc>
        <w:tc>
          <w:tcPr>
            <w:tcW w:w="2010" w:type="dxa"/>
            <w:tcBorders>
              <w:top w:val="nil"/>
              <w:left w:val="nil"/>
              <w:bottom w:val="nil"/>
              <w:right w:val="single" w:sz="4" w:space="0" w:color="000000"/>
            </w:tcBorders>
            <w:tcMar>
              <w:top w:w="0" w:type="dxa"/>
              <w:left w:w="100" w:type="dxa"/>
              <w:bottom w:w="0" w:type="dxa"/>
              <w:right w:w="100" w:type="dxa"/>
            </w:tcMar>
          </w:tcPr>
          <w:p w14:paraId="1FFA70F7"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9947841601</w:t>
            </w:r>
          </w:p>
        </w:tc>
      </w:tr>
      <w:tr w:rsidR="001B5CF8" w:rsidRPr="00AF2032" w14:paraId="42182617" w14:textId="77777777">
        <w:trPr>
          <w:trHeight w:val="571"/>
        </w:trPr>
        <w:tc>
          <w:tcPr>
            <w:tcW w:w="1140" w:type="dxa"/>
            <w:tcBorders>
              <w:top w:val="nil"/>
              <w:left w:val="single" w:sz="4" w:space="0" w:color="000000"/>
              <w:bottom w:val="nil"/>
              <w:right w:val="single" w:sz="4" w:space="0" w:color="000000"/>
            </w:tcBorders>
            <w:tcMar>
              <w:top w:w="0" w:type="dxa"/>
              <w:left w:w="100" w:type="dxa"/>
              <w:bottom w:w="0" w:type="dxa"/>
              <w:right w:w="100" w:type="dxa"/>
            </w:tcMar>
          </w:tcPr>
          <w:p w14:paraId="70942BE9"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5</w:t>
            </w:r>
          </w:p>
        </w:tc>
        <w:tc>
          <w:tcPr>
            <w:tcW w:w="4500" w:type="dxa"/>
            <w:tcBorders>
              <w:top w:val="nil"/>
              <w:left w:val="nil"/>
              <w:bottom w:val="nil"/>
              <w:right w:val="single" w:sz="4" w:space="0" w:color="000000"/>
            </w:tcBorders>
            <w:tcMar>
              <w:top w:w="0" w:type="dxa"/>
              <w:left w:w="100" w:type="dxa"/>
              <w:bottom w:w="0" w:type="dxa"/>
              <w:right w:w="100" w:type="dxa"/>
            </w:tcMar>
          </w:tcPr>
          <w:p w14:paraId="7F657FBA" w14:textId="77777777" w:rsidR="001B5CF8" w:rsidRPr="00AF2032" w:rsidRDefault="00000000" w:rsidP="00AF2032">
            <w:pPr>
              <w:spacing w:before="240" w:line="360" w:lineRule="auto"/>
              <w:ind w:left="720" w:firstLine="142"/>
              <w:jc w:val="left"/>
              <w:rPr>
                <w:rFonts w:eastAsia="Garamond" w:cs="Times New Roman"/>
                <w:b w:val="0"/>
                <w:bCs/>
                <w:sz w:val="24"/>
              </w:rPr>
            </w:pPr>
            <w:r w:rsidRPr="00AF2032">
              <w:rPr>
                <w:rFonts w:eastAsia="Garamond" w:cs="Times New Roman"/>
                <w:b w:val="0"/>
                <w:bCs/>
                <w:sz w:val="24"/>
              </w:rPr>
              <w:t>LEELA</w:t>
            </w:r>
          </w:p>
        </w:tc>
        <w:tc>
          <w:tcPr>
            <w:tcW w:w="2010" w:type="dxa"/>
            <w:tcBorders>
              <w:top w:val="nil"/>
              <w:left w:val="nil"/>
              <w:bottom w:val="nil"/>
              <w:right w:val="single" w:sz="4" w:space="0" w:color="000000"/>
            </w:tcBorders>
            <w:tcMar>
              <w:top w:w="0" w:type="dxa"/>
              <w:left w:w="100" w:type="dxa"/>
              <w:bottom w:w="0" w:type="dxa"/>
              <w:right w:w="100" w:type="dxa"/>
            </w:tcMar>
          </w:tcPr>
          <w:p w14:paraId="73E20CF6"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9400562853</w:t>
            </w:r>
          </w:p>
        </w:tc>
      </w:tr>
      <w:tr w:rsidR="001B5CF8" w:rsidRPr="00AF2032" w14:paraId="4876A13B" w14:textId="77777777">
        <w:trPr>
          <w:trHeight w:val="571"/>
        </w:trPr>
        <w:tc>
          <w:tcPr>
            <w:tcW w:w="1140" w:type="dxa"/>
            <w:tcBorders>
              <w:top w:val="nil"/>
              <w:left w:val="single" w:sz="4" w:space="0" w:color="000000"/>
              <w:bottom w:val="nil"/>
              <w:right w:val="single" w:sz="4" w:space="0" w:color="000000"/>
            </w:tcBorders>
            <w:tcMar>
              <w:top w:w="0" w:type="dxa"/>
              <w:left w:w="100" w:type="dxa"/>
              <w:bottom w:w="0" w:type="dxa"/>
              <w:right w:w="100" w:type="dxa"/>
            </w:tcMar>
          </w:tcPr>
          <w:p w14:paraId="337A0969"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5</w:t>
            </w:r>
          </w:p>
        </w:tc>
        <w:tc>
          <w:tcPr>
            <w:tcW w:w="4500" w:type="dxa"/>
            <w:tcBorders>
              <w:top w:val="nil"/>
              <w:left w:val="nil"/>
              <w:bottom w:val="nil"/>
              <w:right w:val="single" w:sz="4" w:space="0" w:color="000000"/>
            </w:tcBorders>
            <w:tcMar>
              <w:top w:w="0" w:type="dxa"/>
              <w:left w:w="100" w:type="dxa"/>
              <w:bottom w:w="0" w:type="dxa"/>
              <w:right w:w="100" w:type="dxa"/>
            </w:tcMar>
          </w:tcPr>
          <w:p w14:paraId="6BC7DECD" w14:textId="77777777" w:rsidR="001B5CF8" w:rsidRPr="00AF2032" w:rsidRDefault="00000000" w:rsidP="00AF2032">
            <w:pPr>
              <w:spacing w:before="240" w:line="360" w:lineRule="auto"/>
              <w:ind w:left="720" w:firstLine="142"/>
              <w:jc w:val="left"/>
              <w:rPr>
                <w:rFonts w:eastAsia="Garamond" w:cs="Times New Roman"/>
                <w:b w:val="0"/>
                <w:bCs/>
                <w:sz w:val="24"/>
              </w:rPr>
            </w:pPr>
            <w:r w:rsidRPr="00AF2032">
              <w:rPr>
                <w:rFonts w:eastAsia="Garamond" w:cs="Times New Roman"/>
                <w:b w:val="0"/>
                <w:bCs/>
                <w:sz w:val="24"/>
              </w:rPr>
              <w:t>SUDHA</w:t>
            </w:r>
          </w:p>
        </w:tc>
        <w:tc>
          <w:tcPr>
            <w:tcW w:w="2010" w:type="dxa"/>
            <w:tcBorders>
              <w:top w:val="nil"/>
              <w:left w:val="nil"/>
              <w:bottom w:val="nil"/>
              <w:right w:val="single" w:sz="4" w:space="0" w:color="000000"/>
            </w:tcBorders>
            <w:tcMar>
              <w:top w:w="0" w:type="dxa"/>
              <w:left w:w="100" w:type="dxa"/>
              <w:bottom w:w="0" w:type="dxa"/>
              <w:right w:w="100" w:type="dxa"/>
            </w:tcMar>
          </w:tcPr>
          <w:p w14:paraId="6DBB609F"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9645340967</w:t>
            </w:r>
          </w:p>
        </w:tc>
      </w:tr>
      <w:tr w:rsidR="001B5CF8" w:rsidRPr="00AF2032" w14:paraId="383F9A4E"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A143CD0" w14:textId="77777777" w:rsidR="001B5CF8" w:rsidRPr="00AF2032" w:rsidRDefault="00000000" w:rsidP="00AF2032">
            <w:pPr>
              <w:spacing w:line="360" w:lineRule="auto"/>
              <w:ind w:firstLine="142"/>
              <w:jc w:val="left"/>
              <w:rPr>
                <w:rFonts w:eastAsia="Garamond" w:cs="Times New Roman"/>
                <w:b w:val="0"/>
                <w:bCs/>
                <w:sz w:val="24"/>
              </w:rPr>
            </w:pPr>
            <w:r w:rsidRPr="00AF2032">
              <w:rPr>
                <w:rFonts w:eastAsia="Garamond" w:cs="Times New Roman"/>
                <w:b w:val="0"/>
                <w:bCs/>
                <w:sz w:val="24"/>
              </w:rPr>
              <w:t>5</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456DAC03" w14:textId="77777777" w:rsidR="001B5CF8" w:rsidRPr="00AF2032" w:rsidRDefault="00000000" w:rsidP="00AF2032">
            <w:pPr>
              <w:spacing w:before="240" w:line="360" w:lineRule="auto"/>
              <w:ind w:left="720" w:firstLine="142"/>
              <w:jc w:val="left"/>
              <w:rPr>
                <w:rFonts w:eastAsia="Garamond" w:cs="Times New Roman"/>
                <w:b w:val="0"/>
                <w:bCs/>
                <w:sz w:val="24"/>
              </w:rPr>
            </w:pPr>
            <w:r w:rsidRPr="00AF2032">
              <w:rPr>
                <w:rFonts w:eastAsia="Garamond" w:cs="Times New Roman"/>
                <w:b w:val="0"/>
                <w:bCs/>
                <w:sz w:val="24"/>
              </w:rPr>
              <w:t>SUNITHA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B6CCEA0" w14:textId="77777777" w:rsidR="001B5CF8" w:rsidRPr="00AF2032" w:rsidRDefault="00000000" w:rsidP="00AF2032">
            <w:pPr>
              <w:spacing w:before="240" w:line="360" w:lineRule="auto"/>
              <w:ind w:firstLine="142"/>
              <w:jc w:val="left"/>
              <w:rPr>
                <w:rFonts w:eastAsia="Garamond" w:cs="Times New Roman"/>
                <w:b w:val="0"/>
                <w:bCs/>
                <w:sz w:val="24"/>
              </w:rPr>
            </w:pPr>
            <w:r w:rsidRPr="00AF2032">
              <w:rPr>
                <w:rFonts w:eastAsia="Garamond" w:cs="Times New Roman"/>
                <w:b w:val="0"/>
                <w:bCs/>
                <w:sz w:val="24"/>
              </w:rPr>
              <w:t>9496051870</w:t>
            </w:r>
          </w:p>
        </w:tc>
      </w:tr>
    </w:tbl>
    <w:p w14:paraId="7B0F756E" w14:textId="77777777" w:rsidR="001B5CF8" w:rsidRPr="00AF2032" w:rsidRDefault="001B5CF8" w:rsidP="00AF2032">
      <w:pPr>
        <w:spacing w:line="360" w:lineRule="auto"/>
        <w:ind w:firstLine="142"/>
        <w:jc w:val="left"/>
        <w:rPr>
          <w:rFonts w:eastAsia="Garamond" w:cs="Times New Roman"/>
          <w:b w:val="0"/>
          <w:bCs/>
          <w:sz w:val="24"/>
        </w:rPr>
      </w:pPr>
    </w:p>
    <w:p w14:paraId="1B18E7A9" w14:textId="77777777" w:rsidR="001B5CF8" w:rsidRPr="00AF2032" w:rsidRDefault="001B5CF8" w:rsidP="00AF2032">
      <w:pPr>
        <w:spacing w:line="360" w:lineRule="auto"/>
        <w:ind w:firstLine="142"/>
        <w:jc w:val="left"/>
        <w:rPr>
          <w:rFonts w:eastAsia="Garamond" w:cs="Times New Roman"/>
          <w:b w:val="0"/>
          <w:bCs/>
          <w:sz w:val="24"/>
        </w:rPr>
      </w:pPr>
    </w:p>
    <w:p w14:paraId="257C0B0C" w14:textId="77777777" w:rsidR="001B5CF8" w:rsidRPr="00AF2032" w:rsidRDefault="001B5CF8" w:rsidP="00AF2032">
      <w:pPr>
        <w:spacing w:line="360" w:lineRule="auto"/>
        <w:ind w:firstLine="142"/>
        <w:jc w:val="left"/>
        <w:rPr>
          <w:rFonts w:eastAsia="Garamond" w:cs="Times New Roman"/>
          <w:b w:val="0"/>
          <w:bCs/>
          <w:sz w:val="24"/>
        </w:rPr>
      </w:pPr>
    </w:p>
    <w:sectPr w:rsidR="001B5CF8" w:rsidRPr="00AF2032">
      <w:pgSz w:w="11906" w:h="16838"/>
      <w:pgMar w:top="1440" w:right="1016" w:bottom="1440" w:left="993"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1809C" w14:textId="77777777" w:rsidR="00FA37E6" w:rsidRDefault="00FA37E6">
      <w:pPr>
        <w:spacing w:line="240" w:lineRule="auto"/>
      </w:pPr>
      <w:r>
        <w:separator/>
      </w:r>
    </w:p>
  </w:endnote>
  <w:endnote w:type="continuationSeparator" w:id="0">
    <w:p w14:paraId="0D39C3EA" w14:textId="77777777" w:rsidR="00FA37E6" w:rsidRDefault="00FA37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737BA4E1-27B2-4443-BA73-8EFC88365D07}"/>
  </w:font>
  <w:font w:name="Courier New">
    <w:panose1 w:val="02070309020205020404"/>
    <w:charset w:val="00"/>
    <w:family w:val="modern"/>
    <w:pitch w:val="fixed"/>
    <w:sig w:usb0="E0002EFF" w:usb1="C0007843" w:usb2="00000009" w:usb3="00000000" w:csb0="000001FF" w:csb1="00000000"/>
  </w:font>
  <w:font w:name="Roboto">
    <w:charset w:val="00"/>
    <w:family w:val="auto"/>
    <w:pitch w:val="variable"/>
    <w:sig w:usb0="E0000AFF" w:usb1="5000217F" w:usb2="00000021" w:usb3="00000000" w:csb0="0000019F" w:csb1="00000000"/>
    <w:embedRegular r:id="rId2" w:fontKey="{458C1DED-2AE1-456C-89AE-38C9738EB16B}"/>
    <w:embedBold r:id="rId3" w:fontKey="{DF2E8D9F-79EA-41EB-85CF-138DAA5CD3F0}"/>
    <w:embedItalic r:id="rId4" w:fontKey="{00404A63-BC19-4DD5-840E-8509F18722A1}"/>
    <w:embedBoldItalic r:id="rId5" w:fontKey="{873FC5D1-6ACE-4627-BA09-2791193FCC5D}"/>
  </w:font>
  <w:font w:name="Aptos">
    <w:charset w:val="00"/>
    <w:family w:val="swiss"/>
    <w:pitch w:val="variable"/>
    <w:sig w:usb0="20000287" w:usb1="00000003" w:usb2="00000000" w:usb3="00000000" w:csb0="0000019F" w:csb1="00000000"/>
    <w:embedRegular r:id="rId6" w:fontKey="{B45FCC99-D437-4329-A250-502E8638D284}"/>
    <w:embedBold r:id="rId7" w:fontKey="{FA0884BC-856F-4D84-8B26-0DBE3C57CD50}"/>
  </w:font>
  <w:font w:name="Calibri">
    <w:panose1 w:val="020F0502020204030204"/>
    <w:charset w:val="00"/>
    <w:family w:val="swiss"/>
    <w:pitch w:val="variable"/>
    <w:sig w:usb0="E4002EFF" w:usb1="C200247B" w:usb2="00000009" w:usb3="00000000" w:csb0="000001FF" w:csb1="00000000"/>
    <w:embedRegular r:id="rId8" w:fontKey="{AAE443C2-78AE-40DC-8BB0-F1A9E1348D9E}"/>
    <w:embedBold r:id="rId9" w:fontKey="{F1B8C027-650A-487B-81EB-65FE6ABD93D4}"/>
  </w:font>
  <w:font w:name="Cambria">
    <w:panose1 w:val="02040503050406030204"/>
    <w:charset w:val="00"/>
    <w:family w:val="roman"/>
    <w:pitch w:val="variable"/>
    <w:sig w:usb0="E00006FF" w:usb1="420024FF" w:usb2="02000000" w:usb3="00000000" w:csb0="0000019F" w:csb1="00000000"/>
    <w:embedRegular r:id="rId10" w:fontKey="{05C782FB-3B85-4950-A92D-41F110124A03}"/>
  </w:font>
  <w:font w:name="Kartika">
    <w:panose1 w:val="02020503030404060203"/>
    <w:charset w:val="00"/>
    <w:family w:val="roman"/>
    <w:pitch w:val="variable"/>
    <w:sig w:usb0="00800003" w:usb1="00000000" w:usb2="00000000" w:usb3="00000000" w:csb0="00000001" w:csb1="00000000"/>
    <w:embedRegular r:id="rId11" w:fontKey="{6C57CA5C-F838-4BCE-AD79-EC7C99EEFEC1}"/>
  </w:font>
  <w:font w:name="Garamond">
    <w:panose1 w:val="02020404030301010803"/>
    <w:charset w:val="00"/>
    <w:family w:val="roman"/>
    <w:pitch w:val="variable"/>
    <w:sig w:usb0="00000287" w:usb1="00000000" w:usb2="00000000" w:usb3="00000000" w:csb0="0000009F" w:csb1="00000000"/>
    <w:embedRegular r:id="rId12" w:fontKey="{20BD4A9A-D3F7-42B2-863A-6A0D0300D5B6}"/>
    <w:embedBold r:id="rId13" w:fontKey="{E5D9E47C-C1B8-483B-BD9B-432842D5C966}"/>
    <w:embedItalic r:id="rId14" w:fontKey="{2F46C9AB-9B1E-4510-B248-CF5F500CCB21}"/>
  </w:font>
  <w:font w:name="Algerian">
    <w:panose1 w:val="04020705040A02060702"/>
    <w:charset w:val="00"/>
    <w:family w:val="decorative"/>
    <w:pitch w:val="variable"/>
    <w:sig w:usb0="00000003" w:usb1="00000000" w:usb2="00000000" w:usb3="00000000" w:csb0="00000001" w:csb1="00000000"/>
    <w:embedRegular r:id="rId15" w:fontKey="{31CFBC5D-D0CE-44AE-90BC-9AB82300875E}"/>
    <w:embedBold r:id="rId16" w:fontKey="{2F100E1E-26EA-4D08-AD05-605EB089813F}"/>
  </w:font>
  <w:font w:name="Segoe UI Symbol">
    <w:panose1 w:val="020B0502040204020203"/>
    <w:charset w:val="00"/>
    <w:family w:val="swiss"/>
    <w:pitch w:val="variable"/>
    <w:sig w:usb0="800001E3" w:usb1="1200FFEF" w:usb2="00040000" w:usb3="00000000" w:csb0="00000001" w:csb1="00000000"/>
    <w:embedRegular r:id="rId17" w:fontKey="{580969BD-82ED-4FA1-ABFA-614F4B20066B}"/>
    <w:embedBold r:id="rId18" w:fontKey="{19AF5EC9-6D74-4EA8-A2EA-53FD4F03ACB9}"/>
  </w:font>
  <w:font w:name="Cambria Math">
    <w:panose1 w:val="02040503050406030204"/>
    <w:charset w:val="00"/>
    <w:family w:val="roman"/>
    <w:pitch w:val="variable"/>
    <w:sig w:usb0="E00006FF" w:usb1="420024FF" w:usb2="02000000" w:usb3="00000000" w:csb0="0000019F" w:csb1="00000000"/>
    <w:embedRegular r:id="rId19" w:fontKey="{F82648E7-2658-4D52-AE3D-DD9F3AD599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89FBE" w14:textId="77777777" w:rsidR="001B5CF8" w:rsidRDefault="00000000">
    <w:pP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25BCAF9B" wp14:editId="52A99550">
              <wp:simplePos x="0" y="0"/>
              <wp:positionH relativeFrom="column">
                <wp:posOffset>-975676</wp:posOffset>
              </wp:positionH>
              <wp:positionV relativeFrom="paragraph">
                <wp:posOffset>-303846</wp:posOffset>
              </wp:positionV>
              <wp:extent cx="7672070" cy="920750"/>
              <wp:effectExtent l="0" t="0" r="0" b="0"/>
              <wp:wrapNone/>
              <wp:docPr id="3" name="Rectangle 3"/>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51BBE445" w14:textId="77777777" w:rsidR="001B5CF8" w:rsidRDefault="001B5CF8">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25BCAF9B" id="Rectangle 3" o:spid="_x0000_s1028" style="position:absolute;margin-left:-76.8pt;margin-top:-23.9pt;width:604.1pt;height: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" fillcolor="#e1efd8" stroked="f">
              <v:textbox inset="2.53958mm,1.2694mm,2.53958mm,1.2694mm">
                <w:txbxContent>
                  <w:p w14:paraId="51BBE445" w14:textId="77777777" w:rsidR="001B5CF8" w:rsidRDefault="001B5CF8">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FBB7A" w14:textId="77777777" w:rsidR="001B5CF8" w:rsidRDefault="001B5CF8">
    <w:pPr>
      <w:widowControl w:val="0"/>
      <w:jc w:val="left"/>
      <w:rPr>
        <w:rFonts w:ascii="Calibri" w:eastAsia="Calibri" w:hAnsi="Calibri" w:cs="Calibri"/>
        <w:color w:val="000000"/>
      </w:rPr>
    </w:pPr>
  </w:p>
  <w:tbl>
    <w:tblPr>
      <w:tblStyle w:val="afff6"/>
      <w:tblW w:w="11347" w:type="dxa"/>
      <w:tblInd w:w="-1283" w:type="dxa"/>
      <w:tblLayout w:type="fixed"/>
      <w:tblLook w:val="0400" w:firstRow="0" w:lastRow="0" w:firstColumn="0" w:lastColumn="0" w:noHBand="0" w:noVBand="1"/>
    </w:tblPr>
    <w:tblGrid>
      <w:gridCol w:w="4525"/>
      <w:gridCol w:w="6822"/>
    </w:tblGrid>
    <w:tr w:rsidR="001B5CF8" w14:paraId="0E6DBADE" w14:textId="77777777">
      <w:trPr>
        <w:trHeight w:val="285"/>
      </w:trPr>
      <w:tc>
        <w:tcPr>
          <w:tcW w:w="4525" w:type="dxa"/>
          <w:shd w:val="clear" w:color="auto" w:fill="4472C4"/>
          <w:tcMar>
            <w:top w:w="0" w:type="dxa"/>
            <w:bottom w:w="0" w:type="dxa"/>
          </w:tcMar>
        </w:tcPr>
        <w:p w14:paraId="0627F5E4" w14:textId="77777777" w:rsidR="001B5CF8" w:rsidRDefault="001B5CF8">
          <w:pP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4610D2A4" w14:textId="77777777" w:rsidR="001B5CF8" w:rsidRDefault="001B5CF8">
          <w:pPr>
            <w:tabs>
              <w:tab w:val="center" w:pos="4513"/>
              <w:tab w:val="right" w:pos="9026"/>
            </w:tabs>
            <w:spacing w:line="240" w:lineRule="auto"/>
            <w:jc w:val="right"/>
            <w:rPr>
              <w:rFonts w:ascii="Calibri" w:eastAsia="Calibri" w:hAnsi="Calibri" w:cs="Calibri"/>
              <w:smallCaps/>
              <w:color w:val="000000"/>
              <w:sz w:val="18"/>
              <w:szCs w:val="18"/>
            </w:rPr>
          </w:pPr>
        </w:p>
      </w:tc>
    </w:tr>
    <w:tr w:rsidR="001B5CF8" w14:paraId="1E84D205" w14:textId="77777777">
      <w:tc>
        <w:tcPr>
          <w:tcW w:w="4525" w:type="dxa"/>
          <w:vAlign w:val="center"/>
        </w:tcPr>
        <w:p w14:paraId="22A68F99" w14:textId="77777777" w:rsidR="001B5CF8" w:rsidRDefault="001B5CF8">
          <w:pP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6ADF95DB" w14:textId="319A227E" w:rsidR="001B5CF8" w:rsidRDefault="00000000">
          <w:pP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AF2032">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6879CD2D" w14:textId="77777777" w:rsidR="001B5CF8" w:rsidRDefault="001B5CF8">
    <w:pP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1F05A" w14:textId="77777777" w:rsidR="00FA37E6" w:rsidRDefault="00FA37E6">
      <w:pPr>
        <w:spacing w:line="240" w:lineRule="auto"/>
      </w:pPr>
      <w:r>
        <w:separator/>
      </w:r>
    </w:p>
  </w:footnote>
  <w:footnote w:type="continuationSeparator" w:id="0">
    <w:p w14:paraId="7F7533FC" w14:textId="77777777" w:rsidR="00FA37E6" w:rsidRDefault="00FA37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7B41" w14:textId="77777777" w:rsidR="001B5CF8" w:rsidRDefault="00000000">
    <w:pP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4073F10D" wp14:editId="3AF36028">
              <wp:simplePos x="0" y="0"/>
              <wp:positionH relativeFrom="column">
                <wp:posOffset>-890586</wp:posOffset>
              </wp:positionH>
              <wp:positionV relativeFrom="paragraph">
                <wp:posOffset>-553401</wp:posOffset>
              </wp:positionV>
              <wp:extent cx="7523480" cy="846455"/>
              <wp:effectExtent l="0" t="0" r="0" b="0"/>
              <wp:wrapNone/>
              <wp:docPr id="1" name="Rectangle 1"/>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6DF32744" w14:textId="77777777" w:rsidR="001B5CF8" w:rsidRDefault="001B5CF8">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4073F10D" id="Rectangle 1" o:spid="_x0000_s1027" style="position:absolute;margin-left:-70.1pt;margin-top:-43.55pt;width:592.4pt;height:66.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" fillcolor="#e1efd8" stroked="f">
              <v:textbox inset="2.53958mm,2.53958mm,2.53958mm,2.53958mm">
                <w:txbxContent>
                  <w:p w14:paraId="6DF32744" w14:textId="77777777" w:rsidR="001B5CF8" w:rsidRDefault="001B5CF8">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14AB9" w14:textId="77777777" w:rsidR="001B5CF8" w:rsidRDefault="00000000">
    <w:pP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439C8142" w14:textId="77777777" w:rsidR="001B5CF8" w:rsidRDefault="001B5CF8">
    <w:pP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42B6"/>
    <w:multiLevelType w:val="hybridMultilevel"/>
    <w:tmpl w:val="102476EE"/>
    <w:lvl w:ilvl="0" w:tplc="F37A1274">
      <w:start w:val="1"/>
      <w:numFmt w:val="decimal"/>
      <w:pStyle w:val="Heading1"/>
      <w:lvlText w:val="%1."/>
      <w:lvlJc w:val="left"/>
      <w:pPr>
        <w:ind w:left="644"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15600A0"/>
    <w:multiLevelType w:val="multilevel"/>
    <w:tmpl w:val="36FE1D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0F3DC4"/>
    <w:multiLevelType w:val="multilevel"/>
    <w:tmpl w:val="A5C892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175FCE"/>
    <w:multiLevelType w:val="multilevel"/>
    <w:tmpl w:val="6FC2F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B4641B"/>
    <w:multiLevelType w:val="multilevel"/>
    <w:tmpl w:val="7D769E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3CC3803"/>
    <w:multiLevelType w:val="multilevel"/>
    <w:tmpl w:val="218A0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5B528B"/>
    <w:multiLevelType w:val="multilevel"/>
    <w:tmpl w:val="B8CAA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89960BB"/>
    <w:multiLevelType w:val="multilevel"/>
    <w:tmpl w:val="461066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0FB0272"/>
    <w:multiLevelType w:val="multilevel"/>
    <w:tmpl w:val="FD4850C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22833981"/>
    <w:multiLevelType w:val="multilevel"/>
    <w:tmpl w:val="8E921B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4493FB5"/>
    <w:multiLevelType w:val="multilevel"/>
    <w:tmpl w:val="804A14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B16251E"/>
    <w:multiLevelType w:val="multilevel"/>
    <w:tmpl w:val="6A604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D222C31"/>
    <w:multiLevelType w:val="multilevel"/>
    <w:tmpl w:val="1012E5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45A1A82"/>
    <w:multiLevelType w:val="multilevel"/>
    <w:tmpl w:val="4F34E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D2041B7"/>
    <w:multiLevelType w:val="multilevel"/>
    <w:tmpl w:val="A8F404E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3E4B09EE"/>
    <w:multiLevelType w:val="multilevel"/>
    <w:tmpl w:val="4C3C09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6392939"/>
    <w:multiLevelType w:val="multilevel"/>
    <w:tmpl w:val="4648A1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3D964E7"/>
    <w:multiLevelType w:val="multilevel"/>
    <w:tmpl w:val="81922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B7C6E72"/>
    <w:multiLevelType w:val="multilevel"/>
    <w:tmpl w:val="AAF28F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DBA695C"/>
    <w:multiLevelType w:val="multilevel"/>
    <w:tmpl w:val="895E6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61F7711"/>
    <w:multiLevelType w:val="multilevel"/>
    <w:tmpl w:val="42C612A8"/>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7B60734"/>
    <w:multiLevelType w:val="multilevel"/>
    <w:tmpl w:val="F9BC4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95F3995"/>
    <w:multiLevelType w:val="multilevel"/>
    <w:tmpl w:val="B15A5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E5324A3"/>
    <w:multiLevelType w:val="multilevel"/>
    <w:tmpl w:val="73A63F9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15:restartNumberingAfterBreak="0">
    <w:nsid w:val="75116D3B"/>
    <w:multiLevelType w:val="multilevel"/>
    <w:tmpl w:val="5ACCA0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9921776"/>
    <w:multiLevelType w:val="multilevel"/>
    <w:tmpl w:val="9670D7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7C1F03BB"/>
    <w:multiLevelType w:val="multilevel"/>
    <w:tmpl w:val="AE50C0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EA60182"/>
    <w:multiLevelType w:val="multilevel"/>
    <w:tmpl w:val="EF1A6D1A"/>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2104757549">
    <w:abstractNumId w:val="4"/>
  </w:num>
  <w:num w:numId="2" w16cid:durableId="605771812">
    <w:abstractNumId w:val="15"/>
  </w:num>
  <w:num w:numId="3" w16cid:durableId="1106804377">
    <w:abstractNumId w:val="5"/>
  </w:num>
  <w:num w:numId="4" w16cid:durableId="1774477551">
    <w:abstractNumId w:val="27"/>
  </w:num>
  <w:num w:numId="5" w16cid:durableId="1832406622">
    <w:abstractNumId w:val="10"/>
  </w:num>
  <w:num w:numId="6" w16cid:durableId="246892012">
    <w:abstractNumId w:val="8"/>
  </w:num>
  <w:num w:numId="7" w16cid:durableId="687294723">
    <w:abstractNumId w:val="19"/>
  </w:num>
  <w:num w:numId="8" w16cid:durableId="2121488567">
    <w:abstractNumId w:val="6"/>
  </w:num>
  <w:num w:numId="9" w16cid:durableId="953557352">
    <w:abstractNumId w:val="3"/>
  </w:num>
  <w:num w:numId="10" w16cid:durableId="354581554">
    <w:abstractNumId w:val="17"/>
  </w:num>
  <w:num w:numId="11" w16cid:durableId="1801605892">
    <w:abstractNumId w:val="21"/>
  </w:num>
  <w:num w:numId="12" w16cid:durableId="80418333">
    <w:abstractNumId w:val="2"/>
  </w:num>
  <w:num w:numId="13" w16cid:durableId="1999845790">
    <w:abstractNumId w:val="26"/>
  </w:num>
  <w:num w:numId="14" w16cid:durableId="1101680648">
    <w:abstractNumId w:val="13"/>
  </w:num>
  <w:num w:numId="15" w16cid:durableId="926499620">
    <w:abstractNumId w:val="1"/>
  </w:num>
  <w:num w:numId="16" w16cid:durableId="306400676">
    <w:abstractNumId w:val="7"/>
  </w:num>
  <w:num w:numId="17" w16cid:durableId="2011903369">
    <w:abstractNumId w:val="9"/>
  </w:num>
  <w:num w:numId="18" w16cid:durableId="379327036">
    <w:abstractNumId w:val="24"/>
  </w:num>
  <w:num w:numId="19" w16cid:durableId="692994874">
    <w:abstractNumId w:val="18"/>
  </w:num>
  <w:num w:numId="20" w16cid:durableId="613220561">
    <w:abstractNumId w:val="16"/>
  </w:num>
  <w:num w:numId="21" w16cid:durableId="317343261">
    <w:abstractNumId w:val="25"/>
  </w:num>
  <w:num w:numId="22" w16cid:durableId="1485269664">
    <w:abstractNumId w:val="12"/>
  </w:num>
  <w:num w:numId="23" w16cid:durableId="205408273">
    <w:abstractNumId w:val="20"/>
  </w:num>
  <w:num w:numId="24" w16cid:durableId="1862621808">
    <w:abstractNumId w:val="23"/>
  </w:num>
  <w:num w:numId="25" w16cid:durableId="1867476084">
    <w:abstractNumId w:val="11"/>
  </w:num>
  <w:num w:numId="26" w16cid:durableId="567031034">
    <w:abstractNumId w:val="14"/>
  </w:num>
  <w:num w:numId="27" w16cid:durableId="1233392672">
    <w:abstractNumId w:val="22"/>
  </w:num>
  <w:num w:numId="28" w16cid:durableId="648559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CF8"/>
    <w:rsid w:val="001B5CF8"/>
    <w:rsid w:val="002C7259"/>
    <w:rsid w:val="004F4863"/>
    <w:rsid w:val="007559AA"/>
    <w:rsid w:val="00AE75FA"/>
    <w:rsid w:val="00AF2032"/>
    <w:rsid w:val="00C635DB"/>
    <w:rsid w:val="00FA37E6"/>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A1D13"/>
  <w15:docId w15:val="{E313E9F4-9909-4EFC-8DB9-CFDA439F0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032"/>
    <w:rPr>
      <w:rFonts w:ascii="Times New Roman" w:hAnsi="Times New Roman"/>
      <w:b/>
      <w:sz w:val="32"/>
    </w:rPr>
  </w:style>
  <w:style w:type="paragraph" w:styleId="Heading1">
    <w:name w:val="heading 1"/>
    <w:basedOn w:val="Normal"/>
    <w:next w:val="Normal"/>
    <w:uiPriority w:val="9"/>
    <w:qFormat/>
    <w:rsid w:val="00AF2032"/>
    <w:pPr>
      <w:keepNext/>
      <w:keepLines/>
      <w:numPr>
        <w:numId w:val="28"/>
      </w:numPr>
      <w:spacing w:before="360" w:after="80"/>
      <w:ind w:left="720"/>
      <w:outlineLvl w:val="0"/>
    </w:pPr>
    <w:rPr>
      <w:rFonts w:eastAsia="Aptos" w:cs="Aptos"/>
      <w:bCs/>
      <w:color w:val="000000" w:themeColor="text1"/>
      <w:sz w:val="28"/>
      <w:szCs w:val="32"/>
    </w:rPr>
  </w:style>
  <w:style w:type="paragraph" w:styleId="Heading2">
    <w:name w:val="heading 2"/>
    <w:basedOn w:val="Normal"/>
    <w:next w:val="Normal"/>
    <w:uiPriority w:val="9"/>
    <w:unhideWhenUsed/>
    <w:qFormat/>
    <w:rsid w:val="00AF2032"/>
    <w:pPr>
      <w:keepNext/>
      <w:keepLines/>
      <w:spacing w:before="160" w:after="80"/>
      <w:outlineLvl w:val="1"/>
    </w:pPr>
    <w:rPr>
      <w:rFonts w:eastAsia="Aptos" w:cs="Aptos"/>
      <w:bCs/>
      <w:color w:val="000000" w:themeColor="text1"/>
      <w:sz w:val="24"/>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CellMar>
        <w:top w:w="0" w:type="dxa"/>
        <w:left w:w="108" w:type="dxa"/>
        <w:bottom w:w="0" w:type="dxa"/>
        <w:right w:w="108" w:type="dxa"/>
      </w:tblCellMar>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CellMar>
        <w:top w:w="0" w:type="dxa"/>
        <w:left w:w="108" w:type="dxa"/>
        <w:bottom w:w="0" w:type="dxa"/>
        <w:right w:w="108" w:type="dxa"/>
      </w:tblCellMar>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CellMar>
        <w:top w:w="0" w:type="dxa"/>
        <w:left w:w="108" w:type="dxa"/>
        <w:bottom w:w="0" w:type="dxa"/>
        <w:right w:w="108" w:type="dxa"/>
      </w:tblCellMar>
    </w:tblPr>
  </w:style>
  <w:style w:type="table" w:customStyle="1" w:styleId="afe">
    <w:basedOn w:val="TableNormal0"/>
    <w:tblPr>
      <w:tblStyleRowBandSize w:val="1"/>
      <w:tblStyleColBandSize w:val="1"/>
      <w:tblCellMar>
        <w:top w:w="0" w:type="dxa"/>
        <w:left w:w="108" w:type="dxa"/>
        <w:bottom w:w="0" w:type="dxa"/>
        <w:right w:w="108" w:type="dxa"/>
      </w:tblCellMar>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CellMar>
        <w:top w:w="0" w:type="dxa"/>
        <w:left w:w="108" w:type="dxa"/>
        <w:bottom w:w="0" w:type="dxa"/>
        <w:right w:w="108" w:type="dxa"/>
      </w:tblCellMar>
    </w:tblPr>
  </w:style>
  <w:style w:type="table" w:customStyle="1" w:styleId="afff6">
    <w:basedOn w:val="TableNormal0"/>
    <w:tblPr>
      <w:tblStyleRowBandSize w:val="1"/>
      <w:tblStyleColBandSize w:val="1"/>
      <w:tblCellMar>
        <w:top w:w="144" w:type="dxa"/>
        <w:left w:w="115" w:type="dxa"/>
        <w:bottom w:w="144" w:type="dxa"/>
        <w:right w:w="115" w:type="dxa"/>
      </w:tblCellMar>
    </w:tblPr>
  </w:style>
  <w:style w:type="paragraph" w:styleId="NoSpacing">
    <w:name w:val="No Spacing"/>
    <w:uiPriority w:val="1"/>
    <w:qFormat/>
    <w:rsid w:val="007559AA"/>
    <w:pPr>
      <w:spacing w:line="240" w:lineRule="auto"/>
    </w:pPr>
    <w:rPr>
      <w:rFonts w:ascii="Times New Roman" w:hAnsi="Times New Roman"/>
      <w:b/>
      <w:sz w:val="32"/>
    </w:rPr>
  </w:style>
  <w:style w:type="paragraph" w:styleId="Header">
    <w:name w:val="header"/>
    <w:basedOn w:val="Normal"/>
    <w:link w:val="HeaderChar"/>
    <w:uiPriority w:val="99"/>
    <w:unhideWhenUsed/>
    <w:rsid w:val="007559AA"/>
    <w:pPr>
      <w:tabs>
        <w:tab w:val="center" w:pos="4513"/>
        <w:tab w:val="right" w:pos="9026"/>
      </w:tabs>
      <w:spacing w:line="240" w:lineRule="auto"/>
    </w:pPr>
  </w:style>
  <w:style w:type="character" w:customStyle="1" w:styleId="HeaderChar">
    <w:name w:val="Header Char"/>
    <w:basedOn w:val="DefaultParagraphFont"/>
    <w:link w:val="Header"/>
    <w:uiPriority w:val="99"/>
    <w:rsid w:val="007559AA"/>
    <w:rPr>
      <w:rFonts w:ascii="Times New Roman" w:hAnsi="Times New Roman"/>
      <w:b/>
      <w:sz w:val="32"/>
    </w:rPr>
  </w:style>
  <w:style w:type="paragraph" w:styleId="Footer">
    <w:name w:val="footer"/>
    <w:basedOn w:val="Normal"/>
    <w:link w:val="FooterChar"/>
    <w:uiPriority w:val="99"/>
    <w:unhideWhenUsed/>
    <w:rsid w:val="007559AA"/>
    <w:pPr>
      <w:tabs>
        <w:tab w:val="center" w:pos="4513"/>
        <w:tab w:val="right" w:pos="9026"/>
      </w:tabs>
      <w:spacing w:line="240" w:lineRule="auto"/>
    </w:pPr>
  </w:style>
  <w:style w:type="character" w:customStyle="1" w:styleId="FooterChar">
    <w:name w:val="Footer Char"/>
    <w:basedOn w:val="DefaultParagraphFont"/>
    <w:link w:val="Footer"/>
    <w:uiPriority w:val="99"/>
    <w:rsid w:val="007559AA"/>
    <w:rPr>
      <w:rFonts w:ascii="Times New Roman" w:hAnsi="Times New Roman"/>
      <w:b/>
      <w:sz w:val="32"/>
    </w:rPr>
  </w:style>
  <w:style w:type="paragraph" w:styleId="TOC1">
    <w:name w:val="toc 1"/>
    <w:basedOn w:val="Normal"/>
    <w:next w:val="Normal"/>
    <w:autoRedefine/>
    <w:uiPriority w:val="39"/>
    <w:unhideWhenUsed/>
    <w:rsid w:val="00AE75FA"/>
    <w:pPr>
      <w:spacing w:after="100"/>
    </w:pPr>
    <w:rPr>
      <w:sz w:val="24"/>
    </w:rPr>
  </w:style>
  <w:style w:type="paragraph" w:styleId="TOC2">
    <w:name w:val="toc 2"/>
    <w:basedOn w:val="Normal"/>
    <w:next w:val="Normal"/>
    <w:autoRedefine/>
    <w:uiPriority w:val="39"/>
    <w:unhideWhenUsed/>
    <w:rsid w:val="00AE75FA"/>
    <w:pPr>
      <w:spacing w:after="100"/>
      <w:ind w:left="320"/>
    </w:pPr>
    <w:rPr>
      <w:b w:val="0"/>
      <w:sz w:val="24"/>
    </w:rPr>
  </w:style>
  <w:style w:type="character" w:styleId="Hyperlink">
    <w:name w:val="Hyperlink"/>
    <w:basedOn w:val="DefaultParagraphFont"/>
    <w:uiPriority w:val="99"/>
    <w:unhideWhenUsed/>
    <w:rsid w:val="00AE75FA"/>
    <w:rPr>
      <w:color w:val="0000FF" w:themeColor="hyperlink"/>
      <w:u w:val="single"/>
    </w:rPr>
  </w:style>
  <w:style w:type="paragraph" w:styleId="TOC3">
    <w:name w:val="toc 3"/>
    <w:basedOn w:val="Normal"/>
    <w:next w:val="Normal"/>
    <w:autoRedefine/>
    <w:uiPriority w:val="39"/>
    <w:unhideWhenUsed/>
    <w:rsid w:val="00AE75FA"/>
    <w:pPr>
      <w:spacing w:after="100"/>
      <w:ind w:left="640"/>
    </w:pPr>
    <w:rPr>
      <w:b w:val="0"/>
      <w:sz w:val="24"/>
    </w:rPr>
  </w:style>
  <w:style w:type="paragraph" w:styleId="TOC4">
    <w:name w:val="toc 4"/>
    <w:basedOn w:val="Normal"/>
    <w:next w:val="Normal"/>
    <w:autoRedefine/>
    <w:uiPriority w:val="39"/>
    <w:unhideWhenUsed/>
    <w:rsid w:val="00AE75FA"/>
    <w:pPr>
      <w:spacing w:after="100" w:line="278" w:lineRule="auto"/>
      <w:ind w:left="720"/>
      <w:jc w:val="left"/>
    </w:pPr>
    <w:rPr>
      <w:rFonts w:asciiTheme="minorHAnsi" w:eastAsiaTheme="minorEastAsia" w:hAnsiTheme="minorHAnsi" w:cstheme="minorBidi"/>
      <w:b w:val="0"/>
      <w:kern w:val="2"/>
      <w:sz w:val="24"/>
      <w14:ligatures w14:val="standardContextual"/>
    </w:rPr>
  </w:style>
  <w:style w:type="paragraph" w:styleId="TOC5">
    <w:name w:val="toc 5"/>
    <w:basedOn w:val="Normal"/>
    <w:next w:val="Normal"/>
    <w:autoRedefine/>
    <w:uiPriority w:val="39"/>
    <w:unhideWhenUsed/>
    <w:rsid w:val="00AE75FA"/>
    <w:pPr>
      <w:spacing w:after="100" w:line="278" w:lineRule="auto"/>
      <w:ind w:left="960"/>
      <w:jc w:val="left"/>
    </w:pPr>
    <w:rPr>
      <w:rFonts w:asciiTheme="minorHAnsi" w:eastAsiaTheme="minorEastAsia" w:hAnsiTheme="minorHAnsi" w:cstheme="minorBidi"/>
      <w:b w:val="0"/>
      <w:kern w:val="2"/>
      <w:sz w:val="24"/>
      <w14:ligatures w14:val="standardContextual"/>
    </w:rPr>
  </w:style>
  <w:style w:type="paragraph" w:styleId="TOC6">
    <w:name w:val="toc 6"/>
    <w:basedOn w:val="Normal"/>
    <w:next w:val="Normal"/>
    <w:autoRedefine/>
    <w:uiPriority w:val="39"/>
    <w:unhideWhenUsed/>
    <w:rsid w:val="00AE75FA"/>
    <w:pPr>
      <w:spacing w:after="100" w:line="278" w:lineRule="auto"/>
      <w:ind w:left="1200"/>
      <w:jc w:val="left"/>
    </w:pPr>
    <w:rPr>
      <w:rFonts w:asciiTheme="minorHAnsi" w:eastAsiaTheme="minorEastAsia" w:hAnsiTheme="minorHAnsi" w:cstheme="minorBidi"/>
      <w:b w:val="0"/>
      <w:kern w:val="2"/>
      <w:sz w:val="24"/>
      <w14:ligatures w14:val="standardContextual"/>
    </w:rPr>
  </w:style>
  <w:style w:type="paragraph" w:styleId="TOC7">
    <w:name w:val="toc 7"/>
    <w:basedOn w:val="Normal"/>
    <w:next w:val="Normal"/>
    <w:autoRedefine/>
    <w:uiPriority w:val="39"/>
    <w:unhideWhenUsed/>
    <w:rsid w:val="00AE75FA"/>
    <w:pPr>
      <w:spacing w:after="100" w:line="278" w:lineRule="auto"/>
      <w:ind w:left="1440"/>
      <w:jc w:val="left"/>
    </w:pPr>
    <w:rPr>
      <w:rFonts w:asciiTheme="minorHAnsi" w:eastAsiaTheme="minorEastAsia" w:hAnsiTheme="minorHAnsi" w:cstheme="minorBidi"/>
      <w:b w:val="0"/>
      <w:kern w:val="2"/>
      <w:sz w:val="24"/>
      <w14:ligatures w14:val="standardContextual"/>
    </w:rPr>
  </w:style>
  <w:style w:type="paragraph" w:styleId="TOC8">
    <w:name w:val="toc 8"/>
    <w:basedOn w:val="Normal"/>
    <w:next w:val="Normal"/>
    <w:autoRedefine/>
    <w:uiPriority w:val="39"/>
    <w:unhideWhenUsed/>
    <w:rsid w:val="00AE75FA"/>
    <w:pPr>
      <w:spacing w:after="100" w:line="278" w:lineRule="auto"/>
      <w:ind w:left="1680"/>
      <w:jc w:val="left"/>
    </w:pPr>
    <w:rPr>
      <w:rFonts w:asciiTheme="minorHAnsi" w:eastAsiaTheme="minorEastAsia" w:hAnsiTheme="minorHAnsi" w:cstheme="minorBidi"/>
      <w:b w:val="0"/>
      <w:kern w:val="2"/>
      <w:sz w:val="24"/>
      <w14:ligatures w14:val="standardContextual"/>
    </w:rPr>
  </w:style>
  <w:style w:type="paragraph" w:styleId="TOC9">
    <w:name w:val="toc 9"/>
    <w:basedOn w:val="Normal"/>
    <w:next w:val="Normal"/>
    <w:autoRedefine/>
    <w:uiPriority w:val="39"/>
    <w:unhideWhenUsed/>
    <w:rsid w:val="00AE75FA"/>
    <w:pPr>
      <w:spacing w:after="100" w:line="278" w:lineRule="auto"/>
      <w:ind w:left="1920"/>
      <w:jc w:val="left"/>
    </w:pPr>
    <w:rPr>
      <w:rFonts w:asciiTheme="minorHAnsi" w:eastAsiaTheme="minorEastAsia" w:hAnsiTheme="minorHAnsi" w:cstheme="minorBidi"/>
      <w:b w:val="0"/>
      <w:kern w:val="2"/>
      <w:sz w:val="24"/>
      <w14:ligatures w14:val="standardContextual"/>
    </w:rPr>
  </w:style>
  <w:style w:type="character" w:styleId="UnresolvedMention">
    <w:name w:val="Unresolved Mention"/>
    <w:basedOn w:val="DefaultParagraphFont"/>
    <w:uiPriority w:val="99"/>
    <w:semiHidden/>
    <w:unhideWhenUsed/>
    <w:rsid w:val="00AE75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CDRRrlJAemP4oi0os/Lt73JNg==">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86</Pages>
  <Words>11222</Words>
  <Characters>63969</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idsp dmoh</cp:lastModifiedBy>
  <cp:revision>4</cp:revision>
  <dcterms:created xsi:type="dcterms:W3CDTF">2026-05-22T09:47:00Z</dcterms:created>
  <dcterms:modified xsi:type="dcterms:W3CDTF">2026-05-22T10:17:00Z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ProductBuildVer">
    <vt:lpwstr>1033-12.2.0.23196</vt:lpwstr>
  </property>
  <property fmtid="{D5CDD505-2E9C-101B-9397-08002B2CF9AE}" pid="4" name="ICV">
    <vt:lpwstr>D4682EC99921425ABBB3B82EEB8D22F1_13</vt:lpwstr>
  </property>
</Properties>
</file>