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pStyle w:val="Heading1"/>
        <w:rPr>
          <w:rFonts w:ascii="Garamond" w:cs="Garamond" w:eastAsia="Garamond" w:hAnsi="Garamond"/>
          <w:color w:val="000000"/>
          <w:sz w:val="28"/>
          <w:szCs w:val="28"/>
        </w:rPr>
      </w:pPr>
      <w:bookmarkStart w:colFirst="0" w:colLast="0" w:name="_heading=h.jdhvzbl2xbwx" w:id="0"/>
      <w:bookmarkEnd w:id="0"/>
      <w:r w:rsidDel="00000000" w:rsidR="00000000" w:rsidRPr="00000000">
        <w:rPr>
          <w:rtl w:val="0"/>
        </w:rPr>
      </w:r>
    </w:p>
    <w:p w:rsidR="00000000" w:rsidDel="00000000" w:rsidP="00000000" w:rsidRDefault="00000000" w:rsidRPr="00000000" w14:paraId="00000006">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posOffset>228600</wp:posOffset>
                </wp:positionH>
                <wp:positionV relativeFrom="page">
                  <wp:posOffset>2764473</wp:posOffset>
                </wp:positionV>
                <wp:extent cx="7120255" cy="3888097"/>
                <wp:effectExtent b="0" l="0" r="0" t="0"/>
                <wp:wrapSquare wrapText="bothSides" distB="0" distT="0" distL="114300" distR="114300"/>
                <wp:docPr id="2" name=""/>
                <a:graphic>
                  <a:graphicData uri="http://schemas.microsoft.com/office/word/2010/wordprocessingShape">
                    <wps:wsp>
                      <wps:cNvSpPr/>
                      <wps:cNvPr id="3" name="Shape 3"/>
                      <wps:spPr>
                        <a:xfrm>
                          <a:off x="1790635" y="1840710"/>
                          <a:ext cx="7110730" cy="3878580"/>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0"/>
                                <w:strike w:val="0"/>
                                <w:color w:val="1cade4"/>
                                <w:sz w:val="64"/>
                                <w:vertAlign w:val="baseline"/>
                              </w:rPr>
                            </w:r>
                            <w:r w:rsidDel="00000000" w:rsidR="00000000" w:rsidRPr="00000000">
                              <w:rPr>
                                <w:rFonts w:ascii="Roboto" w:cs="Roboto" w:eastAsia="Roboto" w:hAnsi="Roboto"/>
                                <w:b w:val="0"/>
                                <w:i w:val="0"/>
                                <w:smallCaps w:val="0"/>
                                <w:strike w:val="0"/>
                                <w:color w:val="1cade4"/>
                                <w:sz w:val="72"/>
                                <w:vertAlign w:val="baseline"/>
                              </w:rPr>
                              <w:t xml:space="preserve">VALIYAPARAMBA GRAMAPANCHAYATH</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228600</wp:posOffset>
                </wp:positionH>
                <wp:positionV relativeFrom="page">
                  <wp:posOffset>2764473</wp:posOffset>
                </wp:positionV>
                <wp:extent cx="7120255" cy="3888097"/>
                <wp:effectExtent b="0" l="0" r="0" t="0"/>
                <wp:wrapSquare wrapText="bothSides" distB="0" distT="0" distL="114300" distR="114300"/>
                <wp:docPr id="2"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7120255" cy="3888097"/>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7">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12">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p>
    <w:p w:rsidR="00000000" w:rsidDel="00000000" w:rsidP="00000000" w:rsidRDefault="00000000" w:rsidRPr="00000000" w14:paraId="00000013">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Pr>
        <w:drawing>
          <wp:inline distB="114300" distT="114300" distL="114300" distR="114300">
            <wp:extent cx="1501612" cy="1495425"/>
            <wp:effectExtent b="0" l="0" r="0" t="0"/>
            <wp:docPr id="5"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1501612" cy="1495425"/>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pacing w:after="280" w:before="28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Greetings,</w:t>
      </w:r>
    </w:p>
    <w:p w:rsidR="00000000" w:rsidDel="00000000" w:rsidP="00000000" w:rsidRDefault="00000000" w:rsidRPr="00000000" w14:paraId="0000001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gives me great confidence to note the preparation of the Pandemic Preparedness Plan (PPP) for Valiyaparamba Grama Panchayat. This initiative reflects our strong commitment to safeguarding the health and wellbeing of our community and strengthening our readiness to respond effectively to future public health emergencies.</w:t>
      </w:r>
    </w:p>
    <w:p w:rsidR="00000000" w:rsidDel="00000000" w:rsidP="00000000" w:rsidRDefault="00000000" w:rsidRPr="00000000" w14:paraId="0000001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Given our limited access to tertiary healthcare facilities and reliance on referral centres outside the Panchayat for specialized treatment, local-level preparedness is critically important. Our geographically dispersed population and the responsibility of maintaining uninterrupted essential services during times of crisis further emphasize the need for a well-structured, coordinated, and practical response framework.</w:t>
      </w:r>
    </w:p>
    <w:p w:rsidR="00000000" w:rsidDel="00000000" w:rsidP="00000000" w:rsidRDefault="00000000" w:rsidRPr="00000000" w14:paraId="0000001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assures its full support and cooperation in the implementation of this plan. We will work in close coordination with the Family Health Centre (FHC), the Health Standing Committee, concerned line departments, and community stakeholders to ensure that the plan remains inclusive, comprehensive, and aligned with local needs.</w:t>
      </w:r>
    </w:p>
    <w:p w:rsidR="00000000" w:rsidDel="00000000" w:rsidP="00000000" w:rsidRDefault="00000000" w:rsidRPr="00000000" w14:paraId="0000001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extend my sincere appreciation to all officials, healthcare workers, committee members, and volunteers who have contributed to this effort. Through collective responsibility, unity, and proactive planning, we can build a resilient Valiyaparamba capable of effectively managing public health challenges and protecting every citizen.</w:t>
      </w:r>
    </w:p>
    <w:p w:rsidR="00000000" w:rsidDel="00000000" w:rsidP="00000000" w:rsidRDefault="00000000" w:rsidRPr="00000000" w14:paraId="00000019">
      <w:pPr>
        <w:spacing w:after="160" w:line="278.0000000000000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President</w:t>
      </w:r>
    </w:p>
    <w:p w:rsidR="00000000" w:rsidDel="00000000" w:rsidP="00000000" w:rsidRDefault="00000000" w:rsidRPr="00000000" w14:paraId="0000001A">
      <w:pPr>
        <w:spacing w:after="160" w:line="278.00000000000006" w:lineRule="auto"/>
        <w:rPr>
          <w:rFonts w:ascii="Garamond" w:cs="Garamond" w:eastAsia="Garamond" w:hAnsi="Garamond"/>
          <w:b w:val="1"/>
          <w:bCs w:val="1"/>
          <w:smallCaps w:val="1"/>
          <w:sz w:val="40"/>
          <w:szCs w:val="40"/>
        </w:rPr>
      </w:pPr>
      <w:r w:rsidDel="00000000" w:rsidR="00000000" w:rsidRPr="00000000">
        <w:rPr>
          <w:rFonts w:ascii="Times New Roman" w:cs="Times New Roman" w:eastAsia="Times New Roman" w:hAnsi="Times New Roman"/>
          <w:b w:val="1"/>
          <w:bCs w:val="1"/>
          <w:rtl w:val="0"/>
        </w:rPr>
        <w:t xml:space="preserve">Bushra M</w:t>
        <w:br w:type="textWrapping"/>
        <w:t xml:space="preserve">Valiyaparamba Grama Panchayat</w:t>
      </w:r>
      <w:r w:rsidDel="00000000" w:rsidR="00000000" w:rsidRPr="00000000">
        <w:rPr>
          <w:rtl w:val="0"/>
        </w:rPr>
      </w:r>
    </w:p>
    <w:p w:rsidR="00000000" w:rsidDel="00000000" w:rsidP="00000000" w:rsidRDefault="00000000" w:rsidRPr="00000000" w14:paraId="0000001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C">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E">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1F">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Pr>
        <w:drawing>
          <wp:inline distB="114300" distT="114300" distL="114300" distR="114300">
            <wp:extent cx="1287160" cy="1317625"/>
            <wp:effectExtent b="0" l="0" r="0" t="0"/>
            <wp:docPr id="9"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1287160" cy="1317625"/>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rPr>
          <w:rFonts w:ascii="Garamond" w:cs="Garamond" w:eastAsia="Garamond" w:hAnsi="Garamond"/>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Greetings,</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preparation of the Pandemic Preparedness Plan (PPP) is a timely and essential initiative to strengthen our Panchayat’s capacity to effectively respond to future public health emergencies. The Health Standing Committee recognizes that pandemics and disease outbreaks can disrupt not only healthcare services but also livelihoods, education, and essential community functions. Therefore, proactive planning and coordinated action are crucial to minimizing risks and safeguarding our population.</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preparedness plan provides a structured framework for disease surveillance, early detection, rapid response, infection prevention and control, and continuity of essential health services. Special attention has been given to protecting vulnerable groups, ensuring adequate medical supplies, strengthening referral systems, and maintaining uninterrupted maternal and child health services, immunization, and management of chronic diseases during crisis situations.</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Health Standing Committee remains fully committed to working closely with the Panchayat, Block Family Health Centre, ICDS, educational institutions, line departments, and community organizations to ensure effective implementation of the plan. Community awareness, participation, and shared responsibility will be key to early identification of risks and timely containment of outbreaks.</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sincerely appreciate the dedicated efforts of healthcare personnel, Panchayat members, officials, and volunteers who have contributed to the development of this plan. Through unity, preparedness, and collective action, we can build a resilient community capable of facing any future public health challenge with confidence.</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Chairman</w:t>
      </w:r>
      <w:r w:rsidDel="00000000" w:rsidR="00000000" w:rsidRPr="00000000">
        <w:rPr>
          <w:rFonts w:ascii="Times New Roman" w:cs="Times New Roman" w:eastAsia="Times New Roman" w:hAnsi="Times New Roman"/>
          <w:rtl w:val="0"/>
        </w:rPr>
        <w:br w:type="textWrapping"/>
        <w:t xml:space="preserve">Health Standing Committee</w:t>
        <w:br w:type="textWrapping"/>
        <w:t xml:space="preserve">Valiyaparamba  Grama Panchayat</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4591050</wp:posOffset>
            </wp:positionH>
            <wp:positionV relativeFrom="paragraph">
              <wp:posOffset>149840</wp:posOffset>
            </wp:positionV>
            <wp:extent cx="1452563" cy="1222573"/>
            <wp:effectExtent b="0" l="0" r="0" t="0"/>
            <wp:wrapSquare wrapText="bothSides" distB="114300" distT="114300" distL="114300" distR="114300"/>
            <wp:docPr id="4"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1452563" cy="1222573"/>
                    </a:xfrm>
                    <a:prstGeom prst="rect"/>
                    <a:ln/>
                  </pic:spPr>
                </pic:pic>
              </a:graphicData>
            </a:graphic>
          </wp:anchor>
        </w:drawing>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after="160" w:line="278.000000000000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spacing w:after="160" w:line="278.00000000000006" w:lineRule="auto"/>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Greetings,</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health emergencies can manifest in various forms, including respiratory infections, vector-borne and water-borne diseases, as well as emerging and re-emerging infectious threats. Each of these situations requires a carefully designed, disease-specific strategy that includes strengthened surveillance, timely diagnosis, standardized treatment protocols, isolation and infection prevention measures, vaccination preparedness, and clear risk communication. The preparation of the Pandemic Preparedness Plan (PPP) for Valiyaparamba Grama Panchayat serves as a vital framework to systematically address such diverse public health challenges.</w:t>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Valiyaparamba Grama Panchayat has its own contextual vulnerabilities, including dispersed habitation patterns, population mobility, seasonal variations in disease occurrence, and dependence on referral centres for advanced medical care. Strengthening early warning systems, rapid response teams, laboratory coordination, availability of essential medicines and personal protective equipment, and efficient referral mechanisms will be key priorities. Simultaneously, uninterrupted delivery of essential health services — including maternal and child healthcare, routine immunization, elderly care, and management of non-communicable diseases — must be ensured even during outbreak situations.</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preparedness and response demand close collaboration with the Panchayat, Health Standing Committee, ICDS, educational institutions, the Education Department, Veterinary and Animal Husbandry Department, AYUSH Department, and other line departments, along with active community participation. A coordinated, whole-of-community approach is crucial for early detection of outbreaks, timely containment, and protection of vulnerable groups.</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Through this preparedness plan, we aim to enhance our readiness, strengthen response capacity, and minimize preventable morbidity and mortality during any future public health emergency.</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best wishes</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Dr.Sreekumar Mohan </w:t>
      </w:r>
    </w:p>
    <w:p w:rsidR="00000000" w:rsidDel="00000000" w:rsidP="00000000" w:rsidRDefault="00000000" w:rsidRPr="00000000" w14:paraId="0000003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w:t>
        <w:br w:type="textWrapping"/>
        <w:t xml:space="preserve"> Family Health Centre, Valiyaparamba</w:t>
      </w:r>
    </w:p>
    <w:p w:rsidR="00000000" w:rsidDel="00000000" w:rsidP="00000000" w:rsidRDefault="00000000" w:rsidRPr="00000000" w14:paraId="0000003C">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3D">
      <w:pPr>
        <w:keepNext w:val="1"/>
        <w:keepLines w:val="1"/>
        <w:tabs>
          <w:tab w:val="left" w:leader="none" w:pos="3996"/>
          <w:tab w:val="left" w:leader="none" w:pos="5724"/>
        </w:tabs>
        <w:spacing w:after="120" w:before="240" w:line="278.00000000000006" w:lineRule="auto"/>
        <w:jc w:val="center"/>
        <w:rPr>
          <w:rFonts w:ascii="Times New Roman" w:cs="Times New Roman" w:eastAsia="Times New Roman" w:hAnsi="Times New Roman"/>
          <w:b w:val="1"/>
          <w:bCs w:val="1"/>
          <w:smallCaps w:val="1"/>
          <w:sz w:val="40"/>
          <w:szCs w:val="40"/>
        </w:rPr>
        <w:sectPr>
          <w:headerReference r:id="rId11" w:type="default"/>
          <w:footerReference r:id="rId12"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3E">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3F">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Family Health Centre (FHC) functions as the primary public healthcare institution serving the population of Valiyaparamba Grama Panchayath. The FHC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FHC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Valiyaparamba 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FHC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Valiyaparamba Family Health Centre stands as a vital institution in safeguarding public health and improving the quality of life of the residents of Valiyaparamba Grama Panchayath</w:t>
      </w:r>
    </w:p>
    <w:p w:rsidR="00000000" w:rsidDel="00000000" w:rsidP="00000000" w:rsidRDefault="00000000" w:rsidRPr="00000000" w14:paraId="00000045">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6">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7">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8">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9">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4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4B">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4C">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4D">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4E">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4F">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50">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1">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2">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NationalDisaster Management Authority</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3">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4">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5">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6">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IndianCouncil of Medical Research</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7">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8">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9">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A">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5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C">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5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E">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5F">
      <w:pPr>
        <w:jc w:val="center"/>
        <w:rPr>
          <w:rFonts w:ascii="Garamond" w:cs="Garamond" w:eastAsia="Garamond" w:hAnsi="Garamond"/>
          <w:b w:val="1"/>
          <w:bCs w:val="1"/>
          <w:smallCaps w:val="1"/>
          <w:sz w:val="40"/>
          <w:szCs w:val="40"/>
        </w:rPr>
      </w:pPr>
      <w:r w:rsidDel="00000000" w:rsidR="00000000" w:rsidRPr="00000000">
        <w:rPr>
          <w:rtl w:val="0"/>
        </w:rPr>
      </w:r>
    </w:p>
    <w:sdt>
      <w:sdtPr>
        <w:id w:val="-1383658406"/>
        <w:docPartObj>
          <w:docPartGallery w:val="Table of Contents"/>
          <w:docPartUnique w:val="1"/>
        </w:docPartObj>
      </w:sdtPr>
      <w:sdtContent>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4z1odqhtsn9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f0jo21v1o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lf0jo21v1o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oz3bvs2z0f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moz3bvs2z0f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_heading=h.moz3bvs2z0fk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s0jdwv7f6v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3s0jdwv7f6v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44rq768djs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w:t>
            </w:r>
          </w:hyperlink>
          <w:hyperlink w:anchor="_heading=h.h44rq768djs3">
            <w:r w:rsidDel="00000000" w:rsidR="00000000" w:rsidRPr="00000000">
              <w:rPr>
                <w:rFonts w:ascii="Garamond" w:cs="Garamond" w:eastAsia="Garamond" w:hAnsi="Garamond"/>
                <w:rtl w:val="0"/>
              </w:rPr>
              <w:t xml:space="preserve">VALIYAPRAMBA </w:t>
            </w:r>
          </w:hyperlink>
          <w:hyperlink w:anchor="_heading=h.h44rq768djs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w:t>
            </w:r>
          </w:hyperlink>
          <w:hyperlink w:anchor="_heading=h.h44rq768djs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e0dpts1rup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ye0dpts1rup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jpkaox0j0b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5jpkaox0j0b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z8kc0eg31o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uz8kc0eg31o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99jfmqhui5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d99jfmqhui5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fnpyqsr3ky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4fnpyqsr3ky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ucs1m77i78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hucs1m77i78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z3o56vixje0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z3o56vixje0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cgilxa9xfb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wcgilxa9xfb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ha9rs8yd55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sha9rs8yd55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zwsirlc555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lzwsirlc555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pj8dfq3usr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vpj8dfq3usr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rif8qggc8r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prif8qggc8r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cnrmpjwl9j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9cnrmpjwl9j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pjxargwie6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9pjxargwie6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fe2r7p9e2r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1fe2r7p9e2r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7edzh43trb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a7edzh43trb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ax1gg7wvxm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uax1gg7wvxm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890rwsszf7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c890rwsszf7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wwfx10md1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1wwfx10md1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evtn164j18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aevtn164j18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aiwu8a51b1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4aiwu8a51b1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j44e6t8b0y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qj44e6t8b0y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zo7e3xz8ke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wzo7e3xz8ke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zxl3cfu9sc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gzxl3cfu9sc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iwyw7p32zi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3iwyw7p32zi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bhrcylpy56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4bhrcylpy56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4yrqbzgqhh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14yrqbzgqhh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h73azmd2eq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3h73azmd2eq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5qfnp50pj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l5qfnp50pj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gibtpt7o76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sgibtpt7o76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aa5s4g4npf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vaa5s4g4npf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8ecai6rsnk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n8ecai6rsnk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nbuc3yjqri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6nbuc3yjqri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8xvbd9hntm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28xvbd9hntm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0wvhudclie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q0wvhudclie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uxzn3l0jg8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5uxzn3l0jg8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lleug45da1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elleug45da1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h9qife7561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7h9qife7561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jlz805aoql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7jlz805aoql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su7nu18w2o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psu7nu18w2o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fhdt6knqjq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jfhdt6knqjq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cd212cbx19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3cd212cbx19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bmux5yzgbb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xbmux5yzgbb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e2ad71ati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3e2ad71ati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fjhh2vo66f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1fjhh2vo66f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fcykbafx8d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pfcykbafx8d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_heading=h.pfcykbafx8d5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93">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4">
      <w:pPr>
        <w:rPr>
          <w:rFonts w:ascii="Garamond" w:cs="Garamond" w:eastAsia="Garamond" w:hAnsi="Garamond"/>
        </w:rPr>
      </w:pPr>
      <w:r w:rsidDel="00000000" w:rsidR="00000000" w:rsidRPr="00000000">
        <w:rPr>
          <w:rtl w:val="0"/>
        </w:rPr>
      </w:r>
    </w:p>
    <w:p w:rsidR="00000000" w:rsidDel="00000000" w:rsidP="00000000" w:rsidRDefault="00000000" w:rsidRPr="00000000" w14:paraId="00000095">
      <w:pPr>
        <w:rPr>
          <w:rFonts w:ascii="Garamond" w:cs="Garamond" w:eastAsia="Garamond" w:hAnsi="Garamond"/>
        </w:rPr>
      </w:pPr>
      <w:r w:rsidDel="00000000" w:rsidR="00000000" w:rsidRPr="00000000">
        <w:rPr>
          <w:rtl w:val="0"/>
        </w:rPr>
      </w:r>
    </w:p>
    <w:p w:rsidR="00000000" w:rsidDel="00000000" w:rsidP="00000000" w:rsidRDefault="00000000" w:rsidRPr="00000000" w14:paraId="00000096">
      <w:pPr>
        <w:rPr>
          <w:rFonts w:ascii="Garamond" w:cs="Garamond" w:eastAsia="Garamond" w:hAnsi="Garamond"/>
        </w:rPr>
      </w:pPr>
      <w:r w:rsidDel="00000000" w:rsidR="00000000" w:rsidRPr="00000000">
        <w:rPr>
          <w:rtl w:val="0"/>
        </w:rPr>
      </w:r>
    </w:p>
    <w:p w:rsidR="00000000" w:rsidDel="00000000" w:rsidP="00000000" w:rsidRDefault="00000000" w:rsidRPr="00000000" w14:paraId="00000097">
      <w:pPr>
        <w:rPr>
          <w:rFonts w:ascii="Garamond" w:cs="Garamond" w:eastAsia="Garamond" w:hAnsi="Garamond"/>
        </w:rPr>
      </w:pPr>
      <w:r w:rsidDel="00000000" w:rsidR="00000000" w:rsidRPr="00000000">
        <w:rPr>
          <w:rtl w:val="0"/>
        </w:rPr>
      </w:r>
    </w:p>
    <w:p w:rsidR="00000000" w:rsidDel="00000000" w:rsidP="00000000" w:rsidRDefault="00000000" w:rsidRPr="00000000" w14:paraId="00000098">
      <w:pPr>
        <w:rPr>
          <w:rFonts w:ascii="Garamond" w:cs="Garamond" w:eastAsia="Garamond" w:hAnsi="Garamond"/>
        </w:rPr>
      </w:pPr>
      <w:r w:rsidDel="00000000" w:rsidR="00000000" w:rsidRPr="00000000">
        <w:rPr>
          <w:rtl w:val="0"/>
        </w:rPr>
      </w:r>
    </w:p>
    <w:p w:rsidR="00000000" w:rsidDel="00000000" w:rsidP="00000000" w:rsidRDefault="00000000" w:rsidRPr="00000000" w14:paraId="00000099">
      <w:pPr>
        <w:rPr>
          <w:rFonts w:ascii="Garamond" w:cs="Garamond" w:eastAsia="Garamond" w:hAnsi="Garamond"/>
        </w:rPr>
      </w:pPr>
      <w:r w:rsidDel="00000000" w:rsidR="00000000" w:rsidRPr="00000000">
        <w:rPr>
          <w:rtl w:val="0"/>
        </w:rPr>
      </w:r>
    </w:p>
    <w:p w:rsidR="00000000" w:rsidDel="00000000" w:rsidP="00000000" w:rsidRDefault="00000000" w:rsidRPr="00000000" w14:paraId="0000009A">
      <w:pPr>
        <w:rPr>
          <w:rFonts w:ascii="Garamond" w:cs="Garamond" w:eastAsia="Garamond" w:hAnsi="Garamond"/>
        </w:rPr>
      </w:pPr>
      <w:r w:rsidDel="00000000" w:rsidR="00000000" w:rsidRPr="00000000">
        <w:rPr>
          <w:rtl w:val="0"/>
        </w:rPr>
      </w:r>
    </w:p>
    <w:p w:rsidR="00000000" w:rsidDel="00000000" w:rsidP="00000000" w:rsidRDefault="00000000" w:rsidRPr="00000000" w14:paraId="0000009B">
      <w:pPr>
        <w:pStyle w:val="Heading1"/>
        <w:ind w:left="425" w:firstLine="0"/>
        <w:jc w:val="center"/>
        <w:rPr>
          <w:rFonts w:ascii="Garamond" w:cs="Garamond" w:eastAsia="Garamond" w:hAnsi="Garamond"/>
          <w:color w:val="000000"/>
        </w:rPr>
      </w:pPr>
      <w:bookmarkStart w:colFirst="0" w:colLast="0" w:name="_heading=h.lf0jo21v1ot" w:id="1"/>
      <w:bookmarkEnd w:id="1"/>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9C">
      <w:pPr>
        <w:pStyle w:val="Heading1"/>
        <w:numPr>
          <w:ilvl w:val="0"/>
          <w:numId w:val="1"/>
        </w:numPr>
        <w:spacing w:after="0" w:lineRule="auto"/>
        <w:ind w:left="720" w:hanging="360"/>
        <w:jc w:val="left"/>
        <w:rPr>
          <w:rFonts w:ascii="Garamond" w:cs="Garamond" w:eastAsia="Garamond" w:hAnsi="Garamond"/>
          <w:color w:val="000000"/>
        </w:rPr>
      </w:pPr>
      <w:bookmarkStart w:colFirst="0" w:colLast="0" w:name="_heading=h.moz3bvs2z0fk" w:id="2"/>
      <w:bookmarkEnd w:id="2"/>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9D">
      <w:pPr>
        <w:numPr>
          <w:ilvl w:val="0"/>
          <w:numId w:val="1"/>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9E">
      <w:pPr>
        <w:rPr>
          <w:rFonts w:ascii="Garamond" w:cs="Garamond" w:eastAsia="Garamond" w:hAnsi="Garamond"/>
        </w:rPr>
      </w:pPr>
      <w:r w:rsidDel="00000000" w:rsidR="00000000" w:rsidRPr="00000000">
        <w:rPr>
          <w:rtl w:val="0"/>
        </w:rPr>
      </w:r>
    </w:p>
    <w:p w:rsidR="00000000" w:rsidDel="00000000" w:rsidP="00000000" w:rsidRDefault="00000000" w:rsidRPr="00000000" w14:paraId="0000009F">
      <w:pPr>
        <w:pStyle w:val="Heading1"/>
        <w:ind w:left="425" w:firstLine="0"/>
        <w:jc w:val="left"/>
        <w:rPr>
          <w:rFonts w:ascii="Garamond" w:cs="Garamond" w:eastAsia="Garamond" w:hAnsi="Garamond"/>
          <w:color w:val="000000"/>
        </w:rPr>
      </w:pPr>
      <w:bookmarkStart w:colFirst="0" w:colLast="0" w:name="_heading=h.hif067rmvjr0" w:id="3"/>
      <w:bookmarkEnd w:id="3"/>
      <w:r w:rsidDel="00000000" w:rsidR="00000000" w:rsidRPr="00000000">
        <w:rPr>
          <w:rtl w:val="0"/>
        </w:rPr>
      </w:r>
    </w:p>
    <w:p w:rsidR="00000000" w:rsidDel="00000000" w:rsidP="00000000" w:rsidRDefault="00000000" w:rsidRPr="00000000" w14:paraId="000000A0">
      <w:pPr>
        <w:pStyle w:val="Heading1"/>
        <w:jc w:val="center"/>
        <w:rPr>
          <w:rFonts w:ascii="Garamond" w:cs="Garamond" w:eastAsia="Garamond" w:hAnsi="Garamond"/>
          <w:color w:val="000000"/>
        </w:rPr>
      </w:pPr>
      <w:bookmarkStart w:colFirst="0" w:colLast="0" w:name="_heading=h.3s0jdwv7f6vw" w:id="4"/>
      <w:bookmarkEnd w:id="4"/>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A1">
      <w:pPr>
        <w:numPr>
          <w:ilvl w:val="0"/>
          <w:numId w:val="11"/>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- 14</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A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A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A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A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A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A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A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3294</w:t>
            </w:r>
          </w:p>
        </w:tc>
        <w:tc>
          <w:tcP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16313</w:t>
            </w:r>
          </w:p>
        </w:tc>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50</w:t>
            </w:r>
          </w:p>
        </w:tc>
        <w:tc>
          <w:tcP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2800</w:t>
            </w:r>
          </w:p>
        </w:tc>
        <w:tc>
          <w:tcP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r>
    </w:tbl>
    <w:p w:rsidR="00000000" w:rsidDel="00000000" w:rsidP="00000000" w:rsidRDefault="00000000" w:rsidRPr="00000000" w14:paraId="000000B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5">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6">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7">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8">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9">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A">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B">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C">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D">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E">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F">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0">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1">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2">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3">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4">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5">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6">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7">
      <w:pPr>
        <w:pStyle w:val="Heading2"/>
        <w:ind w:left="860" w:firstLine="0"/>
        <w:rPr>
          <w:rFonts w:ascii="Garamond" w:cs="Garamond" w:eastAsia="Garamond" w:hAnsi="Garamond"/>
          <w:color w:val="000000"/>
        </w:rPr>
      </w:pPr>
      <w:bookmarkStart w:colFirst="0" w:colLast="0" w:name="_heading=h.h44rq768djs3" w:id="5"/>
      <w:bookmarkEnd w:id="5"/>
      <w:r w:rsidDel="00000000" w:rsidR="00000000" w:rsidRPr="00000000">
        <w:rPr>
          <w:rFonts w:ascii="Garamond" w:cs="Garamond" w:eastAsia="Garamond" w:hAnsi="Garamond"/>
          <w:color w:val="000000"/>
          <w:rtl w:val="0"/>
        </w:rPr>
        <w:t xml:space="preserve">INTEGRATED HEALTH INFRASTRUCTURE MAP OF VALIYAPARAMBA PANCHAYAT</w:t>
      </w:r>
    </w:p>
    <w:p w:rsidR="00000000" w:rsidDel="00000000" w:rsidP="00000000" w:rsidRDefault="00000000" w:rsidRPr="00000000" w14:paraId="000000C8">
      <w:pPr>
        <w:rPr>
          <w:rFonts w:ascii="Garamond" w:cs="Garamond" w:eastAsia="Garamond" w:hAnsi="Garamond"/>
        </w:rPr>
      </w:pPr>
      <w:r w:rsidDel="00000000" w:rsidR="00000000" w:rsidRPr="00000000">
        <w:rPr>
          <w:rtl w:val="0"/>
        </w:rPr>
      </w:r>
    </w:p>
    <w:p w:rsidR="00000000" w:rsidDel="00000000" w:rsidP="00000000" w:rsidRDefault="00000000" w:rsidRPr="00000000" w14:paraId="000000C9">
      <w:pPr>
        <w:rPr>
          <w:rFonts w:ascii="Garamond" w:cs="Garamond" w:eastAsia="Garamond" w:hAnsi="Garamond"/>
        </w:rPr>
      </w:pPr>
      <w:r w:rsidDel="00000000" w:rsidR="00000000" w:rsidRPr="00000000">
        <w:rPr>
          <w:rtl w:val="0"/>
        </w:rPr>
      </w:r>
    </w:p>
    <w:p w:rsidR="00000000" w:rsidDel="00000000" w:rsidP="00000000" w:rsidRDefault="00000000" w:rsidRPr="00000000" w14:paraId="000000CA">
      <w:pPr>
        <w:rPr>
          <w:rFonts w:ascii="Garamond" w:cs="Garamond" w:eastAsia="Garamond" w:hAnsi="Garamond"/>
        </w:rPr>
      </w:pPr>
      <w:r w:rsidDel="00000000" w:rsidR="00000000" w:rsidRPr="00000000">
        <w:rPr>
          <w:rtl w:val="0"/>
        </w:rPr>
      </w:r>
    </w:p>
    <w:p w:rsidR="00000000" w:rsidDel="00000000" w:rsidP="00000000" w:rsidRDefault="00000000" w:rsidRPr="00000000" w14:paraId="000000CB">
      <w:pPr>
        <w:rPr>
          <w:rFonts w:ascii="Garamond" w:cs="Garamond" w:eastAsia="Garamond" w:hAnsi="Garamond"/>
        </w:rPr>
      </w:pPr>
      <w:r w:rsidDel="00000000" w:rsidR="00000000" w:rsidRPr="00000000">
        <w:rPr/>
        <w:drawing>
          <wp:inline distB="0" distT="0" distL="0" distR="0">
            <wp:extent cx="5836920" cy="4816618"/>
            <wp:effectExtent b="0" l="0" r="0" t="0"/>
            <wp:docPr id="6"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5836920" cy="4816618"/>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rPr>
          <w:rFonts w:ascii="Garamond" w:cs="Garamond" w:eastAsia="Garamond" w:hAnsi="Garamond"/>
        </w:rPr>
      </w:pPr>
      <w:r w:rsidDel="00000000" w:rsidR="00000000" w:rsidRPr="00000000">
        <w:rPr>
          <w:rtl w:val="0"/>
        </w:rPr>
      </w:r>
    </w:p>
    <w:p w:rsidR="00000000" w:rsidDel="00000000" w:rsidP="00000000" w:rsidRDefault="00000000" w:rsidRPr="00000000" w14:paraId="000000CD">
      <w:pPr>
        <w:rPr>
          <w:rFonts w:ascii="Garamond" w:cs="Garamond" w:eastAsia="Garamond" w:hAnsi="Garamond"/>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rPr>
          <w:rFonts w:ascii="Garamond" w:cs="Garamond" w:eastAsia="Garamond" w:hAnsi="Garamond"/>
        </w:rPr>
      </w:pPr>
      <w:r w:rsidDel="00000000" w:rsidR="00000000" w:rsidRPr="00000000">
        <w:rPr>
          <w:rtl w:val="0"/>
        </w:rPr>
      </w:r>
    </w:p>
    <w:p w:rsidR="00000000" w:rsidDel="00000000" w:rsidP="00000000" w:rsidRDefault="00000000" w:rsidRPr="00000000" w14:paraId="000000D0">
      <w:pPr>
        <w:rPr>
          <w:rFonts w:ascii="Garamond" w:cs="Garamond" w:eastAsia="Garamond" w:hAnsi="Garamond"/>
        </w:rPr>
      </w:pPr>
      <w:r w:rsidDel="00000000" w:rsidR="00000000" w:rsidRPr="00000000">
        <w:rPr>
          <w:rtl w:val="0"/>
        </w:rPr>
      </w:r>
    </w:p>
    <w:p w:rsidR="00000000" w:rsidDel="00000000" w:rsidP="00000000" w:rsidRDefault="00000000" w:rsidRPr="00000000" w14:paraId="000000D1">
      <w:pPr>
        <w:rPr>
          <w:rFonts w:ascii="Garamond" w:cs="Garamond" w:eastAsia="Garamond" w:hAnsi="Garamond"/>
        </w:rPr>
      </w:pPr>
      <w:r w:rsidDel="00000000" w:rsidR="00000000" w:rsidRPr="00000000">
        <w:rPr>
          <w:rtl w:val="0"/>
        </w:rPr>
      </w:r>
    </w:p>
    <w:p w:rsidR="00000000" w:rsidDel="00000000" w:rsidP="00000000" w:rsidRDefault="00000000" w:rsidRPr="00000000" w14:paraId="000000D2">
      <w:pPr>
        <w:rPr>
          <w:rFonts w:ascii="Garamond" w:cs="Garamond" w:eastAsia="Garamond" w:hAnsi="Garamond"/>
        </w:rPr>
      </w:pPr>
      <w:r w:rsidDel="00000000" w:rsidR="00000000" w:rsidRPr="00000000">
        <w:rPr>
          <w:rtl w:val="0"/>
        </w:rPr>
      </w:r>
    </w:p>
    <w:p w:rsidR="00000000" w:rsidDel="00000000" w:rsidP="00000000" w:rsidRDefault="00000000" w:rsidRPr="00000000" w14:paraId="000000D3">
      <w:pPr>
        <w:rPr>
          <w:rFonts w:ascii="Garamond" w:cs="Garamond" w:eastAsia="Garamond" w:hAnsi="Garamond"/>
        </w:rPr>
      </w:pPr>
      <w:r w:rsidDel="00000000" w:rsidR="00000000" w:rsidRPr="00000000">
        <w:rPr>
          <w:rtl w:val="0"/>
        </w:rPr>
      </w:r>
    </w:p>
    <w:p w:rsidR="00000000" w:rsidDel="00000000" w:rsidP="00000000" w:rsidRDefault="00000000" w:rsidRPr="00000000" w14:paraId="000000D4">
      <w:pPr>
        <w:rPr>
          <w:rFonts w:ascii="Garamond" w:cs="Garamond" w:eastAsia="Garamond" w:hAnsi="Garamond"/>
        </w:rPr>
      </w:pPr>
      <w:r w:rsidDel="00000000" w:rsidR="00000000" w:rsidRPr="00000000">
        <w:rPr>
          <w:rtl w:val="0"/>
        </w:rPr>
      </w:r>
    </w:p>
    <w:p w:rsidR="00000000" w:rsidDel="00000000" w:rsidP="00000000" w:rsidRDefault="00000000" w:rsidRPr="00000000" w14:paraId="000000D5">
      <w:pPr>
        <w:rPr>
          <w:rFonts w:ascii="Garamond" w:cs="Garamond" w:eastAsia="Garamond" w:hAnsi="Garamond"/>
        </w:rPr>
      </w:pPr>
      <w:r w:rsidDel="00000000" w:rsidR="00000000" w:rsidRPr="00000000">
        <w:rPr>
          <w:rtl w:val="0"/>
        </w:rPr>
      </w:r>
    </w:p>
    <w:p w:rsidR="00000000" w:rsidDel="00000000" w:rsidP="00000000" w:rsidRDefault="00000000" w:rsidRPr="00000000" w14:paraId="000000D6">
      <w:pPr>
        <w:rPr>
          <w:rFonts w:ascii="Garamond" w:cs="Garamond" w:eastAsia="Garamond" w:hAnsi="Garamond"/>
        </w:rPr>
      </w:pPr>
      <w:r w:rsidDel="00000000" w:rsidR="00000000" w:rsidRPr="00000000">
        <w:rPr>
          <w:rtl w:val="0"/>
        </w:rPr>
      </w:r>
    </w:p>
    <w:p w:rsidR="00000000" w:rsidDel="00000000" w:rsidP="00000000" w:rsidRDefault="00000000" w:rsidRPr="00000000" w14:paraId="000000D7">
      <w:pPr>
        <w:rPr>
          <w:rFonts w:ascii="Garamond" w:cs="Garamond" w:eastAsia="Garamond" w:hAnsi="Garamond"/>
        </w:rPr>
      </w:pPr>
      <w:r w:rsidDel="00000000" w:rsidR="00000000" w:rsidRPr="00000000">
        <w:rPr>
          <w:rtl w:val="0"/>
        </w:rPr>
      </w:r>
    </w:p>
    <w:p w:rsidR="00000000" w:rsidDel="00000000" w:rsidP="00000000" w:rsidRDefault="00000000" w:rsidRPr="00000000" w14:paraId="000000D8">
      <w:pPr>
        <w:rPr>
          <w:rFonts w:ascii="Garamond" w:cs="Garamond" w:eastAsia="Garamond" w:hAnsi="Garamond"/>
        </w:rPr>
      </w:pPr>
      <w:r w:rsidDel="00000000" w:rsidR="00000000" w:rsidRPr="00000000">
        <w:rPr/>
        <w:drawing>
          <wp:inline distB="0" distT="0" distL="0" distR="0">
            <wp:extent cx="5836920" cy="4019550"/>
            <wp:effectExtent b="190500" l="190500" r="190500" t="190500"/>
            <wp:docPr id="8"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5836920" cy="4019550"/>
                    </a:xfrm>
                    <a:prstGeom prst="rect"/>
                    <a:ln w="190500">
                      <a:solidFill>
                        <a:srgbClr val="C8C6BD"/>
                      </a:solidFill>
                      <a:prstDash val="solid"/>
                    </a:ln>
                  </pic:spPr>
                </pic:pic>
              </a:graphicData>
            </a:graphic>
          </wp:inline>
        </w:drawing>
      </w:r>
      <w:r w:rsidDel="00000000" w:rsidR="00000000" w:rsidRPr="00000000">
        <w:rPr>
          <w:rtl w:val="0"/>
        </w:rPr>
      </w:r>
    </w:p>
    <w:p w:rsidR="00000000" w:rsidDel="00000000" w:rsidP="00000000" w:rsidRDefault="00000000" w:rsidRPr="00000000" w14:paraId="000000D9">
      <w:pPr>
        <w:rPr>
          <w:rFonts w:ascii="Garamond" w:cs="Garamond" w:eastAsia="Garamond" w:hAnsi="Garamond"/>
        </w:rPr>
      </w:pPr>
      <w:r w:rsidDel="00000000" w:rsidR="00000000" w:rsidRPr="00000000">
        <w:rPr>
          <w:rtl w:val="0"/>
        </w:rPr>
      </w:r>
    </w:p>
    <w:p w:rsidR="00000000" w:rsidDel="00000000" w:rsidP="00000000" w:rsidRDefault="00000000" w:rsidRPr="00000000" w14:paraId="000000DA">
      <w:pPr>
        <w:rPr>
          <w:rFonts w:ascii="Garamond" w:cs="Garamond" w:eastAsia="Garamond" w:hAnsi="Garamond"/>
        </w:rPr>
      </w:pPr>
      <w:r w:rsidDel="00000000" w:rsidR="00000000" w:rsidRPr="00000000">
        <w:rPr>
          <w:rtl w:val="0"/>
        </w:rPr>
      </w:r>
    </w:p>
    <w:p w:rsidR="00000000" w:rsidDel="00000000" w:rsidP="00000000" w:rsidRDefault="00000000" w:rsidRPr="00000000" w14:paraId="000000DB">
      <w:pPr>
        <w:rPr>
          <w:rFonts w:ascii="Garamond" w:cs="Garamond" w:eastAsia="Garamond" w:hAnsi="Garamond"/>
        </w:rPr>
      </w:pPr>
      <w:r w:rsidDel="00000000" w:rsidR="00000000" w:rsidRPr="00000000">
        <w:rPr>
          <w:rtl w:val="0"/>
        </w:rPr>
      </w:r>
    </w:p>
    <w:p w:rsidR="00000000" w:rsidDel="00000000" w:rsidP="00000000" w:rsidRDefault="00000000" w:rsidRPr="00000000" w14:paraId="000000DC">
      <w:pPr>
        <w:rPr>
          <w:rFonts w:ascii="Garamond" w:cs="Garamond" w:eastAsia="Garamond" w:hAnsi="Garamond"/>
        </w:rPr>
      </w:pPr>
      <w:r w:rsidDel="00000000" w:rsidR="00000000" w:rsidRPr="00000000">
        <w:rPr>
          <w:rtl w:val="0"/>
        </w:rPr>
      </w:r>
    </w:p>
    <w:p w:rsidR="00000000" w:rsidDel="00000000" w:rsidP="00000000" w:rsidRDefault="00000000" w:rsidRPr="00000000" w14:paraId="000000DD">
      <w:pPr>
        <w:rPr>
          <w:rFonts w:ascii="Garamond" w:cs="Garamond" w:eastAsia="Garamond" w:hAnsi="Garamond"/>
        </w:rPr>
      </w:pPr>
      <w:r w:rsidDel="00000000" w:rsidR="00000000" w:rsidRPr="00000000">
        <w:rPr>
          <w:rtl w:val="0"/>
        </w:rPr>
      </w:r>
    </w:p>
    <w:p w:rsidR="00000000" w:rsidDel="00000000" w:rsidP="00000000" w:rsidRDefault="00000000" w:rsidRPr="00000000" w14:paraId="000000DE">
      <w:pPr>
        <w:rPr>
          <w:rFonts w:ascii="Garamond" w:cs="Garamond" w:eastAsia="Garamond" w:hAnsi="Garamond"/>
        </w:rPr>
      </w:pPr>
      <w:r w:rsidDel="00000000" w:rsidR="00000000" w:rsidRPr="00000000">
        <w:rPr>
          <w:rtl w:val="0"/>
        </w:rPr>
      </w:r>
    </w:p>
    <w:p w:rsidR="00000000" w:rsidDel="00000000" w:rsidP="00000000" w:rsidRDefault="00000000" w:rsidRPr="00000000" w14:paraId="000000DF">
      <w:pPr>
        <w:rPr>
          <w:rFonts w:ascii="Garamond" w:cs="Garamond" w:eastAsia="Garamond" w:hAnsi="Garamond"/>
        </w:rPr>
      </w:pPr>
      <w:r w:rsidDel="00000000" w:rsidR="00000000" w:rsidRPr="00000000">
        <w:rPr>
          <w:rtl w:val="0"/>
        </w:rPr>
      </w:r>
    </w:p>
    <w:p w:rsidR="00000000" w:rsidDel="00000000" w:rsidP="00000000" w:rsidRDefault="00000000" w:rsidRPr="00000000" w14:paraId="000000E0">
      <w:pPr>
        <w:rPr>
          <w:rFonts w:ascii="Garamond" w:cs="Garamond" w:eastAsia="Garamond" w:hAnsi="Garamond"/>
        </w:rPr>
      </w:pPr>
      <w:r w:rsidDel="00000000" w:rsidR="00000000" w:rsidRPr="00000000">
        <w:rPr>
          <w:rtl w:val="0"/>
        </w:rPr>
      </w:r>
    </w:p>
    <w:p w:rsidR="00000000" w:rsidDel="00000000" w:rsidP="00000000" w:rsidRDefault="00000000" w:rsidRPr="00000000" w14:paraId="000000E1">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E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6">
      <w:pPr>
        <w:rPr>
          <w:rFonts w:ascii="Garamond" w:cs="Garamond" w:eastAsia="Garamond" w:hAnsi="Garamond"/>
        </w:rPr>
      </w:pPr>
      <w:r w:rsidDel="00000000" w:rsidR="00000000" w:rsidRPr="00000000">
        <w:rPr>
          <w:rtl w:val="0"/>
        </w:rPr>
      </w:r>
    </w:p>
    <w:p w:rsidR="00000000" w:rsidDel="00000000" w:rsidP="00000000" w:rsidRDefault="00000000" w:rsidRPr="00000000" w14:paraId="000000E7">
      <w:pPr>
        <w:rPr>
          <w:rFonts w:ascii="Garamond" w:cs="Garamond" w:eastAsia="Garamond" w:hAnsi="Garamond"/>
        </w:rPr>
      </w:pPr>
      <w:r w:rsidDel="00000000" w:rsidR="00000000" w:rsidRPr="00000000">
        <w:rPr>
          <w:rtl w:val="0"/>
        </w:rPr>
      </w:r>
    </w:p>
    <w:p w:rsidR="00000000" w:rsidDel="00000000" w:rsidP="00000000" w:rsidRDefault="00000000" w:rsidRPr="00000000" w14:paraId="000000E8">
      <w:pPr>
        <w:rPr>
          <w:rFonts w:ascii="Garamond" w:cs="Garamond" w:eastAsia="Garamond" w:hAnsi="Garamond"/>
        </w:rPr>
      </w:pPr>
      <w:r w:rsidDel="00000000" w:rsidR="00000000" w:rsidRPr="00000000">
        <w:rPr>
          <w:rtl w:val="0"/>
        </w:rPr>
      </w:r>
    </w:p>
    <w:p w:rsidR="00000000" w:rsidDel="00000000" w:rsidP="00000000" w:rsidRDefault="00000000" w:rsidRPr="00000000" w14:paraId="000000E9">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EA">
      <w:pPr>
        <w:pStyle w:val="Heading1"/>
        <w:ind w:left="360" w:firstLine="0"/>
        <w:jc w:val="center"/>
        <w:rPr>
          <w:rFonts w:ascii="Garamond" w:cs="Garamond" w:eastAsia="Garamond" w:hAnsi="Garamond"/>
          <w:color w:val="000000"/>
        </w:rPr>
      </w:pPr>
      <w:bookmarkStart w:colFirst="0" w:colLast="0" w:name="_heading=h.ye0dpts1rupm" w:id="6"/>
      <w:bookmarkEnd w:id="6"/>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0EB">
      <w:pPr>
        <w:pStyle w:val="Heading2"/>
        <w:rPr>
          <w:rFonts w:ascii="Garamond" w:cs="Garamond" w:eastAsia="Garamond" w:hAnsi="Garamond"/>
          <w:color w:val="000000"/>
        </w:rPr>
      </w:pPr>
      <w:bookmarkStart w:colFirst="0" w:colLast="0" w:name="_heading=h.5jpkaox0j0b9" w:id="7"/>
      <w:bookmarkEnd w:id="7"/>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0EC">
      <w:pPr>
        <w:ind w:firstLine="720"/>
        <w:rPr>
          <w:rFonts w:ascii="Garamond" w:cs="Garamond" w:eastAsia="Garamond" w:hAnsi="Garamond"/>
        </w:rPr>
      </w:pPr>
      <w:r w:rsidDel="00000000" w:rsidR="00000000" w:rsidRPr="00000000">
        <w:rPr>
          <w:rFonts w:ascii="Garamond" w:cs="Garamond" w:eastAsia="Garamond" w:hAnsi="Garamond"/>
          <w:b w:val="1"/>
          <w:bCs w:val="1"/>
          <w:rtl w:val="0"/>
        </w:rPr>
        <w:t xml:space="preserve">Valiyaparamba Grama Panchayat</w:t>
      </w:r>
      <w:r w:rsidDel="00000000" w:rsidR="00000000" w:rsidRPr="00000000">
        <w:rPr>
          <w:rFonts w:ascii="Garamond" w:cs="Garamond" w:eastAsia="Garamond" w:hAnsi="Garamond"/>
          <w:rtl w:val="0"/>
        </w:rPr>
        <w:t xml:space="preserve"> is a Local Self Government Institution (LSGI) located in the northern part of Kerala, in </w:t>
      </w:r>
      <w:r w:rsidDel="00000000" w:rsidR="00000000" w:rsidRPr="00000000">
        <w:rPr>
          <w:rFonts w:ascii="Garamond" w:cs="Garamond" w:eastAsia="Garamond" w:hAnsi="Garamond"/>
          <w:b w:val="1"/>
          <w:bCs w:val="1"/>
          <w:rtl w:val="0"/>
        </w:rPr>
        <w:t xml:space="preserve">Kasaragod district</w:t>
      </w:r>
      <w:r w:rsidDel="00000000" w:rsidR="00000000" w:rsidRPr="00000000">
        <w:rPr>
          <w:rFonts w:ascii="Garamond" w:cs="Garamond" w:eastAsia="Garamond" w:hAnsi="Garamond"/>
          <w:rtl w:val="0"/>
        </w:rPr>
        <w:t xml:space="preserve">, under </w:t>
      </w:r>
      <w:r w:rsidDel="00000000" w:rsidR="00000000" w:rsidRPr="00000000">
        <w:rPr>
          <w:rFonts w:ascii="Garamond" w:cs="Garamond" w:eastAsia="Garamond" w:hAnsi="Garamond"/>
          <w:b w:val="1"/>
          <w:bCs w:val="1"/>
          <w:rtl w:val="0"/>
        </w:rPr>
        <w:t xml:space="preserve">Hosdurg taluk</w:t>
      </w:r>
      <w:r w:rsidDel="00000000" w:rsidR="00000000" w:rsidRPr="00000000">
        <w:rPr>
          <w:rFonts w:ascii="Garamond" w:cs="Garamond" w:eastAsia="Garamond" w:hAnsi="Garamond"/>
          <w:rtl w:val="0"/>
        </w:rPr>
        <w:t xml:space="preserve">. It is a coastal island panchayat surrounded by the </w:t>
      </w:r>
      <w:r w:rsidDel="00000000" w:rsidR="00000000" w:rsidRPr="00000000">
        <w:rPr>
          <w:rFonts w:ascii="Garamond" w:cs="Garamond" w:eastAsia="Garamond" w:hAnsi="Garamond"/>
          <w:b w:val="1"/>
          <w:bCs w:val="1"/>
          <w:rtl w:val="0"/>
        </w:rPr>
        <w:t xml:space="preserve">Arabian Sea</w:t>
      </w:r>
      <w:r w:rsidDel="00000000" w:rsidR="00000000" w:rsidRPr="00000000">
        <w:rPr>
          <w:rFonts w:ascii="Garamond" w:cs="Garamond" w:eastAsia="Garamond" w:hAnsi="Garamond"/>
          <w:rtl w:val="0"/>
        </w:rPr>
        <w:t xml:space="preserve"> and the </w:t>
      </w:r>
      <w:r w:rsidDel="00000000" w:rsidR="00000000" w:rsidRPr="00000000">
        <w:rPr>
          <w:rFonts w:ascii="Garamond" w:cs="Garamond" w:eastAsia="Garamond" w:hAnsi="Garamond"/>
          <w:b w:val="1"/>
          <w:bCs w:val="1"/>
          <w:rtl w:val="0"/>
        </w:rPr>
        <w:t xml:space="preserve">Kavvayi backwater system</w:t>
      </w:r>
      <w:r w:rsidDel="00000000" w:rsidR="00000000" w:rsidRPr="00000000">
        <w:rPr>
          <w:rFonts w:ascii="Garamond" w:cs="Garamond" w:eastAsia="Garamond" w:hAnsi="Garamond"/>
          <w:rtl w:val="0"/>
        </w:rPr>
        <w:t xml:space="preserve">, making it one of the most geographically unique local bodies in the state.</w:t>
      </w:r>
    </w:p>
    <w:p w:rsidR="00000000" w:rsidDel="00000000" w:rsidP="00000000" w:rsidRDefault="00000000" w:rsidRPr="00000000" w14:paraId="000000ED">
      <w:pPr>
        <w:rPr>
          <w:rFonts w:ascii="Garamond" w:cs="Garamond" w:eastAsia="Garamond" w:hAnsi="Garamond"/>
        </w:rPr>
      </w:pPr>
      <w:r w:rsidDel="00000000" w:rsidR="00000000" w:rsidRPr="00000000">
        <w:rPr>
          <w:rFonts w:ascii="Garamond" w:cs="Garamond" w:eastAsia="Garamond" w:hAnsi="Garamond"/>
          <w:rtl w:val="0"/>
        </w:rPr>
        <w:tab/>
        <w:t xml:space="preserve">The livelihood pattern is strongly linked to natural resources like </w:t>
      </w:r>
      <w:r w:rsidDel="00000000" w:rsidR="00000000" w:rsidRPr="00000000">
        <w:rPr>
          <w:rFonts w:ascii="Garamond" w:cs="Garamond" w:eastAsia="Garamond" w:hAnsi="Garamond"/>
          <w:b w:val="1"/>
          <w:bCs w:val="1"/>
          <w:rtl w:val="0"/>
        </w:rPr>
        <w:t xml:space="preserve">Fishing</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Coconut cultivation, Agriculture Backwater tourism</w:t>
      </w:r>
      <w:r w:rsidDel="00000000" w:rsidR="00000000" w:rsidRPr="00000000">
        <w:rPr>
          <w:rFonts w:ascii="Garamond" w:cs="Garamond" w:eastAsia="Garamond" w:hAnsi="Garamond"/>
          <w:rtl w:val="0"/>
        </w:rPr>
        <w:t xml:space="preserve"> and </w:t>
      </w:r>
      <w:r w:rsidDel="00000000" w:rsidR="00000000" w:rsidRPr="00000000">
        <w:rPr>
          <w:rFonts w:ascii="Garamond" w:cs="Garamond" w:eastAsia="Garamond" w:hAnsi="Garamond"/>
          <w:b w:val="1"/>
          <w:bCs w:val="1"/>
          <w:rtl w:val="0"/>
        </w:rPr>
        <w:t xml:space="preserve">small-scale industries</w:t>
      </w:r>
      <w:r w:rsidDel="00000000" w:rsidR="00000000" w:rsidRPr="00000000">
        <w:rPr>
          <w:rtl w:val="0"/>
        </w:rPr>
      </w:r>
    </w:p>
    <w:p w:rsidR="00000000" w:rsidDel="00000000" w:rsidP="00000000" w:rsidRDefault="00000000" w:rsidRPr="00000000" w14:paraId="000000EE">
      <w:pPr>
        <w:rPr>
          <w:rFonts w:ascii="Garamond" w:cs="Garamond" w:eastAsia="Garamond" w:hAnsi="Garamond"/>
        </w:rPr>
      </w:pPr>
      <w:r w:rsidDel="00000000" w:rsidR="00000000" w:rsidRPr="00000000">
        <w:rPr>
          <w:rFonts w:ascii="Garamond" w:cs="Garamond" w:eastAsia="Garamond" w:hAnsi="Garamond"/>
          <w:rtl w:val="0"/>
        </w:rPr>
        <w:tab/>
        <w:t xml:space="preserve">The population includes communities of different religious and cultural backgrounds, typical of northern Kerala’s coastal belt.</w:t>
      </w:r>
    </w:p>
    <w:p w:rsidR="00000000" w:rsidDel="00000000" w:rsidP="00000000" w:rsidRDefault="00000000" w:rsidRPr="00000000" w14:paraId="000000EF">
      <w:pPr>
        <w:rPr>
          <w:rFonts w:ascii="Garamond" w:cs="Garamond" w:eastAsia="Garamond" w:hAnsi="Garamond"/>
        </w:rPr>
      </w:pPr>
      <w:r w:rsidDel="00000000" w:rsidR="00000000" w:rsidRPr="00000000">
        <w:rPr>
          <w:rFonts w:ascii="Garamond" w:cs="Garamond" w:eastAsia="Garamond" w:hAnsi="Garamond"/>
          <w:rtl w:val="0"/>
        </w:rPr>
        <w:tab/>
        <w:t xml:space="preserve">Valiyaparamba Grama Panchayat is significant because it is part of Kerala’s important </w:t>
      </w:r>
      <w:r w:rsidDel="00000000" w:rsidR="00000000" w:rsidRPr="00000000">
        <w:rPr>
          <w:rFonts w:ascii="Garamond" w:cs="Garamond" w:eastAsia="Garamond" w:hAnsi="Garamond"/>
          <w:b w:val="1"/>
          <w:bCs w:val="1"/>
          <w:rtl w:val="0"/>
        </w:rPr>
        <w:t xml:space="preserve">backwater tourism corridor</w:t>
      </w:r>
      <w:r w:rsidDel="00000000" w:rsidR="00000000" w:rsidRPr="00000000">
        <w:rPr>
          <w:rFonts w:ascii="Garamond" w:cs="Garamond" w:eastAsia="Garamond" w:hAnsi="Garamond"/>
          <w:rtl w:val="0"/>
        </w:rPr>
        <w:t xml:space="preserve"> .It represents a </w:t>
      </w:r>
      <w:r w:rsidDel="00000000" w:rsidR="00000000" w:rsidRPr="00000000">
        <w:rPr>
          <w:rFonts w:ascii="Garamond" w:cs="Garamond" w:eastAsia="Garamond" w:hAnsi="Garamond"/>
          <w:b w:val="1"/>
          <w:bCs w:val="1"/>
          <w:rtl w:val="0"/>
        </w:rPr>
        <w:t xml:space="preserve">fragile coastal ecosystem with high ecological value</w:t>
      </w:r>
      <w:r w:rsidDel="00000000" w:rsidR="00000000" w:rsidRPr="00000000">
        <w:rPr>
          <w:rFonts w:ascii="Garamond" w:cs="Garamond" w:eastAsia="Garamond" w:hAnsi="Garamond"/>
          <w:rtl w:val="0"/>
        </w:rPr>
        <w:t xml:space="preserve">.It is a key example of </w:t>
      </w:r>
      <w:r w:rsidDel="00000000" w:rsidR="00000000" w:rsidRPr="00000000">
        <w:rPr>
          <w:rFonts w:ascii="Garamond" w:cs="Garamond" w:eastAsia="Garamond" w:hAnsi="Garamond"/>
          <w:b w:val="1"/>
          <w:bCs w:val="1"/>
          <w:rtl w:val="0"/>
        </w:rPr>
        <w:t xml:space="preserve">island-based local governance in Kerala.</w:t>
      </w:r>
      <w:r w:rsidDel="00000000" w:rsidR="00000000" w:rsidRPr="00000000">
        <w:rPr>
          <w:rtl w:val="0"/>
        </w:rPr>
      </w:r>
    </w:p>
    <w:p w:rsidR="00000000" w:rsidDel="00000000" w:rsidP="00000000" w:rsidRDefault="00000000" w:rsidRPr="00000000" w14:paraId="000000F0">
      <w:pPr>
        <w:rPr>
          <w:rFonts w:ascii="Garamond" w:cs="Garamond" w:eastAsia="Garamond" w:hAnsi="Garamond"/>
        </w:rPr>
      </w:pPr>
      <w:r w:rsidDel="00000000" w:rsidR="00000000" w:rsidRPr="00000000">
        <w:rPr>
          <w:rtl w:val="0"/>
        </w:rPr>
      </w:r>
    </w:p>
    <w:p w:rsidR="00000000" w:rsidDel="00000000" w:rsidP="00000000" w:rsidRDefault="00000000" w:rsidRPr="00000000" w14:paraId="000000F1">
      <w:pPr>
        <w:rPr>
          <w:rFonts w:ascii="Garamond" w:cs="Garamond" w:eastAsia="Garamond" w:hAnsi="Garamond"/>
        </w:rPr>
      </w:pPr>
      <w:r w:rsidDel="00000000" w:rsidR="00000000" w:rsidRPr="00000000">
        <w:rPr>
          <w:rFonts w:ascii="Garamond" w:cs="Garamond" w:eastAsia="Garamond" w:hAnsi="Garamond"/>
          <w:rtl w:val="0"/>
        </w:rPr>
        <w:t xml:space="preserve">The </w:t>
      </w:r>
      <w:r w:rsidDel="00000000" w:rsidR="00000000" w:rsidRPr="00000000">
        <w:rPr>
          <w:rFonts w:ascii="Garamond" w:cs="Garamond" w:eastAsia="Garamond" w:hAnsi="Garamond"/>
          <w:b w:val="1"/>
          <w:bCs w:val="1"/>
          <w:rtl w:val="0"/>
        </w:rPr>
        <w:t xml:space="preserve">Valiyaparamba Grama Panchayat</w:t>
      </w:r>
      <w:r w:rsidDel="00000000" w:rsidR="00000000" w:rsidRPr="00000000">
        <w:rPr>
          <w:rFonts w:ascii="Garamond" w:cs="Garamond" w:eastAsia="Garamond" w:hAnsi="Garamond"/>
          <w:rtl w:val="0"/>
        </w:rPr>
        <w:t xml:space="preserve"> does not have a separate “independent historical record” like a kingdom or town; its history is closely tied to the </w:t>
      </w:r>
      <w:r w:rsidDel="00000000" w:rsidR="00000000" w:rsidRPr="00000000">
        <w:rPr>
          <w:rFonts w:ascii="Garamond" w:cs="Garamond" w:eastAsia="Garamond" w:hAnsi="Garamond"/>
          <w:b w:val="1"/>
          <w:bCs w:val="1"/>
          <w:rtl w:val="0"/>
        </w:rPr>
        <w:t xml:space="preserve">settlement, administration, and coastal evolution of the Valiyaparamba island region</w:t>
      </w:r>
      <w:r w:rsidDel="00000000" w:rsidR="00000000" w:rsidRPr="00000000">
        <w:rPr>
          <w:rFonts w:ascii="Garamond" w:cs="Garamond" w:eastAsia="Garamond" w:hAnsi="Garamond"/>
          <w:rtl w:val="0"/>
        </w:rPr>
        <w:t xml:space="preserve"> in Kasaragod district.</w:t>
      </w:r>
    </w:p>
    <w:p w:rsidR="00000000" w:rsidDel="00000000" w:rsidP="00000000" w:rsidRDefault="00000000" w:rsidRPr="00000000" w14:paraId="000000F2">
      <w:pPr>
        <w:rPr>
          <w:rFonts w:ascii="Garamond" w:cs="Garamond" w:eastAsia="Garamond" w:hAnsi="Garamond"/>
        </w:rPr>
      </w:pPr>
      <w:r w:rsidDel="00000000" w:rsidR="00000000" w:rsidRPr="00000000">
        <w:rPr>
          <w:rtl w:val="0"/>
        </w:rPr>
      </w:r>
    </w:p>
    <w:p w:rsidR="00000000" w:rsidDel="00000000" w:rsidP="00000000" w:rsidRDefault="00000000" w:rsidRPr="00000000" w14:paraId="000000F3">
      <w:pPr>
        <w:rPr>
          <w:rFonts w:ascii="Garamond" w:cs="Garamond" w:eastAsia="Garamond" w:hAnsi="Garamond"/>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0F4">
            <w:pPr>
              <w:pStyle w:val="Subtitle"/>
              <w:spacing w:after="120" w:before="120" w:lineRule="auto"/>
              <w:rPr>
                <w:rFonts w:ascii="Garamond" w:cs="Garamond" w:eastAsia="Garamond" w:hAnsi="Garamond"/>
                <w:color w:val="000000"/>
              </w:rPr>
            </w:pPr>
            <w:bookmarkStart w:colFirst="0" w:colLast="0" w:name="_heading=h.bknkryxy180" w:id="8"/>
            <w:bookmarkEnd w:id="8"/>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F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F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8">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9">
            <w:pPr>
              <w:rPr>
                <w:rFonts w:ascii="Garamond" w:cs="Garamond" w:eastAsia="Garamond" w:hAnsi="Garamond"/>
              </w:rPr>
            </w:pPr>
            <w:r w:rsidDel="00000000" w:rsidR="00000000" w:rsidRPr="00000000">
              <w:rPr>
                <w:rFonts w:ascii="Garamond" w:cs="Garamond" w:eastAsia="Garamond" w:hAnsi="Garamond"/>
                <w:rtl w:val="0"/>
              </w:rPr>
              <w:t xml:space="preserve">Valiyaparamba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A">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B">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C">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D">
            <w:pPr>
              <w:rPr>
                <w:rFonts w:ascii="Garamond" w:cs="Garamond" w:eastAsia="Garamond" w:hAnsi="Garamond"/>
              </w:rPr>
            </w:pPr>
            <w:r w:rsidDel="00000000" w:rsidR="00000000" w:rsidRPr="00000000">
              <w:rPr>
                <w:rFonts w:ascii="Garamond" w:cs="Garamond" w:eastAsia="Garamond" w:hAnsi="Garamond"/>
                <w:rtl w:val="0"/>
              </w:rPr>
              <w:t xml:space="preserve">Nileswaram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E">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F">
            <w:pPr>
              <w:rPr>
                <w:rFonts w:ascii="Garamond" w:cs="Garamond" w:eastAsia="Garamond" w:hAnsi="Garamond"/>
              </w:rPr>
            </w:pPr>
            <w:r w:rsidDel="00000000" w:rsidR="00000000" w:rsidRPr="00000000">
              <w:rPr>
                <w:rFonts w:ascii="Garamond" w:cs="Garamond" w:eastAsia="Garamond" w:hAnsi="Garamond"/>
                <w:rtl w:val="0"/>
              </w:rPr>
              <w:t xml:space="preserve">Kassaargod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0">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1">
            <w:pP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2">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3">
            <w:pPr>
              <w:rPr>
                <w:rFonts w:ascii="Garamond" w:cs="Garamond" w:eastAsia="Garamond" w:hAnsi="Garamond"/>
              </w:rPr>
            </w:pPr>
            <w:r w:rsidDel="00000000" w:rsidR="00000000" w:rsidRPr="00000000">
              <w:rPr>
                <w:rFonts w:ascii="Garamond" w:cs="Garamond" w:eastAsia="Garamond" w:hAnsi="Garamond"/>
                <w:rtl w:val="0"/>
              </w:rPr>
              <w:t xml:space="preserve">16sq.km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4">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5">
            <w:pPr>
              <w:rPr>
                <w:rFonts w:ascii="Garamond" w:cs="Garamond" w:eastAsia="Garamond" w:hAnsi="Garamond"/>
              </w:rPr>
            </w:pPr>
            <w:r w:rsidDel="00000000" w:rsidR="00000000" w:rsidRPr="00000000">
              <w:rPr>
                <w:rFonts w:ascii="Garamond" w:cs="Garamond" w:eastAsia="Garamond" w:hAnsi="Garamond"/>
                <w:rtl w:val="0"/>
              </w:rPr>
              <w:t xml:space="preserve">16413 </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6">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7">
            <w:pPr>
              <w:rPr>
                <w:rFonts w:ascii="Garamond" w:cs="Garamond" w:eastAsia="Garamond" w:hAnsi="Garamond"/>
              </w:rPr>
            </w:pPr>
            <w:r w:rsidDel="00000000" w:rsidR="00000000" w:rsidRPr="00000000">
              <w:rPr>
                <w:rFonts w:ascii="Garamond" w:cs="Garamond" w:eastAsia="Garamond" w:hAnsi="Garamond"/>
                <w:rtl w:val="0"/>
              </w:rPr>
              <w:t xml:space="preserve">1025/sq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8">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9">
            <w:pPr>
              <w:rPr>
                <w:rFonts w:ascii="Garamond" w:cs="Garamond" w:eastAsia="Garamond" w:hAnsi="Garamond"/>
              </w:rPr>
            </w:pPr>
            <w:r w:rsidDel="00000000" w:rsidR="00000000" w:rsidRPr="00000000">
              <w:rPr>
                <w:rFonts w:ascii="Garamond" w:cs="Garamond" w:eastAsia="Garamond" w:hAnsi="Garamond"/>
                <w:rtl w:val="0"/>
              </w:rPr>
              <w:t xml:space="preserve">Coastal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A">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B">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C">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D">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E">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F">
            <w:pP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0">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1">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2">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3">
            <w:pP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4">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6">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7">
            <w:pP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8">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9">
            <w:pPr>
              <w:rPr>
                <w:rFonts w:ascii="Garamond" w:cs="Garamond" w:eastAsia="Garamond" w:hAnsi="Garamond"/>
              </w:rPr>
            </w:pPr>
            <w:r w:rsidDel="00000000" w:rsidR="00000000" w:rsidRPr="00000000">
              <w:rPr>
                <w:rFonts w:ascii="Garamond" w:cs="Garamond" w:eastAsia="Garamond" w:hAnsi="Garamond"/>
                <w:rtl w:val="0"/>
              </w:rPr>
              <w:t xml:space="preserve">4</w:t>
            </w:r>
          </w:p>
        </w:tc>
      </w:tr>
    </w:tbl>
    <w:p w:rsidR="00000000" w:rsidDel="00000000" w:rsidP="00000000" w:rsidRDefault="00000000" w:rsidRPr="00000000" w14:paraId="0000011A">
      <w:pPr>
        <w:pStyle w:val="Heading2"/>
        <w:rPr>
          <w:rFonts w:ascii="Garamond" w:cs="Garamond" w:eastAsia="Garamond" w:hAnsi="Garamond"/>
          <w:color w:val="000000"/>
        </w:rPr>
      </w:pPr>
      <w:bookmarkStart w:colFirst="0" w:colLast="0" w:name="_heading=h.uz8kc0eg31oe" w:id="9"/>
      <w:bookmarkEnd w:id="9"/>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1B">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1C">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D">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F">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20">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3">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5">
            <w:pPr>
              <w:rPr>
                <w:rFonts w:ascii="Garamond" w:cs="Garamond" w:eastAsia="Garamond" w:hAnsi="Garamond"/>
              </w:rPr>
            </w:pPr>
            <w:r w:rsidDel="00000000" w:rsidR="00000000" w:rsidRPr="00000000">
              <w:rPr>
                <w:rFonts w:ascii="Garamond" w:cs="Garamond" w:eastAsia="Garamond" w:hAnsi="Garamond"/>
                <w:rtl w:val="0"/>
              </w:rPr>
              <w:t xml:space="preserve">16413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6">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8">
            <w:pPr>
              <w:rPr>
                <w:rFonts w:ascii="Garamond" w:cs="Garamond" w:eastAsia="Garamond" w:hAnsi="Garamond"/>
              </w:rPr>
            </w:pPr>
            <w:r w:rsidDel="00000000" w:rsidR="00000000" w:rsidRPr="00000000">
              <w:rPr>
                <w:rFonts w:ascii="Garamond" w:cs="Garamond" w:eastAsia="Garamond" w:hAnsi="Garamond"/>
                <w:rtl w:val="0"/>
              </w:rPr>
              <w:t xml:space="preserve">8038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9">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rPr>
                <w:rFonts w:ascii="Garamond" w:cs="Garamond" w:eastAsia="Garamond" w:hAnsi="Garamond"/>
              </w:rPr>
            </w:pPr>
            <w:r w:rsidDel="00000000" w:rsidR="00000000" w:rsidRPr="00000000">
              <w:rPr>
                <w:rFonts w:ascii="Garamond" w:cs="Garamond" w:eastAsia="Garamond" w:hAnsi="Garamond"/>
                <w:rtl w:val="0"/>
              </w:rPr>
              <w:t xml:space="preserve">8375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rPr>
                <w:rFonts w:ascii="Garamond" w:cs="Garamond" w:eastAsia="Garamond" w:hAnsi="Garamond"/>
              </w:rPr>
            </w:pPr>
            <w:r w:rsidDel="00000000" w:rsidR="00000000" w:rsidRPr="00000000">
              <w:rPr>
                <w:rFonts w:ascii="Garamond" w:cs="Garamond" w:eastAsia="Garamond" w:hAnsi="Garamond"/>
                <w:rtl w:val="0"/>
              </w:rPr>
              <w:t xml:space="preserve">1125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Garamond" w:cs="Garamond" w:eastAsia="Garamond" w:hAnsi="Garamond"/>
              </w:rPr>
            </w:pPr>
            <w:r w:rsidDel="00000000" w:rsidR="00000000" w:rsidRPr="00000000">
              <w:rPr>
                <w:rFonts w:ascii="Garamond" w:cs="Garamond" w:eastAsia="Garamond" w:hAnsi="Garamond"/>
                <w:rtl w:val="0"/>
              </w:rPr>
              <w:t xml:space="preserve">2078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Garamond" w:cs="Garamond" w:eastAsia="Garamond" w:hAnsi="Garamond"/>
              </w:rPr>
            </w:pPr>
            <w:r w:rsidDel="00000000" w:rsidR="00000000" w:rsidRPr="00000000">
              <w:rPr>
                <w:rFonts w:ascii="Garamond" w:cs="Garamond" w:eastAsia="Garamond" w:hAnsi="Garamond"/>
                <w:rtl w:val="0"/>
              </w:rPr>
              <w:t xml:space="preserve">1962</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38">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rPr>
                <w:rFonts w:ascii="Garamond" w:cs="Garamond" w:eastAsia="Garamond" w:hAnsi="Garamond"/>
              </w:rPr>
            </w:pPr>
            <w:r w:rsidDel="00000000" w:rsidR="00000000" w:rsidRPr="00000000">
              <w:rPr>
                <w:rFonts w:ascii="Garamond" w:cs="Garamond" w:eastAsia="Garamond" w:hAnsi="Garamond"/>
                <w:rtl w:val="0"/>
              </w:rPr>
              <w:t xml:space="preserve">1547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Garamond" w:cs="Garamond" w:eastAsia="Garamond" w:hAnsi="Garamond"/>
              </w:rPr>
            </w:pPr>
            <w:r w:rsidDel="00000000" w:rsidR="00000000" w:rsidRPr="00000000">
              <w:rPr>
                <w:rFonts w:ascii="Garamond" w:cs="Garamond" w:eastAsia="Garamond" w:hAnsi="Garamond"/>
                <w:rtl w:val="0"/>
              </w:rPr>
              <w:t xml:space="preserve">50</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Garamond" w:cs="Garamond" w:eastAsia="Garamond" w:hAnsi="Garamond"/>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rPr>
                <w:rFonts w:ascii="Garamond" w:cs="Garamond" w:eastAsia="Garamond" w:hAnsi="Garamond"/>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rPr>
                <w:rFonts w:ascii="Garamond" w:cs="Garamond" w:eastAsia="Garamond" w:hAnsi="Garamond"/>
              </w:rPr>
            </w:pPr>
            <w:r w:rsidDel="00000000" w:rsidR="00000000" w:rsidRPr="00000000">
              <w:rPr>
                <w:rFonts w:ascii="Garamond" w:cs="Garamond" w:eastAsia="Garamond" w:hAnsi="Garamond"/>
                <w:rtl w:val="0"/>
              </w:rPr>
              <w:t xml:space="preserve">2100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rPr>
                <w:rFonts w:ascii="Garamond" w:cs="Garamond" w:eastAsia="Garamond" w:hAnsi="Garamond"/>
              </w:rPr>
            </w:pPr>
            <w:r w:rsidDel="00000000" w:rsidR="00000000" w:rsidRPr="00000000">
              <w:rPr>
                <w:rFonts w:ascii="Garamond" w:cs="Garamond" w:eastAsia="Garamond" w:hAnsi="Garamond"/>
                <w:rtl w:val="0"/>
              </w:rPr>
              <w:t xml:space="preserve">614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156">
      <w:pPr>
        <w:rPr>
          <w:rFonts w:ascii="Garamond" w:cs="Garamond" w:eastAsia="Garamond" w:hAnsi="Garamond"/>
        </w:rPr>
      </w:pPr>
      <w:r w:rsidDel="00000000" w:rsidR="00000000" w:rsidRPr="00000000">
        <w:rPr>
          <w:rtl w:val="0"/>
        </w:rPr>
      </w:r>
    </w:p>
    <w:p w:rsidR="00000000" w:rsidDel="00000000" w:rsidP="00000000" w:rsidRDefault="00000000" w:rsidRPr="00000000" w14:paraId="00000157">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58">
      <w:pPr>
        <w:rPr>
          <w:rFonts w:ascii="Garamond" w:cs="Garamond" w:eastAsia="Garamond" w:hAnsi="Garamond"/>
        </w:rPr>
      </w:pPr>
      <w:r w:rsidDel="00000000" w:rsidR="00000000" w:rsidRPr="00000000">
        <w:rPr>
          <w:rtl w:val="0"/>
        </w:rPr>
      </w:r>
    </w:p>
    <w:p w:rsidR="00000000" w:rsidDel="00000000" w:rsidP="00000000" w:rsidRDefault="00000000" w:rsidRPr="00000000" w14:paraId="00000159">
      <w:pPr>
        <w:pStyle w:val="Heading2"/>
        <w:rPr>
          <w:rFonts w:ascii="Garamond" w:cs="Garamond" w:eastAsia="Garamond" w:hAnsi="Garamond"/>
          <w:color w:val="000000"/>
        </w:rPr>
      </w:pPr>
      <w:bookmarkStart w:colFirst="0" w:colLast="0" w:name="_heading=h.d99jfmqhui5r" w:id="10"/>
      <w:bookmarkEnd w:id="10"/>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312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198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194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361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spacing w:line="240" w:lineRule="auto"/>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77">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78">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79">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7A">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Layout w:type="fixed"/>
        <w:tblLook w:val="0400"/>
      </w:tblPr>
      <w:tblGrid>
        <w:gridCol w:w="900"/>
        <w:gridCol w:w="5760"/>
        <w:gridCol w:w="2550"/>
        <w:tblGridChange w:id="0">
          <w:tblGrid>
            <w:gridCol w:w="900"/>
            <w:gridCol w:w="5760"/>
            <w:gridCol w:w="2550"/>
          </w:tblGrid>
        </w:tblGridChange>
      </w:tblGrid>
      <w:tr>
        <w:trPr>
          <w:cantSplit w:val="0"/>
          <w:trHeight w:val="852"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505.50000000000006"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OriyarakaveulsavamMavilakadappuram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rPr>
                <w:rFonts w:ascii="Garamond" w:cs="Garamond" w:eastAsia="Garamond" w:hAnsi="Garamond"/>
              </w:rPr>
            </w:pPr>
            <w:r w:rsidDel="00000000" w:rsidR="00000000" w:rsidRPr="00000000">
              <w:rPr>
                <w:rFonts w:ascii="Garamond" w:cs="Garamond" w:eastAsia="Garamond" w:hAnsi="Garamond"/>
                <w:rtl w:val="0"/>
              </w:rPr>
              <w:t xml:space="preserve">November</w:t>
            </w:r>
          </w:p>
        </w:tc>
      </w:tr>
      <w:tr>
        <w:trPr>
          <w:cantSplit w:val="0"/>
          <w:trHeight w:val="430.50000000000006"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GulikanDevasthnamMadakkal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Kalichan Kave theyyam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Buveneswari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Palichon Kave Vadekkade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923"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ThrikkaripurkadappuramThondachandevasthanam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rPr>
                <w:rFonts w:ascii="Garamond" w:cs="Garamond" w:eastAsia="Garamond" w:hAnsi="Garamond"/>
              </w:rPr>
            </w:pPr>
            <w:r w:rsidDel="00000000" w:rsidR="00000000" w:rsidRPr="00000000">
              <w:rPr>
                <w:rFonts w:ascii="Garamond" w:cs="Garamond" w:eastAsia="Garamond" w:hAnsi="Garamond"/>
                <w:rtl w:val="0"/>
              </w:rPr>
              <w:t xml:space="preserve">December</w:t>
            </w:r>
          </w:p>
        </w:tc>
      </w:tr>
    </w:tbl>
    <w:p w:rsidR="00000000" w:rsidDel="00000000" w:rsidP="00000000" w:rsidRDefault="00000000" w:rsidRPr="00000000" w14:paraId="00000190">
      <w:pPr>
        <w:rPr>
          <w:rFonts w:ascii="Garamond" w:cs="Garamond" w:eastAsia="Garamond" w:hAnsi="Garamond"/>
          <w:sz w:val="32"/>
          <w:szCs w:val="32"/>
        </w:rPr>
        <w:sectPr>
          <w:headerReference r:id="rId15" w:type="default"/>
          <w:footerReference r:id="rId16"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91">
      <w:pPr>
        <w:pStyle w:val="Heading1"/>
        <w:rPr>
          <w:rFonts w:ascii="Garamond" w:cs="Garamond" w:eastAsia="Garamond" w:hAnsi="Garamond"/>
          <w:color w:val="000000"/>
        </w:rPr>
      </w:pPr>
      <w:bookmarkStart w:colFirst="0" w:colLast="0" w:name="_heading=h.4fnpyqsr3kyy" w:id="11"/>
      <w:bookmarkEnd w:id="11"/>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92">
      <w:pPr>
        <w:pStyle w:val="Heading2"/>
        <w:rPr>
          <w:rFonts w:ascii="Garamond" w:cs="Garamond" w:eastAsia="Garamond" w:hAnsi="Garamond"/>
          <w:color w:val="000000"/>
        </w:rPr>
      </w:pPr>
      <w:bookmarkStart w:colFirst="0" w:colLast="0" w:name="_heading=h.hucs1m77i781" w:id="12"/>
      <w:bookmarkEnd w:id="12"/>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93">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94">
      <w:pPr>
        <w:rPr>
          <w:rFonts w:ascii="Garamond" w:cs="Garamond" w:eastAsia="Garamond" w:hAnsi="Garamond"/>
        </w:rPr>
      </w:pPr>
      <w:r w:rsidDel="00000000" w:rsidR="00000000" w:rsidRPr="00000000">
        <w:rPr>
          <w:rtl w:val="0"/>
        </w:rPr>
      </w:r>
    </w:p>
    <w:p w:rsidR="00000000" w:rsidDel="00000000" w:rsidP="00000000" w:rsidRDefault="00000000" w:rsidRPr="00000000" w14:paraId="00000195">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96">
      <w:pPr>
        <w:rPr>
          <w:rFonts w:ascii="Garamond" w:cs="Garamond" w:eastAsia="Garamond" w:hAnsi="Garamond"/>
        </w:rPr>
      </w:pPr>
      <w:r w:rsidDel="00000000" w:rsidR="00000000" w:rsidRPr="00000000">
        <w:rPr>
          <w:rtl w:val="0"/>
        </w:rPr>
      </w:r>
    </w:p>
    <w:p w:rsidR="00000000" w:rsidDel="00000000" w:rsidP="00000000" w:rsidRDefault="00000000" w:rsidRPr="00000000" w14:paraId="00000197">
      <w:pPr>
        <w:rPr>
          <w:rFonts w:ascii="Garamond" w:cs="Garamond" w:eastAsia="Garamond" w:hAnsi="Garamond"/>
        </w:rPr>
      </w:pPr>
      <w:r w:rsidDel="00000000" w:rsidR="00000000" w:rsidRPr="00000000">
        <w:rPr>
          <w:rtl w:val="0"/>
        </w:rPr>
      </w:r>
    </w:p>
    <w:tbl>
      <w:tblPr>
        <w:tblStyle w:val="Table7"/>
        <w:tblW w:w="9480.0" w:type="dxa"/>
        <w:jc w:val="left"/>
        <w:tblLayout w:type="fixed"/>
        <w:tblLook w:val="04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98">
            <w:pPr>
              <w:pStyle w:val="Subtitle"/>
              <w:widowControl w:val="0"/>
              <w:spacing w:after="120" w:before="120" w:line="240" w:lineRule="auto"/>
              <w:jc w:val="left"/>
              <w:rPr>
                <w:rFonts w:ascii="Garamond" w:cs="Garamond" w:eastAsia="Garamond" w:hAnsi="Garamond"/>
                <w:color w:val="000000"/>
              </w:rPr>
            </w:pPr>
            <w:bookmarkStart w:colFirst="0" w:colLast="0" w:name="_heading=h.33xa9rwokyqp" w:id="13"/>
            <w:bookmarkEnd w:id="13"/>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1">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2">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3">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4">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5">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6">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7">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8">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9">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AA">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73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3">
            <w:pPr>
              <w:widowControl w:val="0"/>
              <w:spacing w:line="240" w:lineRule="auto"/>
              <w:jc w:val="center"/>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4">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Valiyaparamba</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046722588000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1B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1B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1B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1B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88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C">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D">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maviilakadappuram</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046722080794</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1C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1C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1C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1C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5">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6">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AAMSHC Padnekadappuram</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9497233494</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1C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1C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1C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1C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E">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F">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AAMSHC Edayilakkad</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9497601298</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1D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1D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1D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1D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7">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8">
            <w:pPr>
              <w:widowControl w:val="0"/>
              <w:spacing w:after="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AAAMSHC</w:t>
            </w:r>
          </w:p>
          <w:p w:rsidR="00000000" w:rsidDel="00000000" w:rsidP="00000000" w:rsidRDefault="00000000" w:rsidRPr="00000000" w14:paraId="000001D9">
            <w:pPr>
              <w:widowControl w:val="0"/>
              <w:spacing w:after="240" w:before="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Thayyilkadappuram</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9946468602</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1D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1D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1D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1E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E1">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1EB">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Revive Clinic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D">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rtl w:val="0"/>
              </w:rPr>
              <w:t xml:space="preserve">7561000161</w:t>
            </w: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456"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F3">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Ayurvedha hospital madakkal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Ayurvedha</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04672270700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0"/>
                <w:szCs w:val="20"/>
              </w:rPr>
            </w:pPr>
            <w:r w:rsidDel="00000000" w:rsidR="00000000" w:rsidRPr="00000000">
              <w:rPr>
                <w:rtl w:val="0"/>
              </w:rPr>
            </w:r>
          </w:p>
          <w:tbl>
            <w:tblPr>
              <w:tblStyle w:val="Table8"/>
              <w:tblW w:w="9480.0" w:type="dxa"/>
              <w:jc w:val="left"/>
              <w:tblLayout w:type="fixed"/>
              <w:tblLook w:val="0400"/>
            </w:tblPr>
            <w:tblGrid>
              <w:gridCol w:w="5071"/>
              <w:gridCol w:w="4409"/>
              <w:tblGridChange w:id="0">
                <w:tblGrid>
                  <w:gridCol w:w="5071"/>
                  <w:gridCol w:w="4409"/>
                </w:tblGrid>
              </w:tblGridChange>
            </w:tblGrid>
            <w:tr>
              <w:trPr>
                <w:cantSplit w:val="0"/>
                <w:trHeight w:val="20" w:hRule="atLeast"/>
                <w:tblHeader w:val="0"/>
              </w:trPr>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20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0"/>
                <w:szCs w:val="20"/>
              </w:rPr>
            </w:pPr>
            <w:r w:rsidDel="00000000" w:rsidR="00000000" w:rsidRPr="00000000">
              <w:rPr>
                <w:rtl w:val="0"/>
              </w:rPr>
            </w:r>
          </w:p>
          <w:tbl>
            <w:tblPr>
              <w:tblStyle w:val="Table9"/>
              <w:tblW w:w="9480.0" w:type="dxa"/>
              <w:jc w:val="left"/>
              <w:tblLayout w:type="fixed"/>
              <w:tblLook w:val="0400"/>
            </w:tblPr>
            <w:tblGrid>
              <w:gridCol w:w="5071"/>
              <w:gridCol w:w="4409"/>
              <w:tblGridChange w:id="0">
                <w:tblGrid>
                  <w:gridCol w:w="5071"/>
                  <w:gridCol w:w="4409"/>
                </w:tblGrid>
              </w:tblGridChange>
            </w:tblGrid>
            <w:tr>
              <w:trPr>
                <w:cantSplit w:val="0"/>
                <w:trHeight w:val="20" w:hRule="atLeast"/>
                <w:tblHeader w:val="0"/>
              </w:trPr>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20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0"/>
                <w:szCs w:val="20"/>
              </w:rPr>
            </w:pPr>
            <w:r w:rsidDel="00000000" w:rsidR="00000000" w:rsidRPr="00000000">
              <w:rPr>
                <w:rtl w:val="0"/>
              </w:rPr>
            </w:r>
          </w:p>
          <w:tbl>
            <w:tblPr>
              <w:tblStyle w:val="Table10"/>
              <w:tblW w:w="9480.0" w:type="dxa"/>
              <w:jc w:val="left"/>
              <w:tblLayout w:type="fixed"/>
              <w:tblLook w:val="0400"/>
            </w:tblPr>
            <w:tblGrid>
              <w:gridCol w:w="5071"/>
              <w:gridCol w:w="4409"/>
              <w:tblGridChange w:id="0">
                <w:tblGrid>
                  <w:gridCol w:w="5071"/>
                  <w:gridCol w:w="4409"/>
                </w:tblGrid>
              </w:tblGridChange>
            </w:tblGrid>
            <w:tr>
              <w:trPr>
                <w:cantSplit w:val="0"/>
                <w:trHeight w:val="20" w:hRule="atLeast"/>
                <w:tblHeader w:val="0"/>
              </w:trPr>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20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0"/>
                <w:szCs w:val="20"/>
              </w:rPr>
            </w:pPr>
            <w:r w:rsidDel="00000000" w:rsidR="00000000" w:rsidRPr="00000000">
              <w:rPr>
                <w:rtl w:val="0"/>
              </w:rPr>
            </w:r>
          </w:p>
          <w:tbl>
            <w:tblPr>
              <w:tblStyle w:val="Table11"/>
              <w:tblW w:w="9480.0" w:type="dxa"/>
              <w:jc w:val="left"/>
              <w:tblLayout w:type="fixed"/>
              <w:tblLook w:val="0400"/>
            </w:tblPr>
            <w:tblGrid>
              <w:gridCol w:w="5071"/>
              <w:gridCol w:w="4409"/>
              <w:tblGridChange w:id="0">
                <w:tblGrid>
                  <w:gridCol w:w="5071"/>
                  <w:gridCol w:w="4409"/>
                </w:tblGrid>
              </w:tblGridChange>
            </w:tblGrid>
            <w:tr>
              <w:trPr>
                <w:cantSplit w:val="0"/>
                <w:trHeight w:val="20" w:hRule="atLeast"/>
                <w:tblHeader w:val="0"/>
              </w:trPr>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21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Homeo hospital kannuveedukadappuram</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Homeo</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9446431724</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r>
    </w:tbl>
    <w:p w:rsidR="00000000" w:rsidDel="00000000" w:rsidP="00000000" w:rsidRDefault="00000000" w:rsidRPr="00000000" w14:paraId="0000021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1B">
      <w:pPr>
        <w:pStyle w:val="Heading2"/>
        <w:spacing w:after="240" w:before="240" w:lineRule="auto"/>
        <w:rPr>
          <w:rFonts w:ascii="Garamond" w:cs="Garamond" w:eastAsia="Garamond" w:hAnsi="Garamond"/>
          <w:color w:val="000000"/>
        </w:rPr>
      </w:pPr>
      <w:bookmarkStart w:colFirst="0" w:colLast="0" w:name="_heading=h.z3o56vixje0e" w:id="14"/>
      <w:bookmarkEnd w:id="14"/>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1C">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1D">
      <w:pPr>
        <w:rPr>
          <w:rFonts w:ascii="Garamond" w:cs="Garamond" w:eastAsia="Garamond" w:hAnsi="Garamond"/>
        </w:rPr>
      </w:pPr>
      <w:r w:rsidDel="00000000" w:rsidR="00000000" w:rsidRPr="00000000">
        <w:rPr>
          <w:rtl w:val="0"/>
        </w:rPr>
      </w:r>
    </w:p>
    <w:tbl>
      <w:tblPr>
        <w:tblStyle w:val="Table12"/>
        <w:tblW w:w="9960.0" w:type="dxa"/>
        <w:jc w:val="left"/>
        <w:tblInd w:w="-30.0" w:type="dxa"/>
        <w:tblLayout w:type="fixed"/>
        <w:tblLook w:val="04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1E">
            <w:pPr>
              <w:pStyle w:val="Subtitle"/>
              <w:spacing w:after="120" w:before="120" w:line="240" w:lineRule="auto"/>
              <w:jc w:val="left"/>
              <w:rPr>
                <w:rFonts w:ascii="Garamond" w:cs="Garamond" w:eastAsia="Garamond" w:hAnsi="Garamond"/>
                <w:color w:val="000000"/>
              </w:rPr>
            </w:pPr>
            <w:bookmarkStart w:colFirst="0" w:colLast="0" w:name="_heading=h.ka968lyjum51" w:id="15"/>
            <w:bookmarkEnd w:id="15"/>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B">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C">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D">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E">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F">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30">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1">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Revive Clinic</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3">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Clinic</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5">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Oriyara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7561000161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39">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A">
            <w:pPr>
              <w:spacing w:after="240" w:before="240" w:line="240" w:lineRule="auto"/>
              <w:ind w:left="-2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B">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C">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D">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E">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F">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40">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41">
            <w:pPr>
              <w:spacing w:after="240" w:before="240" w:line="240" w:lineRule="auto"/>
              <w:ind w:left="-2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42">
      <w:pPr>
        <w:pStyle w:val="Heading2"/>
        <w:rPr>
          <w:rFonts w:ascii="Garamond" w:cs="Garamond" w:eastAsia="Garamond" w:hAnsi="Garamond"/>
          <w:color w:val="000000"/>
        </w:rPr>
      </w:pPr>
      <w:bookmarkStart w:colFirst="0" w:colLast="0" w:name="_heading=h.wcgilxa9xfb0" w:id="16"/>
      <w:bookmarkEnd w:id="16"/>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43">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44">
      <w:pPr>
        <w:rPr>
          <w:rFonts w:ascii="Garamond" w:cs="Garamond" w:eastAsia="Garamond" w:hAnsi="Garamond"/>
        </w:rPr>
      </w:pPr>
      <w:r w:rsidDel="00000000" w:rsidR="00000000" w:rsidRPr="00000000">
        <w:rPr>
          <w:rtl w:val="0"/>
        </w:rPr>
      </w:r>
    </w:p>
    <w:tbl>
      <w:tblPr>
        <w:tblStyle w:val="Table13"/>
        <w:tblW w:w="9165.000000000002" w:type="dxa"/>
        <w:jc w:val="left"/>
        <w:tblLayout w:type="fixed"/>
        <w:tblLook w:val="04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A">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F">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4">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9">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E">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63">
      <w:pPr>
        <w:rPr>
          <w:rFonts w:ascii="Garamond" w:cs="Garamond" w:eastAsia="Garamond" w:hAnsi="Garamond"/>
        </w:rPr>
      </w:pPr>
      <w:r w:rsidDel="00000000" w:rsidR="00000000" w:rsidRPr="00000000">
        <w:rPr>
          <w:rtl w:val="0"/>
        </w:rPr>
      </w:r>
    </w:p>
    <w:p w:rsidR="00000000" w:rsidDel="00000000" w:rsidP="00000000" w:rsidRDefault="00000000" w:rsidRPr="00000000" w14:paraId="00000264">
      <w:pPr>
        <w:pStyle w:val="Heading2"/>
        <w:spacing w:after="240" w:before="240" w:lineRule="auto"/>
        <w:rPr>
          <w:rFonts w:ascii="Garamond" w:cs="Garamond" w:eastAsia="Garamond" w:hAnsi="Garamond"/>
          <w:color w:val="000000"/>
        </w:rPr>
      </w:pPr>
      <w:bookmarkStart w:colFirst="0" w:colLast="0" w:name="_heading=h.sha9rs8yd55q" w:id="17"/>
      <w:bookmarkEnd w:id="17"/>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65">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66">
      <w:pPr>
        <w:rPr>
          <w:rFonts w:ascii="Garamond" w:cs="Garamond" w:eastAsia="Garamond" w:hAnsi="Garamond"/>
        </w:rPr>
      </w:pPr>
      <w:r w:rsidDel="00000000" w:rsidR="00000000" w:rsidRPr="00000000">
        <w:rPr>
          <w:rtl w:val="0"/>
        </w:rPr>
      </w:r>
    </w:p>
    <w:tbl>
      <w:tblPr>
        <w:tblStyle w:val="Table14"/>
        <w:tblW w:w="9350.0" w:type="dxa"/>
        <w:jc w:val="left"/>
        <w:tblLayout w:type="fixed"/>
        <w:tblLook w:val="04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8">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2AD">
      <w:pPr>
        <w:rPr>
          <w:rFonts w:ascii="Garamond" w:cs="Garamond" w:eastAsia="Garamond" w:hAnsi="Garamond"/>
        </w:rPr>
      </w:pPr>
      <w:r w:rsidDel="00000000" w:rsidR="00000000" w:rsidRPr="00000000">
        <w:rPr>
          <w:rtl w:val="0"/>
        </w:rPr>
      </w:r>
    </w:p>
    <w:p w:rsidR="00000000" w:rsidDel="00000000" w:rsidP="00000000" w:rsidRDefault="00000000" w:rsidRPr="00000000" w14:paraId="000002AE">
      <w:pPr>
        <w:pStyle w:val="Heading2"/>
        <w:rPr>
          <w:rFonts w:ascii="Garamond" w:cs="Garamond" w:eastAsia="Garamond" w:hAnsi="Garamond"/>
          <w:color w:val="000000"/>
        </w:rPr>
      </w:pPr>
      <w:bookmarkStart w:colFirst="0" w:colLast="0" w:name="_heading=h.lzwsirlc5553" w:id="18"/>
      <w:bookmarkEnd w:id="18"/>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5"/>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B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B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B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B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B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B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C0">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Valiyaparamba</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D0">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D6">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D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Maviladapuaram</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2E0">
      <w:pPr>
        <w:pStyle w:val="Heading2"/>
        <w:rPr>
          <w:rFonts w:ascii="Garamond" w:cs="Garamond" w:eastAsia="Garamond" w:hAnsi="Garamond"/>
          <w:color w:val="000000"/>
        </w:rPr>
      </w:pPr>
      <w:bookmarkStart w:colFirst="0" w:colLast="0" w:name="_heading=h.vpj8dfq3usra" w:id="19"/>
      <w:bookmarkEnd w:id="19"/>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2E1">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Valiyaparamba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2E2">
      <w:pPr>
        <w:rPr>
          <w:rFonts w:ascii="Garamond" w:cs="Garamond" w:eastAsia="Garamond" w:hAnsi="Garamond"/>
        </w:rPr>
      </w:pPr>
      <w:r w:rsidDel="00000000" w:rsidR="00000000" w:rsidRPr="00000000">
        <w:rPr>
          <w:rtl w:val="0"/>
        </w:rPr>
      </w:r>
    </w:p>
    <w:tbl>
      <w:tblPr>
        <w:tblStyle w:val="Table16"/>
        <w:tblW w:w="8670.0" w:type="dxa"/>
        <w:jc w:val="left"/>
        <w:tblLayout w:type="fixed"/>
        <w:tblLook w:val="04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8">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D">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2">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7">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C">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1">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6">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30B">
      <w:pPr>
        <w:rPr>
          <w:rFonts w:ascii="Garamond" w:cs="Garamond" w:eastAsia="Garamond" w:hAnsi="Garamond"/>
        </w:rPr>
      </w:pPr>
      <w:r w:rsidDel="00000000" w:rsidR="00000000" w:rsidRPr="00000000">
        <w:rPr>
          <w:rtl w:val="0"/>
        </w:rPr>
      </w:r>
    </w:p>
    <w:p w:rsidR="00000000" w:rsidDel="00000000" w:rsidP="00000000" w:rsidRDefault="00000000" w:rsidRPr="00000000" w14:paraId="0000030C">
      <w:pPr>
        <w:pStyle w:val="Heading2"/>
        <w:spacing w:after="240" w:before="240" w:lineRule="auto"/>
        <w:rPr>
          <w:rFonts w:ascii="Garamond" w:cs="Garamond" w:eastAsia="Garamond" w:hAnsi="Garamond"/>
          <w:color w:val="000000"/>
        </w:rPr>
      </w:pPr>
      <w:bookmarkStart w:colFirst="0" w:colLast="0" w:name="_heading=h.prif8qggc8r7" w:id="20"/>
      <w:bookmarkEnd w:id="20"/>
      <w:r w:rsidDel="00000000" w:rsidR="00000000" w:rsidRPr="00000000">
        <w:rPr>
          <w:rFonts w:ascii="Garamond" w:cs="Garamond" w:eastAsia="Garamond" w:hAnsi="Garamond"/>
          <w:color w:val="000000"/>
          <w:rtl w:val="0"/>
        </w:rPr>
        <w:t xml:space="preserve">Laboratory Identification &amp; Basic Details</w:t>
      </w:r>
    </w:p>
    <w:tbl>
      <w:tblPr>
        <w:tblStyle w:val="Table17"/>
        <w:tblW w:w="9255.0" w:type="dxa"/>
        <w:jc w:val="left"/>
        <w:tblLayout w:type="fixed"/>
        <w:tblLook w:val="04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0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0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0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1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1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1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1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Valiyaparamba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padnekadappuram</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9605449041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Mavilakadapuram FHC</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MavilakdappuraM</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8547694338</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Revive clinic</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Mavilakadappuram</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7561000161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bl>
    <w:p w:rsidR="00000000" w:rsidDel="00000000" w:rsidP="00000000" w:rsidRDefault="00000000" w:rsidRPr="00000000" w14:paraId="00000329">
      <w:pPr>
        <w:pStyle w:val="Heading2"/>
        <w:spacing w:before="360" w:lineRule="auto"/>
        <w:rPr>
          <w:rFonts w:ascii="Garamond" w:cs="Garamond" w:eastAsia="Garamond" w:hAnsi="Garamond"/>
          <w:color w:val="000000"/>
          <w:sz w:val="34"/>
          <w:szCs w:val="34"/>
        </w:rPr>
      </w:pPr>
      <w:bookmarkStart w:colFirst="0" w:colLast="0" w:name="_heading=h.9cnrmpjwl9js" w:id="21"/>
      <w:bookmarkEnd w:id="21"/>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2B">
      <w:pPr>
        <w:rPr>
          <w:rFonts w:ascii="Garamond" w:cs="Garamond" w:eastAsia="Garamond" w:hAnsi="Garamond"/>
        </w:rPr>
      </w:pPr>
      <w:r w:rsidDel="00000000" w:rsidR="00000000" w:rsidRPr="00000000">
        <w:rPr>
          <w:rtl w:val="0"/>
        </w:rPr>
      </w:r>
    </w:p>
    <w:tbl>
      <w:tblPr>
        <w:tblStyle w:val="Table18"/>
        <w:tblW w:w="9255.0" w:type="dxa"/>
        <w:jc w:val="left"/>
        <w:tblLayout w:type="fixed"/>
        <w:tblLook w:val="04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31">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35">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6">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258</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7561075549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B">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754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9847483474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0">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5">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6">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7">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8">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9">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A">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B">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C">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E">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F">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0">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1">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3">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4">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5">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6">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8">
            <w:pPr>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9">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D">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E">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1">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2">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3">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4">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5">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6">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7">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8">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9">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A">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C">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D">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E">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F">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1">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2">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3">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4">
            <w:pPr>
              <w:spacing w:after="240" w:befor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6">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7">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8">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9">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B">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C">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D">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0">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81">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382">
      <w:pPr>
        <w:rPr>
          <w:rFonts w:ascii="Garamond" w:cs="Garamond" w:eastAsia="Garamond" w:hAnsi="Garamond"/>
        </w:rPr>
      </w:pPr>
      <w:r w:rsidDel="00000000" w:rsidR="00000000" w:rsidRPr="00000000">
        <w:rPr>
          <w:rtl w:val="0"/>
        </w:rPr>
      </w:r>
    </w:p>
    <w:p w:rsidR="00000000" w:rsidDel="00000000" w:rsidP="00000000" w:rsidRDefault="00000000" w:rsidRPr="00000000" w14:paraId="00000383">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384">
      <w:pPr>
        <w:pStyle w:val="Heading1"/>
        <w:rPr>
          <w:rFonts w:ascii="Garamond" w:cs="Garamond" w:eastAsia="Garamond" w:hAnsi="Garamond"/>
          <w:color w:val="000000"/>
        </w:rPr>
      </w:pPr>
      <w:bookmarkStart w:colFirst="0" w:colLast="0" w:name="_heading=h.9pjxargwie6k" w:id="22"/>
      <w:bookmarkEnd w:id="22"/>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385">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86">
      <w:pPr>
        <w:pStyle w:val="Heading3"/>
        <w:rPr>
          <w:rFonts w:ascii="Garamond" w:cs="Garamond" w:eastAsia="Garamond" w:hAnsi="Garamond"/>
          <w:b w:val="1"/>
          <w:bCs w:val="1"/>
          <w:color w:val="000000"/>
        </w:rPr>
      </w:pPr>
      <w:bookmarkStart w:colFirst="0" w:colLast="0" w:name="_heading=h.jfdslihwpzb" w:id="23"/>
      <w:bookmarkEnd w:id="23"/>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387">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388">
      <w:pPr>
        <w:rPr>
          <w:rFonts w:ascii="Garamond" w:cs="Garamond" w:eastAsia="Garamond" w:hAnsi="Garamond"/>
        </w:rPr>
      </w:pPr>
      <w:r w:rsidDel="00000000" w:rsidR="00000000" w:rsidRPr="00000000">
        <w:rPr>
          <w:rtl w:val="0"/>
        </w:rPr>
      </w:r>
    </w:p>
    <w:tbl>
      <w:tblPr>
        <w:tblStyle w:val="Table19"/>
        <w:tblW w:w="9191.0" w:type="dxa"/>
        <w:jc w:val="left"/>
        <w:tblLayout w:type="fixed"/>
        <w:tblLook w:val="04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9">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A">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B">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-Modern Medicine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B5">
      <w:pPr>
        <w:rPr>
          <w:rFonts w:ascii="Garamond" w:cs="Garamond" w:eastAsia="Garamond" w:hAnsi="Garamond"/>
        </w:rPr>
      </w:pPr>
      <w:r w:rsidDel="00000000" w:rsidR="00000000" w:rsidRPr="00000000">
        <w:rPr>
          <w:rtl w:val="0"/>
        </w:rPr>
      </w:r>
    </w:p>
    <w:p w:rsidR="00000000" w:rsidDel="00000000" w:rsidP="00000000" w:rsidRDefault="00000000" w:rsidRPr="00000000" w14:paraId="000003B6">
      <w:pPr>
        <w:pStyle w:val="Heading3"/>
        <w:rPr>
          <w:rFonts w:ascii="Garamond" w:cs="Garamond" w:eastAsia="Garamond" w:hAnsi="Garamond"/>
          <w:b w:val="1"/>
          <w:bCs w:val="1"/>
          <w:color w:val="000000"/>
        </w:rPr>
      </w:pPr>
      <w:bookmarkStart w:colFirst="0" w:colLast="0" w:name="_heading=h.o46up9x0wynn" w:id="24"/>
      <w:bookmarkEnd w:id="24"/>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3B7">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3B8">
      <w:pPr>
        <w:rPr>
          <w:rFonts w:ascii="Garamond" w:cs="Garamond" w:eastAsia="Garamond" w:hAnsi="Garamond"/>
        </w:rPr>
      </w:pPr>
      <w:r w:rsidDel="00000000" w:rsidR="00000000" w:rsidRPr="00000000">
        <w:rPr>
          <w:rtl w:val="0"/>
        </w:rPr>
      </w:r>
    </w:p>
    <w:p w:rsidR="00000000" w:rsidDel="00000000" w:rsidP="00000000" w:rsidRDefault="00000000" w:rsidRPr="00000000" w14:paraId="000003B9">
      <w:pPr>
        <w:rPr>
          <w:rFonts w:ascii="Garamond" w:cs="Garamond" w:eastAsia="Garamond" w:hAnsi="Garamond"/>
        </w:rPr>
      </w:pPr>
      <w:r w:rsidDel="00000000" w:rsidR="00000000" w:rsidRPr="00000000">
        <w:rPr>
          <w:rtl w:val="0"/>
        </w:rPr>
      </w:r>
    </w:p>
    <w:tbl>
      <w:tblPr>
        <w:tblStyle w:val="Table20"/>
        <w:tblW w:w="9195.0" w:type="dxa"/>
        <w:jc w:val="left"/>
        <w:tblLayout w:type="fixed"/>
        <w:tblLook w:val="04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A">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B">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D">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0">
            <w:pPr>
              <w:spacing w:after="240" w:before="240" w:lin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4">
            <w:pPr>
              <w:spacing w:after="240" w:before="24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8">
            <w:pPr>
              <w:spacing w:after="240" w:before="24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C">
            <w:pPr>
              <w:spacing w:after="240" w:before="24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0">
            <w:pPr>
              <w:spacing w:after="240" w:before="24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4">
            <w:pPr>
              <w:spacing w:after="240" w:before="24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8">
            <w:pPr>
              <w:spacing w:after="240" w:before="24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C">
            <w:pPr>
              <w:spacing w:after="240" w:before="24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0">
            <w:pPr>
              <w:spacing w:after="240" w:before="24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4">
            <w:pPr>
              <w:spacing w:after="240" w:before="24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8">
            <w:pPr>
              <w:spacing w:after="240" w:before="24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C">
            <w:pPr>
              <w:spacing w:after="240" w:before="240" w:lin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EE">
      <w:pPr>
        <w:pStyle w:val="Heading2"/>
        <w:rPr>
          <w:rFonts w:ascii="Garamond" w:cs="Garamond" w:eastAsia="Garamond" w:hAnsi="Garamond"/>
          <w:color w:val="000000"/>
        </w:rPr>
      </w:pPr>
      <w:bookmarkStart w:colFirst="0" w:colLast="0" w:name="_heading=h.plsatuuuf5v1" w:id="25"/>
      <w:bookmarkEnd w:id="25"/>
      <w:r w:rsidDel="00000000" w:rsidR="00000000" w:rsidRPr="00000000">
        <w:rPr>
          <w:rtl w:val="0"/>
        </w:rPr>
      </w:r>
    </w:p>
    <w:p w:rsidR="00000000" w:rsidDel="00000000" w:rsidP="00000000" w:rsidRDefault="00000000" w:rsidRPr="00000000" w14:paraId="000003EF">
      <w:pPr>
        <w:pStyle w:val="Heading2"/>
        <w:spacing w:before="360" w:lineRule="auto"/>
        <w:rPr>
          <w:rFonts w:ascii="Garamond" w:cs="Garamond" w:eastAsia="Garamond" w:hAnsi="Garamond"/>
          <w:color w:val="000000"/>
          <w:sz w:val="34"/>
          <w:szCs w:val="34"/>
        </w:rPr>
      </w:pPr>
      <w:bookmarkStart w:colFirst="0" w:colLast="0" w:name="_heading=h.1fe2r7p9e2r6" w:id="26"/>
      <w:bookmarkEnd w:id="26"/>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3F0">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3F1">
      <w:pPr>
        <w:rPr>
          <w:rFonts w:ascii="Garamond" w:cs="Garamond" w:eastAsia="Garamond" w:hAnsi="Garamond"/>
        </w:rPr>
      </w:pPr>
      <w:r w:rsidDel="00000000" w:rsidR="00000000" w:rsidRPr="00000000">
        <w:rPr>
          <w:rtl w:val="0"/>
        </w:rPr>
      </w:r>
    </w:p>
    <w:tbl>
      <w:tblPr>
        <w:tblStyle w:val="Table21"/>
        <w:tblW w:w="8790.0" w:type="dxa"/>
        <w:jc w:val="left"/>
        <w:tblLayout w:type="fixed"/>
        <w:tblLook w:val="04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2">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3">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4">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6">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8">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36835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0">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2">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4">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6">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8">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A">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40C">
      <w:pPr>
        <w:rPr>
          <w:rFonts w:ascii="Garamond" w:cs="Garamond" w:eastAsia="Garamond" w:hAnsi="Garamond"/>
        </w:rPr>
      </w:pPr>
      <w:r w:rsidDel="00000000" w:rsidR="00000000" w:rsidRPr="00000000">
        <w:rPr>
          <w:rtl w:val="0"/>
        </w:rPr>
      </w:r>
    </w:p>
    <w:p w:rsidR="00000000" w:rsidDel="00000000" w:rsidP="00000000" w:rsidRDefault="00000000" w:rsidRPr="00000000" w14:paraId="0000040D">
      <w:pPr>
        <w:pStyle w:val="Heading2"/>
        <w:rPr>
          <w:rFonts w:ascii="Garamond" w:cs="Garamond" w:eastAsia="Garamond" w:hAnsi="Garamond"/>
          <w:color w:val="000000"/>
        </w:rPr>
      </w:pPr>
      <w:bookmarkStart w:colFirst="0" w:colLast="0" w:name="_heading=h.a7edzh43trb3" w:id="27"/>
      <w:bookmarkEnd w:id="27"/>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0E">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0F">
      <w:pPr>
        <w:rPr>
          <w:rFonts w:ascii="Garamond" w:cs="Garamond" w:eastAsia="Garamond" w:hAnsi="Garamond"/>
        </w:rPr>
      </w:pPr>
      <w:r w:rsidDel="00000000" w:rsidR="00000000" w:rsidRPr="00000000">
        <w:rPr>
          <w:rtl w:val="0"/>
        </w:rPr>
      </w:r>
    </w:p>
    <w:tbl>
      <w:tblPr>
        <w:tblStyle w:val="Table22"/>
        <w:tblW w:w="7170.0" w:type="dxa"/>
        <w:jc w:val="left"/>
        <w:tblLayout w:type="fixed"/>
        <w:tblLook w:val="04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1">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36835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422">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23">
      <w:pPr>
        <w:pStyle w:val="Heading2"/>
        <w:rPr>
          <w:rFonts w:ascii="Garamond" w:cs="Garamond" w:eastAsia="Garamond" w:hAnsi="Garamond"/>
          <w:color w:val="000000"/>
        </w:rPr>
      </w:pPr>
      <w:bookmarkStart w:colFirst="0" w:colLast="0" w:name="_heading=h.uax1gg7wvxmf" w:id="28"/>
      <w:bookmarkEnd w:id="28"/>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24">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25">
      <w:pPr>
        <w:rPr>
          <w:rFonts w:ascii="Garamond" w:cs="Garamond" w:eastAsia="Garamond" w:hAnsi="Garamond"/>
        </w:rPr>
      </w:pPr>
      <w:r w:rsidDel="00000000" w:rsidR="00000000" w:rsidRPr="00000000">
        <w:rPr>
          <w:rtl w:val="0"/>
        </w:rPr>
      </w:r>
    </w:p>
    <w:tbl>
      <w:tblPr>
        <w:tblStyle w:val="Table23"/>
        <w:tblW w:w="9208.0" w:type="dxa"/>
        <w:jc w:val="left"/>
        <w:tblLayout w:type="fixed"/>
        <w:tblLook w:val="04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6">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7">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8">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9">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A">
            <w:pPr>
              <w:ind w:firstLine="720"/>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C">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D">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E">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F">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0">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2">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35">
      <w:pPr>
        <w:pStyle w:val="Heading2"/>
        <w:rPr>
          <w:rFonts w:ascii="Garamond" w:cs="Garamond" w:eastAsia="Garamond" w:hAnsi="Garamond"/>
          <w:color w:val="000000"/>
        </w:rPr>
      </w:pPr>
      <w:bookmarkStart w:colFirst="0" w:colLast="0" w:name="_heading=h.c890rwsszf7e" w:id="29"/>
      <w:bookmarkEnd w:id="29"/>
      <w:r w:rsidDel="00000000" w:rsidR="00000000" w:rsidRPr="00000000">
        <w:rPr>
          <w:rFonts w:ascii="Garamond" w:cs="Garamond" w:eastAsia="Garamond" w:hAnsi="Garamond"/>
          <w:color w:val="000000"/>
          <w:rtl w:val="0"/>
        </w:rPr>
        <w:t xml:space="preserve">Information regarding resources</w:t>
      </w:r>
    </w:p>
    <w:p w:rsidR="00000000" w:rsidDel="00000000" w:rsidP="00000000" w:rsidRDefault="00000000" w:rsidRPr="00000000" w14:paraId="00000436">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37">
      <w:pPr>
        <w:rPr>
          <w:rFonts w:ascii="Garamond" w:cs="Garamond" w:eastAsia="Garamond" w:hAnsi="Garamond"/>
        </w:rPr>
      </w:pPr>
      <w:r w:rsidDel="00000000" w:rsidR="00000000" w:rsidRPr="00000000">
        <w:rPr>
          <w:rtl w:val="0"/>
        </w:rPr>
      </w:r>
    </w:p>
    <w:tbl>
      <w:tblPr>
        <w:tblStyle w:val="Table24"/>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4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3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3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3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4" w:val="single"/>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3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3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3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3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3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4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4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4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4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4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4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4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44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4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4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44A">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4B">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1wwfx10md1q" w:id="30"/>
      <w:bookmarkEnd w:id="30"/>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w:t>
      </w:r>
    </w:p>
    <w:p w:rsidR="00000000" w:rsidDel="00000000" w:rsidP="00000000" w:rsidRDefault="00000000" w:rsidRPr="00000000" w14:paraId="0000044D">
      <w:pPr>
        <w:pStyle w:val="Heading2"/>
        <w:rPr>
          <w:rFonts w:ascii="Garamond" w:cs="Garamond" w:eastAsia="Garamond" w:hAnsi="Garamond"/>
          <w:color w:val="000000"/>
        </w:rPr>
      </w:pPr>
      <w:bookmarkStart w:colFirst="0" w:colLast="0" w:name="_heading=h.aevtn164j189" w:id="31"/>
      <w:bookmarkEnd w:id="31"/>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4F">
      <w:pPr>
        <w:rPr>
          <w:rFonts w:ascii="Garamond" w:cs="Garamond" w:eastAsia="Garamond" w:hAnsi="Garamond"/>
        </w:rPr>
      </w:pPr>
      <w:r w:rsidDel="00000000" w:rsidR="00000000" w:rsidRPr="00000000">
        <w:rPr>
          <w:rtl w:val="0"/>
        </w:rPr>
      </w:r>
    </w:p>
    <w:tbl>
      <w:tblPr>
        <w:tblStyle w:val="Table25"/>
        <w:tblW w:w="9405.0" w:type="dxa"/>
        <w:jc w:val="left"/>
        <w:tblLayout w:type="fixed"/>
        <w:tblLook w:val="04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0">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1">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4">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5">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Cattle- 164 Goat -210 Buffallo-9</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9">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D">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1">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5">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6">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7">
            <w:pPr>
              <w:rPr>
                <w:rFonts w:ascii="Garamond" w:cs="Garamond" w:eastAsia="Garamond" w:hAnsi="Garamond"/>
              </w:rPr>
            </w:pP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9">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A">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B">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D">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E">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F">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1">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2">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5">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78">
      <w:pPr>
        <w:rPr>
          <w:rFonts w:ascii="Garamond" w:cs="Garamond" w:eastAsia="Garamond" w:hAnsi="Garamond"/>
        </w:rPr>
      </w:pPr>
      <w:r w:rsidDel="00000000" w:rsidR="00000000" w:rsidRPr="00000000">
        <w:rPr>
          <w:rtl w:val="0"/>
        </w:rPr>
      </w:r>
    </w:p>
    <w:p w:rsidR="00000000" w:rsidDel="00000000" w:rsidP="00000000" w:rsidRDefault="00000000" w:rsidRPr="00000000" w14:paraId="00000479">
      <w:pPr>
        <w:rPr>
          <w:rFonts w:ascii="Garamond" w:cs="Garamond" w:eastAsia="Garamond" w:hAnsi="Garamond"/>
        </w:rPr>
      </w:pPr>
      <w:r w:rsidDel="00000000" w:rsidR="00000000" w:rsidRPr="00000000">
        <w:rPr>
          <w:rtl w:val="0"/>
        </w:rPr>
      </w:r>
    </w:p>
    <w:p w:rsidR="00000000" w:rsidDel="00000000" w:rsidP="00000000" w:rsidRDefault="00000000" w:rsidRPr="00000000" w14:paraId="0000047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Valiyaparamba</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Wards 14 </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47B">
      <w:pPr>
        <w:pStyle w:val="Heading2"/>
        <w:rPr>
          <w:rFonts w:ascii="Garamond" w:cs="Garamond" w:eastAsia="Garamond" w:hAnsi="Garamond"/>
          <w:color w:val="000000"/>
        </w:rPr>
      </w:pPr>
      <w:bookmarkStart w:colFirst="0" w:colLast="0" w:name="_heading=h.4aiwu8a51b1e" w:id="32"/>
      <w:bookmarkEnd w:id="32"/>
      <w:r w:rsidDel="00000000" w:rsidR="00000000" w:rsidRPr="00000000">
        <w:rPr>
          <w:rFonts w:ascii="Garamond" w:cs="Garamond" w:eastAsia="Garamond" w:hAnsi="Garamond"/>
          <w:color w:val="000000"/>
          <w:rtl w:val="0"/>
        </w:rPr>
        <w:t xml:space="preserve">Veterinary Infrastructure</w:t>
      </w:r>
    </w:p>
    <w:p w:rsidR="00000000" w:rsidDel="00000000" w:rsidP="00000000" w:rsidRDefault="00000000" w:rsidRPr="00000000" w14:paraId="000004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6"/>
        <w:tblW w:w="9825.0" w:type="dxa"/>
        <w:jc w:val="left"/>
        <w:tblLayout w:type="fixed"/>
        <w:tblLook w:val="04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7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7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7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8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8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2">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Valiyaparamba</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Valiyaparamba</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8138033171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7">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8">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9">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B">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C">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D">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E">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0">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1">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2">
            <w:pPr>
              <w:rPr>
                <w:rFonts w:ascii="Garamond" w:cs="Garamond" w:eastAsia="Garamond" w:hAnsi="Garamond"/>
              </w:rPr>
            </w:pPr>
            <w:r w:rsidDel="00000000" w:rsidR="00000000" w:rsidRPr="00000000">
              <w:rPr>
                <w:rFonts w:ascii="Garamond" w:cs="Garamond" w:eastAsia="Garamond" w:hAnsi="Garamond"/>
                <w:rtl w:val="0"/>
              </w:rPr>
              <w:t xml:space="preserve">Nileswram VH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3">
            <w:pP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4">
            <w:pPr>
              <w:rPr>
                <w:rFonts w:ascii="Garamond" w:cs="Garamond" w:eastAsia="Garamond" w:hAnsi="Garamond"/>
              </w:rPr>
            </w:pPr>
            <w:r w:rsidDel="00000000" w:rsidR="00000000" w:rsidRPr="00000000">
              <w:rPr>
                <w:rFonts w:ascii="Garamond" w:cs="Garamond" w:eastAsia="Garamond" w:hAnsi="Garamond"/>
                <w:rtl w:val="0"/>
              </w:rPr>
              <w:t xml:space="preserve">Nileswaram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5">
            <w:pPr>
              <w:rPr>
                <w:rFonts w:ascii="Garamond" w:cs="Garamond" w:eastAsia="Garamond" w:hAnsi="Garamond"/>
              </w:rPr>
            </w:pPr>
            <w:r w:rsidDel="00000000" w:rsidR="00000000" w:rsidRPr="00000000">
              <w:rPr>
                <w:rFonts w:ascii="Garamond" w:cs="Garamond" w:eastAsia="Garamond" w:hAnsi="Garamond"/>
                <w:rtl w:val="0"/>
              </w:rPr>
              <w:t xml:space="preserve">9605902118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6">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7">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A">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C">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A0">
      <w:pPr>
        <w:rPr>
          <w:rFonts w:ascii="Garamond" w:cs="Garamond" w:eastAsia="Garamond" w:hAnsi="Garamond"/>
        </w:rPr>
      </w:pPr>
      <w:r w:rsidDel="00000000" w:rsidR="00000000" w:rsidRPr="00000000">
        <w:rPr>
          <w:rtl w:val="0"/>
        </w:rPr>
      </w:r>
    </w:p>
    <w:p w:rsidR="00000000" w:rsidDel="00000000" w:rsidP="00000000" w:rsidRDefault="00000000" w:rsidRPr="00000000" w14:paraId="000004A1">
      <w:pPr>
        <w:pStyle w:val="Heading2"/>
        <w:rPr>
          <w:rFonts w:ascii="Garamond" w:cs="Garamond" w:eastAsia="Garamond" w:hAnsi="Garamond"/>
          <w:color w:val="000000"/>
        </w:rPr>
      </w:pPr>
      <w:bookmarkStart w:colFirst="0" w:colLast="0" w:name="_heading=h.qj44e6t8b0y9" w:id="33"/>
      <w:bookmarkEnd w:id="33"/>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4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4A3">
      <w:pPr>
        <w:rPr>
          <w:rFonts w:ascii="Garamond" w:cs="Garamond" w:eastAsia="Garamond" w:hAnsi="Garamond"/>
        </w:rPr>
      </w:pPr>
      <w:r w:rsidDel="00000000" w:rsidR="00000000" w:rsidRPr="00000000">
        <w:rPr>
          <w:rtl w:val="0"/>
        </w:rPr>
      </w:r>
    </w:p>
    <w:tbl>
      <w:tblPr>
        <w:tblStyle w:val="Table27"/>
        <w:tblW w:w="8985.0" w:type="dxa"/>
        <w:jc w:val="left"/>
        <w:tblLayout w:type="fixed"/>
        <w:tblLook w:val="04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4">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5">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8">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8138033171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9447264584</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0">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9446652311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4">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9446653951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9605902118</w:t>
            </w:r>
          </w:p>
        </w:tc>
      </w:tr>
    </w:tbl>
    <w:p w:rsidR="00000000" w:rsidDel="00000000" w:rsidP="00000000" w:rsidRDefault="00000000" w:rsidRPr="00000000" w14:paraId="000004BC">
      <w:pPr>
        <w:pStyle w:val="Heading2"/>
        <w:rPr>
          <w:rFonts w:ascii="Garamond" w:cs="Garamond" w:eastAsia="Garamond" w:hAnsi="Garamond"/>
          <w:color w:val="000000"/>
        </w:rPr>
      </w:pPr>
      <w:bookmarkStart w:colFirst="0" w:colLast="0" w:name="_heading=h.3bon6pkxxne" w:id="34"/>
      <w:bookmarkEnd w:id="34"/>
      <w:r w:rsidDel="00000000" w:rsidR="00000000" w:rsidRPr="00000000">
        <w:rPr>
          <w:rtl w:val="0"/>
        </w:rPr>
      </w:r>
    </w:p>
    <w:p w:rsidR="00000000" w:rsidDel="00000000" w:rsidP="00000000" w:rsidRDefault="00000000" w:rsidRPr="00000000" w14:paraId="000004BD">
      <w:pPr>
        <w:pStyle w:val="Heading2"/>
        <w:rPr>
          <w:rFonts w:ascii="Garamond" w:cs="Garamond" w:eastAsia="Garamond" w:hAnsi="Garamond"/>
          <w:color w:val="000000"/>
        </w:rPr>
      </w:pPr>
      <w:bookmarkStart w:colFirst="0" w:colLast="0" w:name="_heading=h.wzo7e3xz8kem" w:id="35"/>
      <w:bookmarkEnd w:id="35"/>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4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Valiyaparamba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4BF">
      <w:pPr>
        <w:rPr>
          <w:rFonts w:ascii="Garamond" w:cs="Garamond" w:eastAsia="Garamond" w:hAnsi="Garamond"/>
        </w:rPr>
      </w:pPr>
      <w:r w:rsidDel="00000000" w:rsidR="00000000" w:rsidRPr="00000000">
        <w:rPr>
          <w:rtl w:val="0"/>
        </w:rPr>
      </w:r>
    </w:p>
    <w:tbl>
      <w:tblPr>
        <w:tblStyle w:val="Table28"/>
        <w:tblW w:w="9191.0" w:type="dxa"/>
        <w:jc w:val="left"/>
        <w:tblLayout w:type="fixed"/>
        <w:tblLook w:val="04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C0">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C1">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C2">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C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C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Human fish-water bird interation in back waters and fishing areas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C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high</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C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C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Small household backyardPoultry -Human contact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C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C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C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Cattle -water Human interaction near canals /ponds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C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C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C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Handing of fish and meet by workers and public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C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moderate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C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D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Small local slaughter activities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D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D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D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Seasonal migratory water birds in backwaters and Mangroves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D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high</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D5">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D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Rodents in Housefold Grain storage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D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low</w:t>
            </w:r>
          </w:p>
        </w:tc>
      </w:tr>
    </w:tbl>
    <w:p w:rsidR="00000000" w:rsidDel="00000000" w:rsidP="00000000" w:rsidRDefault="00000000" w:rsidRPr="00000000" w14:paraId="000004D8">
      <w:pPr>
        <w:rPr>
          <w:rFonts w:ascii="Garamond" w:cs="Garamond" w:eastAsia="Garamond" w:hAnsi="Garamond"/>
        </w:rPr>
      </w:pPr>
      <w:r w:rsidDel="00000000" w:rsidR="00000000" w:rsidRPr="00000000">
        <w:rPr>
          <w:rtl w:val="0"/>
        </w:rPr>
      </w:r>
    </w:p>
    <w:p w:rsidR="00000000" w:rsidDel="00000000" w:rsidP="00000000" w:rsidRDefault="00000000" w:rsidRPr="00000000" w14:paraId="000004D9">
      <w:pPr>
        <w:rPr>
          <w:rFonts w:ascii="Garamond" w:cs="Garamond" w:eastAsia="Garamond" w:hAnsi="Garamond"/>
        </w:rPr>
      </w:pPr>
      <w:r w:rsidDel="00000000" w:rsidR="00000000" w:rsidRPr="00000000">
        <w:rPr>
          <w:rtl w:val="0"/>
        </w:rPr>
      </w:r>
    </w:p>
    <w:tbl>
      <w:tblPr>
        <w:tblStyle w:val="Table29"/>
        <w:tblW w:w="9090.0" w:type="dxa"/>
        <w:jc w:val="left"/>
        <w:tblLayout w:type="fixed"/>
        <w:tblLook w:val="04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A">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B">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0">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6">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9">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C">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F">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2">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5">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8">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A">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FB">
      <w:pPr>
        <w:pStyle w:val="Heading2"/>
        <w:rPr>
          <w:rFonts w:ascii="Garamond" w:cs="Garamond" w:eastAsia="Garamond" w:hAnsi="Garamond"/>
          <w:color w:val="000000"/>
        </w:rPr>
      </w:pPr>
      <w:bookmarkStart w:colFirst="0" w:colLast="0" w:name="_heading=h.gsr1vg7mc0c9" w:id="36"/>
      <w:bookmarkEnd w:id="36"/>
      <w:r w:rsidDel="00000000" w:rsidR="00000000" w:rsidRPr="00000000">
        <w:rPr>
          <w:rtl w:val="0"/>
        </w:rPr>
      </w:r>
    </w:p>
    <w:p w:rsidR="00000000" w:rsidDel="00000000" w:rsidP="00000000" w:rsidRDefault="00000000" w:rsidRPr="00000000" w14:paraId="000004FC">
      <w:pPr>
        <w:pStyle w:val="Heading2"/>
        <w:rPr>
          <w:rFonts w:ascii="Garamond" w:cs="Garamond" w:eastAsia="Garamond" w:hAnsi="Garamond"/>
          <w:color w:val="000000"/>
        </w:rPr>
      </w:pPr>
      <w:bookmarkStart w:colFirst="0" w:colLast="0" w:name="_heading=h.gzxl3cfu9sc6" w:id="37"/>
      <w:bookmarkEnd w:id="37"/>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4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4FE">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4FF">
      <w:pPr>
        <w:rPr>
          <w:rFonts w:ascii="Garamond" w:cs="Garamond" w:eastAsia="Garamond" w:hAnsi="Garamond"/>
        </w:rPr>
      </w:pPr>
      <w:r w:rsidDel="00000000" w:rsidR="00000000" w:rsidRPr="00000000">
        <w:rPr>
          <w:rtl w:val="0"/>
        </w:rPr>
      </w:r>
    </w:p>
    <w:p w:rsidR="00000000" w:rsidDel="00000000" w:rsidP="00000000" w:rsidRDefault="00000000" w:rsidRPr="00000000" w14:paraId="00000500">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01">
      <w:pPr>
        <w:spacing w:after="240" w:before="240" w:lineRule="auto"/>
        <w:rPr>
          <w:rFonts w:ascii="Garamond" w:cs="Garamond" w:eastAsia="Garamond" w:hAnsi="Garamond"/>
        </w:rPr>
      </w:pPr>
      <w:r w:rsidDel="00000000" w:rsidR="00000000" w:rsidRPr="00000000">
        <w:rPr>
          <w:rtl w:val="0"/>
        </w:rPr>
      </w:r>
    </w:p>
    <w:tbl>
      <w:tblPr>
        <w:tblStyle w:val="Table30"/>
        <w:tblW w:w="8820.0" w:type="dxa"/>
        <w:jc w:val="left"/>
        <w:tblLayout w:type="fixed"/>
        <w:tblLook w:val="04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2">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5">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Valiyaparamba</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Valiyaparamba</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0">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4">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8">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C">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D">
            <w:pPr>
              <w:spacing w:after="240" w:before="240" w:lineRule="auto"/>
              <w:rPr>
                <w:rFonts w:ascii="Garamond" w:cs="Garamond" w:eastAsia="Garamond" w:hAnsi="Garamond"/>
                <w:sz w:val="21"/>
                <w:szCs w:val="21"/>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0">
            <w:pPr>
              <w:spacing w:after="240" w:before="240" w:lineRule="auto"/>
              <w:rPr>
                <w:rFonts w:ascii="Garamond" w:cs="Garamond" w:eastAsia="Garamond" w:hAnsi="Garamond"/>
                <w:sz w:val="21"/>
                <w:szCs w:val="21"/>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1">
            <w:pPr>
              <w:spacing w:after="240" w:before="240" w:lineRule="auto"/>
              <w:rPr>
                <w:rFonts w:ascii="Garamond" w:cs="Garamond" w:eastAsia="Garamond" w:hAnsi="Garamond"/>
                <w:sz w:val="21"/>
                <w:szCs w:val="21"/>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4">
            <w:pPr>
              <w:spacing w:after="240" w:before="240" w:lineRule="auto"/>
              <w:rPr>
                <w:rFonts w:ascii="Garamond" w:cs="Garamond" w:eastAsia="Garamond" w:hAnsi="Garamond"/>
                <w:sz w:val="21"/>
                <w:szCs w:val="21"/>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5">
            <w:pPr>
              <w:spacing w:after="240" w:before="240" w:lineRule="auto"/>
              <w:rPr>
                <w:rFonts w:ascii="Garamond" w:cs="Garamond" w:eastAsia="Garamond" w:hAnsi="Garamond"/>
                <w:sz w:val="21"/>
                <w:szCs w:val="21"/>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8">
            <w:pPr>
              <w:spacing w:after="240" w:before="240" w:lineRule="auto"/>
              <w:rPr>
                <w:rFonts w:ascii="Garamond" w:cs="Garamond" w:eastAsia="Garamond" w:hAnsi="Garamond"/>
                <w:sz w:val="21"/>
                <w:szCs w:val="21"/>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9">
            <w:pPr>
              <w:spacing w:after="240" w:before="240" w:lineRule="auto"/>
              <w:rPr>
                <w:rFonts w:ascii="Garamond" w:cs="Garamond" w:eastAsia="Garamond" w:hAnsi="Garamond"/>
                <w:sz w:val="21"/>
                <w:szCs w:val="21"/>
              </w:rPr>
            </w:pPr>
            <w:r w:rsidDel="00000000" w:rsidR="00000000" w:rsidRPr="00000000">
              <w:rPr>
                <w:rtl w:val="0"/>
              </w:rPr>
            </w:r>
          </w:p>
        </w:tc>
      </w:tr>
    </w:tbl>
    <w:p w:rsidR="00000000" w:rsidDel="00000000" w:rsidP="00000000" w:rsidRDefault="00000000" w:rsidRPr="00000000" w14:paraId="0000052A">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2B">
      <w:pPr>
        <w:pStyle w:val="Heading2"/>
        <w:spacing w:after="240" w:before="240" w:lineRule="auto"/>
        <w:rPr>
          <w:rFonts w:ascii="Garamond" w:cs="Garamond" w:eastAsia="Garamond" w:hAnsi="Garamond"/>
          <w:color w:val="000000"/>
        </w:rPr>
      </w:pPr>
      <w:bookmarkStart w:colFirst="0" w:colLast="0" w:name="_heading=h.3iwyw7p32zij" w:id="38"/>
      <w:bookmarkEnd w:id="38"/>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2C">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b w:val="1"/>
          <w:bCs w:val="1"/>
          <w:rtl w:val="0"/>
        </w:rPr>
        <w:t xml:space="preserve">Flooding&amp; waterlogging</w:t>
      </w:r>
      <w:sdt>
        <w:sdtPr>
          <w:id w:val="455231439"/>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2D">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tl w:val="0"/>
        </w:rPr>
      </w:r>
    </w:p>
    <w:p w:rsidR="00000000" w:rsidDel="00000000" w:rsidP="00000000" w:rsidRDefault="00000000" w:rsidRPr="00000000" w14:paraId="0000052E">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117111373"/>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2F">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530">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1266946482"/>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31">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532">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1302410857"/>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33">
      <w:pPr>
        <w:spacing w:after="240" w:before="240" w:lineRule="auto"/>
        <w:rPr>
          <w:rFonts w:ascii="Garamond" w:cs="Garamond" w:eastAsia="Garamond" w:hAnsi="Garamond"/>
        </w:rPr>
      </w:pPr>
      <w:r w:rsidDel="00000000" w:rsidR="00000000" w:rsidRPr="00000000">
        <w:rPr>
          <w:rtl w:val="0"/>
        </w:rPr>
      </w:r>
    </w:p>
    <w:tbl>
      <w:tblPr>
        <w:tblStyle w:val="Table31"/>
        <w:tblW w:w="9735.0" w:type="dxa"/>
        <w:jc w:val="left"/>
        <w:tblLayout w:type="fixed"/>
        <w:tblLook w:val="04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9">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A">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B">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C">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D">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E">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AUGUST SEPTEMBER</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PADDY &amp; NREG WORKERS</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PADDY (MADAKKAL ,EDAYILAKKAD) NREG (ALL WARD)</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3">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 ,JULY ,AUGUST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CONTAINERS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ward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7">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8">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JANUARY TO MAY</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FAIR AND FESTIVAL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WARD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C">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D">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MONTHS</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STRAY DOGS</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WARD</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1">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2">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3">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4">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5">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6">
            <w:pPr>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57">
      <w:pPr>
        <w:pStyle w:val="Heading2"/>
        <w:spacing w:after="240" w:before="240" w:lineRule="auto"/>
        <w:rPr>
          <w:rFonts w:ascii="Garamond" w:cs="Garamond" w:eastAsia="Garamond" w:hAnsi="Garamond"/>
          <w:color w:val="000000"/>
        </w:rPr>
      </w:pPr>
      <w:bookmarkStart w:colFirst="0" w:colLast="0" w:name="_heading=h.4bhrcylpy56h" w:id="39"/>
      <w:bookmarkEnd w:id="39"/>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5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32"/>
        <w:tblW w:w="8789.999999999998" w:type="dxa"/>
        <w:jc w:val="left"/>
        <w:tblLayout w:type="fixed"/>
        <w:tblLook w:val="04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9">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A">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B">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C">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14WARD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VALIYAPARAMBA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w:t>
            </w:r>
          </w:p>
        </w:tc>
      </w:tr>
      <w:tr>
        <w:trPr>
          <w:cantSplit w:val="0"/>
          <w:trHeight w:val="57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4,3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MADAKKAL, EDAYILAKKAD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7">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8">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B">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C">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F">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0">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2100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3">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4">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7">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8">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B">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C">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1962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F">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0">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83">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8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School-1429 Aganwadi-1237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87">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8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8A">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8B">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8C">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8D">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8E">
      <w:pPr>
        <w:rPr/>
      </w:pPr>
      <w:r w:rsidDel="00000000" w:rsidR="00000000" w:rsidRPr="00000000">
        <w:rPr>
          <w:rtl w:val="0"/>
        </w:rPr>
      </w:r>
    </w:p>
    <w:p w:rsidR="00000000" w:rsidDel="00000000" w:rsidP="00000000" w:rsidRDefault="00000000" w:rsidRPr="00000000" w14:paraId="0000058F">
      <w:pPr>
        <w:pStyle w:val="Heading1"/>
        <w:spacing w:before="120" w:line="240" w:lineRule="auto"/>
        <w:jc w:val="center"/>
        <w:rPr>
          <w:rFonts w:ascii="Garamond" w:cs="Garamond" w:eastAsia="Garamond" w:hAnsi="Garamond"/>
          <w:color w:val="000000"/>
        </w:rPr>
      </w:pPr>
      <w:bookmarkStart w:colFirst="0" w:colLast="0" w:name="_heading=h.kwziciz8h7in" w:id="40"/>
      <w:bookmarkEnd w:id="40"/>
      <w:r w:rsidDel="00000000" w:rsidR="00000000" w:rsidRPr="00000000">
        <w:rPr>
          <w:rtl w:val="0"/>
        </w:rPr>
      </w:r>
    </w:p>
    <w:p w:rsidR="00000000" w:rsidDel="00000000" w:rsidP="00000000" w:rsidRDefault="00000000" w:rsidRPr="00000000" w14:paraId="00000590">
      <w:pPr>
        <w:pStyle w:val="Heading1"/>
        <w:spacing w:before="120" w:line="240" w:lineRule="auto"/>
        <w:jc w:val="center"/>
        <w:rPr>
          <w:rFonts w:ascii="Garamond" w:cs="Garamond" w:eastAsia="Garamond" w:hAnsi="Garamond"/>
          <w:color w:val="000000"/>
        </w:rPr>
      </w:pPr>
      <w:bookmarkStart w:colFirst="0" w:colLast="0" w:name="_heading=h.14yrqbzgqhhc" w:id="41"/>
      <w:bookmarkEnd w:id="41"/>
      <w:r w:rsidDel="00000000" w:rsidR="00000000" w:rsidRPr="00000000">
        <w:rPr>
          <w:rFonts w:ascii="Garamond" w:cs="Garamond" w:eastAsia="Garamond" w:hAnsi="Garamond"/>
          <w:color w:val="000000"/>
          <w:rtl w:val="0"/>
        </w:rPr>
        <w:t xml:space="preserve">EPIDEMIOLOGICAL TRENDS (2021–2025)</w:t>
      </w:r>
    </w:p>
    <w:p w:rsidR="00000000" w:rsidDel="00000000" w:rsidP="00000000" w:rsidRDefault="00000000" w:rsidRPr="00000000" w14:paraId="00000591">
      <w:pPr>
        <w:rPr>
          <w:rFonts w:ascii="Garamond" w:cs="Garamond" w:eastAsia="Garamond" w:hAnsi="Garamond"/>
        </w:rPr>
      </w:pPr>
      <w:r w:rsidDel="00000000" w:rsidR="00000000" w:rsidRPr="00000000">
        <w:rPr>
          <w:rtl w:val="0"/>
        </w:rPr>
      </w:r>
    </w:p>
    <w:p w:rsidR="00000000" w:rsidDel="00000000" w:rsidP="00000000" w:rsidRDefault="00000000" w:rsidRPr="00000000" w14:paraId="00000592">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93">
      <w:pPr>
        <w:pStyle w:val="Heading2"/>
        <w:rPr>
          <w:rFonts w:ascii="Garamond" w:cs="Garamond" w:eastAsia="Garamond" w:hAnsi="Garamond"/>
          <w:color w:val="000000"/>
        </w:rPr>
      </w:pPr>
      <w:bookmarkStart w:colFirst="0" w:colLast="0" w:name="_heading=h.3h73azmd2eq4" w:id="42"/>
      <w:bookmarkEnd w:id="42"/>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594">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95">
      <w:pPr>
        <w:rPr>
          <w:rFonts w:ascii="Garamond" w:cs="Garamond" w:eastAsia="Garamond" w:hAnsi="Garamond"/>
        </w:rPr>
      </w:pPr>
      <w:r w:rsidDel="00000000" w:rsidR="00000000" w:rsidRPr="00000000">
        <w:rPr>
          <w:rtl w:val="0"/>
        </w:rPr>
      </w:r>
    </w:p>
    <w:tbl>
      <w:tblPr>
        <w:tblStyle w:val="Table33"/>
        <w:tblW w:w="9530.0" w:type="dxa"/>
        <w:jc w:val="left"/>
        <w:tblLayout w:type="fixed"/>
        <w:tblLook w:val="04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6">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7">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8">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9">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A">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C">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D">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4">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B">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2">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9">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0">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7">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E">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5">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118</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C">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3">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9">
            <w:pPr>
              <w:spacing w:after="240" w:before="240" w:lineRule="auto"/>
              <w:rPr>
                <w:rFonts w:ascii="Garamond" w:cs="Garamond" w:eastAsia="Garamond" w:hAnsi="Garamond"/>
              </w:rPr>
            </w:pPr>
            <w:r w:rsidDel="00000000" w:rsidR="00000000" w:rsidRPr="00000000">
              <w:rPr>
                <w:rtl w:val="0"/>
              </w:rPr>
            </w:r>
          </w:p>
        </w:tc>
      </w:tr>
      <w:tr>
        <w:trPr>
          <w:cantSplit w:val="0"/>
          <w:trHeight w:val="43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A">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1">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8">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F">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6">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1685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851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C">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60D">
      <w:pPr>
        <w:rPr/>
      </w:pPr>
      <w:bookmarkStart w:colFirst="0" w:colLast="0" w:name="_heading=h.6wmzvdu938uu" w:id="43"/>
      <w:bookmarkEnd w:id="43"/>
      <w:r w:rsidDel="00000000" w:rsidR="00000000" w:rsidRPr="00000000">
        <w:rPr>
          <w:rtl w:val="0"/>
        </w:rPr>
      </w:r>
    </w:p>
    <w:p w:rsidR="00000000" w:rsidDel="00000000" w:rsidP="00000000" w:rsidRDefault="00000000" w:rsidRPr="00000000" w14:paraId="0000060E">
      <w:pPr>
        <w:pStyle w:val="Heading2"/>
        <w:rPr>
          <w:rFonts w:ascii="Garamond" w:cs="Garamond" w:eastAsia="Garamond" w:hAnsi="Garamond"/>
          <w:color w:val="000000"/>
        </w:rPr>
      </w:pPr>
      <w:bookmarkStart w:colFirst="0" w:colLast="0" w:name="_heading=h.l5qfnp50pjd" w:id="44"/>
      <w:bookmarkEnd w:id="44"/>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60F">
      <w:pPr>
        <w:pStyle w:val="Heading2"/>
        <w:rPr>
          <w:rFonts w:ascii="Garamond" w:cs="Garamond" w:eastAsia="Garamond" w:hAnsi="Garamond"/>
          <w:color w:val="000000"/>
        </w:rPr>
      </w:pPr>
      <w:bookmarkStart w:colFirst="0" w:colLast="0" w:name="_heading=h.sgibtpt7o766" w:id="45"/>
      <w:bookmarkEnd w:id="45"/>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10">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11">
      <w:pPr>
        <w:rPr>
          <w:rFonts w:ascii="Garamond" w:cs="Garamond" w:eastAsia="Garamond" w:hAnsi="Garamond"/>
        </w:rPr>
      </w:pPr>
      <w:r w:rsidDel="00000000" w:rsidR="00000000" w:rsidRPr="00000000">
        <w:rPr>
          <w:rtl w:val="0"/>
        </w:rPr>
      </w:r>
    </w:p>
    <w:p w:rsidR="00000000" w:rsidDel="00000000" w:rsidP="00000000" w:rsidRDefault="00000000" w:rsidRPr="00000000" w14:paraId="00000612">
      <w:pPr>
        <w:pStyle w:val="Heading3"/>
        <w:rPr>
          <w:rFonts w:ascii="Garamond" w:cs="Garamond" w:eastAsia="Garamond" w:hAnsi="Garamond"/>
          <w:b w:val="1"/>
          <w:bCs w:val="1"/>
          <w:color w:val="000000"/>
          <w:sz w:val="26"/>
          <w:szCs w:val="26"/>
        </w:rPr>
      </w:pPr>
      <w:bookmarkStart w:colFirst="0" w:colLast="0" w:name="_heading=h.ojdo7rww6zvv" w:id="46"/>
      <w:bookmarkEnd w:id="46"/>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13">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14">
      <w:pPr>
        <w:rPr>
          <w:rFonts w:ascii="Garamond" w:cs="Garamond" w:eastAsia="Garamond" w:hAnsi="Garamond"/>
        </w:rPr>
      </w:pPr>
      <w:r w:rsidDel="00000000" w:rsidR="00000000" w:rsidRPr="00000000">
        <w:rPr>
          <w:rtl w:val="0"/>
        </w:rPr>
      </w:r>
    </w:p>
    <w:p w:rsidR="00000000" w:rsidDel="00000000" w:rsidP="00000000" w:rsidRDefault="00000000" w:rsidRPr="00000000" w14:paraId="00000615">
      <w:pPr>
        <w:rPr>
          <w:rFonts w:ascii="Garamond" w:cs="Garamond" w:eastAsia="Garamond" w:hAnsi="Garamond"/>
          <w:b w:val="1"/>
          <w:bCs w:val="1"/>
        </w:rPr>
      </w:pPr>
      <w:bookmarkStart w:colFirst="0" w:colLast="0" w:name="_heading=h.psddv83gfb4n" w:id="47"/>
      <w:bookmarkEnd w:id="47"/>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16">
      <w:pPr>
        <w:pStyle w:val="Heading3"/>
        <w:jc w:val="center"/>
        <w:rPr>
          <w:rFonts w:ascii="Garamond" w:cs="Garamond" w:eastAsia="Garamond" w:hAnsi="Garamond"/>
          <w:color w:val="000000"/>
        </w:rPr>
      </w:pPr>
      <w:bookmarkStart w:colFirst="0" w:colLast="0" w:name="_heading=h.g2w64gamxcy4" w:id="48"/>
      <w:bookmarkEnd w:id="48"/>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17">
      <w:pPr>
        <w:jc w:val="center"/>
        <w:rPr>
          <w:rFonts w:ascii="Garamond" w:cs="Garamond" w:eastAsia="Garamond" w:hAnsi="Garamond"/>
        </w:rPr>
      </w:pPr>
      <w:r w:rsidDel="00000000" w:rsidR="00000000" w:rsidRPr="00000000">
        <w:rPr>
          <w:rtl w:val="0"/>
        </w:rPr>
      </w:r>
    </w:p>
    <w:tbl>
      <w:tblPr>
        <w:tblStyle w:val="Table34"/>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1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19">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2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2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2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2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2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2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2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2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2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2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2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2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2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2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3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3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3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3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3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3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3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3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3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3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3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3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3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3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3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3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4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4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4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4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4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4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4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4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64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4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4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4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4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5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65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5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5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5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5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5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65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5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5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5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5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5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65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6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6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6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6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6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66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6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6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6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6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6C">
            <w:pPr>
              <w:spacing w:line="240" w:lineRule="auto"/>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vAlign w:val="bottom"/>
          </w:tcPr>
          <w:p w:rsidR="00000000" w:rsidDel="00000000" w:rsidP="00000000" w:rsidRDefault="00000000" w:rsidRPr="00000000" w14:paraId="0000066D">
            <w:pPr>
              <w:spacing w:after="240" w:before="240" w:line="240" w:lineRule="auto"/>
              <w:ind w:left="340" w:firstLine="0"/>
              <w:jc w:val="center"/>
              <w:rPr>
                <w:rFonts w:ascii="Garamond" w:cs="Garamond" w:eastAsia="Garamond" w:hAnsi="Garamond"/>
              </w:rPr>
            </w:pPr>
            <w:r w:rsidDel="00000000" w:rsidR="00000000" w:rsidRPr="00000000">
              <w:rPr>
                <w:rFonts w:ascii="Calibri" w:cs="Calibri" w:eastAsia="Calibri" w:hAnsi="Calibri"/>
                <w:color w:val="000000"/>
                <w:sz w:val="22"/>
                <w:szCs w:val="22"/>
                <w:rtl w:val="0"/>
              </w:rPr>
              <w:t xml:space="preserve">3</w:t>
            </w:r>
            <w:r w:rsidDel="00000000" w:rsidR="00000000" w:rsidRPr="00000000">
              <w:rPr>
                <w:rtl w:val="0"/>
              </w:rPr>
            </w:r>
          </w:p>
        </w:tc>
        <w:tc>
          <w:tcPr>
            <w:tcMar>
              <w:top w:w="100.0" w:type="dxa"/>
              <w:left w:w="100.0" w:type="dxa"/>
              <w:bottom w:w="100.0" w:type="dxa"/>
              <w:right w:w="100.0" w:type="dxa"/>
            </w:tcMar>
            <w:vAlign w:val="bottom"/>
          </w:tcPr>
          <w:p w:rsidR="00000000" w:rsidDel="00000000" w:rsidP="00000000" w:rsidRDefault="00000000" w:rsidRPr="00000000" w14:paraId="0000066E">
            <w:pPr>
              <w:spacing w:after="240" w:before="240" w:line="240" w:lineRule="auto"/>
              <w:ind w:left="340" w:firstLine="0"/>
              <w:jc w:val="center"/>
              <w:rPr>
                <w:rFonts w:ascii="Garamond" w:cs="Garamond" w:eastAsia="Garamond" w:hAnsi="Garamond"/>
                <w:highlight w:val="white"/>
              </w:rPr>
            </w:pPr>
            <w:r w:rsidDel="00000000" w:rsidR="00000000" w:rsidRPr="00000000">
              <w:rPr>
                <w:rFonts w:ascii="Calibri" w:cs="Calibri" w:eastAsia="Calibri" w:hAnsi="Calibri"/>
                <w:color w:val="000000"/>
                <w:sz w:val="22"/>
                <w:szCs w:val="22"/>
                <w:rtl w:val="0"/>
              </w:rPr>
              <w:t xml:space="preserve">2</w:t>
            </w:r>
            <w:r w:rsidDel="00000000" w:rsidR="00000000" w:rsidRPr="00000000">
              <w:rPr>
                <w:rtl w:val="0"/>
              </w:rPr>
            </w:r>
          </w:p>
        </w:tc>
        <w:tc>
          <w:tcPr>
            <w:tcMar>
              <w:top w:w="100.0" w:type="dxa"/>
              <w:left w:w="100.0" w:type="dxa"/>
              <w:bottom w:w="100.0" w:type="dxa"/>
              <w:right w:w="100.0" w:type="dxa"/>
            </w:tcMar>
            <w:vAlign w:val="bottom"/>
          </w:tcPr>
          <w:p w:rsidR="00000000" w:rsidDel="00000000" w:rsidP="00000000" w:rsidRDefault="00000000" w:rsidRPr="00000000" w14:paraId="0000066F">
            <w:pPr>
              <w:spacing w:after="240" w:before="240" w:line="240" w:lineRule="auto"/>
              <w:ind w:left="340" w:firstLine="0"/>
              <w:jc w:val="center"/>
              <w:rPr>
                <w:rFonts w:ascii="Garamond" w:cs="Garamond" w:eastAsia="Garamond" w:hAnsi="Garamond"/>
                <w:highlight w:val="white"/>
              </w:rPr>
            </w:pPr>
            <w:r w:rsidDel="00000000" w:rsidR="00000000" w:rsidRPr="00000000">
              <w:rPr>
                <w:rFonts w:ascii="Calibri" w:cs="Calibri" w:eastAsia="Calibri" w:hAnsi="Calibri"/>
                <w:color w:val="000000"/>
                <w:sz w:val="22"/>
                <w:szCs w:val="22"/>
                <w:rtl w:val="0"/>
              </w:rPr>
              <w:t xml:space="preserve">4</w:t>
            </w:r>
            <w:r w:rsidDel="00000000" w:rsidR="00000000" w:rsidRPr="00000000">
              <w:rPr>
                <w:rtl w:val="0"/>
              </w:rPr>
            </w:r>
          </w:p>
        </w:tc>
        <w:tc>
          <w:tcPr>
            <w:tcMar>
              <w:top w:w="100.0" w:type="dxa"/>
              <w:left w:w="100.0" w:type="dxa"/>
              <w:bottom w:w="100.0" w:type="dxa"/>
              <w:right w:w="100.0" w:type="dxa"/>
            </w:tcMar>
            <w:vAlign w:val="bottom"/>
          </w:tcPr>
          <w:p w:rsidR="00000000" w:rsidDel="00000000" w:rsidP="00000000" w:rsidRDefault="00000000" w:rsidRPr="00000000" w14:paraId="00000670">
            <w:pPr>
              <w:spacing w:after="240" w:before="240" w:line="240" w:lineRule="auto"/>
              <w:ind w:left="340" w:firstLine="0"/>
              <w:jc w:val="center"/>
              <w:rPr>
                <w:rFonts w:ascii="Garamond" w:cs="Garamond" w:eastAsia="Garamond" w:hAnsi="Garamond"/>
                <w:highlight w:val="white"/>
              </w:rPr>
            </w:pPr>
            <w:r w:rsidDel="00000000" w:rsidR="00000000" w:rsidRPr="00000000">
              <w:rPr>
                <w:rFonts w:ascii="Calibri" w:cs="Calibri" w:eastAsia="Calibri" w:hAnsi="Calibri"/>
                <w:color w:val="000000"/>
                <w:sz w:val="22"/>
                <w:szCs w:val="22"/>
                <w:rtl w:val="0"/>
              </w:rPr>
              <w:t xml:space="preserve">6</w:t>
            </w:r>
            <w:r w:rsidDel="00000000" w:rsidR="00000000" w:rsidRPr="00000000">
              <w:rPr>
                <w:rtl w:val="0"/>
              </w:rPr>
            </w:r>
          </w:p>
        </w:tc>
        <w:tc>
          <w:tcPr>
            <w:tcMar>
              <w:top w:w="100.0" w:type="dxa"/>
              <w:left w:w="100.0" w:type="dxa"/>
              <w:bottom w:w="100.0" w:type="dxa"/>
              <w:right w:w="100.0" w:type="dxa"/>
            </w:tcMar>
            <w:vAlign w:val="bottom"/>
          </w:tcPr>
          <w:p w:rsidR="00000000" w:rsidDel="00000000" w:rsidP="00000000" w:rsidRDefault="00000000" w:rsidRPr="00000000" w14:paraId="00000671">
            <w:pPr>
              <w:spacing w:after="240" w:before="240" w:line="240" w:lineRule="auto"/>
              <w:ind w:left="340" w:firstLine="0"/>
              <w:jc w:val="center"/>
              <w:rPr>
                <w:rFonts w:ascii="Garamond" w:cs="Garamond" w:eastAsia="Garamond" w:hAnsi="Garamond"/>
              </w:rPr>
            </w:pPr>
            <w:r w:rsidDel="00000000" w:rsidR="00000000" w:rsidRPr="00000000">
              <w:rPr>
                <w:rFonts w:ascii="Calibri" w:cs="Calibri" w:eastAsia="Calibri" w:hAnsi="Calibri"/>
                <w:color w:val="000000"/>
                <w:sz w:val="22"/>
                <w:szCs w:val="22"/>
                <w:rtl w:val="0"/>
              </w:rPr>
              <w:t xml:space="preserve">4</w:t>
            </w:r>
            <w:r w:rsidDel="00000000" w:rsidR="00000000" w:rsidRPr="00000000">
              <w:rPr>
                <w:rtl w:val="0"/>
              </w:rPr>
            </w:r>
          </w:p>
        </w:tc>
        <w:tc>
          <w:tcPr>
            <w:tcMar>
              <w:top w:w="100.0" w:type="dxa"/>
              <w:left w:w="100.0" w:type="dxa"/>
              <w:bottom w:w="100.0" w:type="dxa"/>
              <w:right w:w="100.0" w:type="dxa"/>
            </w:tcMar>
            <w:vAlign w:val="bottom"/>
          </w:tcPr>
          <w:p w:rsidR="00000000" w:rsidDel="00000000" w:rsidP="00000000" w:rsidRDefault="00000000" w:rsidRPr="00000000" w14:paraId="00000672">
            <w:pPr>
              <w:spacing w:after="240" w:before="240" w:line="240" w:lineRule="auto"/>
              <w:ind w:left="340" w:firstLine="0"/>
              <w:jc w:val="center"/>
              <w:rPr>
                <w:rFonts w:ascii="Garamond" w:cs="Garamond" w:eastAsia="Garamond" w:hAnsi="Garamond"/>
              </w:rPr>
            </w:pPr>
            <w:r w:rsidDel="00000000" w:rsidR="00000000" w:rsidRPr="00000000">
              <w:rPr>
                <w:rFonts w:ascii="Calibri" w:cs="Calibri" w:eastAsia="Calibri" w:hAnsi="Calibri"/>
                <w:color w:val="000000"/>
                <w:sz w:val="22"/>
                <w:szCs w:val="22"/>
                <w:rtl w:val="0"/>
              </w:rPr>
              <w:t xml:space="preserve">18</w:t>
            </w:r>
            <w:r w:rsidDel="00000000" w:rsidR="00000000" w:rsidRPr="00000000">
              <w:rPr>
                <w:rtl w:val="0"/>
              </w:rPr>
            </w:r>
          </w:p>
        </w:tc>
      </w:tr>
    </w:tbl>
    <w:p w:rsidR="00000000" w:rsidDel="00000000" w:rsidP="00000000" w:rsidRDefault="00000000" w:rsidRPr="00000000" w14:paraId="00000673">
      <w:pPr>
        <w:tabs>
          <w:tab w:val="left" w:leader="none" w:pos="1116"/>
        </w:tabs>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67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675">
      <w:pPr>
        <w:pStyle w:val="Heading3"/>
        <w:rPr>
          <w:rFonts w:ascii="Garamond" w:cs="Garamond" w:eastAsia="Garamond" w:hAnsi="Garamond"/>
          <w:b w:val="1"/>
          <w:bCs w:val="1"/>
          <w:color w:val="000000"/>
        </w:rPr>
      </w:pPr>
      <w:bookmarkStart w:colFirst="0" w:colLast="0" w:name="_heading=h.g1yu80r1jgjx" w:id="49"/>
      <w:bookmarkEnd w:id="49"/>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676">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677">
      <w:pPr>
        <w:rPr>
          <w:rFonts w:ascii="Garamond" w:cs="Garamond" w:eastAsia="Garamond" w:hAnsi="Garamond"/>
        </w:rPr>
      </w:pPr>
      <w:r w:rsidDel="00000000" w:rsidR="00000000" w:rsidRPr="00000000">
        <w:rPr>
          <w:rtl w:val="0"/>
        </w:rPr>
      </w:r>
    </w:p>
    <w:p w:rsidR="00000000" w:rsidDel="00000000" w:rsidP="00000000" w:rsidRDefault="00000000" w:rsidRPr="00000000" w14:paraId="00000678">
      <w:pPr>
        <w:rPr>
          <w:rFonts w:ascii="Garamond" w:cs="Garamond" w:eastAsia="Garamond" w:hAnsi="Garamond"/>
        </w:rPr>
      </w:pPr>
      <w:bookmarkStart w:colFirst="0" w:colLast="0" w:name="_heading=h.xm7e31qtaori" w:id="50"/>
      <w:bookmarkEnd w:id="50"/>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679">
      <w:pPr>
        <w:pStyle w:val="Heading3"/>
        <w:jc w:val="center"/>
        <w:rPr>
          <w:rFonts w:ascii="Garamond" w:cs="Garamond" w:eastAsia="Garamond" w:hAnsi="Garamond"/>
          <w:color w:val="000000"/>
        </w:rPr>
      </w:pPr>
      <w:bookmarkStart w:colFirst="0" w:colLast="0" w:name="_heading=h.56uae4o33qmo" w:id="51"/>
      <w:bookmarkEnd w:id="51"/>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67A">
      <w:pPr>
        <w:rPr>
          <w:rFonts w:ascii="Garamond" w:cs="Garamond" w:eastAsia="Garamond" w:hAnsi="Garamond"/>
        </w:rPr>
      </w:pPr>
      <w:r w:rsidDel="00000000" w:rsidR="00000000" w:rsidRPr="00000000">
        <w:rPr>
          <w:rtl w:val="0"/>
        </w:rPr>
      </w:r>
    </w:p>
    <w:tbl>
      <w:tblPr>
        <w:tblStyle w:val="Table35"/>
        <w:tblW w:w="8370.0" w:type="dxa"/>
        <w:jc w:val="left"/>
        <w:tblInd w:w="330.0" w:type="dxa"/>
        <w:tblLayout w:type="fixed"/>
        <w:tblLook w:val="04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7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7C">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3">
            <w:pPr>
              <w:spacing w:after="240" w:before="240" w:line="240" w:lineRule="auto"/>
              <w:ind w:left="340" w:firstLine="0"/>
              <w:jc w:val="center"/>
              <w:rPr>
                <w:rFonts w:ascii="Garamond" w:cs="Garamond" w:eastAsia="Garamond" w:hAnsi="Garamond"/>
                <w:highlight w:val="green"/>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E4">
      <w:pPr>
        <w:rPr/>
      </w:pPr>
      <w:bookmarkStart w:colFirst="0" w:colLast="0" w:name="_heading=h.tm0d8vp08bnp" w:id="52"/>
      <w:bookmarkEnd w:id="52"/>
      <w:r w:rsidDel="00000000" w:rsidR="00000000" w:rsidRPr="00000000">
        <w:rPr>
          <w:rtl w:val="0"/>
        </w:rPr>
      </w:r>
    </w:p>
    <w:p w:rsidR="00000000" w:rsidDel="00000000" w:rsidP="00000000" w:rsidRDefault="00000000" w:rsidRPr="00000000" w14:paraId="000006E5">
      <w:pPr>
        <w:pStyle w:val="Heading3"/>
        <w:rPr>
          <w:rFonts w:ascii="Garamond" w:cs="Garamond" w:eastAsia="Garamond" w:hAnsi="Garamond"/>
          <w:b w:val="1"/>
          <w:bCs w:val="1"/>
          <w:color w:val="000000"/>
        </w:rPr>
      </w:pPr>
      <w:bookmarkStart w:colFirst="0" w:colLast="0" w:name="_heading=h.ote3wyawi6ks" w:id="53"/>
      <w:bookmarkEnd w:id="53"/>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6E6">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6E7">
      <w:pPr>
        <w:rPr>
          <w:rFonts w:ascii="Garamond" w:cs="Garamond" w:eastAsia="Garamond" w:hAnsi="Garamond"/>
        </w:rPr>
      </w:pPr>
      <w:r w:rsidDel="00000000" w:rsidR="00000000" w:rsidRPr="00000000">
        <w:rPr>
          <w:rtl w:val="0"/>
        </w:rPr>
      </w:r>
    </w:p>
    <w:p w:rsidR="00000000" w:rsidDel="00000000" w:rsidP="00000000" w:rsidRDefault="00000000" w:rsidRPr="00000000" w14:paraId="000006E8">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6E9">
      <w:pPr>
        <w:pStyle w:val="Heading3"/>
        <w:jc w:val="center"/>
        <w:rPr>
          <w:rFonts w:ascii="Garamond" w:cs="Garamond" w:eastAsia="Garamond" w:hAnsi="Garamond"/>
          <w:color w:val="000000"/>
        </w:rPr>
      </w:pPr>
      <w:bookmarkStart w:colFirst="0" w:colLast="0" w:name="_heading=h.5gic3oamsbtn" w:id="54"/>
      <w:bookmarkEnd w:id="54"/>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6EA">
      <w:pPr>
        <w:jc w:val="left"/>
        <w:rPr>
          <w:rFonts w:ascii="Garamond" w:cs="Garamond" w:eastAsia="Garamond" w:hAnsi="Garamond"/>
        </w:rPr>
      </w:pPr>
      <w:r w:rsidDel="00000000" w:rsidR="00000000" w:rsidRPr="00000000">
        <w:rPr>
          <w:rtl w:val="0"/>
        </w:rPr>
      </w:r>
    </w:p>
    <w:tbl>
      <w:tblPr>
        <w:tblStyle w:val="Table36"/>
        <w:tblW w:w="8370.0" w:type="dxa"/>
        <w:jc w:val="left"/>
        <w:tblInd w:w="330.0" w:type="dxa"/>
        <w:tblLayout w:type="fixed"/>
        <w:tblLook w:val="04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9">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0">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7">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E">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4">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5">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C">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3">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A">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1">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8">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F">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6">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D">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54">
      <w:pPr>
        <w:pStyle w:val="Heading2"/>
        <w:rPr>
          <w:rFonts w:ascii="Garamond" w:cs="Garamond" w:eastAsia="Garamond" w:hAnsi="Garamond"/>
          <w:color w:val="000000"/>
        </w:rPr>
      </w:pPr>
      <w:bookmarkStart w:colFirst="0" w:colLast="0" w:name="_heading=h.9viadqfv0s53" w:id="55"/>
      <w:bookmarkEnd w:id="55"/>
      <w:r w:rsidDel="00000000" w:rsidR="00000000" w:rsidRPr="00000000">
        <w:rPr>
          <w:rtl w:val="0"/>
        </w:rPr>
      </w:r>
    </w:p>
    <w:p w:rsidR="00000000" w:rsidDel="00000000" w:rsidP="00000000" w:rsidRDefault="00000000" w:rsidRPr="00000000" w14:paraId="00000755">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756">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757">
      <w:pPr>
        <w:pStyle w:val="Heading2"/>
        <w:rPr>
          <w:rFonts w:ascii="Garamond" w:cs="Garamond" w:eastAsia="Garamond" w:hAnsi="Garamond"/>
          <w:color w:val="000000"/>
        </w:rPr>
      </w:pPr>
      <w:bookmarkStart w:colFirst="0" w:colLast="0" w:name="_heading=h.n8ecai6rsnkp" w:id="56"/>
      <w:bookmarkEnd w:id="56"/>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758">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759">
      <w:pPr>
        <w:rPr>
          <w:rFonts w:ascii="Garamond" w:cs="Garamond" w:eastAsia="Garamond" w:hAnsi="Garamond"/>
        </w:rPr>
      </w:pPr>
      <w:r w:rsidDel="00000000" w:rsidR="00000000" w:rsidRPr="00000000">
        <w:rPr>
          <w:rtl w:val="0"/>
        </w:rPr>
      </w:r>
    </w:p>
    <w:tbl>
      <w:tblPr>
        <w:tblStyle w:val="Table37"/>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5A">
            <w:pPr>
              <w:widowControl w:val="0"/>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75B">
            <w:pPr>
              <w:widowControl w:val="0"/>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5C">
            <w:pPr>
              <w:widowControl w:val="0"/>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5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9">
            <w:pPr>
              <w:widowControl w:val="0"/>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6C">
      <w:pPr>
        <w:rPr>
          <w:rFonts w:ascii="Garamond" w:cs="Garamond" w:eastAsia="Garamond" w:hAnsi="Garamond"/>
        </w:rPr>
      </w:pPr>
      <w:r w:rsidDel="00000000" w:rsidR="00000000" w:rsidRPr="00000000">
        <w:rPr>
          <w:rtl w:val="0"/>
        </w:rPr>
      </w:r>
    </w:p>
    <w:p w:rsidR="00000000" w:rsidDel="00000000" w:rsidP="00000000" w:rsidRDefault="00000000" w:rsidRPr="00000000" w14:paraId="0000076D">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76E">
      <w:pPr>
        <w:rPr>
          <w:rFonts w:ascii="Garamond" w:cs="Garamond" w:eastAsia="Garamond" w:hAnsi="Garamond"/>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7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7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7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7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7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7B">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7C">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77D">
      <w:pPr>
        <w:rPr>
          <w:rFonts w:ascii="Garamond" w:cs="Garamond" w:eastAsia="Garamond" w:hAnsi="Garamond"/>
        </w:rPr>
      </w:pPr>
      <w:r w:rsidDel="00000000" w:rsidR="00000000" w:rsidRPr="00000000">
        <w:rPr>
          <w:rtl w:val="0"/>
        </w:rPr>
      </w:r>
    </w:p>
    <w:tbl>
      <w:tblPr>
        <w:tblStyle w:val="Table39"/>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7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7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8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93">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794">
      <w:pPr>
        <w:rPr>
          <w:rFonts w:ascii="Garamond" w:cs="Garamond" w:eastAsia="Garamond" w:hAnsi="Garamond"/>
        </w:rPr>
      </w:pPr>
      <w:r w:rsidDel="00000000" w:rsidR="00000000" w:rsidRPr="00000000">
        <w:rPr>
          <w:rtl w:val="0"/>
        </w:rPr>
      </w:r>
    </w:p>
    <w:tbl>
      <w:tblPr>
        <w:tblStyle w:val="Table40"/>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9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9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B0">
      <w:pPr>
        <w:rPr>
          <w:rFonts w:ascii="Garamond" w:cs="Garamond" w:eastAsia="Garamond" w:hAnsi="Garamond"/>
        </w:rPr>
      </w:pPr>
      <w:r w:rsidDel="00000000" w:rsidR="00000000" w:rsidRPr="00000000">
        <w:rPr>
          <w:rtl w:val="0"/>
        </w:rPr>
      </w:r>
    </w:p>
    <w:p w:rsidR="00000000" w:rsidDel="00000000" w:rsidP="00000000" w:rsidRDefault="00000000" w:rsidRPr="00000000" w14:paraId="000007B1">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B2">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7B3">
      <w:pPr>
        <w:rPr>
          <w:rFonts w:ascii="Garamond" w:cs="Garamond" w:eastAsia="Garamond" w:hAnsi="Garamond"/>
        </w:rPr>
      </w:pPr>
      <w:r w:rsidDel="00000000" w:rsidR="00000000" w:rsidRPr="00000000">
        <w:rPr>
          <w:rtl w:val="0"/>
        </w:rPr>
      </w:r>
    </w:p>
    <w:tbl>
      <w:tblPr>
        <w:tblStyle w:val="Table41"/>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B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B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C0">
      <w:pPr>
        <w:rPr>
          <w:rFonts w:ascii="Garamond" w:cs="Garamond" w:eastAsia="Garamond" w:hAnsi="Garamond"/>
        </w:rPr>
      </w:pPr>
      <w:r w:rsidDel="00000000" w:rsidR="00000000" w:rsidRPr="00000000">
        <w:rPr>
          <w:rtl w:val="0"/>
        </w:rPr>
      </w:r>
    </w:p>
    <w:p w:rsidR="00000000" w:rsidDel="00000000" w:rsidP="00000000" w:rsidRDefault="00000000" w:rsidRPr="00000000" w14:paraId="000007C1">
      <w:pPr>
        <w:rPr>
          <w:rFonts w:ascii="Garamond" w:cs="Garamond" w:eastAsia="Garamond" w:hAnsi="Garamond"/>
        </w:rPr>
      </w:pPr>
      <w:r w:rsidDel="00000000" w:rsidR="00000000" w:rsidRPr="00000000">
        <w:rPr>
          <w:rtl w:val="0"/>
        </w:rPr>
      </w:r>
    </w:p>
    <w:p w:rsidR="00000000" w:rsidDel="00000000" w:rsidP="00000000" w:rsidRDefault="00000000" w:rsidRPr="00000000" w14:paraId="000007C2">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7C3">
      <w:pPr>
        <w:rPr>
          <w:rFonts w:ascii="Garamond" w:cs="Garamond" w:eastAsia="Garamond" w:hAnsi="Garamond"/>
        </w:rPr>
      </w:pPr>
      <w:r w:rsidDel="00000000" w:rsidR="00000000" w:rsidRPr="00000000">
        <w:rPr>
          <w:rtl w:val="0"/>
        </w:rPr>
      </w:r>
    </w:p>
    <w:tbl>
      <w:tblPr>
        <w:tblStyle w:val="Table42"/>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C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C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D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D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D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D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DC">
      <w:pPr>
        <w:rPr>
          <w:rFonts w:ascii="Garamond" w:cs="Garamond" w:eastAsia="Garamond" w:hAnsi="Garamond"/>
        </w:rPr>
      </w:pPr>
      <w:r w:rsidDel="00000000" w:rsidR="00000000" w:rsidRPr="00000000">
        <w:rPr>
          <w:rtl w:val="0"/>
        </w:rPr>
      </w:r>
    </w:p>
    <w:p w:rsidR="00000000" w:rsidDel="00000000" w:rsidP="00000000" w:rsidRDefault="00000000" w:rsidRPr="00000000" w14:paraId="000007DD">
      <w:pPr>
        <w:rPr>
          <w:rFonts w:ascii="Garamond" w:cs="Garamond" w:eastAsia="Garamond" w:hAnsi="Garamond"/>
        </w:rPr>
      </w:pPr>
      <w:r w:rsidDel="00000000" w:rsidR="00000000" w:rsidRPr="00000000">
        <w:rPr>
          <w:rtl w:val="0"/>
        </w:rPr>
      </w:r>
    </w:p>
    <w:p w:rsidR="00000000" w:rsidDel="00000000" w:rsidP="00000000" w:rsidRDefault="00000000" w:rsidRPr="00000000" w14:paraId="000007DE">
      <w:pPr>
        <w:rPr>
          <w:rFonts w:ascii="Garamond" w:cs="Garamond" w:eastAsia="Garamond" w:hAnsi="Garamond"/>
        </w:rPr>
      </w:pPr>
      <w:r w:rsidDel="00000000" w:rsidR="00000000" w:rsidRPr="00000000">
        <w:rPr>
          <w:rtl w:val="0"/>
        </w:rPr>
      </w:r>
    </w:p>
    <w:p w:rsidR="00000000" w:rsidDel="00000000" w:rsidP="00000000" w:rsidRDefault="00000000" w:rsidRPr="00000000" w14:paraId="000007DF">
      <w:pPr>
        <w:rPr>
          <w:rFonts w:ascii="Garamond" w:cs="Garamond" w:eastAsia="Garamond" w:hAnsi="Garamond"/>
        </w:rPr>
      </w:pPr>
      <w:r w:rsidDel="00000000" w:rsidR="00000000" w:rsidRPr="00000000">
        <w:rPr>
          <w:rFonts w:ascii="Garamond" w:cs="Garamond" w:eastAsia="Garamond" w:hAnsi="Garamond"/>
          <w:rtl w:val="0"/>
        </w:rPr>
        <w:t xml:space="preserve">ALL WARDS ARE HOT SPOT (TSUNAMI, FLOOD)</w:t>
      </w:r>
    </w:p>
    <w:p w:rsidR="00000000" w:rsidDel="00000000" w:rsidP="00000000" w:rsidRDefault="00000000" w:rsidRPr="00000000" w14:paraId="000007E0">
      <w:pPr>
        <w:rPr>
          <w:rFonts w:ascii="Garamond" w:cs="Garamond" w:eastAsia="Garamond" w:hAnsi="Garamond"/>
        </w:rPr>
      </w:pPr>
      <w:r w:rsidDel="00000000" w:rsidR="00000000" w:rsidRPr="00000000">
        <w:rPr>
          <w:rtl w:val="0"/>
        </w:rPr>
      </w:r>
    </w:p>
    <w:p w:rsidR="00000000" w:rsidDel="00000000" w:rsidP="00000000" w:rsidRDefault="00000000" w:rsidRPr="00000000" w14:paraId="000007E1">
      <w:pPr>
        <w:rPr>
          <w:rFonts w:ascii="Garamond" w:cs="Garamond" w:eastAsia="Garamond" w:hAnsi="Garamond"/>
        </w:rPr>
      </w:pPr>
      <w:r w:rsidDel="00000000" w:rsidR="00000000" w:rsidRPr="00000000">
        <w:rPr>
          <w:rtl w:val="0"/>
        </w:rPr>
      </w:r>
    </w:p>
    <w:p w:rsidR="00000000" w:rsidDel="00000000" w:rsidP="00000000" w:rsidRDefault="00000000" w:rsidRPr="00000000" w14:paraId="000007E2">
      <w:pPr>
        <w:rPr>
          <w:rFonts w:ascii="Garamond" w:cs="Garamond" w:eastAsia="Garamond" w:hAnsi="Garamond"/>
        </w:rPr>
      </w:pPr>
      <w:r w:rsidDel="00000000" w:rsidR="00000000" w:rsidRPr="00000000">
        <w:rPr>
          <w:rtl w:val="0"/>
        </w:rPr>
      </w:r>
    </w:p>
    <w:tbl>
      <w:tblPr>
        <w:tblStyle w:val="Table43"/>
        <w:tblpPr w:leftFromText="180" w:rightFromText="180" w:topFromText="180" w:bottomFromText="180" w:vertAnchor="text" w:horzAnchor="text" w:tblpX="-60" w:tblpY="0"/>
        <w:tblW w:w="9885.0" w:type="dxa"/>
        <w:jc w:val="left"/>
        <w:tblLayout w:type="fixed"/>
        <w:tblLook w:val="04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E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F">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0">
            <w:pP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1">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F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6">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7">
            <w:pP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8">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F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D">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E">
            <w:pP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F">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0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4">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5">
            <w:pP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6">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0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B">
            <w:pP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C">
            <w:pPr>
              <w:rPr>
                <w:rFonts w:ascii="Garamond" w:cs="Garamond" w:eastAsia="Garamond" w:hAnsi="Garamond"/>
              </w:rPr>
            </w:pPr>
            <w:r w:rsidDel="00000000" w:rsidR="00000000" w:rsidRPr="00000000">
              <w:rPr>
                <w:rFonts w:ascii="Garamond" w:cs="Garamond" w:eastAsia="Garamond" w:hAnsi="Garamond"/>
                <w:rtl w:val="0"/>
              </w:rPr>
              <w:t xml:space="preserve">34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D">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1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2">
            <w:pPr>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3">
            <w:pPr>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4">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1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9">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A">
            <w:pPr>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B">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D">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1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0">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1">
            <w:pPr>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2">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2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7">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8">
            <w:pP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9">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2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E">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F">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0">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3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5">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6">
            <w:pPr>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7">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3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C">
            <w:pPr>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D">
            <w:pPr>
              <w:rPr>
                <w:rFonts w:ascii="Garamond" w:cs="Garamond" w:eastAsia="Garamond" w:hAnsi="Garamond"/>
              </w:rPr>
            </w:pPr>
            <w:r w:rsidDel="00000000" w:rsidR="00000000" w:rsidRPr="00000000">
              <w:rPr>
                <w:rFonts w:ascii="Garamond" w:cs="Garamond" w:eastAsia="Garamond" w:hAnsi="Garamond"/>
                <w:rtl w:val="0"/>
              </w:rPr>
              <w:t xml:space="preserve">48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E">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4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3">
            <w:pPr>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4">
            <w:pPr>
              <w:rPr>
                <w:rFonts w:ascii="Garamond" w:cs="Garamond" w:eastAsia="Garamond" w:hAnsi="Garamond"/>
              </w:rPr>
            </w:pPr>
            <w:r w:rsidDel="00000000" w:rsidR="00000000" w:rsidRPr="00000000">
              <w:rPr>
                <w:rFonts w:ascii="Garamond" w:cs="Garamond" w:eastAsia="Garamond" w:hAnsi="Garamond"/>
                <w:rtl w:val="0"/>
              </w:rPr>
              <w:t xml:space="preserve">44</w:t>
            </w:r>
          </w:p>
        </w:tc>
      </w:tr>
    </w:tbl>
    <w:p w:rsidR="00000000" w:rsidDel="00000000" w:rsidP="00000000" w:rsidRDefault="00000000" w:rsidRPr="00000000" w14:paraId="00000845">
      <w:pPr>
        <w:rPr>
          <w:rFonts w:ascii="Garamond" w:cs="Garamond" w:eastAsia="Garamond" w:hAnsi="Garamond"/>
        </w:rPr>
      </w:pPr>
      <w:r w:rsidDel="00000000" w:rsidR="00000000" w:rsidRPr="00000000">
        <w:rPr>
          <w:rtl w:val="0"/>
        </w:rPr>
      </w:r>
    </w:p>
    <w:p w:rsidR="00000000" w:rsidDel="00000000" w:rsidP="00000000" w:rsidRDefault="00000000" w:rsidRPr="00000000" w14:paraId="00000846">
      <w:pPr>
        <w:pStyle w:val="Heading1"/>
        <w:spacing w:line="360" w:lineRule="auto"/>
        <w:jc w:val="center"/>
        <w:rPr>
          <w:rFonts w:ascii="Garamond" w:cs="Garamond" w:eastAsia="Garamond" w:hAnsi="Garamond"/>
          <w:color w:val="000000"/>
        </w:rPr>
      </w:pPr>
      <w:bookmarkStart w:colFirst="0" w:colLast="0" w:name="_heading=h.28xvbd9hntm3" w:id="57"/>
      <w:bookmarkEnd w:id="57"/>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847">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848">
      <w:pPr>
        <w:pStyle w:val="Heading2"/>
        <w:rPr>
          <w:rFonts w:ascii="Garamond" w:cs="Garamond" w:eastAsia="Garamond" w:hAnsi="Garamond"/>
          <w:color w:val="000000"/>
        </w:rPr>
      </w:pPr>
      <w:bookmarkStart w:colFirst="0" w:colLast="0" w:name="_heading=h.q0wvhudcliey" w:id="58"/>
      <w:bookmarkEnd w:id="58"/>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849">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84A">
      <w:pPr>
        <w:rPr>
          <w:rFonts w:ascii="Garamond" w:cs="Garamond" w:eastAsia="Garamond" w:hAnsi="Garamond"/>
        </w:rPr>
      </w:pPr>
      <w:r w:rsidDel="00000000" w:rsidR="00000000" w:rsidRPr="00000000">
        <w:rPr>
          <w:rtl w:val="0"/>
        </w:rPr>
      </w:r>
    </w:p>
    <w:p w:rsidR="00000000" w:rsidDel="00000000" w:rsidP="00000000" w:rsidRDefault="00000000" w:rsidRPr="00000000" w14:paraId="0000084B">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84C">
      <w:pPr>
        <w:rPr>
          <w:rFonts w:ascii="Garamond" w:cs="Garamond" w:eastAsia="Garamond" w:hAnsi="Garamond"/>
        </w:rPr>
      </w:pPr>
      <w:r w:rsidDel="00000000" w:rsidR="00000000" w:rsidRPr="00000000">
        <w:rPr>
          <w:rtl w:val="0"/>
        </w:rPr>
      </w:r>
    </w:p>
    <w:tbl>
      <w:tblPr>
        <w:tblStyle w:val="Table44"/>
        <w:tblW w:w="10260.0" w:type="dxa"/>
        <w:jc w:val="left"/>
        <w:tblLayout w:type="fixed"/>
        <w:tblLook w:val="04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4D">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4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4F">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50">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51">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52">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3">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4">
            <w:pPr>
              <w:rPr>
                <w:rFonts w:ascii="Garamond" w:cs="Garamond" w:eastAsia="Garamond" w:hAnsi="Garamond"/>
              </w:rPr>
            </w:pPr>
            <w:r w:rsidDel="00000000" w:rsidR="00000000" w:rsidRPr="00000000">
              <w:rPr>
                <w:rFonts w:ascii="Garamond" w:cs="Garamond" w:eastAsia="Garamond" w:hAnsi="Garamond"/>
                <w:rtl w:val="0"/>
              </w:rPr>
              <w:t xml:space="preserve">Bushara.m.t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5">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6">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7">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8">
            <w:pPr>
              <w:rPr>
                <w:rFonts w:ascii="Garamond" w:cs="Garamond" w:eastAsia="Garamond" w:hAnsi="Garamond"/>
              </w:rPr>
            </w:pPr>
            <w:r w:rsidDel="00000000" w:rsidR="00000000" w:rsidRPr="00000000">
              <w:rPr>
                <w:rFonts w:ascii="Garamond" w:cs="Garamond" w:eastAsia="Garamond" w:hAnsi="Garamond"/>
                <w:rtl w:val="0"/>
              </w:rPr>
              <w:t xml:space="preserve">8891063714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9">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A">
            <w:pPr>
              <w:rPr>
                <w:rFonts w:ascii="Garamond" w:cs="Garamond" w:eastAsia="Garamond" w:hAnsi="Garamond"/>
              </w:rPr>
            </w:pPr>
            <w:r w:rsidDel="00000000" w:rsidR="00000000" w:rsidRPr="00000000">
              <w:rPr>
                <w:rFonts w:ascii="Garamond" w:cs="Garamond" w:eastAsia="Garamond" w:hAnsi="Garamond"/>
                <w:rtl w:val="0"/>
              </w:rPr>
              <w:t xml:space="preserve">Sreekumar Mohan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B">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C">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D">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E">
            <w:pPr>
              <w:rPr>
                <w:rFonts w:ascii="Garamond" w:cs="Garamond" w:eastAsia="Garamond" w:hAnsi="Garamond"/>
              </w:rPr>
            </w:pPr>
            <w:r w:rsidDel="00000000" w:rsidR="00000000" w:rsidRPr="00000000">
              <w:rPr>
                <w:rFonts w:ascii="Garamond" w:cs="Garamond" w:eastAsia="Garamond" w:hAnsi="Garamond"/>
                <w:rtl w:val="0"/>
              </w:rPr>
              <w:t xml:space="preserve">6282578793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F">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0">
            <w:pPr>
              <w:rPr>
                <w:rFonts w:ascii="Garamond" w:cs="Garamond" w:eastAsia="Garamond" w:hAnsi="Garamond"/>
              </w:rPr>
            </w:pPr>
            <w:r w:rsidDel="00000000" w:rsidR="00000000" w:rsidRPr="00000000">
              <w:rPr>
                <w:rFonts w:ascii="Garamond" w:cs="Garamond" w:eastAsia="Garamond" w:hAnsi="Garamond"/>
                <w:rtl w:val="0"/>
              </w:rPr>
              <w:t xml:space="preserve">Sageetha mohan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1">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2">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3">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4">
            <w:pPr>
              <w:rPr>
                <w:rFonts w:ascii="Garamond" w:cs="Garamond" w:eastAsia="Garamond" w:hAnsi="Garamond"/>
              </w:rPr>
            </w:pPr>
            <w:r w:rsidDel="00000000" w:rsidR="00000000" w:rsidRPr="00000000">
              <w:rPr>
                <w:rFonts w:ascii="Garamond" w:cs="Garamond" w:eastAsia="Garamond" w:hAnsi="Garamond"/>
                <w:rtl w:val="0"/>
              </w:rPr>
              <w:t xml:space="preserve">8138033171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5">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6">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7">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8">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9">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A">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B">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C">
            <w:pPr>
              <w:rPr>
                <w:rFonts w:ascii="Garamond" w:cs="Garamond" w:eastAsia="Garamond" w:hAnsi="Garamond"/>
              </w:rPr>
            </w:pPr>
            <w:r w:rsidDel="00000000" w:rsidR="00000000" w:rsidRPr="00000000">
              <w:rPr>
                <w:rFonts w:ascii="Garamond" w:cs="Garamond" w:eastAsia="Garamond" w:hAnsi="Garamond"/>
                <w:rtl w:val="0"/>
              </w:rPr>
              <w:t xml:space="preserve">Sreeja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D">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E">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F">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0">
            <w:pPr>
              <w:rPr>
                <w:rFonts w:ascii="Garamond" w:cs="Garamond" w:eastAsia="Garamond" w:hAnsi="Garamond"/>
              </w:rPr>
            </w:pPr>
            <w:r w:rsidDel="00000000" w:rsidR="00000000" w:rsidRPr="00000000">
              <w:rPr>
                <w:rFonts w:ascii="Garamond" w:cs="Garamond" w:eastAsia="Garamond" w:hAnsi="Garamond"/>
                <w:rtl w:val="0"/>
              </w:rPr>
              <w:t xml:space="preserve">8606234931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1">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2">
            <w:pPr>
              <w:rPr>
                <w:rFonts w:ascii="Garamond" w:cs="Garamond" w:eastAsia="Garamond" w:hAnsi="Garamond"/>
              </w:rPr>
            </w:pPr>
            <w:r w:rsidDel="00000000" w:rsidR="00000000" w:rsidRPr="00000000">
              <w:rPr>
                <w:rFonts w:ascii="Garamond" w:cs="Garamond" w:eastAsia="Garamond" w:hAnsi="Garamond"/>
                <w:rtl w:val="0"/>
              </w:rPr>
              <w:t xml:space="preserve">Shobha.k.v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3">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4">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5">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6">
            <w:pPr>
              <w:rPr>
                <w:rFonts w:ascii="Garamond" w:cs="Garamond" w:eastAsia="Garamond" w:hAnsi="Garamond"/>
              </w:rPr>
            </w:pPr>
            <w:r w:rsidDel="00000000" w:rsidR="00000000" w:rsidRPr="00000000">
              <w:rPr>
                <w:rFonts w:ascii="Garamond" w:cs="Garamond" w:eastAsia="Garamond" w:hAnsi="Garamond"/>
                <w:rtl w:val="0"/>
              </w:rPr>
              <w:t xml:space="preserve">9048441093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7">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8">
            <w:pPr>
              <w:rPr>
                <w:rFonts w:ascii="Garamond" w:cs="Garamond" w:eastAsia="Garamond" w:hAnsi="Garamond"/>
              </w:rPr>
            </w:pPr>
            <w:r w:rsidDel="00000000" w:rsidR="00000000" w:rsidRPr="00000000">
              <w:rPr>
                <w:rFonts w:ascii="Garamond" w:cs="Garamond" w:eastAsia="Garamond" w:hAnsi="Garamond"/>
                <w:rtl w:val="0"/>
              </w:rPr>
              <w:t xml:space="preserve">Rajitha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9">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A">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B">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C">
            <w:pPr>
              <w:rPr>
                <w:rFonts w:ascii="Garamond" w:cs="Garamond" w:eastAsia="Garamond" w:hAnsi="Garamond"/>
              </w:rPr>
            </w:pPr>
            <w:r w:rsidDel="00000000" w:rsidR="00000000" w:rsidRPr="00000000">
              <w:rPr>
                <w:rFonts w:ascii="Garamond" w:cs="Garamond" w:eastAsia="Garamond" w:hAnsi="Garamond"/>
                <w:rtl w:val="0"/>
              </w:rPr>
              <w:t xml:space="preserve">75610755549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D">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E">
            <w:pPr>
              <w:rPr>
                <w:rFonts w:ascii="Garamond" w:cs="Garamond" w:eastAsia="Garamond" w:hAnsi="Garamond"/>
              </w:rPr>
            </w:pPr>
            <w:r w:rsidDel="00000000" w:rsidR="00000000" w:rsidRPr="00000000">
              <w:rPr>
                <w:rFonts w:ascii="Garamond" w:cs="Garamond" w:eastAsia="Garamond" w:hAnsi="Garamond"/>
                <w:rtl w:val="0"/>
              </w:rPr>
              <w:t xml:space="preserve">chandera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F">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0">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1">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2">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3">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4">
            <w:pPr>
              <w:rPr>
                <w:rFonts w:ascii="Garamond" w:cs="Garamond" w:eastAsia="Garamond" w:hAnsi="Garamond"/>
              </w:rPr>
            </w:pPr>
            <w:r w:rsidDel="00000000" w:rsidR="00000000" w:rsidRPr="00000000">
              <w:rPr>
                <w:rFonts w:ascii="Garamond" w:cs="Garamond" w:eastAsia="Garamond" w:hAnsi="Garamond"/>
                <w:rtl w:val="0"/>
              </w:rPr>
              <w:t xml:space="preserve">Shukkor Haji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5">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6">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7">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8">
            <w:pPr>
              <w:rPr>
                <w:rFonts w:ascii="Garamond" w:cs="Garamond" w:eastAsia="Garamond" w:hAnsi="Garamond"/>
              </w:rPr>
            </w:pPr>
            <w:r w:rsidDel="00000000" w:rsidR="00000000" w:rsidRPr="00000000">
              <w:rPr>
                <w:rFonts w:ascii="Garamond" w:cs="Garamond" w:eastAsia="Garamond" w:hAnsi="Garamond"/>
                <w:rtl w:val="0"/>
              </w:rPr>
              <w:t xml:space="preserve">946773437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9">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A">
            <w:pPr>
              <w:rPr>
                <w:rFonts w:ascii="Garamond" w:cs="Garamond" w:eastAsia="Garamond" w:hAnsi="Garamond"/>
              </w:rPr>
            </w:pPr>
            <w:r w:rsidDel="00000000" w:rsidR="00000000" w:rsidRPr="00000000">
              <w:rPr>
                <w:rFonts w:ascii="Garamond" w:cs="Garamond" w:eastAsia="Garamond" w:hAnsi="Garamond"/>
                <w:rtl w:val="0"/>
              </w:rPr>
              <w:t xml:space="preserve">Reshma.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B">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C">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D">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E">
            <w:pPr>
              <w:rPr>
                <w:rFonts w:ascii="Garamond" w:cs="Garamond" w:eastAsia="Garamond" w:hAnsi="Garamond"/>
              </w:rPr>
            </w:pPr>
            <w:r w:rsidDel="00000000" w:rsidR="00000000" w:rsidRPr="00000000">
              <w:rPr>
                <w:rFonts w:ascii="Garamond" w:cs="Garamond" w:eastAsia="Garamond" w:hAnsi="Garamond"/>
                <w:rtl w:val="0"/>
              </w:rPr>
              <w:t xml:space="preserve">9497532402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F">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0">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1">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2">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3">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4">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5">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6">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7">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8">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9">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A">
            <w:pP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89B">
      <w:pPr>
        <w:rPr>
          <w:rFonts w:ascii="Garamond" w:cs="Garamond" w:eastAsia="Garamond" w:hAnsi="Garamond"/>
        </w:rPr>
      </w:pPr>
      <w:r w:rsidDel="00000000" w:rsidR="00000000" w:rsidRPr="00000000">
        <w:rPr>
          <w:rtl w:val="0"/>
        </w:rPr>
      </w:r>
    </w:p>
    <w:p w:rsidR="00000000" w:rsidDel="00000000" w:rsidP="00000000" w:rsidRDefault="00000000" w:rsidRPr="00000000" w14:paraId="0000089C">
      <w:pPr>
        <w:pStyle w:val="Heading3"/>
        <w:rPr>
          <w:rFonts w:ascii="Garamond" w:cs="Garamond" w:eastAsia="Garamond" w:hAnsi="Garamond"/>
          <w:color w:val="000000"/>
        </w:rPr>
      </w:pPr>
      <w:bookmarkStart w:colFirst="0" w:colLast="0" w:name="_heading=h.c4pnw2dfi2fa" w:id="59"/>
      <w:bookmarkEnd w:id="59"/>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89D">
      <w:pPr>
        <w:numPr>
          <w:ilvl w:val="0"/>
          <w:numId w:val="2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89E">
      <w:pPr>
        <w:numPr>
          <w:ilvl w:val="0"/>
          <w:numId w:val="2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89F">
      <w:pPr>
        <w:numPr>
          <w:ilvl w:val="0"/>
          <w:numId w:val="2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8A0">
      <w:pPr>
        <w:numPr>
          <w:ilvl w:val="0"/>
          <w:numId w:val="2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8A1">
      <w:pPr>
        <w:numPr>
          <w:ilvl w:val="0"/>
          <w:numId w:val="2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8A2">
      <w:pPr>
        <w:numPr>
          <w:ilvl w:val="0"/>
          <w:numId w:val="2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8A3">
      <w:pPr>
        <w:numPr>
          <w:ilvl w:val="0"/>
          <w:numId w:val="2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8A4">
      <w:pPr>
        <w:numPr>
          <w:ilvl w:val="0"/>
          <w:numId w:val="2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8A5">
      <w:pPr>
        <w:numPr>
          <w:ilvl w:val="0"/>
          <w:numId w:val="2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8A6">
      <w:pPr>
        <w:pStyle w:val="Heading3"/>
        <w:rPr>
          <w:rFonts w:ascii="Garamond" w:cs="Garamond" w:eastAsia="Garamond" w:hAnsi="Garamond"/>
          <w:color w:val="000000"/>
        </w:rPr>
      </w:pPr>
      <w:bookmarkStart w:colFirst="0" w:colLast="0" w:name="_heading=h.n0kz248ar4z6" w:id="60"/>
      <w:bookmarkEnd w:id="60"/>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8A7">
      <w:pPr>
        <w:rPr>
          <w:rFonts w:ascii="Garamond" w:cs="Garamond" w:eastAsia="Garamond" w:hAnsi="Garamond"/>
        </w:rPr>
      </w:pPr>
      <w:bookmarkStart w:colFirst="0" w:colLast="0" w:name="_heading=h.2t0llhm9fyr" w:id="61"/>
      <w:bookmarkEnd w:id="61"/>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8A8">
      <w:pPr>
        <w:pStyle w:val="Heading2"/>
        <w:rPr>
          <w:rFonts w:ascii="Garamond" w:cs="Garamond" w:eastAsia="Garamond" w:hAnsi="Garamond"/>
          <w:color w:val="000000"/>
        </w:rPr>
      </w:pPr>
      <w:bookmarkStart w:colFirst="0" w:colLast="0" w:name="_heading=h.5uxzn3l0jg8w" w:id="62"/>
      <w:bookmarkEnd w:id="62"/>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8A9">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8AA">
      <w:pPr>
        <w:rPr>
          <w:rFonts w:ascii="Garamond" w:cs="Garamond" w:eastAsia="Garamond" w:hAnsi="Garamond"/>
        </w:rPr>
      </w:pPr>
      <w:r w:rsidDel="00000000" w:rsidR="00000000" w:rsidRPr="00000000">
        <w:rPr>
          <w:rtl w:val="0"/>
        </w:rPr>
      </w:r>
    </w:p>
    <w:p w:rsidR="00000000" w:rsidDel="00000000" w:rsidP="00000000" w:rsidRDefault="00000000" w:rsidRPr="00000000" w14:paraId="000008A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8AC">
      <w:pPr>
        <w:rPr>
          <w:rFonts w:ascii="Garamond" w:cs="Garamond" w:eastAsia="Garamond" w:hAnsi="Garamond"/>
        </w:rPr>
      </w:pPr>
      <w:r w:rsidDel="00000000" w:rsidR="00000000" w:rsidRPr="00000000">
        <w:rPr>
          <w:rtl w:val="0"/>
        </w:rPr>
      </w:r>
    </w:p>
    <w:tbl>
      <w:tblPr>
        <w:tblStyle w:val="Table45"/>
        <w:tblW w:w="9660.0" w:type="dxa"/>
        <w:jc w:val="left"/>
        <w:tblInd w:w="-330.0" w:type="dxa"/>
        <w:tblLayout w:type="fixed"/>
        <w:tblLook w:val="04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D">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E">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B0">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2">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3">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4">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6">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7">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8">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9">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A">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B">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C">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D">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E">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F">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1">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2">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3">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4">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5">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6">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8C7">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8">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9">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B">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C">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E">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F">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0">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2">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3">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4">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6">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7">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8">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9">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8DA">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8DB">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8DC">
      <w:pPr>
        <w:rPr>
          <w:rFonts w:ascii="Garamond" w:cs="Garamond" w:eastAsia="Garamond" w:hAnsi="Garamond"/>
        </w:rPr>
      </w:pPr>
      <w:r w:rsidDel="00000000" w:rsidR="00000000" w:rsidRPr="00000000">
        <w:rPr>
          <w:rtl w:val="0"/>
        </w:rPr>
      </w:r>
    </w:p>
    <w:p w:rsidR="00000000" w:rsidDel="00000000" w:rsidP="00000000" w:rsidRDefault="00000000" w:rsidRPr="00000000" w14:paraId="000008DD">
      <w:pPr>
        <w:pStyle w:val="Heading2"/>
        <w:spacing w:line="360" w:lineRule="auto"/>
        <w:rPr>
          <w:rFonts w:ascii="Garamond" w:cs="Garamond" w:eastAsia="Garamond" w:hAnsi="Garamond"/>
          <w:color w:val="000000"/>
        </w:rPr>
      </w:pPr>
      <w:bookmarkStart w:colFirst="0" w:colLast="0" w:name="_heading=h.elleug45da11" w:id="63"/>
      <w:bookmarkEnd w:id="63"/>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8DE">
      <w:pPr>
        <w:pStyle w:val="Heading2"/>
        <w:spacing w:line="360" w:lineRule="auto"/>
        <w:rPr>
          <w:rFonts w:ascii="Garamond" w:cs="Garamond" w:eastAsia="Garamond" w:hAnsi="Garamond"/>
          <w:color w:val="000000"/>
        </w:rPr>
      </w:pPr>
      <w:bookmarkStart w:colFirst="0" w:colLast="0" w:name="_heading=h.7h9qife75616" w:id="64"/>
      <w:bookmarkEnd w:id="64"/>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8DF">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8E0">
      <w:pPr>
        <w:numPr>
          <w:ilvl w:val="0"/>
          <w:numId w:val="24"/>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8E1">
      <w:pPr>
        <w:numPr>
          <w:ilvl w:val="0"/>
          <w:numId w:val="24"/>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8E2">
      <w:pPr>
        <w:numPr>
          <w:ilvl w:val="0"/>
          <w:numId w:val="24"/>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8E3">
      <w:pPr>
        <w:numPr>
          <w:ilvl w:val="0"/>
          <w:numId w:val="24"/>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8E4">
      <w:pPr>
        <w:numPr>
          <w:ilvl w:val="1"/>
          <w:numId w:val="25"/>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8E5">
      <w:pPr>
        <w:numPr>
          <w:ilvl w:val="1"/>
          <w:numId w:val="25"/>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8E6">
      <w:pPr>
        <w:numPr>
          <w:ilvl w:val="1"/>
          <w:numId w:val="25"/>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8E7">
      <w:pPr>
        <w:numPr>
          <w:ilvl w:val="1"/>
          <w:numId w:val="25"/>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8E8">
      <w:pPr>
        <w:numPr>
          <w:ilvl w:val="1"/>
          <w:numId w:val="25"/>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8E9">
      <w:pPr>
        <w:ind w:left="270" w:firstLine="0"/>
        <w:rPr>
          <w:rFonts w:ascii="Garamond" w:cs="Garamond" w:eastAsia="Garamond" w:hAnsi="Garamond"/>
        </w:rPr>
      </w:pPr>
      <w:r w:rsidDel="00000000" w:rsidR="00000000" w:rsidRPr="00000000">
        <w:rPr>
          <w:rtl w:val="0"/>
        </w:rPr>
      </w:r>
    </w:p>
    <w:p w:rsidR="00000000" w:rsidDel="00000000" w:rsidP="00000000" w:rsidRDefault="00000000" w:rsidRPr="00000000" w14:paraId="000008EA">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8EB">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8EC">
      <w:pPr>
        <w:pStyle w:val="Heading3"/>
        <w:numPr>
          <w:ilvl w:val="0"/>
          <w:numId w:val="25"/>
        </w:numPr>
        <w:spacing w:after="0" w:line="360" w:lineRule="auto"/>
        <w:ind w:left="720" w:hanging="360"/>
        <w:rPr>
          <w:rFonts w:ascii="Garamond" w:cs="Garamond" w:eastAsia="Garamond" w:hAnsi="Garamond"/>
          <w:b w:val="1"/>
          <w:bCs w:val="1"/>
          <w:color w:val="000000"/>
        </w:rPr>
      </w:pPr>
      <w:bookmarkStart w:colFirst="0" w:colLast="0" w:name="_heading=h.8cjk7qgqsvt3" w:id="65"/>
      <w:bookmarkEnd w:id="65"/>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8ED">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8EE">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8EF">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8F0">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8F1">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8F2">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8F3">
      <w:pPr>
        <w:numPr>
          <w:ilvl w:val="2"/>
          <w:numId w:val="25"/>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8F4">
      <w:pPr>
        <w:numPr>
          <w:ilvl w:val="2"/>
          <w:numId w:val="25"/>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8F5">
      <w:pPr>
        <w:numPr>
          <w:ilvl w:val="2"/>
          <w:numId w:val="25"/>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8F6">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8F7">
      <w:pPr>
        <w:rPr>
          <w:rFonts w:ascii="Garamond" w:cs="Garamond" w:eastAsia="Garamond" w:hAnsi="Garamond"/>
        </w:rPr>
      </w:pPr>
      <w:r w:rsidDel="00000000" w:rsidR="00000000" w:rsidRPr="00000000">
        <w:rPr>
          <w:rtl w:val="0"/>
        </w:rPr>
      </w:r>
    </w:p>
    <w:p w:rsidR="00000000" w:rsidDel="00000000" w:rsidP="00000000" w:rsidRDefault="00000000" w:rsidRPr="00000000" w14:paraId="000008F8">
      <w:pPr>
        <w:pStyle w:val="Heading3"/>
        <w:numPr>
          <w:ilvl w:val="0"/>
          <w:numId w:val="25"/>
        </w:numPr>
        <w:spacing w:after="0" w:line="360" w:lineRule="auto"/>
        <w:ind w:left="720" w:hanging="360"/>
        <w:rPr>
          <w:rFonts w:ascii="Garamond" w:cs="Garamond" w:eastAsia="Garamond" w:hAnsi="Garamond"/>
          <w:b w:val="1"/>
          <w:bCs w:val="1"/>
          <w:color w:val="000000"/>
        </w:rPr>
      </w:pPr>
      <w:bookmarkStart w:colFirst="0" w:colLast="0" w:name="_heading=h.fd0ldamoh4we" w:id="66"/>
      <w:bookmarkEnd w:id="66"/>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8F9">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8FA">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8FB">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8FC">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8FD">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8FE">
      <w:pPr>
        <w:numPr>
          <w:ilvl w:val="2"/>
          <w:numId w:val="25"/>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8FF">
      <w:pPr>
        <w:numPr>
          <w:ilvl w:val="2"/>
          <w:numId w:val="25"/>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900">
      <w:pPr>
        <w:numPr>
          <w:ilvl w:val="2"/>
          <w:numId w:val="25"/>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901">
      <w:pPr>
        <w:numPr>
          <w:ilvl w:val="1"/>
          <w:numId w:val="25"/>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902">
      <w:pPr>
        <w:pStyle w:val="Heading3"/>
        <w:keepNext w:val="0"/>
        <w:keepLines w:val="0"/>
        <w:numPr>
          <w:ilvl w:val="0"/>
          <w:numId w:val="25"/>
        </w:numPr>
        <w:spacing w:before="0" w:line="360" w:lineRule="auto"/>
        <w:ind w:left="720" w:hanging="360"/>
        <w:rPr>
          <w:rFonts w:ascii="Garamond" w:cs="Garamond" w:eastAsia="Garamond" w:hAnsi="Garamond"/>
          <w:b w:val="1"/>
          <w:bCs w:val="1"/>
          <w:color w:val="000000"/>
        </w:rPr>
      </w:pPr>
      <w:bookmarkStart w:colFirst="0" w:colLast="0" w:name="_heading=h.8b3ilii9v7ou" w:id="67"/>
      <w:bookmarkEnd w:id="67"/>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903">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904">
      <w:pPr>
        <w:numPr>
          <w:ilvl w:val="0"/>
          <w:numId w:val="26"/>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905">
      <w:pPr>
        <w:numPr>
          <w:ilvl w:val="1"/>
          <w:numId w:val="26"/>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906">
      <w:pPr>
        <w:numPr>
          <w:ilvl w:val="1"/>
          <w:numId w:val="26"/>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907">
      <w:pPr>
        <w:numPr>
          <w:ilvl w:val="1"/>
          <w:numId w:val="26"/>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908">
      <w:pPr>
        <w:numPr>
          <w:ilvl w:val="1"/>
          <w:numId w:val="26"/>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909">
      <w:pPr>
        <w:numPr>
          <w:ilvl w:val="1"/>
          <w:numId w:val="26"/>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90A">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90B">
      <w:pPr>
        <w:pStyle w:val="Heading3"/>
        <w:numPr>
          <w:ilvl w:val="0"/>
          <w:numId w:val="27"/>
        </w:numPr>
        <w:spacing w:after="240" w:before="240" w:line="360" w:lineRule="auto"/>
        <w:ind w:left="720" w:hanging="360"/>
        <w:jc w:val="left"/>
        <w:rPr>
          <w:rFonts w:ascii="Garamond" w:cs="Garamond" w:eastAsia="Garamond" w:hAnsi="Garamond"/>
          <w:color w:val="000000"/>
        </w:rPr>
      </w:pPr>
      <w:bookmarkStart w:colFirst="0" w:colLast="0" w:name="_heading=h.rlj1xkyz0kj3" w:id="68"/>
      <w:bookmarkEnd w:id="68"/>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90C">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90D">
      <w:pPr>
        <w:numPr>
          <w:ilvl w:val="0"/>
          <w:numId w:val="2"/>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90E">
      <w:pPr>
        <w:numPr>
          <w:ilvl w:val="0"/>
          <w:numId w:val="2"/>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90F">
      <w:pPr>
        <w:numPr>
          <w:ilvl w:val="0"/>
          <w:numId w:val="2"/>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910">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911">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12">
      <w:pPr>
        <w:pStyle w:val="Heading2"/>
        <w:rPr>
          <w:rFonts w:ascii="Garamond" w:cs="Garamond" w:eastAsia="Garamond" w:hAnsi="Garamond"/>
          <w:color w:val="000000"/>
        </w:rPr>
      </w:pPr>
      <w:bookmarkStart w:colFirst="0" w:colLast="0" w:name="_heading=h.7jlz805aoqlj" w:id="69"/>
      <w:bookmarkEnd w:id="69"/>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913">
      <w:pPr>
        <w:pStyle w:val="Heading3"/>
        <w:keepNext w:val="0"/>
        <w:keepLines w:val="0"/>
        <w:numPr>
          <w:ilvl w:val="0"/>
          <w:numId w:val="3"/>
        </w:numPr>
        <w:spacing w:before="360" w:lineRule="auto"/>
        <w:ind w:left="720" w:hanging="360"/>
        <w:rPr>
          <w:rFonts w:ascii="Garamond" w:cs="Garamond" w:eastAsia="Garamond" w:hAnsi="Garamond"/>
          <w:b w:val="1"/>
          <w:bCs w:val="1"/>
          <w:color w:val="000000"/>
        </w:rPr>
      </w:pPr>
      <w:bookmarkStart w:colFirst="0" w:colLast="0" w:name="_heading=h.bu9yhbov5un5" w:id="70"/>
      <w:bookmarkEnd w:id="70"/>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914">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915">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916">
      <w:pPr>
        <w:numPr>
          <w:ilvl w:val="0"/>
          <w:numId w:val="4"/>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917">
      <w:pPr>
        <w:numPr>
          <w:ilvl w:val="0"/>
          <w:numId w:val="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918">
      <w:pPr>
        <w:numPr>
          <w:ilvl w:val="0"/>
          <w:numId w:val="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919">
      <w:pPr>
        <w:numPr>
          <w:ilvl w:val="0"/>
          <w:numId w:val="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91A">
      <w:pPr>
        <w:numPr>
          <w:ilvl w:val="0"/>
          <w:numId w:val="4"/>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91B">
      <w:pPr>
        <w:pStyle w:val="Heading3"/>
        <w:keepNext w:val="0"/>
        <w:keepLines w:val="0"/>
        <w:numPr>
          <w:ilvl w:val="0"/>
          <w:numId w:val="3"/>
        </w:numPr>
        <w:spacing w:before="0" w:line="360" w:lineRule="auto"/>
        <w:ind w:left="720" w:hanging="360"/>
        <w:jc w:val="left"/>
        <w:rPr>
          <w:rFonts w:ascii="Garamond" w:cs="Garamond" w:eastAsia="Garamond" w:hAnsi="Garamond"/>
          <w:b w:val="1"/>
          <w:bCs w:val="1"/>
          <w:color w:val="000000"/>
        </w:rPr>
      </w:pPr>
      <w:bookmarkStart w:colFirst="0" w:colLast="0" w:name="_heading=h.kqphdjahgnps" w:id="71"/>
      <w:bookmarkEnd w:id="71"/>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91C">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91D">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6"/>
        <w:tblW w:w="9105.0" w:type="dxa"/>
        <w:jc w:val="left"/>
        <w:tblInd w:w="480.0" w:type="dxa"/>
        <w:tblLayout w:type="fixed"/>
        <w:tblLook w:val="04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E">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F">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0">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1">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5">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2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27">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2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2A">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B">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E">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2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30">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1">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3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33">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4">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7">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3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39">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A">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3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3C">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D">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93E">
      <w:pPr>
        <w:pStyle w:val="Heading2"/>
        <w:keepNext w:val="0"/>
        <w:keepLines w:val="0"/>
        <w:spacing w:before="360" w:line="360" w:lineRule="auto"/>
        <w:rPr>
          <w:rFonts w:ascii="Garamond" w:cs="Garamond" w:eastAsia="Garamond" w:hAnsi="Garamond"/>
          <w:color w:val="000000"/>
          <w:sz w:val="34"/>
          <w:szCs w:val="34"/>
        </w:rPr>
      </w:pPr>
      <w:bookmarkStart w:colFirst="0" w:colLast="0" w:name="_heading=h.psu7nu18w2o4" w:id="72"/>
      <w:bookmarkEnd w:id="72"/>
      <w:r w:rsidDel="00000000" w:rsidR="00000000" w:rsidRPr="00000000">
        <w:rPr>
          <w:rtl w:val="0"/>
        </w:rPr>
      </w:r>
    </w:p>
    <w:p w:rsidR="00000000" w:rsidDel="00000000" w:rsidP="00000000" w:rsidRDefault="00000000" w:rsidRPr="00000000" w14:paraId="0000093F">
      <w:pPr>
        <w:pStyle w:val="Heading2"/>
        <w:keepNext w:val="0"/>
        <w:keepLines w:val="0"/>
        <w:spacing w:before="360" w:line="360" w:lineRule="auto"/>
        <w:rPr>
          <w:rFonts w:ascii="Garamond" w:cs="Garamond" w:eastAsia="Garamond" w:hAnsi="Garamond"/>
          <w:color w:val="000000"/>
        </w:rPr>
      </w:pPr>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940">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7"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941">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942">
      <w:pPr>
        <w:pStyle w:val="Heading3"/>
        <w:numPr>
          <w:ilvl w:val="0"/>
          <w:numId w:val="3"/>
        </w:numPr>
        <w:ind w:left="720" w:hanging="360"/>
        <w:rPr>
          <w:rFonts w:ascii="Garamond" w:cs="Garamond" w:eastAsia="Garamond" w:hAnsi="Garamond"/>
          <w:b w:val="1"/>
          <w:bCs w:val="1"/>
          <w:color w:val="000000"/>
        </w:rPr>
      </w:pPr>
      <w:bookmarkStart w:colFirst="0" w:colLast="0" w:name="_heading=h.7ireyh6wgsls" w:id="73"/>
      <w:bookmarkEnd w:id="73"/>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943">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944">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a2k7et8z7y1c" w:id="74"/>
      <w:bookmarkEnd w:id="74"/>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945">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VALIYAPARAMBA Panchayath Office.</w:t>
      </w:r>
    </w:p>
    <w:p w:rsidR="00000000" w:rsidDel="00000000" w:rsidP="00000000" w:rsidRDefault="00000000" w:rsidRPr="00000000" w14:paraId="00000946">
      <w:pPr>
        <w:spacing w:after="120" w:before="120" w:lineRule="auto"/>
        <w:ind w:left="720" w:firstLine="0"/>
        <w:rPr>
          <w:rFonts w:ascii="Garamond" w:cs="Garamond" w:eastAsia="Garamond" w:hAnsi="Garamond"/>
        </w:rPr>
      </w:pPr>
      <w:bookmarkStart w:colFirst="0" w:colLast="0" w:name="_heading=h.kheuscqmf6ra" w:id="75"/>
      <w:bookmarkEnd w:id="75"/>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G.P.</w:t>
      </w:r>
    </w:p>
    <w:p w:rsidR="00000000" w:rsidDel="00000000" w:rsidP="00000000" w:rsidRDefault="00000000" w:rsidRPr="00000000" w14:paraId="00000947">
      <w:pPr>
        <w:pStyle w:val="Heading3"/>
        <w:spacing w:after="120" w:before="120" w:lineRule="auto"/>
        <w:ind w:left="720" w:firstLine="0"/>
        <w:rPr>
          <w:rFonts w:ascii="Garamond" w:cs="Garamond" w:eastAsia="Garamond" w:hAnsi="Garamond"/>
          <w:color w:val="000000"/>
        </w:rPr>
      </w:pPr>
      <w:bookmarkStart w:colFirst="0" w:colLast="0" w:name="_heading=h.1poxburma9qs" w:id="76"/>
      <w:bookmarkEnd w:id="76"/>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948">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949">
      <w:pPr>
        <w:pStyle w:val="Heading4"/>
        <w:numPr>
          <w:ilvl w:val="0"/>
          <w:numId w:val="5"/>
        </w:numPr>
        <w:spacing w:after="0" w:lineRule="auto"/>
        <w:ind w:left="1440" w:hanging="360"/>
        <w:rPr>
          <w:rFonts w:ascii="Garamond" w:cs="Garamond" w:eastAsia="Garamond" w:hAnsi="Garamond"/>
          <w:b w:val="1"/>
          <w:bCs w:val="1"/>
          <w:color w:val="000000"/>
        </w:rPr>
      </w:pPr>
      <w:bookmarkStart w:colFirst="0" w:colLast="0" w:name="_heading=h.f2es00m9vnmb" w:id="77"/>
      <w:bookmarkEnd w:id="77"/>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94A">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4B">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94C">
      <w:pPr>
        <w:pStyle w:val="Heading4"/>
        <w:numPr>
          <w:ilvl w:val="0"/>
          <w:numId w:val="5"/>
        </w:numPr>
        <w:ind w:left="1440" w:hanging="360"/>
        <w:rPr>
          <w:rFonts w:ascii="Garamond" w:cs="Garamond" w:eastAsia="Garamond" w:hAnsi="Garamond"/>
          <w:b w:val="1"/>
          <w:bCs w:val="1"/>
          <w:color w:val="000000"/>
        </w:rPr>
      </w:pPr>
      <w:bookmarkStart w:colFirst="0" w:colLast="0" w:name="_heading=h.gp3febd3wsei" w:id="78"/>
      <w:bookmarkEnd w:id="78"/>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94D">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4E">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94F">
      <w:pPr>
        <w:pStyle w:val="Heading4"/>
        <w:numPr>
          <w:ilvl w:val="0"/>
          <w:numId w:val="5"/>
        </w:numPr>
        <w:ind w:left="1440" w:hanging="360"/>
        <w:rPr>
          <w:rFonts w:ascii="Garamond" w:cs="Garamond" w:eastAsia="Garamond" w:hAnsi="Garamond"/>
          <w:b w:val="1"/>
          <w:bCs w:val="1"/>
          <w:color w:val="000000"/>
        </w:rPr>
      </w:pPr>
      <w:bookmarkStart w:colFirst="0" w:colLast="0" w:name="_heading=h.m1wtm8mehwh1" w:id="79"/>
      <w:bookmarkEnd w:id="79"/>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950">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951">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952">
      <w:pPr>
        <w:pStyle w:val="Heading4"/>
        <w:numPr>
          <w:ilvl w:val="0"/>
          <w:numId w:val="5"/>
        </w:numPr>
        <w:ind w:left="1440" w:hanging="360"/>
        <w:rPr>
          <w:rFonts w:ascii="Garamond" w:cs="Garamond" w:eastAsia="Garamond" w:hAnsi="Garamond"/>
          <w:b w:val="1"/>
          <w:bCs w:val="1"/>
          <w:color w:val="000000"/>
        </w:rPr>
      </w:pPr>
      <w:bookmarkStart w:colFirst="0" w:colLast="0" w:name="_heading=h.98orc8hepeza" w:id="80"/>
      <w:bookmarkEnd w:id="80"/>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953">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54">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955">
      <w:pPr>
        <w:pStyle w:val="Heading4"/>
        <w:numPr>
          <w:ilvl w:val="0"/>
          <w:numId w:val="5"/>
        </w:numPr>
        <w:ind w:left="1440" w:hanging="360"/>
        <w:rPr>
          <w:rFonts w:ascii="Garamond" w:cs="Garamond" w:eastAsia="Garamond" w:hAnsi="Garamond"/>
          <w:b w:val="1"/>
          <w:bCs w:val="1"/>
          <w:color w:val="000000"/>
        </w:rPr>
      </w:pPr>
      <w:bookmarkStart w:colFirst="0" w:colLast="0" w:name="_heading=h.xlib6h259gd9" w:id="81"/>
      <w:bookmarkEnd w:id="81"/>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956">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57">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958">
      <w:pPr>
        <w:pStyle w:val="Heading4"/>
        <w:numPr>
          <w:ilvl w:val="0"/>
          <w:numId w:val="5"/>
        </w:numPr>
        <w:ind w:left="1440" w:hanging="360"/>
        <w:rPr>
          <w:rFonts w:ascii="Garamond" w:cs="Garamond" w:eastAsia="Garamond" w:hAnsi="Garamond"/>
          <w:b w:val="1"/>
          <w:bCs w:val="1"/>
          <w:color w:val="000000"/>
        </w:rPr>
      </w:pPr>
      <w:bookmarkStart w:colFirst="0" w:colLast="0" w:name="_heading=h.gn7riiudznz1" w:id="82"/>
      <w:bookmarkEnd w:id="82"/>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959">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5A">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95B">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95C">
      <w:pPr>
        <w:pStyle w:val="Heading4"/>
        <w:numPr>
          <w:ilvl w:val="0"/>
          <w:numId w:val="5"/>
        </w:numPr>
        <w:ind w:left="1440" w:hanging="360"/>
        <w:rPr>
          <w:rFonts w:ascii="Garamond" w:cs="Garamond" w:eastAsia="Garamond" w:hAnsi="Garamond"/>
          <w:b w:val="1"/>
          <w:bCs w:val="1"/>
          <w:color w:val="000000"/>
        </w:rPr>
      </w:pPr>
      <w:bookmarkStart w:colFirst="0" w:colLast="0" w:name="_heading=h.x5mi1nh6w304" w:id="83"/>
      <w:bookmarkEnd w:id="83"/>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95D">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95E">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95F">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960">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961">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962">
      <w:pPr>
        <w:rPr>
          <w:rFonts w:ascii="Garamond" w:cs="Garamond" w:eastAsia="Garamond" w:hAnsi="Garamond"/>
        </w:rPr>
      </w:pPr>
      <w:r w:rsidDel="00000000" w:rsidR="00000000" w:rsidRPr="00000000">
        <w:rPr>
          <w:rtl w:val="0"/>
        </w:rPr>
      </w:r>
    </w:p>
    <w:p w:rsidR="00000000" w:rsidDel="00000000" w:rsidP="00000000" w:rsidRDefault="00000000" w:rsidRPr="00000000" w14:paraId="00000963">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964">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965">
      <w:pPr>
        <w:numPr>
          <w:ilvl w:val="0"/>
          <w:numId w:val="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966">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967">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968">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969">
      <w:pPr>
        <w:numPr>
          <w:ilvl w:val="0"/>
          <w:numId w:val="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96A">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oejx6cmszz9i" w:id="84"/>
      <w:bookmarkEnd w:id="84"/>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96B">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96C">
      <w:pPr>
        <w:pStyle w:val="Heading3"/>
        <w:keepNext w:val="0"/>
        <w:keepLines w:val="0"/>
        <w:numPr>
          <w:ilvl w:val="0"/>
          <w:numId w:val="7"/>
        </w:numPr>
        <w:spacing w:before="280" w:lineRule="auto"/>
        <w:ind w:left="1440" w:hanging="360"/>
        <w:rPr>
          <w:rFonts w:ascii="Garamond" w:cs="Garamond" w:eastAsia="Garamond" w:hAnsi="Garamond"/>
          <w:b w:val="1"/>
          <w:bCs w:val="1"/>
          <w:color w:val="000000"/>
          <w:sz w:val="26"/>
          <w:szCs w:val="26"/>
        </w:rPr>
      </w:pPr>
      <w:bookmarkStart w:colFirst="0" w:colLast="0" w:name="_heading=h.ofll0b4jp4u8" w:id="85"/>
      <w:bookmarkEnd w:id="85"/>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96D">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96E">
      <w:pPr>
        <w:numPr>
          <w:ilvl w:val="0"/>
          <w:numId w:val="7"/>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96F">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970">
      <w:pPr>
        <w:numPr>
          <w:ilvl w:val="0"/>
          <w:numId w:val="7"/>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971">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972">
      <w:pPr>
        <w:numPr>
          <w:ilvl w:val="0"/>
          <w:numId w:val="7"/>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973">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974">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7"/>
        <w:tblW w:w="9330.0" w:type="dxa"/>
        <w:jc w:val="left"/>
        <w:tblInd w:w="465.0" w:type="dxa"/>
        <w:tblLayout w:type="fixed"/>
        <w:tblLook w:val="04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7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7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7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78">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7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7A">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7B">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7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7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7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7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1">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4">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D">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990">
      <w:pPr>
        <w:pStyle w:val="Heading3"/>
        <w:keepNext w:val="0"/>
        <w:keepLines w:val="0"/>
        <w:numPr>
          <w:ilvl w:val="0"/>
          <w:numId w:val="3"/>
        </w:numPr>
        <w:spacing w:before="360" w:lineRule="auto"/>
        <w:ind w:left="720" w:hanging="360"/>
        <w:jc w:val="left"/>
        <w:rPr>
          <w:rFonts w:ascii="Garamond" w:cs="Garamond" w:eastAsia="Garamond" w:hAnsi="Garamond"/>
          <w:b w:val="1"/>
          <w:bCs w:val="1"/>
          <w:color w:val="000000"/>
        </w:rPr>
      </w:pPr>
      <w:bookmarkStart w:colFirst="0" w:colLast="0" w:name="_heading=h.s60vq0jtyo35" w:id="86"/>
      <w:bookmarkEnd w:id="86"/>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991">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992">
      <w:pPr>
        <w:pStyle w:val="Heading3"/>
        <w:ind w:left="720" w:firstLine="0"/>
        <w:rPr>
          <w:rFonts w:ascii="Garamond" w:cs="Garamond" w:eastAsia="Garamond" w:hAnsi="Garamond"/>
          <w:color w:val="000000"/>
        </w:rPr>
      </w:pPr>
      <w:bookmarkStart w:colFirst="0" w:colLast="0" w:name="_heading=h.hfbbfdijiwrs" w:id="87"/>
      <w:bookmarkEnd w:id="87"/>
      <w:r w:rsidDel="00000000" w:rsidR="00000000" w:rsidRPr="00000000">
        <w:rPr>
          <w:rFonts w:ascii="Garamond" w:cs="Garamond" w:eastAsia="Garamond" w:hAnsi="Garamond"/>
          <w:color w:val="000000"/>
          <w:rtl w:val="0"/>
        </w:rPr>
        <w:t xml:space="preserve">Key communicators</w:t>
      </w:r>
    </w:p>
    <w:tbl>
      <w:tblPr>
        <w:tblStyle w:val="Table48"/>
        <w:tblpPr w:leftFromText="180" w:rightFromText="180" w:topFromText="180" w:bottomFromText="180" w:vertAnchor="text" w:horzAnchor="text" w:tblpX="735" w:tblpY="170"/>
        <w:tblW w:w="8565.0" w:type="dxa"/>
        <w:jc w:val="left"/>
        <w:tblLayout w:type="fixed"/>
        <w:tblLook w:val="04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6">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7">
            <w:pPr>
              <w:ind w:left="720" w:firstLine="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8">
            <w:pPr>
              <w:ind w:left="720" w:firstLine="0"/>
              <w:rPr>
                <w:rFonts w:ascii="Garamond" w:cs="Garamond" w:eastAsia="Garamond" w:hAnsi="Garamond"/>
              </w:rPr>
            </w:pP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9">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A">
            <w:pPr>
              <w:ind w:left="720" w:firstLine="0"/>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B">
            <w:pPr>
              <w:rPr>
                <w:rFonts w:ascii="Garamond" w:cs="Garamond" w:eastAsia="Garamond" w:hAnsi="Garamond"/>
              </w:rPr>
            </w:pP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D">
            <w:pPr>
              <w:ind w:left="720" w:firstLine="0"/>
              <w:rPr>
                <w:rFonts w:ascii="Garamond" w:cs="Garamond" w:eastAsia="Garamond" w:hAnsi="Garamond"/>
              </w:rPr>
            </w:pPr>
            <w:r w:rsidDel="00000000" w:rsidR="00000000" w:rsidRPr="00000000">
              <w:rPr>
                <w:rFonts w:ascii="Garamond" w:cs="Garamond" w:eastAsia="Garamond" w:hAnsi="Garamond"/>
                <w:rtl w:val="0"/>
              </w:rPr>
              <w:t xml:space="preserve">Vinod Alenthatta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E">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9495145726</w:t>
            </w:r>
          </w:p>
        </w:tc>
      </w:tr>
    </w:tbl>
    <w:p w:rsidR="00000000" w:rsidDel="00000000" w:rsidP="00000000" w:rsidRDefault="00000000" w:rsidRPr="00000000" w14:paraId="0000099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A0">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9A1">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9A2">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9A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A4">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9A5">
      <w:pPr>
        <w:pStyle w:val="Heading3"/>
        <w:numPr>
          <w:ilvl w:val="0"/>
          <w:numId w:val="3"/>
        </w:numPr>
        <w:ind w:left="720" w:hanging="360"/>
        <w:rPr>
          <w:rFonts w:ascii="Garamond" w:cs="Garamond" w:eastAsia="Garamond" w:hAnsi="Garamond"/>
          <w:b w:val="1"/>
          <w:bCs w:val="1"/>
          <w:color w:val="000000"/>
        </w:rPr>
      </w:pPr>
      <w:bookmarkStart w:colFirst="0" w:colLast="0" w:name="_heading=h.2p0bijf3t9h2" w:id="88"/>
      <w:bookmarkEnd w:id="88"/>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9A6">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9A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A8">
      <w:pPr>
        <w:rPr>
          <w:rFonts w:ascii="Garamond" w:cs="Garamond" w:eastAsia="Garamond" w:hAnsi="Garamond"/>
        </w:rPr>
      </w:pPr>
      <w:bookmarkStart w:colFirst="0" w:colLast="0" w:name="_heading=h.92rotbmeomae" w:id="89"/>
      <w:bookmarkEnd w:id="89"/>
      <w:r w:rsidDel="00000000" w:rsidR="00000000" w:rsidRPr="00000000">
        <w:rPr>
          <w:rtl w:val="0"/>
        </w:rPr>
      </w:r>
    </w:p>
    <w:p w:rsidR="00000000" w:rsidDel="00000000" w:rsidP="00000000" w:rsidRDefault="00000000" w:rsidRPr="00000000" w14:paraId="000009A9">
      <w:pPr>
        <w:pStyle w:val="Heading3"/>
        <w:keepNext w:val="0"/>
        <w:keepLines w:val="0"/>
        <w:spacing w:before="360" w:lineRule="auto"/>
        <w:rPr>
          <w:rFonts w:ascii="Garamond" w:cs="Garamond" w:eastAsia="Garamond" w:hAnsi="Garamond"/>
          <w:color w:val="000000"/>
        </w:rPr>
      </w:pPr>
      <w:bookmarkStart w:colFirst="0" w:colLast="0" w:name="_heading=h.xzse8dvqx3zc" w:id="90"/>
      <w:bookmarkEnd w:id="90"/>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9AA">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9A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9AC">
      <w:pPr>
        <w:numPr>
          <w:ilvl w:val="0"/>
          <w:numId w:val="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9AD">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9AE">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9AF">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9B0">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9B1">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9B2">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9B3">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9B4">
      <w:pPr>
        <w:pStyle w:val="Heading3"/>
        <w:rPr>
          <w:rFonts w:ascii="Garamond" w:cs="Garamond" w:eastAsia="Garamond" w:hAnsi="Garamond"/>
          <w:color w:val="000000"/>
        </w:rPr>
      </w:pPr>
      <w:bookmarkStart w:colFirst="0" w:colLast="0" w:name="_heading=h.h3w6786bjcmt" w:id="91"/>
      <w:bookmarkEnd w:id="91"/>
      <w:r w:rsidDel="00000000" w:rsidR="00000000" w:rsidRPr="00000000">
        <w:rPr>
          <w:rtl w:val="0"/>
        </w:rPr>
      </w:r>
    </w:p>
    <w:p w:rsidR="00000000" w:rsidDel="00000000" w:rsidP="00000000" w:rsidRDefault="00000000" w:rsidRPr="00000000" w14:paraId="000009B5">
      <w:pPr>
        <w:pStyle w:val="Heading3"/>
        <w:rPr>
          <w:rFonts w:ascii="Garamond" w:cs="Garamond" w:eastAsia="Garamond" w:hAnsi="Garamond"/>
          <w:color w:val="000000"/>
        </w:rPr>
      </w:pPr>
      <w:bookmarkStart w:colFirst="0" w:colLast="0" w:name="_heading=h.lm6515akb7j6" w:id="92"/>
      <w:bookmarkEnd w:id="92"/>
      <w:r w:rsidDel="00000000" w:rsidR="00000000" w:rsidRPr="00000000">
        <w:rPr>
          <w:rFonts w:ascii="Garamond" w:cs="Garamond" w:eastAsia="Garamond" w:hAnsi="Garamond"/>
          <w:color w:val="000000"/>
          <w:rtl w:val="0"/>
        </w:rPr>
        <w:t xml:space="preserve">Resource Inventory and Contacts</w:t>
      </w:r>
    </w:p>
    <w:tbl>
      <w:tblPr>
        <w:tblStyle w:val="Table49"/>
        <w:tblW w:w="9405.0" w:type="dxa"/>
        <w:jc w:val="left"/>
        <w:tblLayout w:type="fixed"/>
        <w:tblLook w:val="04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6">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7">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9B8">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0">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9C1">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2">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3">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5">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6">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7">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8">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9">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A">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9CB">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C">
            <w:pPr>
              <w:spacing w:after="240" w:before="240" w:lineRule="auto"/>
              <w:ind w:left="720" w:hanging="36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CD">
      <w:pPr>
        <w:pStyle w:val="Heading2"/>
        <w:rPr>
          <w:rFonts w:ascii="Garamond" w:cs="Garamond" w:eastAsia="Garamond" w:hAnsi="Garamond"/>
          <w:b w:val="0"/>
          <w:bCs w:val="0"/>
          <w:color w:val="000000"/>
          <w:sz w:val="24"/>
          <w:szCs w:val="24"/>
        </w:rPr>
      </w:pPr>
      <w:bookmarkStart w:colFirst="0" w:colLast="0" w:name="_heading=h.7d2xvuhx0x7w" w:id="93"/>
      <w:bookmarkEnd w:id="93"/>
      <w:r w:rsidDel="00000000" w:rsidR="00000000" w:rsidRPr="00000000">
        <w:rPr>
          <w:rtl w:val="0"/>
        </w:rPr>
      </w:r>
    </w:p>
    <w:p w:rsidR="00000000" w:rsidDel="00000000" w:rsidP="00000000" w:rsidRDefault="00000000" w:rsidRPr="00000000" w14:paraId="000009CE">
      <w:pPr>
        <w:pStyle w:val="Heading3"/>
        <w:rPr>
          <w:rFonts w:ascii="Garamond" w:cs="Garamond" w:eastAsia="Garamond" w:hAnsi="Garamond"/>
          <w:color w:val="000000"/>
        </w:rPr>
      </w:pPr>
      <w:bookmarkStart w:colFirst="0" w:colLast="0" w:name="_heading=h.wospfhbf1o59" w:id="94"/>
      <w:bookmarkEnd w:id="94"/>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9CF">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9D0">
      <w:pPr>
        <w:rPr>
          <w:rFonts w:ascii="Garamond" w:cs="Garamond" w:eastAsia="Garamond" w:hAnsi="Garamond"/>
        </w:rPr>
      </w:pPr>
      <w:r w:rsidDel="00000000" w:rsidR="00000000" w:rsidRPr="00000000">
        <w:rPr>
          <w:rtl w:val="0"/>
        </w:rPr>
      </w:r>
    </w:p>
    <w:p w:rsidR="00000000" w:rsidDel="00000000" w:rsidP="00000000" w:rsidRDefault="00000000" w:rsidRPr="00000000" w14:paraId="000009D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9D2">
      <w:pPr>
        <w:numPr>
          <w:ilvl w:val="0"/>
          <w:numId w:val="1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9D3">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9D4">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9D5">
      <w:pPr>
        <w:numPr>
          <w:ilvl w:val="0"/>
          <w:numId w:val="1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50"/>
        <w:tblW w:w="8730.0" w:type="dxa"/>
        <w:jc w:val="left"/>
        <w:tblInd w:w="240.0" w:type="dxa"/>
        <w:tblLayout w:type="fixed"/>
        <w:tblLook w:val="04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A">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D">
            <w:pPr>
              <w:rPr>
                <w:rFonts w:ascii="Garamond" w:cs="Garamond" w:eastAsia="Garamond" w:hAnsi="Garamond"/>
              </w:rPr>
            </w:pPr>
            <w:r w:rsidDel="00000000" w:rsidR="00000000" w:rsidRPr="00000000">
              <w:rPr>
                <w:rFonts w:ascii="Garamond" w:cs="Garamond" w:eastAsia="Garamond" w:hAnsi="Garamond"/>
                <w:rtl w:val="0"/>
              </w:rPr>
              <w:t xml:space="preserve">Praveen </w:t>
            </w:r>
          </w:p>
        </w:tc>
      </w:tr>
    </w:tbl>
    <w:p w:rsidR="00000000" w:rsidDel="00000000" w:rsidP="00000000" w:rsidRDefault="00000000" w:rsidRPr="00000000" w14:paraId="000009DE">
      <w:pPr>
        <w:pStyle w:val="Heading3"/>
        <w:keepNext w:val="0"/>
        <w:keepLines w:val="0"/>
        <w:spacing w:before="360" w:lineRule="auto"/>
        <w:rPr>
          <w:rFonts w:ascii="Garamond" w:cs="Garamond" w:eastAsia="Garamond" w:hAnsi="Garamond"/>
          <w:b w:val="1"/>
          <w:bCs w:val="1"/>
          <w:color w:val="000000"/>
        </w:rPr>
      </w:pPr>
      <w:bookmarkStart w:colFirst="0" w:colLast="0" w:name="_heading=h.7niysupu7xu" w:id="95"/>
      <w:bookmarkEnd w:id="95"/>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9DF">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9E0">
      <w:pPr>
        <w:rPr>
          <w:rFonts w:ascii="Garamond" w:cs="Garamond" w:eastAsia="Garamond" w:hAnsi="Garamond"/>
        </w:rPr>
      </w:pPr>
      <w:r w:rsidDel="00000000" w:rsidR="00000000" w:rsidRPr="00000000">
        <w:rPr>
          <w:rtl w:val="0"/>
        </w:rPr>
      </w:r>
    </w:p>
    <w:tbl>
      <w:tblPr>
        <w:tblStyle w:val="Table51"/>
        <w:tblW w:w="8655.0" w:type="dxa"/>
        <w:jc w:val="left"/>
        <w:tblLayout w:type="fixed"/>
        <w:tblLook w:val="04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1">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2">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3">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4">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:Aneesh.P.V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9744165564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Sageetha Mohan</w:t>
            </w:r>
          </w:p>
          <w:p w:rsidR="00000000" w:rsidDel="00000000" w:rsidP="00000000" w:rsidRDefault="00000000" w:rsidRPr="00000000" w14:paraId="000009EB">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8138033171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Rajitha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7561075549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9F4">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6">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chandera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04672210242__________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RAMANDALI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_9489569458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PRASEETHA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9495646002_</w:t>
            </w:r>
          </w:p>
        </w:tc>
      </w:tr>
    </w:tbl>
    <w:p w:rsidR="00000000" w:rsidDel="00000000" w:rsidP="00000000" w:rsidRDefault="00000000" w:rsidRPr="00000000" w14:paraId="00000A03">
      <w:pPr>
        <w:rPr>
          <w:rFonts w:ascii="Garamond" w:cs="Garamond" w:eastAsia="Garamond" w:hAnsi="Garamond"/>
        </w:rPr>
      </w:pPr>
      <w:r w:rsidDel="00000000" w:rsidR="00000000" w:rsidRPr="00000000">
        <w:rPr>
          <w:rtl w:val="0"/>
        </w:rPr>
      </w:r>
    </w:p>
    <w:p w:rsidR="00000000" w:rsidDel="00000000" w:rsidP="00000000" w:rsidRDefault="00000000" w:rsidRPr="00000000" w14:paraId="00000A04">
      <w:pPr>
        <w:pStyle w:val="Heading2"/>
        <w:rPr>
          <w:rFonts w:ascii="Garamond" w:cs="Garamond" w:eastAsia="Garamond" w:hAnsi="Garamond"/>
          <w:color w:val="000000"/>
        </w:rPr>
      </w:pPr>
      <w:bookmarkStart w:colFirst="0" w:colLast="0" w:name="_heading=h.jfhdt6knqjqa" w:id="96"/>
      <w:bookmarkEnd w:id="96"/>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A05">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A06">
      <w:pPr>
        <w:pStyle w:val="Heading2"/>
        <w:keepNext w:val="0"/>
        <w:keepLines w:val="0"/>
        <w:spacing w:before="360" w:lineRule="auto"/>
        <w:rPr>
          <w:rFonts w:ascii="Garamond" w:cs="Garamond" w:eastAsia="Garamond" w:hAnsi="Garamond"/>
          <w:color w:val="000000"/>
        </w:rPr>
      </w:pPr>
      <w:bookmarkStart w:colFirst="0" w:colLast="0" w:name="_heading=h.3cd212cbx196" w:id="97"/>
      <w:bookmarkEnd w:id="97"/>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A07">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A08">
      <w:pPr>
        <w:rPr>
          <w:rFonts w:ascii="Garamond" w:cs="Garamond" w:eastAsia="Garamond" w:hAnsi="Garamond"/>
        </w:rPr>
      </w:pPr>
      <w:r w:rsidDel="00000000" w:rsidR="00000000" w:rsidRPr="00000000">
        <w:rPr>
          <w:rtl w:val="0"/>
        </w:rPr>
      </w:r>
    </w:p>
    <w:tbl>
      <w:tblPr>
        <w:tblStyle w:val="Table52"/>
        <w:tblW w:w="9540.0" w:type="dxa"/>
        <w:jc w:val="left"/>
        <w:tblLayout w:type="fixed"/>
        <w:tblLook w:val="04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9">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Madakkal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0">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2">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3">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4">
            <w:pPr>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Edayilakkad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9">
            <w:pP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Padnekadappuram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E">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rPr>
                <w:rFonts w:ascii="Garamond" w:cs="Garamond" w:eastAsia="Garamond" w:hAnsi="Garamond"/>
              </w:rPr>
            </w:pPr>
            <w:r w:rsidDel="00000000" w:rsidR="00000000" w:rsidRPr="00000000">
              <w:rPr>
                <w:rFonts w:ascii="Garamond" w:cs="Garamond" w:eastAsia="Garamond" w:hAnsi="Garamond"/>
                <w:rtl w:val="0"/>
              </w:rPr>
              <w:t xml:space="preserve">352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rPr>
                <w:rFonts w:ascii="Garamond" w:cs="Garamond" w:eastAsia="Garamond" w:hAnsi="Garamond"/>
              </w:rPr>
            </w:pPr>
            <w:r w:rsidDel="00000000" w:rsidR="00000000" w:rsidRPr="00000000">
              <w:rPr>
                <w:rFonts w:ascii="Garamond" w:cs="Garamond" w:eastAsia="Garamond" w:hAnsi="Garamond"/>
                <w:rtl w:val="0"/>
              </w:rPr>
              <w:t xml:space="preserve">Prinicipal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Valiyaparamba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4">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5">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6">
            <w:pPr>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Mavilakadappuram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A">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B">
            <w:pP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C">
            <w:pPr>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Mavilakadappuram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E">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0">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1">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2">
            <w:pPr>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Udinurkadappuram 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6">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7">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8">
            <w:pPr>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Thayil kadappuram LP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C">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D">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E">
            <w:pPr>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ThrikkarippurkadappuarmLP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2">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3">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Madakkal madrasa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madrasa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8">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9">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A">
            <w:pPr>
              <w:rPr>
                <w:rFonts w:ascii="Garamond" w:cs="Garamond" w:eastAsia="Garamond" w:hAnsi="Garamond"/>
              </w:rPr>
            </w:pPr>
            <w:r w:rsidDel="00000000" w:rsidR="00000000" w:rsidRPr="00000000">
              <w:rPr>
                <w:rFonts w:ascii="Garamond" w:cs="Garamond" w:eastAsia="Garamond" w:hAnsi="Garamond"/>
                <w:rtl w:val="0"/>
              </w:rPr>
              <w:t xml:space="preserve">usthad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Mavilakadappuram Madrasa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madrasa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E">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F">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0">
            <w:pPr>
              <w:rPr>
                <w:rFonts w:ascii="Garamond" w:cs="Garamond" w:eastAsia="Garamond" w:hAnsi="Garamond"/>
              </w:rPr>
            </w:pPr>
            <w:r w:rsidDel="00000000" w:rsidR="00000000" w:rsidRPr="00000000">
              <w:rPr>
                <w:rFonts w:ascii="Garamond" w:cs="Garamond" w:eastAsia="Garamond" w:hAnsi="Garamond"/>
                <w:rtl w:val="0"/>
              </w:rPr>
              <w:t xml:space="preserve">usthad</w:t>
            </w:r>
          </w:p>
        </w:tc>
      </w:tr>
    </w:tbl>
    <w:p w:rsidR="00000000" w:rsidDel="00000000" w:rsidP="00000000" w:rsidRDefault="00000000" w:rsidRPr="00000000" w14:paraId="00000A51">
      <w:pPr>
        <w:rPr>
          <w:rFonts w:ascii="Garamond" w:cs="Garamond" w:eastAsia="Garamond" w:hAnsi="Garamond"/>
        </w:rPr>
      </w:pPr>
      <w:r w:rsidDel="00000000" w:rsidR="00000000" w:rsidRPr="00000000">
        <w:rPr>
          <w:rtl w:val="0"/>
        </w:rPr>
      </w:r>
    </w:p>
    <w:p w:rsidR="00000000" w:rsidDel="00000000" w:rsidP="00000000" w:rsidRDefault="00000000" w:rsidRPr="00000000" w14:paraId="00000A52">
      <w:pPr>
        <w:numPr>
          <w:ilvl w:val="0"/>
          <w:numId w:val="12"/>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A53">
      <w:pPr>
        <w:numPr>
          <w:ilvl w:val="0"/>
          <w:numId w:val="12"/>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A54">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A55">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A56">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A57">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A58">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A59">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A5A">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A5B">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A5C">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A5D">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A5E">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A5F">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A60">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A61">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A62">
      <w:pPr>
        <w:pStyle w:val="Heading1"/>
        <w:rPr>
          <w:rFonts w:ascii="Garamond" w:cs="Garamond" w:eastAsia="Garamond" w:hAnsi="Garamond"/>
          <w:color w:val="000000"/>
        </w:rPr>
      </w:pPr>
      <w:bookmarkStart w:colFirst="0" w:colLast="0" w:name="_heading=h.xbmux5yzgbb7" w:id="98"/>
      <w:bookmarkEnd w:id="98"/>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A63">
      <w:pPr>
        <w:rPr>
          <w:rFonts w:ascii="Garamond" w:cs="Garamond" w:eastAsia="Garamond" w:hAnsi="Garamond"/>
        </w:rPr>
      </w:pPr>
      <w:r w:rsidDel="00000000" w:rsidR="00000000" w:rsidRPr="00000000">
        <w:rPr>
          <w:rtl w:val="0"/>
        </w:rPr>
      </w:r>
    </w:p>
    <w:p w:rsidR="00000000" w:rsidDel="00000000" w:rsidP="00000000" w:rsidRDefault="00000000" w:rsidRPr="00000000" w14:paraId="00000A64">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A6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A6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A6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A6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A6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Kseb&amp; other power source</w:t>
      </w:r>
    </w:p>
    <w:p w:rsidR="00000000" w:rsidDel="00000000" w:rsidP="00000000" w:rsidRDefault="00000000" w:rsidRPr="00000000" w14:paraId="00000A6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A6B">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A6C">
      <w:pPr>
        <w:pStyle w:val="Heading1"/>
        <w:spacing w:after="240" w:before="240" w:lineRule="auto"/>
        <w:rPr>
          <w:rFonts w:ascii="Garamond" w:cs="Garamond" w:eastAsia="Garamond" w:hAnsi="Garamond"/>
          <w:color w:val="000000"/>
        </w:rPr>
      </w:pPr>
      <w:bookmarkStart w:colFirst="0" w:colLast="0" w:name="_heading=h.3e2ad71atio" w:id="99"/>
      <w:bookmarkEnd w:id="99"/>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A6D">
      <w:pPr>
        <w:pStyle w:val="Heading3"/>
        <w:keepNext w:val="0"/>
        <w:keepLines w:val="0"/>
        <w:numPr>
          <w:ilvl w:val="0"/>
          <w:numId w:val="14"/>
        </w:numPr>
        <w:spacing w:after="0" w:before="280" w:lineRule="auto"/>
        <w:ind w:left="720" w:hanging="360"/>
        <w:rPr>
          <w:rFonts w:ascii="Garamond" w:cs="Garamond" w:eastAsia="Garamond" w:hAnsi="Garamond"/>
          <w:color w:val="000000"/>
          <w:sz w:val="24"/>
          <w:szCs w:val="24"/>
        </w:rPr>
      </w:pPr>
      <w:bookmarkStart w:colFirst="0" w:colLast="0" w:name="_heading=h.b3qxcdu05vw6" w:id="100"/>
      <w:bookmarkEnd w:id="100"/>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A6E">
      <w:pPr>
        <w:numPr>
          <w:ilvl w:val="0"/>
          <w:numId w:val="1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A6F">
      <w:pPr>
        <w:numPr>
          <w:ilvl w:val="0"/>
          <w:numId w:val="1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A70">
      <w:pPr>
        <w:numPr>
          <w:ilvl w:val="0"/>
          <w:numId w:val="1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Valiyaparamba for emergency referral and transport.</w:t>
      </w:r>
    </w:p>
    <w:p w:rsidR="00000000" w:rsidDel="00000000" w:rsidP="00000000" w:rsidRDefault="00000000" w:rsidRPr="00000000" w14:paraId="00000A71">
      <w:pPr>
        <w:pStyle w:val="Heading3"/>
        <w:keepNext w:val="0"/>
        <w:keepLines w:val="0"/>
        <w:spacing w:before="280" w:lineRule="auto"/>
        <w:rPr>
          <w:rFonts w:ascii="Garamond" w:cs="Garamond" w:eastAsia="Garamond" w:hAnsi="Garamond"/>
          <w:color w:val="000000"/>
          <w:sz w:val="24"/>
          <w:szCs w:val="24"/>
        </w:rPr>
      </w:pPr>
      <w:bookmarkStart w:colFirst="0" w:colLast="0" w:name="_heading=h.d4c14kyvo2ep" w:id="101"/>
      <w:bookmarkEnd w:id="101"/>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A72">
      <w:pPr>
        <w:numPr>
          <w:ilvl w:val="0"/>
          <w:numId w:val="1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A73">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A74">
      <w:pPr>
        <w:numPr>
          <w:ilvl w:val="0"/>
          <w:numId w:val="1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A75">
      <w:pPr>
        <w:pStyle w:val="Heading3"/>
        <w:keepNext w:val="0"/>
        <w:keepLines w:val="0"/>
        <w:spacing w:before="280" w:lineRule="auto"/>
        <w:rPr>
          <w:rFonts w:ascii="Garamond" w:cs="Garamond" w:eastAsia="Garamond" w:hAnsi="Garamond"/>
          <w:color w:val="000000"/>
          <w:sz w:val="24"/>
          <w:szCs w:val="24"/>
        </w:rPr>
      </w:pPr>
      <w:bookmarkStart w:colFirst="0" w:colLast="0" w:name="_heading=h.z8wge4jm8htd" w:id="102"/>
      <w:bookmarkEnd w:id="102"/>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A76">
      <w:pPr>
        <w:numPr>
          <w:ilvl w:val="0"/>
          <w:numId w:val="1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A77">
      <w:pPr>
        <w:numPr>
          <w:ilvl w:val="0"/>
          <w:numId w:val="1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A78">
      <w:pPr>
        <w:numPr>
          <w:ilvl w:val="0"/>
          <w:numId w:val="1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A79">
      <w:pPr>
        <w:pStyle w:val="Heading3"/>
        <w:keepNext w:val="0"/>
        <w:keepLines w:val="0"/>
        <w:spacing w:before="280" w:lineRule="auto"/>
        <w:rPr>
          <w:rFonts w:ascii="Garamond" w:cs="Garamond" w:eastAsia="Garamond" w:hAnsi="Garamond"/>
          <w:color w:val="000000"/>
          <w:sz w:val="24"/>
          <w:szCs w:val="24"/>
        </w:rPr>
      </w:pPr>
      <w:bookmarkStart w:colFirst="0" w:colLast="0" w:name="_heading=h.o7r64wh7rdl8" w:id="103"/>
      <w:bookmarkEnd w:id="103"/>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A7A">
      <w:pPr>
        <w:numPr>
          <w:ilvl w:val="0"/>
          <w:numId w:val="1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A7B">
      <w:pPr>
        <w:numPr>
          <w:ilvl w:val="0"/>
          <w:numId w:val="1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A7C">
      <w:pPr>
        <w:numPr>
          <w:ilvl w:val="0"/>
          <w:numId w:val="1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A7D">
      <w:pPr>
        <w:pStyle w:val="Heading3"/>
        <w:keepNext w:val="0"/>
        <w:keepLines w:val="0"/>
        <w:spacing w:before="280" w:lineRule="auto"/>
        <w:rPr>
          <w:rFonts w:ascii="Garamond" w:cs="Garamond" w:eastAsia="Garamond" w:hAnsi="Garamond"/>
          <w:color w:val="000000"/>
          <w:sz w:val="24"/>
          <w:szCs w:val="24"/>
        </w:rPr>
      </w:pPr>
      <w:bookmarkStart w:colFirst="0" w:colLast="0" w:name="_heading=h.dh1yc08wn5kv" w:id="104"/>
      <w:bookmarkEnd w:id="104"/>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A7E">
      <w:pPr>
        <w:numPr>
          <w:ilvl w:val="0"/>
          <w:numId w:val="1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A7F">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A80">
      <w:pPr>
        <w:numPr>
          <w:ilvl w:val="0"/>
          <w:numId w:val="1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A81">
      <w:pPr>
        <w:pStyle w:val="Heading3"/>
        <w:keepNext w:val="0"/>
        <w:keepLines w:val="0"/>
        <w:spacing w:before="280" w:lineRule="auto"/>
        <w:rPr>
          <w:rFonts w:ascii="Garamond" w:cs="Garamond" w:eastAsia="Garamond" w:hAnsi="Garamond"/>
          <w:color w:val="000000"/>
          <w:sz w:val="24"/>
          <w:szCs w:val="24"/>
        </w:rPr>
      </w:pPr>
      <w:bookmarkStart w:colFirst="0" w:colLast="0" w:name="_heading=h.61u152d65pbv" w:id="105"/>
      <w:bookmarkEnd w:id="105"/>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A82">
      <w:pPr>
        <w:numPr>
          <w:ilvl w:val="0"/>
          <w:numId w:val="2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A83">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A84">
      <w:pPr>
        <w:numPr>
          <w:ilvl w:val="0"/>
          <w:numId w:val="2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A85">
      <w:pPr>
        <w:pStyle w:val="Heading3"/>
        <w:keepNext w:val="0"/>
        <w:keepLines w:val="0"/>
        <w:spacing w:before="280" w:lineRule="auto"/>
        <w:rPr>
          <w:rFonts w:ascii="Garamond" w:cs="Garamond" w:eastAsia="Garamond" w:hAnsi="Garamond"/>
          <w:color w:val="000000"/>
          <w:sz w:val="24"/>
          <w:szCs w:val="24"/>
        </w:rPr>
      </w:pPr>
      <w:bookmarkStart w:colFirst="0" w:colLast="0" w:name="_heading=h.4edrupw5bo3w" w:id="106"/>
      <w:bookmarkEnd w:id="106"/>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A86">
      <w:pPr>
        <w:numPr>
          <w:ilvl w:val="0"/>
          <w:numId w:val="21"/>
        </w:numPr>
        <w:spacing w:before="240" w:lineRule="auto"/>
        <w:ind w:left="426"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A87">
      <w:pPr>
        <w:numPr>
          <w:ilvl w:val="0"/>
          <w:numId w:val="21"/>
        </w:numPr>
        <w:ind w:left="426"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A88">
      <w:pPr>
        <w:numPr>
          <w:ilvl w:val="0"/>
          <w:numId w:val="21"/>
        </w:numPr>
        <w:spacing w:after="240" w:lineRule="auto"/>
        <w:ind w:left="426"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A8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8A">
      <w:pPr>
        <w:pStyle w:val="Heading1"/>
        <w:jc w:val="center"/>
        <w:rPr>
          <w:rFonts w:ascii="Garamond" w:cs="Garamond" w:eastAsia="Garamond" w:hAnsi="Garamond"/>
          <w:color w:val="000000"/>
          <w:sz w:val="38"/>
          <w:szCs w:val="38"/>
        </w:rPr>
      </w:pPr>
      <w:bookmarkStart w:colFirst="0" w:colLast="0" w:name="_heading=h.1fjhh2vo66fj" w:id="107"/>
      <w:bookmarkEnd w:id="107"/>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A8B">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A8C">
      <w:pPr>
        <w:pStyle w:val="Heading2"/>
        <w:numPr>
          <w:ilvl w:val="0"/>
          <w:numId w:val="22"/>
        </w:numPr>
        <w:ind w:left="720" w:hanging="360"/>
        <w:jc w:val="left"/>
        <w:rPr>
          <w:rFonts w:ascii="Garamond" w:cs="Garamond" w:eastAsia="Garamond" w:hAnsi="Garamond"/>
          <w:color w:val="000000"/>
        </w:rPr>
      </w:pPr>
      <w:bookmarkStart w:colFirst="0" w:colLast="0" w:name="_heading=h.pfcykbafx8d5" w:id="108"/>
      <w:bookmarkEnd w:id="108"/>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A8D">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8E">
      <w:pPr>
        <w:jc w:val="left"/>
        <w:rPr>
          <w:rFonts w:ascii="Garamond" w:cs="Garamond" w:eastAsia="Garamond" w:hAnsi="Garamond"/>
        </w:rPr>
      </w:pP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glance.The information recorded here could be exhibited elsewhere at the time of emergencies. LSG institutions shall give special attention to collect and record the above data of persons and institutions who/which are supposed to give technical and co-ordination support to E</w:t>
      </w:r>
    </w:p>
    <w:p w:rsidR="00000000" w:rsidDel="00000000" w:rsidP="00000000" w:rsidRDefault="00000000" w:rsidRPr="00000000" w14:paraId="00000A8F">
      <w:pPr>
        <w:pStyle w:val="Heading3"/>
        <w:spacing w:before="280" w:lineRule="auto"/>
        <w:ind w:right="1120"/>
        <w:jc w:val="left"/>
        <w:rPr>
          <w:rFonts w:ascii="Garamond" w:cs="Garamond" w:eastAsia="Garamond" w:hAnsi="Garamond"/>
          <w:color w:val="000000"/>
        </w:rPr>
      </w:pPr>
      <w:bookmarkStart w:colFirst="0" w:colLast="0" w:name="_heading=h.cnl41v89rbli" w:id="109"/>
      <w:bookmarkEnd w:id="109"/>
      <w:r w:rsidDel="00000000" w:rsidR="00000000" w:rsidRPr="00000000">
        <w:rPr>
          <w:rFonts w:ascii="Garamond" w:cs="Garamond" w:eastAsia="Garamond" w:hAnsi="Garamond"/>
          <w:color w:val="000000"/>
          <w:rtl w:val="0"/>
        </w:rPr>
        <w:t xml:space="preserve"> 1.1. Details of grama panchayat/municipality/corporation wards</w:t>
      </w:r>
    </w:p>
    <w:tbl>
      <w:tblPr>
        <w:tblStyle w:val="Table53"/>
        <w:tblW w:w="8640.0" w:type="dxa"/>
        <w:jc w:val="left"/>
        <w:tblLayout w:type="fixed"/>
        <w:tblLook w:val="04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1">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2">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3">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A94">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5">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Oriyara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Mariyambi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9544152296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Edayilakkad  North</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Sulochana.k</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8547115853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Edayilakkad  south</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Babu.M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9744324258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Madakkal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Muhammed Rafi.k</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7025551378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Thayyilkadappuram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Sheeja.k</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9744187816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B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Kannuveedukadappuram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B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B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Sheebha.N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B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9562784792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B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B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Valiyaparamba South</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B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B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Mallika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B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9847806104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B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B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Valiyaparamba North</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B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B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ShukkorHaji.k.v</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B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9446773437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B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B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Padannakadappuram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Janardhanan TV</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9745942567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Padannakadapuram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Sheriefa OM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9645352961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Pandrandil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Khadeeja faisal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8086626655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Panthradil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ManoJ.P.P</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9288955635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2">
            <w:pPr>
              <w:spacing w:after="240" w:before="240" w:lineRule="auto"/>
              <w:ind w:left="360" w:firstLine="0"/>
              <w:jc w:val="left"/>
              <w:rPr>
                <w:rFonts w:ascii="Garamond" w:cs="Garamond" w:eastAsia="Garamond" w:hAnsi="Garamond"/>
              </w:rPr>
            </w:pPr>
            <w:bookmarkStart w:colFirst="0" w:colLast="0" w:name="_heading=h.sqbuvi17goyg" w:id="110"/>
            <w:bookmarkEnd w:id="110"/>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Veluthapoya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Abdulkhadhar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9847082119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Mavilakadappuram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Bushara.M.T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8891063718</w:t>
            </w:r>
          </w:p>
        </w:tc>
      </w:tr>
    </w:tbl>
    <w:p w:rsidR="00000000" w:rsidDel="00000000" w:rsidP="00000000" w:rsidRDefault="00000000" w:rsidRPr="00000000" w14:paraId="00000ADC">
      <w:pPr>
        <w:pStyle w:val="Heading3"/>
        <w:ind w:right="-435"/>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ADD">
      <w:pPr>
        <w:pStyle w:val="Heading3"/>
        <w:ind w:right="-435"/>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ADE">
      <w:pPr>
        <w:pStyle w:val="Heading3"/>
        <w:ind w:right="-435"/>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ADF">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4"/>
        <w:tblW w:w="8625.0" w:type="dxa"/>
        <w:jc w:val="left"/>
        <w:tblLayout w:type="fixed"/>
        <w:tblLook w:val="04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GvtHomoeoDispensery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5">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9446431724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Gvt Ayurvedic Dispensry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8">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9061692720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FHC VALIYAPARAMBA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9496609925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FHC MAVILAKADAPPURAM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E">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9495262512</w:t>
            </w:r>
          </w:p>
        </w:tc>
      </w:tr>
    </w:tbl>
    <w:p w:rsidR="00000000" w:rsidDel="00000000" w:rsidP="00000000" w:rsidRDefault="00000000" w:rsidRPr="00000000" w14:paraId="00000AEF">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F0">
      <w:pPr>
        <w:pStyle w:val="Heading3"/>
        <w:ind w:right="1120"/>
        <w:jc w:val="left"/>
        <w:rPr>
          <w:rFonts w:ascii="Garamond" w:cs="Garamond" w:eastAsia="Garamond" w:hAnsi="Garamond"/>
          <w:color w:val="000000"/>
        </w:rPr>
      </w:pPr>
      <w:bookmarkStart w:colFirst="0" w:colLast="0" w:name="_heading=h.8trgekoqb2s9" w:id="111"/>
      <w:bookmarkEnd w:id="111"/>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5"/>
        <w:tblW w:w="9420.0" w:type="dxa"/>
        <w:jc w:val="left"/>
        <w:tblLayout w:type="fixed"/>
        <w:tblLook w:val="04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8547618468</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C">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8138033171</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0467221100</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8">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04672280328</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9496011481</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7994771226</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04672221201</w:t>
            </w:r>
          </w:p>
        </w:tc>
      </w:tr>
    </w:tbl>
    <w:p w:rsidR="00000000" w:rsidDel="00000000" w:rsidP="00000000" w:rsidRDefault="00000000" w:rsidRPr="00000000" w14:paraId="00000B19">
      <w:pPr>
        <w:pStyle w:val="Heading3"/>
        <w:spacing w:after="200" w:before="80" w:lineRule="auto"/>
        <w:ind w:right="1120"/>
        <w:jc w:val="left"/>
        <w:rPr>
          <w:rFonts w:ascii="Garamond" w:cs="Garamond" w:eastAsia="Garamond" w:hAnsi="Garamond"/>
          <w:color w:val="000000"/>
        </w:rPr>
      </w:pPr>
      <w:bookmarkStart w:colFirst="0" w:colLast="0" w:name="_heading=h.2r6lmaafhf5t" w:id="112"/>
      <w:bookmarkEnd w:id="112"/>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B1A">
      <w:pPr>
        <w:spacing w:before="60" w:lineRule="auto"/>
        <w:jc w:val="left"/>
        <w:rPr>
          <w:rFonts w:ascii="Garamond" w:cs="Garamond" w:eastAsia="Garamond" w:hAnsi="Garamond"/>
          <w:b w:val="1"/>
          <w:bCs w:val="1"/>
        </w:rPr>
      </w:pPr>
      <w:r w:rsidDel="00000000" w:rsidR="00000000" w:rsidRPr="00000000">
        <w:rPr>
          <w:rtl w:val="0"/>
        </w:rPr>
      </w:r>
    </w:p>
    <w:tbl>
      <w:tblPr>
        <w:tblStyle w:val="Table56"/>
        <w:tblW w:w="8625.0" w:type="dxa"/>
        <w:jc w:val="left"/>
        <w:tblLayout w:type="fixed"/>
        <w:tblLook w:val="04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padnekadappuram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04672258800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CLINIC MAVILAKADAPPURAM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9465236545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MAVILAKADAPPURAM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A">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MAVILKADAPPURAM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E">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2">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4">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B35">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6">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7">
            <w:pPr>
              <w:spacing w:after="240" w:before="240" w:lineRule="auto"/>
              <w:ind w:left="26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38">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39">
      <w:pPr>
        <w:pStyle w:val="Heading3"/>
        <w:spacing w:after="200" w:lineRule="auto"/>
        <w:ind w:right="1120"/>
        <w:jc w:val="left"/>
        <w:rPr>
          <w:rFonts w:ascii="Garamond" w:cs="Garamond" w:eastAsia="Garamond" w:hAnsi="Garamond"/>
          <w:color w:val="000000"/>
        </w:rPr>
      </w:pPr>
      <w:bookmarkStart w:colFirst="0" w:colLast="0" w:name="_heading=h.wl8kxv328a3f" w:id="113"/>
      <w:bookmarkEnd w:id="113"/>
      <w:r w:rsidDel="00000000" w:rsidR="00000000" w:rsidRPr="00000000">
        <w:rPr>
          <w:rFonts w:ascii="Garamond" w:cs="Garamond" w:eastAsia="Garamond" w:hAnsi="Garamond"/>
          <w:color w:val="000000"/>
          <w:rtl w:val="0"/>
        </w:rPr>
        <w:t xml:space="preserve">1.5. Veterinary Services</w:t>
      </w:r>
    </w:p>
    <w:tbl>
      <w:tblPr>
        <w:tblStyle w:val="Table57"/>
        <w:tblW w:w="8625.0" w:type="dxa"/>
        <w:jc w:val="left"/>
        <w:tblLayout w:type="fixed"/>
        <w:tblLook w:val="04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A">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C">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B3D">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E">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F">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B40">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Govt.Veterinary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Sageetha Mohan.V</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Valiyaparamba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8138033171</w:t>
            </w:r>
          </w:p>
        </w:tc>
      </w:tr>
    </w:tbl>
    <w:p w:rsidR="00000000" w:rsidDel="00000000" w:rsidP="00000000" w:rsidRDefault="00000000" w:rsidRPr="00000000" w14:paraId="00000B46">
      <w:pPr>
        <w:spacing w:after="240" w:before="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47">
      <w:pPr>
        <w:pStyle w:val="Heading3"/>
        <w:spacing w:after="200" w:lineRule="auto"/>
        <w:ind w:right="1120"/>
        <w:jc w:val="left"/>
        <w:rPr>
          <w:rFonts w:ascii="Garamond" w:cs="Garamond" w:eastAsia="Garamond" w:hAnsi="Garamond"/>
          <w:b w:val="1"/>
          <w:bCs w:val="1"/>
          <w:color w:val="000000"/>
        </w:rPr>
      </w:pPr>
      <w:bookmarkStart w:colFirst="0" w:colLast="0" w:name="_heading=h.atxwfs359bib" w:id="114"/>
      <w:bookmarkEnd w:id="114"/>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8"/>
        <w:tblW w:w="8625.0" w:type="dxa"/>
        <w:jc w:val="left"/>
        <w:tblLayout w:type="fixed"/>
        <w:tblLook w:val="0400"/>
      </w:tblPr>
      <w:tblGrid>
        <w:gridCol w:w="4335"/>
        <w:gridCol w:w="4290"/>
        <w:tblGridChange w:id="0">
          <w:tblGrid>
            <w:gridCol w:w="4335"/>
            <w:gridCol w:w="4290"/>
          </w:tblGrid>
        </w:tblGridChange>
      </w:tblGrid>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8">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9">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A">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B">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112</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C">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D">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9846100100</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E">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F">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04672210292</w:t>
            </w:r>
          </w:p>
        </w:tc>
      </w:tr>
    </w:tbl>
    <w:p w:rsidR="00000000" w:rsidDel="00000000" w:rsidP="00000000" w:rsidRDefault="00000000" w:rsidRPr="00000000" w14:paraId="00000B5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51">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B52">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B53">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B54">
      <w:pPr>
        <w:pStyle w:val="Heading3"/>
        <w:jc w:val="left"/>
        <w:rPr>
          <w:rFonts w:ascii="Garamond" w:cs="Garamond" w:eastAsia="Garamond" w:hAnsi="Garamond"/>
          <w:color w:val="000000"/>
        </w:rPr>
      </w:pPr>
      <w:bookmarkStart w:colFirst="0" w:colLast="0" w:name="_heading=h.scfaiq9xw6us" w:id="115"/>
      <w:bookmarkEnd w:id="115"/>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B55">
      <w:pPr>
        <w:jc w:val="left"/>
        <w:rPr>
          <w:rFonts w:ascii="Garamond" w:cs="Garamond" w:eastAsia="Garamond" w:hAnsi="Garamond"/>
        </w:rPr>
      </w:pPr>
      <w:r w:rsidDel="00000000" w:rsidR="00000000" w:rsidRPr="00000000">
        <w:rPr>
          <w:rtl w:val="0"/>
        </w:rPr>
      </w:r>
    </w:p>
    <w:tbl>
      <w:tblPr>
        <w:tblStyle w:val="Table59"/>
        <w:tblW w:w="9195.0" w:type="dxa"/>
        <w:jc w:val="left"/>
        <w:tblLayout w:type="fixed"/>
        <w:tblLook w:val="04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ALPS Edayilakkad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9446641024</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ALPS V</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9496357415</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MAUPS Maviladappuram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6282797077</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Mavilakkappuram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9846552272</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Maddakkal  GLP School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8129395866</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ThayyilKadappuram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7510397317</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ThrikaripurKadappuram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9495479963</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Fisheries UPS UdinurKadappuram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8547258222</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GFHSS Padnnakadappuram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7561000161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F">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0">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1">
            <w:pPr>
              <w:spacing w:before="240" w:lineRule="auto"/>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8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8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84">
      <w:pPr>
        <w:pStyle w:val="Heading3"/>
        <w:jc w:val="left"/>
        <w:rPr>
          <w:rFonts w:ascii="Garamond" w:cs="Garamond" w:eastAsia="Garamond" w:hAnsi="Garamond"/>
          <w:color w:val="000000"/>
        </w:rPr>
      </w:pPr>
      <w:bookmarkStart w:colFirst="0" w:colLast="0" w:name="_heading=h.otdxbuucui3i" w:id="116"/>
      <w:bookmarkEnd w:id="116"/>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B85">
      <w:pPr>
        <w:jc w:val="left"/>
        <w:rPr>
          <w:rFonts w:ascii="Garamond" w:cs="Garamond" w:eastAsia="Garamond" w:hAnsi="Garamond"/>
        </w:rPr>
      </w:pPr>
      <w:r w:rsidDel="00000000" w:rsidR="00000000" w:rsidRPr="00000000">
        <w:rPr>
          <w:rtl w:val="0"/>
        </w:rPr>
      </w:r>
    </w:p>
    <w:tbl>
      <w:tblPr>
        <w:tblStyle w:val="Table60"/>
        <w:tblW w:w="8895.0" w:type="dxa"/>
        <w:jc w:val="left"/>
        <w:tblLayout w:type="fixed"/>
        <w:tblLook w:val="04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Nandini NV    Ward 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9605841372</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Deepa A   Ward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9495893971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Karthiyayni M   Ward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9567971293</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Shylaja KpV  Ward 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9447725095</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Sindhu V V     Ward3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9846791300</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Lalitha PVWard7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7510915909</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Saritha.M Ward8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8943022672</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Mini.K Ward 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9567149798</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Sunitha.M.K Ward 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9048395378</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Reeja.A Ward11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9497854725</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Sindhu.K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8848012301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Sindhu.k  Ward 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8547240135</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Bindhu.C Ward13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9656511971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Rajasree .P.P Ward11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9947854620</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Reena PV   Ward 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9747310689</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Nisha KP          Ward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9605532719</w:t>
            </w:r>
          </w:p>
        </w:tc>
      </w:tr>
    </w:tbl>
    <w:p w:rsidR="00000000" w:rsidDel="00000000" w:rsidP="00000000" w:rsidRDefault="00000000" w:rsidRPr="00000000" w14:paraId="00000BB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B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BB">
      <w:pPr>
        <w:pStyle w:val="Heading3"/>
        <w:jc w:val="left"/>
        <w:rPr>
          <w:rFonts w:ascii="Garamond" w:cs="Garamond" w:eastAsia="Garamond" w:hAnsi="Garamond"/>
          <w:color w:val="000000"/>
        </w:rPr>
      </w:pPr>
      <w:bookmarkStart w:colFirst="0" w:colLast="0" w:name="_heading=h.471brxlm78p9" w:id="117"/>
      <w:bookmarkEnd w:id="117"/>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BBC">
      <w:pPr>
        <w:rPr>
          <w:rFonts w:ascii="Garamond" w:cs="Garamond" w:eastAsia="Garamond" w:hAnsi="Garamond"/>
        </w:rPr>
      </w:pPr>
      <w:r w:rsidDel="00000000" w:rsidR="00000000" w:rsidRPr="00000000">
        <w:rPr>
          <w:rtl w:val="0"/>
        </w:rPr>
      </w:r>
    </w:p>
    <w:tbl>
      <w:tblPr>
        <w:tblStyle w:val="Table61"/>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BB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BB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BB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C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BC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0BC2">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C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BC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0BC5">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C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BC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Valiyaparamaba</w:t>
            </w:r>
          </w:p>
        </w:tc>
        <w:tc>
          <w:tcPr>
            <w:tcMar>
              <w:top w:w="100.0" w:type="dxa"/>
              <w:left w:w="100.0" w:type="dxa"/>
              <w:bottom w:w="100.0" w:type="dxa"/>
              <w:right w:w="100.0" w:type="dxa"/>
            </w:tcMar>
          </w:tcPr>
          <w:p w:rsidR="00000000" w:rsidDel="00000000" w:rsidP="00000000" w:rsidRDefault="00000000" w:rsidRPr="00000000" w14:paraId="00000BC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0467258800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C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BC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Jabbar</w:t>
            </w:r>
          </w:p>
        </w:tc>
        <w:tc>
          <w:tcPr>
            <w:tcMar>
              <w:top w:w="100.0" w:type="dxa"/>
              <w:left w:w="100.0" w:type="dxa"/>
              <w:bottom w:w="100.0" w:type="dxa"/>
              <w:right w:w="100.0" w:type="dxa"/>
            </w:tcMar>
          </w:tcPr>
          <w:p w:rsidR="00000000" w:rsidDel="00000000" w:rsidP="00000000" w:rsidRDefault="00000000" w:rsidRPr="00000000" w14:paraId="00000BC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9539646968</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C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BC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0BCE">
            <w:pPr>
              <w:widowControl w:val="0"/>
              <w:spacing w:lin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CF">
      <w:pPr>
        <w:rPr>
          <w:rFonts w:ascii="Garamond" w:cs="Garamond" w:eastAsia="Garamond" w:hAnsi="Garamond"/>
        </w:rPr>
      </w:pPr>
      <w:r w:rsidDel="00000000" w:rsidR="00000000" w:rsidRPr="00000000">
        <w:rPr>
          <w:rtl w:val="0"/>
        </w:rPr>
      </w:r>
    </w:p>
    <w:p w:rsidR="00000000" w:rsidDel="00000000" w:rsidP="00000000" w:rsidRDefault="00000000" w:rsidRPr="00000000" w14:paraId="00000BD0">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BD1">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D5">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-975676</wp:posOffset>
              </wp:positionH>
              <wp:positionV relativeFrom="paragraph">
                <wp:posOffset>-304481</wp:posOffset>
              </wp:positionV>
              <wp:extent cx="7672070" cy="920750"/>
              <wp:effectExtent b="0" l="0" r="0" t="0"/>
              <wp:wrapNone/>
              <wp:docPr id="3" name=""/>
              <a:graphic>
                <a:graphicData uri="http://schemas.microsoft.com/office/word/2010/wordprocessingShape">
                  <wps:wsp>
                    <wps:cNvSpPr/>
                    <wps:cNvPr id="4" name="Shape 4"/>
                    <wps:spPr>
                      <a:xfrm>
                        <a:off x="1514728" y="3324388"/>
                        <a:ext cx="7662545" cy="911225"/>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675" lIns="91425" spcFirstLastPara="1" rIns="91425" wrap="square" tIns="4567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-975676</wp:posOffset>
              </wp:positionH>
              <wp:positionV relativeFrom="paragraph">
                <wp:posOffset>-304481</wp:posOffset>
              </wp:positionV>
              <wp:extent cx="7672070" cy="920750"/>
              <wp:effectExtent b="0" l="0" r="0" t="0"/>
              <wp:wrapNone/>
              <wp:docPr id="3"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D6">
    <w:pPr>
      <w:widowControl w:val="0"/>
      <w:jc w:val="left"/>
      <w:rPr>
        <w:rFonts w:ascii="Calibri" w:cs="Calibri" w:eastAsia="Calibri" w:hAnsi="Calibri"/>
        <w:color w:val="000000"/>
      </w:rPr>
    </w:pPr>
    <w:r w:rsidDel="00000000" w:rsidR="00000000" w:rsidRPr="00000000">
      <w:rPr>
        <w:rtl w:val="0"/>
      </w:rPr>
    </w:r>
  </w:p>
  <w:tbl>
    <w:tblPr>
      <w:tblStyle w:val="Table62"/>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BD7">
          <w:pP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BD8">
          <w:pP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BD9">
          <w:pP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BDA">
          <w:pP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BDB">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D2">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-890586</wp:posOffset>
              </wp:positionH>
              <wp:positionV relativeFrom="paragraph">
                <wp:posOffset>-553401</wp:posOffset>
              </wp:positionV>
              <wp:extent cx="7523480" cy="846455"/>
              <wp:effectExtent b="0" l="0" r="0" t="0"/>
              <wp:wrapNone/>
              <wp:docPr id="1" name=""/>
              <a:graphic>
                <a:graphicData uri="http://schemas.microsoft.com/office/word/2010/wordprocessingShape">
                  <wps:wsp>
                    <wps:cNvSpPr/>
                    <wps:cNvPr id="2" name="Shape 2"/>
                    <wps:spPr>
                      <a:xfrm>
                        <a:off x="1589023" y="3361535"/>
                        <a:ext cx="7513955" cy="836930"/>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-890586</wp:posOffset>
              </wp:positionH>
              <wp:positionV relativeFrom="paragraph">
                <wp:posOffset>-553401</wp:posOffset>
              </wp:positionV>
              <wp:extent cx="7523480" cy="846455"/>
              <wp:effectExtent b="0" l="0" r="0" t="0"/>
              <wp:wrapNone/>
              <wp:docPr id="1"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D3">
    <w:pP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BD4">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426" w:hanging="360"/>
      </w:pPr>
      <w:rPr>
        <w:u w:val="none"/>
      </w:rPr>
    </w:lvl>
    <w:lvl w:ilvl="1">
      <w:start w:val="1"/>
      <w:numFmt w:val="bullet"/>
      <w:lvlText w:val="○"/>
      <w:lvlJc w:val="left"/>
      <w:pPr>
        <w:ind w:left="1146" w:hanging="360"/>
      </w:pPr>
      <w:rPr>
        <w:u w:val="none"/>
      </w:rPr>
    </w:lvl>
    <w:lvl w:ilvl="2">
      <w:start w:val="1"/>
      <w:numFmt w:val="bullet"/>
      <w:lvlText w:val="■"/>
      <w:lvlJc w:val="left"/>
      <w:pPr>
        <w:ind w:left="1866" w:hanging="360"/>
      </w:pPr>
      <w:rPr>
        <w:u w:val="none"/>
      </w:rPr>
    </w:lvl>
    <w:lvl w:ilvl="3">
      <w:start w:val="1"/>
      <w:numFmt w:val="bullet"/>
      <w:lvlText w:val="●"/>
      <w:lvlJc w:val="left"/>
      <w:pPr>
        <w:ind w:left="2586" w:hanging="360"/>
      </w:pPr>
      <w:rPr>
        <w:u w:val="none"/>
      </w:rPr>
    </w:lvl>
    <w:lvl w:ilvl="4">
      <w:start w:val="1"/>
      <w:numFmt w:val="bullet"/>
      <w:lvlText w:val="○"/>
      <w:lvlJc w:val="left"/>
      <w:pPr>
        <w:ind w:left="3306" w:hanging="360"/>
      </w:pPr>
      <w:rPr>
        <w:u w:val="none"/>
      </w:rPr>
    </w:lvl>
    <w:lvl w:ilvl="5">
      <w:start w:val="1"/>
      <w:numFmt w:val="bullet"/>
      <w:lvlText w:val="■"/>
      <w:lvlJc w:val="left"/>
      <w:pPr>
        <w:ind w:left="4026" w:hanging="360"/>
      </w:pPr>
      <w:rPr>
        <w:u w:val="none"/>
      </w:rPr>
    </w:lvl>
    <w:lvl w:ilvl="6">
      <w:start w:val="1"/>
      <w:numFmt w:val="bullet"/>
      <w:lvlText w:val="●"/>
      <w:lvlJc w:val="left"/>
      <w:pPr>
        <w:ind w:left="4746" w:hanging="360"/>
      </w:pPr>
      <w:rPr>
        <w:u w:val="none"/>
      </w:rPr>
    </w:lvl>
    <w:lvl w:ilvl="7">
      <w:start w:val="1"/>
      <w:numFmt w:val="bullet"/>
      <w:lvlText w:val="○"/>
      <w:lvlJc w:val="left"/>
      <w:pPr>
        <w:ind w:left="5466" w:hanging="360"/>
      </w:pPr>
      <w:rPr>
        <w:u w:val="none"/>
      </w:rPr>
    </w:lvl>
    <w:lvl w:ilvl="8">
      <w:start w:val="1"/>
      <w:numFmt w:val="bullet"/>
      <w:lvlText w:val="■"/>
      <w:lvlJc w:val="left"/>
      <w:pPr>
        <w:ind w:left="6186"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Pr>
  </w:style>
  <w:style w:type="table" w:styleId="Table36">
    <w:basedOn w:val="TableNormal"/>
    <w:tblPr>
      <w:tblStyleRowBandSize w:val="1"/>
      <w:tblStyleColBandSize w:val="1"/>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Pr>
  </w:style>
  <w:style w:type="table" w:styleId="Table44">
    <w:basedOn w:val="TableNormal"/>
    <w:tblPr>
      <w:tblStyleRowBandSize w:val="1"/>
      <w:tblStyleColBandSize w:val="1"/>
    </w:tblPr>
  </w:style>
  <w:style w:type="table" w:styleId="Table45">
    <w:basedOn w:val="TableNormal"/>
    <w:tblPr>
      <w:tblStyleRowBandSize w:val="1"/>
      <w:tblStyleColBandSize w:val="1"/>
    </w:tblPr>
  </w:style>
  <w:style w:type="table" w:styleId="Table46">
    <w:basedOn w:val="TableNormal"/>
    <w:tblPr>
      <w:tblStyleRowBandSize w:val="1"/>
      <w:tblStyleColBandSize w:val="1"/>
    </w:tblPr>
  </w:style>
  <w:style w:type="table" w:styleId="Table47">
    <w:basedOn w:val="TableNormal"/>
    <w:tblPr>
      <w:tblStyleRowBandSize w:val="1"/>
      <w:tblStyleColBandSize w:val="1"/>
    </w:tblPr>
  </w:style>
  <w:style w:type="table" w:styleId="Table48">
    <w:basedOn w:val="TableNormal"/>
    <w:tblPr>
      <w:tblStyleRowBandSize w:val="1"/>
      <w:tblStyleColBandSize w:val="1"/>
    </w:tblPr>
  </w:style>
  <w:style w:type="table" w:styleId="Table49">
    <w:basedOn w:val="TableNormal"/>
    <w:tblPr>
      <w:tblStyleRowBandSize w:val="1"/>
      <w:tblStyleColBandSize w:val="1"/>
    </w:tblPr>
  </w:style>
  <w:style w:type="table" w:styleId="Table50">
    <w:basedOn w:val="TableNormal"/>
    <w:tblPr>
      <w:tblStyleRowBandSize w:val="1"/>
      <w:tblStyleColBandSize w:val="1"/>
    </w:tblPr>
  </w:style>
  <w:style w:type="table" w:styleId="Table51">
    <w:basedOn w:val="TableNormal"/>
    <w:tblPr>
      <w:tblStyleRowBandSize w:val="1"/>
      <w:tblStyleColBandSize w:val="1"/>
    </w:tblPr>
  </w:style>
  <w:style w:type="table" w:styleId="Table52">
    <w:basedOn w:val="TableNormal"/>
    <w:tblPr>
      <w:tblStyleRowBandSize w:val="1"/>
      <w:tblStyleColBandSize w:val="1"/>
    </w:tblPr>
  </w:style>
  <w:style w:type="table" w:styleId="Table53">
    <w:basedOn w:val="TableNormal"/>
    <w:tblPr>
      <w:tblStyleRowBandSize w:val="1"/>
      <w:tblStyleColBandSize w:val="1"/>
    </w:tblPr>
  </w:style>
  <w:style w:type="table" w:styleId="Table54">
    <w:basedOn w:val="TableNormal"/>
    <w:tblPr>
      <w:tblStyleRowBandSize w:val="1"/>
      <w:tblStyleColBandSize w:val="1"/>
    </w:tblPr>
  </w:style>
  <w:style w:type="table" w:styleId="Table55">
    <w:basedOn w:val="TableNormal"/>
    <w:tblPr>
      <w:tblStyleRowBandSize w:val="1"/>
      <w:tblStyleColBandSize w:val="1"/>
    </w:tblPr>
  </w:style>
  <w:style w:type="table" w:styleId="Table56">
    <w:basedOn w:val="TableNormal"/>
    <w:tblPr>
      <w:tblStyleRowBandSize w:val="1"/>
      <w:tblStyleColBandSize w:val="1"/>
    </w:tblPr>
  </w:style>
  <w:style w:type="table" w:styleId="Table57">
    <w:basedOn w:val="TableNormal"/>
    <w:tblPr>
      <w:tblStyleRowBandSize w:val="1"/>
      <w:tblStyleColBandSize w:val="1"/>
    </w:tblPr>
  </w:style>
  <w:style w:type="table" w:styleId="Table58">
    <w:basedOn w:val="TableNormal"/>
    <w:tblPr>
      <w:tblStyleRowBandSize w:val="1"/>
      <w:tblStyleColBandSize w:val="1"/>
    </w:tblPr>
  </w:style>
  <w:style w:type="table" w:styleId="Table59">
    <w:basedOn w:val="TableNormal"/>
    <w:tblPr>
      <w:tblStyleRowBandSize w:val="1"/>
      <w:tblStyleColBandSize w:val="1"/>
    </w:tblPr>
  </w:style>
  <w:style w:type="table" w:styleId="Table60">
    <w:basedOn w:val="TableNormal"/>
    <w:tblPr>
      <w:tblStyleRowBandSize w:val="1"/>
      <w:tblStyleColBandSize w:val="1"/>
    </w:tblPr>
  </w:style>
  <w:style w:type="table" w:styleId="Table61">
    <w:basedOn w:val="TableNormal"/>
    <w:tblPr>
      <w:tblStyleRowBandSize w:val="1"/>
      <w:tblStyleColBandSize w:val="1"/>
      <w:tblCellMar>
        <w:top w:w="0.0" w:type="dxa"/>
        <w:left w:w="108.0" w:type="dxa"/>
        <w:bottom w:w="0.0" w:type="dxa"/>
        <w:right w:w="108.0" w:type="dxa"/>
      </w:tblCellMar>
    </w:tblPr>
  </w:style>
  <w:style w:type="table" w:styleId="Table62">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5.jpg"/><Relationship Id="rId13" Type="http://schemas.openxmlformats.org/officeDocument/2006/relationships/image" Target="media/image2.jp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15" Type="http://schemas.openxmlformats.org/officeDocument/2006/relationships/header" Target="header2.xml"/><Relationship Id="rId14" Type="http://schemas.openxmlformats.org/officeDocument/2006/relationships/image" Target="media/image3.png"/><Relationship Id="rId17" Type="http://schemas.openxmlformats.org/officeDocument/2006/relationships/image" Target="media/image1.png"/><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Xwt+aY725cuRY4izxwuBkZaQwA==">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1033-12.2.0.23196</vt:lpwstr>
  </property>
  <property fmtid="{D5CDD505-2E9C-101B-9397-08002B2CF9AE}" pid="4" name="ICV">
    <vt:lpwstr>772DBAE30877420FB0D652337F987796_12</vt:lpwstr>
  </property>
</Properties>
</file>