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E458F">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64"/>
          <w:szCs w:val="64"/>
        </w:rPr>
      </w:pPr>
    </w:p>
    <w:p w14:paraId="276B2C65">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64"/>
          <w:szCs w:val="64"/>
        </w:rPr>
      </w:pPr>
    </w:p>
    <w:p w14:paraId="60EBA4BB">
      <w:pPr>
        <w:pStyle w:val="3"/>
        <w:jc w:val="center"/>
        <w:rPr>
          <w:rFonts w:ascii="Times New Roman" w:hAnsi="Times New Roman" w:eastAsia="Times New Roman" w:cs="Times New Roman"/>
          <w:b/>
          <w:bCs/>
          <w:color w:val="4BACC6"/>
          <w:sz w:val="40"/>
          <w:szCs w:val="40"/>
        </w:rPr>
      </w:pPr>
    </w:p>
    <w:p w14:paraId="4380DAD9">
      <w:pPr>
        <w:pStyle w:val="3"/>
        <w:jc w:val="center"/>
        <w:rPr>
          <w:rFonts w:ascii="Times New Roman" w:hAnsi="Times New Roman" w:eastAsia="Times New Roman" w:cs="Times New Roman"/>
          <w:b/>
          <w:bCs/>
          <w:color w:val="4BACC6"/>
          <w:sz w:val="40"/>
          <w:szCs w:val="40"/>
        </w:rPr>
      </w:pPr>
    </w:p>
    <w:p w14:paraId="2A74A476">
      <w:pPr>
        <w:pStyle w:val="3"/>
        <w:jc w:val="center"/>
        <w:rPr>
          <w:rFonts w:ascii="Times New Roman" w:hAnsi="Times New Roman" w:eastAsia="Times New Roman" w:cs="Times New Roman"/>
          <w:b/>
          <w:bCs/>
          <w:color w:val="4BACC6"/>
          <w:sz w:val="40"/>
          <w:szCs w:val="40"/>
        </w:rPr>
      </w:pPr>
    </w:p>
    <w:p w14:paraId="0B4A1175">
      <w:pPr>
        <w:pStyle w:val="3"/>
        <w:jc w:val="center"/>
        <w:rPr>
          <w:rFonts w:ascii="Times New Roman" w:hAnsi="Times New Roman" w:eastAsia="Times New Roman" w:cs="Times New Roman"/>
          <w:b/>
          <w:bCs/>
          <w:color w:val="4BACC6"/>
          <w:sz w:val="40"/>
          <w:szCs w:val="40"/>
        </w:rPr>
      </w:pPr>
    </w:p>
    <w:p w14:paraId="416C3C73">
      <w:pPr>
        <w:pStyle w:val="3"/>
        <w:jc w:val="center"/>
        <w:rPr>
          <w:rFonts w:ascii="Times New Roman" w:hAnsi="Times New Roman" w:eastAsia="Times New Roman" w:cs="Times New Roman"/>
          <w:b/>
          <w:bCs/>
          <w:color w:val="4BACC6"/>
          <w:sz w:val="40"/>
          <w:szCs w:val="40"/>
        </w:rPr>
      </w:pPr>
    </w:p>
    <w:p w14:paraId="632EDBB4">
      <w:pPr>
        <w:pStyle w:val="3"/>
        <w:jc w:val="center"/>
        <w:rPr>
          <w:rFonts w:ascii="Times New Roman" w:hAnsi="Times New Roman" w:eastAsia="Times New Roman" w:cs="Times New Roman"/>
          <w:b/>
          <w:bCs/>
          <w:color w:val="4BACC6"/>
          <w:sz w:val="40"/>
          <w:szCs w:val="40"/>
        </w:rPr>
      </w:pPr>
    </w:p>
    <w:p w14:paraId="2A0571D5">
      <w:pPr>
        <w:pStyle w:val="3"/>
        <w:jc w:val="center"/>
        <w:rPr>
          <w:rFonts w:ascii="Times New Roman" w:hAnsi="Times New Roman" w:eastAsia="Times New Roman" w:cs="Times New Roman"/>
          <w:b/>
          <w:bCs/>
          <w:color w:val="4BACC6"/>
          <w:sz w:val="40"/>
          <w:szCs w:val="40"/>
        </w:rPr>
      </w:pPr>
    </w:p>
    <w:p w14:paraId="44ECEF40">
      <w:pPr>
        <w:pStyle w:val="3"/>
        <w:jc w:val="center"/>
        <w:rPr>
          <w:rFonts w:ascii="Times New Roman" w:hAnsi="Times New Roman" w:eastAsia="Times New Roman" w:cs="Times New Roman"/>
          <w:b/>
          <w:bCs/>
          <w:color w:val="4BACC6"/>
          <w:sz w:val="40"/>
          <w:szCs w:val="40"/>
        </w:rPr>
      </w:pPr>
    </w:p>
    <w:p w14:paraId="60D94B83">
      <w:pPr>
        <w:pStyle w:val="3"/>
        <w:jc w:val="center"/>
        <w:rPr>
          <w:rFonts w:ascii="Times New Roman" w:hAnsi="Times New Roman" w:eastAsia="Times New Roman" w:cs="Times New Roman"/>
          <w:b/>
          <w:bCs/>
          <w:color w:val="4BACC6"/>
          <w:sz w:val="40"/>
          <w:szCs w:val="40"/>
        </w:rPr>
      </w:pPr>
    </w:p>
    <w:p w14:paraId="4AB1D188">
      <w:pPr>
        <w:pStyle w:val="3"/>
        <w:jc w:val="center"/>
        <w:rPr>
          <w:rFonts w:ascii="Times New Roman" w:hAnsi="Times New Roman" w:eastAsia="Times New Roman" w:cs="Times New Roman"/>
          <w:b/>
          <w:bCs/>
          <w:color w:val="4BACC6"/>
          <w:sz w:val="40"/>
          <w:szCs w:val="40"/>
        </w:rPr>
      </w:pPr>
    </w:p>
    <w:p w14:paraId="4E9914AA">
      <w:pPr>
        <w:pStyle w:val="3"/>
        <w:jc w:val="center"/>
        <w:rPr>
          <w:rFonts w:ascii="Times New Roman" w:hAnsi="Times New Roman" w:eastAsia="Times New Roman" w:cs="Times New Roman"/>
          <w:b/>
          <w:bCs/>
          <w:color w:val="4BACC6"/>
          <w:sz w:val="40"/>
          <w:szCs w:val="40"/>
        </w:rPr>
      </w:pPr>
      <w:r>
        <w:rPr>
          <w:rFonts w:ascii="Times New Roman" w:hAnsi="Times New Roman" w:eastAsia="Times New Roman" w:cs="Times New Roman"/>
          <w:b/>
          <w:bCs/>
          <w:color w:val="4BACC6"/>
          <w:sz w:val="40"/>
          <w:szCs w:val="40"/>
        </w:rPr>
        <w:t>PANDEMIC PREPAREDNESS PLAN</w:t>
      </w:r>
    </w:p>
    <w:p w14:paraId="0BC06521">
      <w:pPr>
        <w:pStyle w:val="3"/>
        <w:jc w:val="center"/>
        <w:rPr>
          <w:rFonts w:ascii="Times New Roman" w:hAnsi="Times New Roman" w:eastAsia="Times New Roman" w:cs="Times New Roman"/>
          <w:b/>
          <w:bCs/>
          <w:color w:val="4BACC6"/>
          <w:sz w:val="40"/>
          <w:szCs w:val="40"/>
        </w:rPr>
      </w:pPr>
    </w:p>
    <w:p w14:paraId="02FC25A7">
      <w:pPr>
        <w:pStyle w:val="3"/>
        <w:jc w:val="center"/>
        <w:rPr>
          <w:rFonts w:ascii="Times New Roman" w:hAnsi="Times New Roman" w:eastAsia="Times New Roman" w:cs="Times New Roman"/>
          <w:b/>
          <w:bCs/>
          <w:color w:val="4BACC6"/>
          <w:sz w:val="40"/>
          <w:szCs w:val="40"/>
        </w:rPr>
      </w:pPr>
      <w:r>
        <w:rPr>
          <w:rFonts w:ascii="Times New Roman" w:hAnsi="Times New Roman" w:eastAsia="Times New Roman" w:cs="Times New Roman"/>
          <w:b/>
          <w:bCs/>
          <w:color w:val="4BACC6"/>
          <w:sz w:val="40"/>
          <w:szCs w:val="40"/>
        </w:rPr>
        <w:t>NILESWARAM</w:t>
      </w:r>
      <w:r>
        <w:rPr>
          <w:rFonts w:ascii="Times New Roman" w:hAnsi="Times New Roman" w:eastAsia="Times New Roman" w:cs="Times New Roman"/>
          <w:color w:val="4BACC6"/>
          <w:sz w:val="40"/>
          <w:szCs w:val="40"/>
        </w:rPr>
        <w:t xml:space="preserve"> </w:t>
      </w:r>
      <w:r>
        <w:rPr>
          <w:rFonts w:ascii="Times New Roman" w:hAnsi="Times New Roman" w:eastAsia="Times New Roman" w:cs="Times New Roman"/>
          <w:b/>
          <w:bCs/>
          <w:color w:val="4BACC6"/>
          <w:sz w:val="40"/>
          <w:szCs w:val="40"/>
        </w:rPr>
        <w:t>MUNICIPALITY</w:t>
      </w:r>
    </w:p>
    <w:p w14:paraId="366809F2">
      <w:pPr>
        <w:pStyle w:val="3"/>
        <w:jc w:val="center"/>
        <w:rPr>
          <w:rFonts w:ascii="Times New Roman" w:hAnsi="Times New Roman" w:eastAsia="Times New Roman" w:cs="Times New Roman"/>
          <w:b/>
          <w:bCs/>
          <w:color w:val="00B0F0"/>
          <w:sz w:val="32"/>
          <w:szCs w:val="32"/>
        </w:rPr>
      </w:pPr>
    </w:p>
    <w:p w14:paraId="106CECBD">
      <w:pPr>
        <w:pStyle w:val="20"/>
        <w:tabs>
          <w:tab w:val="left" w:pos="0"/>
        </w:tabs>
        <w:spacing w:line="765" w:lineRule="auto"/>
        <w:ind w:right="1152"/>
        <w:jc w:val="center"/>
        <w:rPr>
          <w:rFonts w:ascii="Times New Roman" w:hAnsi="Times New Roman" w:eastAsia="Times New Roman" w:cs="Times New Roman"/>
          <w:b/>
          <w:bCs/>
          <w:color w:val="1CACE3"/>
          <w:sz w:val="24"/>
          <w:szCs w:val="24"/>
        </w:rPr>
        <w:sectPr>
          <w:footerReference r:id="rId4" w:type="first"/>
          <w:footerReference r:id="rId3" w:type="default"/>
          <w:pgSz w:w="11910" w:h="16840"/>
          <w:pgMar w:top="1440" w:right="1800" w:bottom="1440" w:left="1800" w:header="0" w:footer="1256" w:gutter="0"/>
          <w:pgBorders>
            <w:top w:val="none" w:sz="0" w:space="0"/>
            <w:left w:val="none" w:sz="0" w:space="0"/>
            <w:bottom w:val="none" w:sz="0" w:space="0"/>
            <w:right w:val="none" w:sz="0" w:space="0"/>
          </w:pgBorders>
          <w:pgNumType w:start="1"/>
          <w:cols w:space="720" w:num="1"/>
          <w:titlePg/>
          <w:docGrid w:linePitch="299" w:charSpace="0"/>
        </w:sectPr>
      </w:pPr>
      <w:r>
        <w:rPr>
          <w:rFonts w:ascii="Times New Roman" w:hAnsi="Times New Roman" w:eastAsia="Times New Roman" w:cs="Times New Roman"/>
          <w:b/>
          <w:bCs/>
          <w:color w:val="1CACE3"/>
          <w:sz w:val="24"/>
          <w:szCs w:val="24"/>
        </w:rPr>
        <w:t xml:space="preserve">                      TALUK HEAD QUARTERS HOSPITAL   NILESHWAR</w:t>
      </w:r>
    </w:p>
    <w:p w14:paraId="3639745D">
      <w:pPr>
        <w:pStyle w:val="3"/>
        <w:tabs>
          <w:tab w:val="left" w:pos="440"/>
        </w:tabs>
        <w:ind w:left="436" w:right="345" w:firstLine="2"/>
        <w:jc w:val="center"/>
        <w:rPr>
          <w:rFonts w:ascii="Times New Roman" w:hAnsi="Times New Roman" w:eastAsia="Times New Roman" w:cs="Times New Roman"/>
          <w:b/>
          <w:bCs/>
          <w:sz w:val="32"/>
          <w:szCs w:val="32"/>
          <w:u w:val="single"/>
        </w:rPr>
      </w:pPr>
    </w:p>
    <w:p w14:paraId="3ABD4629">
      <w:pPr>
        <w:pStyle w:val="3"/>
        <w:tabs>
          <w:tab w:val="left" w:pos="440"/>
        </w:tabs>
        <w:ind w:left="436" w:right="345" w:firstLine="2"/>
        <w:jc w:val="center"/>
        <w:rPr>
          <w:rFonts w:ascii="Times New Roman" w:hAnsi="Times New Roman" w:eastAsia="Times New Roman" w:cs="Times New Roman"/>
          <w:b/>
          <w:bCs/>
          <w:sz w:val="32"/>
          <w:szCs w:val="32"/>
          <w:u w:val="single"/>
        </w:rPr>
      </w:pPr>
      <w:r>
        <w:rPr>
          <w:rFonts w:ascii="Times New Roman" w:hAnsi="Times New Roman" w:eastAsia="Times New Roman" w:cs="Times New Roman"/>
          <w:b/>
          <w:bCs/>
          <w:sz w:val="32"/>
          <w:szCs w:val="32"/>
          <w:u w:val="single"/>
        </w:rPr>
        <w:t>MESSAGE FROM CHAIRMAN LSGI</w:t>
      </w:r>
    </w:p>
    <w:p w14:paraId="038DCA53">
      <w:pPr>
        <w:pStyle w:val="3"/>
        <w:tabs>
          <w:tab w:val="left" w:pos="440"/>
        </w:tabs>
        <w:ind w:left="436" w:right="345" w:firstLine="2"/>
        <w:jc w:val="center"/>
        <w:rPr>
          <w:rFonts w:ascii="Times New Roman" w:hAnsi="Times New Roman" w:eastAsia="Times New Roman" w:cs="Times New Roman"/>
          <w:b/>
          <w:bCs/>
          <w:sz w:val="32"/>
          <w:szCs w:val="32"/>
          <w:u w:val="single"/>
        </w:rPr>
      </w:pPr>
    </w:p>
    <w:p w14:paraId="152B8324">
      <w:pPr>
        <w:pStyle w:val="3"/>
        <w:tabs>
          <w:tab w:val="left" w:pos="440"/>
        </w:tabs>
        <w:ind w:left="436" w:right="345" w:firstLine="2"/>
        <w:jc w:val="center"/>
        <w:rPr>
          <w:b/>
          <w:bCs/>
          <w:sz w:val="40"/>
          <w:szCs w:val="40"/>
          <w:u w:val="single"/>
        </w:rPr>
      </w:pPr>
      <w:r>
        <w:rPr>
          <w:lang w:val="en-US"/>
        </w:rPr>
        <w:drawing>
          <wp:anchor distT="0" distB="0" distL="0" distR="0" simplePos="0" relativeHeight="251659264" behindDoc="0" locked="0" layoutInCell="1" allowOverlap="1">
            <wp:simplePos x="0" y="0"/>
            <wp:positionH relativeFrom="column">
              <wp:posOffset>1668780</wp:posOffset>
            </wp:positionH>
            <wp:positionV relativeFrom="paragraph">
              <wp:posOffset>0</wp:posOffset>
            </wp:positionV>
            <wp:extent cx="1795780" cy="1478915"/>
            <wp:effectExtent l="0" t="0" r="0" b="0"/>
            <wp:wrapSquare wrapText="bothSides"/>
            <wp:docPr id="2005467120" name="image2.jpg" descr="C:/Users/HP/Downloads/chairman.jpgchairman"/>
            <wp:cNvGraphicFramePr/>
            <a:graphic xmlns:a="http://schemas.openxmlformats.org/drawingml/2006/main">
              <a:graphicData uri="http://schemas.openxmlformats.org/drawingml/2006/picture">
                <pic:pic xmlns:pic="http://schemas.openxmlformats.org/drawingml/2006/picture">
                  <pic:nvPicPr>
                    <pic:cNvPr id="2005467120" name="image2.jpg" descr="C:/Users/HP/Downloads/chairman.jpgchairman"/>
                    <pic:cNvPicPr preferRelativeResize="0"/>
                  </pic:nvPicPr>
                  <pic:blipFill>
                    <a:blip r:embed="rId12"/>
                    <a:srcRect t="213" b="213"/>
                    <a:stretch>
                      <a:fillRect/>
                    </a:stretch>
                  </pic:blipFill>
                  <pic:spPr>
                    <a:xfrm>
                      <a:off x="0" y="0"/>
                      <a:ext cx="1795780" cy="1478915"/>
                    </a:xfrm>
                    <a:prstGeom prst="rect">
                      <a:avLst/>
                    </a:prstGeom>
                  </pic:spPr>
                </pic:pic>
              </a:graphicData>
            </a:graphic>
          </wp:anchor>
        </w:drawing>
      </w:r>
    </w:p>
    <w:p w14:paraId="3712B2E0">
      <w:pPr>
        <w:pStyle w:val="3"/>
        <w:tabs>
          <w:tab w:val="left" w:pos="440"/>
        </w:tabs>
        <w:ind w:left="436" w:right="345" w:firstLine="2"/>
        <w:jc w:val="center"/>
        <w:rPr>
          <w:b/>
          <w:bCs/>
          <w:sz w:val="40"/>
          <w:szCs w:val="40"/>
          <w:u w:val="single"/>
        </w:rPr>
      </w:pPr>
    </w:p>
    <w:p w14:paraId="6EB3F47F">
      <w:pPr>
        <w:pStyle w:val="3"/>
        <w:tabs>
          <w:tab w:val="left" w:pos="440"/>
        </w:tabs>
        <w:ind w:left="436" w:right="345" w:firstLine="2"/>
        <w:jc w:val="center"/>
        <w:rPr>
          <w:b/>
          <w:bCs/>
          <w:sz w:val="40"/>
          <w:szCs w:val="40"/>
          <w:u w:val="single"/>
        </w:rPr>
      </w:pPr>
    </w:p>
    <w:p w14:paraId="45BEA17E">
      <w:pPr>
        <w:pStyle w:val="3"/>
        <w:tabs>
          <w:tab w:val="left" w:pos="440"/>
        </w:tabs>
        <w:ind w:left="436" w:right="345" w:firstLine="2"/>
        <w:jc w:val="center"/>
        <w:rPr>
          <w:b/>
          <w:bCs/>
          <w:sz w:val="40"/>
          <w:szCs w:val="40"/>
          <w:u w:val="single"/>
        </w:rPr>
      </w:pPr>
    </w:p>
    <w:p w14:paraId="2EDD416B">
      <w:pPr>
        <w:pStyle w:val="3"/>
        <w:tabs>
          <w:tab w:val="left" w:pos="440"/>
        </w:tabs>
        <w:ind w:left="436" w:right="345" w:firstLine="2"/>
        <w:jc w:val="center"/>
        <w:rPr>
          <w:b/>
          <w:bCs/>
          <w:sz w:val="40"/>
          <w:szCs w:val="40"/>
          <w:u w:val="single"/>
        </w:rPr>
      </w:pPr>
    </w:p>
    <w:p w14:paraId="6DFB2754">
      <w:pPr>
        <w:pStyle w:val="3"/>
        <w:tabs>
          <w:tab w:val="left" w:pos="440"/>
        </w:tabs>
        <w:ind w:right="-50"/>
        <w:jc w:val="both"/>
        <w:rPr>
          <w:rFonts w:ascii="Times New Roman" w:hAnsi="Times New Roman" w:eastAsia="Times New Roman" w:cs="Times New Roman"/>
          <w:b/>
          <w:bCs/>
          <w:sz w:val="24"/>
          <w:szCs w:val="24"/>
          <w:u w:val="single"/>
        </w:rPr>
      </w:pPr>
    </w:p>
    <w:p w14:paraId="498A6BF8">
      <w:pPr>
        <w:pStyle w:val="3"/>
        <w:spacing w:line="360" w:lineRule="auto"/>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Pandemics and other public health emergencies remind us that the health and safety of our community depend on preparation, coordination, and collective responsibility. The Pandemic Preparedness Plan has been developed as a proactive step to ensure that our municipality is ready to prevent, detect, and respond effectively to potential outbreaks that may threaten public health. This plan outlines the strategies, systems, and collaborative efforts required to safeguard our residents. It emphasizes early surveillance, rapid response mechanisms, effective communication, and coordination among health departments, government agencies, community organizations, and the public. By strengthening these systems, we aim to minimize the impact of infectious diseases and ensure continuity of essential services.</w:t>
      </w:r>
    </w:p>
    <w:p w14:paraId="3E20389B">
      <w:pPr>
        <w:pStyle w:val="3"/>
        <w:spacing w:line="360" w:lineRule="auto"/>
        <w:ind w:right="-101"/>
        <w:jc w:val="both"/>
        <w:rPr>
          <w:rFonts w:ascii="Times New Roman" w:hAnsi="Times New Roman" w:eastAsia="Times New Roman" w:cs="Times New Roman"/>
        </w:rPr>
      </w:pPr>
    </w:p>
    <w:p w14:paraId="75ABC58A">
      <w:pPr>
        <w:pStyle w:val="3"/>
        <w:spacing w:line="360" w:lineRule="auto"/>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Preparedness is not the responsibility of one institution alone. It requires the participation and cooperation of healthcare professionals, local authorities, community leaders, and every citizen. Through awareness, responsible behavior, and adherence to public health guidance, we can collectively build a resilient and healthy community.</w:t>
      </w:r>
    </w:p>
    <w:p w14:paraId="41959609">
      <w:pPr>
        <w:pStyle w:val="3"/>
        <w:spacing w:line="360" w:lineRule="auto"/>
        <w:ind w:right="-10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 extend my sincere appreciation to all departments, health experts, and stakeholders who contributed to the development of this plan. Their expertise and commitment have helped create a comprehensive framework that will guide our actions during public health emergencies. Let us continue to work together to protect the wellbeing of our municipality and ensure a safer future for all.</w:t>
      </w:r>
    </w:p>
    <w:p w14:paraId="75683CD7">
      <w:pPr>
        <w:pStyle w:val="3"/>
        <w:ind w:right="-101"/>
        <w:jc w:val="both"/>
        <w:rPr>
          <w:rFonts w:ascii="Times New Roman" w:hAnsi="Times New Roman" w:eastAsia="Times New Roman" w:cs="Times New Roman"/>
        </w:rPr>
      </w:pPr>
    </w:p>
    <w:p w14:paraId="23EF610E">
      <w:pPr>
        <w:pStyle w:val="3"/>
        <w:ind w:right="-101"/>
        <w:jc w:val="both"/>
        <w:rPr>
          <w:rFonts w:ascii="Times New Roman" w:hAnsi="Times New Roman" w:eastAsia="Times New Roman" w:cs="Times New Roman"/>
        </w:rPr>
      </w:pPr>
    </w:p>
    <w:p w14:paraId="55D2307A">
      <w:pPr>
        <w:pStyle w:val="3"/>
        <w:ind w:firstLine="7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 P Muhammed Rafi</w:t>
      </w:r>
    </w:p>
    <w:p w14:paraId="630E9412">
      <w:pPr>
        <w:pStyle w:val="3"/>
        <w:ind w:right="-101"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Municipal Chairman</w:t>
      </w:r>
    </w:p>
    <w:p w14:paraId="76F74FC1">
      <w:pPr>
        <w:pStyle w:val="3"/>
        <w:ind w:right="-101"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Nileswaram Municipality</w:t>
      </w:r>
    </w:p>
    <w:p w14:paraId="5F9CD652">
      <w:pPr>
        <w:pStyle w:val="3"/>
        <w:ind w:right="-101" w:firstLine="720"/>
        <w:rPr>
          <w:rFonts w:ascii="Times New Roman" w:hAnsi="Times New Roman" w:eastAsia="Times New Roman" w:cs="Times New Roman"/>
          <w:sz w:val="24"/>
          <w:szCs w:val="24"/>
        </w:rPr>
      </w:pPr>
    </w:p>
    <w:p w14:paraId="3D930184">
      <w:pPr>
        <w:pStyle w:val="3"/>
        <w:tabs>
          <w:tab w:val="left" w:pos="440"/>
        </w:tabs>
        <w:ind w:right="-50"/>
        <w:rPr>
          <w:rFonts w:ascii="Times New Roman" w:hAnsi="Times New Roman" w:eastAsia="Times New Roman" w:cs="Times New Roman"/>
          <w:b/>
          <w:bCs/>
          <w:sz w:val="24"/>
          <w:szCs w:val="24"/>
          <w:u w:val="single"/>
        </w:rPr>
      </w:pPr>
    </w:p>
    <w:p w14:paraId="05B826D2">
      <w:pPr>
        <w:pStyle w:val="3"/>
        <w:tabs>
          <w:tab w:val="left" w:pos="440"/>
        </w:tabs>
        <w:spacing w:before="1" w:line="271" w:lineRule="auto"/>
        <w:ind w:left="436" w:firstLine="2"/>
        <w:jc w:val="center"/>
        <w:rPr>
          <w:rFonts w:ascii="Times New Roman" w:hAnsi="Times New Roman" w:eastAsia="Times New Roman" w:cs="Times New Roman"/>
          <w:b/>
          <w:bCs/>
          <w:sz w:val="32"/>
          <w:szCs w:val="32"/>
        </w:rPr>
      </w:pPr>
      <w:bookmarkStart w:id="0" w:name="_heading=h.qmfzeg2809ul" w:colFirst="0" w:colLast="0"/>
      <w:bookmarkEnd w:id="0"/>
      <w:r>
        <w:rPr>
          <w:rFonts w:ascii="Times New Roman" w:hAnsi="Times New Roman" w:eastAsia="Times New Roman" w:cs="Times New Roman"/>
          <w:b/>
          <w:bCs/>
          <w:sz w:val="32"/>
          <w:szCs w:val="32"/>
          <w:u w:val="single"/>
        </w:rPr>
        <w:t>MESSAGE FROM HEALTH STANDING</w:t>
      </w:r>
      <w:r>
        <w:rPr>
          <w:rFonts w:ascii="Times New Roman" w:hAnsi="Times New Roman" w:eastAsia="Times New Roman" w:cs="Times New Roman"/>
          <w:b/>
          <w:bCs/>
          <w:sz w:val="32"/>
          <w:szCs w:val="32"/>
        </w:rPr>
        <w:t xml:space="preserve"> </w:t>
      </w:r>
      <w:r>
        <w:rPr>
          <w:rFonts w:ascii="Times New Roman" w:hAnsi="Times New Roman" w:eastAsia="Times New Roman" w:cs="Times New Roman"/>
          <w:b/>
          <w:bCs/>
          <w:sz w:val="32"/>
          <w:szCs w:val="32"/>
          <w:u w:val="single"/>
        </w:rPr>
        <w:t>COMMITTEE CHAIRMAN</w:t>
      </w:r>
    </w:p>
    <w:p w14:paraId="2A7422D1">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b/>
          <w:bCs/>
          <w:color w:val="000000"/>
          <w:sz w:val="20"/>
          <w:szCs w:val="20"/>
        </w:rPr>
      </w:pPr>
    </w:p>
    <w:p w14:paraId="321C1E8E">
      <w:pPr>
        <w:pStyle w:val="3"/>
        <w:tabs>
          <w:tab w:val="left" w:pos="8360"/>
        </w:tabs>
        <w:spacing w:line="360" w:lineRule="auto"/>
        <w:ind w:right="-101" w:firstLine="480"/>
        <w:jc w:val="both"/>
        <w:rPr>
          <w:rFonts w:ascii="Times New Roman" w:hAnsi="Times New Roman" w:eastAsia="Times New Roman" w:cs="Times New Roman"/>
          <w:sz w:val="24"/>
          <w:szCs w:val="24"/>
        </w:rPr>
      </w:pPr>
      <w:r>
        <w:rPr>
          <w:lang w:val="en-US"/>
        </w:rPr>
        <w:drawing>
          <wp:anchor distT="0" distB="0" distL="0" distR="0" simplePos="0" relativeHeight="251660288" behindDoc="0" locked="0" layoutInCell="1" allowOverlap="1">
            <wp:simplePos x="0" y="0"/>
            <wp:positionH relativeFrom="column">
              <wp:posOffset>1751330</wp:posOffset>
            </wp:positionH>
            <wp:positionV relativeFrom="paragraph">
              <wp:posOffset>44450</wp:posOffset>
            </wp:positionV>
            <wp:extent cx="1740535" cy="1405890"/>
            <wp:effectExtent l="0" t="0" r="0" b="0"/>
            <wp:wrapTopAndBottom/>
            <wp:docPr id="2005467125" name="image1.jpg" descr="C:/Users/HP/Downloads/HSCC.jpgHSCC"/>
            <wp:cNvGraphicFramePr/>
            <a:graphic xmlns:a="http://schemas.openxmlformats.org/drawingml/2006/main">
              <a:graphicData uri="http://schemas.openxmlformats.org/drawingml/2006/picture">
                <pic:pic xmlns:pic="http://schemas.openxmlformats.org/drawingml/2006/picture">
                  <pic:nvPicPr>
                    <pic:cNvPr id="2005467125" name="image1.jpg" descr="C:/Users/HP/Downloads/HSCC.jpgHSCC"/>
                    <pic:cNvPicPr preferRelativeResize="0"/>
                  </pic:nvPicPr>
                  <pic:blipFill>
                    <a:blip r:embed="rId13"/>
                    <a:srcRect t="13988" b="13988"/>
                    <a:stretch>
                      <a:fillRect/>
                    </a:stretch>
                  </pic:blipFill>
                  <pic:spPr>
                    <a:xfrm>
                      <a:off x="0" y="0"/>
                      <a:ext cx="1740535" cy="1405890"/>
                    </a:xfrm>
                    <a:prstGeom prst="rect">
                      <a:avLst/>
                    </a:prstGeom>
                  </pic:spPr>
                </pic:pic>
              </a:graphicData>
            </a:graphic>
          </wp:anchor>
        </w:drawing>
      </w:r>
      <w:r>
        <w:rPr>
          <w:rFonts w:ascii="Times New Roman" w:hAnsi="Times New Roman" w:eastAsia="Times New Roman" w:cs="Times New Roman"/>
          <w:sz w:val="24"/>
          <w:szCs w:val="24"/>
        </w:rPr>
        <w:t>The experiences from recent global and national health emergencies have clearly shown that pandemics can disrupt every aspect of community life—healthcare systems, livelihoods, education, and social stability. As the level of governance closest to the people, the Municipality plays a vital role in ensuring that our communities are protected, informed, and resilient in the face of such challenges.</w:t>
      </w:r>
    </w:p>
    <w:p w14:paraId="5CC8487A">
      <w:pPr>
        <w:pStyle w:val="3"/>
        <w:spacing w:line="360" w:lineRule="auto"/>
        <w:ind w:right="-101" w:firstLine="4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document outlines a comprehensive framework to guide coordinated action before, during, and after a public health emergency. It emphasizes early detection, rapid response, interdepartmental coordination, community awareness, and the strengthening of local health systems. The preparation of this plan reflects the collective efforts of municipal officials, health professionals, community organizations, and various stakeholders who have contributed their expertise and insights. Their collaboration demonstrates our shared determination to safeguard the well-being of our residents. Preparedness is not merely about responding to crises—it is about building a resilient system that can anticipate risks, minimize impacts, and recover quickly. Through this plan, we aim to strengthen surveillance mechanisms, ensure efficient communication channels, enhance resource management, and promote community participation in public health measures.</w:t>
      </w:r>
    </w:p>
    <w:p w14:paraId="31DA9DDA">
      <w:pPr>
        <w:pStyle w:val="3"/>
        <w:spacing w:line="360" w:lineRule="auto"/>
        <w:ind w:right="-10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 sincerely appreciate the dedication of all departments, healthcare workers, volunteers, and partner institutions who continue to support our municipality in strengthening its public health preparedness.</w:t>
      </w:r>
    </w:p>
    <w:p w14:paraId="17E20C0C">
      <w:pPr>
        <w:pStyle w:val="3"/>
        <w:spacing w:line="360" w:lineRule="auto"/>
        <w:ind w:right="-101"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Let us work together to build a healthier, safer, and more resilient community.</w:t>
      </w:r>
    </w:p>
    <w:p w14:paraId="24A0639B">
      <w:pPr>
        <w:pStyle w:val="3"/>
        <w:ind w:right="-101"/>
        <w:jc w:val="both"/>
        <w:rPr>
          <w:rFonts w:ascii="Times New Roman" w:hAnsi="Times New Roman" w:eastAsia="Times New Roman" w:cs="Times New Roman"/>
        </w:rPr>
      </w:pPr>
    </w:p>
    <w:p w14:paraId="43AD52F6">
      <w:pPr>
        <w:pStyle w:val="3"/>
        <w:ind w:right="-101"/>
        <w:jc w:val="both"/>
        <w:rPr>
          <w:rFonts w:ascii="Times New Roman" w:hAnsi="Times New Roman" w:eastAsia="Times New Roman" w:cs="Times New Roman"/>
        </w:rPr>
      </w:pPr>
    </w:p>
    <w:p w14:paraId="69297B6E">
      <w:pPr>
        <w:pStyle w:val="3"/>
        <w:ind w:right="-101" w:firstLine="720"/>
        <w:jc w:val="both"/>
        <w:rPr>
          <w:rFonts w:ascii="Times New Roman" w:hAnsi="Times New Roman" w:eastAsia="Times New Roman" w:cs="Times New Roman"/>
        </w:rPr>
      </w:pPr>
      <w:r>
        <w:rPr>
          <w:rFonts w:ascii="Times New Roman" w:hAnsi="Times New Roman" w:eastAsia="Times New Roman" w:cs="Times New Roman"/>
          <w:b/>
          <w:bCs/>
          <w:sz w:val="24"/>
          <w:szCs w:val="24"/>
        </w:rPr>
        <w:t>A V Surendran</w:t>
      </w:r>
    </w:p>
    <w:p w14:paraId="52F42A80">
      <w:pPr>
        <w:pStyle w:val="3"/>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Health Standing Committee Chairman</w:t>
      </w:r>
    </w:p>
    <w:p w14:paraId="2D9D243B">
      <w:pPr>
        <w:pStyle w:val="3"/>
        <w:ind w:right="-101" w:firstLine="720"/>
        <w:jc w:val="both"/>
        <w:rPr>
          <w:rFonts w:ascii="Times New Roman" w:hAnsi="Times New Roman" w:eastAsia="Times New Roman" w:cs="Times New Roman"/>
          <w:b/>
          <w:bCs/>
          <w:color w:val="000000"/>
          <w:sz w:val="20"/>
          <w:szCs w:val="20"/>
        </w:rPr>
        <w:sectPr>
          <w:headerReference r:id="rId5" w:type="default"/>
          <w:footerReference r:id="rId6" w:type="default"/>
          <w:pgSz w:w="11910" w:h="16840"/>
          <w:pgMar w:top="1440" w:right="1800" w:bottom="1440" w:left="1800" w:header="0" w:footer="720" w:gutter="0"/>
          <w:pgBorders>
            <w:top w:val="none" w:sz="0" w:space="0"/>
            <w:left w:val="none" w:sz="0" w:space="0"/>
            <w:bottom w:val="none" w:sz="0" w:space="0"/>
            <w:right w:val="none" w:sz="0" w:space="0"/>
          </w:pgBorders>
          <w:cols w:space="720" w:num="1"/>
        </w:sectPr>
      </w:pPr>
      <w:r>
        <w:rPr>
          <w:rFonts w:ascii="Times New Roman" w:hAnsi="Times New Roman" w:eastAsia="Times New Roman" w:cs="Times New Roman"/>
          <w:sz w:val="24"/>
          <w:szCs w:val="24"/>
        </w:rPr>
        <w:t>NileswaramMunicipality</w:t>
      </w:r>
    </w:p>
    <w:p w14:paraId="03A06054">
      <w:pPr>
        <w:pStyle w:val="3"/>
        <w:tabs>
          <w:tab w:val="left" w:pos="440"/>
        </w:tabs>
        <w:spacing w:before="249"/>
        <w:ind w:left="436" w:right="344" w:firstLine="2"/>
        <w:jc w:val="center"/>
        <w:rPr>
          <w:rFonts w:ascii="Times New Roman" w:hAnsi="Times New Roman" w:eastAsia="Times New Roman" w:cs="Times New Roman"/>
          <w:b/>
          <w:bCs/>
          <w:sz w:val="32"/>
          <w:szCs w:val="32"/>
          <w:u w:val="single"/>
        </w:rPr>
      </w:pPr>
      <w:r>
        <w:rPr>
          <w:rFonts w:ascii="Times New Roman" w:hAnsi="Times New Roman" w:eastAsia="Times New Roman" w:cs="Times New Roman"/>
          <w:b/>
          <w:bCs/>
          <w:sz w:val="32"/>
          <w:szCs w:val="32"/>
          <w:u w:val="single"/>
        </w:rPr>
        <w:t>MESSAGE BY SUPERINTENDENT</w:t>
      </w:r>
    </w:p>
    <w:p w14:paraId="66D7AD3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360" w:lineRule="auto"/>
        <w:ind w:left="0" w:leftChars="0" w:firstLine="0" w:firstLineChars="0"/>
        <w:jc w:val="both"/>
        <w:rPr>
          <w:rFonts w:ascii="Times New Roman" w:hAnsi="Times New Roman" w:eastAsia="Times New Roman" w:cs="Times New Roman"/>
          <w:sz w:val="24"/>
          <w:szCs w:val="24"/>
        </w:rPr>
      </w:pPr>
      <w:r>
        <w:rPr>
          <w:lang w:val="en-US"/>
        </w:rPr>
        <w:drawing>
          <wp:anchor distT="0" distB="0" distL="0" distR="0" simplePos="0" relativeHeight="251661312" behindDoc="0" locked="0" layoutInCell="1" allowOverlap="1">
            <wp:simplePos x="0" y="0"/>
            <wp:positionH relativeFrom="column">
              <wp:posOffset>2101215</wp:posOffset>
            </wp:positionH>
            <wp:positionV relativeFrom="paragraph">
              <wp:posOffset>229870</wp:posOffset>
            </wp:positionV>
            <wp:extent cx="1407160" cy="1412240"/>
            <wp:effectExtent l="0" t="0" r="2540" b="16510"/>
            <wp:wrapTopAndBottom/>
            <wp:docPr id="2005467128" name="image11.jpg" descr="C:/Users/HP/Downloads/suprent.jpgsuprent"/>
            <wp:cNvGraphicFramePr/>
            <a:graphic xmlns:a="http://schemas.openxmlformats.org/drawingml/2006/main">
              <a:graphicData uri="http://schemas.openxmlformats.org/drawingml/2006/picture">
                <pic:pic xmlns:pic="http://schemas.openxmlformats.org/drawingml/2006/picture">
                  <pic:nvPicPr>
                    <pic:cNvPr id="2005467128" name="image11.jpg" descr="C:/Users/HP/Downloads/suprent.jpgsuprent"/>
                    <pic:cNvPicPr preferRelativeResize="0"/>
                  </pic:nvPicPr>
                  <pic:blipFill>
                    <a:blip r:embed="rId14"/>
                    <a:srcRect t="11024" b="11024"/>
                    <a:stretch>
                      <a:fillRect/>
                    </a:stretch>
                  </pic:blipFill>
                  <pic:spPr>
                    <a:xfrm>
                      <a:off x="0" y="0"/>
                      <a:ext cx="1407160" cy="1412240"/>
                    </a:xfrm>
                    <a:prstGeom prst="rect">
                      <a:avLst/>
                    </a:prstGeom>
                  </pic:spPr>
                </pic:pic>
              </a:graphicData>
            </a:graphic>
          </wp:anchor>
        </w:drawing>
      </w:r>
      <w:r>
        <w:rPr>
          <w:rFonts w:ascii="Times New Roman" w:hAnsi="Times New Roman" w:eastAsia="Times New Roman" w:cs="Times New Roman"/>
          <w:sz w:val="24"/>
          <w:szCs w:val="24"/>
        </w:rPr>
        <w:t>Hospitals serve as the frontline of response during public health emergencies. Pandemics pose unique and complex challenges to healthcare systems, requiring preparedness, coordination, and rapid action to protect lives and maintain essential medical services. Strengthening hospital readiness is therefore a crucial component of any effective pandemic response.</w:t>
      </w:r>
    </w:p>
    <w:p w14:paraId="74399550">
      <w:pPr>
        <w:pStyle w:val="3"/>
        <w:spacing w:line="360" w:lineRule="auto"/>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It is with great responsibility that we support the development of this Pandemic Preparedness Plan, which provides a structured framework to guide prevention, early detection, and management of infectious disease outbreaks. The plan highlights key strategies for strengthening surveillance, infection prevention and control practices, clinical management, resource mobilization, and coordination with public health authorities and community stakeholders. Our hospital remains committed to ensuring the safety of patients, healthcare workers, and the community at large. Preparedness involves not only the availability of infrastructure and medical resources but also continuous training of healthcare personnel, strengthening communication</w:t>
      </w:r>
    </w:p>
    <w:p w14:paraId="4088CCAD">
      <w:pPr>
        <w:pStyle w:val="3"/>
        <w:spacing w:line="360" w:lineRule="auto"/>
        <w:ind w:right="-10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systems, and fostering collaboration across departments and institutions.</w:t>
      </w:r>
    </w:p>
    <w:p w14:paraId="31175BB8">
      <w:pPr>
        <w:pStyle w:val="3"/>
        <w:spacing w:line="360" w:lineRule="auto"/>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document reflects the collective efforts of healthcare professionals, administrators, and public health partners who have contributed their knowledge and experience to strengthen our response capacity. Their dedication is a testament to our shared commitment to safeguarding public health.</w:t>
      </w:r>
    </w:p>
    <w:p w14:paraId="4B098A45">
      <w:pPr>
        <w:pStyle w:val="3"/>
        <w:spacing w:line="360" w:lineRule="auto"/>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 commend all those involved in the preparation of this plan and encourage continued cooperation among healthcare institutions, local authorities, and the community. Together, we can build a resilient healthcare system capable of effectively responding to present and future health emergencies.</w:t>
      </w:r>
    </w:p>
    <w:p w14:paraId="46C6E64F">
      <w:pPr>
        <w:pStyle w:val="3"/>
        <w:ind w:right="-101"/>
        <w:jc w:val="both"/>
        <w:rPr>
          <w:rFonts w:ascii="Times New Roman" w:hAnsi="Times New Roman" w:eastAsia="Times New Roman" w:cs="Times New Roman"/>
          <w:sz w:val="24"/>
          <w:szCs w:val="24"/>
        </w:rPr>
      </w:pPr>
    </w:p>
    <w:p w14:paraId="51BACE36">
      <w:pPr>
        <w:pStyle w:val="3"/>
        <w:ind w:firstLine="7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Dr. Sonu B Nair</w:t>
      </w:r>
    </w:p>
    <w:p w14:paraId="2217CDAF">
      <w:pPr>
        <w:pStyle w:val="3"/>
        <w:ind w:right="-101"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Superintendent</w:t>
      </w:r>
    </w:p>
    <w:p w14:paraId="748ACDE9">
      <w:pPr>
        <w:pStyle w:val="3"/>
        <w:ind w:right="-101" w:firstLine="720"/>
        <w:rPr>
          <w:rFonts w:ascii="Times New Roman" w:hAnsi="Times New Roman" w:eastAsia="Times New Roman" w:cs="Times New Roman"/>
          <w:sz w:val="24"/>
          <w:szCs w:val="24"/>
        </w:rPr>
        <w:sectPr>
          <w:headerReference r:id="rId7" w:type="default"/>
          <w:pgSz w:w="11910" w:h="16840"/>
          <w:pgMar w:top="851" w:right="1800" w:bottom="1440" w:left="1800" w:header="0" w:footer="1271" w:gutter="0"/>
          <w:pgBorders>
            <w:top w:val="none" w:sz="0" w:space="0"/>
            <w:left w:val="none" w:sz="0" w:space="0"/>
            <w:bottom w:val="none" w:sz="0" w:space="0"/>
            <w:right w:val="none" w:sz="0" w:space="0"/>
          </w:pgBorders>
          <w:cols w:space="720" w:num="1"/>
        </w:sectPr>
      </w:pPr>
      <w:r>
        <w:rPr>
          <w:rFonts w:ascii="Times New Roman" w:hAnsi="Times New Roman" w:eastAsia="Times New Roman" w:cs="Times New Roman"/>
          <w:color w:val="000000"/>
          <w:sz w:val="24"/>
          <w:szCs w:val="24"/>
        </w:rPr>
        <w:t xml:space="preserve">Taluk Head Quarters Hospital Nileshwar </w:t>
      </w:r>
    </w:p>
    <w:p w14:paraId="7D88193E">
      <w:pPr>
        <w:pStyle w:val="3"/>
        <w:tabs>
          <w:tab w:val="left" w:pos="440"/>
        </w:tabs>
        <w:ind w:right="346"/>
        <w:jc w:val="center"/>
        <w:rPr>
          <w:b/>
          <w:bCs/>
          <w:sz w:val="32"/>
          <w:szCs w:val="32"/>
        </w:rPr>
      </w:pPr>
      <w:r>
        <w:rPr>
          <w:rFonts w:ascii="Times New Roman" w:hAnsi="Times New Roman" w:eastAsia="Times New Roman" w:cs="Times New Roman"/>
          <w:b/>
          <w:bCs/>
          <w:sz w:val="32"/>
          <w:szCs w:val="32"/>
        </w:rPr>
        <w:t>EXECUTIVE SUMMARY</w:t>
      </w:r>
    </w:p>
    <w:p w14:paraId="308A247A">
      <w:pPr>
        <w:pStyle w:val="3"/>
        <w:tabs>
          <w:tab w:val="left" w:pos="440"/>
        </w:tabs>
        <w:ind w:left="436" w:right="346" w:firstLine="2"/>
        <w:jc w:val="center"/>
        <w:rPr>
          <w:b/>
          <w:bCs/>
          <w:sz w:val="40"/>
          <w:szCs w:val="40"/>
        </w:rPr>
      </w:pPr>
    </w:p>
    <w:p w14:paraId="182741C2">
      <w:pPr>
        <w:pStyle w:val="3"/>
        <w:tabs>
          <w:tab w:val="left" w:pos="440"/>
        </w:tabs>
        <w:spacing w:line="360" w:lineRule="auto"/>
        <w:ind w:right="17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Taluk Head Quarters Hospital Nileshwar is a major government healthcare institution situated in Nileshwar, in the Kasaragod district of Kerala. Functioning under the Department of Health Services, Government of Kerala, it serves as an important secondary-level referral hospital catering to a large population from Nileshwar municipality and surrounding panchayats.</w:t>
      </w:r>
    </w:p>
    <w:p w14:paraId="7844BCC9">
      <w:pPr>
        <w:pStyle w:val="3"/>
        <w:tabs>
          <w:tab w:val="left" w:pos="440"/>
        </w:tabs>
        <w:spacing w:line="360" w:lineRule="auto"/>
        <w:ind w:right="17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hospital plays a vital role in delivering affordable and accessible healthcare services to the public, particularly to economically weaker sections. It offers a wide range of medical facilities, including outpatient (OP) and inpatient (IP) services, 24-hour casualty and emergency care, maternal and child health services, immunization clinics, and family welfare programs. Specialized services are often provided in departments such as general medicine, general surgery, pediatrics, obstetrics and gynecology, and orthopedics, depending on available staff and infrastructure.</w:t>
      </w:r>
    </w:p>
    <w:p w14:paraId="29DD05C5">
      <w:pPr>
        <w:pStyle w:val="3"/>
        <w:tabs>
          <w:tab w:val="left" w:pos="440"/>
        </w:tabs>
        <w:spacing w:line="360" w:lineRule="auto"/>
        <w:ind w:right="17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 addition to curative services, the hospital is actively involved in preventive and promotive healthcare activities. It supports various national and state health programs, including disease control initiatives, vaccination drives, and public health awareness campaigns. The institution also acts as a referral center for nearby Primary Health Centers (PHCs) and Community Health Centers (CHCs), ensuring continuity of care for patients requiring advanced medical attention.</w:t>
      </w:r>
    </w:p>
    <w:p w14:paraId="665CBD8F">
      <w:pPr>
        <w:pStyle w:val="3"/>
        <w:tabs>
          <w:tab w:val="left" w:pos="440"/>
        </w:tabs>
        <w:spacing w:line="360" w:lineRule="auto"/>
        <w:ind w:right="17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hospital is equipped with basic diagnostic facilities, such as laboratory services and imaging, which aid in timely diagnosis and treatment. With a team of qualified doctors, trained nurses, and paramedical staff, the hospital strives to maintain quality healthcare standards while handling a significant patient load.</w:t>
      </w:r>
    </w:p>
    <w:p w14:paraId="6B869E6B">
      <w:pPr>
        <w:pStyle w:val="3"/>
        <w:tabs>
          <w:tab w:val="left" w:pos="440"/>
        </w:tabs>
        <w:spacing w:line="360" w:lineRule="auto"/>
        <w:ind w:right="17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Furthermore, Taluk Headquarters Hospital Nileshwar contributes to community health development by organizing outreach programs, health camps, and educational initiatives aimed at improving public awareness about hygiene, nutrition, and disease prevention.</w:t>
      </w:r>
    </w:p>
    <w:p w14:paraId="6C0B5A75">
      <w:pPr>
        <w:pStyle w:val="3"/>
        <w:tabs>
          <w:tab w:val="left" w:pos="440"/>
        </w:tabs>
        <w:spacing w:line="360" w:lineRule="auto"/>
        <w:ind w:right="17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Overall, the hospital stands as a crucial pillar of the public healthcare system in the region, ensuring that essential medical services are delivered efficiently and equitably to the people of  Nileshwar and its surrounding areas.</w:t>
      </w:r>
    </w:p>
    <w:p w14:paraId="212BF0A5">
      <w:pPr>
        <w:pStyle w:val="3"/>
        <w:tabs>
          <w:tab w:val="left" w:pos="440"/>
        </w:tabs>
        <w:ind w:right="177"/>
        <w:jc w:val="center"/>
        <w:rPr>
          <w:rFonts w:ascii="Times New Roman" w:hAnsi="Times New Roman" w:eastAsia="Times New Roman" w:cs="Times New Roman"/>
          <w:b/>
          <w:bCs/>
          <w:sz w:val="36"/>
          <w:szCs w:val="36"/>
        </w:rPr>
      </w:pPr>
    </w:p>
    <w:p w14:paraId="3BCDDD60">
      <w:pPr>
        <w:pStyle w:val="3"/>
        <w:tabs>
          <w:tab w:val="left" w:pos="440"/>
        </w:tabs>
        <w:ind w:right="177"/>
        <w:jc w:val="center"/>
        <w:rPr>
          <w:rFonts w:ascii="Times New Roman" w:hAnsi="Times New Roman" w:eastAsia="Times New Roman" w:cs="Times New Roman"/>
          <w:b/>
          <w:bCs/>
          <w:sz w:val="36"/>
          <w:szCs w:val="36"/>
        </w:rPr>
      </w:pPr>
    </w:p>
    <w:p w14:paraId="46A62653">
      <w:pPr>
        <w:pStyle w:val="3"/>
        <w:tabs>
          <w:tab w:val="left" w:pos="440"/>
        </w:tabs>
        <w:ind w:right="177"/>
        <w:jc w:val="center"/>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LIST OF ABBREVIATIONS</w:t>
      </w:r>
    </w:p>
    <w:p w14:paraId="6ECA44D4">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5E20A1A5">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4AD560B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7"/>
        <w:ind w:left="436" w:firstLine="2"/>
        <w:rPr>
          <w:rFonts w:ascii="Times New Roman" w:hAnsi="Times New Roman" w:eastAsia="Times New Roman" w:cs="Times New Roman"/>
          <w:b/>
          <w:bCs/>
          <w:color w:val="000000"/>
          <w:sz w:val="20"/>
          <w:szCs w:val="20"/>
        </w:rPr>
      </w:pPr>
    </w:p>
    <w:tbl>
      <w:tblPr>
        <w:tblStyle w:val="109"/>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8"/>
        <w:gridCol w:w="7513"/>
      </w:tblGrid>
      <w:tr w14:paraId="23C2C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90" w:hRule="atLeast"/>
          <w:tblHeader/>
          <w:jc w:val="center"/>
        </w:trPr>
        <w:tc>
          <w:tcPr>
            <w:tcW w:w="183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37B0A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01" w:lineRule="auto"/>
              <w:ind w:left="436" w:right="8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LSGD/LSGI</w:t>
            </w:r>
          </w:p>
        </w:tc>
        <w:tc>
          <w:tcPr>
            <w:tcW w:w="75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45117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01" w:lineRule="auto"/>
              <w:ind w:left="436" w:right="91"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Local Self Government Department / Local Self Government</w:t>
            </w:r>
          </w:p>
          <w:p w14:paraId="4F86705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40"/>
              <w:ind w:left="436" w:right="91"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Institution</w:t>
            </w:r>
          </w:p>
        </w:tc>
      </w:tr>
      <w:tr w14:paraId="68CE3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1" w:hRule="atLeast"/>
          <w:tblHeader/>
          <w:jc w:val="center"/>
        </w:trPr>
        <w:tc>
          <w:tcPr>
            <w:tcW w:w="183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3320B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01" w:lineRule="auto"/>
              <w:ind w:left="436" w:right="8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BMO</w:t>
            </w:r>
          </w:p>
        </w:tc>
        <w:tc>
          <w:tcPr>
            <w:tcW w:w="75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B56EB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01" w:lineRule="auto"/>
              <w:ind w:left="436" w:right="91"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Block Medical Officer</w:t>
            </w:r>
          </w:p>
        </w:tc>
      </w:tr>
      <w:tr w14:paraId="69422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5" w:hRule="atLeast"/>
          <w:tblHeader/>
          <w:jc w:val="center"/>
        </w:trPr>
        <w:tc>
          <w:tcPr>
            <w:tcW w:w="183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0B1FE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02" w:lineRule="auto"/>
              <w:ind w:left="436" w:right="8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IDSP</w:t>
            </w:r>
          </w:p>
        </w:tc>
        <w:tc>
          <w:tcPr>
            <w:tcW w:w="75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519E3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02" w:lineRule="auto"/>
              <w:ind w:left="436" w:right="91"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Integrated Disease Surveillance Programme</w:t>
            </w:r>
          </w:p>
        </w:tc>
      </w:tr>
      <w:tr w14:paraId="2BAF4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2" w:hRule="atLeast"/>
          <w:tblHeader/>
          <w:jc w:val="center"/>
        </w:trPr>
        <w:tc>
          <w:tcPr>
            <w:tcW w:w="183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64296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9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NDMA</w:t>
            </w:r>
          </w:p>
        </w:tc>
        <w:tc>
          <w:tcPr>
            <w:tcW w:w="75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6A2C1B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99"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mallCaps/>
                <w:color w:val="000000"/>
                <w:sz w:val="24"/>
                <w:szCs w:val="24"/>
              </w:rPr>
              <w:t>National Disaster Management Authority</w:t>
            </w:r>
          </w:p>
        </w:tc>
      </w:tr>
      <w:tr w14:paraId="315C1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2" w:hRule="atLeast"/>
          <w:tblHeader/>
          <w:jc w:val="center"/>
        </w:trPr>
        <w:tc>
          <w:tcPr>
            <w:tcW w:w="183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1E00B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8"/>
              <w:ind w:left="436" w:right="9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PPE</w:t>
            </w:r>
          </w:p>
        </w:tc>
        <w:tc>
          <w:tcPr>
            <w:tcW w:w="75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446D0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103"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mallCaps/>
                <w:color w:val="000000"/>
                <w:sz w:val="24"/>
                <w:szCs w:val="24"/>
              </w:rPr>
              <w:t>Personal Protective Equipment</w:t>
            </w:r>
          </w:p>
        </w:tc>
      </w:tr>
      <w:tr w14:paraId="3ECED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1" w:hRule="atLeast"/>
          <w:tblHeader/>
          <w:jc w:val="center"/>
        </w:trPr>
        <w:tc>
          <w:tcPr>
            <w:tcW w:w="183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49E99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8"/>
              <w:ind w:left="436" w:right="98"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ICMR</w:t>
            </w:r>
          </w:p>
        </w:tc>
        <w:tc>
          <w:tcPr>
            <w:tcW w:w="75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C1DD1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8"/>
              <w:ind w:left="436" w:right="102"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mallCaps/>
                <w:color w:val="000000"/>
                <w:sz w:val="24"/>
                <w:szCs w:val="24"/>
              </w:rPr>
              <w:t>Indian Council of Medical Research</w:t>
            </w:r>
          </w:p>
        </w:tc>
      </w:tr>
      <w:tr w14:paraId="133E9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2" w:hRule="atLeast"/>
          <w:tblHeader/>
          <w:jc w:val="center"/>
        </w:trPr>
        <w:tc>
          <w:tcPr>
            <w:tcW w:w="183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98174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9"/>
              <w:ind w:left="436" w:right="9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CD</w:t>
            </w:r>
          </w:p>
        </w:tc>
        <w:tc>
          <w:tcPr>
            <w:tcW w:w="75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7030F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9"/>
              <w:ind w:left="436" w:right="102"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mallCaps/>
                <w:color w:val="000000"/>
                <w:sz w:val="24"/>
                <w:szCs w:val="24"/>
              </w:rPr>
              <w:t>Communicable Diseases</w:t>
            </w:r>
          </w:p>
        </w:tc>
      </w:tr>
      <w:tr w14:paraId="5C074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2" w:hRule="atLeast"/>
          <w:tblHeader/>
          <w:jc w:val="center"/>
        </w:trPr>
        <w:tc>
          <w:tcPr>
            <w:tcW w:w="183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34458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9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NCD</w:t>
            </w:r>
          </w:p>
        </w:tc>
        <w:tc>
          <w:tcPr>
            <w:tcW w:w="751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504C4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100"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NON-COMMUNICABLE DISEASES</w:t>
            </w:r>
          </w:p>
        </w:tc>
      </w:tr>
    </w:tbl>
    <w:p w14:paraId="2D69B98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b/>
          <w:bCs/>
          <w:color w:val="000000"/>
        </w:rPr>
        <w:sectPr>
          <w:footerReference r:id="rId9" w:type="first"/>
          <w:headerReference r:id="rId8" w:type="default"/>
          <w:pgSz w:w="11910" w:h="16840"/>
          <w:pgMar w:top="1440" w:right="1800" w:bottom="1440" w:left="1800" w:header="0" w:footer="1267" w:gutter="0"/>
          <w:pgBorders>
            <w:top w:val="none" w:sz="0" w:space="0"/>
            <w:left w:val="none" w:sz="0" w:space="0"/>
            <w:bottom w:val="none" w:sz="0" w:space="0"/>
            <w:right w:val="none" w:sz="0" w:space="0"/>
          </w:pgBorders>
          <w:cols w:space="720" w:num="1"/>
        </w:sectPr>
      </w:pPr>
    </w:p>
    <w:p w14:paraId="25909D02">
      <w:pPr>
        <w:jc w:val="center"/>
        <w:outlineLvl w:val="9"/>
        <w:rPr>
          <w:rFonts w:hint="default" w:ascii="Times New Roman" w:hAnsi="Times New Roman" w:cs="Times New Roman"/>
          <w:b/>
          <w:bCs/>
          <w:sz w:val="28"/>
          <w:szCs w:val="28"/>
        </w:rPr>
      </w:pPr>
      <w:r>
        <w:rPr>
          <w:rFonts w:hint="default" w:ascii="Times New Roman" w:hAnsi="Times New Roman" w:cs="Times New Roman"/>
          <w:b/>
          <w:bCs/>
          <w:sz w:val="28"/>
          <w:szCs w:val="28"/>
        </w:rPr>
        <w:t>TABLE OF CONTENTS</w:t>
      </w:r>
    </w:p>
    <w:p w14:paraId="577D3D99">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right="1163"/>
        <w:jc w:val="both"/>
        <w:rPr>
          <w:rFonts w:ascii="Roboto" w:hAnsi="Roboto" w:eastAsia="Roboto" w:cs="Roboto"/>
          <w:color w:val="000000"/>
          <w:sz w:val="24"/>
          <w:szCs w:val="24"/>
        </w:rPr>
      </w:pPr>
    </w:p>
    <w:p w14:paraId="45C2991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right="1163"/>
        <w:jc w:val="both"/>
        <w:rPr>
          <w:rFonts w:ascii="Roboto" w:hAnsi="Roboto" w:eastAsia="Roboto" w:cs="Roboto"/>
          <w:color w:val="000000"/>
          <w:sz w:val="24"/>
          <w:szCs w:val="24"/>
        </w:rPr>
      </w:pPr>
    </w:p>
    <w:p w14:paraId="4511E39D">
      <w:pPr>
        <w:pStyle w:val="22"/>
        <w:tabs>
          <w:tab w:val="right" w:leader="dot" w:pos="9750"/>
        </w:tabs>
        <w:spacing w:line="360" w:lineRule="auto"/>
        <w:rPr>
          <w:rFonts w:hint="default" w:ascii="Times New Roman" w:hAnsi="Times New Roman" w:cs="Times New Roman"/>
        </w:rPr>
      </w:pPr>
      <w:r>
        <w:rPr>
          <w:rFonts w:ascii="Roboto" w:hAnsi="Roboto" w:eastAsia="Roboto" w:cs="Roboto"/>
          <w:color w:val="000000"/>
          <w:sz w:val="24"/>
          <w:szCs w:val="24"/>
        </w:rPr>
        <w:fldChar w:fldCharType="begin"/>
      </w:r>
      <w:r>
        <w:rPr>
          <w:rFonts w:ascii="Roboto" w:hAnsi="Roboto" w:eastAsia="Roboto" w:cs="Roboto"/>
          <w:color w:val="000000"/>
          <w:sz w:val="24"/>
          <w:szCs w:val="24"/>
        </w:rPr>
        <w:instrText xml:space="preserve">TOC \o "1-3" \h \u </w:instrText>
      </w:r>
      <w:r>
        <w:rPr>
          <w:rFonts w:ascii="Roboto" w:hAnsi="Roboto" w:eastAsia="Roboto" w:cs="Roboto"/>
          <w:color w:val="000000"/>
          <w:sz w:val="24"/>
          <w:szCs w:val="24"/>
        </w:rPr>
        <w:fldChar w:fldCharType="separate"/>
      </w: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_Toc28269 </w:instrText>
      </w:r>
      <w:r>
        <w:rPr>
          <w:rFonts w:hint="default" w:ascii="Times New Roman" w:hAnsi="Times New Roman" w:eastAsia="Roboto" w:cs="Times New Roman"/>
          <w:szCs w:val="24"/>
        </w:rPr>
        <w:fldChar w:fldCharType="separate"/>
      </w:r>
      <w:r>
        <w:rPr>
          <w:rFonts w:hint="default" w:ascii="Times New Roman" w:hAnsi="Times New Roman" w:cs="Times New Roman"/>
          <w:szCs w:val="28"/>
        </w:rPr>
        <w:t>INTRODUCTION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_Toc28269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1035BD1E">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_Toc24010 </w:instrText>
      </w:r>
      <w:r>
        <w:rPr>
          <w:rFonts w:hint="default" w:ascii="Times New Roman" w:hAnsi="Times New Roman" w:eastAsia="Roboto" w:cs="Times New Roman"/>
          <w:szCs w:val="24"/>
        </w:rPr>
        <w:fldChar w:fldCharType="separate"/>
      </w:r>
      <w:r>
        <w:rPr>
          <w:rFonts w:hint="default" w:ascii="Times New Roman" w:hAnsi="Times New Roman" w:cs="Times New Roman"/>
        </w:rPr>
        <w:t xml:space="preserve">BACKGROUND </w:t>
      </w:r>
      <w:r>
        <w:rPr>
          <w:rFonts w:hint="default" w:ascii="Times New Roman" w:hAnsi="Times New Roman" w:cs="Times New Roman"/>
          <w:lang w:val="en-GB"/>
        </w:rPr>
        <w:t>OF THE PPP</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_Toc24010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69B0AB64">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_Toc3594 </w:instrText>
      </w:r>
      <w:r>
        <w:rPr>
          <w:rFonts w:hint="default" w:ascii="Times New Roman" w:hAnsi="Times New Roman" w:eastAsia="Roboto" w:cs="Times New Roman"/>
          <w:szCs w:val="24"/>
        </w:rPr>
        <w:fldChar w:fldCharType="separate"/>
      </w:r>
      <w:r>
        <w:rPr>
          <w:rFonts w:hint="default" w:ascii="Times New Roman" w:hAnsi="Times New Roman" w:cs="Times New Roman"/>
        </w:rPr>
        <w:t>LSGD AT A GLANCE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_Toc3594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07277859">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_Toc7735 </w:instrText>
      </w:r>
      <w:r>
        <w:rPr>
          <w:rFonts w:hint="default" w:ascii="Times New Roman" w:hAnsi="Times New Roman" w:eastAsia="Roboto" w:cs="Times New Roman"/>
          <w:szCs w:val="24"/>
        </w:rPr>
        <w:fldChar w:fldCharType="separate"/>
      </w:r>
      <w:r>
        <w:rPr>
          <w:rFonts w:hint="default" w:ascii="Times New Roman" w:hAnsi="Times New Roman" w:cs="Times New Roman"/>
        </w:rPr>
        <w:t xml:space="preserve">INTEGRATED HEALTH INFRASTRUCTURE MAP OF </w:t>
      </w:r>
      <w:r>
        <w:rPr>
          <w:rFonts w:hint="default" w:ascii="Times New Roman" w:hAnsi="Times New Roman" w:cs="Times New Roman"/>
          <w:lang w:val="en-GB"/>
        </w:rPr>
        <w:t xml:space="preserve">NILESHWARAM </w:t>
      </w:r>
      <w:r>
        <w:rPr>
          <w:rFonts w:hint="default" w:ascii="Times New Roman" w:hAnsi="Times New Roman" w:cs="Times New Roman"/>
        </w:rPr>
        <w:t>MUNICIPALITY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_Toc7735 \h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5B11EC41">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_Toc30486 </w:instrText>
      </w:r>
      <w:r>
        <w:rPr>
          <w:rFonts w:hint="default" w:ascii="Times New Roman" w:hAnsi="Times New Roman" w:eastAsia="Roboto" w:cs="Times New Roman"/>
          <w:szCs w:val="24"/>
        </w:rPr>
        <w:fldChar w:fldCharType="separate"/>
      </w:r>
      <w:r>
        <w:rPr>
          <w:rFonts w:hint="default" w:ascii="Times New Roman" w:hAnsi="Times New Roman" w:cs="Times New Roman"/>
        </w:rPr>
        <w:t>GENERAL PROFILE OF THE LSGI</w:t>
      </w:r>
      <w:r>
        <w:rPr>
          <w:rFonts w:hint="default" w:ascii="Times New Roman" w:hAnsi="Times New Roman" w:cs="Times New Roman"/>
          <w:lang w:val="en-GB"/>
        </w:rPr>
        <w:t xml:space="preserve"> </w:t>
      </w:r>
      <w:r>
        <w:rPr>
          <w:rFonts w:hint="default" w:ascii="Times New Roman" w:hAnsi="Times New Roman" w:cs="Times New Roman"/>
        </w:rPr>
        <w: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_Toc30486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7A02CC87">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_Toc19376 </w:instrText>
      </w:r>
      <w:r>
        <w:rPr>
          <w:rFonts w:hint="default" w:ascii="Times New Roman" w:hAnsi="Times New Roman" w:eastAsia="Roboto" w:cs="Times New Roman"/>
          <w:szCs w:val="24"/>
        </w:rPr>
        <w:fldChar w:fldCharType="separate"/>
      </w:r>
      <w:r>
        <w:rPr>
          <w:rFonts w:hint="default" w:ascii="Times New Roman" w:hAnsi="Times New Roman" w:cs="Times New Roman"/>
          <w:bCs w:val="0"/>
        </w:rPr>
        <w:t>BACKGROUND OF  LSGD</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_Toc19376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58ADB8B5">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_Toc32235 </w:instrText>
      </w:r>
      <w:r>
        <w:rPr>
          <w:rFonts w:hint="default" w:ascii="Times New Roman" w:hAnsi="Times New Roman" w:eastAsia="Roboto" w:cs="Times New Roman"/>
          <w:szCs w:val="24"/>
        </w:rPr>
        <w:fldChar w:fldCharType="separate"/>
      </w:r>
      <w:r>
        <w:rPr>
          <w:rFonts w:hint="default" w:ascii="Times New Roman" w:hAnsi="Times New Roman" w:cs="Times New Roman"/>
        </w:rPr>
        <w:t>DEMOGRAPHIC AND VULNERABLE POPULATION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_Toc32235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4EE21DFA">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_Toc11792 </w:instrText>
      </w:r>
      <w:r>
        <w:rPr>
          <w:rFonts w:hint="default" w:ascii="Times New Roman" w:hAnsi="Times New Roman" w:eastAsia="Roboto" w:cs="Times New Roman"/>
          <w:szCs w:val="24"/>
        </w:rPr>
        <w:fldChar w:fldCharType="separate"/>
      </w:r>
      <w:r>
        <w:rPr>
          <w:rFonts w:hint="default" w:ascii="Times New Roman" w:hAnsi="Times New Roman" w:cs="Times New Roman"/>
        </w:rPr>
        <w:t>CLINICAL VULNERABILITY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_Toc11792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4CF26EA5">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_Toc1106 </w:instrText>
      </w:r>
      <w:r>
        <w:rPr>
          <w:rFonts w:hint="default" w:ascii="Times New Roman" w:hAnsi="Times New Roman" w:eastAsia="Roboto" w:cs="Times New Roman"/>
          <w:szCs w:val="24"/>
        </w:rPr>
        <w:fldChar w:fldCharType="separate"/>
      </w:r>
      <w:r>
        <w:rPr>
          <w:rFonts w:hint="default" w:ascii="Times New Roman" w:hAnsi="Times New Roman" w:cs="Times New Roman"/>
        </w:rPr>
        <w:t>INFRASTRUCTURE &amp; RESOURCE INVENTORY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_Toc1106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5C7F7B2D">
      <w:pPr>
        <w:pStyle w:val="23"/>
        <w:tabs>
          <w:tab w:val="right" w:leader="dot" w:pos="9750"/>
        </w:tabs>
        <w:spacing w:line="360" w:lineRule="auto"/>
        <w:ind w:left="0" w:leftChars="0" w:firstLine="1320" w:firstLineChars="550"/>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_Toc23529 </w:instrText>
      </w:r>
      <w:r>
        <w:rPr>
          <w:rFonts w:hint="default" w:ascii="Times New Roman" w:hAnsi="Times New Roman" w:eastAsia="Roboto" w:cs="Times New Roman"/>
          <w:szCs w:val="24"/>
        </w:rPr>
        <w:fldChar w:fldCharType="separate"/>
      </w:r>
      <w:r>
        <w:rPr>
          <w:rFonts w:hint="default" w:ascii="Times New Roman" w:hAnsi="Times New Roman" w:cs="Times New Roman"/>
          <w:szCs w:val="28"/>
        </w:rPr>
        <w:t>HEALTH FACILITY DIRECTORY &amp; BASIC CAPACITY IN THE LSGD</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_Toc23529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7D2D4139">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_Toc23229 </w:instrText>
      </w:r>
      <w:r>
        <w:rPr>
          <w:rFonts w:hint="default" w:ascii="Times New Roman" w:hAnsi="Times New Roman" w:eastAsia="Roboto" w:cs="Times New Roman"/>
          <w:szCs w:val="24"/>
        </w:rPr>
        <w:fldChar w:fldCharType="separate"/>
      </w:r>
      <w:r>
        <w:rPr>
          <w:rFonts w:hint="default" w:ascii="Times New Roman" w:hAnsi="Times New Roman" w:cs="Times New Roman"/>
        </w:rPr>
        <w:t>PRIVATE CLINICS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_Toc23229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7680AC4B">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_Toc20330 </w:instrText>
      </w:r>
      <w:r>
        <w:rPr>
          <w:rFonts w:hint="default" w:ascii="Times New Roman" w:hAnsi="Times New Roman" w:eastAsia="Roboto" w:cs="Times New Roman"/>
          <w:szCs w:val="24"/>
        </w:rPr>
        <w:fldChar w:fldCharType="separate"/>
      </w:r>
      <w:r>
        <w:rPr>
          <w:rFonts w:hint="default" w:ascii="Times New Roman" w:hAnsi="Times New Roman" w:cs="Times New Roman"/>
        </w:rPr>
        <w:t>HEALTHCARE EDUCATION &amp; TRAINING INSTITUTIONS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_Toc20330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521D7389">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_Toc22551 </w:instrText>
      </w:r>
      <w:r>
        <w:rPr>
          <w:rFonts w:hint="default" w:ascii="Times New Roman" w:hAnsi="Times New Roman" w:eastAsia="Roboto" w:cs="Times New Roman"/>
          <w:szCs w:val="24"/>
        </w:rPr>
        <w:fldChar w:fldCharType="separate"/>
      </w:r>
      <w:r>
        <w:rPr>
          <w:rFonts w:hint="default" w:ascii="Times New Roman" w:hAnsi="Times New Roman" w:cs="Times New Roman"/>
        </w:rPr>
        <w:t>SPECIALIZED SERVICES &amp; EMERGENCY INVENTORY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_Toc22551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3B163F33">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_Toc7008 </w:instrText>
      </w:r>
      <w:r>
        <w:rPr>
          <w:rFonts w:hint="default" w:ascii="Times New Roman" w:hAnsi="Times New Roman" w:eastAsia="Roboto" w:cs="Times New Roman"/>
          <w:szCs w:val="24"/>
        </w:rPr>
        <w:fldChar w:fldCharType="separate"/>
      </w:r>
      <w:r>
        <w:rPr>
          <w:rFonts w:hint="default" w:ascii="Times New Roman" w:hAnsi="Times New Roman" w:cs="Times New Roman"/>
        </w:rPr>
        <w:t>OXYGEN &amp; DIAGNOSTIC CAPACITY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_Toc7008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7F9137E7">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_Toc17736 </w:instrText>
      </w:r>
      <w:r>
        <w:rPr>
          <w:rFonts w:hint="default" w:ascii="Times New Roman" w:hAnsi="Times New Roman" w:eastAsia="Roboto" w:cs="Times New Roman"/>
          <w:szCs w:val="24"/>
        </w:rPr>
        <w:fldChar w:fldCharType="separate"/>
      </w:r>
      <w:r>
        <w:rPr>
          <w:rFonts w:hint="default" w:ascii="Times New Roman" w:hAnsi="Times New Roman" w:cs="Times New Roman"/>
        </w:rPr>
        <w:t>DIAGNOSTICS FACILITY MAPPING AT THE LSGI LEVEL</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_Toc17736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11633362">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_Toc2360 </w:instrText>
      </w:r>
      <w:r>
        <w:rPr>
          <w:rFonts w:hint="default" w:ascii="Times New Roman" w:hAnsi="Times New Roman" w:eastAsia="Roboto" w:cs="Times New Roman"/>
          <w:szCs w:val="24"/>
        </w:rPr>
        <w:fldChar w:fldCharType="separate"/>
      </w:r>
      <w:r>
        <w:rPr>
          <w:rFonts w:hint="default" w:ascii="Times New Roman" w:hAnsi="Times New Roman" w:cs="Times New Roman"/>
        </w:rPr>
        <w:t>LABORATORY IDENTIFICATION &amp; BASIC DETAILS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_Toc2360 \h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0072D67D">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_Toc24992 </w:instrText>
      </w:r>
      <w:r>
        <w:rPr>
          <w:rFonts w:hint="default" w:ascii="Times New Roman" w:hAnsi="Times New Roman" w:eastAsia="Roboto" w:cs="Times New Roman"/>
          <w:szCs w:val="24"/>
        </w:rPr>
        <w:fldChar w:fldCharType="separate"/>
      </w:r>
      <w:r>
        <w:rPr>
          <w:rFonts w:hint="default" w:ascii="Times New Roman" w:hAnsi="Times New Roman" w:cs="Times New Roman"/>
        </w:rPr>
        <w:t>SOCIAL AND COMMUNITY INFRASTRUCTURE FOR SURGE PLAN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_Toc24992 \h </w:instrText>
      </w:r>
      <w:r>
        <w:rPr>
          <w:rFonts w:hint="default" w:ascii="Times New Roman" w:hAnsi="Times New Roman" w:cs="Times New Roman"/>
        </w:rPr>
        <w:fldChar w:fldCharType="separate"/>
      </w:r>
      <w:r>
        <w:rPr>
          <w:rFonts w:hint="default" w:ascii="Times New Roman" w:hAnsi="Times New Roman" w:cs="Times New Roman"/>
        </w:rPr>
        <w:t>27</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1DC7414B">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_Toc28725 </w:instrText>
      </w:r>
      <w:r>
        <w:rPr>
          <w:rFonts w:hint="default" w:ascii="Times New Roman" w:hAnsi="Times New Roman" w:eastAsia="Roboto" w:cs="Times New Roman"/>
          <w:szCs w:val="24"/>
        </w:rPr>
        <w:fldChar w:fldCharType="separate"/>
      </w:r>
      <w:r>
        <w:rPr>
          <w:rFonts w:hint="default" w:ascii="Times New Roman" w:hAnsi="Times New Roman" w:cs="Times New Roman"/>
        </w:rPr>
        <w:t>HUMAN RESOURCES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_Toc28725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1D3F332A">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_Toc12222 </w:instrText>
      </w:r>
      <w:r>
        <w:rPr>
          <w:rFonts w:hint="default" w:ascii="Times New Roman" w:hAnsi="Times New Roman" w:eastAsia="Roboto" w:cs="Times New Roman"/>
          <w:szCs w:val="24"/>
        </w:rPr>
        <w:fldChar w:fldCharType="separate"/>
      </w:r>
      <w:r>
        <w:rPr>
          <w:rFonts w:hint="default" w:ascii="Times New Roman" w:hAnsi="Times New Roman" w:cs="Times New Roman"/>
        </w:rPr>
        <w:t>COMMUNITY &amp; SUPPORT CADRE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_Toc12222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1DBF18BF">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_Toc22327 </w:instrText>
      </w:r>
      <w:r>
        <w:rPr>
          <w:rFonts w:hint="default" w:ascii="Times New Roman" w:hAnsi="Times New Roman" w:eastAsia="Roboto" w:cs="Times New Roman"/>
          <w:szCs w:val="24"/>
        </w:rPr>
        <w:fldChar w:fldCharType="separate"/>
      </w:r>
      <w:r>
        <w:rPr>
          <w:rFonts w:hint="default" w:ascii="Times New Roman" w:hAnsi="Times New Roman" w:cs="Times New Roman"/>
        </w:rPr>
        <w:t>COMMUNITY ORGANIZATIONS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_Toc22327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2C6E7754">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_Toc30398 </w:instrText>
      </w:r>
      <w:r>
        <w:rPr>
          <w:rFonts w:hint="default" w:ascii="Times New Roman" w:hAnsi="Times New Roman" w:eastAsia="Roboto" w:cs="Times New Roman"/>
          <w:szCs w:val="24"/>
        </w:rPr>
        <w:fldChar w:fldCharType="separate"/>
      </w:r>
      <w:r>
        <w:rPr>
          <w:rFonts w:hint="default" w:ascii="Times New Roman" w:hAnsi="Times New Roman" w:cs="Times New Roman"/>
        </w:rPr>
        <w:t>ADMINISTRATIVE &amp; EMERGENCY SERVICES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_Toc30398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1FCF7232">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_Toc15807 </w:instrText>
      </w:r>
      <w:r>
        <w:rPr>
          <w:rFonts w:hint="default" w:ascii="Times New Roman" w:hAnsi="Times New Roman" w:eastAsia="Roboto" w:cs="Times New Roman"/>
          <w:szCs w:val="24"/>
        </w:rPr>
        <w:fldChar w:fldCharType="separate"/>
      </w:r>
      <w:r>
        <w:rPr>
          <w:rFonts w:hint="default" w:ascii="Times New Roman" w:hAnsi="Times New Roman" w:cs="Times New Roman"/>
        </w:rPr>
        <w:t>INFORMATION REGARDING RESOURCES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_Toc15807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746F6FCE">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_Toc425 </w:instrText>
      </w:r>
      <w:r>
        <w:rPr>
          <w:rFonts w:hint="default" w:ascii="Times New Roman" w:hAnsi="Times New Roman" w:eastAsia="Roboto" w:cs="Times New Roman"/>
          <w:szCs w:val="24"/>
        </w:rPr>
        <w:fldChar w:fldCharType="separate"/>
      </w:r>
      <w:r>
        <w:rPr>
          <w:rFonts w:hint="default" w:ascii="Times New Roman" w:hAnsi="Times New Roman" w:cs="Times New Roman"/>
        </w:rPr>
        <w:t>ONE HEALTH &amp; ENVIRONMENTAL SURVEILLANCE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_Toc425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413F1BB8">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_Toc3609 </w:instrText>
      </w:r>
      <w:r>
        <w:rPr>
          <w:rFonts w:hint="default" w:ascii="Times New Roman" w:hAnsi="Times New Roman" w:eastAsia="Roboto" w:cs="Times New Roman"/>
          <w:szCs w:val="24"/>
        </w:rPr>
        <w:fldChar w:fldCharType="separate"/>
      </w:r>
      <w:r>
        <w:rPr>
          <w:rFonts w:hint="default" w:ascii="Times New Roman" w:hAnsi="Times New Roman" w:cs="Times New Roman"/>
          <w:lang w:val="en-GB"/>
        </w:rPr>
        <w:t>ANIMAL &amp; BIRD POPULATION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_Toc3609 \h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29CACB01">
      <w:pPr>
        <w:pStyle w:val="23"/>
        <w:numPr>
          <w:ilvl w:val="0"/>
          <w:numId w:val="1"/>
        </w:numPr>
        <w:tabs>
          <w:tab w:val="left" w:pos="2200"/>
          <w:tab w:val="right" w:leader="dot" w:pos="9750"/>
          <w:tab w:val="clear" w:pos="420"/>
        </w:tabs>
        <w:spacing w:line="360" w:lineRule="auto"/>
        <w:ind w:left="2210" w:leftChars="900" w:hanging="230" w:hangingChars="96"/>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_Toc14195 </w:instrText>
      </w:r>
      <w:r>
        <w:rPr>
          <w:rFonts w:hint="default" w:ascii="Times New Roman" w:hAnsi="Times New Roman" w:eastAsia="Roboto" w:cs="Times New Roman"/>
          <w:szCs w:val="24"/>
        </w:rPr>
        <w:fldChar w:fldCharType="separate"/>
      </w:r>
      <w:r>
        <w:rPr>
          <w:rFonts w:hint="default" w:ascii="Times New Roman" w:hAnsi="Times New Roman" w:cs="Times New Roman"/>
        </w:rPr>
        <w:t>VETERINARY DOCTORS &amp; WORKFORCE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_Toc14195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482A413E">
      <w:pPr>
        <w:pStyle w:val="23"/>
        <w:numPr>
          <w:ilvl w:val="0"/>
          <w:numId w:val="1"/>
        </w:numPr>
        <w:tabs>
          <w:tab w:val="left" w:pos="2200"/>
          <w:tab w:val="right" w:leader="dot" w:pos="9750"/>
          <w:tab w:val="clear" w:pos="420"/>
        </w:tabs>
        <w:spacing w:line="360" w:lineRule="auto"/>
        <w:ind w:left="2210" w:leftChars="900" w:hanging="230" w:hangingChars="96"/>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_Toc2514 </w:instrText>
      </w:r>
      <w:r>
        <w:rPr>
          <w:rFonts w:hint="default" w:ascii="Times New Roman" w:hAnsi="Times New Roman" w:eastAsia="Roboto" w:cs="Times New Roman"/>
          <w:szCs w:val="24"/>
        </w:rPr>
        <w:fldChar w:fldCharType="separate"/>
      </w:r>
      <w:r>
        <w:rPr>
          <w:rFonts w:hint="default" w:ascii="Times New Roman" w:hAnsi="Times New Roman" w:cs="Times New Roman"/>
        </w:rPr>
        <w:t>HIGH-RISK INTERFACE POINTS (SURVEILLANCE SITES)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_Toc2514 \h </w:instrText>
      </w:r>
      <w:r>
        <w:rPr>
          <w:rFonts w:hint="default" w:ascii="Times New Roman" w:hAnsi="Times New Roman" w:cs="Times New Roman"/>
        </w:rPr>
        <w:fldChar w:fldCharType="separate"/>
      </w:r>
      <w:r>
        <w:rPr>
          <w:rFonts w:hint="default" w:ascii="Times New Roman" w:hAnsi="Times New Roman" w:cs="Times New Roman"/>
        </w:rPr>
        <w:t>35</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4C051029">
      <w:pPr>
        <w:pStyle w:val="23"/>
        <w:numPr>
          <w:ilvl w:val="0"/>
          <w:numId w:val="1"/>
        </w:numPr>
        <w:tabs>
          <w:tab w:val="left" w:pos="2200"/>
          <w:tab w:val="right" w:leader="dot" w:pos="9750"/>
          <w:tab w:val="clear" w:pos="420"/>
        </w:tabs>
        <w:spacing w:line="360" w:lineRule="auto"/>
        <w:ind w:left="2210" w:leftChars="900" w:hanging="230" w:hangingChars="96"/>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_Toc14369 </w:instrText>
      </w:r>
      <w:r>
        <w:rPr>
          <w:rFonts w:hint="default" w:ascii="Times New Roman" w:hAnsi="Times New Roman" w:eastAsia="Roboto" w:cs="Times New Roman"/>
          <w:szCs w:val="24"/>
        </w:rPr>
        <w:fldChar w:fldCharType="separate"/>
      </w:r>
      <w:r>
        <w:rPr>
          <w:rFonts w:hint="default" w:ascii="Times New Roman" w:hAnsi="Times New Roman" w:cs="Times New Roman"/>
        </w:rPr>
        <w:t>ENVIRONMENTAL RISK MAPPING</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_Toc14369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700283EE">
      <w:pPr>
        <w:pStyle w:val="23"/>
        <w:numPr>
          <w:ilvl w:val="0"/>
          <w:numId w:val="1"/>
        </w:numPr>
        <w:tabs>
          <w:tab w:val="left" w:pos="2200"/>
          <w:tab w:val="right" w:leader="dot" w:pos="9750"/>
          <w:tab w:val="clear" w:pos="420"/>
        </w:tabs>
        <w:spacing w:line="360" w:lineRule="auto"/>
        <w:ind w:left="2210" w:leftChars="900" w:hanging="230" w:hangingChars="96"/>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_Toc19171 </w:instrText>
      </w:r>
      <w:r>
        <w:rPr>
          <w:rFonts w:hint="default" w:ascii="Times New Roman" w:hAnsi="Times New Roman" w:eastAsia="Roboto" w:cs="Times New Roman"/>
          <w:szCs w:val="24"/>
        </w:rPr>
        <w:fldChar w:fldCharType="separate"/>
      </w:r>
      <w:r>
        <w:rPr>
          <w:rFonts w:hint="default" w:ascii="Times New Roman" w:hAnsi="Times New Roman" w:cs="Times New Roman"/>
        </w:rPr>
        <w:t>DISEASE SEASONALITY MAPPING</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_Toc19171 \h </w:instrText>
      </w:r>
      <w:r>
        <w:rPr>
          <w:rFonts w:hint="default" w:ascii="Times New Roman" w:hAnsi="Times New Roman" w:cs="Times New Roman"/>
        </w:rPr>
        <w:fldChar w:fldCharType="separate"/>
      </w:r>
      <w:r>
        <w:rPr>
          <w:rFonts w:hint="default" w:ascii="Times New Roman" w:hAnsi="Times New Roman" w:cs="Times New Roman"/>
        </w:rPr>
        <w:t>37</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053F71D3">
      <w:pPr>
        <w:pStyle w:val="23"/>
        <w:numPr>
          <w:ilvl w:val="0"/>
          <w:numId w:val="1"/>
        </w:numPr>
        <w:tabs>
          <w:tab w:val="left" w:pos="2200"/>
          <w:tab w:val="right" w:leader="dot" w:pos="9750"/>
          <w:tab w:val="clear" w:pos="420"/>
        </w:tabs>
        <w:spacing w:line="360" w:lineRule="auto"/>
        <w:ind w:left="2210" w:leftChars="900" w:hanging="230" w:hangingChars="96"/>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_Toc20413 </w:instrText>
      </w:r>
      <w:r>
        <w:rPr>
          <w:rFonts w:hint="default" w:ascii="Times New Roman" w:hAnsi="Times New Roman" w:eastAsia="Roboto" w:cs="Times New Roman"/>
          <w:szCs w:val="24"/>
        </w:rPr>
        <w:fldChar w:fldCharType="separate"/>
      </w:r>
      <w:r>
        <w:rPr>
          <w:rFonts w:hint="default" w:ascii="Times New Roman" w:hAnsi="Times New Roman" w:cs="Times New Roman"/>
        </w:rPr>
        <w:t>VULNERABILITY MAPPING</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_Toc20413 \h </w:instrText>
      </w:r>
      <w:r>
        <w:rPr>
          <w:rFonts w:hint="default" w:ascii="Times New Roman" w:hAnsi="Times New Roman" w:cs="Times New Roman"/>
        </w:rPr>
        <w:fldChar w:fldCharType="separate"/>
      </w:r>
      <w:r>
        <w:rPr>
          <w:rFonts w:hint="default" w:ascii="Times New Roman" w:hAnsi="Times New Roman" w:cs="Times New Roman"/>
        </w:rPr>
        <w:t>38</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2E8B6FB4">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_Toc1853 </w:instrText>
      </w:r>
      <w:r>
        <w:rPr>
          <w:rFonts w:hint="default" w:ascii="Times New Roman" w:hAnsi="Times New Roman" w:eastAsia="Roboto" w:cs="Times New Roman"/>
          <w:szCs w:val="24"/>
        </w:rPr>
        <w:fldChar w:fldCharType="separate"/>
      </w:r>
      <w:r>
        <w:rPr>
          <w:rFonts w:hint="default" w:ascii="Times New Roman" w:hAnsi="Times New Roman" w:cs="Times New Roman"/>
        </w:rPr>
        <w:t>EPIDEMIOLOGICAL TRENDS (2021–2025)</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_Toc1853 \h </w:instrText>
      </w:r>
      <w:r>
        <w:rPr>
          <w:rFonts w:hint="default" w:ascii="Times New Roman" w:hAnsi="Times New Roman" w:cs="Times New Roman"/>
        </w:rPr>
        <w:fldChar w:fldCharType="separate"/>
      </w:r>
      <w:r>
        <w:rPr>
          <w:rFonts w:hint="default" w:ascii="Times New Roman" w:hAnsi="Times New Roman" w:cs="Times New Roman"/>
        </w:rPr>
        <w:t>39</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606D6EDF">
      <w:pPr>
        <w:pStyle w:val="23"/>
        <w:numPr>
          <w:ilvl w:val="0"/>
          <w:numId w:val="1"/>
        </w:numPr>
        <w:tabs>
          <w:tab w:val="right" w:leader="dot" w:pos="9750"/>
          <w:tab w:val="clear" w:pos="420"/>
        </w:tabs>
        <w:spacing w:line="360" w:lineRule="auto"/>
        <w:ind w:left="2200" w:leftChars="0" w:hanging="220" w:firstLineChars="0"/>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_Toc22082 </w:instrText>
      </w:r>
      <w:r>
        <w:rPr>
          <w:rFonts w:hint="default" w:ascii="Times New Roman" w:hAnsi="Times New Roman" w:eastAsia="Roboto" w:cs="Times New Roman"/>
          <w:szCs w:val="24"/>
        </w:rPr>
        <w:fldChar w:fldCharType="separate"/>
      </w:r>
      <w:r>
        <w:rPr>
          <w:rFonts w:hint="default" w:ascii="Times New Roman" w:hAnsi="Times New Roman" w:cs="Times New Roman"/>
        </w:rPr>
        <w:t>DISEASE BURDEN AMONG HUMAN BEINGS (LAST 5 YEARS)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_Toc22082 \h </w:instrText>
      </w:r>
      <w:r>
        <w:rPr>
          <w:rFonts w:hint="default" w:ascii="Times New Roman" w:hAnsi="Times New Roman" w:cs="Times New Roman"/>
        </w:rPr>
        <w:fldChar w:fldCharType="separate"/>
      </w:r>
      <w:r>
        <w:rPr>
          <w:rFonts w:hint="default" w:ascii="Times New Roman" w:hAnsi="Times New Roman" w:cs="Times New Roman"/>
        </w:rPr>
        <w:t>39</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054438C5">
      <w:pPr>
        <w:pStyle w:val="23"/>
        <w:numPr>
          <w:ilvl w:val="0"/>
          <w:numId w:val="1"/>
        </w:numPr>
        <w:tabs>
          <w:tab w:val="right" w:leader="dot" w:pos="9750"/>
          <w:tab w:val="clear" w:pos="420"/>
        </w:tabs>
        <w:spacing w:line="360" w:lineRule="auto"/>
        <w:ind w:left="2200" w:leftChars="0" w:hanging="220" w:firstLineChars="0"/>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_Toc29076 </w:instrText>
      </w:r>
      <w:r>
        <w:rPr>
          <w:rFonts w:hint="default" w:ascii="Times New Roman" w:hAnsi="Times New Roman" w:eastAsia="Roboto" w:cs="Times New Roman"/>
          <w:szCs w:val="24"/>
        </w:rPr>
        <w:fldChar w:fldCharType="separate"/>
      </w:r>
      <w:r>
        <w:rPr>
          <w:rFonts w:hint="default" w:ascii="Times New Roman" w:hAnsi="Times New Roman" w:cs="Times New Roman"/>
        </w:rPr>
        <w:t>SEASONAL TREND ANALYSIS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_Toc29076 \h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25E1B56B">
      <w:pPr>
        <w:pStyle w:val="22"/>
        <w:numPr>
          <w:ilvl w:val="0"/>
          <w:numId w:val="1"/>
        </w:numPr>
        <w:tabs>
          <w:tab w:val="right" w:leader="dot" w:pos="9750"/>
          <w:tab w:val="clear" w:pos="420"/>
        </w:tabs>
        <w:spacing w:line="360" w:lineRule="auto"/>
        <w:ind w:left="2200" w:leftChars="0" w:hanging="220" w:firstLineChars="0"/>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_Toc2992 </w:instrText>
      </w:r>
      <w:r>
        <w:rPr>
          <w:rFonts w:hint="default" w:ascii="Times New Roman" w:hAnsi="Times New Roman" w:eastAsia="Roboto" w:cs="Times New Roman"/>
          <w:szCs w:val="24"/>
        </w:rPr>
        <w:fldChar w:fldCharType="separate"/>
      </w:r>
      <w:r>
        <w:rPr>
          <w:rFonts w:hint="default" w:ascii="Times New Roman" w:hAnsi="Times New Roman" w:cs="Times New Roman"/>
        </w:rPr>
        <w:t>OUTCOME-BASED TREND ANALYSIS- 2025</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_Toc2992 \h </w:instrText>
      </w:r>
      <w:r>
        <w:rPr>
          <w:rFonts w:hint="default" w:ascii="Times New Roman" w:hAnsi="Times New Roman" w:cs="Times New Roman"/>
        </w:rPr>
        <w:fldChar w:fldCharType="separate"/>
      </w:r>
      <w:r>
        <w:rPr>
          <w:rFonts w:hint="default" w:ascii="Times New Roman" w:hAnsi="Times New Roman" w:cs="Times New Roman"/>
        </w:rPr>
        <w:t>45</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679D658B">
      <w:pPr>
        <w:pStyle w:val="22"/>
        <w:numPr>
          <w:ilvl w:val="0"/>
          <w:numId w:val="1"/>
        </w:numPr>
        <w:tabs>
          <w:tab w:val="right" w:leader="dot" w:pos="9750"/>
          <w:tab w:val="clear" w:pos="420"/>
        </w:tabs>
        <w:spacing w:line="360" w:lineRule="auto"/>
        <w:ind w:left="2200" w:leftChars="0" w:hanging="220" w:firstLineChars="0"/>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_Toc10647 </w:instrText>
      </w:r>
      <w:r>
        <w:rPr>
          <w:rFonts w:hint="default" w:ascii="Times New Roman" w:hAnsi="Times New Roman" w:eastAsia="Roboto" w:cs="Times New Roman"/>
          <w:szCs w:val="24"/>
        </w:rPr>
        <w:fldChar w:fldCharType="separate"/>
      </w:r>
      <w:r>
        <w:rPr>
          <w:rFonts w:hint="default" w:ascii="Times New Roman" w:hAnsi="Times New Roman" w:cs="Times New Roman"/>
        </w:rPr>
        <w:t>TRANSMISSION TREND- 2025</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_Toc10647 \h </w:instrText>
      </w:r>
      <w:r>
        <w:rPr>
          <w:rFonts w:hint="default" w:ascii="Times New Roman" w:hAnsi="Times New Roman" w:cs="Times New Roman"/>
        </w:rPr>
        <w:fldChar w:fldCharType="separate"/>
      </w:r>
      <w:r>
        <w:rPr>
          <w:rFonts w:hint="default" w:ascii="Times New Roman" w:hAnsi="Times New Roman" w:cs="Times New Roman"/>
        </w:rPr>
        <w:t>45</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4C8A3AC0">
      <w:pPr>
        <w:pStyle w:val="22"/>
        <w:numPr>
          <w:ilvl w:val="0"/>
          <w:numId w:val="1"/>
        </w:numPr>
        <w:tabs>
          <w:tab w:val="right" w:leader="dot" w:pos="9750"/>
          <w:tab w:val="clear" w:pos="420"/>
        </w:tabs>
        <w:spacing w:line="360" w:lineRule="auto"/>
        <w:ind w:left="2200" w:leftChars="0" w:hanging="220" w:firstLineChars="0"/>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_Toc14813 </w:instrText>
      </w:r>
      <w:r>
        <w:rPr>
          <w:rFonts w:hint="default" w:ascii="Times New Roman" w:hAnsi="Times New Roman" w:eastAsia="Roboto" w:cs="Times New Roman"/>
          <w:szCs w:val="24"/>
        </w:rPr>
        <w:fldChar w:fldCharType="separate"/>
      </w:r>
      <w:r>
        <w:rPr>
          <w:rFonts w:hint="default" w:ascii="Times New Roman" w:hAnsi="Times New Roman" w:cs="Times New Roman"/>
        </w:rPr>
        <w:t>INTEGRATED DISEASE HOTSPOT MAP (2021–2025)</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_Toc14813 \h </w:instrText>
      </w:r>
      <w:r>
        <w:rPr>
          <w:rFonts w:hint="default" w:ascii="Times New Roman" w:hAnsi="Times New Roman" w:cs="Times New Roman"/>
        </w:rPr>
        <w:fldChar w:fldCharType="separate"/>
      </w:r>
      <w:r>
        <w:rPr>
          <w:rFonts w:hint="default" w:ascii="Times New Roman" w:hAnsi="Times New Roman" w:cs="Times New Roman"/>
        </w:rPr>
        <w:t>48</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4A3AAC12">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_Toc32519 </w:instrText>
      </w:r>
      <w:r>
        <w:rPr>
          <w:rFonts w:hint="default" w:ascii="Times New Roman" w:hAnsi="Times New Roman" w:eastAsia="Roboto" w:cs="Times New Roman"/>
          <w:szCs w:val="24"/>
        </w:rPr>
        <w:fldChar w:fldCharType="separate"/>
      </w:r>
      <w:r>
        <w:rPr>
          <w:rFonts w:hint="default" w:ascii="Times New Roman" w:hAnsi="Times New Roman" w:cs="Times New Roman"/>
        </w:rPr>
        <w:t>PREPAREDNESS AND RESPONSE PROTOCOL AT LSGI LEVEL</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_Toc32519 \h </w:instrText>
      </w:r>
      <w:r>
        <w:rPr>
          <w:rFonts w:hint="default" w:ascii="Times New Roman" w:hAnsi="Times New Roman" w:cs="Times New Roman"/>
        </w:rPr>
        <w:fldChar w:fldCharType="separate"/>
      </w:r>
      <w:r>
        <w:rPr>
          <w:rFonts w:hint="default" w:ascii="Times New Roman" w:hAnsi="Times New Roman" w:cs="Times New Roman"/>
        </w:rPr>
        <w:t>50</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2289F9BA">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_Toc29127 </w:instrText>
      </w:r>
      <w:r>
        <w:rPr>
          <w:rFonts w:hint="default" w:ascii="Times New Roman" w:hAnsi="Times New Roman" w:eastAsia="Roboto" w:cs="Times New Roman"/>
          <w:szCs w:val="24"/>
        </w:rPr>
        <w:fldChar w:fldCharType="separate"/>
      </w:r>
      <w:r>
        <w:rPr>
          <w:rFonts w:hint="default" w:ascii="Times New Roman" w:hAnsi="Times New Roman" w:cs="Times New Roman"/>
        </w:rPr>
        <w:t>CONSTITUTION OF ONE HEALTH COMMITTEE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_Toc29127 \h </w:instrText>
      </w:r>
      <w:r>
        <w:rPr>
          <w:rFonts w:hint="default" w:ascii="Times New Roman" w:hAnsi="Times New Roman" w:cs="Times New Roman"/>
        </w:rPr>
        <w:fldChar w:fldCharType="separate"/>
      </w:r>
      <w:r>
        <w:rPr>
          <w:rFonts w:hint="default" w:ascii="Times New Roman" w:hAnsi="Times New Roman" w:cs="Times New Roman"/>
        </w:rPr>
        <w:t>50</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53EE2F29">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_Toc9788 </w:instrText>
      </w:r>
      <w:r>
        <w:rPr>
          <w:rFonts w:hint="default" w:ascii="Times New Roman" w:hAnsi="Times New Roman" w:eastAsia="Roboto" w:cs="Times New Roman"/>
          <w:szCs w:val="24"/>
        </w:rPr>
        <w:fldChar w:fldCharType="separate"/>
      </w:r>
      <w:r>
        <w:rPr>
          <w:rFonts w:hint="default" w:ascii="Times New Roman" w:hAnsi="Times New Roman" w:cs="Times New Roman"/>
        </w:rPr>
        <w:t>PANDEMIC RESPONSE WORKFORCE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_Toc9788 \h </w:instrText>
      </w:r>
      <w:r>
        <w:rPr>
          <w:rFonts w:hint="default" w:ascii="Times New Roman" w:hAnsi="Times New Roman" w:cs="Times New Roman"/>
        </w:rPr>
        <w:fldChar w:fldCharType="separate"/>
      </w:r>
      <w:r>
        <w:rPr>
          <w:rFonts w:hint="default" w:ascii="Times New Roman" w:hAnsi="Times New Roman" w:cs="Times New Roman"/>
        </w:rPr>
        <w:t>52</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7D4E133A">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_Toc10350 </w:instrText>
      </w:r>
      <w:r>
        <w:rPr>
          <w:rFonts w:hint="default" w:ascii="Times New Roman" w:hAnsi="Times New Roman" w:eastAsia="Roboto" w:cs="Times New Roman"/>
          <w:szCs w:val="24"/>
        </w:rPr>
        <w:fldChar w:fldCharType="separate"/>
      </w:r>
      <w:r>
        <w:rPr>
          <w:rFonts w:hint="default" w:ascii="Times New Roman" w:hAnsi="Times New Roman" w:cs="Times New Roman"/>
        </w:rPr>
        <w:t>ACTIVITIES AND MEASURES BEFORE AND DURING PANDEMIC</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_Toc10350 \h </w:instrText>
      </w:r>
      <w:r>
        <w:rPr>
          <w:rFonts w:hint="default" w:ascii="Times New Roman" w:hAnsi="Times New Roman" w:cs="Times New Roman"/>
        </w:rPr>
        <w:fldChar w:fldCharType="separate"/>
      </w:r>
      <w:r>
        <w:rPr>
          <w:rFonts w:hint="default" w:ascii="Times New Roman" w:hAnsi="Times New Roman" w:cs="Times New Roman"/>
        </w:rPr>
        <w:t>54</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62FD6F80">
      <w:pPr>
        <w:pStyle w:val="23"/>
        <w:tabs>
          <w:tab w:val="right" w:leader="dot" w:pos="9750"/>
        </w:tabs>
        <w:spacing w:line="360" w:lineRule="auto"/>
        <w:ind w:left="0" w:leftChars="0" w:firstLine="1320" w:firstLineChars="550"/>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_Toc12826 </w:instrText>
      </w:r>
      <w:r>
        <w:rPr>
          <w:rFonts w:hint="default" w:ascii="Times New Roman" w:hAnsi="Times New Roman" w:eastAsia="Roboto" w:cs="Times New Roman"/>
          <w:szCs w:val="24"/>
        </w:rPr>
        <w:fldChar w:fldCharType="separate"/>
      </w:r>
      <w:r>
        <w:rPr>
          <w:rFonts w:hint="default" w:ascii="Times New Roman" w:hAnsi="Times New Roman" w:cs="Times New Roman"/>
        </w:rPr>
        <w:t>PHASE 1 - ALERT / PREPARATION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_Toc12826 \h </w:instrText>
      </w:r>
      <w:r>
        <w:rPr>
          <w:rFonts w:hint="default" w:ascii="Times New Roman" w:hAnsi="Times New Roman" w:cs="Times New Roman"/>
        </w:rPr>
        <w:fldChar w:fldCharType="separate"/>
      </w:r>
      <w:r>
        <w:rPr>
          <w:rFonts w:hint="default" w:ascii="Times New Roman" w:hAnsi="Times New Roman" w:cs="Times New Roman"/>
        </w:rPr>
        <w:t>54</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3238245E">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_Toc22396 </w:instrText>
      </w:r>
      <w:r>
        <w:rPr>
          <w:rFonts w:hint="default" w:ascii="Times New Roman" w:hAnsi="Times New Roman" w:eastAsia="Roboto" w:cs="Times New Roman"/>
          <w:szCs w:val="24"/>
        </w:rPr>
        <w:fldChar w:fldCharType="separate"/>
      </w:r>
      <w:r>
        <w:rPr>
          <w:rFonts w:hint="default" w:ascii="Times New Roman" w:hAnsi="Times New Roman" w:cs="Times New Roman"/>
        </w:rPr>
        <w:t>PHASE 2 - ACTIVE RESPONSE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_Toc22396 \h </w:instrText>
      </w:r>
      <w:r>
        <w:rPr>
          <w:rFonts w:hint="default" w:ascii="Times New Roman" w:hAnsi="Times New Roman" w:cs="Times New Roman"/>
        </w:rPr>
        <w:fldChar w:fldCharType="separate"/>
      </w:r>
      <w:r>
        <w:rPr>
          <w:rFonts w:hint="default" w:ascii="Times New Roman" w:hAnsi="Times New Roman" w:cs="Times New Roman"/>
        </w:rPr>
        <w:t>59</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60694782">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_Toc1682 </w:instrText>
      </w:r>
      <w:r>
        <w:rPr>
          <w:rFonts w:hint="default" w:ascii="Times New Roman" w:hAnsi="Times New Roman" w:eastAsia="Roboto" w:cs="Times New Roman"/>
          <w:szCs w:val="24"/>
        </w:rPr>
        <w:fldChar w:fldCharType="separate"/>
      </w:r>
      <w:r>
        <w:rPr>
          <w:rFonts w:hint="default" w:ascii="Times New Roman" w:hAnsi="Times New Roman" w:cs="Times New Roman"/>
        </w:rPr>
        <w:t>STANDARD SCREENING PROTOCOL</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_Toc1682 \h </w:instrText>
      </w:r>
      <w:r>
        <w:rPr>
          <w:rFonts w:hint="default" w:ascii="Times New Roman" w:hAnsi="Times New Roman" w:cs="Times New Roman"/>
        </w:rPr>
        <w:fldChar w:fldCharType="separate"/>
      </w:r>
      <w:r>
        <w:rPr>
          <w:rFonts w:hint="default" w:ascii="Times New Roman" w:hAnsi="Times New Roman" w:cs="Times New Roman"/>
        </w:rPr>
        <w:t>60</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0868C374">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_Toc10318 </w:instrText>
      </w:r>
      <w:r>
        <w:rPr>
          <w:rFonts w:hint="default" w:ascii="Times New Roman" w:hAnsi="Times New Roman" w:eastAsia="Roboto" w:cs="Times New Roman"/>
          <w:szCs w:val="24"/>
        </w:rPr>
        <w:fldChar w:fldCharType="separate"/>
      </w:r>
      <w:r>
        <w:rPr>
          <w:rFonts w:hint="default" w:ascii="Times New Roman" w:hAnsi="Times New Roman" w:cs="Times New Roman"/>
        </w:rPr>
        <w:t>PHASE 3 - SURGE CAPACITY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_Toc10318 \h </w:instrText>
      </w:r>
      <w:r>
        <w:rPr>
          <w:rFonts w:hint="default" w:ascii="Times New Roman" w:hAnsi="Times New Roman" w:cs="Times New Roman"/>
        </w:rPr>
        <w:fldChar w:fldCharType="separate"/>
      </w:r>
      <w:r>
        <w:rPr>
          <w:rFonts w:hint="default" w:ascii="Times New Roman" w:hAnsi="Times New Roman" w:cs="Times New Roman"/>
        </w:rPr>
        <w:t>71</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5125AE8B">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_Toc20496 </w:instrText>
      </w:r>
      <w:r>
        <w:rPr>
          <w:rFonts w:hint="default" w:ascii="Times New Roman" w:hAnsi="Times New Roman" w:eastAsia="Roboto" w:cs="Times New Roman"/>
          <w:szCs w:val="24"/>
        </w:rPr>
        <w:fldChar w:fldCharType="separate"/>
      </w:r>
      <w:r>
        <w:rPr>
          <w:rFonts w:hint="default" w:ascii="Times New Roman" w:hAnsi="Times New Roman" w:cs="Times New Roman"/>
        </w:rPr>
        <w:t>CONVERSION OF COMMUNITY FACILITIES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_Toc20496 \h </w:instrText>
      </w:r>
      <w:r>
        <w:rPr>
          <w:rFonts w:hint="default" w:ascii="Times New Roman" w:hAnsi="Times New Roman" w:cs="Times New Roman"/>
        </w:rPr>
        <w:fldChar w:fldCharType="separate"/>
      </w:r>
      <w:r>
        <w:rPr>
          <w:rFonts w:hint="default" w:ascii="Times New Roman" w:hAnsi="Times New Roman" w:cs="Times New Roman"/>
        </w:rPr>
        <w:t>71</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6029C72C">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_Toc9238 </w:instrText>
      </w:r>
      <w:r>
        <w:rPr>
          <w:rFonts w:hint="default" w:ascii="Times New Roman" w:hAnsi="Times New Roman" w:eastAsia="Roboto" w:cs="Times New Roman"/>
          <w:szCs w:val="24"/>
        </w:rPr>
        <w:fldChar w:fldCharType="separate"/>
      </w:r>
      <w:r>
        <w:rPr>
          <w:rFonts w:hint="default" w:ascii="Times New Roman" w:hAnsi="Times New Roman" w:cs="Times New Roman"/>
          <w:bCs w:val="0"/>
          <w:szCs w:val="24"/>
        </w:rPr>
        <w:t>C</w:t>
      </w:r>
      <w:r>
        <w:rPr>
          <w:rFonts w:hint="default" w:ascii="Times New Roman" w:hAnsi="Times New Roman" w:cs="Times New Roman"/>
          <w:szCs w:val="24"/>
        </w:rPr>
        <w:t>ONCLUSION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_Toc9238 \h </w:instrText>
      </w:r>
      <w:r>
        <w:rPr>
          <w:rFonts w:hint="default" w:ascii="Times New Roman" w:hAnsi="Times New Roman" w:cs="Times New Roman"/>
        </w:rPr>
        <w:fldChar w:fldCharType="separate"/>
      </w:r>
      <w:r>
        <w:rPr>
          <w:rFonts w:hint="default" w:ascii="Times New Roman" w:hAnsi="Times New Roman" w:cs="Times New Roman"/>
        </w:rPr>
        <w:t>74</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5C43945E">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_Toc12177 </w:instrText>
      </w:r>
      <w:r>
        <w:rPr>
          <w:rFonts w:hint="default" w:ascii="Times New Roman" w:hAnsi="Times New Roman" w:eastAsia="Roboto" w:cs="Times New Roman"/>
          <w:szCs w:val="24"/>
        </w:rPr>
        <w:fldChar w:fldCharType="separate"/>
      </w:r>
      <w:r>
        <w:rPr>
          <w:rFonts w:hint="default" w:ascii="Times New Roman" w:hAnsi="Times New Roman" w:cs="Times New Roman"/>
          <w:szCs w:val="24"/>
        </w:rPr>
        <w:t>RECOMMENDATIONS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_Toc12177 \h </w:instrText>
      </w:r>
      <w:r>
        <w:rPr>
          <w:rFonts w:hint="default" w:ascii="Times New Roman" w:hAnsi="Times New Roman" w:cs="Times New Roman"/>
        </w:rPr>
        <w:fldChar w:fldCharType="separate"/>
      </w:r>
      <w:r>
        <w:rPr>
          <w:rFonts w:hint="default" w:ascii="Times New Roman" w:hAnsi="Times New Roman" w:cs="Times New Roman"/>
        </w:rPr>
        <w:t>74</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31DF162A">
      <w:pPr>
        <w:pStyle w:val="22"/>
        <w:tabs>
          <w:tab w:val="right" w:leader="dot" w:pos="9750"/>
        </w:tabs>
        <w:spacing w:line="360" w:lineRule="auto"/>
        <w:rPr>
          <w:rFonts w:hint="default" w:ascii="Times New Roman" w:hAnsi="Times New Roman" w:cs="Times New Roman"/>
        </w:rPr>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_Toc31274 </w:instrText>
      </w:r>
      <w:r>
        <w:rPr>
          <w:rFonts w:hint="default" w:ascii="Times New Roman" w:hAnsi="Times New Roman" w:eastAsia="Roboto" w:cs="Times New Roman"/>
          <w:szCs w:val="24"/>
        </w:rPr>
        <w:fldChar w:fldCharType="separate"/>
      </w:r>
      <w:r>
        <w:rPr>
          <w:rFonts w:hint="default" w:ascii="Times New Roman" w:hAnsi="Times New Roman" w:cs="Times New Roman"/>
        </w:rPr>
        <w:t>ANNEXURE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_Toc31274 \h </w:instrText>
      </w:r>
      <w:r>
        <w:rPr>
          <w:rFonts w:hint="default" w:ascii="Times New Roman" w:hAnsi="Times New Roman" w:cs="Times New Roman"/>
        </w:rPr>
        <w:fldChar w:fldCharType="separate"/>
      </w:r>
      <w:r>
        <w:rPr>
          <w:rFonts w:hint="default" w:ascii="Times New Roman" w:hAnsi="Times New Roman" w:cs="Times New Roman"/>
        </w:rPr>
        <w:t>77</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10CB74F0">
      <w:pPr>
        <w:pStyle w:val="22"/>
        <w:tabs>
          <w:tab w:val="right" w:leader="dot" w:pos="9750"/>
        </w:tabs>
        <w:spacing w:line="360" w:lineRule="auto"/>
      </w:pPr>
      <w:r>
        <w:rPr>
          <w:rFonts w:hint="default" w:ascii="Times New Roman" w:hAnsi="Times New Roman" w:eastAsia="Roboto" w:cs="Times New Roman"/>
          <w:color w:val="000000"/>
          <w:szCs w:val="24"/>
        </w:rPr>
        <w:fldChar w:fldCharType="begin"/>
      </w:r>
      <w:r>
        <w:rPr>
          <w:rFonts w:hint="default" w:ascii="Times New Roman" w:hAnsi="Times New Roman" w:eastAsia="Roboto" w:cs="Times New Roman"/>
          <w:szCs w:val="24"/>
        </w:rPr>
        <w:instrText xml:space="preserve"> HYPERLINK \l _Toc2100 </w:instrText>
      </w:r>
      <w:r>
        <w:rPr>
          <w:rFonts w:hint="default" w:ascii="Times New Roman" w:hAnsi="Times New Roman" w:eastAsia="Roboto" w:cs="Times New Roman"/>
          <w:szCs w:val="24"/>
        </w:rPr>
        <w:fldChar w:fldCharType="separate"/>
      </w:r>
      <w:r>
        <w:rPr>
          <w:rFonts w:hint="default" w:ascii="Times New Roman" w:hAnsi="Times New Roman" w:cs="Times New Roman"/>
        </w:rPr>
        <w:t>1. IMPORTANT PHONE NUMBERS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_Toc2100 \h </w:instrText>
      </w:r>
      <w:r>
        <w:rPr>
          <w:rFonts w:hint="default" w:ascii="Times New Roman" w:hAnsi="Times New Roman" w:cs="Times New Roman"/>
        </w:rPr>
        <w:fldChar w:fldCharType="separate"/>
      </w:r>
      <w:r>
        <w:rPr>
          <w:rFonts w:hint="default" w:ascii="Times New Roman" w:hAnsi="Times New Roman" w:cs="Times New Roman"/>
        </w:rPr>
        <w:t>77</w:t>
      </w:r>
      <w:r>
        <w:rPr>
          <w:rFonts w:hint="default" w:ascii="Times New Roman" w:hAnsi="Times New Roman" w:cs="Times New Roman"/>
        </w:rPr>
        <w:fldChar w:fldCharType="end"/>
      </w:r>
      <w:r>
        <w:rPr>
          <w:rFonts w:hint="default" w:ascii="Times New Roman" w:hAnsi="Times New Roman" w:eastAsia="Roboto" w:cs="Times New Roman"/>
          <w:color w:val="000000"/>
          <w:szCs w:val="24"/>
        </w:rPr>
        <w:fldChar w:fldCharType="end"/>
      </w:r>
    </w:p>
    <w:p w14:paraId="20517AE4">
      <w:pPr>
        <w:pStyle w:val="23"/>
        <w:tabs>
          <w:tab w:val="right" w:leader="dot" w:pos="9750"/>
        </w:tabs>
      </w:pPr>
    </w:p>
    <w:p w14:paraId="79BB02EC">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right="70" w:rightChars="0"/>
        <w:jc w:val="center"/>
        <w:rPr>
          <w:rFonts w:ascii="Roboto" w:hAnsi="Roboto" w:eastAsia="Roboto" w:cs="Roboto"/>
          <w:color w:val="000000"/>
          <w:sz w:val="24"/>
          <w:szCs w:val="24"/>
        </w:rPr>
      </w:pPr>
      <w:r>
        <w:rPr>
          <w:rFonts w:ascii="Roboto" w:hAnsi="Roboto" w:eastAsia="Roboto" w:cs="Roboto"/>
          <w:color w:val="000000"/>
          <w:szCs w:val="24"/>
        </w:rPr>
        <w:fldChar w:fldCharType="end"/>
      </w:r>
    </w:p>
    <w:p w14:paraId="0DCE82E4">
      <w:pPr>
        <w:pStyle w:val="4"/>
        <w:tabs>
          <w:tab w:val="left" w:pos="220"/>
          <w:tab w:val="left" w:pos="440"/>
          <w:tab w:val="left" w:pos="5720"/>
        </w:tabs>
        <w:spacing w:before="1" w:after="360"/>
        <w:ind w:left="0" w:right="-40"/>
        <w:jc w:val="center"/>
        <w:rPr>
          <w:sz w:val="28"/>
          <w:szCs w:val="28"/>
        </w:rPr>
      </w:pPr>
      <w:bookmarkStart w:id="1" w:name="_heading=h.jy15yax6k20v" w:colFirst="0" w:colLast="0"/>
      <w:bookmarkEnd w:id="1"/>
    </w:p>
    <w:p w14:paraId="4BD0B30D">
      <w:pPr>
        <w:rPr>
          <w:sz w:val="28"/>
          <w:szCs w:val="28"/>
        </w:rPr>
      </w:pPr>
    </w:p>
    <w:p w14:paraId="03B76583">
      <w:pPr>
        <w:rPr>
          <w:sz w:val="28"/>
          <w:szCs w:val="28"/>
        </w:rPr>
      </w:pPr>
    </w:p>
    <w:p w14:paraId="3F9D2B8F">
      <w:pPr>
        <w:rPr>
          <w:sz w:val="28"/>
          <w:szCs w:val="28"/>
        </w:rPr>
      </w:pPr>
    </w:p>
    <w:p w14:paraId="189F3BFA">
      <w:pPr>
        <w:rPr>
          <w:sz w:val="28"/>
          <w:szCs w:val="28"/>
        </w:rPr>
      </w:pPr>
    </w:p>
    <w:p w14:paraId="12C0E372">
      <w:pPr>
        <w:rPr>
          <w:sz w:val="28"/>
          <w:szCs w:val="28"/>
        </w:rPr>
      </w:pPr>
    </w:p>
    <w:p w14:paraId="00FE55E8">
      <w:pPr>
        <w:rPr>
          <w:sz w:val="28"/>
          <w:szCs w:val="28"/>
        </w:rPr>
      </w:pPr>
    </w:p>
    <w:p w14:paraId="743A682C">
      <w:pPr>
        <w:rPr>
          <w:sz w:val="28"/>
          <w:szCs w:val="28"/>
        </w:rPr>
      </w:pPr>
    </w:p>
    <w:p w14:paraId="683FD5F8">
      <w:pPr>
        <w:rPr>
          <w:sz w:val="28"/>
          <w:szCs w:val="28"/>
        </w:rPr>
      </w:pPr>
    </w:p>
    <w:p w14:paraId="682D0008">
      <w:pPr>
        <w:rPr>
          <w:sz w:val="28"/>
          <w:szCs w:val="28"/>
        </w:rPr>
      </w:pPr>
    </w:p>
    <w:p w14:paraId="6246C44A">
      <w:pPr>
        <w:rPr>
          <w:sz w:val="28"/>
          <w:szCs w:val="28"/>
        </w:rPr>
      </w:pPr>
    </w:p>
    <w:p w14:paraId="1CBC3D8B">
      <w:pPr>
        <w:rPr>
          <w:sz w:val="28"/>
          <w:szCs w:val="28"/>
        </w:rPr>
      </w:pPr>
    </w:p>
    <w:p w14:paraId="586E8DBF">
      <w:pPr>
        <w:rPr>
          <w:sz w:val="28"/>
          <w:szCs w:val="28"/>
        </w:rPr>
      </w:pPr>
    </w:p>
    <w:p w14:paraId="38E8C474">
      <w:pPr>
        <w:rPr>
          <w:sz w:val="28"/>
          <w:szCs w:val="28"/>
        </w:rPr>
      </w:pPr>
    </w:p>
    <w:p w14:paraId="370A87EA">
      <w:pPr>
        <w:pStyle w:val="4"/>
        <w:tabs>
          <w:tab w:val="left" w:pos="220"/>
          <w:tab w:val="left" w:pos="440"/>
          <w:tab w:val="left" w:pos="5720"/>
        </w:tabs>
        <w:spacing w:before="1" w:after="360"/>
        <w:ind w:left="0" w:right="-40"/>
        <w:jc w:val="center"/>
        <w:rPr>
          <w:sz w:val="28"/>
          <w:szCs w:val="28"/>
        </w:rPr>
      </w:pPr>
      <w:bookmarkStart w:id="2" w:name="_Toc15528"/>
      <w:bookmarkStart w:id="3" w:name="_Toc2409"/>
      <w:bookmarkStart w:id="4" w:name="_Toc7303"/>
      <w:bookmarkStart w:id="5" w:name="_Toc22855"/>
      <w:bookmarkStart w:id="6" w:name="_Toc28269"/>
      <w:r>
        <w:rPr>
          <w:sz w:val="28"/>
          <w:szCs w:val="28"/>
        </w:rPr>
        <w:t>INTRODUCTION</w:t>
      </w:r>
      <w:bookmarkEnd w:id="2"/>
      <w:bookmarkEnd w:id="3"/>
      <w:bookmarkEnd w:id="4"/>
      <w:bookmarkEnd w:id="5"/>
      <w:bookmarkEnd w:id="6"/>
      <w:bookmarkStart w:id="7" w:name="bookmark=id.ww9lc75dojs7" w:colFirst="0" w:colLast="0"/>
      <w:bookmarkEnd w:id="7"/>
    </w:p>
    <w:p w14:paraId="633ED35F">
      <w:pPr>
        <w:pStyle w:val="4"/>
        <w:numPr>
          <w:ilvl w:val="0"/>
          <w:numId w:val="2"/>
        </w:numPr>
        <w:tabs>
          <w:tab w:val="left" w:pos="220"/>
          <w:tab w:val="left" w:pos="440"/>
          <w:tab w:val="left" w:pos="5720"/>
          <w:tab w:val="clear" w:pos="420"/>
        </w:tabs>
        <w:spacing w:before="1" w:after="360"/>
        <w:ind w:left="420" w:leftChars="0" w:right="-40" w:hanging="420" w:firstLineChars="0"/>
        <w:jc w:val="center"/>
        <w:rPr>
          <w:b w:val="0"/>
          <w:bCs w:val="0"/>
          <w:color w:val="4BACC6"/>
        </w:rPr>
      </w:pPr>
      <w:bookmarkStart w:id="8" w:name="_Toc9405"/>
      <w:bookmarkStart w:id="9" w:name="_Toc9406"/>
      <w:bookmarkStart w:id="10" w:name="_Toc1843"/>
      <w:bookmarkStart w:id="11" w:name="_Toc16532"/>
      <w:bookmarkStart w:id="12" w:name="_Toc24010"/>
      <w:r>
        <w:t xml:space="preserve">Background </w:t>
      </w:r>
      <w:r>
        <w:rPr>
          <w:rFonts w:hint="default"/>
          <w:lang w:val="en-GB"/>
        </w:rPr>
        <w:t>of the PPP</w:t>
      </w:r>
      <w:bookmarkEnd w:id="8"/>
      <w:bookmarkEnd w:id="9"/>
      <w:bookmarkEnd w:id="10"/>
      <w:bookmarkEnd w:id="11"/>
      <w:bookmarkEnd w:id="12"/>
    </w:p>
    <w:p w14:paraId="445C3D10">
      <w:pPr>
        <w:pStyle w:val="3"/>
        <w:pBdr>
          <w:top w:val="none" w:color="auto" w:sz="0" w:space="0"/>
          <w:left w:val="none" w:color="auto" w:sz="0" w:space="0"/>
          <w:bottom w:val="none" w:color="auto" w:sz="0" w:space="0"/>
          <w:right w:val="none" w:color="auto" w:sz="0" w:space="0"/>
          <w:between w:val="none" w:color="auto" w:sz="0" w:space="0"/>
        </w:pBdr>
        <w:spacing w:after="160" w:line="360" w:lineRule="auto"/>
        <w:ind w:left="1100" w:firstLine="6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Nileswaram Municipality is a coastal urban local body in Kasaragod district, characterized by a mix of densely populated residential areas, commercial establishments, and surrounding rural regions. The municipality depends significantly on government healthcare institutions such as Taluk Headquarters Hospital Nileshwar, along with Primary Health Centres and private Hospitals and clinics, for delivering essential health services to its population.</w:t>
      </w:r>
    </w:p>
    <w:p w14:paraId="641ECF8A">
      <w:pPr>
        <w:pStyle w:val="3"/>
        <w:pBdr>
          <w:top w:val="none" w:color="auto" w:sz="0" w:space="0"/>
          <w:left w:val="none" w:color="auto" w:sz="0" w:space="0"/>
          <w:bottom w:val="none" w:color="auto" w:sz="0" w:space="0"/>
          <w:right w:val="none" w:color="auto" w:sz="0" w:space="0"/>
          <w:between w:val="none" w:color="auto" w:sz="0" w:space="0"/>
        </w:pBdr>
        <w:spacing w:after="160" w:line="360" w:lineRule="auto"/>
        <w:ind w:left="1100" w:firstLine="6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experience of the COVID-19 pandemic highlighted the vulnerability of local communities to rapidly spreading infectious diseases and underscored the critical need for a structured and well-coordinated pandemic preparedness plan at the municipal level. Factors such as population density, mobility of people (including migrant workers and travelers), and limited specialized healthcare infrastructure increase the risk of disease transmission and place additional pressure on existing health systems.</w:t>
      </w:r>
    </w:p>
    <w:p w14:paraId="2968DCA6">
      <w:pPr>
        <w:pStyle w:val="3"/>
        <w:pBdr>
          <w:top w:val="none" w:color="auto" w:sz="0" w:space="0"/>
          <w:left w:val="none" w:color="auto" w:sz="0" w:space="0"/>
          <w:bottom w:val="none" w:color="auto" w:sz="0" w:space="0"/>
          <w:right w:val="none" w:color="auto" w:sz="0" w:space="0"/>
          <w:between w:val="none" w:color="auto" w:sz="0" w:space="0"/>
        </w:pBdr>
        <w:spacing w:after="160" w:line="360" w:lineRule="auto"/>
        <w:ind w:left="1100" w:firstLine="6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Nileswaram Municipality has an established public health framework supported by national and state health programs. However, pandemics demand enhanced readiness in areas such as early detection, surveillance, rapid response, isolation facilities, risk communication, and interdepartmental coordination. Strengthening these components is essential to ensure timely containment and mitigation of any outbreak.</w:t>
      </w:r>
    </w:p>
    <w:p w14:paraId="419430B7">
      <w:pPr>
        <w:pStyle w:val="3"/>
        <w:pBdr>
          <w:top w:val="none" w:color="auto" w:sz="0" w:space="0"/>
          <w:left w:val="none" w:color="auto" w:sz="0" w:space="0"/>
          <w:bottom w:val="none" w:color="auto" w:sz="0" w:space="0"/>
          <w:right w:val="none" w:color="auto" w:sz="0" w:space="0"/>
          <w:between w:val="none" w:color="auto" w:sz="0" w:space="0"/>
        </w:pBdr>
        <w:spacing w:after="160" w:line="360" w:lineRule="auto"/>
        <w:ind w:left="1100" w:firstLine="6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municipality also faces challenges such as resource constraints, limited critical care facilities, and the need for trained manpower during health emergencies. At the same time, it benefits from Kerala’s strong primary healthcare network, community participation through local self-government institutions, and experience in managing public health crises.</w:t>
      </w:r>
    </w:p>
    <w:p w14:paraId="0DED6149">
      <w:pPr>
        <w:pStyle w:val="3"/>
        <w:pBdr>
          <w:top w:val="none" w:color="auto" w:sz="0" w:space="0"/>
          <w:left w:val="none" w:color="auto" w:sz="0" w:space="0"/>
          <w:bottom w:val="none" w:color="auto" w:sz="0" w:space="0"/>
          <w:right w:val="none" w:color="auto" w:sz="0" w:space="0"/>
          <w:between w:val="none" w:color="auto" w:sz="0" w:space="0"/>
        </w:pBdr>
        <w:spacing w:after="160" w:line="360" w:lineRule="auto"/>
        <w:ind w:left="1100" w:firstLine="660"/>
        <w:jc w:val="both"/>
        <w:rPr>
          <w:rFonts w:ascii="Times New Roman" w:hAnsi="Times New Roman" w:eastAsia="Times New Roman" w:cs="Times New Roman"/>
          <w:color w:val="000000"/>
          <w:sz w:val="24"/>
          <w:szCs w:val="24"/>
        </w:rPr>
        <w:sectPr>
          <w:pgSz w:w="11910" w:h="16840"/>
          <w:pgMar w:top="1276" w:right="1440" w:bottom="567" w:left="720" w:header="0" w:footer="1056" w:gutter="0"/>
          <w:pgBorders>
            <w:top w:val="none" w:sz="0" w:space="0"/>
            <w:left w:val="none" w:sz="0" w:space="0"/>
            <w:bottom w:val="none" w:sz="0" w:space="0"/>
            <w:right w:val="none" w:sz="0" w:space="0"/>
          </w:pgBorders>
          <w:cols w:space="720" w:num="1"/>
        </w:sectPr>
      </w:pPr>
      <w:r>
        <w:rPr>
          <w:rFonts w:ascii="Times New Roman" w:hAnsi="Times New Roman" w:eastAsia="Times New Roman" w:cs="Times New Roman"/>
          <w:color w:val="000000"/>
          <w:sz w:val="24"/>
          <w:szCs w:val="24"/>
        </w:rPr>
        <w:t>This plan aims to build a resilient and responsive health system within Nileswaram Municipality, ensuring that the community is better prepared to prevent, detect, and respond effectively to future pandemics.</w:t>
      </w:r>
    </w:p>
    <w:p w14:paraId="2E1B3702">
      <w:pPr>
        <w:pStyle w:val="4"/>
        <w:numPr>
          <w:ilvl w:val="0"/>
          <w:numId w:val="3"/>
        </w:numPr>
        <w:tabs>
          <w:tab w:val="left" w:pos="880"/>
        </w:tabs>
        <w:bidi w:val="0"/>
        <w:ind w:left="660" w:leftChars="0" w:firstLine="0" w:firstLineChars="0"/>
      </w:pPr>
      <w:bookmarkStart w:id="13" w:name="_Toc15408"/>
      <w:bookmarkStart w:id="14" w:name="_Toc13855"/>
      <w:bookmarkStart w:id="15" w:name="_Toc1588"/>
      <w:bookmarkStart w:id="16" w:name="_Toc16033"/>
      <w:bookmarkStart w:id="17" w:name="_Toc3594"/>
      <w:r>
        <w:t>LSGD at a glance</w:t>
      </w:r>
      <w:bookmarkEnd w:id="13"/>
      <w:bookmarkEnd w:id="14"/>
      <w:bookmarkEnd w:id="15"/>
      <w:bookmarkEnd w:id="16"/>
      <w:bookmarkEnd w:id="17"/>
    </w:p>
    <w:p w14:paraId="4D0D5F2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3"/>
        <w:ind w:left="436"/>
        <w:rPr>
          <w:b/>
          <w:bCs/>
          <w:sz w:val="24"/>
          <w:szCs w:val="24"/>
        </w:rPr>
      </w:pPr>
    </w:p>
    <w:p w14:paraId="5DBD1772">
      <w:pPr>
        <w:pStyle w:val="3"/>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Nileshwaram Municipality is a major town in Kasaragod District, state of Kerala, India. Located in Hosdurg Taluk, it is one of the three municipalities in the district—along with Kasaragod and Kanhangad—and is among the two municipalities in Hosdurg Taluk. It is also the last municipality formed in Kasaragod district.</w:t>
      </w:r>
    </w:p>
    <w:p w14:paraId="497CA4FD">
      <w:pPr>
        <w:pStyle w:val="3"/>
        <w:spacing w:line="360" w:lineRule="auto"/>
        <w:jc w:val="both"/>
        <w:rPr>
          <w:rFonts w:ascii="Times New Roman" w:hAnsi="Times New Roman" w:eastAsia="Times New Roman" w:cs="Times New Roman"/>
          <w:sz w:val="24"/>
          <w:szCs w:val="24"/>
        </w:rPr>
      </w:pPr>
    </w:p>
    <w:p w14:paraId="295C8D63">
      <w:pPr>
        <w:pStyle w:val="3"/>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Geographically, Nileshwaram is situated on the estuary of the scenic Neeleshwaram River, also known as the Thejaswini River. This unique location provides the town with rich natural beauty, inland waterways, and ecological significance. The presence of river has historically supported trade, agriculture, and local livelihoods.</w:t>
      </w:r>
    </w:p>
    <w:p w14:paraId="26634C93">
      <w:pPr>
        <w:pStyle w:val="3"/>
        <w:spacing w:line="360" w:lineRule="auto"/>
        <w:jc w:val="both"/>
        <w:rPr>
          <w:rFonts w:ascii="Times New Roman" w:hAnsi="Times New Roman" w:eastAsia="Times New Roman" w:cs="Times New Roman"/>
          <w:sz w:val="24"/>
          <w:szCs w:val="24"/>
        </w:rPr>
      </w:pPr>
    </w:p>
    <w:p w14:paraId="7DCB4B89">
      <w:pPr>
        <w:pStyle w:val="3"/>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Historically, Nileshwaram was the seat of the Nileshwar Rajas and played an important role in the cultural and political history of the region. It is often regarded as the cultural capital of Kasaragod district due to its strong preservation of traditions, art forms, and rituals. The town is especially famous for Theyyam, the vibrant ritual art form of North Kerala, which is performed in temples and sacred groves (kavus). These sacred groves reflect the region’s deep-rooted spiritual and ecological traditions.</w:t>
      </w:r>
    </w:p>
    <w:p w14:paraId="4D755EE6">
      <w:pPr>
        <w:pStyle w:val="3"/>
        <w:spacing w:line="360" w:lineRule="auto"/>
        <w:jc w:val="both"/>
        <w:rPr>
          <w:rFonts w:ascii="Times New Roman" w:hAnsi="Times New Roman" w:eastAsia="Times New Roman" w:cs="Times New Roman"/>
          <w:sz w:val="24"/>
          <w:szCs w:val="24"/>
        </w:rPr>
      </w:pPr>
    </w:p>
    <w:p w14:paraId="0A160ABC">
      <w:pPr>
        <w:pStyle w:val="3"/>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Administratively, Nileshwaram Municipality consists of 34 wards and covers a total area of 26.77 square kilometres. It has a population of 50,633. The municipality functions as an active urban local body, focusing on sanitation, infrastructure development, waste management, and public welfare. Known for its cleanliness and organized civic administration, Nileshwaram is steadily developing while preserving its cultural heritage and natural environment.</w:t>
      </w:r>
    </w:p>
    <w:p w14:paraId="02B9A7FE">
      <w:pPr>
        <w:pStyle w:val="3"/>
        <w:pBdr>
          <w:top w:val="none" w:color="auto" w:sz="0" w:space="0"/>
          <w:left w:val="none" w:color="auto" w:sz="0" w:space="0"/>
          <w:bottom w:val="none" w:color="auto" w:sz="0" w:space="0"/>
          <w:right w:val="none" w:color="auto" w:sz="0" w:space="0"/>
          <w:between w:val="none" w:color="auto" w:sz="0" w:space="0"/>
        </w:pBdr>
        <w:spacing w:before="159" w:line="360" w:lineRule="auto"/>
        <w:ind w:right="-48"/>
        <w:jc w:val="both"/>
        <w:rPr>
          <w:rFonts w:ascii="Times New Roman" w:hAnsi="Times New Roman" w:eastAsia="Times New Roman" w:cs="Times New Roman"/>
          <w:color w:val="000000"/>
          <w:sz w:val="24"/>
          <w:szCs w:val="24"/>
        </w:rPr>
      </w:pPr>
    </w:p>
    <w:p w14:paraId="7E5E82FF">
      <w:pPr>
        <w:pStyle w:val="3"/>
        <w:pBdr>
          <w:top w:val="none" w:color="auto" w:sz="0" w:space="0"/>
          <w:left w:val="none" w:color="auto" w:sz="0" w:space="0"/>
          <w:bottom w:val="none" w:color="auto" w:sz="0" w:space="0"/>
          <w:right w:val="none" w:color="auto" w:sz="0" w:space="0"/>
          <w:between w:val="none" w:color="auto" w:sz="0" w:space="0"/>
        </w:pBdr>
        <w:spacing w:before="159" w:line="360" w:lineRule="auto"/>
        <w:ind w:right="-48"/>
        <w:jc w:val="both"/>
        <w:rPr>
          <w:rFonts w:ascii="Times New Roman" w:hAnsi="Times New Roman" w:eastAsia="Times New Roman" w:cs="Times New Roman"/>
          <w:color w:val="000000"/>
          <w:sz w:val="24"/>
          <w:szCs w:val="24"/>
        </w:rPr>
      </w:pPr>
    </w:p>
    <w:p w14:paraId="103BD6F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3" w:line="360" w:lineRule="auto"/>
        <w:rPr>
          <w:rFonts w:ascii="Times New Roman" w:hAnsi="Times New Roman" w:eastAsia="Times New Roman" w:cs="Times New Roman"/>
          <w:b/>
          <w:bCs/>
          <w:sz w:val="24"/>
          <w:szCs w:val="24"/>
        </w:rPr>
      </w:pPr>
    </w:p>
    <w:p w14:paraId="14855D2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3" w:line="360" w:lineRule="auto"/>
        <w:rPr>
          <w:rFonts w:ascii="Times New Roman" w:hAnsi="Times New Roman" w:eastAsia="Times New Roman" w:cs="Times New Roman"/>
          <w:b/>
          <w:bCs/>
          <w:sz w:val="24"/>
          <w:szCs w:val="24"/>
        </w:rPr>
      </w:pPr>
    </w:p>
    <w:p w14:paraId="5A69A5A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3" w:line="360" w:lineRule="auto"/>
        <w:rPr>
          <w:rFonts w:ascii="Times New Roman" w:hAnsi="Times New Roman" w:eastAsia="Times New Roman" w:cs="Times New Roman"/>
          <w:b/>
          <w:bCs/>
          <w:sz w:val="24"/>
          <w:szCs w:val="24"/>
        </w:rPr>
      </w:pPr>
    </w:p>
    <w:p w14:paraId="5269097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3" w:line="360" w:lineRule="auto"/>
        <w:rPr>
          <w:rFonts w:ascii="Times New Roman" w:hAnsi="Times New Roman" w:eastAsia="Times New Roman" w:cs="Times New Roman"/>
          <w:b/>
          <w:bCs/>
          <w:sz w:val="24"/>
          <w:szCs w:val="24"/>
        </w:rPr>
      </w:pPr>
    </w:p>
    <w:p w14:paraId="6F9DBD5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60" w:lineRule="auto"/>
        <w:ind w:left="436" w:firstLine="2"/>
        <w:rPr>
          <w:rFonts w:ascii="Times New Roman" w:hAnsi="Times New Roman" w:eastAsia="Times New Roman" w:cs="Times New Roman"/>
          <w:color w:val="000000"/>
          <w:sz w:val="24"/>
          <w:szCs w:val="24"/>
        </w:rPr>
      </w:pPr>
    </w:p>
    <w:p w14:paraId="201A7221">
      <w:pPr>
        <w:rPr>
          <w:rFonts w:hint="default" w:ascii="Times New Roman" w:hAnsi="Times New Roman" w:cs="Times New Roman"/>
          <w:b/>
          <w:bCs/>
          <w:sz w:val="24"/>
          <w:szCs w:val="24"/>
        </w:rPr>
      </w:pPr>
      <w:bookmarkStart w:id="18" w:name="_heading=h.a0oymxaboofx" w:colFirst="0" w:colLast="0"/>
      <w:bookmarkEnd w:id="18"/>
      <w:bookmarkStart w:id="19" w:name="bookmark=id.hszmeltcvg9a" w:colFirst="0" w:colLast="0"/>
      <w:bookmarkEnd w:id="19"/>
      <w:r>
        <w:rPr>
          <w:rFonts w:hint="default" w:ascii="Times New Roman" w:hAnsi="Times New Roman" w:cs="Times New Roman"/>
          <w:b/>
          <w:bCs/>
          <w:sz w:val="24"/>
          <w:szCs w:val="24"/>
        </w:rPr>
        <w:t>LSGD AT A GLANCE</w:t>
      </w:r>
    </w:p>
    <w:p w14:paraId="7116AFC7">
      <w:pPr>
        <w:pStyle w:val="3"/>
      </w:pPr>
    </w:p>
    <w:p w14:paraId="22861897">
      <w:pPr>
        <w:pStyle w:val="3"/>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ind w:left="437" w:firstLine="2"/>
        <w:rPr>
          <w:b/>
          <w:bCs/>
          <w:color w:val="000000"/>
          <w:sz w:val="24"/>
          <w:szCs w:val="24"/>
        </w:rPr>
      </w:pPr>
      <w:r>
        <w:rPr>
          <w:rFonts w:ascii="Times New Roman" w:hAnsi="Times New Roman" w:eastAsia="Times New Roman" w:cs="Times New Roman"/>
          <w:b/>
          <w:bCs/>
          <w:color w:val="000000"/>
          <w:sz w:val="24"/>
          <w:szCs w:val="24"/>
        </w:rPr>
        <w:t>Geographical boundaries with political map ( based on latest delimitation)</w:t>
      </w:r>
    </w:p>
    <w:p w14:paraId="3904F19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2"/>
        <w:ind w:left="436"/>
        <w:rPr>
          <w:color w:val="000000"/>
          <w:sz w:val="24"/>
          <w:szCs w:val="24"/>
        </w:rPr>
      </w:pPr>
    </w:p>
    <w:p w14:paraId="3981C2B9">
      <w:pPr>
        <w:pStyle w:val="3"/>
        <w:pBdr>
          <w:top w:val="none" w:color="000000" w:sz="0" w:space="0"/>
          <w:left w:val="none" w:color="000000" w:sz="0" w:space="0"/>
          <w:bottom w:val="none" w:color="000000" w:sz="0" w:space="0"/>
          <w:right w:val="none" w:color="000000" w:sz="0" w:space="0"/>
          <w:between w:val="none" w:color="000000" w:sz="0" w:space="0"/>
        </w:pBdr>
        <w:tabs>
          <w:tab w:val="left" w:pos="2159"/>
        </w:tabs>
        <w:spacing w:before="132"/>
        <w:ind w:right="169" w:firstLine="3"/>
        <w:jc w:val="center"/>
        <w:rPr>
          <w:sz w:val="24"/>
          <w:szCs w:val="24"/>
        </w:rPr>
      </w:pPr>
      <w:r>
        <w:rPr>
          <w:sz w:val="24"/>
          <w:szCs w:val="24"/>
          <w:lang w:val="en-US"/>
        </w:rPr>
        <w:drawing>
          <wp:inline distT="114300" distB="114300" distL="114300" distR="114300">
            <wp:extent cx="5626100" cy="4883150"/>
            <wp:effectExtent l="0" t="0" r="0" b="0"/>
            <wp:docPr id="2005467127" name="image10.png"/>
            <wp:cNvGraphicFramePr/>
            <a:graphic xmlns:a="http://schemas.openxmlformats.org/drawingml/2006/main">
              <a:graphicData uri="http://schemas.openxmlformats.org/drawingml/2006/picture">
                <pic:pic xmlns:pic="http://schemas.openxmlformats.org/drawingml/2006/picture">
                  <pic:nvPicPr>
                    <pic:cNvPr id="2005467127" name="image10.png"/>
                    <pic:cNvPicPr preferRelativeResize="0"/>
                  </pic:nvPicPr>
                  <pic:blipFill>
                    <a:blip r:embed="rId15"/>
                    <a:srcRect/>
                    <a:stretch>
                      <a:fillRect/>
                    </a:stretch>
                  </pic:blipFill>
                  <pic:spPr>
                    <a:xfrm>
                      <a:off x="0" y="0"/>
                      <a:ext cx="5626100" cy="4883150"/>
                    </a:xfrm>
                    <a:prstGeom prst="rect">
                      <a:avLst/>
                    </a:prstGeom>
                  </pic:spPr>
                </pic:pic>
              </a:graphicData>
            </a:graphic>
          </wp:inline>
        </w:drawing>
      </w:r>
    </w:p>
    <w:p w14:paraId="1245442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4265377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6BD46F6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77B64D5A">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5D191FE9">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22A20BAF">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2552E07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0FA1F19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04688C2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7BBE4327">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61A85143">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5BFC31E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12B887A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5242ACA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color w:val="000000"/>
          <w:sz w:val="24"/>
          <w:szCs w:val="24"/>
        </w:rPr>
      </w:pPr>
    </w:p>
    <w:p w14:paraId="3F3044C1">
      <w:pPr>
        <w:pStyle w:val="3"/>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36"/>
        <w:ind w:left="437" w:firstLine="2"/>
        <w:rPr>
          <w:b/>
          <w:bCs/>
          <w:color w:val="000000"/>
          <w:sz w:val="24"/>
          <w:szCs w:val="24"/>
        </w:rPr>
      </w:pPr>
      <w:r>
        <w:rPr>
          <w:rFonts w:ascii="Times New Roman" w:hAnsi="Times New Roman" w:eastAsia="Times New Roman" w:cs="Times New Roman"/>
          <w:b/>
          <w:bCs/>
          <w:color w:val="000000"/>
          <w:sz w:val="24"/>
          <w:szCs w:val="24"/>
        </w:rPr>
        <w:t>Baseline data</w:t>
      </w:r>
    </w:p>
    <w:p w14:paraId="0A2E5E33">
      <w:pPr>
        <w:pStyle w:val="3"/>
        <w:pBdr>
          <w:top w:val="none" w:color="000000" w:sz="0" w:space="0"/>
          <w:left w:val="none" w:color="000000" w:sz="0" w:space="0"/>
          <w:bottom w:val="none" w:color="000000" w:sz="0" w:space="0"/>
          <w:right w:val="none" w:color="000000" w:sz="0" w:space="0"/>
          <w:between w:val="none" w:color="000000" w:sz="0" w:space="0"/>
        </w:pBdr>
        <w:tabs>
          <w:tab w:val="left" w:pos="2159"/>
        </w:tabs>
        <w:spacing w:before="36"/>
        <w:jc w:val="center"/>
        <w:rPr>
          <w:sz w:val="24"/>
          <w:szCs w:val="24"/>
        </w:rPr>
      </w:pPr>
      <w:r>
        <w:rPr>
          <w:sz w:val="24"/>
          <w:szCs w:val="24"/>
          <w:lang w:val="en-US"/>
        </w:rPr>
        <w:drawing>
          <wp:inline distT="114300" distB="114300" distL="114300" distR="114300">
            <wp:extent cx="5541010" cy="5054600"/>
            <wp:effectExtent l="0" t="0" r="0" b="0"/>
            <wp:docPr id="2005467126" name="image9.png"/>
            <wp:cNvGraphicFramePr/>
            <a:graphic xmlns:a="http://schemas.openxmlformats.org/drawingml/2006/main">
              <a:graphicData uri="http://schemas.openxmlformats.org/drawingml/2006/picture">
                <pic:pic xmlns:pic="http://schemas.openxmlformats.org/drawingml/2006/picture">
                  <pic:nvPicPr>
                    <pic:cNvPr id="2005467126" name="image9.png"/>
                    <pic:cNvPicPr preferRelativeResize="0"/>
                  </pic:nvPicPr>
                  <pic:blipFill>
                    <a:blip r:embed="rId16"/>
                    <a:srcRect/>
                    <a:stretch>
                      <a:fillRect/>
                    </a:stretch>
                  </pic:blipFill>
                  <pic:spPr>
                    <a:xfrm>
                      <a:off x="0" y="0"/>
                      <a:ext cx="5541010" cy="5054600"/>
                    </a:xfrm>
                    <a:prstGeom prst="rect">
                      <a:avLst/>
                    </a:prstGeom>
                  </pic:spPr>
                </pic:pic>
              </a:graphicData>
            </a:graphic>
          </wp:inline>
        </w:drawing>
      </w:r>
    </w:p>
    <w:p w14:paraId="2A7EEAF3">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sz w:val="24"/>
          <w:szCs w:val="24"/>
        </w:rPr>
      </w:pPr>
    </w:p>
    <w:p w14:paraId="067D5E6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1641CF2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6042ABC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3214217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4B42B9E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59A0D2F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2B874A81">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7CB3355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0B43D7F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5F39D4F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0E935EC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507C06D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33FD89E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2270B3C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607FBC78">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3F47E308">
      <w:pPr>
        <w:pStyle w:val="3"/>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33" w:after="52"/>
        <w:ind w:left="437"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 division -</w:t>
      </w:r>
    </w:p>
    <w:tbl>
      <w:tblPr>
        <w:tblStyle w:val="111"/>
        <w:tblpPr w:leftFromText="180" w:rightFromText="180" w:vertAnchor="text" w:tblpXSpec="center" w:tblpY="335"/>
        <w:tblW w:w="933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75"/>
        <w:gridCol w:w="1713"/>
        <w:gridCol w:w="657"/>
        <w:gridCol w:w="990"/>
        <w:gridCol w:w="861"/>
        <w:gridCol w:w="1119"/>
        <w:gridCol w:w="1005"/>
        <w:gridCol w:w="990"/>
        <w:gridCol w:w="1320"/>
      </w:tblGrid>
      <w:tr w14:paraId="40E943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blHeader/>
          <w:jc w:val="center"/>
        </w:trPr>
        <w:tc>
          <w:tcPr>
            <w:tcW w:w="67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9543BE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66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w:t>
            </w:r>
          </w:p>
        </w:tc>
        <w:tc>
          <w:tcPr>
            <w:tcW w:w="1713"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643D4BA">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66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Name of the ward</w:t>
            </w:r>
          </w:p>
        </w:tc>
        <w:tc>
          <w:tcPr>
            <w:tcW w:w="657"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BA9BAE3">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66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Houses</w:t>
            </w:r>
          </w:p>
        </w:tc>
        <w:tc>
          <w:tcPr>
            <w:tcW w:w="99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356FD1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660"/>
              </w:tabs>
              <w:spacing w:before="87"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Populati on</w:t>
            </w:r>
          </w:p>
        </w:tc>
        <w:tc>
          <w:tcPr>
            <w:tcW w:w="861"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22D7CA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66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Migrants</w:t>
            </w:r>
          </w:p>
        </w:tc>
        <w:tc>
          <w:tcPr>
            <w:tcW w:w="1119"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433134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66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Wells</w:t>
            </w:r>
          </w:p>
        </w:tc>
        <w:tc>
          <w:tcPr>
            <w:tcW w:w="100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E753047">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87" w:line="235" w:lineRule="auto"/>
              <w:ind w:right="10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Hot spots</w:t>
            </w:r>
          </w:p>
        </w:tc>
        <w:tc>
          <w:tcPr>
            <w:tcW w:w="99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7A682F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660"/>
              </w:tabs>
              <w:spacing w:before="87"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Ed. Instituti ons</w:t>
            </w:r>
          </w:p>
        </w:tc>
        <w:tc>
          <w:tcPr>
            <w:tcW w:w="132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1231FC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660"/>
              </w:tabs>
              <w:spacing w:before="87"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Hosp pvt/govt.</w:t>
            </w:r>
          </w:p>
        </w:tc>
      </w:tr>
      <w:tr w14:paraId="201466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nil"/>
            </w:tcBorders>
            <w:tcMar>
              <w:top w:w="0" w:type="dxa"/>
              <w:left w:w="0" w:type="dxa"/>
              <w:bottom w:w="0" w:type="dxa"/>
              <w:right w:w="0" w:type="dxa"/>
            </w:tcMar>
            <w:vAlign w:val="center"/>
          </w:tcPr>
          <w:p w14:paraId="4BCE9F02">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2EEB9B83">
            <w:pPr>
              <w:pStyle w:val="3"/>
              <w:widowControl/>
              <w:ind w:left="218"/>
              <w:jc w:val="both"/>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Padinhattam kozhuval West</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8711271">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280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505E43B">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1358</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8498E54">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A5521E7">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186</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DA01172">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01</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2BF386A">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0960182">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r>
      <w:tr w14:paraId="71F0CB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2E2493F">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D35C2FA">
            <w:pPr>
              <w:pStyle w:val="3"/>
              <w:widowControl/>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Padinhattam kozhuval East</w:t>
            </w:r>
          </w:p>
        </w:tc>
        <w:tc>
          <w:tcPr>
            <w:tcW w:w="657"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F3B32EA">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398</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BC653D7">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2334</w:t>
            </w:r>
          </w:p>
        </w:tc>
        <w:tc>
          <w:tcPr>
            <w:tcW w:w="86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0D0FF93">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8</w:t>
            </w:r>
          </w:p>
        </w:tc>
        <w:tc>
          <w:tcPr>
            <w:tcW w:w="111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1B1EEA1">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296</w:t>
            </w:r>
          </w:p>
        </w:tc>
        <w:tc>
          <w:tcPr>
            <w:tcW w:w="1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52ED96E">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3616E43">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F63FED8">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r>
      <w:tr w14:paraId="4100DD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6AEB5E0">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3</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0BCCB45">
            <w:pPr>
              <w:pStyle w:val="3"/>
              <w:widowControl/>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Nileshwarm Central</w:t>
            </w:r>
          </w:p>
        </w:tc>
        <w:tc>
          <w:tcPr>
            <w:tcW w:w="657"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9DFAC45">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350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C4A32FD">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1558</w:t>
            </w:r>
          </w:p>
        </w:tc>
        <w:tc>
          <w:tcPr>
            <w:tcW w:w="86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6306B47">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111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A99B0EF">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310</w:t>
            </w:r>
          </w:p>
        </w:tc>
        <w:tc>
          <w:tcPr>
            <w:tcW w:w="1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C577528">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7B62D00">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9FA08C3">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w:t>
            </w:r>
          </w:p>
        </w:tc>
      </w:tr>
      <w:tr w14:paraId="679599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26E0BF6">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4</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6211716">
            <w:pPr>
              <w:pStyle w:val="3"/>
              <w:widowControl/>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Kizhakan kozhuval</w:t>
            </w:r>
          </w:p>
        </w:tc>
        <w:tc>
          <w:tcPr>
            <w:tcW w:w="657"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8F14AAB">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286</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59B577D">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1375</w:t>
            </w:r>
          </w:p>
        </w:tc>
        <w:tc>
          <w:tcPr>
            <w:tcW w:w="86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B3CCD92">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16</w:t>
            </w:r>
          </w:p>
        </w:tc>
        <w:tc>
          <w:tcPr>
            <w:tcW w:w="111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AE36297">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249</w:t>
            </w:r>
          </w:p>
        </w:tc>
        <w:tc>
          <w:tcPr>
            <w:tcW w:w="1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F6506D5">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FB64DAC">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981CFD7">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r>
      <w:tr w14:paraId="52C43F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47"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A8B26BB">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7BD77DEE">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Palakkat</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58D638">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362</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01182E9">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1315</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78E938">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7B61732">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5C2408C">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C84731A">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8128A2">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E57B8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3C3CCA0">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457185A8">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Cherapuram</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4C18DB5">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416</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7E77BA24">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2044</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795407E">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5CA02567">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256</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4D75017">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C4125DA">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79B634B">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62301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D0769E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1F8D0FCC">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Rankandam</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F1FBBF6">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346</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001FF5">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1360</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8EB5F2">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1F023C8">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214</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0F9EADC">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5805080">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FED4BA7">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EE111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F95121A">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1394142C">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Pattena</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58A498EF">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313</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51671B02">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1334</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79BA727">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405C273">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235</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5BA5CAB5">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0D39309F">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4F694CC8">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37D80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D06565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25CA5D88">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Suvarnavally</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71C7ECC">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516</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21D2B35">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2070</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973B3DE">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752F0C">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216</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EEC70F3">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C2868CA">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8ECF24F">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B2C8F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94BD8D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4FF9673E">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Palathadam</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4F0F556">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368</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4E6FDDC7">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1656</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0E4A68D">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452B6D5">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362</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D4570D6">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00FD1F5B">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57DE678">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53A29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13545E5">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37D21B64">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Palayi</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BB8976">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285</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38800E1">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1208</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7C632BF">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BD66C70">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285</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1DA5A77">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F3C3770">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64B12BC">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77D585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16"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BE377EF">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29A17EA5">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Vallikkunnu</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53920BD">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312</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311106D">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1333</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5AF7295">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01A21BF1">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255</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7CCBFC7">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E663E12">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77F82CF">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0B191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68C67F0">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3B2B4083">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Chathamath</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58C8C6F">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281</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8AA753">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1204</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FFEC83C">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A8584E">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BDEE25">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FB7BE5">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7C0212">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BF7F2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BEBA877">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14</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2E033CF0">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Poovalamkai</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AACAB77">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249</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8B1B374">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1077</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3788812">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70AFFBF">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216</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48024A0">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7B4F78E">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50F95DD9">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F49B3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477D3B3">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7F156851">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Kunhipullikal</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DB8F38E">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327</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7DAFC15">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1251</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535706A">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8E568D">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127</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71A88E">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7A3AB9F">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44FA58F">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5CC27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EBBF1D2">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16</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6F57B216">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Karayamkode</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354EA7B">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289</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4E2CAEB">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1146</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7B426390">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86863F1">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7603D71">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86B903C">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06F67492">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B3AB7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06E64C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2FA87844">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Perol</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109BAD">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C310864">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1378</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38E826E">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7C9A90E">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B8F3239">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5D4D345">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3B38939">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1-private</w:t>
            </w:r>
          </w:p>
        </w:tc>
      </w:tr>
      <w:tr w14:paraId="2D137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896" w:hRule="atLeast"/>
          <w:tblHeader/>
          <w:jc w:val="center"/>
        </w:trPr>
        <w:tc>
          <w:tcPr>
            <w:tcW w:w="67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9F6743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right="-5"/>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Ward</w:t>
            </w:r>
          </w:p>
        </w:tc>
        <w:tc>
          <w:tcPr>
            <w:tcW w:w="1713" w:type="dxa"/>
            <w:tcBorders>
              <w:top w:val="single" w:color="000000" w:sz="4" w:space="0"/>
              <w:left w:val="single" w:color="000000" w:sz="4" w:space="0"/>
              <w:bottom w:val="single" w:color="000000" w:sz="4" w:space="0"/>
              <w:right w:val="single" w:color="000000" w:sz="4" w:space="0"/>
            </w:tcBorders>
            <w:shd w:val="clear" w:color="auto" w:fill="EEEEEE"/>
            <w:tcMar>
              <w:top w:w="100" w:type="dxa"/>
              <w:left w:w="100" w:type="dxa"/>
              <w:bottom w:w="100" w:type="dxa"/>
              <w:right w:w="100" w:type="dxa"/>
            </w:tcMar>
            <w:vAlign w:val="center"/>
          </w:tcPr>
          <w:p w14:paraId="7D7062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right="-5"/>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Name of the ward</w:t>
            </w:r>
          </w:p>
        </w:tc>
        <w:tc>
          <w:tcPr>
            <w:tcW w:w="65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4FEBEA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right="-5"/>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Houses</w:t>
            </w:r>
          </w:p>
        </w:tc>
        <w:tc>
          <w:tcPr>
            <w:tcW w:w="99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F3A4E1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7" w:line="235" w:lineRule="auto"/>
              <w:ind w:right="-5"/>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Population</w:t>
            </w:r>
          </w:p>
        </w:tc>
        <w:tc>
          <w:tcPr>
            <w:tcW w:w="86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E6FE2D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right="-5"/>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Migrants</w:t>
            </w:r>
          </w:p>
        </w:tc>
        <w:tc>
          <w:tcPr>
            <w:tcW w:w="111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7F1D1C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right="-5"/>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Wells</w:t>
            </w:r>
          </w:p>
        </w:tc>
        <w:tc>
          <w:tcPr>
            <w:tcW w:w="100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53F3A2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7" w:line="235" w:lineRule="auto"/>
              <w:ind w:right="-5"/>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Hot spots</w:t>
            </w:r>
          </w:p>
        </w:tc>
        <w:tc>
          <w:tcPr>
            <w:tcW w:w="99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B70C6B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7" w:line="235" w:lineRule="auto"/>
              <w:ind w:right="-5"/>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Ed. Institutions</w:t>
            </w:r>
          </w:p>
        </w:tc>
        <w:tc>
          <w:tcPr>
            <w:tcW w:w="132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84DB37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7" w:line="235" w:lineRule="auto"/>
              <w:ind w:right="-5"/>
              <w:jc w:val="center"/>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Hosp pvt/govt.</w:t>
            </w:r>
          </w:p>
        </w:tc>
      </w:tr>
      <w:tr w14:paraId="54ED8C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543D14D">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18</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92B085C">
            <w:pPr>
              <w:pStyle w:val="3"/>
              <w:widowControl/>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Thattacheri</w:t>
            </w:r>
          </w:p>
        </w:tc>
        <w:tc>
          <w:tcPr>
            <w:tcW w:w="657"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CE1D885">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257</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0E8DF6F">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1170</w:t>
            </w:r>
          </w:p>
        </w:tc>
        <w:tc>
          <w:tcPr>
            <w:tcW w:w="86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BB5BABA">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11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C36FAF2">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232</w:t>
            </w:r>
          </w:p>
        </w:tc>
        <w:tc>
          <w:tcPr>
            <w:tcW w:w="1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7C7808E">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805B1DC">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C70B5D5">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B7D74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012C45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0D6A68D">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Pallikkara 1</w:t>
            </w:r>
          </w:p>
        </w:tc>
        <w:tc>
          <w:tcPr>
            <w:tcW w:w="657" w:type="dxa"/>
            <w:tcBorders>
              <w:top w:val="single" w:color="000000" w:sz="8" w:space="0"/>
              <w:left w:val="single" w:color="000000" w:sz="8" w:space="0"/>
              <w:bottom w:val="single" w:color="000000" w:sz="4" w:space="0"/>
              <w:right w:val="single" w:color="000000" w:sz="8" w:space="0"/>
            </w:tcBorders>
            <w:tcMar>
              <w:top w:w="0" w:type="dxa"/>
              <w:left w:w="0" w:type="dxa"/>
              <w:bottom w:w="0" w:type="dxa"/>
              <w:right w:w="0" w:type="dxa"/>
            </w:tcMar>
            <w:vAlign w:val="center"/>
          </w:tcPr>
          <w:p w14:paraId="58C19A5E">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288</w:t>
            </w:r>
          </w:p>
        </w:tc>
        <w:tc>
          <w:tcPr>
            <w:tcW w:w="990" w:type="dxa"/>
            <w:tcBorders>
              <w:top w:val="single" w:color="000000" w:sz="8" w:space="0"/>
              <w:left w:val="single" w:color="000000" w:sz="8" w:space="0"/>
              <w:bottom w:val="single" w:color="000000" w:sz="4" w:space="0"/>
              <w:right w:val="single" w:color="000000" w:sz="8" w:space="0"/>
            </w:tcBorders>
            <w:tcMar>
              <w:top w:w="0" w:type="dxa"/>
              <w:left w:w="0" w:type="dxa"/>
              <w:bottom w:w="0" w:type="dxa"/>
              <w:right w:w="0" w:type="dxa"/>
            </w:tcMar>
            <w:vAlign w:val="center"/>
          </w:tcPr>
          <w:p w14:paraId="33D9E759">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1186</w:t>
            </w:r>
          </w:p>
        </w:tc>
        <w:tc>
          <w:tcPr>
            <w:tcW w:w="861" w:type="dxa"/>
            <w:tcBorders>
              <w:top w:val="single" w:color="000000" w:sz="8" w:space="0"/>
              <w:left w:val="single" w:color="000000" w:sz="8" w:space="0"/>
              <w:bottom w:val="single" w:color="000000" w:sz="4" w:space="0"/>
              <w:right w:val="single" w:color="000000" w:sz="8" w:space="0"/>
            </w:tcBorders>
            <w:tcMar>
              <w:top w:w="0" w:type="dxa"/>
              <w:left w:w="0" w:type="dxa"/>
              <w:bottom w:w="0" w:type="dxa"/>
              <w:right w:w="0" w:type="dxa"/>
            </w:tcMar>
            <w:vAlign w:val="center"/>
          </w:tcPr>
          <w:p w14:paraId="1D3984B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119" w:type="dxa"/>
            <w:tcBorders>
              <w:top w:val="single" w:color="000000" w:sz="8" w:space="0"/>
              <w:left w:val="single" w:color="000000" w:sz="8" w:space="0"/>
              <w:bottom w:val="single" w:color="000000" w:sz="4" w:space="0"/>
              <w:right w:val="single" w:color="000000" w:sz="8" w:space="0"/>
            </w:tcBorders>
            <w:tcMar>
              <w:top w:w="0" w:type="dxa"/>
              <w:left w:w="0" w:type="dxa"/>
              <w:bottom w:w="0" w:type="dxa"/>
              <w:right w:w="0" w:type="dxa"/>
            </w:tcMar>
            <w:vAlign w:val="center"/>
          </w:tcPr>
          <w:p w14:paraId="038BA73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005" w:type="dxa"/>
            <w:tcBorders>
              <w:top w:val="single" w:color="000000" w:sz="8" w:space="0"/>
              <w:left w:val="single" w:color="000000" w:sz="8" w:space="0"/>
              <w:bottom w:val="single" w:color="000000" w:sz="4" w:space="0"/>
              <w:right w:val="single" w:color="000000" w:sz="8" w:space="0"/>
            </w:tcBorders>
            <w:tcMar>
              <w:top w:w="0" w:type="dxa"/>
              <w:left w:w="0" w:type="dxa"/>
              <w:bottom w:w="0" w:type="dxa"/>
              <w:right w:w="0" w:type="dxa"/>
            </w:tcMar>
            <w:vAlign w:val="center"/>
          </w:tcPr>
          <w:p w14:paraId="0C7B19E1">
            <w:pPr>
              <w:pStyle w:val="3"/>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990" w:type="dxa"/>
            <w:tcBorders>
              <w:top w:val="single" w:color="000000" w:sz="8" w:space="0"/>
              <w:left w:val="single" w:color="000000" w:sz="8" w:space="0"/>
              <w:bottom w:val="single" w:color="000000" w:sz="4" w:space="0"/>
              <w:right w:val="single" w:color="000000" w:sz="8" w:space="0"/>
            </w:tcBorders>
            <w:tcMar>
              <w:top w:w="0" w:type="dxa"/>
              <w:left w:w="0" w:type="dxa"/>
              <w:bottom w:w="0" w:type="dxa"/>
              <w:right w:w="0" w:type="dxa"/>
            </w:tcMar>
            <w:vAlign w:val="center"/>
          </w:tcPr>
          <w:p w14:paraId="3BBFB8A4">
            <w:pPr>
              <w:pStyle w:val="3"/>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EFF4E15">
            <w:pPr>
              <w:pStyle w:val="3"/>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r>
      <w:tr w14:paraId="1CDF1C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89"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6E234B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20</w:t>
            </w:r>
          </w:p>
        </w:tc>
        <w:tc>
          <w:tcPr>
            <w:tcW w:w="1713" w:type="dxa"/>
            <w:tcBorders>
              <w:top w:val="single" w:color="000000" w:sz="8" w:space="0"/>
              <w:left w:val="single" w:color="000000" w:sz="8" w:space="0"/>
              <w:bottom w:val="single" w:color="000000" w:sz="8" w:space="0"/>
              <w:right w:val="single" w:color="000000" w:sz="4" w:space="0"/>
            </w:tcBorders>
            <w:tcMar>
              <w:top w:w="0" w:type="dxa"/>
              <w:left w:w="0" w:type="dxa"/>
              <w:bottom w:w="0" w:type="dxa"/>
              <w:right w:w="0" w:type="dxa"/>
            </w:tcMar>
            <w:vAlign w:val="center"/>
          </w:tcPr>
          <w:p w14:paraId="34A8F924">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Pallikkara</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40" w:type="dxa"/>
              <w:left w:w="120" w:type="dxa"/>
              <w:bottom w:w="40" w:type="dxa"/>
              <w:right w:w="120" w:type="dxa"/>
            </w:tcMar>
            <w:vAlign w:val="center"/>
          </w:tcPr>
          <w:p w14:paraId="16A982B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40" w:type="dxa"/>
              <w:left w:w="0" w:type="dxa"/>
              <w:bottom w:w="40" w:type="dxa"/>
              <w:right w:w="0" w:type="dxa"/>
            </w:tcMar>
            <w:vAlign w:val="center"/>
          </w:tcPr>
          <w:p w14:paraId="2D37F783">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1199</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40" w:type="dxa"/>
              <w:left w:w="0" w:type="dxa"/>
              <w:bottom w:w="40" w:type="dxa"/>
              <w:right w:w="0" w:type="dxa"/>
            </w:tcMar>
            <w:vAlign w:val="center"/>
          </w:tcPr>
          <w:p w14:paraId="57C5A56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40" w:type="dxa"/>
              <w:left w:w="0" w:type="dxa"/>
              <w:bottom w:w="40" w:type="dxa"/>
              <w:right w:w="0" w:type="dxa"/>
            </w:tcMar>
            <w:vAlign w:val="center"/>
          </w:tcPr>
          <w:p w14:paraId="5F26248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40" w:type="dxa"/>
              <w:left w:w="0" w:type="dxa"/>
              <w:bottom w:w="40" w:type="dxa"/>
              <w:right w:w="0" w:type="dxa"/>
            </w:tcMar>
            <w:vAlign w:val="center"/>
          </w:tcPr>
          <w:p w14:paraId="7EC9AB7E">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B772FD">
            <w:pPr>
              <w:pStyle w:val="3"/>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8" w:space="0"/>
              <w:left w:val="single" w:color="000000" w:sz="4" w:space="0"/>
              <w:bottom w:val="single" w:color="000000" w:sz="8" w:space="0"/>
              <w:right w:val="single" w:color="000000" w:sz="8" w:space="0"/>
            </w:tcBorders>
            <w:tcMar>
              <w:top w:w="0" w:type="dxa"/>
              <w:left w:w="0" w:type="dxa"/>
              <w:bottom w:w="0" w:type="dxa"/>
              <w:right w:w="0" w:type="dxa"/>
            </w:tcMar>
            <w:vAlign w:val="center"/>
          </w:tcPr>
          <w:p w14:paraId="1AF71E8D">
            <w:pPr>
              <w:pStyle w:val="3"/>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088DA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EEB71D5">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21</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32AADE95">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Karuvacherry</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1EA2373">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A6821E7">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1168</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725078A">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CDB131">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C96840">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A261724">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2FF6E8C">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322ED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2A27C80">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22</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4F7C6E90">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Koyampuram</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A3DB0CE">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FB27C39">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2273</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22CB7CC">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5D7EAEBA">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434C6A8">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9D76EF8">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98D3C35">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ACAC0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1A3A3B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23</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5925870A">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Anachal</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6F0E3A">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347</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B0F63D4">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2366</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CEB5F71">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5DD5C9D">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73D4C0C">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6D74B2">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F031D18">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EA149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016C9CE">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24</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684F99CB">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Kottappuram</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2011137">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386</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804928D">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2147</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36F15ED">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913FF41">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8262204">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7EF49715">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FC6B725">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3F94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85C3486">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25</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4BAEEFD3">
            <w:pPr>
              <w:pStyle w:val="3"/>
              <w:widowControl/>
              <w:ind w:left="218"/>
              <w:jc w:val="both"/>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Kadinhimoola</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12D7557">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312</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F491103">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1508</w:t>
            </w:r>
          </w:p>
        </w:tc>
        <w:tc>
          <w:tcPr>
            <w:tcW w:w="8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CFB849">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7</w:t>
            </w:r>
          </w:p>
        </w:tc>
        <w:tc>
          <w:tcPr>
            <w:tcW w:w="1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0698BF">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35</w:t>
            </w:r>
          </w:p>
        </w:tc>
        <w:tc>
          <w:tcPr>
            <w:tcW w:w="10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656B73">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c>
          <w:tcPr>
            <w:tcW w:w="9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CE779B">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1C79B8D">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r>
      <w:tr w14:paraId="2E4283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CF2ABDD">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26</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686DB045">
            <w:pPr>
              <w:pStyle w:val="3"/>
              <w:widowControl/>
              <w:ind w:left="218"/>
              <w:jc w:val="both"/>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Purathekkai</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F70A511">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270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171FF32">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1084</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01D445C">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25</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53A47FC2">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18</w:t>
            </w:r>
          </w:p>
        </w:tc>
        <w:tc>
          <w:tcPr>
            <w:tcW w:w="10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663442">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0C88F5C5">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1</w:t>
            </w:r>
          </w:p>
        </w:tc>
        <w:tc>
          <w:tcPr>
            <w:tcW w:w="13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7B5F18">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r>
      <w:tr w14:paraId="274556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C436EE5">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27</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14339C4">
            <w:pPr>
              <w:pStyle w:val="3"/>
              <w:widowControl/>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Thykadapuram South</w:t>
            </w:r>
          </w:p>
        </w:tc>
        <w:tc>
          <w:tcPr>
            <w:tcW w:w="657"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8C428F5">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296</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B432FDA">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1474</w:t>
            </w:r>
          </w:p>
        </w:tc>
        <w:tc>
          <w:tcPr>
            <w:tcW w:w="86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A978D9B">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12</w:t>
            </w:r>
          </w:p>
        </w:tc>
        <w:tc>
          <w:tcPr>
            <w:tcW w:w="111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A103761">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194</w:t>
            </w:r>
          </w:p>
        </w:tc>
        <w:tc>
          <w:tcPr>
            <w:tcW w:w="1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4EEB5FB">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7E835B6">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B5B7F0C">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w:t>
            </w:r>
          </w:p>
        </w:tc>
      </w:tr>
      <w:tr w14:paraId="68F662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B94A03B">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28</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4578759">
            <w:pPr>
              <w:pStyle w:val="3"/>
              <w:widowControl/>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Thykadapuram Center</w:t>
            </w:r>
          </w:p>
        </w:tc>
        <w:tc>
          <w:tcPr>
            <w:tcW w:w="657"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5F1CC87">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258</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66DD3F6">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1372</w:t>
            </w:r>
          </w:p>
        </w:tc>
        <w:tc>
          <w:tcPr>
            <w:tcW w:w="86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4FB6F7F">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12</w:t>
            </w:r>
          </w:p>
        </w:tc>
        <w:tc>
          <w:tcPr>
            <w:tcW w:w="111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A7B7577">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167</w:t>
            </w:r>
          </w:p>
        </w:tc>
        <w:tc>
          <w:tcPr>
            <w:tcW w:w="1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15B035A">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835714A">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F326993">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r>
      <w:tr w14:paraId="50ED72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2A4DBC7">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29</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22BAB17">
            <w:pPr>
              <w:pStyle w:val="3"/>
              <w:widowControl/>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Thykadapuram North</w:t>
            </w:r>
          </w:p>
        </w:tc>
        <w:tc>
          <w:tcPr>
            <w:tcW w:w="657"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9D11302">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247</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CF04D5A">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1265</w:t>
            </w:r>
          </w:p>
        </w:tc>
        <w:tc>
          <w:tcPr>
            <w:tcW w:w="86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2DC9256">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8</w:t>
            </w:r>
          </w:p>
        </w:tc>
        <w:tc>
          <w:tcPr>
            <w:tcW w:w="111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D26007F">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126</w:t>
            </w:r>
          </w:p>
        </w:tc>
        <w:tc>
          <w:tcPr>
            <w:tcW w:w="1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D531CBA">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455BD86">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8103D88">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w:t>
            </w:r>
          </w:p>
        </w:tc>
      </w:tr>
      <w:tr w14:paraId="6B4113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500BDFF">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30</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2CC1AB5">
            <w:pPr>
              <w:pStyle w:val="3"/>
              <w:widowControl/>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Thykadapuram Sea Road</w:t>
            </w:r>
          </w:p>
        </w:tc>
        <w:tc>
          <w:tcPr>
            <w:tcW w:w="657"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398197B">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247</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096EE88">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1444</w:t>
            </w:r>
          </w:p>
        </w:tc>
        <w:tc>
          <w:tcPr>
            <w:tcW w:w="86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1EB5A3B">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9</w:t>
            </w:r>
          </w:p>
        </w:tc>
        <w:tc>
          <w:tcPr>
            <w:tcW w:w="111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82DF1EB">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176</w:t>
            </w:r>
          </w:p>
        </w:tc>
        <w:tc>
          <w:tcPr>
            <w:tcW w:w="1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66D6976">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CBC103D">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1</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E9DBD70">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0</w:t>
            </w:r>
          </w:p>
        </w:tc>
      </w:tr>
      <w:tr w14:paraId="1E080B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8EE3DFE">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31</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7DF4A11C">
            <w:pPr>
              <w:pStyle w:val="3"/>
              <w:widowControl/>
              <w:ind w:left="218"/>
              <w:jc w:val="both"/>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Thaikadapuram store</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824FB13">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400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9C2BCDD">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2085</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91578A9">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10</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64C097E">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68</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A69528D">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BB1119B">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4355FBF">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434343"/>
                <w:sz w:val="24"/>
                <w:szCs w:val="24"/>
              </w:rPr>
              <w:t>0</w:t>
            </w:r>
          </w:p>
        </w:tc>
      </w:tr>
      <w:tr w14:paraId="08C27D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B6D3B60">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32</w:t>
            </w:r>
          </w:p>
        </w:tc>
        <w:tc>
          <w:tcPr>
            <w:tcW w:w="1713" w:type="dxa"/>
            <w:tcBorders>
              <w:top w:val="single" w:color="000000" w:sz="4" w:space="0"/>
              <w:left w:val="single" w:color="000000" w:sz="4" w:space="0"/>
              <w:bottom w:val="single" w:color="000000" w:sz="4" w:space="0"/>
              <w:right w:val="single" w:color="000000" w:sz="4" w:space="0"/>
            </w:tcBorders>
            <w:shd w:val="clear" w:color="auto" w:fill="F8F9FA"/>
            <w:tcMar>
              <w:top w:w="100" w:type="dxa"/>
              <w:left w:w="100" w:type="dxa"/>
              <w:bottom w:w="100" w:type="dxa"/>
              <w:right w:w="100" w:type="dxa"/>
            </w:tcMar>
            <w:vAlign w:val="center"/>
          </w:tcPr>
          <w:p w14:paraId="4124F3A5">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Kotrachal</w:t>
            </w:r>
          </w:p>
        </w:tc>
        <w:tc>
          <w:tcPr>
            <w:tcW w:w="65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0EB74678">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304</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A7E2C40">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1408</w:t>
            </w:r>
          </w:p>
        </w:tc>
        <w:tc>
          <w:tcPr>
            <w:tcW w:w="861"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72E1A50F">
            <w:pPr>
              <w:pStyle w:val="3"/>
              <w:tabs>
                <w:tab w:val="left" w:pos="660"/>
                <w:tab w:val="left" w:pos="88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119"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08FC314">
            <w:pPr>
              <w:pStyle w:val="3"/>
              <w:tabs>
                <w:tab w:val="left" w:pos="660"/>
                <w:tab w:val="left" w:pos="88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005"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7645F89B">
            <w:pPr>
              <w:pStyle w:val="3"/>
              <w:tabs>
                <w:tab w:val="left" w:pos="660"/>
                <w:tab w:val="left" w:pos="88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9F7B84E">
            <w:pPr>
              <w:pStyle w:val="3"/>
              <w:tabs>
                <w:tab w:val="left" w:pos="660"/>
                <w:tab w:val="left" w:pos="88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058D6F07">
            <w:pPr>
              <w:pStyle w:val="3"/>
              <w:tabs>
                <w:tab w:val="left" w:pos="660"/>
                <w:tab w:val="left" w:pos="88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CB711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39"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BFE4517">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33</w:t>
            </w:r>
          </w:p>
        </w:tc>
        <w:tc>
          <w:tcPr>
            <w:tcW w:w="1713"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00" w:type="dxa"/>
              <w:bottom w:w="100" w:type="dxa"/>
              <w:right w:w="100" w:type="dxa"/>
            </w:tcMar>
            <w:vAlign w:val="center"/>
          </w:tcPr>
          <w:p w14:paraId="285BB0CD">
            <w:pPr>
              <w:pStyle w:val="3"/>
              <w:tabs>
                <w:tab w:val="left" w:pos="440"/>
              </w:tabs>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Kanichira</w:t>
            </w:r>
          </w:p>
        </w:tc>
        <w:tc>
          <w:tcPr>
            <w:tcW w:w="65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0A27503">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272</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C020E39">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1279</w:t>
            </w:r>
          </w:p>
        </w:tc>
        <w:tc>
          <w:tcPr>
            <w:tcW w:w="861"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47CE1CB">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119"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6FE88FD">
            <w:pPr>
              <w:pStyle w:val="3"/>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CAA314D">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64B37D6">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E9360C">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F46A2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67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95D05ED">
            <w:pPr>
              <w:pStyle w:val="3"/>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434343"/>
                <w:sz w:val="24"/>
                <w:szCs w:val="24"/>
              </w:rPr>
              <w:t>34</w:t>
            </w:r>
          </w:p>
        </w:tc>
        <w:tc>
          <w:tcPr>
            <w:tcW w:w="1713"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F696C1B">
            <w:pPr>
              <w:pStyle w:val="3"/>
              <w:widowControl/>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Nileswar Town</w:t>
            </w:r>
          </w:p>
        </w:tc>
        <w:tc>
          <w:tcPr>
            <w:tcW w:w="657"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B1492DD">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223</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7287A9A">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1204</w:t>
            </w:r>
          </w:p>
        </w:tc>
        <w:tc>
          <w:tcPr>
            <w:tcW w:w="86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BD10BFD">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11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CBF717C">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189</w:t>
            </w:r>
          </w:p>
        </w:tc>
        <w:tc>
          <w:tcPr>
            <w:tcW w:w="1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49BFAF2">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D0FE84A">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2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DD68D73">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29BEB17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color w:val="000000"/>
          <w:sz w:val="24"/>
          <w:szCs w:val="24"/>
        </w:rPr>
      </w:pPr>
    </w:p>
    <w:p w14:paraId="17F1DEE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ind w:left="436" w:firstLine="2"/>
        <w:rPr>
          <w:color w:val="000000"/>
          <w:sz w:val="24"/>
          <w:szCs w:val="24"/>
        </w:rPr>
      </w:pPr>
    </w:p>
    <w:p w14:paraId="3E20A4AC">
      <w:pPr>
        <w:pStyle w:val="3"/>
        <w:numPr>
          <w:ilvl w:val="0"/>
          <w:numId w:val="3"/>
        </w:numPr>
        <w:pBdr>
          <w:top w:val="none" w:color="000000" w:sz="0" w:space="0"/>
          <w:left w:val="none" w:color="000000" w:sz="0" w:space="0"/>
          <w:bottom w:val="none" w:color="000000" w:sz="0" w:space="0"/>
          <w:right w:val="none" w:color="000000" w:sz="0" w:space="0"/>
          <w:between w:val="none" w:color="000000" w:sz="0" w:space="0"/>
        </w:pBdr>
        <w:ind w:left="660" w:hanging="215"/>
        <w:rPr>
          <w:color w:val="000000"/>
          <w:sz w:val="24"/>
          <w:szCs w:val="24"/>
        </w:rPr>
      </w:pPr>
      <w:r>
        <w:rPr>
          <w:rFonts w:ascii="Times New Roman" w:hAnsi="Times New Roman" w:eastAsia="Times New Roman" w:cs="Times New Roman"/>
          <w:color w:val="000000"/>
          <w:sz w:val="24"/>
          <w:szCs w:val="24"/>
        </w:rPr>
        <w:t xml:space="preserve"> Risk stratification among wards in the context of Communicable diseases and          hazards</w:t>
      </w:r>
    </w:p>
    <w:p w14:paraId="232B6E25">
      <w:pPr>
        <w:pStyle w:val="3"/>
        <w:numPr>
          <w:ilvl w:val="0"/>
          <w:numId w:val="0"/>
        </w:numPr>
        <w:pBdr>
          <w:top w:val="none" w:color="000000" w:sz="0" w:space="0"/>
          <w:left w:val="none" w:color="000000" w:sz="0" w:space="0"/>
          <w:bottom w:val="none" w:color="000000" w:sz="0" w:space="0"/>
          <w:right w:val="none" w:color="000000" w:sz="0" w:space="0"/>
          <w:between w:val="none" w:color="000000" w:sz="0" w:space="0"/>
        </w:pBdr>
        <w:ind w:left="445" w:leftChars="0"/>
        <w:rPr>
          <w:color w:val="000000"/>
          <w:sz w:val="24"/>
          <w:szCs w:val="24"/>
        </w:rPr>
      </w:pPr>
    </w:p>
    <w:p w14:paraId="5CCF44DE">
      <w:pPr>
        <w:pStyle w:val="3"/>
        <w:numPr>
          <w:ilvl w:val="0"/>
          <w:numId w:val="3"/>
        </w:num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440"/>
        </w:tabs>
        <w:spacing w:before="36"/>
        <w:ind w:left="437" w:firstLine="2"/>
        <w:rPr>
          <w:b/>
          <w:bCs/>
          <w:color w:val="000000"/>
          <w:sz w:val="24"/>
          <w:szCs w:val="24"/>
        </w:rPr>
      </w:pPr>
      <w:r>
        <w:rPr>
          <w:rFonts w:ascii="Times New Roman" w:hAnsi="Times New Roman" w:eastAsia="Times New Roman" w:cs="Times New Roman"/>
          <w:b/>
          <w:bCs/>
          <w:color w:val="000000"/>
          <w:sz w:val="24"/>
          <w:szCs w:val="24"/>
        </w:rPr>
        <w:t>Major Roads/rivers/Waterway</w:t>
      </w:r>
    </w:p>
    <w:p w14:paraId="406D6519">
      <w:pPr>
        <w:pStyle w:val="3"/>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auto" w:fill="FFFFFF"/>
        <w:tabs>
          <w:tab w:val="left" w:pos="440"/>
        </w:tabs>
        <w:spacing w:before="36"/>
        <w:ind w:left="439" w:leftChars="0"/>
        <w:rPr>
          <w:b/>
          <w:bCs/>
          <w:color w:val="000000"/>
          <w:sz w:val="24"/>
          <w:szCs w:val="24"/>
        </w:rPr>
      </w:pPr>
    </w:p>
    <w:p w14:paraId="29DC1A0C">
      <w:pPr>
        <w:pStyle w:val="3"/>
        <w:rPr>
          <w:rFonts w:ascii="Times New Roman" w:hAnsi="Times New Roman" w:eastAsia="Times New Roman" w:cs="Times New Roman"/>
          <w:sz w:val="24"/>
          <w:szCs w:val="24"/>
        </w:rPr>
        <w:sectPr>
          <w:footerReference r:id="rId10" w:type="first"/>
          <w:pgSz w:w="11910" w:h="16840"/>
          <w:pgMar w:top="1440" w:right="1800" w:bottom="1440" w:left="1800" w:header="0" w:footer="1267" w:gutter="0"/>
          <w:pgBorders>
            <w:top w:val="none" w:sz="0" w:space="0"/>
            <w:left w:val="none" w:sz="0" w:space="0"/>
            <w:bottom w:val="none" w:sz="0" w:space="0"/>
            <w:right w:val="none" w:sz="0" w:space="0"/>
          </w:pgBorders>
          <w:cols w:space="720" w:num="1"/>
        </w:sectPr>
      </w:pPr>
      <w:r>
        <w:rPr>
          <w:lang w:val="en-US"/>
        </w:rPr>
        <w:drawing>
          <wp:anchor distT="0" distB="0" distL="0" distR="0" simplePos="0" relativeHeight="251662336" behindDoc="0" locked="0" layoutInCell="1" allowOverlap="1">
            <wp:simplePos x="0" y="0"/>
            <wp:positionH relativeFrom="column">
              <wp:posOffset>215900</wp:posOffset>
            </wp:positionH>
            <wp:positionV relativeFrom="paragraph">
              <wp:posOffset>307340</wp:posOffset>
            </wp:positionV>
            <wp:extent cx="5033010" cy="5942330"/>
            <wp:effectExtent l="0" t="0" r="0" b="0"/>
            <wp:wrapTopAndBottom/>
            <wp:docPr id="2005467122" name="image8.png"/>
            <wp:cNvGraphicFramePr/>
            <a:graphic xmlns:a="http://schemas.openxmlformats.org/drawingml/2006/main">
              <a:graphicData uri="http://schemas.openxmlformats.org/drawingml/2006/picture">
                <pic:pic xmlns:pic="http://schemas.openxmlformats.org/drawingml/2006/picture">
                  <pic:nvPicPr>
                    <pic:cNvPr id="2005467122" name="image8.png"/>
                    <pic:cNvPicPr preferRelativeResize="0"/>
                  </pic:nvPicPr>
                  <pic:blipFill>
                    <a:blip r:embed="rId17"/>
                    <a:srcRect/>
                    <a:stretch>
                      <a:fillRect/>
                    </a:stretch>
                  </pic:blipFill>
                  <pic:spPr>
                    <a:xfrm>
                      <a:off x="0" y="0"/>
                      <a:ext cx="5033010" cy="5942330"/>
                    </a:xfrm>
                    <a:prstGeom prst="rect">
                      <a:avLst/>
                    </a:prstGeom>
                  </pic:spPr>
                </pic:pic>
              </a:graphicData>
            </a:graphic>
          </wp:anchor>
        </w:drawing>
      </w:r>
      <w:r>
        <w:rPr>
          <w:rFonts w:ascii="Times New Roman" w:hAnsi="Times New Roman" w:eastAsia="Times New Roman" w:cs="Times New Roman"/>
          <w:sz w:val="24"/>
          <w:szCs w:val="24"/>
        </w:rPr>
        <w:t>National highway 66 passes through Nileswaram  Municipality</w:t>
      </w:r>
    </w:p>
    <w:p w14:paraId="49FF57C7">
      <w:pPr>
        <w:pStyle w:val="4"/>
        <w:bidi w:val="0"/>
        <w:ind w:left="-1" w:leftChars="0" w:firstLine="0" w:firstLineChars="0"/>
        <w:jc w:val="center"/>
      </w:pPr>
      <w:bookmarkStart w:id="20" w:name="_heading=h.z4eon8syrb79" w:colFirst="0" w:colLast="0"/>
      <w:bookmarkEnd w:id="20"/>
      <w:bookmarkStart w:id="21" w:name="bookmark=id.5peoj53b4h5p" w:colFirst="0" w:colLast="0"/>
      <w:bookmarkEnd w:id="21"/>
      <w:bookmarkStart w:id="22" w:name="_Toc13290"/>
      <w:bookmarkStart w:id="23" w:name="_Toc8460"/>
      <w:bookmarkStart w:id="24" w:name="_Toc755"/>
      <w:bookmarkStart w:id="25" w:name="_Toc23725"/>
      <w:bookmarkStart w:id="26" w:name="_Toc7735"/>
      <w:r>
        <w:t xml:space="preserve">INTEGRATED HEALTH INFRASTRUCTURE MAP OF </w:t>
      </w:r>
      <w:r>
        <w:rPr>
          <w:rFonts w:hint="default"/>
          <w:lang w:val="en-GB"/>
        </w:rPr>
        <w:t xml:space="preserve">NILESHWARAM </w:t>
      </w:r>
      <w:r>
        <w:t>MUNICIPALITY</w:t>
      </w:r>
      <w:bookmarkEnd w:id="22"/>
      <w:bookmarkEnd w:id="23"/>
      <w:bookmarkEnd w:id="24"/>
      <w:bookmarkEnd w:id="25"/>
      <w:bookmarkEnd w:id="26"/>
    </w:p>
    <w:p w14:paraId="6378BD09">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highlight w:val="yellow"/>
        </w:rPr>
      </w:pPr>
      <w:r>
        <w:rPr>
          <w:lang w:val="en-US"/>
        </w:rPr>
        <w:drawing>
          <wp:anchor distT="0" distB="0" distL="0" distR="0" simplePos="0" relativeHeight="251663360" behindDoc="0" locked="0" layoutInCell="1" allowOverlap="1">
            <wp:simplePos x="0" y="0"/>
            <wp:positionH relativeFrom="column">
              <wp:posOffset>-527050</wp:posOffset>
            </wp:positionH>
            <wp:positionV relativeFrom="paragraph">
              <wp:posOffset>287655</wp:posOffset>
            </wp:positionV>
            <wp:extent cx="6511925" cy="6599555"/>
            <wp:effectExtent l="0" t="0" r="0" b="0"/>
            <wp:wrapTopAndBottom/>
            <wp:docPr id="2005467124" name="image7.png"/>
            <wp:cNvGraphicFramePr/>
            <a:graphic xmlns:a="http://schemas.openxmlformats.org/drawingml/2006/main">
              <a:graphicData uri="http://schemas.openxmlformats.org/drawingml/2006/picture">
                <pic:pic xmlns:pic="http://schemas.openxmlformats.org/drawingml/2006/picture">
                  <pic:nvPicPr>
                    <pic:cNvPr id="2005467124" name="image7.png"/>
                    <pic:cNvPicPr preferRelativeResize="0"/>
                  </pic:nvPicPr>
                  <pic:blipFill>
                    <a:blip r:embed="rId18"/>
                    <a:srcRect/>
                    <a:stretch>
                      <a:fillRect/>
                    </a:stretch>
                  </pic:blipFill>
                  <pic:spPr>
                    <a:xfrm>
                      <a:off x="0" y="0"/>
                      <a:ext cx="6511925" cy="6599555"/>
                    </a:xfrm>
                    <a:prstGeom prst="rect">
                      <a:avLst/>
                    </a:prstGeom>
                  </pic:spPr>
                </pic:pic>
              </a:graphicData>
            </a:graphic>
          </wp:anchor>
        </w:drawing>
      </w:r>
    </w:p>
    <w:p w14:paraId="58D76D8F">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2059C98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1938BCF9">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b/>
          <w:bCs/>
          <w:color w:val="000000"/>
          <w:sz w:val="20"/>
          <w:szCs w:val="20"/>
        </w:rPr>
      </w:pPr>
    </w:p>
    <w:p w14:paraId="2E99F787">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0238D80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7BA6EC6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4E74C00C">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49BB662B">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4DC1888B">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41D4D271">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5EA4BD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0"/>
        <w:ind w:left="436" w:firstLine="2"/>
        <w:rPr>
          <w:b/>
          <w:bCs/>
          <w:sz w:val="17"/>
          <w:szCs w:val="17"/>
        </w:rPr>
      </w:pPr>
    </w:p>
    <w:p w14:paraId="0A063562">
      <w:pPr>
        <w:pStyle w:val="4"/>
        <w:bidi w:val="0"/>
      </w:pPr>
      <w:bookmarkStart w:id="27" w:name="_Toc28155"/>
      <w:bookmarkStart w:id="28" w:name="_Toc14225"/>
      <w:bookmarkStart w:id="29" w:name="_Toc19880"/>
      <w:bookmarkStart w:id="30" w:name="_Toc21189"/>
      <w:bookmarkStart w:id="31" w:name="_Toc27941"/>
      <w:bookmarkStart w:id="32" w:name="_Toc26505"/>
      <w:bookmarkStart w:id="33" w:name="_Toc4340"/>
      <w:bookmarkStart w:id="34" w:name="_Toc25019"/>
      <w:bookmarkStart w:id="35" w:name="_Toc30151"/>
      <w:bookmarkStart w:id="36" w:name="_Toc30486"/>
      <w:r>
        <w:t>GENERAL PROFILE OF THE LSGI</w:t>
      </w:r>
      <w:r>
        <w:rPr>
          <w:lang w:val="en-GB"/>
        </w:rPr>
        <w:t xml:space="preserve"> </w:t>
      </w:r>
      <w:r>
        <w:t>’S</w:t>
      </w:r>
      <w:bookmarkEnd w:id="27"/>
      <w:bookmarkEnd w:id="28"/>
      <w:bookmarkEnd w:id="29"/>
      <w:bookmarkEnd w:id="30"/>
      <w:bookmarkEnd w:id="31"/>
      <w:bookmarkEnd w:id="32"/>
      <w:bookmarkEnd w:id="33"/>
      <w:bookmarkEnd w:id="34"/>
      <w:bookmarkEnd w:id="35"/>
      <w:bookmarkEnd w:id="36"/>
    </w:p>
    <w:p w14:paraId="29A42C9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0"/>
        <w:ind w:left="436" w:firstLine="2"/>
        <w:rPr>
          <w:b/>
          <w:bCs/>
          <w:sz w:val="17"/>
          <w:szCs w:val="17"/>
        </w:rPr>
      </w:pPr>
    </w:p>
    <w:p w14:paraId="10FBDFB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0"/>
        <w:ind w:left="436" w:firstLine="2"/>
        <w:rPr>
          <w:b/>
          <w:bCs/>
          <w:sz w:val="17"/>
          <w:szCs w:val="17"/>
        </w:rPr>
      </w:pPr>
    </w:p>
    <w:tbl>
      <w:tblPr>
        <w:tblStyle w:val="112"/>
        <w:tblpPr w:leftFromText="180" w:rightFromText="180" w:vertAnchor="text" w:tblpXSpec="center" w:tblpY="161"/>
        <w:tblW w:w="91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60"/>
        <w:gridCol w:w="3105"/>
      </w:tblGrid>
      <w:tr w14:paraId="32F35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42" w:hRule="atLeast"/>
          <w:tblHeader/>
          <w:jc w:val="center"/>
        </w:trPr>
        <w:tc>
          <w:tcPr>
            <w:tcW w:w="9165" w:type="dxa"/>
            <w:gridSpan w:val="2"/>
            <w:shd w:val="clear" w:color="auto" w:fill="F0F3F4"/>
            <w:tcMar>
              <w:top w:w="0" w:type="dxa"/>
              <w:left w:w="0" w:type="dxa"/>
              <w:bottom w:w="0" w:type="dxa"/>
              <w:right w:w="0" w:type="dxa"/>
            </w:tcMar>
            <w:vAlign w:val="center"/>
          </w:tcPr>
          <w:p w14:paraId="0D86AC91">
            <w:pPr>
              <w:pStyle w:val="4"/>
              <w:bidi w:val="0"/>
              <w:ind w:left="218" w:leftChars="99" w:firstLine="0" w:firstLineChars="0"/>
              <w:rPr>
                <w:rFonts w:ascii="Times New Roman" w:hAnsi="Times New Roman" w:eastAsia="Times New Roman" w:cs="Times New Roman"/>
                <w:color w:val="000000"/>
                <w:szCs w:val="24"/>
              </w:rPr>
            </w:pPr>
            <w:bookmarkStart w:id="37" w:name="_Toc19376"/>
            <w:r>
              <w:rPr>
                <w:b w:val="0"/>
                <w:bCs w:val="0"/>
              </w:rPr>
              <w:t>Table 1: Background of  LSGD</w:t>
            </w:r>
            <w:bookmarkEnd w:id="37"/>
          </w:p>
        </w:tc>
      </w:tr>
      <w:tr w14:paraId="53E7F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shd w:val="clear" w:color="auto" w:fill="F1F1F1"/>
            <w:tcMar>
              <w:top w:w="0" w:type="dxa"/>
              <w:left w:w="0" w:type="dxa"/>
              <w:bottom w:w="0" w:type="dxa"/>
              <w:right w:w="0" w:type="dxa"/>
            </w:tcMar>
            <w:vAlign w:val="center"/>
          </w:tcPr>
          <w:p w14:paraId="4B36187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Description</w:t>
            </w:r>
          </w:p>
        </w:tc>
        <w:tc>
          <w:tcPr>
            <w:tcW w:w="3105" w:type="dxa"/>
            <w:shd w:val="clear" w:color="auto" w:fill="F1F1F1"/>
            <w:tcMar>
              <w:top w:w="0" w:type="dxa"/>
              <w:left w:w="0" w:type="dxa"/>
              <w:bottom w:w="0" w:type="dxa"/>
              <w:right w:w="0" w:type="dxa"/>
            </w:tcMar>
            <w:vAlign w:val="center"/>
          </w:tcPr>
          <w:p w14:paraId="758FC1B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w:t>
            </w:r>
          </w:p>
        </w:tc>
      </w:tr>
      <w:tr w14:paraId="1B84D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18A4164C">
            <w:pPr>
              <w:pStyle w:val="3"/>
              <w:tabs>
                <w:tab w:val="left" w:pos="440"/>
              </w:tabs>
              <w:spacing w:before="103"/>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Name of LSGI</w:t>
            </w:r>
          </w:p>
        </w:tc>
        <w:tc>
          <w:tcPr>
            <w:tcW w:w="3105" w:type="dxa"/>
            <w:tcMar>
              <w:top w:w="0" w:type="dxa"/>
              <w:left w:w="40" w:type="dxa"/>
              <w:bottom w:w="0" w:type="dxa"/>
              <w:right w:w="40" w:type="dxa"/>
            </w:tcMar>
            <w:vAlign w:val="center"/>
          </w:tcPr>
          <w:p w14:paraId="3A029784">
            <w:pPr>
              <w:pStyle w:val="3"/>
              <w:tabs>
                <w:tab w:val="left" w:pos="440"/>
              </w:tabs>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Nileshwar</w:t>
            </w:r>
          </w:p>
        </w:tc>
      </w:tr>
      <w:tr w14:paraId="22B21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384540A7">
            <w:pPr>
              <w:pStyle w:val="3"/>
              <w:tabs>
                <w:tab w:val="left" w:pos="440"/>
              </w:tabs>
              <w:spacing w:before="101"/>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Type (GP/Municipality / Corporation etc.)</w:t>
            </w:r>
          </w:p>
        </w:tc>
        <w:tc>
          <w:tcPr>
            <w:tcW w:w="3105" w:type="dxa"/>
            <w:tcMar>
              <w:top w:w="0" w:type="dxa"/>
              <w:left w:w="40" w:type="dxa"/>
              <w:bottom w:w="0" w:type="dxa"/>
              <w:right w:w="40" w:type="dxa"/>
            </w:tcMar>
            <w:vAlign w:val="center"/>
          </w:tcPr>
          <w:p w14:paraId="6A3C5952">
            <w:pPr>
              <w:pStyle w:val="3"/>
              <w:tabs>
                <w:tab w:val="left" w:pos="440"/>
              </w:tabs>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Municipality</w:t>
            </w:r>
          </w:p>
        </w:tc>
      </w:tr>
      <w:tr w14:paraId="2B8C2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275070C3">
            <w:pPr>
              <w:pStyle w:val="3"/>
              <w:tabs>
                <w:tab w:val="left" w:pos="440"/>
              </w:tabs>
              <w:spacing w:before="102"/>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Block</w:t>
            </w:r>
          </w:p>
        </w:tc>
        <w:tc>
          <w:tcPr>
            <w:tcW w:w="3105" w:type="dxa"/>
            <w:tcMar>
              <w:top w:w="0" w:type="dxa"/>
              <w:left w:w="40" w:type="dxa"/>
              <w:bottom w:w="0" w:type="dxa"/>
              <w:right w:w="40" w:type="dxa"/>
            </w:tcMar>
            <w:vAlign w:val="center"/>
          </w:tcPr>
          <w:p w14:paraId="4244CB9C">
            <w:pPr>
              <w:pStyle w:val="3"/>
              <w:tabs>
                <w:tab w:val="left" w:pos="440"/>
              </w:tabs>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Nileshwar</w:t>
            </w:r>
          </w:p>
        </w:tc>
      </w:tr>
      <w:tr w14:paraId="35E41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771C1A15">
            <w:pPr>
              <w:pStyle w:val="3"/>
              <w:tabs>
                <w:tab w:val="left" w:pos="440"/>
              </w:tabs>
              <w:spacing w:before="103"/>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District</w:t>
            </w:r>
          </w:p>
        </w:tc>
        <w:tc>
          <w:tcPr>
            <w:tcW w:w="3105" w:type="dxa"/>
            <w:tcMar>
              <w:top w:w="0" w:type="dxa"/>
              <w:left w:w="40" w:type="dxa"/>
              <w:bottom w:w="0" w:type="dxa"/>
              <w:right w:w="40" w:type="dxa"/>
            </w:tcMar>
            <w:vAlign w:val="center"/>
          </w:tcPr>
          <w:p w14:paraId="7BD9EA4B">
            <w:pPr>
              <w:pStyle w:val="3"/>
              <w:tabs>
                <w:tab w:val="left" w:pos="440"/>
              </w:tabs>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r>
      <w:tr w14:paraId="06210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411C6B3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wards</w:t>
            </w:r>
          </w:p>
        </w:tc>
        <w:tc>
          <w:tcPr>
            <w:tcW w:w="3105" w:type="dxa"/>
            <w:tcMar>
              <w:top w:w="0" w:type="dxa"/>
              <w:left w:w="40" w:type="dxa"/>
              <w:bottom w:w="0" w:type="dxa"/>
              <w:right w:w="40" w:type="dxa"/>
            </w:tcMar>
            <w:vAlign w:val="center"/>
          </w:tcPr>
          <w:p w14:paraId="635E84D7">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r>
      <w:tr w14:paraId="6D0E2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1" w:hRule="atLeast"/>
          <w:tblHeader/>
          <w:jc w:val="center"/>
        </w:trPr>
        <w:tc>
          <w:tcPr>
            <w:tcW w:w="6060" w:type="dxa"/>
            <w:tcMar>
              <w:top w:w="0" w:type="dxa"/>
              <w:left w:w="0" w:type="dxa"/>
              <w:bottom w:w="0" w:type="dxa"/>
              <w:right w:w="0" w:type="dxa"/>
            </w:tcMar>
            <w:vAlign w:val="center"/>
          </w:tcPr>
          <w:p w14:paraId="22ECBA7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Total area (sq. km)</w:t>
            </w:r>
          </w:p>
        </w:tc>
        <w:tc>
          <w:tcPr>
            <w:tcW w:w="3105" w:type="dxa"/>
            <w:tcMar>
              <w:top w:w="0" w:type="dxa"/>
              <w:left w:w="40" w:type="dxa"/>
              <w:bottom w:w="0" w:type="dxa"/>
              <w:right w:w="40" w:type="dxa"/>
            </w:tcMar>
            <w:vAlign w:val="center"/>
          </w:tcPr>
          <w:p w14:paraId="47B1B8F2">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26.77</w:t>
            </w:r>
          </w:p>
        </w:tc>
      </w:tr>
      <w:tr w14:paraId="7554E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7A01CC7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Population(Projected)</w:t>
            </w:r>
          </w:p>
        </w:tc>
        <w:tc>
          <w:tcPr>
            <w:tcW w:w="3105" w:type="dxa"/>
            <w:tcMar>
              <w:top w:w="0" w:type="dxa"/>
              <w:left w:w="40" w:type="dxa"/>
              <w:bottom w:w="0" w:type="dxa"/>
              <w:right w:w="40" w:type="dxa"/>
            </w:tcMar>
            <w:vAlign w:val="center"/>
          </w:tcPr>
          <w:p w14:paraId="6885A02A">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50633</w:t>
            </w:r>
          </w:p>
        </w:tc>
      </w:tr>
      <w:tr w14:paraId="64182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686450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Population density</w:t>
            </w:r>
          </w:p>
        </w:tc>
        <w:tc>
          <w:tcPr>
            <w:tcW w:w="3105" w:type="dxa"/>
            <w:tcMar>
              <w:top w:w="0" w:type="dxa"/>
              <w:left w:w="40" w:type="dxa"/>
              <w:bottom w:w="0" w:type="dxa"/>
              <w:right w:w="40" w:type="dxa"/>
            </w:tcMar>
            <w:vAlign w:val="center"/>
          </w:tcPr>
          <w:p w14:paraId="70F94C7F">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1891</w:t>
            </w:r>
          </w:p>
        </w:tc>
      </w:tr>
      <w:tr w14:paraId="4DE1E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5E2CAEE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Terrain (coastal/low-lying/backwaters/foothills, etc.)</w:t>
            </w:r>
          </w:p>
        </w:tc>
        <w:tc>
          <w:tcPr>
            <w:tcW w:w="3105" w:type="dxa"/>
            <w:tcMar>
              <w:top w:w="0" w:type="dxa"/>
              <w:left w:w="40" w:type="dxa"/>
              <w:bottom w:w="0" w:type="dxa"/>
              <w:right w:w="40" w:type="dxa"/>
            </w:tcMar>
            <w:vAlign w:val="center"/>
          </w:tcPr>
          <w:p w14:paraId="20921CCA">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Coastal</w:t>
            </w:r>
          </w:p>
        </w:tc>
      </w:tr>
      <w:tr w14:paraId="1F7A0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682AE99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rivers passing through LSGI</w:t>
            </w:r>
          </w:p>
        </w:tc>
        <w:tc>
          <w:tcPr>
            <w:tcW w:w="3105" w:type="dxa"/>
            <w:tcMar>
              <w:top w:w="0" w:type="dxa"/>
              <w:left w:w="40" w:type="dxa"/>
              <w:bottom w:w="0" w:type="dxa"/>
              <w:right w:w="40" w:type="dxa"/>
            </w:tcMar>
            <w:vAlign w:val="center"/>
          </w:tcPr>
          <w:p w14:paraId="3042F538">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2D1D4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3ACFF7E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water bodies in the LSGI</w:t>
            </w:r>
          </w:p>
        </w:tc>
        <w:tc>
          <w:tcPr>
            <w:tcW w:w="3105" w:type="dxa"/>
            <w:tcMar>
              <w:top w:w="0" w:type="dxa"/>
              <w:left w:w="0" w:type="dxa"/>
              <w:bottom w:w="0" w:type="dxa"/>
              <w:right w:w="0" w:type="dxa"/>
            </w:tcMar>
            <w:vAlign w:val="center"/>
          </w:tcPr>
          <w:p w14:paraId="79AC92C3">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Nileshwar River and Kavvayi river backwaters</w:t>
            </w:r>
          </w:p>
        </w:tc>
      </w:tr>
      <w:tr w14:paraId="3B1A6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68AEBF5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educational institutions</w:t>
            </w:r>
          </w:p>
        </w:tc>
        <w:tc>
          <w:tcPr>
            <w:tcW w:w="3105" w:type="dxa"/>
            <w:tcMar>
              <w:top w:w="0" w:type="dxa"/>
              <w:left w:w="40" w:type="dxa"/>
              <w:bottom w:w="0" w:type="dxa"/>
              <w:right w:w="40" w:type="dxa"/>
            </w:tcMar>
            <w:vAlign w:val="center"/>
          </w:tcPr>
          <w:p w14:paraId="62AA504E">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14:paraId="4313B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55CA488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Factories / small-scale industries</w:t>
            </w:r>
          </w:p>
        </w:tc>
        <w:tc>
          <w:tcPr>
            <w:tcW w:w="3105" w:type="dxa"/>
            <w:tcMar>
              <w:top w:w="0" w:type="dxa"/>
              <w:left w:w="40" w:type="dxa"/>
              <w:bottom w:w="0" w:type="dxa"/>
              <w:right w:w="40" w:type="dxa"/>
            </w:tcMar>
            <w:vAlign w:val="center"/>
          </w:tcPr>
          <w:p w14:paraId="50A4D57B">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14:paraId="74A4E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1" w:hRule="atLeast"/>
          <w:tblHeader/>
          <w:jc w:val="center"/>
        </w:trPr>
        <w:tc>
          <w:tcPr>
            <w:tcW w:w="6060" w:type="dxa"/>
            <w:tcMar>
              <w:top w:w="0" w:type="dxa"/>
              <w:left w:w="0" w:type="dxa"/>
              <w:bottom w:w="0" w:type="dxa"/>
              <w:right w:w="0" w:type="dxa"/>
            </w:tcMar>
            <w:vAlign w:val="center"/>
          </w:tcPr>
          <w:p w14:paraId="54F87F3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Flood-prone wards</w:t>
            </w:r>
          </w:p>
        </w:tc>
        <w:tc>
          <w:tcPr>
            <w:tcW w:w="3105" w:type="dxa"/>
            <w:tcMar>
              <w:top w:w="0" w:type="dxa"/>
              <w:left w:w="40" w:type="dxa"/>
              <w:bottom w:w="0" w:type="dxa"/>
              <w:right w:w="40" w:type="dxa"/>
            </w:tcMar>
            <w:vAlign w:val="center"/>
          </w:tcPr>
          <w:p w14:paraId="758B2B2B">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395DF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060" w:type="dxa"/>
            <w:tcMar>
              <w:top w:w="0" w:type="dxa"/>
              <w:left w:w="0" w:type="dxa"/>
              <w:bottom w:w="0" w:type="dxa"/>
              <w:right w:w="0" w:type="dxa"/>
            </w:tcMar>
            <w:vAlign w:val="center"/>
          </w:tcPr>
          <w:p w14:paraId="4826B13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Landslide-prone wards</w:t>
            </w:r>
          </w:p>
        </w:tc>
        <w:tc>
          <w:tcPr>
            <w:tcW w:w="3105" w:type="dxa"/>
            <w:tcMar>
              <w:top w:w="0" w:type="dxa"/>
              <w:left w:w="40" w:type="dxa"/>
              <w:bottom w:w="0" w:type="dxa"/>
              <w:right w:w="40" w:type="dxa"/>
            </w:tcMar>
            <w:vAlign w:val="center"/>
          </w:tcPr>
          <w:p w14:paraId="2C4E15A1">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B1B6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1" w:hRule="atLeast"/>
          <w:tblHeader/>
          <w:jc w:val="center"/>
        </w:trPr>
        <w:tc>
          <w:tcPr>
            <w:tcW w:w="6060" w:type="dxa"/>
            <w:tcMar>
              <w:top w:w="0" w:type="dxa"/>
              <w:left w:w="0" w:type="dxa"/>
              <w:bottom w:w="0" w:type="dxa"/>
              <w:right w:w="0" w:type="dxa"/>
            </w:tcMar>
            <w:vAlign w:val="center"/>
          </w:tcPr>
          <w:p w14:paraId="7224F72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216"/>
                <w:tab w:val="left" w:pos="2942"/>
                <w:tab w:val="left" w:pos="3803"/>
                <w:tab w:val="left" w:pos="5138"/>
              </w:tabs>
              <w:spacing w:before="104" w:line="268" w:lineRule="auto"/>
              <w:ind w:left="436" w:right="104"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Death</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Management and Disposal</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Facilities (mortuaries/crematorium, including electric)</w:t>
            </w:r>
          </w:p>
        </w:tc>
        <w:tc>
          <w:tcPr>
            <w:tcW w:w="3105" w:type="dxa"/>
            <w:tcMar>
              <w:top w:w="0" w:type="dxa"/>
              <w:left w:w="40" w:type="dxa"/>
              <w:bottom w:w="0" w:type="dxa"/>
              <w:right w:w="40" w:type="dxa"/>
            </w:tcMar>
            <w:vAlign w:val="center"/>
          </w:tcPr>
          <w:p w14:paraId="70812A64">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(Gas)</w:t>
            </w:r>
          </w:p>
        </w:tc>
      </w:tr>
      <w:tr w14:paraId="34A74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1" w:hRule="atLeast"/>
          <w:tblHeader/>
          <w:jc w:val="center"/>
        </w:trPr>
        <w:tc>
          <w:tcPr>
            <w:tcW w:w="6060" w:type="dxa"/>
            <w:tcMar>
              <w:top w:w="0" w:type="dxa"/>
              <w:left w:w="0" w:type="dxa"/>
              <w:bottom w:w="0" w:type="dxa"/>
              <w:right w:w="0" w:type="dxa"/>
            </w:tcMar>
            <w:vAlign w:val="center"/>
          </w:tcPr>
          <w:p w14:paraId="690C8FA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line="268"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Auditoriums/Marriageh alls/convention centres/community halls</w:t>
            </w:r>
          </w:p>
        </w:tc>
        <w:tc>
          <w:tcPr>
            <w:tcW w:w="3105" w:type="dxa"/>
            <w:tcMar>
              <w:top w:w="0" w:type="dxa"/>
              <w:left w:w="40" w:type="dxa"/>
              <w:bottom w:w="0" w:type="dxa"/>
              <w:right w:w="40" w:type="dxa"/>
            </w:tcMar>
            <w:vAlign w:val="center"/>
          </w:tcPr>
          <w:p w14:paraId="7D4FE4AC">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bl>
    <w:p w14:paraId="5579D2E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0"/>
        <w:ind w:left="436" w:firstLine="2"/>
        <w:rPr>
          <w:b/>
          <w:bCs/>
          <w:sz w:val="17"/>
          <w:szCs w:val="17"/>
        </w:rPr>
      </w:pPr>
    </w:p>
    <w:p w14:paraId="49E78A7A">
      <w:pPr>
        <w:pStyle w:val="5"/>
        <w:tabs>
          <w:tab w:val="left" w:pos="440"/>
        </w:tabs>
        <w:spacing w:before="143"/>
        <w:ind w:left="436" w:firstLine="2"/>
        <w:jc w:val="left"/>
      </w:pPr>
      <w:bookmarkStart w:id="38" w:name="_heading=h.51nxzbkbebbp" w:colFirst="0" w:colLast="0"/>
      <w:bookmarkEnd w:id="38"/>
    </w:p>
    <w:p w14:paraId="781CAF0E">
      <w:pPr>
        <w:pStyle w:val="3"/>
      </w:pPr>
    </w:p>
    <w:p w14:paraId="040A4C1F">
      <w:pPr>
        <w:pStyle w:val="3"/>
      </w:pPr>
    </w:p>
    <w:p w14:paraId="556D4C89">
      <w:pPr>
        <w:pStyle w:val="4"/>
        <w:bidi w:val="0"/>
        <w:ind w:left="0" w:leftChars="0" w:firstLine="0" w:firstLineChars="0"/>
      </w:pPr>
      <w:bookmarkStart w:id="39" w:name="_heading=h.z0dpwfhxt3zg" w:colFirst="0" w:colLast="0"/>
      <w:bookmarkEnd w:id="39"/>
      <w:bookmarkStart w:id="40" w:name="bookmark=id.ncsvhygv22c3" w:colFirst="0" w:colLast="0"/>
      <w:bookmarkEnd w:id="40"/>
      <w:bookmarkStart w:id="41" w:name="_Toc21675"/>
      <w:bookmarkStart w:id="42" w:name="_Toc8774"/>
      <w:bookmarkStart w:id="43" w:name="_Toc11702"/>
      <w:bookmarkStart w:id="44" w:name="_Toc9729"/>
      <w:bookmarkStart w:id="45" w:name="_Toc32235"/>
      <w:r>
        <w:t>Demographic and Vulnerable Population</w:t>
      </w:r>
      <w:bookmarkEnd w:id="41"/>
      <w:bookmarkEnd w:id="42"/>
      <w:bookmarkEnd w:id="43"/>
      <w:bookmarkEnd w:id="44"/>
      <w:bookmarkEnd w:id="45"/>
    </w:p>
    <w:p w14:paraId="64DB155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360" w:lineRule="auto"/>
        <w:ind w:right="-50" w:hanging="1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Understanding the demographic composition and vulnerable population groups is essential for pandemic preparedness. Children, elderly, economically deprived families, migrant workers, and</w:t>
      </w:r>
      <w:r>
        <w:rPr>
          <w:sz w:val="24"/>
          <w:szCs w:val="24"/>
        </w:rPr>
        <w:t xml:space="preserve"> </w:t>
      </w:r>
      <w:r>
        <w:rPr>
          <w:rFonts w:ascii="Times New Roman" w:hAnsi="Times New Roman" w:eastAsia="Times New Roman" w:cs="Times New Roman"/>
          <w:color w:val="000000"/>
          <w:sz w:val="24"/>
          <w:szCs w:val="24"/>
        </w:rPr>
        <w:t>socially vulnerable groups are at increased risk during public health emergencies due to higher exposure, limited access to services, and dependency on public systems.</w:t>
      </w:r>
    </w:p>
    <w:tbl>
      <w:tblPr>
        <w:tblStyle w:val="113"/>
        <w:tblpPr w:leftFromText="180" w:rightFromText="180" w:vertAnchor="text" w:tblpXSpec="center" w:tblpY="181"/>
        <w:tblW w:w="8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86"/>
        <w:gridCol w:w="1714"/>
        <w:gridCol w:w="5419"/>
      </w:tblGrid>
      <w:tr w14:paraId="27221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3500" w:type="dxa"/>
            <w:gridSpan w:val="2"/>
            <w:shd w:val="clear" w:color="auto" w:fill="F1F1F1"/>
            <w:tcMar>
              <w:top w:w="0" w:type="dxa"/>
              <w:left w:w="0" w:type="dxa"/>
              <w:bottom w:w="0" w:type="dxa"/>
              <w:right w:w="0" w:type="dxa"/>
            </w:tcMar>
            <w:vAlign w:val="center"/>
          </w:tcPr>
          <w:p w14:paraId="2532F71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Description</w:t>
            </w:r>
          </w:p>
        </w:tc>
        <w:tc>
          <w:tcPr>
            <w:tcW w:w="5419" w:type="dxa"/>
            <w:shd w:val="clear" w:color="auto" w:fill="F1F1F1"/>
            <w:tcMar>
              <w:top w:w="0" w:type="dxa"/>
              <w:left w:w="0" w:type="dxa"/>
              <w:bottom w:w="0" w:type="dxa"/>
              <w:right w:w="0" w:type="dxa"/>
            </w:tcMar>
            <w:vAlign w:val="center"/>
          </w:tcPr>
          <w:p w14:paraId="46549F2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(in number)</w:t>
            </w:r>
          </w:p>
        </w:tc>
      </w:tr>
      <w:tr w14:paraId="21257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8919" w:type="dxa"/>
            <w:gridSpan w:val="3"/>
            <w:shd w:val="clear" w:color="auto" w:fill="CFE1F3"/>
            <w:tcMar>
              <w:top w:w="0" w:type="dxa"/>
              <w:left w:w="0" w:type="dxa"/>
              <w:bottom w:w="0" w:type="dxa"/>
              <w:right w:w="0" w:type="dxa"/>
            </w:tcMar>
            <w:vAlign w:val="center"/>
          </w:tcPr>
          <w:p w14:paraId="3740635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DEMOGRAPHIC PROFILE</w:t>
            </w:r>
          </w:p>
        </w:tc>
      </w:tr>
      <w:tr w14:paraId="2ECEF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3500" w:type="dxa"/>
            <w:gridSpan w:val="2"/>
            <w:tcMar>
              <w:top w:w="0" w:type="dxa"/>
              <w:left w:w="0" w:type="dxa"/>
              <w:bottom w:w="0" w:type="dxa"/>
              <w:right w:w="0" w:type="dxa"/>
            </w:tcMar>
            <w:vAlign w:val="center"/>
          </w:tcPr>
          <w:p w14:paraId="3EF6A58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Total population</w:t>
            </w:r>
          </w:p>
        </w:tc>
        <w:tc>
          <w:tcPr>
            <w:tcW w:w="5419" w:type="dxa"/>
            <w:tcMar>
              <w:top w:w="0" w:type="dxa"/>
              <w:left w:w="40" w:type="dxa"/>
              <w:bottom w:w="0" w:type="dxa"/>
              <w:right w:w="40" w:type="dxa"/>
            </w:tcMar>
            <w:vAlign w:val="center"/>
          </w:tcPr>
          <w:p w14:paraId="00EFAB59">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50633</w:t>
            </w:r>
          </w:p>
        </w:tc>
      </w:tr>
      <w:tr w14:paraId="6ABEA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1" w:hRule="atLeast"/>
          <w:tblHeader/>
          <w:jc w:val="center"/>
        </w:trPr>
        <w:tc>
          <w:tcPr>
            <w:tcW w:w="3500" w:type="dxa"/>
            <w:gridSpan w:val="2"/>
            <w:tcMar>
              <w:top w:w="0" w:type="dxa"/>
              <w:left w:w="0" w:type="dxa"/>
              <w:bottom w:w="0" w:type="dxa"/>
              <w:right w:w="0" w:type="dxa"/>
            </w:tcMar>
            <w:vAlign w:val="center"/>
          </w:tcPr>
          <w:p w14:paraId="4569A86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Male</w:t>
            </w:r>
          </w:p>
        </w:tc>
        <w:tc>
          <w:tcPr>
            <w:tcW w:w="5419" w:type="dxa"/>
            <w:tcMar>
              <w:top w:w="0" w:type="dxa"/>
              <w:left w:w="40" w:type="dxa"/>
              <w:bottom w:w="0" w:type="dxa"/>
              <w:right w:w="40" w:type="dxa"/>
            </w:tcMar>
            <w:vAlign w:val="center"/>
          </w:tcPr>
          <w:p w14:paraId="19FB9259">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24662</w:t>
            </w:r>
          </w:p>
        </w:tc>
      </w:tr>
      <w:tr w14:paraId="5EDD4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3" w:hRule="atLeast"/>
          <w:tblHeader/>
          <w:jc w:val="center"/>
        </w:trPr>
        <w:tc>
          <w:tcPr>
            <w:tcW w:w="3500" w:type="dxa"/>
            <w:gridSpan w:val="2"/>
            <w:tcMar>
              <w:top w:w="0" w:type="dxa"/>
              <w:left w:w="0" w:type="dxa"/>
              <w:bottom w:w="0" w:type="dxa"/>
              <w:right w:w="0" w:type="dxa"/>
            </w:tcMar>
            <w:vAlign w:val="center"/>
          </w:tcPr>
          <w:p w14:paraId="692CDE5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Female</w:t>
            </w:r>
          </w:p>
        </w:tc>
        <w:tc>
          <w:tcPr>
            <w:tcW w:w="5419" w:type="dxa"/>
            <w:tcMar>
              <w:top w:w="0" w:type="dxa"/>
              <w:left w:w="40" w:type="dxa"/>
              <w:bottom w:w="0" w:type="dxa"/>
              <w:right w:w="40" w:type="dxa"/>
            </w:tcMar>
            <w:vAlign w:val="center"/>
          </w:tcPr>
          <w:p w14:paraId="5022C3AB">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25971</w:t>
            </w:r>
          </w:p>
        </w:tc>
      </w:tr>
      <w:tr w14:paraId="299E4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3500" w:type="dxa"/>
            <w:gridSpan w:val="2"/>
            <w:tcMar>
              <w:top w:w="0" w:type="dxa"/>
              <w:left w:w="0" w:type="dxa"/>
              <w:bottom w:w="0" w:type="dxa"/>
              <w:right w:w="0" w:type="dxa"/>
            </w:tcMar>
            <w:vAlign w:val="center"/>
          </w:tcPr>
          <w:p w14:paraId="74DF15F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Transgender</w:t>
            </w:r>
          </w:p>
        </w:tc>
        <w:tc>
          <w:tcPr>
            <w:tcW w:w="5419" w:type="dxa"/>
            <w:tcMar>
              <w:top w:w="0" w:type="dxa"/>
              <w:left w:w="40" w:type="dxa"/>
              <w:bottom w:w="0" w:type="dxa"/>
              <w:right w:w="40" w:type="dxa"/>
            </w:tcMar>
            <w:vAlign w:val="center"/>
          </w:tcPr>
          <w:p w14:paraId="46B846C3">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B2D5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3500" w:type="dxa"/>
            <w:gridSpan w:val="2"/>
            <w:tcMar>
              <w:top w:w="0" w:type="dxa"/>
              <w:left w:w="0" w:type="dxa"/>
              <w:bottom w:w="0" w:type="dxa"/>
              <w:right w:w="0" w:type="dxa"/>
            </w:tcMar>
            <w:vAlign w:val="center"/>
          </w:tcPr>
          <w:p w14:paraId="018C780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Children under 5</w:t>
            </w:r>
          </w:p>
        </w:tc>
        <w:tc>
          <w:tcPr>
            <w:tcW w:w="5419" w:type="dxa"/>
            <w:tcMar>
              <w:top w:w="0" w:type="dxa"/>
              <w:left w:w="40" w:type="dxa"/>
              <w:bottom w:w="0" w:type="dxa"/>
              <w:right w:w="40" w:type="dxa"/>
            </w:tcMar>
            <w:vAlign w:val="center"/>
          </w:tcPr>
          <w:p w14:paraId="75CF59F4">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2377</w:t>
            </w:r>
          </w:p>
        </w:tc>
      </w:tr>
      <w:tr w14:paraId="74314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1" w:hRule="atLeast"/>
          <w:tblHeader/>
          <w:jc w:val="center"/>
        </w:trPr>
        <w:tc>
          <w:tcPr>
            <w:tcW w:w="3500" w:type="dxa"/>
            <w:gridSpan w:val="2"/>
            <w:tcMar>
              <w:top w:w="0" w:type="dxa"/>
              <w:left w:w="0" w:type="dxa"/>
              <w:bottom w:w="0" w:type="dxa"/>
              <w:right w:w="0" w:type="dxa"/>
            </w:tcMar>
            <w:vAlign w:val="center"/>
          </w:tcPr>
          <w:p w14:paraId="3BE9B1C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Adolescent</w:t>
            </w:r>
          </w:p>
        </w:tc>
        <w:tc>
          <w:tcPr>
            <w:tcW w:w="5419" w:type="dxa"/>
            <w:tcMar>
              <w:top w:w="0" w:type="dxa"/>
              <w:left w:w="40" w:type="dxa"/>
              <w:bottom w:w="0" w:type="dxa"/>
              <w:right w:w="40" w:type="dxa"/>
            </w:tcMar>
            <w:vAlign w:val="center"/>
          </w:tcPr>
          <w:p w14:paraId="4B6D4409">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7492</w:t>
            </w:r>
          </w:p>
        </w:tc>
      </w:tr>
      <w:tr w14:paraId="0196B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3500" w:type="dxa"/>
            <w:gridSpan w:val="2"/>
            <w:tcMar>
              <w:top w:w="0" w:type="dxa"/>
              <w:left w:w="0" w:type="dxa"/>
              <w:bottom w:w="0" w:type="dxa"/>
              <w:right w:w="0" w:type="dxa"/>
            </w:tcMar>
            <w:vAlign w:val="center"/>
          </w:tcPr>
          <w:p w14:paraId="03BA0CE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Elderly (&gt;60)</w:t>
            </w:r>
          </w:p>
        </w:tc>
        <w:tc>
          <w:tcPr>
            <w:tcW w:w="5419" w:type="dxa"/>
            <w:tcMar>
              <w:top w:w="0" w:type="dxa"/>
              <w:left w:w="40" w:type="dxa"/>
              <w:bottom w:w="0" w:type="dxa"/>
              <w:right w:w="40" w:type="dxa"/>
            </w:tcMar>
            <w:vAlign w:val="center"/>
          </w:tcPr>
          <w:p w14:paraId="4E31E6C9">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9340</w:t>
            </w:r>
          </w:p>
        </w:tc>
      </w:tr>
      <w:tr w14:paraId="7573C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8919" w:type="dxa"/>
            <w:gridSpan w:val="3"/>
            <w:shd w:val="clear" w:color="auto" w:fill="CFE1F3"/>
            <w:tcMar>
              <w:top w:w="0" w:type="dxa"/>
              <w:left w:w="0" w:type="dxa"/>
              <w:bottom w:w="0" w:type="dxa"/>
              <w:right w:w="0" w:type="dxa"/>
            </w:tcMar>
            <w:vAlign w:val="center"/>
          </w:tcPr>
          <w:p w14:paraId="53ACEB8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SOCIAL/LIVELIHOOD VULNERABILITY</w:t>
            </w:r>
          </w:p>
        </w:tc>
      </w:tr>
      <w:tr w14:paraId="34DCF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3500" w:type="dxa"/>
            <w:gridSpan w:val="2"/>
            <w:tcMar>
              <w:top w:w="0" w:type="dxa"/>
              <w:left w:w="0" w:type="dxa"/>
              <w:bottom w:w="0" w:type="dxa"/>
              <w:right w:w="0" w:type="dxa"/>
            </w:tcMar>
            <w:vAlign w:val="center"/>
          </w:tcPr>
          <w:p w14:paraId="69DCF77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Previous EPEP family</w:t>
            </w:r>
          </w:p>
        </w:tc>
        <w:tc>
          <w:tcPr>
            <w:tcW w:w="5419" w:type="dxa"/>
            <w:tcMar>
              <w:top w:w="0" w:type="dxa"/>
              <w:left w:w="40" w:type="dxa"/>
              <w:bottom w:w="0" w:type="dxa"/>
              <w:right w:w="40" w:type="dxa"/>
            </w:tcMar>
            <w:vAlign w:val="center"/>
          </w:tcPr>
          <w:p w14:paraId="4E0B8A4E">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47</w:t>
            </w:r>
          </w:p>
        </w:tc>
      </w:tr>
      <w:tr w14:paraId="4B590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1" w:hRule="atLeast"/>
          <w:tblHeader/>
          <w:jc w:val="center"/>
        </w:trPr>
        <w:tc>
          <w:tcPr>
            <w:tcW w:w="3500" w:type="dxa"/>
            <w:gridSpan w:val="2"/>
            <w:tcMar>
              <w:top w:w="0" w:type="dxa"/>
              <w:left w:w="0" w:type="dxa"/>
              <w:bottom w:w="0" w:type="dxa"/>
              <w:right w:w="0" w:type="dxa"/>
            </w:tcMar>
            <w:vAlign w:val="center"/>
          </w:tcPr>
          <w:p w14:paraId="421476E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BPL family</w:t>
            </w:r>
          </w:p>
        </w:tc>
        <w:tc>
          <w:tcPr>
            <w:tcW w:w="5419" w:type="dxa"/>
            <w:tcMar>
              <w:top w:w="0" w:type="dxa"/>
              <w:left w:w="40" w:type="dxa"/>
              <w:bottom w:w="0" w:type="dxa"/>
              <w:right w:w="40" w:type="dxa"/>
            </w:tcMar>
            <w:vAlign w:val="center"/>
          </w:tcPr>
          <w:p w14:paraId="7B603376">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4618</w:t>
            </w:r>
          </w:p>
        </w:tc>
      </w:tr>
      <w:tr w14:paraId="6F028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3500" w:type="dxa"/>
            <w:gridSpan w:val="2"/>
            <w:tcMar>
              <w:top w:w="0" w:type="dxa"/>
              <w:left w:w="0" w:type="dxa"/>
              <w:bottom w:w="0" w:type="dxa"/>
              <w:right w:w="0" w:type="dxa"/>
            </w:tcMar>
            <w:vAlign w:val="center"/>
          </w:tcPr>
          <w:p w14:paraId="26CCE14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Tribal communities</w:t>
            </w:r>
          </w:p>
        </w:tc>
        <w:tc>
          <w:tcPr>
            <w:tcW w:w="5419" w:type="dxa"/>
            <w:tcMar>
              <w:top w:w="0" w:type="dxa"/>
              <w:left w:w="40" w:type="dxa"/>
              <w:bottom w:w="0" w:type="dxa"/>
              <w:right w:w="40" w:type="dxa"/>
            </w:tcMar>
            <w:vAlign w:val="center"/>
          </w:tcPr>
          <w:p w14:paraId="506EF20A">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905D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1786" w:type="dxa"/>
            <w:vMerge w:val="restart"/>
            <w:tcMar>
              <w:top w:w="0" w:type="dxa"/>
              <w:left w:w="0" w:type="dxa"/>
              <w:bottom w:w="0" w:type="dxa"/>
              <w:right w:w="0" w:type="dxa"/>
            </w:tcMar>
            <w:vAlign w:val="center"/>
          </w:tcPr>
          <w:p w14:paraId="4E72DE1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9"/>
              <w:ind w:left="436" w:firstLine="2"/>
              <w:jc w:val="both"/>
              <w:rPr>
                <w:rFonts w:ascii="Times New Roman" w:hAnsi="Times New Roman" w:eastAsia="Times New Roman" w:cs="Times New Roman"/>
                <w:color w:val="000000"/>
                <w:sz w:val="24"/>
                <w:szCs w:val="24"/>
              </w:rPr>
            </w:pPr>
          </w:p>
          <w:p w14:paraId="0E3C8858">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Migration</w:t>
            </w:r>
          </w:p>
        </w:tc>
        <w:tc>
          <w:tcPr>
            <w:tcW w:w="1714" w:type="dxa"/>
            <w:tcMar>
              <w:top w:w="0" w:type="dxa"/>
              <w:left w:w="0" w:type="dxa"/>
              <w:bottom w:w="0" w:type="dxa"/>
              <w:right w:w="0" w:type="dxa"/>
            </w:tcMar>
            <w:vAlign w:val="center"/>
          </w:tcPr>
          <w:p w14:paraId="1E38D86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Immigrant</w:t>
            </w:r>
          </w:p>
        </w:tc>
        <w:tc>
          <w:tcPr>
            <w:tcW w:w="5419" w:type="dxa"/>
            <w:tcMar>
              <w:top w:w="0" w:type="dxa"/>
              <w:left w:w="40" w:type="dxa"/>
              <w:bottom w:w="0" w:type="dxa"/>
              <w:right w:w="40" w:type="dxa"/>
            </w:tcMar>
            <w:vAlign w:val="center"/>
          </w:tcPr>
          <w:p w14:paraId="785D8508">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373</w:t>
            </w:r>
          </w:p>
        </w:tc>
      </w:tr>
      <w:tr w14:paraId="42D07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1786" w:type="dxa"/>
            <w:vMerge w:val="continue"/>
            <w:tcMar>
              <w:top w:w="0" w:type="dxa"/>
              <w:left w:w="0" w:type="dxa"/>
              <w:bottom w:w="0" w:type="dxa"/>
              <w:right w:w="0" w:type="dxa"/>
            </w:tcMar>
            <w:vAlign w:val="center"/>
          </w:tcPr>
          <w:p w14:paraId="3C8C7C16">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1714" w:type="dxa"/>
            <w:tcMar>
              <w:top w:w="0" w:type="dxa"/>
              <w:left w:w="0" w:type="dxa"/>
              <w:bottom w:w="0" w:type="dxa"/>
              <w:right w:w="0" w:type="dxa"/>
            </w:tcMar>
            <w:vAlign w:val="center"/>
          </w:tcPr>
          <w:p w14:paraId="1E10146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Emigrant</w:t>
            </w:r>
          </w:p>
        </w:tc>
        <w:tc>
          <w:tcPr>
            <w:tcW w:w="5419" w:type="dxa"/>
            <w:tcMar>
              <w:top w:w="0" w:type="dxa"/>
              <w:left w:w="40" w:type="dxa"/>
              <w:bottom w:w="0" w:type="dxa"/>
              <w:right w:w="40" w:type="dxa"/>
            </w:tcMar>
            <w:vAlign w:val="center"/>
          </w:tcPr>
          <w:p w14:paraId="26A15088">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1300</w:t>
            </w:r>
          </w:p>
        </w:tc>
      </w:tr>
      <w:tr w14:paraId="2A1F0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1" w:hRule="atLeast"/>
          <w:tblHeader/>
          <w:jc w:val="center"/>
        </w:trPr>
        <w:tc>
          <w:tcPr>
            <w:tcW w:w="3500" w:type="dxa"/>
            <w:gridSpan w:val="2"/>
            <w:tcMar>
              <w:top w:w="0" w:type="dxa"/>
              <w:left w:w="0" w:type="dxa"/>
              <w:bottom w:w="0" w:type="dxa"/>
              <w:right w:w="0" w:type="dxa"/>
            </w:tcMar>
            <w:vAlign w:val="center"/>
          </w:tcPr>
          <w:p w14:paraId="504C224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Socio-economically deprived</w:t>
            </w:r>
          </w:p>
        </w:tc>
        <w:tc>
          <w:tcPr>
            <w:tcW w:w="5419" w:type="dxa"/>
            <w:tcMar>
              <w:top w:w="0" w:type="dxa"/>
              <w:left w:w="0" w:type="dxa"/>
              <w:bottom w:w="0" w:type="dxa"/>
              <w:right w:w="0" w:type="dxa"/>
            </w:tcMar>
            <w:vAlign w:val="center"/>
          </w:tcPr>
          <w:p w14:paraId="1B5E4075">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r>
      <w:tr w14:paraId="43A53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3500" w:type="dxa"/>
            <w:gridSpan w:val="2"/>
            <w:tcMar>
              <w:top w:w="0" w:type="dxa"/>
              <w:left w:w="0" w:type="dxa"/>
              <w:bottom w:w="0" w:type="dxa"/>
              <w:right w:w="0" w:type="dxa"/>
            </w:tcMar>
            <w:vAlign w:val="center"/>
          </w:tcPr>
          <w:p w14:paraId="2A842D3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Fisherfolk</w:t>
            </w:r>
          </w:p>
        </w:tc>
        <w:tc>
          <w:tcPr>
            <w:tcW w:w="5419" w:type="dxa"/>
            <w:tcMar>
              <w:top w:w="0" w:type="dxa"/>
              <w:left w:w="0" w:type="dxa"/>
              <w:bottom w:w="0" w:type="dxa"/>
              <w:right w:w="0" w:type="dxa"/>
            </w:tcMar>
            <w:vAlign w:val="center"/>
          </w:tcPr>
          <w:p w14:paraId="0E9A2FB3">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r>
      <w:tr w14:paraId="75C12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tblHeader/>
          <w:jc w:val="center"/>
        </w:trPr>
        <w:tc>
          <w:tcPr>
            <w:tcW w:w="3500" w:type="dxa"/>
            <w:gridSpan w:val="2"/>
            <w:tcMar>
              <w:top w:w="0" w:type="dxa"/>
              <w:left w:w="0" w:type="dxa"/>
              <w:bottom w:w="0" w:type="dxa"/>
              <w:right w:w="0" w:type="dxa"/>
            </w:tcMar>
            <w:vAlign w:val="center"/>
          </w:tcPr>
          <w:p w14:paraId="5709D83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 Community</w:t>
            </w:r>
          </w:p>
        </w:tc>
        <w:tc>
          <w:tcPr>
            <w:tcW w:w="5419" w:type="dxa"/>
            <w:tcMar>
              <w:top w:w="0" w:type="dxa"/>
              <w:left w:w="40" w:type="dxa"/>
              <w:bottom w:w="0" w:type="dxa"/>
              <w:right w:w="40" w:type="dxa"/>
            </w:tcMar>
            <w:vAlign w:val="center"/>
          </w:tcPr>
          <w:p w14:paraId="51B78AB1">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E10D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96" w:hRule="atLeast"/>
          <w:tblHeader/>
          <w:jc w:val="center"/>
        </w:trPr>
        <w:tc>
          <w:tcPr>
            <w:tcW w:w="3500" w:type="dxa"/>
            <w:gridSpan w:val="2"/>
            <w:tcMar>
              <w:top w:w="0" w:type="dxa"/>
              <w:left w:w="0" w:type="dxa"/>
              <w:bottom w:w="0" w:type="dxa"/>
              <w:right w:w="0" w:type="dxa"/>
            </w:tcMar>
            <w:vAlign w:val="center"/>
          </w:tcPr>
          <w:p w14:paraId="4E611B0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 Community</w:t>
            </w:r>
          </w:p>
        </w:tc>
        <w:tc>
          <w:tcPr>
            <w:tcW w:w="5419" w:type="dxa"/>
            <w:tcMar>
              <w:top w:w="0" w:type="dxa"/>
              <w:left w:w="40" w:type="dxa"/>
              <w:bottom w:w="0" w:type="dxa"/>
              <w:right w:w="40" w:type="dxa"/>
            </w:tcMar>
            <w:vAlign w:val="center"/>
          </w:tcPr>
          <w:p w14:paraId="1954DCC2">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47C13E8E">
      <w:pPr>
        <w:pStyle w:val="5"/>
        <w:tabs>
          <w:tab w:val="left" w:pos="440"/>
        </w:tabs>
        <w:ind w:left="0"/>
        <w:jc w:val="center"/>
      </w:pPr>
      <w:bookmarkStart w:id="46" w:name="_heading=h.bwkb3jxmzy7b" w:colFirst="0" w:colLast="0"/>
      <w:bookmarkEnd w:id="46"/>
    </w:p>
    <w:p w14:paraId="50B038CE">
      <w:pPr>
        <w:pStyle w:val="5"/>
        <w:tabs>
          <w:tab w:val="left" w:pos="440"/>
        </w:tabs>
        <w:ind w:left="0"/>
        <w:jc w:val="center"/>
      </w:pPr>
    </w:p>
    <w:p w14:paraId="3F1740EF">
      <w:pPr>
        <w:pStyle w:val="4"/>
        <w:bidi w:val="0"/>
        <w:ind w:left="0" w:leftChars="0" w:firstLine="0" w:firstLineChars="0"/>
        <w:jc w:val="center"/>
      </w:pPr>
      <w:bookmarkStart w:id="47" w:name="_Toc9545"/>
      <w:bookmarkStart w:id="48" w:name="_Toc23333"/>
      <w:bookmarkStart w:id="49" w:name="_Toc10427"/>
      <w:bookmarkStart w:id="50" w:name="_Toc8659"/>
      <w:bookmarkStart w:id="51" w:name="_Toc11792"/>
      <w:r>
        <w:t>Clinical Vulnerability</w:t>
      </w:r>
      <w:bookmarkEnd w:id="47"/>
      <w:bookmarkEnd w:id="48"/>
      <w:bookmarkEnd w:id="49"/>
      <w:bookmarkEnd w:id="50"/>
      <w:bookmarkEnd w:id="51"/>
    </w:p>
    <w:p w14:paraId="2410F8B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9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14:paraId="1872BD9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0" w:line="360" w:lineRule="auto"/>
        <w:ind w:left="436" w:firstLine="2"/>
        <w:rPr>
          <w:rFonts w:ascii="Times New Roman" w:hAnsi="Times New Roman" w:eastAsia="Times New Roman" w:cs="Times New Roman"/>
          <w:color w:val="000000"/>
          <w:sz w:val="20"/>
          <w:szCs w:val="20"/>
        </w:rPr>
      </w:pPr>
    </w:p>
    <w:tbl>
      <w:tblPr>
        <w:tblStyle w:val="114"/>
        <w:tblW w:w="91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69"/>
        <w:gridCol w:w="3107"/>
      </w:tblGrid>
      <w:tr w14:paraId="7F91A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shd w:val="clear" w:color="auto" w:fill="F1F1F1"/>
            <w:tcMar>
              <w:top w:w="0" w:type="dxa"/>
              <w:left w:w="0" w:type="dxa"/>
              <w:bottom w:w="0" w:type="dxa"/>
              <w:right w:w="0" w:type="dxa"/>
            </w:tcMar>
            <w:vAlign w:val="center"/>
          </w:tcPr>
          <w:p w14:paraId="16F7078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Description</w:t>
            </w:r>
          </w:p>
        </w:tc>
        <w:tc>
          <w:tcPr>
            <w:tcW w:w="3107" w:type="dxa"/>
            <w:shd w:val="clear" w:color="auto" w:fill="F1F1F1"/>
            <w:tcMar>
              <w:top w:w="0" w:type="dxa"/>
              <w:left w:w="0" w:type="dxa"/>
              <w:bottom w:w="0" w:type="dxa"/>
              <w:right w:w="0" w:type="dxa"/>
            </w:tcMar>
            <w:vAlign w:val="center"/>
          </w:tcPr>
          <w:p w14:paraId="69D839D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in number</w:t>
            </w:r>
          </w:p>
        </w:tc>
      </w:tr>
      <w:tr w14:paraId="0EBC1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9" w:hRule="atLeast"/>
          <w:tblHeader/>
          <w:jc w:val="center"/>
        </w:trPr>
        <w:tc>
          <w:tcPr>
            <w:tcW w:w="6069" w:type="dxa"/>
            <w:tcMar>
              <w:top w:w="0" w:type="dxa"/>
              <w:left w:w="0" w:type="dxa"/>
              <w:bottom w:w="0" w:type="dxa"/>
              <w:right w:w="0" w:type="dxa"/>
            </w:tcMar>
            <w:vAlign w:val="center"/>
          </w:tcPr>
          <w:p w14:paraId="6FB1C62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Pregnant women</w:t>
            </w:r>
          </w:p>
        </w:tc>
        <w:tc>
          <w:tcPr>
            <w:tcW w:w="3107" w:type="dxa"/>
            <w:tcMar>
              <w:top w:w="0" w:type="dxa"/>
              <w:left w:w="40" w:type="dxa"/>
              <w:bottom w:w="0" w:type="dxa"/>
              <w:right w:w="40" w:type="dxa"/>
            </w:tcMar>
            <w:vAlign w:val="center"/>
          </w:tcPr>
          <w:p w14:paraId="71C2AD9C">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340</w:t>
            </w:r>
          </w:p>
        </w:tc>
      </w:tr>
      <w:tr w14:paraId="08859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3EE55C4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Lactating mothers</w:t>
            </w:r>
          </w:p>
        </w:tc>
        <w:tc>
          <w:tcPr>
            <w:tcW w:w="3107" w:type="dxa"/>
            <w:tcMar>
              <w:top w:w="0" w:type="dxa"/>
              <w:left w:w="40" w:type="dxa"/>
              <w:bottom w:w="0" w:type="dxa"/>
              <w:right w:w="40" w:type="dxa"/>
            </w:tcMar>
            <w:vAlign w:val="center"/>
          </w:tcPr>
          <w:p w14:paraId="3CEF1D1F">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352</w:t>
            </w:r>
          </w:p>
        </w:tc>
      </w:tr>
      <w:tr w14:paraId="2E778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049E8C1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Bedbound patients</w:t>
            </w:r>
          </w:p>
        </w:tc>
        <w:tc>
          <w:tcPr>
            <w:tcW w:w="3107" w:type="dxa"/>
            <w:tcMar>
              <w:top w:w="0" w:type="dxa"/>
              <w:left w:w="40" w:type="dxa"/>
              <w:bottom w:w="0" w:type="dxa"/>
              <w:right w:w="40" w:type="dxa"/>
            </w:tcMar>
            <w:vAlign w:val="center"/>
          </w:tcPr>
          <w:p w14:paraId="4295875D">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r>
      <w:tr w14:paraId="6BA4F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3BBF148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Patients under palliative care other than bedbound</w:t>
            </w:r>
          </w:p>
        </w:tc>
        <w:tc>
          <w:tcPr>
            <w:tcW w:w="3107" w:type="dxa"/>
            <w:tcMar>
              <w:top w:w="0" w:type="dxa"/>
              <w:left w:w="40" w:type="dxa"/>
              <w:bottom w:w="0" w:type="dxa"/>
              <w:right w:w="40" w:type="dxa"/>
            </w:tcMar>
            <w:vAlign w:val="center"/>
          </w:tcPr>
          <w:p w14:paraId="3F06D8D4">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77</w:t>
            </w:r>
          </w:p>
        </w:tc>
      </w:tr>
      <w:tr w14:paraId="177AD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68CF2E3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Patients on Haemodialysis</w:t>
            </w:r>
          </w:p>
        </w:tc>
        <w:tc>
          <w:tcPr>
            <w:tcW w:w="3107" w:type="dxa"/>
            <w:tcMar>
              <w:top w:w="0" w:type="dxa"/>
              <w:left w:w="40" w:type="dxa"/>
              <w:bottom w:w="0" w:type="dxa"/>
              <w:right w:w="40" w:type="dxa"/>
            </w:tcMar>
            <w:vAlign w:val="center"/>
          </w:tcPr>
          <w:p w14:paraId="357AFADC">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r>
      <w:tr w14:paraId="2F165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0302677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Patients on CAPD</w:t>
            </w:r>
          </w:p>
        </w:tc>
        <w:tc>
          <w:tcPr>
            <w:tcW w:w="3107" w:type="dxa"/>
            <w:tcMar>
              <w:top w:w="0" w:type="dxa"/>
              <w:left w:w="40" w:type="dxa"/>
              <w:bottom w:w="0" w:type="dxa"/>
              <w:right w:w="40" w:type="dxa"/>
            </w:tcMar>
            <w:vAlign w:val="center"/>
          </w:tcPr>
          <w:p w14:paraId="01CF63B1">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BF34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14FB232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Cancer patients (currently on treatment)</w:t>
            </w:r>
          </w:p>
        </w:tc>
        <w:tc>
          <w:tcPr>
            <w:tcW w:w="3107" w:type="dxa"/>
            <w:tcMar>
              <w:top w:w="0" w:type="dxa"/>
              <w:left w:w="40" w:type="dxa"/>
              <w:bottom w:w="0" w:type="dxa"/>
              <w:right w:w="40" w:type="dxa"/>
            </w:tcMar>
            <w:vAlign w:val="center"/>
          </w:tcPr>
          <w:p w14:paraId="6E7476D7">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187</w:t>
            </w:r>
          </w:p>
        </w:tc>
      </w:tr>
      <w:tr w14:paraId="5762B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0A0F284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Haemophilic patients</w:t>
            </w:r>
          </w:p>
        </w:tc>
        <w:tc>
          <w:tcPr>
            <w:tcW w:w="3107" w:type="dxa"/>
            <w:tcMar>
              <w:top w:w="0" w:type="dxa"/>
              <w:left w:w="40" w:type="dxa"/>
              <w:bottom w:w="0" w:type="dxa"/>
              <w:right w:w="40" w:type="dxa"/>
            </w:tcMar>
            <w:vAlign w:val="center"/>
          </w:tcPr>
          <w:p w14:paraId="04288866">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D250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648F68E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Mentally challenged</w:t>
            </w:r>
          </w:p>
        </w:tc>
        <w:tc>
          <w:tcPr>
            <w:tcW w:w="3107" w:type="dxa"/>
            <w:tcMar>
              <w:top w:w="0" w:type="dxa"/>
              <w:left w:w="40" w:type="dxa"/>
              <w:bottom w:w="0" w:type="dxa"/>
              <w:right w:w="40" w:type="dxa"/>
            </w:tcMar>
            <w:vAlign w:val="center"/>
          </w:tcPr>
          <w:p w14:paraId="0EA828EE">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57</w:t>
            </w:r>
          </w:p>
        </w:tc>
      </w:tr>
      <w:tr w14:paraId="28952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755529F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Differently abled</w:t>
            </w:r>
          </w:p>
        </w:tc>
        <w:tc>
          <w:tcPr>
            <w:tcW w:w="3107" w:type="dxa"/>
            <w:tcMar>
              <w:top w:w="0" w:type="dxa"/>
              <w:left w:w="40" w:type="dxa"/>
              <w:bottom w:w="0" w:type="dxa"/>
              <w:right w:w="40" w:type="dxa"/>
            </w:tcMar>
            <w:vAlign w:val="center"/>
          </w:tcPr>
          <w:p w14:paraId="74E89538">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75</w:t>
            </w:r>
          </w:p>
        </w:tc>
      </w:tr>
      <w:tr w14:paraId="16EA1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311AFF4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Diabetic patients</w:t>
            </w:r>
          </w:p>
        </w:tc>
        <w:tc>
          <w:tcPr>
            <w:tcW w:w="3107" w:type="dxa"/>
            <w:tcMar>
              <w:top w:w="0" w:type="dxa"/>
              <w:left w:w="40" w:type="dxa"/>
              <w:bottom w:w="0" w:type="dxa"/>
              <w:right w:w="40" w:type="dxa"/>
            </w:tcMar>
            <w:vAlign w:val="center"/>
          </w:tcPr>
          <w:p w14:paraId="4609FB1D">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6376</w:t>
            </w:r>
          </w:p>
        </w:tc>
      </w:tr>
      <w:tr w14:paraId="74959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1B0D91D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Hypertensive patients</w:t>
            </w:r>
          </w:p>
        </w:tc>
        <w:tc>
          <w:tcPr>
            <w:tcW w:w="3107" w:type="dxa"/>
            <w:tcMar>
              <w:top w:w="0" w:type="dxa"/>
              <w:left w:w="40" w:type="dxa"/>
              <w:bottom w:w="0" w:type="dxa"/>
              <w:right w:w="40" w:type="dxa"/>
            </w:tcMar>
            <w:vAlign w:val="center"/>
          </w:tcPr>
          <w:p w14:paraId="11603302">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7894</w:t>
            </w:r>
          </w:p>
        </w:tc>
      </w:tr>
      <w:tr w14:paraId="7727E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6069" w:type="dxa"/>
            <w:tcMar>
              <w:top w:w="0" w:type="dxa"/>
              <w:left w:w="0" w:type="dxa"/>
              <w:bottom w:w="0" w:type="dxa"/>
              <w:right w:w="0" w:type="dxa"/>
            </w:tcMar>
            <w:vAlign w:val="center"/>
          </w:tcPr>
          <w:p w14:paraId="05ECF20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TB patients</w:t>
            </w:r>
          </w:p>
        </w:tc>
        <w:tc>
          <w:tcPr>
            <w:tcW w:w="3107" w:type="dxa"/>
            <w:tcMar>
              <w:top w:w="0" w:type="dxa"/>
              <w:left w:w="40" w:type="dxa"/>
              <w:bottom w:w="0" w:type="dxa"/>
              <w:right w:w="40" w:type="dxa"/>
            </w:tcMar>
            <w:vAlign w:val="center"/>
          </w:tcPr>
          <w:p w14:paraId="10F6D5C0">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r>
    </w:tbl>
    <w:p w14:paraId="7477F9E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sz w:val="24"/>
          <w:szCs w:val="24"/>
        </w:rPr>
      </w:pPr>
    </w:p>
    <w:p w14:paraId="7E48B04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sz w:val="24"/>
          <w:szCs w:val="24"/>
        </w:rPr>
      </w:pPr>
    </w:p>
    <w:p w14:paraId="09B1664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sz w:val="24"/>
          <w:szCs w:val="24"/>
        </w:rPr>
      </w:pPr>
    </w:p>
    <w:p w14:paraId="7FCB2BC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sz w:val="24"/>
          <w:szCs w:val="24"/>
        </w:rPr>
      </w:pPr>
    </w:p>
    <w:p w14:paraId="7732FBA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sz w:val="24"/>
          <w:szCs w:val="24"/>
        </w:rPr>
      </w:pPr>
    </w:p>
    <w:p w14:paraId="071EBB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sz w:val="24"/>
          <w:szCs w:val="24"/>
        </w:rPr>
      </w:pPr>
    </w:p>
    <w:p w14:paraId="3C937C79">
      <w:pPr>
        <w:pStyle w:val="3"/>
        <w:tabs>
          <w:tab w:val="left" w:pos="440"/>
        </w:tabs>
        <w:ind w:left="436" w:firstLine="2"/>
        <w:rPr>
          <w:rFonts w:ascii="Times New Roman" w:hAnsi="Times New Roman" w:eastAsia="Times New Roman" w:cs="Times New Roman"/>
          <w:b/>
          <w:bCs/>
          <w:sz w:val="32"/>
          <w:szCs w:val="32"/>
        </w:rPr>
      </w:pPr>
    </w:p>
    <w:p w14:paraId="6FFB8CFA">
      <w:pPr>
        <w:pStyle w:val="3"/>
        <w:tabs>
          <w:tab w:val="left" w:pos="440"/>
        </w:tabs>
        <w:ind w:left="436" w:firstLine="2"/>
        <w:rPr>
          <w:rFonts w:ascii="Times New Roman" w:hAnsi="Times New Roman" w:eastAsia="Times New Roman" w:cs="Times New Roman"/>
          <w:b/>
          <w:bCs/>
          <w:sz w:val="32"/>
          <w:szCs w:val="32"/>
        </w:rPr>
      </w:pPr>
    </w:p>
    <w:p w14:paraId="3156C593">
      <w:pPr>
        <w:pStyle w:val="3"/>
        <w:tabs>
          <w:tab w:val="left" w:pos="440"/>
        </w:tabs>
        <w:ind w:left="436" w:firstLine="2"/>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Major Festivals &amp; Events specific to the LSGI</w:t>
      </w:r>
    </w:p>
    <w:p w14:paraId="2EAA0296">
      <w:pPr>
        <w:pStyle w:val="3"/>
        <w:tabs>
          <w:tab w:val="left" w:pos="440"/>
        </w:tabs>
        <w:spacing w:before="46"/>
        <w:ind w:left="436" w:firstLine="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(with the possibility of a public gathering)</w:t>
      </w:r>
    </w:p>
    <w:p w14:paraId="52E4FB2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43"/>
        <w:ind w:left="436" w:firstLine="2"/>
        <w:rPr>
          <w:sz w:val="20"/>
          <w:szCs w:val="20"/>
        </w:rPr>
      </w:pPr>
    </w:p>
    <w:tbl>
      <w:tblPr>
        <w:tblStyle w:val="115"/>
        <w:tblW w:w="92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
        <w:gridCol w:w="5760"/>
        <w:gridCol w:w="2550"/>
      </w:tblGrid>
      <w:tr w14:paraId="43A94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80" w:hRule="atLeast"/>
          <w:tblHeader/>
          <w:jc w:val="center"/>
        </w:trPr>
        <w:tc>
          <w:tcPr>
            <w:tcW w:w="900" w:type="dxa"/>
            <w:shd w:val="clear" w:color="auto" w:fill="EEEEEE"/>
            <w:tcMar>
              <w:top w:w="0" w:type="dxa"/>
              <w:left w:w="0" w:type="dxa"/>
              <w:bottom w:w="0" w:type="dxa"/>
              <w:right w:w="0" w:type="dxa"/>
            </w:tcMar>
            <w:vAlign w:val="center"/>
          </w:tcPr>
          <w:p w14:paraId="34038BE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7"/>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5760" w:type="dxa"/>
            <w:shd w:val="clear" w:color="auto" w:fill="EEEEEE"/>
            <w:tcMar>
              <w:top w:w="0" w:type="dxa"/>
              <w:left w:w="0" w:type="dxa"/>
              <w:bottom w:w="0" w:type="dxa"/>
              <w:right w:w="0" w:type="dxa"/>
            </w:tcMar>
            <w:vAlign w:val="center"/>
          </w:tcPr>
          <w:p w14:paraId="006002E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festival</w:t>
            </w:r>
          </w:p>
        </w:tc>
        <w:tc>
          <w:tcPr>
            <w:tcW w:w="2550" w:type="dxa"/>
            <w:shd w:val="clear" w:color="auto" w:fill="EEEEEE"/>
            <w:tcMar>
              <w:top w:w="0" w:type="dxa"/>
              <w:left w:w="0" w:type="dxa"/>
              <w:bottom w:w="0" w:type="dxa"/>
              <w:right w:w="0" w:type="dxa"/>
            </w:tcMar>
            <w:vAlign w:val="center"/>
          </w:tcPr>
          <w:p w14:paraId="0454BE6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055"/>
                <w:tab w:val="left" w:pos="2135"/>
              </w:tabs>
              <w:spacing w:before="110" w:line="232" w:lineRule="auto"/>
              <w:ind w:left="436" w:right="102"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Month detailing the periodicity</w:t>
            </w:r>
          </w:p>
        </w:tc>
      </w:tr>
      <w:tr w14:paraId="5A116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900" w:type="dxa"/>
            <w:tcMar>
              <w:top w:w="0" w:type="dxa"/>
              <w:left w:w="0" w:type="dxa"/>
              <w:bottom w:w="0" w:type="dxa"/>
              <w:right w:w="0" w:type="dxa"/>
            </w:tcMar>
            <w:vAlign w:val="center"/>
          </w:tcPr>
          <w:p w14:paraId="7A41FF0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5760" w:type="dxa"/>
            <w:tcMar>
              <w:top w:w="0" w:type="dxa"/>
              <w:left w:w="40" w:type="dxa"/>
              <w:bottom w:w="0" w:type="dxa"/>
              <w:right w:w="40" w:type="dxa"/>
            </w:tcMar>
            <w:vAlign w:val="center"/>
          </w:tcPr>
          <w:p w14:paraId="63615FC3">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Kavil Kalasham</w:t>
            </w:r>
          </w:p>
        </w:tc>
        <w:tc>
          <w:tcPr>
            <w:tcW w:w="2550" w:type="dxa"/>
            <w:tcMar>
              <w:top w:w="0" w:type="dxa"/>
              <w:left w:w="0" w:type="dxa"/>
              <w:bottom w:w="0" w:type="dxa"/>
              <w:right w:w="0" w:type="dxa"/>
            </w:tcMar>
            <w:vAlign w:val="center"/>
          </w:tcPr>
          <w:p w14:paraId="6E5713A0">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June</w:t>
            </w:r>
          </w:p>
        </w:tc>
      </w:tr>
      <w:tr w14:paraId="3FD80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900" w:type="dxa"/>
            <w:tcMar>
              <w:top w:w="0" w:type="dxa"/>
              <w:left w:w="0" w:type="dxa"/>
              <w:bottom w:w="0" w:type="dxa"/>
              <w:right w:w="0" w:type="dxa"/>
            </w:tcMar>
            <w:vAlign w:val="center"/>
          </w:tcPr>
          <w:p w14:paraId="25106DB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5760" w:type="dxa"/>
            <w:tcMar>
              <w:top w:w="0" w:type="dxa"/>
              <w:left w:w="40" w:type="dxa"/>
              <w:bottom w:w="0" w:type="dxa"/>
              <w:right w:w="40" w:type="dxa"/>
            </w:tcMar>
            <w:vAlign w:val="center"/>
          </w:tcPr>
          <w:p w14:paraId="4C88004B">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Ankakkalari vettakkorumakan ulsavam</w:t>
            </w:r>
          </w:p>
        </w:tc>
        <w:tc>
          <w:tcPr>
            <w:tcW w:w="2550" w:type="dxa"/>
            <w:tcMar>
              <w:top w:w="0" w:type="dxa"/>
              <w:left w:w="0" w:type="dxa"/>
              <w:bottom w:w="0" w:type="dxa"/>
              <w:right w:w="0" w:type="dxa"/>
            </w:tcMar>
            <w:vAlign w:val="center"/>
          </w:tcPr>
          <w:p w14:paraId="7B8B7D3D">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December</w:t>
            </w:r>
          </w:p>
        </w:tc>
      </w:tr>
      <w:tr w14:paraId="140AC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900" w:type="dxa"/>
            <w:tcMar>
              <w:top w:w="0" w:type="dxa"/>
              <w:left w:w="0" w:type="dxa"/>
              <w:bottom w:w="0" w:type="dxa"/>
              <w:right w:w="0" w:type="dxa"/>
            </w:tcMar>
            <w:vAlign w:val="center"/>
          </w:tcPr>
          <w:p w14:paraId="1D0E1B9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5760" w:type="dxa"/>
            <w:tcMar>
              <w:top w:w="0" w:type="dxa"/>
              <w:left w:w="40" w:type="dxa"/>
              <w:bottom w:w="0" w:type="dxa"/>
              <w:right w:w="40" w:type="dxa"/>
            </w:tcMar>
            <w:vAlign w:val="center"/>
          </w:tcPr>
          <w:p w14:paraId="3B64CAFA">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Kottappuram vaikundeswara kshethram</w:t>
            </w:r>
          </w:p>
        </w:tc>
        <w:tc>
          <w:tcPr>
            <w:tcW w:w="2550" w:type="dxa"/>
            <w:tcMar>
              <w:top w:w="0" w:type="dxa"/>
              <w:left w:w="0" w:type="dxa"/>
              <w:bottom w:w="0" w:type="dxa"/>
              <w:right w:w="0" w:type="dxa"/>
            </w:tcMar>
            <w:vAlign w:val="center"/>
          </w:tcPr>
          <w:p w14:paraId="6389A1D6">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March</w:t>
            </w:r>
          </w:p>
        </w:tc>
      </w:tr>
      <w:tr w14:paraId="20D65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900" w:type="dxa"/>
            <w:tcMar>
              <w:top w:w="0" w:type="dxa"/>
              <w:left w:w="0" w:type="dxa"/>
              <w:bottom w:w="0" w:type="dxa"/>
              <w:right w:w="0" w:type="dxa"/>
            </w:tcMar>
            <w:vAlign w:val="center"/>
          </w:tcPr>
          <w:p w14:paraId="748F035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5760" w:type="dxa"/>
            <w:tcMar>
              <w:top w:w="0" w:type="dxa"/>
              <w:left w:w="40" w:type="dxa"/>
              <w:bottom w:w="0" w:type="dxa"/>
              <w:right w:w="40" w:type="dxa"/>
            </w:tcMar>
            <w:vAlign w:val="center"/>
          </w:tcPr>
          <w:p w14:paraId="2C0E5C11">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 Mary,s church perunnal</w:t>
            </w:r>
          </w:p>
        </w:tc>
        <w:tc>
          <w:tcPr>
            <w:tcW w:w="2550" w:type="dxa"/>
            <w:tcMar>
              <w:top w:w="0" w:type="dxa"/>
              <w:left w:w="0" w:type="dxa"/>
              <w:bottom w:w="0" w:type="dxa"/>
              <w:right w:w="0" w:type="dxa"/>
            </w:tcMar>
            <w:vAlign w:val="center"/>
          </w:tcPr>
          <w:p w14:paraId="57A91EE8">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January</w:t>
            </w:r>
          </w:p>
        </w:tc>
      </w:tr>
      <w:tr w14:paraId="48D44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900" w:type="dxa"/>
            <w:tcMar>
              <w:top w:w="0" w:type="dxa"/>
              <w:left w:w="0" w:type="dxa"/>
              <w:bottom w:w="0" w:type="dxa"/>
              <w:right w:w="0" w:type="dxa"/>
            </w:tcMar>
            <w:vAlign w:val="center"/>
          </w:tcPr>
          <w:p w14:paraId="534FF1E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5760" w:type="dxa"/>
            <w:tcMar>
              <w:top w:w="0" w:type="dxa"/>
              <w:left w:w="40" w:type="dxa"/>
              <w:bottom w:w="0" w:type="dxa"/>
              <w:right w:w="40" w:type="dxa"/>
            </w:tcMar>
            <w:vAlign w:val="center"/>
          </w:tcPr>
          <w:p w14:paraId="35D1DFFB">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Thaikkaddappuram sree kurumba bagavathi kshethram ulsavam</w:t>
            </w:r>
          </w:p>
        </w:tc>
        <w:tc>
          <w:tcPr>
            <w:tcW w:w="2550" w:type="dxa"/>
            <w:tcMar>
              <w:top w:w="0" w:type="dxa"/>
              <w:left w:w="0" w:type="dxa"/>
              <w:bottom w:w="0" w:type="dxa"/>
              <w:right w:w="0" w:type="dxa"/>
            </w:tcMar>
            <w:vAlign w:val="center"/>
          </w:tcPr>
          <w:p w14:paraId="642E62AD">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May</w:t>
            </w:r>
          </w:p>
        </w:tc>
      </w:tr>
    </w:tbl>
    <w:p w14:paraId="4A27C84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42"/>
        <w:ind w:left="436" w:firstLine="2"/>
        <w:rPr>
          <w:sz w:val="32"/>
          <w:szCs w:val="32"/>
        </w:rPr>
      </w:pPr>
    </w:p>
    <w:p w14:paraId="239BB95B">
      <w:pPr>
        <w:pStyle w:val="4"/>
        <w:tabs>
          <w:tab w:val="left" w:pos="440"/>
        </w:tabs>
        <w:ind w:left="436" w:firstLine="2"/>
      </w:pPr>
      <w:bookmarkStart w:id="52" w:name="_heading=h.cvmp4pl3pk68" w:colFirst="0" w:colLast="0"/>
      <w:bookmarkEnd w:id="52"/>
      <w:bookmarkStart w:id="53" w:name="bookmark=id.lh4nkb5q09py" w:colFirst="0" w:colLast="0"/>
      <w:bookmarkEnd w:id="53"/>
    </w:p>
    <w:p w14:paraId="0376246F">
      <w:pPr>
        <w:pStyle w:val="4"/>
        <w:tabs>
          <w:tab w:val="left" w:pos="440"/>
        </w:tabs>
        <w:ind w:left="436" w:firstLine="2"/>
        <w:jc w:val="center"/>
      </w:pPr>
      <w:bookmarkStart w:id="54" w:name="_Toc22401"/>
      <w:bookmarkStart w:id="55" w:name="_Toc9799"/>
      <w:bookmarkStart w:id="56" w:name="_Toc3330"/>
      <w:bookmarkStart w:id="57" w:name="_Toc22685"/>
      <w:bookmarkStart w:id="58" w:name="_Toc1106"/>
      <w:r>
        <w:t>INFRASTRUCTURE &amp; RESOURCE INVENTORY</w:t>
      </w:r>
      <w:bookmarkEnd w:id="54"/>
      <w:bookmarkEnd w:id="55"/>
      <w:bookmarkEnd w:id="56"/>
      <w:bookmarkEnd w:id="57"/>
      <w:bookmarkEnd w:id="58"/>
    </w:p>
    <w:p w14:paraId="112D0164">
      <w:pPr>
        <w:pStyle w:val="5"/>
        <w:tabs>
          <w:tab w:val="left" w:pos="440"/>
        </w:tabs>
        <w:spacing w:before="206"/>
        <w:ind w:left="436" w:firstLine="2"/>
        <w:jc w:val="center"/>
        <w:rPr>
          <w:sz w:val="28"/>
          <w:szCs w:val="28"/>
        </w:rPr>
      </w:pPr>
      <w:bookmarkStart w:id="59" w:name="_heading=h.3z3ncls8zjdu" w:colFirst="0" w:colLast="0"/>
      <w:bookmarkEnd w:id="59"/>
      <w:bookmarkStart w:id="60" w:name="bookmark=id.cfw2glifd7sh" w:colFirst="0" w:colLast="0"/>
      <w:bookmarkEnd w:id="60"/>
      <w:bookmarkStart w:id="61" w:name="_Toc18403"/>
      <w:bookmarkStart w:id="62" w:name="_Toc28388"/>
      <w:bookmarkStart w:id="63" w:name="_Toc10674"/>
      <w:bookmarkStart w:id="64" w:name="_Toc12790"/>
      <w:bookmarkStart w:id="65" w:name="_Toc23529"/>
      <w:r>
        <w:rPr>
          <w:sz w:val="28"/>
          <w:szCs w:val="28"/>
        </w:rPr>
        <w:t>Health Facility Directory &amp; Basic Capacity in the LSGD</w:t>
      </w:r>
      <w:bookmarkEnd w:id="61"/>
      <w:bookmarkEnd w:id="62"/>
      <w:bookmarkEnd w:id="63"/>
      <w:bookmarkEnd w:id="64"/>
      <w:bookmarkEnd w:id="65"/>
    </w:p>
    <w:p w14:paraId="5295B84F">
      <w:pPr>
        <w:pStyle w:val="3"/>
        <w:tabs>
          <w:tab w:val="left" w:pos="440"/>
        </w:tabs>
        <w:ind w:left="436" w:firstLine="2"/>
        <w:rPr>
          <w:sz w:val="28"/>
          <w:szCs w:val="28"/>
        </w:rPr>
      </w:pPr>
    </w:p>
    <w:p w14:paraId="2B82273F">
      <w:pPr>
        <w:pStyle w:val="3"/>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00000"/>
        </w:rPr>
        <w:tab/>
      </w:r>
      <w:r>
        <w:rPr>
          <w:rFonts w:ascii="Times New Roman" w:hAnsi="Times New Roman" w:eastAsia="Times New Roman" w:cs="Times New Roman"/>
          <w:sz w:val="24"/>
          <w:szCs w:val="24"/>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47C557D1">
      <w:pPr>
        <w:pStyle w:val="3"/>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Urban Primary health centres and Urban health and wellness centres generally function as the first point of contact for the community, providing essential outpatient services. Taluk headquarters hospital, FHC Thaikkadappuram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73582D1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271" w:lineRule="auto"/>
        <w:ind w:hanging="15"/>
        <w:jc w:val="both"/>
        <w:rPr>
          <w:rFonts w:ascii="Times New Roman" w:hAnsi="Times New Roman" w:eastAsia="Times New Roman" w:cs="Times New Roman"/>
          <w:color w:val="000000"/>
          <w:sz w:val="20"/>
          <w:szCs w:val="20"/>
        </w:rPr>
      </w:pPr>
    </w:p>
    <w:p w14:paraId="322AD1F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70"/>
        <w:ind w:left="436" w:firstLine="2"/>
        <w:rPr>
          <w:sz w:val="20"/>
          <w:szCs w:val="20"/>
        </w:rPr>
      </w:pPr>
    </w:p>
    <w:p w14:paraId="6DA5E57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70"/>
        <w:ind w:left="436" w:firstLine="2"/>
        <w:rPr>
          <w:sz w:val="20"/>
          <w:szCs w:val="20"/>
        </w:rPr>
      </w:pPr>
    </w:p>
    <w:p w14:paraId="36054F0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70"/>
        <w:ind w:left="436" w:firstLine="2"/>
        <w:rPr>
          <w:sz w:val="20"/>
          <w:szCs w:val="20"/>
        </w:rPr>
      </w:pPr>
    </w:p>
    <w:p w14:paraId="023066B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70"/>
        <w:ind w:left="436" w:firstLine="2"/>
        <w:rPr>
          <w:sz w:val="20"/>
          <w:szCs w:val="20"/>
        </w:rPr>
      </w:pPr>
    </w:p>
    <w:p w14:paraId="71B87B9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70"/>
        <w:ind w:left="436" w:firstLine="2"/>
        <w:rPr>
          <w:sz w:val="20"/>
          <w:szCs w:val="20"/>
        </w:rPr>
      </w:pPr>
    </w:p>
    <w:p w14:paraId="121CF71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70"/>
        <w:ind w:left="436" w:firstLine="2"/>
        <w:rPr>
          <w:sz w:val="20"/>
          <w:szCs w:val="20"/>
        </w:rPr>
      </w:pPr>
    </w:p>
    <w:tbl>
      <w:tblPr>
        <w:tblStyle w:val="116"/>
        <w:tblW w:w="98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2"/>
        <w:gridCol w:w="1923"/>
        <w:gridCol w:w="926"/>
        <w:gridCol w:w="1320"/>
        <w:gridCol w:w="645"/>
        <w:gridCol w:w="613"/>
        <w:gridCol w:w="750"/>
        <w:gridCol w:w="1514"/>
        <w:gridCol w:w="1283"/>
      </w:tblGrid>
      <w:tr w14:paraId="3C3F4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7" w:hRule="atLeast"/>
          <w:tblHeader/>
          <w:jc w:val="center"/>
        </w:trPr>
        <w:tc>
          <w:tcPr>
            <w:tcW w:w="9836" w:type="dxa"/>
            <w:gridSpan w:val="9"/>
            <w:shd w:val="clear" w:color="auto" w:fill="F0F3F4"/>
            <w:tcMar>
              <w:top w:w="0" w:type="dxa"/>
              <w:left w:w="0" w:type="dxa"/>
              <w:bottom w:w="0" w:type="dxa"/>
              <w:right w:w="0" w:type="dxa"/>
            </w:tcMar>
            <w:vAlign w:val="center"/>
          </w:tcPr>
          <w:p w14:paraId="4EB0689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8"/>
              <w:ind w:firstLine="28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Table 5. Health Facility Resource Summary</w:t>
            </w:r>
          </w:p>
        </w:tc>
      </w:tr>
      <w:tr w14:paraId="3199A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09" w:hRule="atLeast"/>
          <w:tblHeader/>
          <w:jc w:val="center"/>
        </w:trPr>
        <w:tc>
          <w:tcPr>
            <w:tcW w:w="862" w:type="dxa"/>
            <w:shd w:val="clear" w:color="auto" w:fill="F1F1F1"/>
            <w:tcMar>
              <w:top w:w="0" w:type="dxa"/>
              <w:left w:w="0" w:type="dxa"/>
              <w:bottom w:w="0" w:type="dxa"/>
              <w:right w:w="0" w:type="dxa"/>
            </w:tcMar>
            <w:vAlign w:val="center"/>
          </w:tcPr>
          <w:p w14:paraId="1436114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0" w:lineRule="auto"/>
              <w:ind w:firstLine="241"/>
              <w:jc w:val="center"/>
              <w:rPr>
                <w:rFonts w:ascii="Times New Roman" w:hAnsi="Times New Roman" w:eastAsia="Times New Roman" w:cs="Times New Roman"/>
                <w:b/>
                <w:bCs/>
                <w:color w:val="000000"/>
                <w:sz w:val="24"/>
                <w:szCs w:val="24"/>
              </w:rPr>
            </w:pPr>
          </w:p>
          <w:p w14:paraId="213873C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Sl.No.</w:t>
            </w:r>
          </w:p>
        </w:tc>
        <w:tc>
          <w:tcPr>
            <w:tcW w:w="1923" w:type="dxa"/>
            <w:shd w:val="clear" w:color="auto" w:fill="F1F1F1"/>
            <w:tcMar>
              <w:top w:w="0" w:type="dxa"/>
              <w:left w:w="0" w:type="dxa"/>
              <w:bottom w:w="0" w:type="dxa"/>
              <w:right w:w="0" w:type="dxa"/>
            </w:tcMar>
            <w:vAlign w:val="center"/>
          </w:tcPr>
          <w:p w14:paraId="040D8144">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p w14:paraId="13F8BB29">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Health Facility</w:t>
            </w:r>
          </w:p>
        </w:tc>
        <w:tc>
          <w:tcPr>
            <w:tcW w:w="926" w:type="dxa"/>
            <w:shd w:val="clear" w:color="auto" w:fill="F1F1F1"/>
            <w:tcMar>
              <w:top w:w="0" w:type="dxa"/>
              <w:left w:w="0" w:type="dxa"/>
              <w:bottom w:w="0" w:type="dxa"/>
              <w:right w:w="0" w:type="dxa"/>
            </w:tcMar>
            <w:vAlign w:val="center"/>
          </w:tcPr>
          <w:p w14:paraId="5BA0346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8" w:line="235" w:lineRule="auto"/>
              <w:ind w:right="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Typeof Facility (MCH/GH</w:t>
            </w:r>
          </w:p>
          <w:p w14:paraId="7D9E1D2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4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/CHC/FHC/SC etc.)</w:t>
            </w:r>
          </w:p>
        </w:tc>
        <w:tc>
          <w:tcPr>
            <w:tcW w:w="1320" w:type="dxa"/>
            <w:shd w:val="clear" w:color="auto" w:fill="F1F1F1"/>
            <w:tcMar>
              <w:top w:w="0" w:type="dxa"/>
              <w:left w:w="0" w:type="dxa"/>
              <w:bottom w:w="0" w:type="dxa"/>
              <w:right w:w="0" w:type="dxa"/>
            </w:tcMar>
            <w:vAlign w:val="center"/>
          </w:tcPr>
          <w:p w14:paraId="6142501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47"/>
              <w:ind w:left="436" w:firstLine="2"/>
              <w:jc w:val="center"/>
              <w:rPr>
                <w:rFonts w:ascii="Times New Roman" w:hAnsi="Times New Roman" w:eastAsia="Times New Roman" w:cs="Times New Roman"/>
                <w:color w:val="000000"/>
                <w:sz w:val="24"/>
                <w:szCs w:val="24"/>
              </w:rPr>
            </w:pPr>
          </w:p>
          <w:p w14:paraId="4E2D0C2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24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c>
          <w:tcPr>
            <w:tcW w:w="645" w:type="dxa"/>
            <w:shd w:val="clear" w:color="auto" w:fill="F1F1F1"/>
            <w:tcMar>
              <w:top w:w="0" w:type="dxa"/>
              <w:left w:w="0" w:type="dxa"/>
              <w:bottom w:w="0" w:type="dxa"/>
              <w:right w:w="0" w:type="dxa"/>
            </w:tcMar>
            <w:vAlign w:val="center"/>
          </w:tcPr>
          <w:p w14:paraId="25C9FA8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47"/>
              <w:ind w:left="436" w:firstLine="2"/>
              <w:jc w:val="center"/>
              <w:rPr>
                <w:rFonts w:ascii="Times New Roman" w:hAnsi="Times New Roman" w:eastAsia="Times New Roman" w:cs="Times New Roman"/>
                <w:color w:val="000000"/>
                <w:sz w:val="24"/>
                <w:szCs w:val="24"/>
              </w:rPr>
            </w:pPr>
          </w:p>
          <w:p w14:paraId="28D58E7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9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beds</w:t>
            </w:r>
          </w:p>
        </w:tc>
        <w:tc>
          <w:tcPr>
            <w:tcW w:w="613" w:type="dxa"/>
            <w:shd w:val="clear" w:color="auto" w:fill="F1F1F1"/>
            <w:tcMar>
              <w:top w:w="0" w:type="dxa"/>
              <w:left w:w="0" w:type="dxa"/>
              <w:bottom w:w="0" w:type="dxa"/>
              <w:right w:w="0" w:type="dxa"/>
            </w:tcMar>
            <w:vAlign w:val="center"/>
          </w:tcPr>
          <w:p w14:paraId="0385D72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ICU</w:t>
            </w:r>
          </w:p>
          <w:p w14:paraId="0257486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Beds</w:t>
            </w:r>
          </w:p>
        </w:tc>
        <w:tc>
          <w:tcPr>
            <w:tcW w:w="750" w:type="dxa"/>
            <w:shd w:val="clear" w:color="auto" w:fill="F1F1F1"/>
            <w:tcMar>
              <w:top w:w="0" w:type="dxa"/>
              <w:left w:w="0" w:type="dxa"/>
              <w:bottom w:w="0" w:type="dxa"/>
              <w:right w:w="0" w:type="dxa"/>
            </w:tcMar>
            <w:vAlign w:val="center"/>
          </w:tcPr>
          <w:p w14:paraId="2501396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
              <w:ind w:left="436" w:firstLine="2"/>
              <w:jc w:val="center"/>
              <w:rPr>
                <w:rFonts w:ascii="Times New Roman" w:hAnsi="Times New Roman" w:eastAsia="Times New Roman" w:cs="Times New Roman"/>
                <w:color w:val="000000"/>
                <w:sz w:val="24"/>
                <w:szCs w:val="24"/>
              </w:rPr>
            </w:pPr>
          </w:p>
          <w:p w14:paraId="058C4BE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 w:line="235" w:lineRule="auto"/>
              <w:ind w:right="4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Oxygen- Supported Beds</w:t>
            </w:r>
          </w:p>
        </w:tc>
        <w:tc>
          <w:tcPr>
            <w:tcW w:w="1514" w:type="dxa"/>
            <w:shd w:val="clear" w:color="auto" w:fill="F1F1F1"/>
            <w:tcMar>
              <w:top w:w="0" w:type="dxa"/>
              <w:left w:w="0" w:type="dxa"/>
              <w:bottom w:w="0" w:type="dxa"/>
              <w:right w:w="0" w:type="dxa"/>
            </w:tcMar>
            <w:vAlign w:val="center"/>
          </w:tcPr>
          <w:p w14:paraId="5B05216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1"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Ventilator Support Beds</w:t>
            </w:r>
          </w:p>
        </w:tc>
        <w:tc>
          <w:tcPr>
            <w:tcW w:w="1283" w:type="dxa"/>
            <w:shd w:val="clear" w:color="auto" w:fill="F1F1F1"/>
            <w:tcMar>
              <w:top w:w="0" w:type="dxa"/>
              <w:left w:w="0" w:type="dxa"/>
              <w:bottom w:w="0" w:type="dxa"/>
              <w:right w:w="0" w:type="dxa"/>
            </w:tcMar>
            <w:vAlign w:val="center"/>
          </w:tcPr>
          <w:p w14:paraId="47CA03E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47"/>
              <w:ind w:left="436" w:firstLine="2"/>
              <w:jc w:val="center"/>
              <w:rPr>
                <w:rFonts w:ascii="Times New Roman" w:hAnsi="Times New Roman" w:eastAsia="Times New Roman" w:cs="Times New Roman"/>
                <w:color w:val="000000"/>
                <w:sz w:val="24"/>
                <w:szCs w:val="24"/>
              </w:rPr>
            </w:pPr>
          </w:p>
          <w:p w14:paraId="0F3C99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5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ambulancs</w:t>
            </w:r>
          </w:p>
        </w:tc>
      </w:tr>
      <w:tr w14:paraId="06986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2" w:hRule="atLeast"/>
          <w:jc w:val="center"/>
        </w:trPr>
        <w:tc>
          <w:tcPr>
            <w:tcW w:w="9836" w:type="dxa"/>
            <w:gridSpan w:val="9"/>
            <w:shd w:val="clear" w:color="auto" w:fill="FBE4CD"/>
            <w:tcMar>
              <w:top w:w="0" w:type="dxa"/>
              <w:left w:w="0" w:type="dxa"/>
              <w:bottom w:w="0" w:type="dxa"/>
              <w:right w:w="0" w:type="dxa"/>
            </w:tcMar>
            <w:vAlign w:val="center"/>
          </w:tcPr>
          <w:p w14:paraId="0AAF274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
              <w:ind w:firstLine="2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Government Healthcare Facilities</w:t>
            </w:r>
          </w:p>
        </w:tc>
      </w:tr>
      <w:tr w14:paraId="2F656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13" w:hRule="atLeast"/>
          <w:jc w:val="center"/>
        </w:trPr>
        <w:tc>
          <w:tcPr>
            <w:tcW w:w="862" w:type="dxa"/>
            <w:tcMar>
              <w:top w:w="0" w:type="dxa"/>
              <w:left w:w="0" w:type="dxa"/>
              <w:bottom w:w="0" w:type="dxa"/>
              <w:right w:w="0" w:type="dxa"/>
            </w:tcMar>
            <w:vAlign w:val="center"/>
          </w:tcPr>
          <w:p w14:paraId="76F2E536">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923" w:type="dxa"/>
            <w:tcMar>
              <w:top w:w="0" w:type="dxa"/>
              <w:left w:w="40" w:type="dxa"/>
              <w:bottom w:w="0" w:type="dxa"/>
              <w:right w:w="40" w:type="dxa"/>
            </w:tcMar>
            <w:vAlign w:val="center"/>
          </w:tcPr>
          <w:p w14:paraId="12DE3538">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THQH Nileswaram</w:t>
            </w:r>
          </w:p>
        </w:tc>
        <w:tc>
          <w:tcPr>
            <w:tcW w:w="926" w:type="dxa"/>
            <w:tcMar>
              <w:top w:w="0" w:type="dxa"/>
              <w:left w:w="0" w:type="dxa"/>
              <w:bottom w:w="0" w:type="dxa"/>
              <w:right w:w="0" w:type="dxa"/>
            </w:tcMar>
            <w:vAlign w:val="center"/>
          </w:tcPr>
          <w:p w14:paraId="6033CE2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CHC</w:t>
            </w:r>
          </w:p>
        </w:tc>
        <w:tc>
          <w:tcPr>
            <w:tcW w:w="1320" w:type="dxa"/>
            <w:tcMar>
              <w:top w:w="0" w:type="dxa"/>
              <w:left w:w="0" w:type="dxa"/>
              <w:bottom w:w="0" w:type="dxa"/>
              <w:right w:w="0" w:type="dxa"/>
            </w:tcMar>
            <w:vAlign w:val="center"/>
          </w:tcPr>
          <w:p w14:paraId="7B67EC9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9895999690</w:t>
            </w:r>
          </w:p>
        </w:tc>
        <w:tc>
          <w:tcPr>
            <w:tcW w:w="645" w:type="dxa"/>
            <w:tcMar>
              <w:top w:w="0" w:type="dxa"/>
              <w:left w:w="0" w:type="dxa"/>
              <w:bottom w:w="0" w:type="dxa"/>
              <w:right w:w="0" w:type="dxa"/>
            </w:tcMar>
            <w:vAlign w:val="center"/>
          </w:tcPr>
          <w:p w14:paraId="71F3213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613" w:type="dxa"/>
            <w:tcMar>
              <w:top w:w="0" w:type="dxa"/>
              <w:left w:w="0" w:type="dxa"/>
              <w:bottom w:w="0" w:type="dxa"/>
              <w:right w:w="0" w:type="dxa"/>
            </w:tcMar>
            <w:vAlign w:val="center"/>
          </w:tcPr>
          <w:p w14:paraId="1F23CE2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095B3B0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514" w:type="dxa"/>
            <w:tcMar>
              <w:top w:w="0" w:type="dxa"/>
              <w:left w:w="0" w:type="dxa"/>
              <w:bottom w:w="0" w:type="dxa"/>
              <w:right w:w="0" w:type="dxa"/>
            </w:tcMar>
            <w:vAlign w:val="center"/>
          </w:tcPr>
          <w:p w14:paraId="1E49ED1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41FB28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720ED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70" w:hRule="atLeast"/>
          <w:jc w:val="center"/>
        </w:trPr>
        <w:tc>
          <w:tcPr>
            <w:tcW w:w="862" w:type="dxa"/>
            <w:tcMar>
              <w:top w:w="0" w:type="dxa"/>
              <w:left w:w="0" w:type="dxa"/>
              <w:bottom w:w="0" w:type="dxa"/>
              <w:right w:w="0" w:type="dxa"/>
            </w:tcMar>
            <w:vAlign w:val="center"/>
          </w:tcPr>
          <w:p w14:paraId="63D084F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923" w:type="dxa"/>
            <w:tcMar>
              <w:top w:w="0" w:type="dxa"/>
              <w:left w:w="40" w:type="dxa"/>
              <w:bottom w:w="0" w:type="dxa"/>
              <w:right w:w="40" w:type="dxa"/>
            </w:tcMar>
            <w:vAlign w:val="center"/>
          </w:tcPr>
          <w:p w14:paraId="290C9167">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FHC Thaiikkadappuram</w:t>
            </w:r>
          </w:p>
        </w:tc>
        <w:tc>
          <w:tcPr>
            <w:tcW w:w="926" w:type="dxa"/>
            <w:tcMar>
              <w:top w:w="0" w:type="dxa"/>
              <w:left w:w="0" w:type="dxa"/>
              <w:bottom w:w="0" w:type="dxa"/>
              <w:right w:w="0" w:type="dxa"/>
            </w:tcMar>
            <w:vAlign w:val="center"/>
          </w:tcPr>
          <w:p w14:paraId="59B0E64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FHC</w:t>
            </w:r>
          </w:p>
        </w:tc>
        <w:tc>
          <w:tcPr>
            <w:tcW w:w="1320" w:type="dxa"/>
            <w:tcMar>
              <w:top w:w="0" w:type="dxa"/>
              <w:left w:w="0" w:type="dxa"/>
              <w:bottom w:w="0" w:type="dxa"/>
              <w:right w:w="0" w:type="dxa"/>
            </w:tcMar>
            <w:vAlign w:val="center"/>
          </w:tcPr>
          <w:p w14:paraId="67B3FA3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8086506040</w:t>
            </w:r>
          </w:p>
        </w:tc>
        <w:tc>
          <w:tcPr>
            <w:tcW w:w="645" w:type="dxa"/>
            <w:tcMar>
              <w:top w:w="0" w:type="dxa"/>
              <w:left w:w="0" w:type="dxa"/>
              <w:bottom w:w="0" w:type="dxa"/>
              <w:right w:w="0" w:type="dxa"/>
            </w:tcMar>
            <w:vAlign w:val="center"/>
          </w:tcPr>
          <w:p w14:paraId="37F29E6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60F9083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366F951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234CD2A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538396E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5031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88" w:hRule="atLeast"/>
          <w:jc w:val="center"/>
        </w:trPr>
        <w:tc>
          <w:tcPr>
            <w:tcW w:w="862" w:type="dxa"/>
            <w:tcMar>
              <w:top w:w="0" w:type="dxa"/>
              <w:left w:w="0" w:type="dxa"/>
              <w:bottom w:w="0" w:type="dxa"/>
              <w:right w:w="0" w:type="dxa"/>
            </w:tcMar>
            <w:vAlign w:val="center"/>
          </w:tcPr>
          <w:p w14:paraId="56EDC586">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1923" w:type="dxa"/>
            <w:tcMar>
              <w:top w:w="0" w:type="dxa"/>
              <w:left w:w="40" w:type="dxa"/>
              <w:bottom w:w="0" w:type="dxa"/>
              <w:right w:w="40" w:type="dxa"/>
            </w:tcMar>
            <w:vAlign w:val="center"/>
          </w:tcPr>
          <w:p w14:paraId="68A7B5B4">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UPHC Nileswaram</w:t>
            </w:r>
          </w:p>
        </w:tc>
        <w:tc>
          <w:tcPr>
            <w:tcW w:w="926" w:type="dxa"/>
            <w:tcMar>
              <w:top w:w="0" w:type="dxa"/>
              <w:left w:w="0" w:type="dxa"/>
              <w:bottom w:w="0" w:type="dxa"/>
              <w:right w:w="0" w:type="dxa"/>
            </w:tcMar>
            <w:vAlign w:val="center"/>
          </w:tcPr>
          <w:p w14:paraId="05D2C86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UPHC</w:t>
            </w:r>
          </w:p>
        </w:tc>
        <w:tc>
          <w:tcPr>
            <w:tcW w:w="1320" w:type="dxa"/>
            <w:tcMar>
              <w:top w:w="0" w:type="dxa"/>
              <w:left w:w="0" w:type="dxa"/>
              <w:bottom w:w="0" w:type="dxa"/>
              <w:right w:w="0" w:type="dxa"/>
            </w:tcMar>
            <w:vAlign w:val="center"/>
          </w:tcPr>
          <w:p w14:paraId="7EC40CB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8848578389</w:t>
            </w:r>
          </w:p>
        </w:tc>
        <w:tc>
          <w:tcPr>
            <w:tcW w:w="645" w:type="dxa"/>
            <w:tcMar>
              <w:top w:w="0" w:type="dxa"/>
              <w:left w:w="0" w:type="dxa"/>
              <w:bottom w:w="0" w:type="dxa"/>
              <w:right w:w="0" w:type="dxa"/>
            </w:tcMar>
            <w:vAlign w:val="center"/>
          </w:tcPr>
          <w:p w14:paraId="755466F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1DD4FF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135BB80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6D17F2F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35DAC2E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FFB4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88" w:hRule="atLeast"/>
          <w:jc w:val="center"/>
        </w:trPr>
        <w:tc>
          <w:tcPr>
            <w:tcW w:w="862" w:type="dxa"/>
            <w:tcMar>
              <w:top w:w="0" w:type="dxa"/>
              <w:left w:w="0" w:type="dxa"/>
              <w:bottom w:w="0" w:type="dxa"/>
              <w:right w:w="0" w:type="dxa"/>
            </w:tcMar>
            <w:vAlign w:val="center"/>
          </w:tcPr>
          <w:p w14:paraId="6B243525">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1923" w:type="dxa"/>
            <w:tcMar>
              <w:top w:w="0" w:type="dxa"/>
              <w:left w:w="40" w:type="dxa"/>
              <w:bottom w:w="0" w:type="dxa"/>
              <w:right w:w="40" w:type="dxa"/>
            </w:tcMar>
            <w:vAlign w:val="center"/>
          </w:tcPr>
          <w:p w14:paraId="2F8734A4">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AAM Kadinhimoola</w:t>
            </w:r>
          </w:p>
        </w:tc>
        <w:tc>
          <w:tcPr>
            <w:tcW w:w="926" w:type="dxa"/>
            <w:tcMar>
              <w:top w:w="0" w:type="dxa"/>
              <w:left w:w="0" w:type="dxa"/>
              <w:bottom w:w="0" w:type="dxa"/>
              <w:right w:w="0" w:type="dxa"/>
            </w:tcMar>
            <w:vAlign w:val="center"/>
          </w:tcPr>
          <w:p w14:paraId="209FC4A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w:t>
            </w:r>
          </w:p>
        </w:tc>
        <w:tc>
          <w:tcPr>
            <w:tcW w:w="1320" w:type="dxa"/>
            <w:tcMar>
              <w:top w:w="0" w:type="dxa"/>
              <w:left w:w="0" w:type="dxa"/>
              <w:bottom w:w="0" w:type="dxa"/>
              <w:right w:w="0" w:type="dxa"/>
            </w:tcMar>
            <w:vAlign w:val="center"/>
          </w:tcPr>
          <w:p w14:paraId="3A6F5ED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9847650833</w:t>
            </w:r>
          </w:p>
        </w:tc>
        <w:tc>
          <w:tcPr>
            <w:tcW w:w="645" w:type="dxa"/>
            <w:tcMar>
              <w:top w:w="0" w:type="dxa"/>
              <w:left w:w="0" w:type="dxa"/>
              <w:bottom w:w="0" w:type="dxa"/>
              <w:right w:w="0" w:type="dxa"/>
            </w:tcMar>
            <w:vAlign w:val="center"/>
          </w:tcPr>
          <w:p w14:paraId="3D47F589">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5A96CC9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1B539919">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15F7C5BB">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0872E41C">
            <w:pPr>
              <w:pStyle w:val="3"/>
              <w:tabs>
                <w:tab w:val="left" w:pos="22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5713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88" w:hRule="atLeast"/>
          <w:jc w:val="center"/>
        </w:trPr>
        <w:tc>
          <w:tcPr>
            <w:tcW w:w="862" w:type="dxa"/>
            <w:tcMar>
              <w:top w:w="0" w:type="dxa"/>
              <w:left w:w="0" w:type="dxa"/>
              <w:bottom w:w="0" w:type="dxa"/>
              <w:right w:w="0" w:type="dxa"/>
            </w:tcMar>
            <w:vAlign w:val="center"/>
          </w:tcPr>
          <w:p w14:paraId="5DF23F29">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1923" w:type="dxa"/>
            <w:tcMar>
              <w:top w:w="0" w:type="dxa"/>
              <w:left w:w="40" w:type="dxa"/>
              <w:bottom w:w="0" w:type="dxa"/>
              <w:right w:w="40" w:type="dxa"/>
            </w:tcMar>
            <w:vAlign w:val="center"/>
          </w:tcPr>
          <w:p w14:paraId="7200CAFC">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AAM Nileswaram</w:t>
            </w:r>
          </w:p>
        </w:tc>
        <w:tc>
          <w:tcPr>
            <w:tcW w:w="926" w:type="dxa"/>
            <w:tcMar>
              <w:top w:w="0" w:type="dxa"/>
              <w:left w:w="0" w:type="dxa"/>
              <w:bottom w:w="0" w:type="dxa"/>
              <w:right w:w="0" w:type="dxa"/>
            </w:tcMar>
            <w:vAlign w:val="center"/>
          </w:tcPr>
          <w:p w14:paraId="4F602B4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w:t>
            </w:r>
          </w:p>
        </w:tc>
        <w:tc>
          <w:tcPr>
            <w:tcW w:w="1320" w:type="dxa"/>
            <w:tcMar>
              <w:top w:w="0" w:type="dxa"/>
              <w:left w:w="0" w:type="dxa"/>
              <w:bottom w:w="0" w:type="dxa"/>
              <w:right w:w="0" w:type="dxa"/>
            </w:tcMar>
            <w:vAlign w:val="center"/>
          </w:tcPr>
          <w:p w14:paraId="7FC8DE0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8139032984</w:t>
            </w:r>
          </w:p>
        </w:tc>
        <w:tc>
          <w:tcPr>
            <w:tcW w:w="645" w:type="dxa"/>
            <w:tcMar>
              <w:top w:w="0" w:type="dxa"/>
              <w:left w:w="0" w:type="dxa"/>
              <w:bottom w:w="0" w:type="dxa"/>
              <w:right w:w="0" w:type="dxa"/>
            </w:tcMar>
            <w:vAlign w:val="center"/>
          </w:tcPr>
          <w:p w14:paraId="059EACEF">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123DEF0A">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5BF1E15B">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3A816F08">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29F64E5C">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F634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3" w:hRule="atLeast"/>
          <w:jc w:val="center"/>
        </w:trPr>
        <w:tc>
          <w:tcPr>
            <w:tcW w:w="862" w:type="dxa"/>
            <w:tcMar>
              <w:top w:w="0" w:type="dxa"/>
              <w:left w:w="0" w:type="dxa"/>
              <w:bottom w:w="0" w:type="dxa"/>
              <w:right w:w="0" w:type="dxa"/>
            </w:tcMar>
            <w:vAlign w:val="center"/>
          </w:tcPr>
          <w:p w14:paraId="56F6CCEB">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923" w:type="dxa"/>
            <w:tcMar>
              <w:top w:w="0" w:type="dxa"/>
              <w:left w:w="40" w:type="dxa"/>
              <w:bottom w:w="0" w:type="dxa"/>
              <w:right w:w="40" w:type="dxa"/>
            </w:tcMar>
            <w:vAlign w:val="center"/>
          </w:tcPr>
          <w:p w14:paraId="46660368">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AAM Vattapoyil</w:t>
            </w:r>
          </w:p>
        </w:tc>
        <w:tc>
          <w:tcPr>
            <w:tcW w:w="926" w:type="dxa"/>
            <w:tcMar>
              <w:top w:w="0" w:type="dxa"/>
              <w:left w:w="0" w:type="dxa"/>
              <w:bottom w:w="0" w:type="dxa"/>
              <w:right w:w="0" w:type="dxa"/>
            </w:tcMar>
            <w:vAlign w:val="center"/>
          </w:tcPr>
          <w:p w14:paraId="3A13383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w:t>
            </w:r>
          </w:p>
        </w:tc>
        <w:tc>
          <w:tcPr>
            <w:tcW w:w="1320" w:type="dxa"/>
            <w:tcMar>
              <w:top w:w="0" w:type="dxa"/>
              <w:left w:w="0" w:type="dxa"/>
              <w:bottom w:w="0" w:type="dxa"/>
              <w:right w:w="0" w:type="dxa"/>
            </w:tcMar>
            <w:vAlign w:val="center"/>
          </w:tcPr>
          <w:p w14:paraId="38F7032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9497290841</w:t>
            </w:r>
          </w:p>
        </w:tc>
        <w:tc>
          <w:tcPr>
            <w:tcW w:w="645" w:type="dxa"/>
            <w:tcMar>
              <w:top w:w="0" w:type="dxa"/>
              <w:left w:w="0" w:type="dxa"/>
              <w:bottom w:w="0" w:type="dxa"/>
              <w:right w:w="0" w:type="dxa"/>
            </w:tcMar>
            <w:vAlign w:val="center"/>
          </w:tcPr>
          <w:p w14:paraId="4FADC2A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42F49EF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19080838">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0A9FCADB">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0F2E65D6">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9391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9" w:hRule="atLeast"/>
          <w:jc w:val="center"/>
        </w:trPr>
        <w:tc>
          <w:tcPr>
            <w:tcW w:w="862" w:type="dxa"/>
            <w:tcMar>
              <w:top w:w="0" w:type="dxa"/>
              <w:left w:w="0" w:type="dxa"/>
              <w:bottom w:w="0" w:type="dxa"/>
              <w:right w:w="0" w:type="dxa"/>
            </w:tcMar>
            <w:vAlign w:val="center"/>
          </w:tcPr>
          <w:p w14:paraId="3EAA03A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923" w:type="dxa"/>
            <w:tcMar>
              <w:top w:w="0" w:type="dxa"/>
              <w:left w:w="40" w:type="dxa"/>
              <w:bottom w:w="0" w:type="dxa"/>
              <w:right w:w="40" w:type="dxa"/>
            </w:tcMar>
            <w:vAlign w:val="center"/>
          </w:tcPr>
          <w:p w14:paraId="1F7771A7">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AAM Pallikkara</w:t>
            </w:r>
          </w:p>
        </w:tc>
        <w:tc>
          <w:tcPr>
            <w:tcW w:w="926" w:type="dxa"/>
            <w:tcMar>
              <w:top w:w="0" w:type="dxa"/>
              <w:left w:w="0" w:type="dxa"/>
              <w:bottom w:w="0" w:type="dxa"/>
              <w:right w:w="0" w:type="dxa"/>
            </w:tcMar>
            <w:vAlign w:val="center"/>
          </w:tcPr>
          <w:p w14:paraId="13D0356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w:t>
            </w:r>
          </w:p>
        </w:tc>
        <w:tc>
          <w:tcPr>
            <w:tcW w:w="1320" w:type="dxa"/>
            <w:tcMar>
              <w:top w:w="0" w:type="dxa"/>
              <w:left w:w="0" w:type="dxa"/>
              <w:bottom w:w="0" w:type="dxa"/>
              <w:right w:w="0" w:type="dxa"/>
            </w:tcMar>
            <w:vAlign w:val="center"/>
          </w:tcPr>
          <w:p w14:paraId="3203988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8078383100</w:t>
            </w:r>
          </w:p>
        </w:tc>
        <w:tc>
          <w:tcPr>
            <w:tcW w:w="645" w:type="dxa"/>
            <w:tcMar>
              <w:top w:w="0" w:type="dxa"/>
              <w:left w:w="0" w:type="dxa"/>
              <w:bottom w:w="0" w:type="dxa"/>
              <w:right w:w="0" w:type="dxa"/>
            </w:tcMar>
            <w:vAlign w:val="center"/>
          </w:tcPr>
          <w:p w14:paraId="1FB9CB9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2D1F8901">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15EBACD2">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09750318">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1BE09F5C">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9F00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2" w:hRule="atLeast"/>
          <w:jc w:val="center"/>
        </w:trPr>
        <w:tc>
          <w:tcPr>
            <w:tcW w:w="862" w:type="dxa"/>
            <w:tcMar>
              <w:top w:w="0" w:type="dxa"/>
              <w:left w:w="0" w:type="dxa"/>
              <w:bottom w:w="0" w:type="dxa"/>
              <w:right w:w="0" w:type="dxa"/>
            </w:tcMar>
            <w:vAlign w:val="center"/>
          </w:tcPr>
          <w:p w14:paraId="4A07484A">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923" w:type="dxa"/>
            <w:tcMar>
              <w:top w:w="0" w:type="dxa"/>
              <w:left w:w="40" w:type="dxa"/>
              <w:bottom w:w="0" w:type="dxa"/>
              <w:right w:w="40" w:type="dxa"/>
            </w:tcMar>
            <w:vAlign w:val="center"/>
          </w:tcPr>
          <w:p w14:paraId="1F6E4F28">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AAM Palakkat</w:t>
            </w:r>
          </w:p>
        </w:tc>
        <w:tc>
          <w:tcPr>
            <w:tcW w:w="926" w:type="dxa"/>
            <w:tcMar>
              <w:top w:w="0" w:type="dxa"/>
              <w:left w:w="0" w:type="dxa"/>
              <w:bottom w:w="0" w:type="dxa"/>
              <w:right w:w="0" w:type="dxa"/>
            </w:tcMar>
            <w:vAlign w:val="center"/>
          </w:tcPr>
          <w:p w14:paraId="1ECE2B2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w:t>
            </w:r>
          </w:p>
        </w:tc>
        <w:tc>
          <w:tcPr>
            <w:tcW w:w="1320" w:type="dxa"/>
            <w:tcMar>
              <w:top w:w="0" w:type="dxa"/>
              <w:left w:w="0" w:type="dxa"/>
              <w:bottom w:w="0" w:type="dxa"/>
              <w:right w:w="0" w:type="dxa"/>
            </w:tcMar>
            <w:vAlign w:val="center"/>
          </w:tcPr>
          <w:p w14:paraId="606AF24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9497290841</w:t>
            </w:r>
          </w:p>
        </w:tc>
        <w:tc>
          <w:tcPr>
            <w:tcW w:w="645" w:type="dxa"/>
            <w:tcMar>
              <w:top w:w="0" w:type="dxa"/>
              <w:left w:w="0" w:type="dxa"/>
              <w:bottom w:w="0" w:type="dxa"/>
              <w:right w:w="0" w:type="dxa"/>
            </w:tcMar>
            <w:vAlign w:val="center"/>
          </w:tcPr>
          <w:p w14:paraId="39BA79A7">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44C393C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5AE1766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1FCAAC4B">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4B91BA98">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27F6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51" w:hRule="atLeast"/>
          <w:jc w:val="center"/>
        </w:trPr>
        <w:tc>
          <w:tcPr>
            <w:tcW w:w="862" w:type="dxa"/>
            <w:tcMar>
              <w:top w:w="0" w:type="dxa"/>
              <w:left w:w="0" w:type="dxa"/>
              <w:bottom w:w="0" w:type="dxa"/>
              <w:right w:w="0" w:type="dxa"/>
            </w:tcMar>
            <w:vAlign w:val="center"/>
          </w:tcPr>
          <w:p w14:paraId="0C264027">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923" w:type="dxa"/>
            <w:tcMar>
              <w:top w:w="0" w:type="dxa"/>
              <w:left w:w="40" w:type="dxa"/>
              <w:bottom w:w="0" w:type="dxa"/>
              <w:right w:w="40" w:type="dxa"/>
            </w:tcMar>
            <w:vAlign w:val="center"/>
          </w:tcPr>
          <w:p w14:paraId="69E14678">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AAM Chathamath</w:t>
            </w:r>
          </w:p>
        </w:tc>
        <w:tc>
          <w:tcPr>
            <w:tcW w:w="926" w:type="dxa"/>
            <w:tcMar>
              <w:top w:w="0" w:type="dxa"/>
              <w:left w:w="0" w:type="dxa"/>
              <w:bottom w:w="0" w:type="dxa"/>
              <w:right w:w="0" w:type="dxa"/>
            </w:tcMar>
            <w:vAlign w:val="center"/>
          </w:tcPr>
          <w:p w14:paraId="0B3B0C5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w:t>
            </w:r>
          </w:p>
        </w:tc>
        <w:tc>
          <w:tcPr>
            <w:tcW w:w="1320" w:type="dxa"/>
            <w:tcMar>
              <w:top w:w="0" w:type="dxa"/>
              <w:left w:w="0" w:type="dxa"/>
              <w:bottom w:w="0" w:type="dxa"/>
              <w:right w:w="0" w:type="dxa"/>
            </w:tcMar>
            <w:vAlign w:val="center"/>
          </w:tcPr>
          <w:p w14:paraId="2F3FE6B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9446381436</w:t>
            </w:r>
          </w:p>
        </w:tc>
        <w:tc>
          <w:tcPr>
            <w:tcW w:w="645" w:type="dxa"/>
            <w:tcMar>
              <w:top w:w="0" w:type="dxa"/>
              <w:left w:w="0" w:type="dxa"/>
              <w:bottom w:w="0" w:type="dxa"/>
              <w:right w:w="0" w:type="dxa"/>
            </w:tcMar>
            <w:vAlign w:val="center"/>
          </w:tcPr>
          <w:p w14:paraId="09CD65F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258E578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5F2C391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0FE02FC8">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73273F9D">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A2ED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54" w:hRule="atLeast"/>
          <w:jc w:val="center"/>
        </w:trPr>
        <w:tc>
          <w:tcPr>
            <w:tcW w:w="862" w:type="dxa"/>
            <w:tcMar>
              <w:top w:w="0" w:type="dxa"/>
              <w:left w:w="0" w:type="dxa"/>
              <w:bottom w:w="0" w:type="dxa"/>
              <w:right w:w="0" w:type="dxa"/>
            </w:tcMar>
            <w:vAlign w:val="center"/>
          </w:tcPr>
          <w:p w14:paraId="0EEE1DC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923" w:type="dxa"/>
            <w:tcMar>
              <w:top w:w="0" w:type="dxa"/>
              <w:left w:w="40" w:type="dxa"/>
              <w:bottom w:w="0" w:type="dxa"/>
              <w:right w:w="40" w:type="dxa"/>
            </w:tcMar>
            <w:vAlign w:val="center"/>
          </w:tcPr>
          <w:p w14:paraId="38C384E0">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UHWC Chirappuram</w:t>
            </w:r>
          </w:p>
        </w:tc>
        <w:tc>
          <w:tcPr>
            <w:tcW w:w="926" w:type="dxa"/>
            <w:tcMar>
              <w:top w:w="0" w:type="dxa"/>
              <w:left w:w="0" w:type="dxa"/>
              <w:bottom w:w="0" w:type="dxa"/>
              <w:right w:w="0" w:type="dxa"/>
            </w:tcMar>
            <w:vAlign w:val="center"/>
          </w:tcPr>
          <w:p w14:paraId="4C1AF4C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UHWC</w:t>
            </w:r>
          </w:p>
        </w:tc>
        <w:tc>
          <w:tcPr>
            <w:tcW w:w="1320" w:type="dxa"/>
            <w:tcMar>
              <w:top w:w="0" w:type="dxa"/>
              <w:left w:w="0" w:type="dxa"/>
              <w:bottom w:w="0" w:type="dxa"/>
              <w:right w:w="0" w:type="dxa"/>
            </w:tcMar>
            <w:vAlign w:val="center"/>
          </w:tcPr>
          <w:p w14:paraId="2A018E4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9544652478</w:t>
            </w:r>
          </w:p>
        </w:tc>
        <w:tc>
          <w:tcPr>
            <w:tcW w:w="645" w:type="dxa"/>
            <w:tcMar>
              <w:top w:w="0" w:type="dxa"/>
              <w:left w:w="0" w:type="dxa"/>
              <w:bottom w:w="0" w:type="dxa"/>
              <w:right w:w="0" w:type="dxa"/>
            </w:tcMar>
            <w:vAlign w:val="center"/>
          </w:tcPr>
          <w:p w14:paraId="49E50ECB">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56B8F4DD">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5936C0DF">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4C3E22EE">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4728B807">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9FD9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66" w:hRule="atLeast"/>
          <w:jc w:val="center"/>
        </w:trPr>
        <w:tc>
          <w:tcPr>
            <w:tcW w:w="862" w:type="dxa"/>
            <w:tcMar>
              <w:top w:w="0" w:type="dxa"/>
              <w:left w:w="0" w:type="dxa"/>
              <w:bottom w:w="0" w:type="dxa"/>
              <w:right w:w="0" w:type="dxa"/>
            </w:tcMar>
            <w:vAlign w:val="center"/>
          </w:tcPr>
          <w:p w14:paraId="4BD5C18B">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923" w:type="dxa"/>
            <w:tcMar>
              <w:top w:w="0" w:type="dxa"/>
              <w:left w:w="40" w:type="dxa"/>
              <w:bottom w:w="0" w:type="dxa"/>
              <w:right w:w="40" w:type="dxa"/>
            </w:tcMar>
            <w:vAlign w:val="center"/>
          </w:tcPr>
          <w:p w14:paraId="057CC0F2">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UHWC Anachal</w:t>
            </w:r>
          </w:p>
        </w:tc>
        <w:tc>
          <w:tcPr>
            <w:tcW w:w="926" w:type="dxa"/>
            <w:tcMar>
              <w:top w:w="0" w:type="dxa"/>
              <w:left w:w="0" w:type="dxa"/>
              <w:bottom w:w="0" w:type="dxa"/>
              <w:right w:w="0" w:type="dxa"/>
            </w:tcMar>
            <w:vAlign w:val="center"/>
          </w:tcPr>
          <w:p w14:paraId="4E1B46B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UHWC</w:t>
            </w:r>
          </w:p>
        </w:tc>
        <w:tc>
          <w:tcPr>
            <w:tcW w:w="1320" w:type="dxa"/>
            <w:tcMar>
              <w:top w:w="0" w:type="dxa"/>
              <w:left w:w="0" w:type="dxa"/>
              <w:bottom w:w="0" w:type="dxa"/>
              <w:right w:w="0" w:type="dxa"/>
            </w:tcMar>
            <w:vAlign w:val="center"/>
          </w:tcPr>
          <w:p w14:paraId="1B825F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7012020352</w:t>
            </w:r>
          </w:p>
        </w:tc>
        <w:tc>
          <w:tcPr>
            <w:tcW w:w="645" w:type="dxa"/>
            <w:tcMar>
              <w:top w:w="0" w:type="dxa"/>
              <w:left w:w="0" w:type="dxa"/>
              <w:bottom w:w="0" w:type="dxa"/>
              <w:right w:w="0" w:type="dxa"/>
            </w:tcMar>
            <w:vAlign w:val="center"/>
          </w:tcPr>
          <w:p w14:paraId="2713EF5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7DA8CF0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3F1D45A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1FD8134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6ED09C8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9E51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22" w:hRule="atLeast"/>
          <w:jc w:val="center"/>
        </w:trPr>
        <w:tc>
          <w:tcPr>
            <w:tcW w:w="862" w:type="dxa"/>
            <w:tcMar>
              <w:top w:w="0" w:type="dxa"/>
              <w:left w:w="0" w:type="dxa"/>
              <w:bottom w:w="0" w:type="dxa"/>
              <w:right w:w="0" w:type="dxa"/>
            </w:tcMar>
            <w:vAlign w:val="center"/>
          </w:tcPr>
          <w:p w14:paraId="7F681AD9">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923" w:type="dxa"/>
            <w:tcMar>
              <w:top w:w="0" w:type="dxa"/>
              <w:left w:w="40" w:type="dxa"/>
              <w:bottom w:w="0" w:type="dxa"/>
              <w:right w:w="40" w:type="dxa"/>
            </w:tcMar>
            <w:vAlign w:val="center"/>
          </w:tcPr>
          <w:p w14:paraId="35889296">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UHWC Padinjattam kozhuval</w:t>
            </w:r>
          </w:p>
        </w:tc>
        <w:tc>
          <w:tcPr>
            <w:tcW w:w="926" w:type="dxa"/>
            <w:tcMar>
              <w:top w:w="0" w:type="dxa"/>
              <w:left w:w="0" w:type="dxa"/>
              <w:bottom w:w="0" w:type="dxa"/>
              <w:right w:w="0" w:type="dxa"/>
            </w:tcMar>
            <w:vAlign w:val="center"/>
          </w:tcPr>
          <w:p w14:paraId="49F0BE8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UHWC</w:t>
            </w:r>
          </w:p>
        </w:tc>
        <w:tc>
          <w:tcPr>
            <w:tcW w:w="1320" w:type="dxa"/>
            <w:tcMar>
              <w:top w:w="0" w:type="dxa"/>
              <w:left w:w="0" w:type="dxa"/>
              <w:bottom w:w="0" w:type="dxa"/>
              <w:right w:w="0" w:type="dxa"/>
            </w:tcMar>
            <w:vAlign w:val="center"/>
          </w:tcPr>
          <w:p w14:paraId="128B977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9656884544</w:t>
            </w:r>
          </w:p>
        </w:tc>
        <w:tc>
          <w:tcPr>
            <w:tcW w:w="645" w:type="dxa"/>
            <w:tcMar>
              <w:top w:w="0" w:type="dxa"/>
              <w:left w:w="0" w:type="dxa"/>
              <w:bottom w:w="0" w:type="dxa"/>
              <w:right w:w="0" w:type="dxa"/>
            </w:tcMar>
            <w:vAlign w:val="center"/>
          </w:tcPr>
          <w:p w14:paraId="2300D7B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1CB6315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7CF658A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28429AB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262CE4C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4A9E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2" w:hRule="atLeast"/>
          <w:jc w:val="center"/>
        </w:trPr>
        <w:tc>
          <w:tcPr>
            <w:tcW w:w="9836" w:type="dxa"/>
            <w:gridSpan w:val="9"/>
            <w:shd w:val="clear" w:color="auto" w:fill="FBE4CD"/>
            <w:tcMar>
              <w:top w:w="0" w:type="dxa"/>
              <w:left w:w="0" w:type="dxa"/>
              <w:bottom w:w="0" w:type="dxa"/>
              <w:right w:w="0" w:type="dxa"/>
            </w:tcMar>
            <w:vAlign w:val="center"/>
          </w:tcPr>
          <w:p w14:paraId="0D81C7B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Healthcare Facilities</w:t>
            </w:r>
          </w:p>
        </w:tc>
      </w:tr>
      <w:tr w14:paraId="34749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88" w:hRule="atLeast"/>
          <w:jc w:val="center"/>
        </w:trPr>
        <w:tc>
          <w:tcPr>
            <w:tcW w:w="862" w:type="dxa"/>
            <w:tcMar>
              <w:top w:w="0" w:type="dxa"/>
              <w:left w:w="0" w:type="dxa"/>
              <w:bottom w:w="0" w:type="dxa"/>
              <w:right w:w="0" w:type="dxa"/>
            </w:tcMar>
            <w:vAlign w:val="center"/>
          </w:tcPr>
          <w:p w14:paraId="42B5103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923" w:type="dxa"/>
            <w:tcMar>
              <w:top w:w="0" w:type="dxa"/>
              <w:left w:w="40" w:type="dxa"/>
              <w:bottom w:w="0" w:type="dxa"/>
              <w:right w:w="40" w:type="dxa"/>
            </w:tcMar>
            <w:vAlign w:val="center"/>
          </w:tcPr>
          <w:p w14:paraId="172D7DAF">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Thejaswini hospital</w:t>
            </w:r>
          </w:p>
        </w:tc>
        <w:tc>
          <w:tcPr>
            <w:tcW w:w="926" w:type="dxa"/>
            <w:tcMar>
              <w:top w:w="0" w:type="dxa"/>
              <w:left w:w="0" w:type="dxa"/>
              <w:bottom w:w="0" w:type="dxa"/>
              <w:right w:w="0" w:type="dxa"/>
            </w:tcMar>
            <w:vAlign w:val="center"/>
          </w:tcPr>
          <w:p w14:paraId="7F9B8518">
            <w:pPr>
              <w:pStyle w:val="3"/>
              <w:tabs>
                <w:tab w:val="left" w:pos="440"/>
              </w:tabs>
              <w:spacing w:line="276" w:lineRule="auto"/>
              <w:ind w:left="436" w:firstLine="2"/>
              <w:jc w:val="center"/>
              <w:rPr>
                <w:rFonts w:ascii="Times New Roman" w:hAnsi="Times New Roman" w:eastAsia="Times New Roman" w:cs="Times New Roman"/>
                <w:sz w:val="24"/>
                <w:szCs w:val="24"/>
              </w:rPr>
            </w:pPr>
          </w:p>
        </w:tc>
        <w:tc>
          <w:tcPr>
            <w:tcW w:w="1320" w:type="dxa"/>
            <w:tcMar>
              <w:top w:w="0" w:type="dxa"/>
              <w:left w:w="0" w:type="dxa"/>
              <w:bottom w:w="0" w:type="dxa"/>
              <w:right w:w="0" w:type="dxa"/>
            </w:tcMar>
            <w:vAlign w:val="center"/>
          </w:tcPr>
          <w:p w14:paraId="4837C95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8848970723</w:t>
            </w:r>
          </w:p>
        </w:tc>
        <w:tc>
          <w:tcPr>
            <w:tcW w:w="645" w:type="dxa"/>
            <w:tcMar>
              <w:top w:w="0" w:type="dxa"/>
              <w:left w:w="0" w:type="dxa"/>
              <w:bottom w:w="0" w:type="dxa"/>
              <w:right w:w="0" w:type="dxa"/>
            </w:tcMar>
            <w:vAlign w:val="center"/>
          </w:tcPr>
          <w:p w14:paraId="75B4694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613" w:type="dxa"/>
            <w:tcMar>
              <w:top w:w="0" w:type="dxa"/>
              <w:left w:w="0" w:type="dxa"/>
              <w:bottom w:w="0" w:type="dxa"/>
              <w:right w:w="0" w:type="dxa"/>
            </w:tcMar>
            <w:vAlign w:val="center"/>
          </w:tcPr>
          <w:p w14:paraId="2AE6886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750" w:type="dxa"/>
            <w:tcMar>
              <w:top w:w="0" w:type="dxa"/>
              <w:left w:w="0" w:type="dxa"/>
              <w:bottom w:w="0" w:type="dxa"/>
              <w:right w:w="0" w:type="dxa"/>
            </w:tcMar>
            <w:vAlign w:val="center"/>
          </w:tcPr>
          <w:p w14:paraId="593AE0F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14" w:type="dxa"/>
            <w:tcMar>
              <w:top w:w="0" w:type="dxa"/>
              <w:left w:w="0" w:type="dxa"/>
              <w:bottom w:w="0" w:type="dxa"/>
              <w:right w:w="0" w:type="dxa"/>
            </w:tcMar>
            <w:vAlign w:val="center"/>
          </w:tcPr>
          <w:p w14:paraId="28D8CEC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55678DC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3101C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0" w:hRule="atLeast"/>
          <w:jc w:val="center"/>
        </w:trPr>
        <w:tc>
          <w:tcPr>
            <w:tcW w:w="862" w:type="dxa"/>
            <w:tcMar>
              <w:top w:w="0" w:type="dxa"/>
              <w:left w:w="0" w:type="dxa"/>
              <w:bottom w:w="0" w:type="dxa"/>
              <w:right w:w="0" w:type="dxa"/>
            </w:tcMar>
            <w:vAlign w:val="center"/>
          </w:tcPr>
          <w:p w14:paraId="5E97A9DE">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923" w:type="dxa"/>
            <w:tcMar>
              <w:top w:w="0" w:type="dxa"/>
              <w:left w:w="40" w:type="dxa"/>
              <w:bottom w:w="0" w:type="dxa"/>
              <w:right w:w="40" w:type="dxa"/>
            </w:tcMar>
            <w:vAlign w:val="center"/>
          </w:tcPr>
          <w:p w14:paraId="24253F89">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NKBM hospital</w:t>
            </w:r>
          </w:p>
        </w:tc>
        <w:tc>
          <w:tcPr>
            <w:tcW w:w="926" w:type="dxa"/>
            <w:tcMar>
              <w:top w:w="0" w:type="dxa"/>
              <w:left w:w="0" w:type="dxa"/>
              <w:bottom w:w="0" w:type="dxa"/>
              <w:right w:w="0" w:type="dxa"/>
            </w:tcMar>
            <w:vAlign w:val="center"/>
          </w:tcPr>
          <w:p w14:paraId="6CDF1D01">
            <w:pPr>
              <w:pStyle w:val="3"/>
              <w:tabs>
                <w:tab w:val="left" w:pos="440"/>
              </w:tabs>
              <w:spacing w:line="276" w:lineRule="auto"/>
              <w:ind w:left="436" w:firstLine="2"/>
              <w:jc w:val="center"/>
              <w:rPr>
                <w:rFonts w:ascii="Times New Roman" w:hAnsi="Times New Roman" w:eastAsia="Times New Roman" w:cs="Times New Roman"/>
                <w:sz w:val="24"/>
                <w:szCs w:val="24"/>
              </w:rPr>
            </w:pPr>
          </w:p>
        </w:tc>
        <w:tc>
          <w:tcPr>
            <w:tcW w:w="1320" w:type="dxa"/>
            <w:tcMar>
              <w:top w:w="0" w:type="dxa"/>
              <w:left w:w="0" w:type="dxa"/>
              <w:bottom w:w="0" w:type="dxa"/>
              <w:right w:w="0" w:type="dxa"/>
            </w:tcMar>
            <w:vAlign w:val="center"/>
          </w:tcPr>
          <w:p w14:paraId="7A071F6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4672284102</w:t>
            </w:r>
          </w:p>
        </w:tc>
        <w:tc>
          <w:tcPr>
            <w:tcW w:w="645" w:type="dxa"/>
            <w:tcMar>
              <w:top w:w="0" w:type="dxa"/>
              <w:left w:w="0" w:type="dxa"/>
              <w:bottom w:w="0" w:type="dxa"/>
              <w:right w:w="0" w:type="dxa"/>
            </w:tcMar>
            <w:vAlign w:val="center"/>
          </w:tcPr>
          <w:p w14:paraId="2F9F952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613" w:type="dxa"/>
            <w:tcMar>
              <w:top w:w="0" w:type="dxa"/>
              <w:left w:w="0" w:type="dxa"/>
              <w:bottom w:w="0" w:type="dxa"/>
              <w:right w:w="0" w:type="dxa"/>
            </w:tcMar>
            <w:vAlign w:val="center"/>
          </w:tcPr>
          <w:p w14:paraId="69F4AD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750" w:type="dxa"/>
            <w:tcMar>
              <w:top w:w="0" w:type="dxa"/>
              <w:left w:w="0" w:type="dxa"/>
              <w:bottom w:w="0" w:type="dxa"/>
              <w:right w:w="0" w:type="dxa"/>
            </w:tcMar>
            <w:vAlign w:val="center"/>
          </w:tcPr>
          <w:p w14:paraId="526915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514" w:type="dxa"/>
            <w:tcMar>
              <w:top w:w="0" w:type="dxa"/>
              <w:left w:w="0" w:type="dxa"/>
              <w:bottom w:w="0" w:type="dxa"/>
              <w:right w:w="0" w:type="dxa"/>
            </w:tcMar>
            <w:vAlign w:val="center"/>
          </w:tcPr>
          <w:p w14:paraId="7A54C69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0830652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8439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7" w:hRule="atLeast"/>
          <w:jc w:val="center"/>
        </w:trPr>
        <w:tc>
          <w:tcPr>
            <w:tcW w:w="9836" w:type="dxa"/>
            <w:gridSpan w:val="9"/>
            <w:shd w:val="clear" w:color="auto" w:fill="FBE4CD"/>
            <w:tcMar>
              <w:top w:w="0" w:type="dxa"/>
              <w:left w:w="0" w:type="dxa"/>
              <w:bottom w:w="0" w:type="dxa"/>
              <w:right w:w="0" w:type="dxa"/>
            </w:tcMar>
            <w:vAlign w:val="center"/>
          </w:tcPr>
          <w:p w14:paraId="7C49ABC9">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AYUSH Healthcare Facilities</w:t>
            </w:r>
          </w:p>
        </w:tc>
      </w:tr>
      <w:tr w14:paraId="2870D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88" w:hRule="atLeast"/>
          <w:jc w:val="center"/>
        </w:trPr>
        <w:tc>
          <w:tcPr>
            <w:tcW w:w="862" w:type="dxa"/>
            <w:tcMar>
              <w:top w:w="0" w:type="dxa"/>
              <w:left w:w="0" w:type="dxa"/>
              <w:bottom w:w="0" w:type="dxa"/>
              <w:right w:w="0" w:type="dxa"/>
            </w:tcMar>
            <w:vAlign w:val="center"/>
          </w:tcPr>
          <w:p w14:paraId="1A84E22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923" w:type="dxa"/>
            <w:tcMar>
              <w:top w:w="0" w:type="dxa"/>
              <w:left w:w="40" w:type="dxa"/>
              <w:bottom w:w="0" w:type="dxa"/>
              <w:right w:w="40" w:type="dxa"/>
            </w:tcMar>
            <w:vAlign w:val="center"/>
          </w:tcPr>
          <w:p w14:paraId="5100E163">
            <w:pPr>
              <w:pStyle w:val="3"/>
              <w:tabs>
                <w:tab w:val="left" w:pos="440"/>
              </w:tabs>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NKBM Homoeo hospital</w:t>
            </w:r>
          </w:p>
        </w:tc>
        <w:tc>
          <w:tcPr>
            <w:tcW w:w="926" w:type="dxa"/>
            <w:tcMar>
              <w:top w:w="0" w:type="dxa"/>
              <w:left w:w="0" w:type="dxa"/>
              <w:bottom w:w="0" w:type="dxa"/>
              <w:right w:w="0" w:type="dxa"/>
            </w:tcMar>
            <w:vAlign w:val="center"/>
          </w:tcPr>
          <w:p w14:paraId="3548DF2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Hospital</w:t>
            </w:r>
          </w:p>
        </w:tc>
        <w:tc>
          <w:tcPr>
            <w:tcW w:w="1320" w:type="dxa"/>
            <w:tcMar>
              <w:top w:w="0" w:type="dxa"/>
              <w:left w:w="0" w:type="dxa"/>
              <w:bottom w:w="0" w:type="dxa"/>
              <w:right w:w="0" w:type="dxa"/>
            </w:tcMar>
            <w:vAlign w:val="center"/>
          </w:tcPr>
          <w:p w14:paraId="13FB8B4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9495414693</w:t>
            </w:r>
          </w:p>
        </w:tc>
        <w:tc>
          <w:tcPr>
            <w:tcW w:w="645" w:type="dxa"/>
            <w:tcMar>
              <w:top w:w="0" w:type="dxa"/>
              <w:left w:w="0" w:type="dxa"/>
              <w:bottom w:w="0" w:type="dxa"/>
              <w:right w:w="0" w:type="dxa"/>
            </w:tcMar>
            <w:vAlign w:val="center"/>
          </w:tcPr>
          <w:p w14:paraId="3F8DFA3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613" w:type="dxa"/>
            <w:tcMar>
              <w:top w:w="0" w:type="dxa"/>
              <w:left w:w="0" w:type="dxa"/>
              <w:bottom w:w="0" w:type="dxa"/>
              <w:right w:w="0" w:type="dxa"/>
            </w:tcMar>
            <w:vAlign w:val="center"/>
          </w:tcPr>
          <w:p w14:paraId="721E42D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24BA5C0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1C334A4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054F7A9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E8F3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96" w:hRule="atLeast"/>
          <w:jc w:val="center"/>
        </w:trPr>
        <w:tc>
          <w:tcPr>
            <w:tcW w:w="862" w:type="dxa"/>
            <w:tcMar>
              <w:top w:w="0" w:type="dxa"/>
              <w:left w:w="0" w:type="dxa"/>
              <w:bottom w:w="0" w:type="dxa"/>
              <w:right w:w="0" w:type="dxa"/>
            </w:tcMar>
            <w:vAlign w:val="center"/>
          </w:tcPr>
          <w:p w14:paraId="509F69C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923" w:type="dxa"/>
            <w:tcMar>
              <w:top w:w="0" w:type="dxa"/>
              <w:left w:w="40" w:type="dxa"/>
              <w:bottom w:w="0" w:type="dxa"/>
              <w:right w:w="40" w:type="dxa"/>
            </w:tcMar>
            <w:vAlign w:val="center"/>
          </w:tcPr>
          <w:p w14:paraId="3244B89B">
            <w:pPr>
              <w:pStyle w:val="3"/>
              <w:tabs>
                <w:tab w:val="left" w:pos="440"/>
              </w:tabs>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APHC Nileswaram(Palayi road)</w:t>
            </w:r>
          </w:p>
        </w:tc>
        <w:tc>
          <w:tcPr>
            <w:tcW w:w="926" w:type="dxa"/>
            <w:tcMar>
              <w:top w:w="0" w:type="dxa"/>
              <w:left w:w="0" w:type="dxa"/>
              <w:bottom w:w="0" w:type="dxa"/>
              <w:right w:w="0" w:type="dxa"/>
            </w:tcMar>
            <w:vAlign w:val="center"/>
          </w:tcPr>
          <w:p w14:paraId="48701B9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Dispensary</w:t>
            </w:r>
          </w:p>
        </w:tc>
        <w:tc>
          <w:tcPr>
            <w:tcW w:w="1320" w:type="dxa"/>
            <w:tcMar>
              <w:top w:w="0" w:type="dxa"/>
              <w:left w:w="0" w:type="dxa"/>
              <w:bottom w:w="0" w:type="dxa"/>
              <w:right w:w="0" w:type="dxa"/>
            </w:tcMar>
            <w:vAlign w:val="center"/>
          </w:tcPr>
          <w:p w14:paraId="4359E53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8943917776</w:t>
            </w:r>
          </w:p>
        </w:tc>
        <w:tc>
          <w:tcPr>
            <w:tcW w:w="645" w:type="dxa"/>
            <w:tcMar>
              <w:top w:w="0" w:type="dxa"/>
              <w:left w:w="0" w:type="dxa"/>
              <w:bottom w:w="0" w:type="dxa"/>
              <w:right w:w="0" w:type="dxa"/>
            </w:tcMar>
            <w:vAlign w:val="center"/>
          </w:tcPr>
          <w:p w14:paraId="167C70D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Mar>
              <w:top w:w="0" w:type="dxa"/>
              <w:left w:w="0" w:type="dxa"/>
              <w:bottom w:w="0" w:type="dxa"/>
              <w:right w:w="0" w:type="dxa"/>
            </w:tcMar>
            <w:vAlign w:val="center"/>
          </w:tcPr>
          <w:p w14:paraId="7454ED6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Mar>
              <w:top w:w="0" w:type="dxa"/>
              <w:left w:w="0" w:type="dxa"/>
              <w:bottom w:w="0" w:type="dxa"/>
              <w:right w:w="0" w:type="dxa"/>
            </w:tcMar>
            <w:vAlign w:val="center"/>
          </w:tcPr>
          <w:p w14:paraId="717C245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Mar>
              <w:top w:w="0" w:type="dxa"/>
              <w:left w:w="0" w:type="dxa"/>
              <w:bottom w:w="0" w:type="dxa"/>
              <w:right w:w="0" w:type="dxa"/>
            </w:tcMar>
            <w:vAlign w:val="center"/>
          </w:tcPr>
          <w:p w14:paraId="3ED271B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Mar>
              <w:top w:w="0" w:type="dxa"/>
              <w:left w:w="0" w:type="dxa"/>
              <w:bottom w:w="0" w:type="dxa"/>
              <w:right w:w="0" w:type="dxa"/>
            </w:tcMar>
            <w:vAlign w:val="center"/>
          </w:tcPr>
          <w:p w14:paraId="1950275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0C929A8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color w:val="000000"/>
          <w:sz w:val="20"/>
          <w:szCs w:val="20"/>
        </w:rPr>
      </w:pPr>
    </w:p>
    <w:p w14:paraId="469C79D2">
      <w:pPr>
        <w:pStyle w:val="5"/>
        <w:tabs>
          <w:tab w:val="left" w:pos="0"/>
        </w:tabs>
        <w:ind w:left="0"/>
      </w:pPr>
      <w:bookmarkStart w:id="66" w:name="_heading=h.8rezn19aah7" w:colFirst="0" w:colLast="0"/>
      <w:bookmarkEnd w:id="66"/>
    </w:p>
    <w:p w14:paraId="34925C8F">
      <w:pPr>
        <w:pStyle w:val="4"/>
        <w:bidi w:val="0"/>
        <w:ind w:left="-1" w:leftChars="0" w:firstLine="0" w:firstLineChars="0"/>
      </w:pPr>
      <w:bookmarkStart w:id="67" w:name="_heading=h.vsp3a1eufu1s" w:colFirst="0" w:colLast="0"/>
      <w:bookmarkEnd w:id="67"/>
      <w:bookmarkStart w:id="68" w:name="bookmark=id.qd5nap4hfcfy" w:colFirst="0" w:colLast="0"/>
      <w:bookmarkEnd w:id="68"/>
      <w:bookmarkStart w:id="69" w:name="_Toc6137"/>
      <w:bookmarkStart w:id="70" w:name="_Toc13380"/>
      <w:bookmarkStart w:id="71" w:name="_Toc26823"/>
      <w:bookmarkStart w:id="72" w:name="_Toc6641"/>
      <w:bookmarkStart w:id="73" w:name="_Toc23229"/>
      <w:r>
        <w:t>Private Clinics</w:t>
      </w:r>
      <w:bookmarkEnd w:id="69"/>
      <w:bookmarkEnd w:id="70"/>
      <w:bookmarkEnd w:id="71"/>
      <w:bookmarkEnd w:id="72"/>
      <w:bookmarkEnd w:id="73"/>
    </w:p>
    <w:p w14:paraId="70EA6234">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8360"/>
        </w:tabs>
        <w:spacing w:before="292" w:line="360" w:lineRule="auto"/>
        <w:ind w:left="-220" w:firstLine="2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23BFF6D6">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8360"/>
        </w:tabs>
        <w:spacing w:before="292" w:line="360" w:lineRule="auto"/>
        <w:ind w:left="-220" w:firstLine="240"/>
        <w:jc w:val="both"/>
        <w:rPr>
          <w:rFonts w:ascii="Times New Roman" w:hAnsi="Times New Roman" w:eastAsia="Times New Roman" w:cs="Times New Roman"/>
          <w:color w:val="000000"/>
          <w:sz w:val="24"/>
          <w:szCs w:val="24"/>
        </w:rPr>
      </w:pPr>
    </w:p>
    <w:p w14:paraId="5ED5FF61">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8360"/>
        </w:tabs>
        <w:spacing w:before="292" w:line="360" w:lineRule="auto"/>
        <w:ind w:left="-220" w:firstLine="240"/>
        <w:jc w:val="both"/>
        <w:rPr>
          <w:rFonts w:ascii="Times New Roman" w:hAnsi="Times New Roman" w:eastAsia="Times New Roman" w:cs="Times New Roman"/>
          <w:color w:val="000000"/>
          <w:sz w:val="24"/>
          <w:szCs w:val="24"/>
        </w:rPr>
      </w:pPr>
    </w:p>
    <w:p w14:paraId="4E72D055">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8360"/>
        </w:tabs>
        <w:spacing w:before="292" w:line="360" w:lineRule="auto"/>
        <w:ind w:left="-220" w:firstLine="240"/>
        <w:jc w:val="both"/>
        <w:rPr>
          <w:rFonts w:ascii="Times New Roman" w:hAnsi="Times New Roman" w:eastAsia="Times New Roman" w:cs="Times New Roman"/>
          <w:color w:val="000000"/>
          <w:sz w:val="24"/>
          <w:szCs w:val="24"/>
        </w:rPr>
      </w:pPr>
    </w:p>
    <w:tbl>
      <w:tblPr>
        <w:tblStyle w:val="117"/>
        <w:tblpPr w:leftFromText="180" w:rightFromText="180" w:vertAnchor="text" w:tblpXSpec="center" w:tblpY="234"/>
        <w:tblW w:w="96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5"/>
        <w:gridCol w:w="1838"/>
        <w:gridCol w:w="846"/>
        <w:gridCol w:w="846"/>
        <w:gridCol w:w="1260"/>
        <w:gridCol w:w="1509"/>
        <w:gridCol w:w="1191"/>
        <w:gridCol w:w="774"/>
        <w:gridCol w:w="846"/>
      </w:tblGrid>
      <w:tr w14:paraId="00A8D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6" w:hRule="atLeast"/>
          <w:tblHeader/>
          <w:jc w:val="center"/>
        </w:trPr>
        <w:tc>
          <w:tcPr>
            <w:tcW w:w="9625" w:type="dxa"/>
            <w:gridSpan w:val="9"/>
            <w:shd w:val="clear" w:color="auto" w:fill="F0F3F4"/>
            <w:tcMar>
              <w:top w:w="0" w:type="dxa"/>
              <w:left w:w="0" w:type="dxa"/>
              <w:bottom w:w="0" w:type="dxa"/>
              <w:right w:w="0" w:type="dxa"/>
            </w:tcMar>
            <w:vAlign w:val="center"/>
          </w:tcPr>
          <w:p w14:paraId="1948B9C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99"/>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Table 6. Private clinic resource summary</w:t>
            </w:r>
          </w:p>
        </w:tc>
      </w:tr>
      <w:tr w14:paraId="589B4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54" w:hRule="atLeast"/>
          <w:tblHeader/>
          <w:jc w:val="center"/>
        </w:trPr>
        <w:tc>
          <w:tcPr>
            <w:tcW w:w="515" w:type="dxa"/>
            <w:shd w:val="clear" w:color="auto" w:fill="F1F1F1"/>
            <w:tcMar>
              <w:top w:w="0" w:type="dxa"/>
              <w:left w:w="0" w:type="dxa"/>
              <w:bottom w:w="0" w:type="dxa"/>
              <w:right w:w="0" w:type="dxa"/>
            </w:tcMar>
            <w:vAlign w:val="center"/>
          </w:tcPr>
          <w:p w14:paraId="5B2E664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9"/>
              <w:ind w:left="12" w:hanging="12"/>
              <w:jc w:val="center"/>
              <w:rPr>
                <w:rFonts w:ascii="Times New Roman" w:hAnsi="Times New Roman" w:eastAsia="Times New Roman" w:cs="Times New Roman"/>
                <w:color w:val="000000"/>
                <w:sz w:val="24"/>
                <w:szCs w:val="24"/>
              </w:rPr>
            </w:pPr>
          </w:p>
          <w:p w14:paraId="1DC5448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35" w:lineRule="auto"/>
              <w:ind w:left="12" w:right="9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1838" w:type="dxa"/>
            <w:shd w:val="clear" w:color="auto" w:fill="F1F1F1"/>
            <w:tcMar>
              <w:top w:w="0" w:type="dxa"/>
              <w:left w:w="0" w:type="dxa"/>
              <w:bottom w:w="0" w:type="dxa"/>
              <w:right w:w="0" w:type="dxa"/>
            </w:tcMar>
            <w:vAlign w:val="center"/>
          </w:tcPr>
          <w:p w14:paraId="292BDA3D">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9"/>
              <w:ind w:left="12" w:hanging="12"/>
              <w:jc w:val="center"/>
              <w:rPr>
                <w:rFonts w:ascii="Times New Roman" w:hAnsi="Times New Roman" w:eastAsia="Times New Roman" w:cs="Times New Roman"/>
                <w:color w:val="000000"/>
                <w:sz w:val="24"/>
                <w:szCs w:val="24"/>
              </w:rPr>
            </w:pPr>
          </w:p>
          <w:p w14:paraId="458F8279">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35" w:lineRule="auto"/>
              <w:ind w:left="12" w:right="177"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clinic</w:t>
            </w:r>
          </w:p>
        </w:tc>
        <w:tc>
          <w:tcPr>
            <w:tcW w:w="846" w:type="dxa"/>
            <w:shd w:val="clear" w:color="auto" w:fill="F1F1F1"/>
            <w:tcMar>
              <w:top w:w="0" w:type="dxa"/>
              <w:left w:w="0" w:type="dxa"/>
              <w:bottom w:w="0" w:type="dxa"/>
              <w:right w:w="0" w:type="dxa"/>
            </w:tcMar>
            <w:vAlign w:val="center"/>
          </w:tcPr>
          <w:p w14:paraId="2481CF3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9"/>
              <w:ind w:left="12" w:hanging="12"/>
              <w:jc w:val="center"/>
              <w:rPr>
                <w:rFonts w:ascii="Times New Roman" w:hAnsi="Times New Roman" w:eastAsia="Times New Roman" w:cs="Times New Roman"/>
                <w:color w:val="000000"/>
                <w:sz w:val="24"/>
                <w:szCs w:val="24"/>
              </w:rPr>
            </w:pPr>
          </w:p>
          <w:p w14:paraId="210694EA">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35" w:lineRule="auto"/>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Registered (y/n)</w:t>
            </w:r>
          </w:p>
        </w:tc>
        <w:tc>
          <w:tcPr>
            <w:tcW w:w="846" w:type="dxa"/>
            <w:shd w:val="clear" w:color="auto" w:fill="F1F1F1"/>
            <w:tcMar>
              <w:top w:w="0" w:type="dxa"/>
              <w:left w:w="0" w:type="dxa"/>
              <w:bottom w:w="0" w:type="dxa"/>
              <w:right w:w="0" w:type="dxa"/>
            </w:tcMar>
            <w:vAlign w:val="center"/>
          </w:tcPr>
          <w:p w14:paraId="52424F7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9" w:line="235" w:lineRule="auto"/>
              <w:ind w:left="12" w:right="158"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Clinic (general /specialiy)</w:t>
            </w:r>
          </w:p>
        </w:tc>
        <w:tc>
          <w:tcPr>
            <w:tcW w:w="1260" w:type="dxa"/>
            <w:shd w:val="clear" w:color="auto" w:fill="F1F1F1"/>
            <w:tcMar>
              <w:top w:w="0" w:type="dxa"/>
              <w:left w:w="0" w:type="dxa"/>
              <w:bottom w:w="0" w:type="dxa"/>
              <w:right w:w="0" w:type="dxa"/>
            </w:tcMar>
            <w:vAlign w:val="center"/>
          </w:tcPr>
          <w:p w14:paraId="390A79D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9"/>
              <w:ind w:left="12" w:hanging="12"/>
              <w:jc w:val="center"/>
              <w:rPr>
                <w:rFonts w:ascii="Times New Roman" w:hAnsi="Times New Roman" w:eastAsia="Times New Roman" w:cs="Times New Roman"/>
                <w:color w:val="000000"/>
                <w:sz w:val="24"/>
                <w:szCs w:val="24"/>
              </w:rPr>
            </w:pPr>
          </w:p>
          <w:p w14:paraId="778405FD">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35" w:lineRule="auto"/>
              <w:ind w:left="12" w:right="37"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Speciality(if any)</w:t>
            </w:r>
          </w:p>
        </w:tc>
        <w:tc>
          <w:tcPr>
            <w:tcW w:w="1509" w:type="dxa"/>
            <w:shd w:val="clear" w:color="auto" w:fill="F1F1F1"/>
            <w:tcMar>
              <w:top w:w="0" w:type="dxa"/>
              <w:left w:w="0" w:type="dxa"/>
              <w:bottom w:w="0" w:type="dxa"/>
              <w:right w:w="0" w:type="dxa"/>
            </w:tcMar>
            <w:vAlign w:val="center"/>
          </w:tcPr>
          <w:p w14:paraId="42D6D5C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18"/>
              <w:ind w:left="12" w:hanging="12"/>
              <w:jc w:val="center"/>
              <w:rPr>
                <w:rFonts w:ascii="Times New Roman" w:hAnsi="Times New Roman" w:eastAsia="Times New Roman" w:cs="Times New Roman"/>
                <w:color w:val="000000"/>
                <w:sz w:val="24"/>
                <w:szCs w:val="24"/>
              </w:rPr>
            </w:pPr>
          </w:p>
          <w:p w14:paraId="7D358B2F">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Address</w:t>
            </w:r>
          </w:p>
        </w:tc>
        <w:tc>
          <w:tcPr>
            <w:tcW w:w="1191" w:type="dxa"/>
            <w:shd w:val="clear" w:color="auto" w:fill="F1F1F1"/>
            <w:tcMar>
              <w:top w:w="0" w:type="dxa"/>
              <w:left w:w="0" w:type="dxa"/>
              <w:bottom w:w="0" w:type="dxa"/>
              <w:right w:w="0" w:type="dxa"/>
            </w:tcMar>
            <w:vAlign w:val="center"/>
          </w:tcPr>
          <w:p w14:paraId="457D3B6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9"/>
              <w:ind w:left="12" w:hanging="12"/>
              <w:jc w:val="center"/>
              <w:rPr>
                <w:rFonts w:ascii="Times New Roman" w:hAnsi="Times New Roman" w:eastAsia="Times New Roman" w:cs="Times New Roman"/>
                <w:color w:val="000000"/>
                <w:sz w:val="24"/>
                <w:szCs w:val="24"/>
              </w:rPr>
            </w:pPr>
          </w:p>
          <w:p w14:paraId="7C98BE7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35" w:lineRule="auto"/>
              <w:ind w:left="12" w:right="310"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c>
          <w:tcPr>
            <w:tcW w:w="774" w:type="dxa"/>
            <w:shd w:val="clear" w:color="auto" w:fill="F1F1F1"/>
            <w:tcMar>
              <w:top w:w="0" w:type="dxa"/>
              <w:left w:w="0" w:type="dxa"/>
              <w:bottom w:w="0" w:type="dxa"/>
              <w:right w:w="0" w:type="dxa"/>
            </w:tcMar>
            <w:vAlign w:val="center"/>
          </w:tcPr>
          <w:p w14:paraId="7323DD7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9" w:line="235" w:lineRule="auto"/>
              <w:ind w:left="12" w:right="35"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Diagnostic facility (y/n)</w:t>
            </w:r>
          </w:p>
        </w:tc>
        <w:tc>
          <w:tcPr>
            <w:tcW w:w="846" w:type="dxa"/>
            <w:shd w:val="clear" w:color="auto" w:fill="F1F1F1"/>
            <w:tcMar>
              <w:top w:w="0" w:type="dxa"/>
              <w:left w:w="0" w:type="dxa"/>
              <w:bottom w:w="0" w:type="dxa"/>
              <w:right w:w="0" w:type="dxa"/>
            </w:tcMar>
            <w:vAlign w:val="center"/>
          </w:tcPr>
          <w:p w14:paraId="5CFEDB8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9" w:line="235" w:lineRule="auto"/>
              <w:ind w:left="12" w:right="139"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Ambulance linkage (y/n)</w:t>
            </w:r>
          </w:p>
        </w:tc>
      </w:tr>
      <w:tr w14:paraId="28834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9" w:hRule="atLeast"/>
          <w:tblHeader/>
          <w:jc w:val="center"/>
        </w:trPr>
        <w:tc>
          <w:tcPr>
            <w:tcW w:w="515" w:type="dxa"/>
            <w:tcMar>
              <w:top w:w="0" w:type="dxa"/>
              <w:left w:w="0" w:type="dxa"/>
              <w:bottom w:w="0" w:type="dxa"/>
              <w:right w:w="0" w:type="dxa"/>
            </w:tcMar>
            <w:vAlign w:val="center"/>
          </w:tcPr>
          <w:p w14:paraId="0B2CB30D">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838" w:type="dxa"/>
            <w:tcMar>
              <w:top w:w="0" w:type="dxa"/>
              <w:left w:w="40" w:type="dxa"/>
              <w:bottom w:w="0" w:type="dxa"/>
              <w:right w:w="40" w:type="dxa"/>
            </w:tcMar>
            <w:vAlign w:val="center"/>
          </w:tcPr>
          <w:p w14:paraId="1CD2ED01">
            <w:pPr>
              <w:pStyle w:val="3"/>
              <w:tabs>
                <w:tab w:val="left" w:pos="0"/>
              </w:tabs>
              <w:spacing w:line="276" w:lineRule="auto"/>
              <w:ind w:left="12" w:hanging="12"/>
              <w:rPr>
                <w:rFonts w:ascii="Times New Roman" w:hAnsi="Times New Roman" w:eastAsia="Times New Roman" w:cs="Times New Roman"/>
                <w:sz w:val="24"/>
                <w:szCs w:val="24"/>
              </w:rPr>
            </w:pPr>
            <w:r>
              <w:rPr>
                <w:rFonts w:ascii="Times New Roman" w:hAnsi="Times New Roman" w:eastAsia="Times New Roman" w:cs="Times New Roman"/>
                <w:sz w:val="24"/>
                <w:szCs w:val="24"/>
              </w:rPr>
              <w:t>Kck raja clinic</w:t>
            </w:r>
          </w:p>
        </w:tc>
        <w:tc>
          <w:tcPr>
            <w:tcW w:w="846" w:type="dxa"/>
            <w:tcMar>
              <w:top w:w="0" w:type="dxa"/>
              <w:left w:w="0" w:type="dxa"/>
              <w:bottom w:w="0" w:type="dxa"/>
              <w:right w:w="0" w:type="dxa"/>
            </w:tcMar>
            <w:vAlign w:val="center"/>
          </w:tcPr>
          <w:p w14:paraId="60B30A7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55ED6E8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General</w:t>
            </w:r>
          </w:p>
        </w:tc>
        <w:tc>
          <w:tcPr>
            <w:tcW w:w="1260" w:type="dxa"/>
            <w:shd w:val="clear" w:color="auto" w:fill="FFFFFF"/>
            <w:tcMar>
              <w:top w:w="0" w:type="dxa"/>
              <w:left w:w="0" w:type="dxa"/>
              <w:bottom w:w="0" w:type="dxa"/>
              <w:right w:w="0" w:type="dxa"/>
            </w:tcMar>
            <w:vAlign w:val="center"/>
          </w:tcPr>
          <w:p w14:paraId="4A341C80">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color w:val="000000"/>
                <w:sz w:val="24"/>
                <w:szCs w:val="24"/>
              </w:rPr>
            </w:pPr>
          </w:p>
        </w:tc>
        <w:tc>
          <w:tcPr>
            <w:tcW w:w="1509" w:type="dxa"/>
            <w:tcMar>
              <w:top w:w="0" w:type="dxa"/>
              <w:left w:w="40" w:type="dxa"/>
              <w:bottom w:w="0" w:type="dxa"/>
              <w:right w:w="40" w:type="dxa"/>
            </w:tcMar>
            <w:vAlign w:val="center"/>
          </w:tcPr>
          <w:p w14:paraId="4C739C90">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Nileswaram</w:t>
            </w:r>
          </w:p>
        </w:tc>
        <w:tc>
          <w:tcPr>
            <w:tcW w:w="1191" w:type="dxa"/>
            <w:tcMar>
              <w:top w:w="0" w:type="dxa"/>
              <w:left w:w="0" w:type="dxa"/>
              <w:bottom w:w="0" w:type="dxa"/>
              <w:right w:w="0" w:type="dxa"/>
            </w:tcMar>
            <w:vAlign w:val="center"/>
          </w:tcPr>
          <w:p w14:paraId="72DBDED2">
            <w:pPr>
              <w:pStyle w:val="3"/>
              <w:tabs>
                <w:tab w:val="left" w:pos="0"/>
              </w:tabs>
              <w:spacing w:line="276" w:lineRule="auto"/>
              <w:ind w:left="12" w:hanging="12"/>
              <w:jc w:val="center"/>
              <w:rPr>
                <w:rFonts w:ascii="Times New Roman" w:hAnsi="Times New Roman" w:eastAsia="Times New Roman" w:cs="Times New Roman"/>
                <w:sz w:val="24"/>
                <w:szCs w:val="24"/>
              </w:rPr>
            </w:pPr>
          </w:p>
        </w:tc>
        <w:tc>
          <w:tcPr>
            <w:tcW w:w="774" w:type="dxa"/>
            <w:tcMar>
              <w:top w:w="0" w:type="dxa"/>
              <w:left w:w="0" w:type="dxa"/>
              <w:bottom w:w="0" w:type="dxa"/>
              <w:right w:w="0" w:type="dxa"/>
            </w:tcMar>
            <w:vAlign w:val="center"/>
          </w:tcPr>
          <w:p w14:paraId="6B455B8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846" w:type="dxa"/>
            <w:tcMar>
              <w:top w:w="0" w:type="dxa"/>
              <w:left w:w="0" w:type="dxa"/>
              <w:bottom w:w="0" w:type="dxa"/>
              <w:right w:w="0" w:type="dxa"/>
            </w:tcMar>
            <w:vAlign w:val="center"/>
          </w:tcPr>
          <w:p w14:paraId="49D0A03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47ECD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2" w:hRule="atLeast"/>
          <w:tblHeader/>
          <w:jc w:val="center"/>
        </w:trPr>
        <w:tc>
          <w:tcPr>
            <w:tcW w:w="515" w:type="dxa"/>
            <w:tcMar>
              <w:top w:w="0" w:type="dxa"/>
              <w:left w:w="0" w:type="dxa"/>
              <w:bottom w:w="0" w:type="dxa"/>
              <w:right w:w="0" w:type="dxa"/>
            </w:tcMar>
            <w:vAlign w:val="center"/>
          </w:tcPr>
          <w:p w14:paraId="3804D841">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838" w:type="dxa"/>
            <w:tcMar>
              <w:top w:w="0" w:type="dxa"/>
              <w:left w:w="40" w:type="dxa"/>
              <w:bottom w:w="0" w:type="dxa"/>
              <w:right w:w="40" w:type="dxa"/>
            </w:tcMar>
            <w:vAlign w:val="center"/>
          </w:tcPr>
          <w:p w14:paraId="07EAD6C9">
            <w:pPr>
              <w:pStyle w:val="3"/>
              <w:tabs>
                <w:tab w:val="left" w:pos="0"/>
              </w:tabs>
              <w:spacing w:line="276" w:lineRule="auto"/>
              <w:ind w:left="12" w:hanging="12"/>
              <w:rPr>
                <w:rFonts w:ascii="Times New Roman" w:hAnsi="Times New Roman" w:eastAsia="Times New Roman" w:cs="Times New Roman"/>
                <w:sz w:val="24"/>
                <w:szCs w:val="24"/>
              </w:rPr>
            </w:pPr>
            <w:r>
              <w:rPr>
                <w:rFonts w:ascii="Times New Roman" w:hAnsi="Times New Roman" w:eastAsia="Times New Roman" w:cs="Times New Roman"/>
                <w:sz w:val="24"/>
                <w:szCs w:val="24"/>
              </w:rPr>
              <w:t>Dr.v sureshan</w:t>
            </w:r>
          </w:p>
        </w:tc>
        <w:tc>
          <w:tcPr>
            <w:tcW w:w="846" w:type="dxa"/>
            <w:tcMar>
              <w:top w:w="0" w:type="dxa"/>
              <w:left w:w="0" w:type="dxa"/>
              <w:bottom w:w="0" w:type="dxa"/>
              <w:right w:w="0" w:type="dxa"/>
            </w:tcMar>
            <w:vAlign w:val="center"/>
          </w:tcPr>
          <w:p w14:paraId="6F6EDE74">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724F531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1260" w:type="dxa"/>
            <w:tcMar>
              <w:top w:w="0" w:type="dxa"/>
              <w:left w:w="0" w:type="dxa"/>
              <w:bottom w:w="0" w:type="dxa"/>
              <w:right w:w="0" w:type="dxa"/>
            </w:tcMar>
            <w:vAlign w:val="center"/>
          </w:tcPr>
          <w:p w14:paraId="274C9353">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Paediatrician</w:t>
            </w:r>
          </w:p>
        </w:tc>
        <w:tc>
          <w:tcPr>
            <w:tcW w:w="1509" w:type="dxa"/>
            <w:tcMar>
              <w:top w:w="0" w:type="dxa"/>
              <w:left w:w="40" w:type="dxa"/>
              <w:bottom w:w="0" w:type="dxa"/>
              <w:right w:w="40" w:type="dxa"/>
            </w:tcMar>
            <w:vAlign w:val="center"/>
          </w:tcPr>
          <w:p w14:paraId="2DBB599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Nileswaram</w:t>
            </w:r>
          </w:p>
        </w:tc>
        <w:tc>
          <w:tcPr>
            <w:tcW w:w="1191" w:type="dxa"/>
            <w:tcMar>
              <w:top w:w="0" w:type="dxa"/>
              <w:left w:w="0" w:type="dxa"/>
              <w:bottom w:w="0" w:type="dxa"/>
              <w:right w:w="0" w:type="dxa"/>
            </w:tcMar>
            <w:vAlign w:val="center"/>
          </w:tcPr>
          <w:p w14:paraId="151B3D2A">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9447217625</w:t>
            </w:r>
          </w:p>
        </w:tc>
        <w:tc>
          <w:tcPr>
            <w:tcW w:w="774" w:type="dxa"/>
            <w:tcMar>
              <w:top w:w="0" w:type="dxa"/>
              <w:left w:w="0" w:type="dxa"/>
              <w:bottom w:w="0" w:type="dxa"/>
              <w:right w:w="0" w:type="dxa"/>
            </w:tcMar>
            <w:vAlign w:val="center"/>
          </w:tcPr>
          <w:p w14:paraId="555167DF">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846" w:type="dxa"/>
            <w:tcMar>
              <w:top w:w="0" w:type="dxa"/>
              <w:left w:w="0" w:type="dxa"/>
              <w:bottom w:w="0" w:type="dxa"/>
              <w:right w:w="0" w:type="dxa"/>
            </w:tcMar>
            <w:vAlign w:val="center"/>
          </w:tcPr>
          <w:p w14:paraId="567A5EE8">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24C8C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13" w:hRule="atLeast"/>
          <w:tblHeader/>
          <w:jc w:val="center"/>
        </w:trPr>
        <w:tc>
          <w:tcPr>
            <w:tcW w:w="515" w:type="dxa"/>
            <w:tcMar>
              <w:top w:w="0" w:type="dxa"/>
              <w:left w:w="0" w:type="dxa"/>
              <w:bottom w:w="0" w:type="dxa"/>
              <w:right w:w="0" w:type="dxa"/>
            </w:tcMar>
            <w:vAlign w:val="center"/>
          </w:tcPr>
          <w:p w14:paraId="4E28C624">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838" w:type="dxa"/>
            <w:tcMar>
              <w:top w:w="0" w:type="dxa"/>
              <w:left w:w="40" w:type="dxa"/>
              <w:bottom w:w="0" w:type="dxa"/>
              <w:right w:w="40" w:type="dxa"/>
            </w:tcMar>
            <w:vAlign w:val="center"/>
          </w:tcPr>
          <w:p w14:paraId="7B755345">
            <w:pPr>
              <w:pStyle w:val="3"/>
              <w:tabs>
                <w:tab w:val="left" w:pos="0"/>
              </w:tabs>
              <w:spacing w:line="276" w:lineRule="auto"/>
              <w:ind w:left="12" w:hanging="12"/>
              <w:rPr>
                <w:rFonts w:ascii="Times New Roman" w:hAnsi="Times New Roman" w:eastAsia="Times New Roman" w:cs="Times New Roman"/>
                <w:sz w:val="24"/>
                <w:szCs w:val="24"/>
              </w:rPr>
            </w:pPr>
            <w:r>
              <w:rPr>
                <w:rFonts w:ascii="Times New Roman" w:hAnsi="Times New Roman" w:eastAsia="Times New Roman" w:cs="Times New Roman"/>
                <w:sz w:val="24"/>
                <w:szCs w:val="24"/>
              </w:rPr>
              <w:t>Dr maria's dental care &amp;root canal speciality clinic</w:t>
            </w:r>
          </w:p>
          <w:p w14:paraId="1F79DA11">
            <w:pPr>
              <w:pStyle w:val="3"/>
              <w:tabs>
                <w:tab w:val="left" w:pos="0"/>
              </w:tabs>
              <w:spacing w:line="276" w:lineRule="auto"/>
              <w:ind w:left="12" w:hanging="12"/>
              <w:rPr>
                <w:rFonts w:ascii="Times New Roman" w:hAnsi="Times New Roman" w:eastAsia="Times New Roman" w:cs="Times New Roman"/>
                <w:sz w:val="24"/>
                <w:szCs w:val="24"/>
              </w:rPr>
            </w:pPr>
          </w:p>
        </w:tc>
        <w:tc>
          <w:tcPr>
            <w:tcW w:w="846" w:type="dxa"/>
            <w:tcMar>
              <w:top w:w="0" w:type="dxa"/>
              <w:left w:w="0" w:type="dxa"/>
              <w:bottom w:w="0" w:type="dxa"/>
              <w:right w:w="0" w:type="dxa"/>
            </w:tcMar>
            <w:vAlign w:val="center"/>
          </w:tcPr>
          <w:p w14:paraId="6362E74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0A9E6C9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1260" w:type="dxa"/>
            <w:tcMar>
              <w:top w:w="0" w:type="dxa"/>
              <w:left w:w="0" w:type="dxa"/>
              <w:bottom w:w="0" w:type="dxa"/>
              <w:right w:w="0" w:type="dxa"/>
            </w:tcMar>
            <w:vAlign w:val="center"/>
          </w:tcPr>
          <w:p w14:paraId="2B6B57E7">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Dental</w:t>
            </w:r>
          </w:p>
        </w:tc>
        <w:tc>
          <w:tcPr>
            <w:tcW w:w="1509" w:type="dxa"/>
            <w:tcMar>
              <w:top w:w="0" w:type="dxa"/>
              <w:left w:w="40" w:type="dxa"/>
              <w:bottom w:w="0" w:type="dxa"/>
              <w:right w:w="40" w:type="dxa"/>
            </w:tcMar>
            <w:vAlign w:val="center"/>
          </w:tcPr>
          <w:p w14:paraId="25DFB16D">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Nileswaram</w:t>
            </w:r>
          </w:p>
        </w:tc>
        <w:tc>
          <w:tcPr>
            <w:tcW w:w="1191" w:type="dxa"/>
            <w:tcMar>
              <w:top w:w="0" w:type="dxa"/>
              <w:left w:w="0" w:type="dxa"/>
              <w:bottom w:w="0" w:type="dxa"/>
              <w:right w:w="0" w:type="dxa"/>
            </w:tcMar>
            <w:vAlign w:val="center"/>
          </w:tcPr>
          <w:p w14:paraId="6E7ADA4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087621 45148</w:t>
            </w:r>
          </w:p>
        </w:tc>
        <w:tc>
          <w:tcPr>
            <w:tcW w:w="774" w:type="dxa"/>
            <w:tcMar>
              <w:top w:w="0" w:type="dxa"/>
              <w:left w:w="0" w:type="dxa"/>
              <w:bottom w:w="0" w:type="dxa"/>
              <w:right w:w="0" w:type="dxa"/>
            </w:tcMar>
            <w:vAlign w:val="center"/>
          </w:tcPr>
          <w:p w14:paraId="3A76B03A">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51E3F19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31838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2" w:hRule="atLeast"/>
          <w:tblHeader/>
          <w:jc w:val="center"/>
        </w:trPr>
        <w:tc>
          <w:tcPr>
            <w:tcW w:w="515" w:type="dxa"/>
            <w:tcMar>
              <w:top w:w="0" w:type="dxa"/>
              <w:left w:w="0" w:type="dxa"/>
              <w:bottom w:w="0" w:type="dxa"/>
              <w:right w:w="0" w:type="dxa"/>
            </w:tcMar>
            <w:vAlign w:val="center"/>
          </w:tcPr>
          <w:p w14:paraId="1AA1237C">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838" w:type="dxa"/>
            <w:tcMar>
              <w:top w:w="0" w:type="dxa"/>
              <w:left w:w="40" w:type="dxa"/>
              <w:bottom w:w="0" w:type="dxa"/>
              <w:right w:w="40" w:type="dxa"/>
            </w:tcMar>
            <w:vAlign w:val="center"/>
          </w:tcPr>
          <w:p w14:paraId="17C537EA">
            <w:pPr>
              <w:pStyle w:val="3"/>
              <w:tabs>
                <w:tab w:val="left" w:pos="0"/>
              </w:tabs>
              <w:spacing w:line="276" w:lineRule="auto"/>
              <w:ind w:left="12" w:hanging="12"/>
              <w:rPr>
                <w:rFonts w:ascii="Times New Roman" w:hAnsi="Times New Roman" w:eastAsia="Times New Roman" w:cs="Times New Roman"/>
                <w:sz w:val="24"/>
                <w:szCs w:val="24"/>
              </w:rPr>
            </w:pPr>
            <w:r>
              <w:rPr>
                <w:rFonts w:ascii="Times New Roman" w:hAnsi="Times New Roman" w:eastAsia="Times New Roman" w:cs="Times New Roman"/>
                <w:sz w:val="24"/>
                <w:szCs w:val="24"/>
              </w:rPr>
              <w:t>Dr neena's dental clinic &amp; root canal centre</w:t>
            </w:r>
          </w:p>
          <w:p w14:paraId="287DD752">
            <w:pPr>
              <w:pStyle w:val="3"/>
              <w:tabs>
                <w:tab w:val="left" w:pos="0"/>
              </w:tabs>
              <w:spacing w:line="276" w:lineRule="auto"/>
              <w:ind w:left="12" w:hanging="12"/>
              <w:rPr>
                <w:rFonts w:ascii="Times New Roman" w:hAnsi="Times New Roman" w:eastAsia="Times New Roman" w:cs="Times New Roman"/>
                <w:sz w:val="24"/>
                <w:szCs w:val="24"/>
              </w:rPr>
            </w:pPr>
          </w:p>
        </w:tc>
        <w:tc>
          <w:tcPr>
            <w:tcW w:w="846" w:type="dxa"/>
            <w:tcMar>
              <w:top w:w="0" w:type="dxa"/>
              <w:left w:w="0" w:type="dxa"/>
              <w:bottom w:w="0" w:type="dxa"/>
              <w:right w:w="0" w:type="dxa"/>
            </w:tcMar>
            <w:vAlign w:val="center"/>
          </w:tcPr>
          <w:p w14:paraId="7FADCC5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60EE09FE">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Specialty</w:t>
            </w:r>
          </w:p>
        </w:tc>
        <w:tc>
          <w:tcPr>
            <w:tcW w:w="1260" w:type="dxa"/>
            <w:tcMar>
              <w:top w:w="0" w:type="dxa"/>
              <w:left w:w="0" w:type="dxa"/>
              <w:bottom w:w="0" w:type="dxa"/>
              <w:right w:w="0" w:type="dxa"/>
            </w:tcMar>
            <w:vAlign w:val="center"/>
          </w:tcPr>
          <w:p w14:paraId="37F566B0">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Dental</w:t>
            </w:r>
          </w:p>
        </w:tc>
        <w:tc>
          <w:tcPr>
            <w:tcW w:w="1509" w:type="dxa"/>
            <w:tcMar>
              <w:top w:w="0" w:type="dxa"/>
              <w:left w:w="40" w:type="dxa"/>
              <w:bottom w:w="0" w:type="dxa"/>
              <w:right w:w="40" w:type="dxa"/>
            </w:tcMar>
            <w:vAlign w:val="center"/>
          </w:tcPr>
          <w:p w14:paraId="3942840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1st floor,  national hardware building convent junction, nileshwar,</w:t>
            </w:r>
          </w:p>
        </w:tc>
        <w:tc>
          <w:tcPr>
            <w:tcW w:w="1191" w:type="dxa"/>
            <w:tcMar>
              <w:top w:w="0" w:type="dxa"/>
              <w:left w:w="0" w:type="dxa"/>
              <w:bottom w:w="0" w:type="dxa"/>
              <w:right w:w="0" w:type="dxa"/>
            </w:tcMar>
            <w:vAlign w:val="center"/>
          </w:tcPr>
          <w:p w14:paraId="443EC4F3">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094462 25545</w:t>
            </w:r>
          </w:p>
        </w:tc>
        <w:tc>
          <w:tcPr>
            <w:tcW w:w="774" w:type="dxa"/>
            <w:tcMar>
              <w:top w:w="0" w:type="dxa"/>
              <w:left w:w="0" w:type="dxa"/>
              <w:bottom w:w="0" w:type="dxa"/>
              <w:right w:w="0" w:type="dxa"/>
            </w:tcMar>
            <w:vAlign w:val="center"/>
          </w:tcPr>
          <w:p w14:paraId="2F355593">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5E403BD3">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7B5AF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2" w:hRule="atLeast"/>
          <w:tblHeader/>
          <w:jc w:val="center"/>
        </w:trPr>
        <w:tc>
          <w:tcPr>
            <w:tcW w:w="515" w:type="dxa"/>
            <w:tcMar>
              <w:top w:w="0" w:type="dxa"/>
              <w:left w:w="0" w:type="dxa"/>
              <w:bottom w:w="0" w:type="dxa"/>
              <w:right w:w="0" w:type="dxa"/>
            </w:tcMar>
            <w:vAlign w:val="center"/>
          </w:tcPr>
          <w:p w14:paraId="6B669053">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838" w:type="dxa"/>
            <w:tcMar>
              <w:top w:w="0" w:type="dxa"/>
              <w:left w:w="40" w:type="dxa"/>
              <w:bottom w:w="0" w:type="dxa"/>
              <w:right w:w="40" w:type="dxa"/>
            </w:tcMar>
            <w:vAlign w:val="center"/>
          </w:tcPr>
          <w:p w14:paraId="088FD47D">
            <w:pPr>
              <w:pStyle w:val="3"/>
              <w:tabs>
                <w:tab w:val="left" w:pos="0"/>
              </w:tabs>
              <w:spacing w:line="276" w:lineRule="auto"/>
              <w:ind w:left="12" w:hanging="12"/>
              <w:rPr>
                <w:rFonts w:ascii="Times New Roman" w:hAnsi="Times New Roman" w:eastAsia="Times New Roman" w:cs="Times New Roman"/>
                <w:sz w:val="24"/>
                <w:szCs w:val="24"/>
              </w:rPr>
            </w:pPr>
            <w:r>
              <w:rPr>
                <w:rFonts w:ascii="Times New Roman" w:hAnsi="Times New Roman" w:eastAsia="Times New Roman" w:cs="Times New Roman"/>
                <w:sz w:val="24"/>
                <w:szCs w:val="24"/>
              </w:rPr>
              <w:t>Multicare medical center</w:t>
            </w:r>
          </w:p>
          <w:p w14:paraId="64C77955">
            <w:pPr>
              <w:pStyle w:val="3"/>
              <w:tabs>
                <w:tab w:val="left" w:pos="0"/>
              </w:tabs>
              <w:spacing w:line="276" w:lineRule="auto"/>
              <w:ind w:left="12" w:hanging="12"/>
              <w:rPr>
                <w:rFonts w:ascii="Times New Roman" w:hAnsi="Times New Roman" w:eastAsia="Times New Roman" w:cs="Times New Roman"/>
                <w:sz w:val="24"/>
                <w:szCs w:val="24"/>
              </w:rPr>
            </w:pPr>
          </w:p>
        </w:tc>
        <w:tc>
          <w:tcPr>
            <w:tcW w:w="846" w:type="dxa"/>
            <w:tcMar>
              <w:top w:w="0" w:type="dxa"/>
              <w:left w:w="0" w:type="dxa"/>
              <w:bottom w:w="0" w:type="dxa"/>
              <w:right w:w="0" w:type="dxa"/>
            </w:tcMar>
            <w:vAlign w:val="center"/>
          </w:tcPr>
          <w:p w14:paraId="383514DA">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5E3D4A1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General</w:t>
            </w:r>
          </w:p>
        </w:tc>
        <w:tc>
          <w:tcPr>
            <w:tcW w:w="1260" w:type="dxa"/>
            <w:tcMar>
              <w:top w:w="0" w:type="dxa"/>
              <w:left w:w="0" w:type="dxa"/>
              <w:bottom w:w="0" w:type="dxa"/>
              <w:right w:w="0" w:type="dxa"/>
            </w:tcMar>
            <w:vAlign w:val="center"/>
          </w:tcPr>
          <w:p w14:paraId="02A63D62">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p>
        </w:tc>
        <w:tc>
          <w:tcPr>
            <w:tcW w:w="1509" w:type="dxa"/>
            <w:tcMar>
              <w:top w:w="0" w:type="dxa"/>
              <w:left w:w="40" w:type="dxa"/>
              <w:bottom w:w="0" w:type="dxa"/>
              <w:right w:w="40" w:type="dxa"/>
            </w:tcMar>
            <w:vAlign w:val="center"/>
          </w:tcPr>
          <w:p w14:paraId="4B313AD0">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Thaikadappuram rd, nileshwar, thaikadappuram, kerala</w:t>
            </w:r>
          </w:p>
        </w:tc>
        <w:tc>
          <w:tcPr>
            <w:tcW w:w="1191" w:type="dxa"/>
            <w:tcMar>
              <w:top w:w="0" w:type="dxa"/>
              <w:left w:w="0" w:type="dxa"/>
              <w:bottom w:w="0" w:type="dxa"/>
              <w:right w:w="0" w:type="dxa"/>
            </w:tcMar>
            <w:vAlign w:val="center"/>
          </w:tcPr>
          <w:p w14:paraId="654787A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087142 88021</w:t>
            </w:r>
          </w:p>
        </w:tc>
        <w:tc>
          <w:tcPr>
            <w:tcW w:w="774" w:type="dxa"/>
            <w:tcMar>
              <w:top w:w="0" w:type="dxa"/>
              <w:left w:w="0" w:type="dxa"/>
              <w:bottom w:w="0" w:type="dxa"/>
              <w:right w:w="0" w:type="dxa"/>
            </w:tcMar>
            <w:vAlign w:val="center"/>
          </w:tcPr>
          <w:p w14:paraId="73263060">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846" w:type="dxa"/>
            <w:tcMar>
              <w:top w:w="0" w:type="dxa"/>
              <w:left w:w="0" w:type="dxa"/>
              <w:bottom w:w="0" w:type="dxa"/>
              <w:right w:w="0" w:type="dxa"/>
            </w:tcMar>
            <w:vAlign w:val="center"/>
          </w:tcPr>
          <w:p w14:paraId="7D3322A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3AC99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2" w:hRule="atLeast"/>
          <w:tblHeader/>
          <w:jc w:val="center"/>
        </w:trPr>
        <w:tc>
          <w:tcPr>
            <w:tcW w:w="515" w:type="dxa"/>
            <w:tcMar>
              <w:top w:w="0" w:type="dxa"/>
              <w:left w:w="0" w:type="dxa"/>
              <w:bottom w:w="0" w:type="dxa"/>
              <w:right w:w="0" w:type="dxa"/>
            </w:tcMar>
            <w:vAlign w:val="center"/>
          </w:tcPr>
          <w:p w14:paraId="515A8CF7">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838" w:type="dxa"/>
            <w:tcMar>
              <w:top w:w="0" w:type="dxa"/>
              <w:left w:w="40" w:type="dxa"/>
              <w:bottom w:w="0" w:type="dxa"/>
              <w:right w:w="40" w:type="dxa"/>
            </w:tcMar>
            <w:vAlign w:val="center"/>
          </w:tcPr>
          <w:p w14:paraId="4B73317B">
            <w:pPr>
              <w:pStyle w:val="3"/>
              <w:tabs>
                <w:tab w:val="left" w:pos="0"/>
              </w:tabs>
              <w:spacing w:line="276" w:lineRule="auto"/>
              <w:ind w:left="12" w:hanging="12"/>
              <w:rPr>
                <w:rFonts w:ascii="Times New Roman" w:hAnsi="Times New Roman" w:eastAsia="Times New Roman" w:cs="Times New Roman"/>
                <w:sz w:val="24"/>
                <w:szCs w:val="24"/>
              </w:rPr>
            </w:pPr>
            <w:r>
              <w:rPr>
                <w:rFonts w:ascii="Times New Roman" w:hAnsi="Times New Roman" w:eastAsia="Times New Roman" w:cs="Times New Roman"/>
                <w:sz w:val="24"/>
                <w:szCs w:val="24"/>
              </w:rPr>
              <w:t>Bhat's nileshwar dental clinic</w:t>
            </w:r>
          </w:p>
          <w:p w14:paraId="0ACEC9FB">
            <w:pPr>
              <w:pStyle w:val="3"/>
              <w:tabs>
                <w:tab w:val="left" w:pos="0"/>
              </w:tabs>
              <w:spacing w:line="276" w:lineRule="auto"/>
              <w:ind w:left="12" w:hanging="12"/>
              <w:rPr>
                <w:rFonts w:ascii="Times New Roman" w:hAnsi="Times New Roman" w:eastAsia="Times New Roman" w:cs="Times New Roman"/>
                <w:sz w:val="24"/>
                <w:szCs w:val="24"/>
              </w:rPr>
            </w:pPr>
          </w:p>
        </w:tc>
        <w:tc>
          <w:tcPr>
            <w:tcW w:w="846" w:type="dxa"/>
            <w:tcMar>
              <w:top w:w="0" w:type="dxa"/>
              <w:left w:w="0" w:type="dxa"/>
              <w:bottom w:w="0" w:type="dxa"/>
              <w:right w:w="0" w:type="dxa"/>
            </w:tcMar>
            <w:vAlign w:val="center"/>
          </w:tcPr>
          <w:p w14:paraId="78811794">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07ACF44D">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Specialty</w:t>
            </w:r>
          </w:p>
        </w:tc>
        <w:tc>
          <w:tcPr>
            <w:tcW w:w="1260" w:type="dxa"/>
            <w:tcMar>
              <w:top w:w="0" w:type="dxa"/>
              <w:left w:w="0" w:type="dxa"/>
              <w:bottom w:w="0" w:type="dxa"/>
              <w:right w:w="0" w:type="dxa"/>
            </w:tcMar>
            <w:vAlign w:val="center"/>
          </w:tcPr>
          <w:p w14:paraId="283AF061">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Dental</w:t>
            </w:r>
          </w:p>
        </w:tc>
        <w:tc>
          <w:tcPr>
            <w:tcW w:w="1509" w:type="dxa"/>
            <w:tcMar>
              <w:top w:w="0" w:type="dxa"/>
              <w:left w:w="40" w:type="dxa"/>
              <w:bottom w:w="0" w:type="dxa"/>
              <w:right w:w="40" w:type="dxa"/>
            </w:tcMar>
            <w:vAlign w:val="center"/>
          </w:tcPr>
          <w:p w14:paraId="4B2C922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Chirammal tower, nileshwar, kerala 671314</w:t>
            </w:r>
          </w:p>
        </w:tc>
        <w:tc>
          <w:tcPr>
            <w:tcW w:w="1191" w:type="dxa"/>
            <w:tcMar>
              <w:top w:w="0" w:type="dxa"/>
              <w:left w:w="0" w:type="dxa"/>
              <w:bottom w:w="0" w:type="dxa"/>
              <w:right w:w="0" w:type="dxa"/>
            </w:tcMar>
            <w:vAlign w:val="center"/>
          </w:tcPr>
          <w:p w14:paraId="4E5E2FB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0467 228 2778</w:t>
            </w:r>
          </w:p>
        </w:tc>
        <w:tc>
          <w:tcPr>
            <w:tcW w:w="774" w:type="dxa"/>
            <w:tcMar>
              <w:top w:w="0" w:type="dxa"/>
              <w:left w:w="0" w:type="dxa"/>
              <w:bottom w:w="0" w:type="dxa"/>
              <w:right w:w="0" w:type="dxa"/>
            </w:tcMar>
            <w:vAlign w:val="center"/>
          </w:tcPr>
          <w:p w14:paraId="4301A8DA">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5BC493A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0E138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2" w:hRule="atLeast"/>
          <w:tblHeader/>
          <w:jc w:val="center"/>
        </w:trPr>
        <w:tc>
          <w:tcPr>
            <w:tcW w:w="515" w:type="dxa"/>
            <w:tcMar>
              <w:top w:w="0" w:type="dxa"/>
              <w:left w:w="0" w:type="dxa"/>
              <w:bottom w:w="0" w:type="dxa"/>
              <w:right w:w="0" w:type="dxa"/>
            </w:tcMar>
            <w:vAlign w:val="center"/>
          </w:tcPr>
          <w:p w14:paraId="20ADDD24">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838" w:type="dxa"/>
            <w:tcMar>
              <w:top w:w="0" w:type="dxa"/>
              <w:left w:w="40" w:type="dxa"/>
              <w:bottom w:w="0" w:type="dxa"/>
              <w:right w:w="40" w:type="dxa"/>
            </w:tcMar>
            <w:vAlign w:val="center"/>
          </w:tcPr>
          <w:p w14:paraId="06C78257">
            <w:pPr>
              <w:pStyle w:val="3"/>
              <w:tabs>
                <w:tab w:val="left" w:pos="0"/>
              </w:tabs>
              <w:spacing w:line="276" w:lineRule="auto"/>
              <w:ind w:left="12" w:hanging="12"/>
              <w:rPr>
                <w:rFonts w:ascii="Times New Roman" w:hAnsi="Times New Roman" w:eastAsia="Times New Roman" w:cs="Times New Roman"/>
                <w:sz w:val="24"/>
                <w:szCs w:val="24"/>
              </w:rPr>
            </w:pPr>
            <w:r>
              <w:rPr>
                <w:rFonts w:ascii="Times New Roman" w:hAnsi="Times New Roman" w:eastAsia="Times New Roman" w:cs="Times New Roman"/>
                <w:sz w:val="24"/>
                <w:szCs w:val="24"/>
              </w:rPr>
              <w:t>Dr. Celinamma joseph ent clinic</w:t>
            </w:r>
          </w:p>
          <w:p w14:paraId="5A279F87">
            <w:pPr>
              <w:pStyle w:val="3"/>
              <w:tabs>
                <w:tab w:val="left" w:pos="0"/>
              </w:tabs>
              <w:spacing w:line="276" w:lineRule="auto"/>
              <w:ind w:left="12" w:hanging="12"/>
              <w:rPr>
                <w:rFonts w:ascii="Times New Roman" w:hAnsi="Times New Roman" w:eastAsia="Times New Roman" w:cs="Times New Roman"/>
                <w:sz w:val="24"/>
                <w:szCs w:val="24"/>
              </w:rPr>
            </w:pPr>
          </w:p>
        </w:tc>
        <w:tc>
          <w:tcPr>
            <w:tcW w:w="846" w:type="dxa"/>
            <w:tcMar>
              <w:top w:w="0" w:type="dxa"/>
              <w:left w:w="0" w:type="dxa"/>
              <w:bottom w:w="0" w:type="dxa"/>
              <w:right w:w="0" w:type="dxa"/>
            </w:tcMar>
            <w:vAlign w:val="center"/>
          </w:tcPr>
          <w:p w14:paraId="764FA53C">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34C085FF">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Specialty</w:t>
            </w:r>
          </w:p>
        </w:tc>
        <w:tc>
          <w:tcPr>
            <w:tcW w:w="1260" w:type="dxa"/>
            <w:tcMar>
              <w:top w:w="0" w:type="dxa"/>
              <w:left w:w="0" w:type="dxa"/>
              <w:bottom w:w="0" w:type="dxa"/>
              <w:right w:w="0" w:type="dxa"/>
            </w:tcMar>
            <w:vAlign w:val="center"/>
          </w:tcPr>
          <w:p w14:paraId="259B7228">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Dental</w:t>
            </w:r>
          </w:p>
        </w:tc>
        <w:tc>
          <w:tcPr>
            <w:tcW w:w="1509" w:type="dxa"/>
            <w:tcMar>
              <w:top w:w="0" w:type="dxa"/>
              <w:left w:w="40" w:type="dxa"/>
              <w:bottom w:w="0" w:type="dxa"/>
              <w:right w:w="40" w:type="dxa"/>
            </w:tcMar>
            <w:vAlign w:val="center"/>
          </w:tcPr>
          <w:p w14:paraId="1B08691E">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Pullamkalam house, fci rd, perole, nileshwar, kerala 671314</w:t>
            </w:r>
          </w:p>
        </w:tc>
        <w:tc>
          <w:tcPr>
            <w:tcW w:w="1191" w:type="dxa"/>
            <w:tcMar>
              <w:top w:w="0" w:type="dxa"/>
              <w:left w:w="0" w:type="dxa"/>
              <w:bottom w:w="0" w:type="dxa"/>
              <w:right w:w="0" w:type="dxa"/>
            </w:tcMar>
            <w:vAlign w:val="center"/>
          </w:tcPr>
          <w:p w14:paraId="45D8B84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094474 89110</w:t>
            </w:r>
          </w:p>
        </w:tc>
        <w:tc>
          <w:tcPr>
            <w:tcW w:w="774" w:type="dxa"/>
            <w:tcMar>
              <w:top w:w="0" w:type="dxa"/>
              <w:left w:w="0" w:type="dxa"/>
              <w:bottom w:w="0" w:type="dxa"/>
              <w:right w:w="0" w:type="dxa"/>
            </w:tcMar>
            <w:vAlign w:val="center"/>
          </w:tcPr>
          <w:p w14:paraId="5CB37AFE">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6E3E3E2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67BA3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2" w:hRule="atLeast"/>
          <w:tblHeader/>
          <w:jc w:val="center"/>
        </w:trPr>
        <w:tc>
          <w:tcPr>
            <w:tcW w:w="515" w:type="dxa"/>
            <w:tcMar>
              <w:top w:w="0" w:type="dxa"/>
              <w:left w:w="0" w:type="dxa"/>
              <w:bottom w:w="0" w:type="dxa"/>
              <w:right w:w="0" w:type="dxa"/>
            </w:tcMar>
            <w:vAlign w:val="center"/>
          </w:tcPr>
          <w:p w14:paraId="102B8579">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838" w:type="dxa"/>
            <w:tcMar>
              <w:top w:w="0" w:type="dxa"/>
              <w:left w:w="40" w:type="dxa"/>
              <w:bottom w:w="0" w:type="dxa"/>
              <w:right w:w="40" w:type="dxa"/>
            </w:tcMar>
            <w:vAlign w:val="center"/>
          </w:tcPr>
          <w:p w14:paraId="48A9772A">
            <w:pPr>
              <w:pStyle w:val="3"/>
              <w:tabs>
                <w:tab w:val="left" w:pos="0"/>
              </w:tabs>
              <w:spacing w:line="276" w:lineRule="auto"/>
              <w:ind w:left="12" w:hanging="12"/>
              <w:rPr>
                <w:rFonts w:ascii="Times New Roman" w:hAnsi="Times New Roman" w:eastAsia="Times New Roman" w:cs="Times New Roman"/>
                <w:sz w:val="24"/>
                <w:szCs w:val="24"/>
              </w:rPr>
            </w:pPr>
            <w:r>
              <w:rPr>
                <w:rFonts w:ascii="Times New Roman" w:hAnsi="Times New Roman" w:eastAsia="Times New Roman" w:cs="Times New Roman"/>
                <w:sz w:val="24"/>
                <w:szCs w:val="24"/>
              </w:rPr>
              <w:t>Dr. Nambiar's face clinic</w:t>
            </w:r>
          </w:p>
          <w:p w14:paraId="77226EE5">
            <w:pPr>
              <w:pStyle w:val="3"/>
              <w:tabs>
                <w:tab w:val="left" w:pos="0"/>
              </w:tabs>
              <w:spacing w:line="276" w:lineRule="auto"/>
              <w:ind w:left="12" w:hanging="12"/>
              <w:rPr>
                <w:rFonts w:ascii="Times New Roman" w:hAnsi="Times New Roman" w:eastAsia="Times New Roman" w:cs="Times New Roman"/>
                <w:sz w:val="24"/>
                <w:szCs w:val="24"/>
              </w:rPr>
            </w:pPr>
          </w:p>
        </w:tc>
        <w:tc>
          <w:tcPr>
            <w:tcW w:w="846" w:type="dxa"/>
            <w:tcMar>
              <w:top w:w="0" w:type="dxa"/>
              <w:left w:w="0" w:type="dxa"/>
              <w:bottom w:w="0" w:type="dxa"/>
              <w:right w:w="0" w:type="dxa"/>
            </w:tcMar>
            <w:vAlign w:val="center"/>
          </w:tcPr>
          <w:p w14:paraId="720F62FA">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5113925D">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Specialty</w:t>
            </w:r>
          </w:p>
        </w:tc>
        <w:tc>
          <w:tcPr>
            <w:tcW w:w="1260" w:type="dxa"/>
            <w:tcMar>
              <w:top w:w="0" w:type="dxa"/>
              <w:left w:w="0" w:type="dxa"/>
              <w:bottom w:w="0" w:type="dxa"/>
              <w:right w:w="0" w:type="dxa"/>
            </w:tcMar>
            <w:vAlign w:val="center"/>
          </w:tcPr>
          <w:p w14:paraId="506C0E12">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Plastic surgeon</w:t>
            </w:r>
          </w:p>
        </w:tc>
        <w:tc>
          <w:tcPr>
            <w:tcW w:w="1509" w:type="dxa"/>
            <w:tcMar>
              <w:top w:w="0" w:type="dxa"/>
              <w:left w:w="40" w:type="dxa"/>
              <w:bottom w:w="0" w:type="dxa"/>
              <w:right w:w="40" w:type="dxa"/>
            </w:tcMar>
            <w:vAlign w:val="center"/>
          </w:tcPr>
          <w:p w14:paraId="6B528448">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Raja rd, nileshwar, kerala 671314</w:t>
            </w:r>
          </w:p>
        </w:tc>
        <w:tc>
          <w:tcPr>
            <w:tcW w:w="1191" w:type="dxa"/>
            <w:tcMar>
              <w:top w:w="0" w:type="dxa"/>
              <w:left w:w="0" w:type="dxa"/>
              <w:bottom w:w="0" w:type="dxa"/>
              <w:right w:w="0" w:type="dxa"/>
            </w:tcMar>
            <w:vAlign w:val="center"/>
          </w:tcPr>
          <w:p w14:paraId="79035FA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0467 228 1282</w:t>
            </w:r>
          </w:p>
        </w:tc>
        <w:tc>
          <w:tcPr>
            <w:tcW w:w="774" w:type="dxa"/>
            <w:tcMar>
              <w:top w:w="0" w:type="dxa"/>
              <w:left w:w="0" w:type="dxa"/>
              <w:bottom w:w="0" w:type="dxa"/>
              <w:right w:w="0" w:type="dxa"/>
            </w:tcMar>
            <w:vAlign w:val="center"/>
          </w:tcPr>
          <w:p w14:paraId="6F3CE4CC">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46" w:type="dxa"/>
            <w:tcMar>
              <w:top w:w="0" w:type="dxa"/>
              <w:left w:w="0" w:type="dxa"/>
              <w:bottom w:w="0" w:type="dxa"/>
              <w:right w:w="0" w:type="dxa"/>
            </w:tcMar>
            <w:vAlign w:val="center"/>
          </w:tcPr>
          <w:p w14:paraId="7DC78A7D">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bl>
    <w:p w14:paraId="3A1818BC">
      <w:pPr>
        <w:pStyle w:val="5"/>
        <w:tabs>
          <w:tab w:val="left" w:pos="220"/>
        </w:tabs>
        <w:spacing w:before="141"/>
        <w:ind w:left="0"/>
        <w:rPr>
          <w:sz w:val="28"/>
          <w:szCs w:val="28"/>
        </w:rPr>
      </w:pPr>
      <w:bookmarkStart w:id="74" w:name="_heading=h.cbewfeb1xl0d" w:colFirst="0" w:colLast="0"/>
      <w:bookmarkEnd w:id="74"/>
      <w:bookmarkStart w:id="75" w:name="bookmark=id.gvm7lhb5hzw8" w:colFirst="0" w:colLast="0"/>
      <w:bookmarkEnd w:id="75"/>
      <w:bookmarkStart w:id="76" w:name="_heading=h.t4y90bax2iiq" w:colFirst="0" w:colLast="0"/>
      <w:bookmarkEnd w:id="76"/>
    </w:p>
    <w:p w14:paraId="0EC35F59">
      <w:pPr>
        <w:pStyle w:val="5"/>
        <w:tabs>
          <w:tab w:val="left" w:pos="220"/>
        </w:tabs>
        <w:spacing w:before="141"/>
        <w:ind w:left="0"/>
        <w:rPr>
          <w:sz w:val="28"/>
          <w:szCs w:val="28"/>
        </w:rPr>
      </w:pPr>
    </w:p>
    <w:p w14:paraId="2EBA2121">
      <w:pPr>
        <w:pStyle w:val="3"/>
      </w:pPr>
    </w:p>
    <w:p w14:paraId="3F7C8B41">
      <w:pPr>
        <w:pStyle w:val="4"/>
        <w:bidi w:val="0"/>
        <w:ind w:left="0" w:leftChars="0" w:firstLine="0" w:firstLineChars="0"/>
      </w:pPr>
      <w:bookmarkStart w:id="77" w:name="_Toc16717"/>
      <w:bookmarkStart w:id="78" w:name="_Toc11206"/>
      <w:bookmarkStart w:id="79" w:name="_Toc22271"/>
      <w:bookmarkStart w:id="80" w:name="_Toc24816"/>
      <w:bookmarkStart w:id="81" w:name="_Toc20330"/>
      <w:r>
        <w:t>Healthcare Education &amp; Training Institutions</w:t>
      </w:r>
      <w:bookmarkEnd w:id="77"/>
      <w:bookmarkEnd w:id="78"/>
      <w:bookmarkEnd w:id="79"/>
      <w:bookmarkEnd w:id="80"/>
      <w:bookmarkEnd w:id="81"/>
    </w:p>
    <w:p w14:paraId="7CC63A0F">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31" w:line="271"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This section tracks the educational infrastructure available, which is vital for human resource planning in the health sector.</w:t>
      </w:r>
    </w:p>
    <w:tbl>
      <w:tblPr>
        <w:tblStyle w:val="118"/>
        <w:tblpPr w:leftFromText="180" w:rightFromText="180" w:vertAnchor="text" w:tblpXSpec="center" w:tblpY="331"/>
        <w:tblW w:w="91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7"/>
        <w:gridCol w:w="1237"/>
        <w:gridCol w:w="1237"/>
        <w:gridCol w:w="1365"/>
        <w:gridCol w:w="1109"/>
      </w:tblGrid>
      <w:tr w14:paraId="255DC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4217" w:type="dxa"/>
            <w:shd w:val="clear" w:color="auto" w:fill="F1F1F1"/>
            <w:tcMar>
              <w:top w:w="0" w:type="dxa"/>
              <w:left w:w="0" w:type="dxa"/>
              <w:bottom w:w="0" w:type="dxa"/>
              <w:right w:w="0" w:type="dxa"/>
            </w:tcMar>
            <w:vAlign w:val="center"/>
          </w:tcPr>
          <w:p w14:paraId="7647BA74">
            <w:pPr>
              <w:pStyle w:val="3"/>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bookmarkStart w:id="82" w:name="bookmark=id.nqreo4c31v5v" w:colFirst="0" w:colLast="0"/>
            <w:bookmarkEnd w:id="82"/>
            <w:bookmarkStart w:id="83" w:name="_heading=h.pfsvj8hlo1zp" w:colFirst="0" w:colLast="0"/>
            <w:bookmarkEnd w:id="83"/>
            <w:r>
              <w:rPr>
                <w:rFonts w:ascii="Times New Roman" w:hAnsi="Times New Roman" w:eastAsia="Times New Roman" w:cs="Times New Roman"/>
                <w:b/>
                <w:bCs/>
                <w:color w:val="000000"/>
                <w:sz w:val="24"/>
                <w:szCs w:val="24"/>
              </w:rPr>
              <w:t>Category of Institution</w:t>
            </w:r>
          </w:p>
        </w:tc>
        <w:tc>
          <w:tcPr>
            <w:tcW w:w="1237" w:type="dxa"/>
            <w:shd w:val="clear" w:color="auto" w:fill="F1F1F1"/>
            <w:tcMar>
              <w:top w:w="0" w:type="dxa"/>
              <w:left w:w="0" w:type="dxa"/>
              <w:bottom w:w="0" w:type="dxa"/>
              <w:right w:w="0" w:type="dxa"/>
            </w:tcMar>
            <w:vAlign w:val="center"/>
          </w:tcPr>
          <w:p w14:paraId="04708D92">
            <w:pPr>
              <w:pStyle w:val="3"/>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w:t>
            </w:r>
          </w:p>
        </w:tc>
        <w:tc>
          <w:tcPr>
            <w:tcW w:w="1237" w:type="dxa"/>
            <w:shd w:val="clear" w:color="auto" w:fill="F1F1F1"/>
            <w:tcMar>
              <w:top w:w="0" w:type="dxa"/>
              <w:left w:w="0" w:type="dxa"/>
              <w:bottom w:w="0" w:type="dxa"/>
              <w:right w:w="0" w:type="dxa"/>
            </w:tcMar>
            <w:vAlign w:val="center"/>
          </w:tcPr>
          <w:p w14:paraId="6A362B50">
            <w:pPr>
              <w:pStyle w:val="3"/>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Private</w:t>
            </w:r>
          </w:p>
        </w:tc>
        <w:tc>
          <w:tcPr>
            <w:tcW w:w="1365" w:type="dxa"/>
            <w:shd w:val="clear" w:color="auto" w:fill="F1F1F1"/>
            <w:tcMar>
              <w:top w:w="0" w:type="dxa"/>
              <w:left w:w="0" w:type="dxa"/>
              <w:bottom w:w="0" w:type="dxa"/>
              <w:right w:w="0" w:type="dxa"/>
            </w:tcMar>
            <w:vAlign w:val="center"/>
          </w:tcPr>
          <w:p w14:paraId="399B10A2">
            <w:pPr>
              <w:pStyle w:val="3"/>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AYUSH</w:t>
            </w:r>
          </w:p>
        </w:tc>
        <w:tc>
          <w:tcPr>
            <w:tcW w:w="1109" w:type="dxa"/>
            <w:shd w:val="clear" w:color="auto" w:fill="F1F1F1"/>
            <w:tcMar>
              <w:top w:w="0" w:type="dxa"/>
              <w:left w:w="0" w:type="dxa"/>
              <w:bottom w:w="0" w:type="dxa"/>
              <w:right w:w="0" w:type="dxa"/>
            </w:tcMar>
            <w:vAlign w:val="center"/>
          </w:tcPr>
          <w:p w14:paraId="1F98C634">
            <w:pPr>
              <w:pStyle w:val="3"/>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0932B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4217" w:type="dxa"/>
            <w:tcMar>
              <w:top w:w="0" w:type="dxa"/>
              <w:left w:w="0" w:type="dxa"/>
              <w:bottom w:w="0" w:type="dxa"/>
              <w:right w:w="0" w:type="dxa"/>
            </w:tcMar>
            <w:vAlign w:val="center"/>
          </w:tcPr>
          <w:p w14:paraId="24DEC7B6">
            <w:pPr>
              <w:pStyle w:val="3"/>
              <w:pBdr>
                <w:top w:val="none" w:color="000000" w:sz="0" w:space="0"/>
                <w:left w:val="none" w:color="000000" w:sz="0" w:space="0"/>
                <w:bottom w:val="none" w:color="000000" w:sz="0" w:space="0"/>
                <w:right w:val="none" w:color="000000" w:sz="0" w:space="0"/>
                <w:between w:val="none" w:color="000000" w:sz="0" w:space="0"/>
              </w:pBdr>
              <w:spacing w:before="103"/>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Colleges</w:t>
            </w:r>
          </w:p>
        </w:tc>
        <w:tc>
          <w:tcPr>
            <w:tcW w:w="1237" w:type="dxa"/>
            <w:tcMar>
              <w:top w:w="0" w:type="dxa"/>
              <w:left w:w="40" w:type="dxa"/>
              <w:bottom w:w="0" w:type="dxa"/>
              <w:right w:w="40" w:type="dxa"/>
            </w:tcMar>
            <w:vAlign w:val="center"/>
          </w:tcPr>
          <w:p w14:paraId="3A324908">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37" w:type="dxa"/>
            <w:tcMar>
              <w:top w:w="0" w:type="dxa"/>
              <w:left w:w="0" w:type="dxa"/>
              <w:bottom w:w="0" w:type="dxa"/>
              <w:right w:w="0" w:type="dxa"/>
            </w:tcMar>
            <w:vAlign w:val="center"/>
          </w:tcPr>
          <w:p w14:paraId="54B297EB">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65" w:type="dxa"/>
            <w:tcMar>
              <w:top w:w="0" w:type="dxa"/>
              <w:left w:w="0" w:type="dxa"/>
              <w:bottom w:w="0" w:type="dxa"/>
              <w:right w:w="0" w:type="dxa"/>
            </w:tcMar>
            <w:vAlign w:val="center"/>
          </w:tcPr>
          <w:p w14:paraId="0EC545C5">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09" w:type="dxa"/>
            <w:tcMar>
              <w:top w:w="0" w:type="dxa"/>
              <w:left w:w="0" w:type="dxa"/>
              <w:bottom w:w="0" w:type="dxa"/>
              <w:right w:w="0" w:type="dxa"/>
            </w:tcMar>
            <w:vAlign w:val="center"/>
          </w:tcPr>
          <w:p w14:paraId="130253BA">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6462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4217" w:type="dxa"/>
            <w:tcMar>
              <w:top w:w="0" w:type="dxa"/>
              <w:left w:w="0" w:type="dxa"/>
              <w:bottom w:w="0" w:type="dxa"/>
              <w:right w:w="0" w:type="dxa"/>
            </w:tcMar>
            <w:vAlign w:val="center"/>
          </w:tcPr>
          <w:p w14:paraId="52ADA988">
            <w:pPr>
              <w:pStyle w:val="3"/>
              <w:pBdr>
                <w:top w:val="none" w:color="000000" w:sz="0" w:space="0"/>
                <w:left w:val="none" w:color="000000" w:sz="0" w:space="0"/>
                <w:bottom w:val="none" w:color="000000" w:sz="0" w:space="0"/>
                <w:right w:val="none" w:color="000000" w:sz="0" w:space="0"/>
                <w:between w:val="none" w:color="000000" w:sz="0" w:space="0"/>
              </w:pBdr>
              <w:spacing w:before="103"/>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Nursing Colleges</w:t>
            </w:r>
          </w:p>
        </w:tc>
        <w:tc>
          <w:tcPr>
            <w:tcW w:w="1237" w:type="dxa"/>
            <w:tcMar>
              <w:top w:w="0" w:type="dxa"/>
              <w:left w:w="40" w:type="dxa"/>
              <w:bottom w:w="0" w:type="dxa"/>
              <w:right w:w="40" w:type="dxa"/>
            </w:tcMar>
            <w:vAlign w:val="center"/>
          </w:tcPr>
          <w:p w14:paraId="589B7262">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37" w:type="dxa"/>
            <w:tcMar>
              <w:top w:w="0" w:type="dxa"/>
              <w:left w:w="0" w:type="dxa"/>
              <w:bottom w:w="0" w:type="dxa"/>
              <w:right w:w="0" w:type="dxa"/>
            </w:tcMar>
            <w:vAlign w:val="center"/>
          </w:tcPr>
          <w:p w14:paraId="601FA063">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65" w:type="dxa"/>
            <w:tcMar>
              <w:top w:w="0" w:type="dxa"/>
              <w:left w:w="0" w:type="dxa"/>
              <w:bottom w:w="0" w:type="dxa"/>
              <w:right w:w="0" w:type="dxa"/>
            </w:tcMar>
            <w:vAlign w:val="center"/>
          </w:tcPr>
          <w:p w14:paraId="49CD0062">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09" w:type="dxa"/>
            <w:tcMar>
              <w:top w:w="0" w:type="dxa"/>
              <w:left w:w="0" w:type="dxa"/>
              <w:bottom w:w="0" w:type="dxa"/>
              <w:right w:w="0" w:type="dxa"/>
            </w:tcMar>
            <w:vAlign w:val="center"/>
          </w:tcPr>
          <w:p w14:paraId="0AD9ABEB">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54F3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4217" w:type="dxa"/>
            <w:tcMar>
              <w:top w:w="0" w:type="dxa"/>
              <w:left w:w="0" w:type="dxa"/>
              <w:bottom w:w="0" w:type="dxa"/>
              <w:right w:w="0" w:type="dxa"/>
            </w:tcMar>
            <w:vAlign w:val="center"/>
          </w:tcPr>
          <w:p w14:paraId="7C6E1285">
            <w:pPr>
              <w:pStyle w:val="3"/>
              <w:pBdr>
                <w:top w:val="none" w:color="000000" w:sz="0" w:space="0"/>
                <w:left w:val="none" w:color="000000" w:sz="0" w:space="0"/>
                <w:bottom w:val="none" w:color="000000" w:sz="0" w:space="0"/>
                <w:right w:val="none" w:color="000000" w:sz="0" w:space="0"/>
                <w:between w:val="none" w:color="000000" w:sz="0" w:space="0"/>
              </w:pBdr>
              <w:spacing w:before="104"/>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Dental Colleges</w:t>
            </w:r>
          </w:p>
        </w:tc>
        <w:tc>
          <w:tcPr>
            <w:tcW w:w="1237" w:type="dxa"/>
            <w:tcMar>
              <w:top w:w="0" w:type="dxa"/>
              <w:left w:w="40" w:type="dxa"/>
              <w:bottom w:w="0" w:type="dxa"/>
              <w:right w:w="40" w:type="dxa"/>
            </w:tcMar>
            <w:vAlign w:val="center"/>
          </w:tcPr>
          <w:p w14:paraId="3C21A684">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37" w:type="dxa"/>
            <w:tcMar>
              <w:top w:w="0" w:type="dxa"/>
              <w:left w:w="0" w:type="dxa"/>
              <w:bottom w:w="0" w:type="dxa"/>
              <w:right w:w="0" w:type="dxa"/>
            </w:tcMar>
            <w:vAlign w:val="center"/>
          </w:tcPr>
          <w:p w14:paraId="0F56390E">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65" w:type="dxa"/>
            <w:tcMar>
              <w:top w:w="0" w:type="dxa"/>
              <w:left w:w="0" w:type="dxa"/>
              <w:bottom w:w="0" w:type="dxa"/>
              <w:right w:w="0" w:type="dxa"/>
            </w:tcMar>
            <w:vAlign w:val="center"/>
          </w:tcPr>
          <w:p w14:paraId="67505D71">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09" w:type="dxa"/>
            <w:tcMar>
              <w:top w:w="0" w:type="dxa"/>
              <w:left w:w="0" w:type="dxa"/>
              <w:bottom w:w="0" w:type="dxa"/>
              <w:right w:w="0" w:type="dxa"/>
            </w:tcMar>
            <w:vAlign w:val="center"/>
          </w:tcPr>
          <w:p w14:paraId="1B911FEB">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9FBB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4217" w:type="dxa"/>
            <w:tcMar>
              <w:top w:w="0" w:type="dxa"/>
              <w:left w:w="0" w:type="dxa"/>
              <w:bottom w:w="0" w:type="dxa"/>
              <w:right w:w="0" w:type="dxa"/>
            </w:tcMar>
            <w:vAlign w:val="center"/>
          </w:tcPr>
          <w:p w14:paraId="7D3AFF45">
            <w:pPr>
              <w:pStyle w:val="3"/>
              <w:pBdr>
                <w:top w:val="none" w:color="000000" w:sz="0" w:space="0"/>
                <w:left w:val="none" w:color="000000" w:sz="0" w:space="0"/>
                <w:bottom w:val="none" w:color="000000" w:sz="0" w:space="0"/>
                <w:right w:val="none" w:color="000000" w:sz="0" w:space="0"/>
                <w:between w:val="none" w:color="000000" w:sz="0" w:space="0"/>
              </w:pBdr>
              <w:spacing w:before="102"/>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Para-medical / Allied Health</w:t>
            </w:r>
          </w:p>
        </w:tc>
        <w:tc>
          <w:tcPr>
            <w:tcW w:w="1237" w:type="dxa"/>
            <w:tcMar>
              <w:top w:w="0" w:type="dxa"/>
              <w:left w:w="40" w:type="dxa"/>
              <w:bottom w:w="0" w:type="dxa"/>
              <w:right w:w="40" w:type="dxa"/>
            </w:tcMar>
            <w:vAlign w:val="center"/>
          </w:tcPr>
          <w:p w14:paraId="69444E6A">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37" w:type="dxa"/>
            <w:tcMar>
              <w:top w:w="0" w:type="dxa"/>
              <w:left w:w="0" w:type="dxa"/>
              <w:bottom w:w="0" w:type="dxa"/>
              <w:right w:w="0" w:type="dxa"/>
            </w:tcMar>
            <w:vAlign w:val="center"/>
          </w:tcPr>
          <w:p w14:paraId="02AC1192">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65" w:type="dxa"/>
            <w:tcMar>
              <w:top w:w="0" w:type="dxa"/>
              <w:left w:w="0" w:type="dxa"/>
              <w:bottom w:w="0" w:type="dxa"/>
              <w:right w:w="0" w:type="dxa"/>
            </w:tcMar>
            <w:vAlign w:val="center"/>
          </w:tcPr>
          <w:p w14:paraId="594C276C">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09" w:type="dxa"/>
            <w:tcMar>
              <w:top w:w="0" w:type="dxa"/>
              <w:left w:w="0" w:type="dxa"/>
              <w:bottom w:w="0" w:type="dxa"/>
              <w:right w:w="0" w:type="dxa"/>
            </w:tcMar>
            <w:vAlign w:val="center"/>
          </w:tcPr>
          <w:p w14:paraId="0EB6A1FE">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3386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4217" w:type="dxa"/>
            <w:tcMar>
              <w:top w:w="0" w:type="dxa"/>
              <w:left w:w="0" w:type="dxa"/>
              <w:bottom w:w="0" w:type="dxa"/>
              <w:right w:w="0" w:type="dxa"/>
            </w:tcMar>
            <w:vAlign w:val="center"/>
          </w:tcPr>
          <w:p w14:paraId="796E194D">
            <w:pPr>
              <w:pStyle w:val="3"/>
              <w:pBdr>
                <w:top w:val="none" w:color="000000" w:sz="0" w:space="0"/>
                <w:left w:val="none" w:color="000000" w:sz="0" w:space="0"/>
                <w:bottom w:val="none" w:color="000000" w:sz="0" w:space="0"/>
                <w:right w:val="none" w:color="000000" w:sz="0" w:space="0"/>
                <w:between w:val="none" w:color="000000" w:sz="0" w:space="0"/>
              </w:pBdr>
              <w:spacing w:before="102"/>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Pharmacy Colleges</w:t>
            </w:r>
          </w:p>
        </w:tc>
        <w:tc>
          <w:tcPr>
            <w:tcW w:w="1237" w:type="dxa"/>
            <w:tcMar>
              <w:top w:w="0" w:type="dxa"/>
              <w:left w:w="40" w:type="dxa"/>
              <w:bottom w:w="0" w:type="dxa"/>
              <w:right w:w="40" w:type="dxa"/>
            </w:tcMar>
            <w:vAlign w:val="center"/>
          </w:tcPr>
          <w:p w14:paraId="62605900">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37" w:type="dxa"/>
            <w:tcMar>
              <w:top w:w="0" w:type="dxa"/>
              <w:left w:w="0" w:type="dxa"/>
              <w:bottom w:w="0" w:type="dxa"/>
              <w:right w:w="0" w:type="dxa"/>
            </w:tcMar>
            <w:vAlign w:val="center"/>
          </w:tcPr>
          <w:p w14:paraId="1D6E8CA5">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65" w:type="dxa"/>
            <w:tcMar>
              <w:top w:w="0" w:type="dxa"/>
              <w:left w:w="0" w:type="dxa"/>
              <w:bottom w:w="0" w:type="dxa"/>
              <w:right w:w="0" w:type="dxa"/>
            </w:tcMar>
            <w:vAlign w:val="center"/>
          </w:tcPr>
          <w:p w14:paraId="40685B82">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09" w:type="dxa"/>
            <w:tcMar>
              <w:top w:w="0" w:type="dxa"/>
              <w:left w:w="0" w:type="dxa"/>
              <w:bottom w:w="0" w:type="dxa"/>
              <w:right w:w="0" w:type="dxa"/>
            </w:tcMar>
            <w:vAlign w:val="center"/>
          </w:tcPr>
          <w:p w14:paraId="341B8F4B">
            <w:pPr>
              <w:pStyle w:val="3"/>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3BFF47D1">
      <w:pPr>
        <w:pStyle w:val="5"/>
        <w:tabs>
          <w:tab w:val="left" w:pos="440"/>
        </w:tabs>
        <w:ind w:left="-220"/>
      </w:pPr>
    </w:p>
    <w:p w14:paraId="5ED528E3">
      <w:pPr>
        <w:pStyle w:val="4"/>
        <w:bidi w:val="0"/>
        <w:ind w:left="-1" w:leftChars="0" w:firstLine="0" w:firstLineChars="0"/>
      </w:pPr>
      <w:bookmarkStart w:id="84" w:name="_Toc24981"/>
      <w:bookmarkStart w:id="85" w:name="_Toc25760"/>
      <w:bookmarkStart w:id="86" w:name="_Toc27677"/>
      <w:bookmarkStart w:id="87" w:name="_Toc5162"/>
      <w:bookmarkStart w:id="88" w:name="_Toc22551"/>
      <w:r>
        <w:t>Specialized Services &amp; Emergency Inventory</w:t>
      </w:r>
      <w:bookmarkEnd w:id="84"/>
      <w:bookmarkEnd w:id="85"/>
      <w:bookmarkEnd w:id="86"/>
      <w:bookmarkEnd w:id="87"/>
      <w:bookmarkEnd w:id="88"/>
    </w:p>
    <w:p w14:paraId="6BE14F4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92" w:line="268" w:lineRule="auto"/>
        <w:ind w:left="-220" w:righ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tbl>
      <w:tblPr>
        <w:tblStyle w:val="119"/>
        <w:tblpPr w:leftFromText="180" w:rightFromText="180" w:vertAnchor="text" w:tblpXSpec="center" w:tblpY="109"/>
        <w:tblW w:w="93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11"/>
        <w:gridCol w:w="919"/>
        <w:gridCol w:w="1135"/>
        <w:gridCol w:w="1192"/>
        <w:gridCol w:w="1193"/>
      </w:tblGrid>
      <w:tr w14:paraId="35055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shd w:val="clear" w:color="auto" w:fill="F1F1F1"/>
            <w:tcMar>
              <w:top w:w="0" w:type="dxa"/>
              <w:left w:w="0" w:type="dxa"/>
              <w:bottom w:w="0" w:type="dxa"/>
              <w:right w:w="0" w:type="dxa"/>
            </w:tcMar>
            <w:vAlign w:val="center"/>
          </w:tcPr>
          <w:p w14:paraId="3EFDEF9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Item</w:t>
            </w:r>
          </w:p>
        </w:tc>
        <w:tc>
          <w:tcPr>
            <w:tcW w:w="919" w:type="dxa"/>
            <w:shd w:val="clear" w:color="auto" w:fill="F1F1F1"/>
            <w:tcMar>
              <w:top w:w="0" w:type="dxa"/>
              <w:left w:w="0" w:type="dxa"/>
              <w:bottom w:w="0" w:type="dxa"/>
              <w:right w:w="0" w:type="dxa"/>
            </w:tcMar>
            <w:vAlign w:val="center"/>
          </w:tcPr>
          <w:p w14:paraId="4B363D8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w:t>
            </w:r>
          </w:p>
        </w:tc>
        <w:tc>
          <w:tcPr>
            <w:tcW w:w="1135" w:type="dxa"/>
            <w:shd w:val="clear" w:color="auto" w:fill="F1F1F1"/>
            <w:tcMar>
              <w:top w:w="0" w:type="dxa"/>
              <w:left w:w="0" w:type="dxa"/>
              <w:bottom w:w="0" w:type="dxa"/>
              <w:right w:w="0" w:type="dxa"/>
            </w:tcMar>
            <w:vAlign w:val="center"/>
          </w:tcPr>
          <w:p w14:paraId="5FCA1B5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Private</w:t>
            </w:r>
          </w:p>
        </w:tc>
        <w:tc>
          <w:tcPr>
            <w:tcW w:w="1192" w:type="dxa"/>
            <w:shd w:val="clear" w:color="auto" w:fill="F1F1F1"/>
            <w:tcMar>
              <w:top w:w="0" w:type="dxa"/>
              <w:left w:w="0" w:type="dxa"/>
              <w:bottom w:w="0" w:type="dxa"/>
              <w:right w:w="0" w:type="dxa"/>
            </w:tcMar>
            <w:vAlign w:val="center"/>
          </w:tcPr>
          <w:p w14:paraId="608C66B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AYUSH</w:t>
            </w:r>
          </w:p>
        </w:tc>
        <w:tc>
          <w:tcPr>
            <w:tcW w:w="1193" w:type="dxa"/>
            <w:shd w:val="clear" w:color="auto" w:fill="F1F1F1"/>
            <w:tcMar>
              <w:top w:w="0" w:type="dxa"/>
              <w:left w:w="0" w:type="dxa"/>
              <w:bottom w:w="0" w:type="dxa"/>
              <w:right w:w="0" w:type="dxa"/>
            </w:tcMar>
            <w:vAlign w:val="center"/>
          </w:tcPr>
          <w:p w14:paraId="6E96143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1873E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6148DB06">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Hospital beds</w:t>
            </w:r>
          </w:p>
        </w:tc>
        <w:tc>
          <w:tcPr>
            <w:tcW w:w="919" w:type="dxa"/>
            <w:tcMar>
              <w:top w:w="0" w:type="dxa"/>
              <w:left w:w="40" w:type="dxa"/>
              <w:bottom w:w="0" w:type="dxa"/>
              <w:right w:w="40" w:type="dxa"/>
            </w:tcMar>
            <w:vAlign w:val="center"/>
          </w:tcPr>
          <w:p w14:paraId="062CD0E9">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135" w:type="dxa"/>
            <w:tcMar>
              <w:top w:w="0" w:type="dxa"/>
              <w:left w:w="0" w:type="dxa"/>
              <w:bottom w:w="0" w:type="dxa"/>
              <w:right w:w="0" w:type="dxa"/>
            </w:tcMar>
            <w:vAlign w:val="center"/>
          </w:tcPr>
          <w:p w14:paraId="251F78BA">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65</w:t>
            </w:r>
          </w:p>
        </w:tc>
        <w:tc>
          <w:tcPr>
            <w:tcW w:w="1192" w:type="dxa"/>
            <w:tcMar>
              <w:top w:w="0" w:type="dxa"/>
              <w:left w:w="0" w:type="dxa"/>
              <w:bottom w:w="0" w:type="dxa"/>
              <w:right w:w="0" w:type="dxa"/>
            </w:tcMar>
            <w:vAlign w:val="center"/>
          </w:tcPr>
          <w:p w14:paraId="18C00B20">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193" w:type="dxa"/>
            <w:tcMar>
              <w:top w:w="0" w:type="dxa"/>
              <w:left w:w="0" w:type="dxa"/>
              <w:bottom w:w="0" w:type="dxa"/>
              <w:right w:w="0" w:type="dxa"/>
            </w:tcMar>
            <w:vAlign w:val="center"/>
          </w:tcPr>
          <w:p w14:paraId="1CA7B23D">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190</w:t>
            </w:r>
          </w:p>
        </w:tc>
      </w:tr>
      <w:tr w14:paraId="28F89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2CB0261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Oxygen-generating systems(Y/N)</w:t>
            </w:r>
          </w:p>
        </w:tc>
        <w:tc>
          <w:tcPr>
            <w:tcW w:w="919" w:type="dxa"/>
            <w:tcMar>
              <w:top w:w="0" w:type="dxa"/>
              <w:left w:w="40" w:type="dxa"/>
              <w:bottom w:w="0" w:type="dxa"/>
              <w:right w:w="40" w:type="dxa"/>
            </w:tcMar>
            <w:vAlign w:val="center"/>
          </w:tcPr>
          <w:p w14:paraId="0A6ABA8A">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35" w:type="dxa"/>
            <w:tcMar>
              <w:top w:w="0" w:type="dxa"/>
              <w:left w:w="0" w:type="dxa"/>
              <w:bottom w:w="0" w:type="dxa"/>
              <w:right w:w="0" w:type="dxa"/>
            </w:tcMar>
            <w:vAlign w:val="center"/>
          </w:tcPr>
          <w:p w14:paraId="0F19AB01">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2" w:type="dxa"/>
            <w:tcMar>
              <w:top w:w="0" w:type="dxa"/>
              <w:left w:w="0" w:type="dxa"/>
              <w:bottom w:w="0" w:type="dxa"/>
              <w:right w:w="0" w:type="dxa"/>
            </w:tcMar>
            <w:vAlign w:val="center"/>
          </w:tcPr>
          <w:p w14:paraId="0430F4D5">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3FCAE962">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5FEE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73AB3BEF">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Oxygen-supported beds(Numbers)</w:t>
            </w:r>
          </w:p>
        </w:tc>
        <w:tc>
          <w:tcPr>
            <w:tcW w:w="919" w:type="dxa"/>
            <w:tcMar>
              <w:top w:w="0" w:type="dxa"/>
              <w:left w:w="40" w:type="dxa"/>
              <w:bottom w:w="0" w:type="dxa"/>
              <w:right w:w="40" w:type="dxa"/>
            </w:tcMar>
            <w:vAlign w:val="center"/>
          </w:tcPr>
          <w:p w14:paraId="42846FC8">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135" w:type="dxa"/>
            <w:tcMar>
              <w:top w:w="0" w:type="dxa"/>
              <w:left w:w="0" w:type="dxa"/>
              <w:bottom w:w="0" w:type="dxa"/>
              <w:right w:w="0" w:type="dxa"/>
            </w:tcMar>
            <w:vAlign w:val="center"/>
          </w:tcPr>
          <w:p w14:paraId="7487D27F">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192" w:type="dxa"/>
            <w:tcMar>
              <w:top w:w="0" w:type="dxa"/>
              <w:left w:w="0" w:type="dxa"/>
              <w:bottom w:w="0" w:type="dxa"/>
              <w:right w:w="0" w:type="dxa"/>
            </w:tcMar>
            <w:vAlign w:val="center"/>
          </w:tcPr>
          <w:p w14:paraId="4F561E0D">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08C1F8F5">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r>
      <w:tr w14:paraId="31264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69865F8F">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Ventilator-supported beds</w:t>
            </w:r>
          </w:p>
        </w:tc>
        <w:tc>
          <w:tcPr>
            <w:tcW w:w="919" w:type="dxa"/>
            <w:tcMar>
              <w:top w:w="0" w:type="dxa"/>
              <w:left w:w="40" w:type="dxa"/>
              <w:bottom w:w="0" w:type="dxa"/>
              <w:right w:w="40" w:type="dxa"/>
            </w:tcMar>
            <w:vAlign w:val="center"/>
          </w:tcPr>
          <w:p w14:paraId="6A8152AA">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35" w:type="dxa"/>
            <w:tcMar>
              <w:top w:w="0" w:type="dxa"/>
              <w:left w:w="0" w:type="dxa"/>
              <w:bottom w:w="0" w:type="dxa"/>
              <w:right w:w="0" w:type="dxa"/>
            </w:tcMar>
            <w:vAlign w:val="center"/>
          </w:tcPr>
          <w:p w14:paraId="74368A9C">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2" w:type="dxa"/>
            <w:tcMar>
              <w:top w:w="0" w:type="dxa"/>
              <w:left w:w="0" w:type="dxa"/>
              <w:bottom w:w="0" w:type="dxa"/>
              <w:right w:w="0" w:type="dxa"/>
            </w:tcMar>
            <w:vAlign w:val="center"/>
          </w:tcPr>
          <w:p w14:paraId="7A8ACC80">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67BAD0FC">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5AE5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7E241E5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ICU beds</w:t>
            </w:r>
          </w:p>
        </w:tc>
        <w:tc>
          <w:tcPr>
            <w:tcW w:w="919" w:type="dxa"/>
            <w:tcMar>
              <w:top w:w="0" w:type="dxa"/>
              <w:left w:w="40" w:type="dxa"/>
              <w:bottom w:w="0" w:type="dxa"/>
              <w:right w:w="40" w:type="dxa"/>
            </w:tcMar>
            <w:vAlign w:val="center"/>
          </w:tcPr>
          <w:p w14:paraId="59F61650">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35" w:type="dxa"/>
            <w:tcMar>
              <w:top w:w="0" w:type="dxa"/>
              <w:left w:w="0" w:type="dxa"/>
              <w:bottom w:w="0" w:type="dxa"/>
              <w:right w:w="0" w:type="dxa"/>
            </w:tcMar>
            <w:vAlign w:val="center"/>
          </w:tcPr>
          <w:p w14:paraId="3B76832B">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92" w:type="dxa"/>
            <w:tcMar>
              <w:top w:w="0" w:type="dxa"/>
              <w:left w:w="0" w:type="dxa"/>
              <w:bottom w:w="0" w:type="dxa"/>
              <w:right w:w="0" w:type="dxa"/>
            </w:tcMar>
            <w:vAlign w:val="center"/>
          </w:tcPr>
          <w:p w14:paraId="18CF3E1B">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7E6E581E">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r>
      <w:tr w14:paraId="5387F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27024106">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Burns units</w:t>
            </w:r>
          </w:p>
        </w:tc>
        <w:tc>
          <w:tcPr>
            <w:tcW w:w="919" w:type="dxa"/>
            <w:tcMar>
              <w:top w:w="0" w:type="dxa"/>
              <w:left w:w="40" w:type="dxa"/>
              <w:bottom w:w="0" w:type="dxa"/>
              <w:right w:w="40" w:type="dxa"/>
            </w:tcMar>
            <w:vAlign w:val="center"/>
          </w:tcPr>
          <w:p w14:paraId="6CE23AF3">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35" w:type="dxa"/>
            <w:tcMar>
              <w:top w:w="0" w:type="dxa"/>
              <w:left w:w="0" w:type="dxa"/>
              <w:bottom w:w="0" w:type="dxa"/>
              <w:right w:w="0" w:type="dxa"/>
            </w:tcMar>
            <w:vAlign w:val="center"/>
          </w:tcPr>
          <w:p w14:paraId="11E5EF71">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2" w:type="dxa"/>
            <w:tcMar>
              <w:top w:w="0" w:type="dxa"/>
              <w:left w:w="0" w:type="dxa"/>
              <w:bottom w:w="0" w:type="dxa"/>
              <w:right w:w="0" w:type="dxa"/>
            </w:tcMar>
            <w:vAlign w:val="center"/>
          </w:tcPr>
          <w:p w14:paraId="3647B7CA">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1C7153F7">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2EE1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0AD03004">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 centres</w:t>
            </w:r>
          </w:p>
        </w:tc>
        <w:tc>
          <w:tcPr>
            <w:tcW w:w="919" w:type="dxa"/>
            <w:tcMar>
              <w:top w:w="0" w:type="dxa"/>
              <w:left w:w="40" w:type="dxa"/>
              <w:bottom w:w="0" w:type="dxa"/>
              <w:right w:w="40" w:type="dxa"/>
            </w:tcMar>
            <w:vAlign w:val="center"/>
          </w:tcPr>
          <w:p w14:paraId="4694A5FF">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35" w:type="dxa"/>
            <w:tcMar>
              <w:top w:w="0" w:type="dxa"/>
              <w:left w:w="0" w:type="dxa"/>
              <w:bottom w:w="0" w:type="dxa"/>
              <w:right w:w="0" w:type="dxa"/>
            </w:tcMar>
            <w:vAlign w:val="center"/>
          </w:tcPr>
          <w:p w14:paraId="08085661">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2" w:type="dxa"/>
            <w:tcMar>
              <w:top w:w="0" w:type="dxa"/>
              <w:left w:w="0" w:type="dxa"/>
              <w:bottom w:w="0" w:type="dxa"/>
              <w:right w:w="0" w:type="dxa"/>
            </w:tcMar>
            <w:vAlign w:val="center"/>
          </w:tcPr>
          <w:p w14:paraId="4B12BADC">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7C299013">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F8A1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06593F7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BLS ambulances</w:t>
            </w:r>
          </w:p>
        </w:tc>
        <w:tc>
          <w:tcPr>
            <w:tcW w:w="919" w:type="dxa"/>
            <w:tcMar>
              <w:top w:w="0" w:type="dxa"/>
              <w:left w:w="40" w:type="dxa"/>
              <w:bottom w:w="0" w:type="dxa"/>
              <w:right w:w="40" w:type="dxa"/>
            </w:tcMar>
            <w:vAlign w:val="center"/>
          </w:tcPr>
          <w:p w14:paraId="48E86A79">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35" w:type="dxa"/>
            <w:tcMar>
              <w:top w:w="0" w:type="dxa"/>
              <w:left w:w="0" w:type="dxa"/>
              <w:bottom w:w="0" w:type="dxa"/>
              <w:right w:w="0" w:type="dxa"/>
            </w:tcMar>
            <w:vAlign w:val="center"/>
          </w:tcPr>
          <w:p w14:paraId="390398BA">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2" w:type="dxa"/>
            <w:tcMar>
              <w:top w:w="0" w:type="dxa"/>
              <w:left w:w="0" w:type="dxa"/>
              <w:bottom w:w="0" w:type="dxa"/>
              <w:right w:w="0" w:type="dxa"/>
            </w:tcMar>
            <w:vAlign w:val="center"/>
          </w:tcPr>
          <w:p w14:paraId="1DA7CA45">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6431C22E">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31335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0" w:hRule="atLeast"/>
          <w:tblHeader/>
          <w:jc w:val="center"/>
        </w:trPr>
        <w:tc>
          <w:tcPr>
            <w:tcW w:w="4911" w:type="dxa"/>
            <w:tcMar>
              <w:top w:w="0" w:type="dxa"/>
              <w:left w:w="0" w:type="dxa"/>
              <w:bottom w:w="0" w:type="dxa"/>
              <w:right w:w="0" w:type="dxa"/>
            </w:tcMar>
            <w:vAlign w:val="center"/>
          </w:tcPr>
          <w:p w14:paraId="63D10B3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ALS ambulances</w:t>
            </w:r>
          </w:p>
        </w:tc>
        <w:tc>
          <w:tcPr>
            <w:tcW w:w="919" w:type="dxa"/>
            <w:tcMar>
              <w:top w:w="0" w:type="dxa"/>
              <w:left w:w="40" w:type="dxa"/>
              <w:bottom w:w="0" w:type="dxa"/>
              <w:right w:w="40" w:type="dxa"/>
            </w:tcMar>
            <w:vAlign w:val="center"/>
          </w:tcPr>
          <w:p w14:paraId="7397402A">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5" w:type="dxa"/>
            <w:tcMar>
              <w:top w:w="0" w:type="dxa"/>
              <w:left w:w="0" w:type="dxa"/>
              <w:bottom w:w="0" w:type="dxa"/>
              <w:right w:w="0" w:type="dxa"/>
            </w:tcMar>
            <w:vAlign w:val="center"/>
          </w:tcPr>
          <w:p w14:paraId="78DD56F7">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2" w:type="dxa"/>
            <w:tcMar>
              <w:top w:w="0" w:type="dxa"/>
              <w:left w:w="0" w:type="dxa"/>
              <w:bottom w:w="0" w:type="dxa"/>
              <w:right w:w="0" w:type="dxa"/>
            </w:tcMar>
            <w:vAlign w:val="center"/>
          </w:tcPr>
          <w:p w14:paraId="115CC28F">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2F5088AE">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19EF4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53C7DB66">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Dialysis facilities</w:t>
            </w:r>
          </w:p>
        </w:tc>
        <w:tc>
          <w:tcPr>
            <w:tcW w:w="919" w:type="dxa"/>
            <w:tcMar>
              <w:top w:w="0" w:type="dxa"/>
              <w:left w:w="40" w:type="dxa"/>
              <w:bottom w:w="0" w:type="dxa"/>
              <w:right w:w="40" w:type="dxa"/>
            </w:tcMar>
            <w:vAlign w:val="center"/>
          </w:tcPr>
          <w:p w14:paraId="1F67E06B">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5" w:type="dxa"/>
            <w:tcMar>
              <w:top w:w="0" w:type="dxa"/>
              <w:left w:w="0" w:type="dxa"/>
              <w:bottom w:w="0" w:type="dxa"/>
              <w:right w:w="0" w:type="dxa"/>
            </w:tcMar>
            <w:vAlign w:val="center"/>
          </w:tcPr>
          <w:p w14:paraId="16D5D19B">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2" w:type="dxa"/>
            <w:tcMar>
              <w:top w:w="0" w:type="dxa"/>
              <w:left w:w="0" w:type="dxa"/>
              <w:bottom w:w="0" w:type="dxa"/>
              <w:right w:w="0" w:type="dxa"/>
            </w:tcMar>
            <w:vAlign w:val="center"/>
          </w:tcPr>
          <w:p w14:paraId="02AAF9C8">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2BC40F92">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F1DA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6187C8E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Dispensaries</w:t>
            </w:r>
          </w:p>
        </w:tc>
        <w:tc>
          <w:tcPr>
            <w:tcW w:w="919" w:type="dxa"/>
            <w:tcMar>
              <w:top w:w="0" w:type="dxa"/>
              <w:left w:w="40" w:type="dxa"/>
              <w:bottom w:w="0" w:type="dxa"/>
              <w:right w:w="40" w:type="dxa"/>
            </w:tcMar>
            <w:vAlign w:val="center"/>
          </w:tcPr>
          <w:p w14:paraId="6E1A1AD2">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35" w:type="dxa"/>
            <w:tcMar>
              <w:top w:w="0" w:type="dxa"/>
              <w:left w:w="0" w:type="dxa"/>
              <w:bottom w:w="0" w:type="dxa"/>
              <w:right w:w="0" w:type="dxa"/>
            </w:tcMar>
            <w:vAlign w:val="center"/>
          </w:tcPr>
          <w:p w14:paraId="26AD0EE6">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2" w:type="dxa"/>
            <w:tcMar>
              <w:top w:w="0" w:type="dxa"/>
              <w:left w:w="0" w:type="dxa"/>
              <w:bottom w:w="0" w:type="dxa"/>
              <w:right w:w="0" w:type="dxa"/>
            </w:tcMar>
            <w:vAlign w:val="center"/>
          </w:tcPr>
          <w:p w14:paraId="4A879FAC">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3" w:type="dxa"/>
            <w:tcMar>
              <w:top w:w="0" w:type="dxa"/>
              <w:left w:w="0" w:type="dxa"/>
              <w:bottom w:w="0" w:type="dxa"/>
              <w:right w:w="0" w:type="dxa"/>
            </w:tcMar>
            <w:vAlign w:val="center"/>
          </w:tcPr>
          <w:p w14:paraId="1A9ED592">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6040A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1A8B5173">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store</w:t>
            </w:r>
          </w:p>
        </w:tc>
        <w:tc>
          <w:tcPr>
            <w:tcW w:w="919" w:type="dxa"/>
            <w:tcMar>
              <w:top w:w="0" w:type="dxa"/>
              <w:left w:w="40" w:type="dxa"/>
              <w:bottom w:w="0" w:type="dxa"/>
              <w:right w:w="40" w:type="dxa"/>
            </w:tcMar>
            <w:vAlign w:val="center"/>
          </w:tcPr>
          <w:p w14:paraId="6EB9AD75">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5" w:type="dxa"/>
            <w:tcMar>
              <w:top w:w="0" w:type="dxa"/>
              <w:left w:w="0" w:type="dxa"/>
              <w:bottom w:w="0" w:type="dxa"/>
              <w:right w:w="0" w:type="dxa"/>
            </w:tcMar>
            <w:vAlign w:val="center"/>
          </w:tcPr>
          <w:p w14:paraId="08E8D6C5">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192" w:type="dxa"/>
            <w:tcMar>
              <w:top w:w="0" w:type="dxa"/>
              <w:left w:w="0" w:type="dxa"/>
              <w:bottom w:w="0" w:type="dxa"/>
              <w:right w:w="0" w:type="dxa"/>
            </w:tcMar>
            <w:vAlign w:val="center"/>
          </w:tcPr>
          <w:p w14:paraId="1574EFB4">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93" w:type="dxa"/>
            <w:tcMar>
              <w:top w:w="0" w:type="dxa"/>
              <w:left w:w="0" w:type="dxa"/>
              <w:bottom w:w="0" w:type="dxa"/>
              <w:right w:w="0" w:type="dxa"/>
            </w:tcMar>
            <w:vAlign w:val="center"/>
          </w:tcPr>
          <w:p w14:paraId="2F738357">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r>
      <w:tr w14:paraId="40A67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tblHeader/>
          <w:jc w:val="center"/>
        </w:trPr>
        <w:tc>
          <w:tcPr>
            <w:tcW w:w="4911" w:type="dxa"/>
            <w:tcMar>
              <w:top w:w="0" w:type="dxa"/>
              <w:left w:w="0" w:type="dxa"/>
              <w:bottom w:w="0" w:type="dxa"/>
              <w:right w:w="0" w:type="dxa"/>
            </w:tcMar>
            <w:vAlign w:val="center"/>
          </w:tcPr>
          <w:p w14:paraId="3B75683D">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1732"/>
                <w:tab w:val="left" w:pos="3563"/>
              </w:tabs>
              <w:spacing w:before="107" w:line="235" w:lineRule="auto"/>
              <w:ind w:left="220" w:right="95"/>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Industrial establishments (</w:t>
            </w:r>
            <w:r>
              <w:rPr>
                <w:rFonts w:ascii="Times New Roman" w:hAnsi="Times New Roman" w:eastAsia="Times New Roman" w:cs="Times New Roman"/>
                <w:b/>
                <w:bCs/>
                <w:color w:val="000000"/>
                <w:sz w:val="24"/>
                <w:szCs w:val="24"/>
              </w:rPr>
              <w:t>Medium-scaleindustries/small-scale industries establishments to whom we can depend in a worst-case scenario)</w:t>
            </w:r>
          </w:p>
        </w:tc>
        <w:tc>
          <w:tcPr>
            <w:tcW w:w="919" w:type="dxa"/>
            <w:tcMar>
              <w:top w:w="0" w:type="dxa"/>
              <w:left w:w="40" w:type="dxa"/>
              <w:bottom w:w="0" w:type="dxa"/>
              <w:right w:w="40" w:type="dxa"/>
            </w:tcMar>
            <w:vAlign w:val="center"/>
          </w:tcPr>
          <w:p w14:paraId="35157BBA">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35" w:type="dxa"/>
            <w:tcMar>
              <w:top w:w="0" w:type="dxa"/>
              <w:left w:w="0" w:type="dxa"/>
              <w:bottom w:w="0" w:type="dxa"/>
              <w:right w:w="0" w:type="dxa"/>
            </w:tcMar>
            <w:vAlign w:val="center"/>
          </w:tcPr>
          <w:p w14:paraId="66972C81">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2" w:type="dxa"/>
            <w:tcMar>
              <w:top w:w="0" w:type="dxa"/>
              <w:left w:w="0" w:type="dxa"/>
              <w:bottom w:w="0" w:type="dxa"/>
              <w:right w:w="0" w:type="dxa"/>
            </w:tcMar>
            <w:vAlign w:val="center"/>
          </w:tcPr>
          <w:p w14:paraId="76515111">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3" w:type="dxa"/>
            <w:tcMar>
              <w:top w:w="0" w:type="dxa"/>
              <w:left w:w="0" w:type="dxa"/>
              <w:bottom w:w="0" w:type="dxa"/>
              <w:right w:w="0" w:type="dxa"/>
            </w:tcMar>
            <w:vAlign w:val="center"/>
          </w:tcPr>
          <w:p w14:paraId="23F29D54">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6FC2691B">
      <w:pPr>
        <w:pStyle w:val="5"/>
        <w:tabs>
          <w:tab w:val="left" w:pos="440"/>
        </w:tabs>
        <w:ind w:left="0"/>
      </w:pPr>
      <w:bookmarkStart w:id="89" w:name="bookmark=id.bwwt49hri06g" w:colFirst="0" w:colLast="0"/>
      <w:bookmarkEnd w:id="89"/>
      <w:bookmarkStart w:id="90" w:name="_heading=h.913ffb4rnxk0" w:colFirst="0" w:colLast="0"/>
      <w:bookmarkEnd w:id="90"/>
    </w:p>
    <w:p w14:paraId="3816322A">
      <w:pPr>
        <w:pStyle w:val="4"/>
        <w:bidi w:val="0"/>
        <w:ind w:left="-1" w:leftChars="0" w:firstLine="0" w:firstLineChars="0"/>
      </w:pPr>
      <w:bookmarkStart w:id="91" w:name="_Toc20403"/>
      <w:bookmarkStart w:id="92" w:name="_Toc25292"/>
      <w:bookmarkStart w:id="93" w:name="_Toc31152"/>
      <w:bookmarkStart w:id="94" w:name="_Toc30589"/>
      <w:bookmarkStart w:id="95" w:name="_Toc7008"/>
      <w:r>
        <w:t>Oxygen &amp; Diagnostic Capacity</w:t>
      </w:r>
      <w:bookmarkEnd w:id="91"/>
      <w:bookmarkEnd w:id="92"/>
      <w:bookmarkEnd w:id="93"/>
      <w:bookmarkEnd w:id="94"/>
      <w:bookmarkEnd w:id="95"/>
    </w:p>
    <w:p w14:paraId="15740998">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292" w:line="271" w:lineRule="auto"/>
        <w:ind w:hanging="1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Monitoring </w:t>
      </w:r>
      <w:r>
        <w:rPr>
          <w:rFonts w:ascii="Times New Roman" w:hAnsi="Times New Roman" w:eastAsia="Times New Roman" w:cs="Times New Roman"/>
          <w:b/>
          <w:bCs/>
          <w:color w:val="000000"/>
          <w:sz w:val="24"/>
          <w:szCs w:val="24"/>
        </w:rPr>
        <w:t xml:space="preserve">oxygen and diagnostic capacity </w:t>
      </w:r>
      <w:r>
        <w:rPr>
          <w:rFonts w:ascii="Times New Roman" w:hAnsi="Times New Roman" w:eastAsia="Times New Roman" w:cs="Times New Roman"/>
          <w:color w:val="000000"/>
          <w:sz w:val="24"/>
          <w:szCs w:val="24"/>
        </w:rPr>
        <w:t>is a critical component of public health preparedness, ensuring that the LSGD can handle both chronic care and sudden surges in respiratory or infectious diseases.</w:t>
      </w:r>
    </w:p>
    <w:tbl>
      <w:tblPr>
        <w:tblStyle w:val="120"/>
        <w:tblpPr w:leftFromText="180" w:rightFromText="180" w:vertAnchor="text" w:tblpXSpec="center" w:tblpY="315"/>
        <w:tblW w:w="93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3"/>
        <w:gridCol w:w="1659"/>
        <w:gridCol w:w="1267"/>
        <w:gridCol w:w="768"/>
        <w:gridCol w:w="754"/>
        <w:gridCol w:w="876"/>
        <w:gridCol w:w="1145"/>
        <w:gridCol w:w="1155"/>
      </w:tblGrid>
      <w:tr w14:paraId="79B91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64" w:hRule="atLeast"/>
          <w:tblHeader/>
          <w:jc w:val="center"/>
        </w:trPr>
        <w:tc>
          <w:tcPr>
            <w:tcW w:w="1753" w:type="dxa"/>
            <w:vMerge w:val="restart"/>
            <w:shd w:val="clear" w:color="auto" w:fill="EEEEEE"/>
            <w:tcMar>
              <w:top w:w="0" w:type="dxa"/>
              <w:left w:w="0" w:type="dxa"/>
              <w:bottom w:w="0" w:type="dxa"/>
              <w:right w:w="0" w:type="dxa"/>
            </w:tcMar>
            <w:vAlign w:val="center"/>
          </w:tcPr>
          <w:p w14:paraId="74B238F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4"/>
              <w:jc w:val="center"/>
              <w:rPr>
                <w:rFonts w:ascii="Times New Roman" w:hAnsi="Times New Roman" w:eastAsia="Times New Roman" w:cs="Times New Roman"/>
                <w:color w:val="000000"/>
                <w:sz w:val="24"/>
                <w:szCs w:val="24"/>
              </w:rPr>
            </w:pPr>
          </w:p>
          <w:p w14:paraId="10D5887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32" w:lineRule="auto"/>
              <w:ind w:right="15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Health Facility</w:t>
            </w:r>
          </w:p>
        </w:tc>
        <w:tc>
          <w:tcPr>
            <w:tcW w:w="1659" w:type="dxa"/>
            <w:vMerge w:val="restart"/>
            <w:shd w:val="clear" w:color="auto" w:fill="EEEEEE"/>
            <w:tcMar>
              <w:top w:w="0" w:type="dxa"/>
              <w:left w:w="0" w:type="dxa"/>
              <w:bottom w:w="0" w:type="dxa"/>
              <w:right w:w="0" w:type="dxa"/>
            </w:tcMar>
            <w:vAlign w:val="center"/>
          </w:tcPr>
          <w:p w14:paraId="284E285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43" w:line="235" w:lineRule="auto"/>
              <w:ind w:left="-2" w:right="19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Oxygen- generating System (Y/N)</w:t>
            </w:r>
          </w:p>
        </w:tc>
        <w:tc>
          <w:tcPr>
            <w:tcW w:w="1267" w:type="dxa"/>
            <w:vMerge w:val="restart"/>
            <w:shd w:val="clear" w:color="auto" w:fill="EEEEEE"/>
            <w:tcMar>
              <w:top w:w="0" w:type="dxa"/>
              <w:left w:w="0" w:type="dxa"/>
              <w:bottom w:w="0" w:type="dxa"/>
              <w:right w:w="0" w:type="dxa"/>
            </w:tcMar>
            <w:vAlign w:val="center"/>
          </w:tcPr>
          <w:p w14:paraId="4689E9F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6" w:line="235" w:lineRule="auto"/>
              <w:ind w:right="-5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Backup Oxygen Source (Y/N)</w:t>
            </w:r>
          </w:p>
        </w:tc>
        <w:tc>
          <w:tcPr>
            <w:tcW w:w="4698" w:type="dxa"/>
            <w:gridSpan w:val="5"/>
            <w:shd w:val="clear" w:color="auto" w:fill="EEEEEE"/>
            <w:tcMar>
              <w:top w:w="0" w:type="dxa"/>
              <w:left w:w="0" w:type="dxa"/>
              <w:bottom w:w="0" w:type="dxa"/>
              <w:right w:w="0" w:type="dxa"/>
            </w:tcMar>
            <w:vAlign w:val="center"/>
          </w:tcPr>
          <w:p w14:paraId="5224D3F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Diagnostic Facilities Available(Y/N)</w:t>
            </w:r>
          </w:p>
        </w:tc>
      </w:tr>
      <w:tr w14:paraId="75F51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0" w:hRule="atLeast"/>
          <w:tblHeader/>
          <w:jc w:val="center"/>
        </w:trPr>
        <w:tc>
          <w:tcPr>
            <w:tcW w:w="1753" w:type="dxa"/>
            <w:vMerge w:val="continue"/>
            <w:shd w:val="clear" w:color="auto" w:fill="EEEEEE"/>
            <w:tcMar>
              <w:top w:w="0" w:type="dxa"/>
              <w:left w:w="0" w:type="dxa"/>
              <w:bottom w:w="0" w:type="dxa"/>
              <w:right w:w="0" w:type="dxa"/>
            </w:tcMar>
            <w:vAlign w:val="center"/>
          </w:tcPr>
          <w:p w14:paraId="5B1FBA43">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659" w:type="dxa"/>
            <w:vMerge w:val="continue"/>
            <w:shd w:val="clear" w:color="auto" w:fill="EEEEEE"/>
            <w:tcMar>
              <w:top w:w="0" w:type="dxa"/>
              <w:left w:w="0" w:type="dxa"/>
              <w:bottom w:w="0" w:type="dxa"/>
              <w:right w:w="0" w:type="dxa"/>
            </w:tcMar>
            <w:vAlign w:val="center"/>
          </w:tcPr>
          <w:p w14:paraId="729980A2">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267" w:type="dxa"/>
            <w:vMerge w:val="continue"/>
            <w:shd w:val="clear" w:color="auto" w:fill="EEEEEE"/>
            <w:tcMar>
              <w:top w:w="0" w:type="dxa"/>
              <w:left w:w="0" w:type="dxa"/>
              <w:bottom w:w="0" w:type="dxa"/>
              <w:right w:w="0" w:type="dxa"/>
            </w:tcMar>
            <w:vAlign w:val="center"/>
          </w:tcPr>
          <w:p w14:paraId="1DA9423F">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768" w:type="dxa"/>
            <w:shd w:val="clear" w:color="auto" w:fill="EEEEEE"/>
            <w:tcMar>
              <w:top w:w="0" w:type="dxa"/>
              <w:left w:w="0" w:type="dxa"/>
              <w:bottom w:w="0" w:type="dxa"/>
              <w:right w:w="0" w:type="dxa"/>
            </w:tcMar>
            <w:vAlign w:val="center"/>
          </w:tcPr>
          <w:p w14:paraId="579CDE8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Lab</w:t>
            </w:r>
          </w:p>
        </w:tc>
        <w:tc>
          <w:tcPr>
            <w:tcW w:w="754" w:type="dxa"/>
            <w:shd w:val="clear" w:color="auto" w:fill="EEEEEE"/>
            <w:tcMar>
              <w:top w:w="0" w:type="dxa"/>
              <w:left w:w="0" w:type="dxa"/>
              <w:bottom w:w="0" w:type="dxa"/>
              <w:right w:w="0" w:type="dxa"/>
            </w:tcMar>
            <w:vAlign w:val="center"/>
          </w:tcPr>
          <w:p w14:paraId="3984107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USG</w:t>
            </w:r>
          </w:p>
        </w:tc>
        <w:tc>
          <w:tcPr>
            <w:tcW w:w="876" w:type="dxa"/>
            <w:shd w:val="clear" w:color="auto" w:fill="EEEEEE"/>
            <w:tcMar>
              <w:top w:w="0" w:type="dxa"/>
              <w:left w:w="0" w:type="dxa"/>
              <w:bottom w:w="0" w:type="dxa"/>
              <w:right w:w="0" w:type="dxa"/>
            </w:tcMar>
            <w:vAlign w:val="center"/>
          </w:tcPr>
          <w:p w14:paraId="3C1A678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X-ray</w:t>
            </w:r>
          </w:p>
        </w:tc>
        <w:tc>
          <w:tcPr>
            <w:tcW w:w="1145" w:type="dxa"/>
            <w:shd w:val="clear" w:color="auto" w:fill="EEEEEE"/>
            <w:tcMar>
              <w:top w:w="0" w:type="dxa"/>
              <w:left w:w="0" w:type="dxa"/>
              <w:bottom w:w="0" w:type="dxa"/>
              <w:right w:w="0" w:type="dxa"/>
            </w:tcMar>
            <w:vAlign w:val="center"/>
          </w:tcPr>
          <w:p w14:paraId="062FFCE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CT/MRI</w:t>
            </w:r>
          </w:p>
        </w:tc>
        <w:tc>
          <w:tcPr>
            <w:tcW w:w="1155" w:type="dxa"/>
            <w:shd w:val="clear" w:color="auto" w:fill="EEEEEE"/>
            <w:tcMar>
              <w:top w:w="0" w:type="dxa"/>
              <w:left w:w="0" w:type="dxa"/>
              <w:bottom w:w="0" w:type="dxa"/>
              <w:right w:w="0" w:type="dxa"/>
            </w:tcMar>
            <w:vAlign w:val="center"/>
          </w:tcPr>
          <w:p w14:paraId="17E5023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RT-PCR</w:t>
            </w:r>
          </w:p>
        </w:tc>
      </w:tr>
      <w:tr w14:paraId="4DC0F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66" w:hRule="atLeast"/>
          <w:tblHeader/>
          <w:jc w:val="center"/>
        </w:trPr>
        <w:tc>
          <w:tcPr>
            <w:tcW w:w="9377" w:type="dxa"/>
            <w:gridSpan w:val="8"/>
            <w:shd w:val="clear" w:color="auto" w:fill="FBE4CD"/>
            <w:tcMar>
              <w:top w:w="0" w:type="dxa"/>
              <w:left w:w="0" w:type="dxa"/>
              <w:bottom w:w="0" w:type="dxa"/>
              <w:right w:w="0" w:type="dxa"/>
            </w:tcMar>
            <w:vAlign w:val="center"/>
          </w:tcPr>
          <w:p w14:paraId="2C74952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4"/>
              <w:ind w:left="-2" w:right="-59" w:firstLine="1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Government Healthcare Facilities</w:t>
            </w:r>
          </w:p>
        </w:tc>
      </w:tr>
      <w:tr w14:paraId="7278A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7" w:hRule="atLeast"/>
          <w:tblHeader/>
          <w:jc w:val="center"/>
        </w:trPr>
        <w:tc>
          <w:tcPr>
            <w:tcW w:w="1753" w:type="dxa"/>
            <w:tcMar>
              <w:top w:w="0" w:type="dxa"/>
              <w:left w:w="40" w:type="dxa"/>
              <w:bottom w:w="0" w:type="dxa"/>
              <w:right w:w="40" w:type="dxa"/>
            </w:tcMar>
            <w:vAlign w:val="center"/>
          </w:tcPr>
          <w:p w14:paraId="573EB082">
            <w:pPr>
              <w:pStyle w:val="3"/>
              <w:tabs>
                <w:tab w:val="left" w:pos="22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THQH Nileswaram</w:t>
            </w:r>
          </w:p>
        </w:tc>
        <w:tc>
          <w:tcPr>
            <w:tcW w:w="1659" w:type="dxa"/>
            <w:tcMar>
              <w:top w:w="0" w:type="dxa"/>
              <w:left w:w="40" w:type="dxa"/>
              <w:bottom w:w="0" w:type="dxa"/>
              <w:right w:w="40" w:type="dxa"/>
            </w:tcMar>
            <w:vAlign w:val="center"/>
          </w:tcPr>
          <w:p w14:paraId="4DCC1B5C">
            <w:pPr>
              <w:pStyle w:val="3"/>
              <w:tabs>
                <w:tab w:val="left" w:pos="0"/>
              </w:tabs>
              <w:spacing w:line="276" w:lineRule="auto"/>
              <w:ind w:lef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Mar>
              <w:top w:w="0" w:type="dxa"/>
              <w:left w:w="40" w:type="dxa"/>
              <w:bottom w:w="0" w:type="dxa"/>
              <w:right w:w="40" w:type="dxa"/>
            </w:tcMar>
            <w:vAlign w:val="center"/>
          </w:tcPr>
          <w:p w14:paraId="624BD4FF">
            <w:pPr>
              <w:pStyle w:val="3"/>
              <w:tabs>
                <w:tab w:val="left" w:pos="0"/>
              </w:tabs>
              <w:spacing w:line="276" w:lineRule="auto"/>
              <w:ind w:left="436" w:right="-59"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Mar>
              <w:top w:w="0" w:type="dxa"/>
              <w:left w:w="40" w:type="dxa"/>
              <w:bottom w:w="0" w:type="dxa"/>
              <w:right w:w="40" w:type="dxa"/>
            </w:tcMar>
            <w:vAlign w:val="center"/>
          </w:tcPr>
          <w:p w14:paraId="3294571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Mar>
              <w:top w:w="0" w:type="dxa"/>
              <w:left w:w="40" w:type="dxa"/>
              <w:bottom w:w="0" w:type="dxa"/>
              <w:right w:w="40" w:type="dxa"/>
            </w:tcMar>
            <w:vAlign w:val="center"/>
          </w:tcPr>
          <w:p w14:paraId="1994BB9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876" w:type="dxa"/>
            <w:tcMar>
              <w:top w:w="0" w:type="dxa"/>
              <w:left w:w="40" w:type="dxa"/>
              <w:bottom w:w="0" w:type="dxa"/>
              <w:right w:w="40" w:type="dxa"/>
            </w:tcMar>
            <w:vAlign w:val="center"/>
          </w:tcPr>
          <w:p w14:paraId="0E2CA70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Mar>
              <w:top w:w="0" w:type="dxa"/>
              <w:left w:w="40" w:type="dxa"/>
              <w:bottom w:w="0" w:type="dxa"/>
              <w:right w:w="40" w:type="dxa"/>
            </w:tcMar>
            <w:vAlign w:val="center"/>
          </w:tcPr>
          <w:p w14:paraId="442DAE6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Mar>
              <w:top w:w="0" w:type="dxa"/>
              <w:left w:w="40" w:type="dxa"/>
              <w:bottom w:w="0" w:type="dxa"/>
              <w:right w:w="40" w:type="dxa"/>
            </w:tcMar>
            <w:vAlign w:val="center"/>
          </w:tcPr>
          <w:p w14:paraId="61CABCD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4761B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2" w:hRule="atLeast"/>
          <w:tblHeader/>
          <w:jc w:val="center"/>
        </w:trPr>
        <w:tc>
          <w:tcPr>
            <w:tcW w:w="7077" w:type="dxa"/>
            <w:gridSpan w:val="6"/>
            <w:shd w:val="clear" w:color="auto" w:fill="FBE4CD"/>
            <w:tcMar>
              <w:top w:w="0" w:type="dxa"/>
              <w:left w:w="0" w:type="dxa"/>
              <w:bottom w:w="0" w:type="dxa"/>
              <w:right w:w="0" w:type="dxa"/>
            </w:tcMar>
            <w:vAlign w:val="center"/>
          </w:tcPr>
          <w:p w14:paraId="0E097F52">
            <w:pPr>
              <w:pStyle w:val="3"/>
              <w:tabs>
                <w:tab w:val="left" w:pos="220"/>
              </w:tabs>
              <w:spacing w:before="21"/>
              <w:ind w:right="-59" w:firstLine="12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 Healthcare Facilities</w:t>
            </w:r>
          </w:p>
        </w:tc>
        <w:tc>
          <w:tcPr>
            <w:tcW w:w="1145" w:type="dxa"/>
            <w:shd w:val="clear" w:color="auto" w:fill="FBE4CD"/>
            <w:tcMar>
              <w:top w:w="0" w:type="dxa"/>
              <w:left w:w="0" w:type="dxa"/>
              <w:bottom w:w="0" w:type="dxa"/>
              <w:right w:w="0" w:type="dxa"/>
            </w:tcMar>
            <w:vAlign w:val="center"/>
          </w:tcPr>
          <w:p w14:paraId="51B16D6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tc>
        <w:tc>
          <w:tcPr>
            <w:tcW w:w="1155" w:type="dxa"/>
            <w:shd w:val="clear" w:color="auto" w:fill="FBE4CD"/>
            <w:tcMar>
              <w:top w:w="0" w:type="dxa"/>
              <w:left w:w="0" w:type="dxa"/>
              <w:bottom w:w="0" w:type="dxa"/>
              <w:right w:w="0" w:type="dxa"/>
            </w:tcMar>
            <w:vAlign w:val="center"/>
          </w:tcPr>
          <w:p w14:paraId="3A5D7822">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tc>
      </w:tr>
      <w:tr w14:paraId="7D118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3" w:hRule="atLeast"/>
          <w:tblHeader/>
          <w:jc w:val="center"/>
        </w:trPr>
        <w:tc>
          <w:tcPr>
            <w:tcW w:w="1753" w:type="dxa"/>
            <w:tcMar>
              <w:top w:w="0" w:type="dxa"/>
              <w:left w:w="40" w:type="dxa"/>
              <w:bottom w:w="0" w:type="dxa"/>
              <w:right w:w="40" w:type="dxa"/>
            </w:tcMar>
            <w:vAlign w:val="center"/>
          </w:tcPr>
          <w:p w14:paraId="7DB93A1A">
            <w:pPr>
              <w:pStyle w:val="3"/>
              <w:tabs>
                <w:tab w:val="left" w:pos="22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Thejaswini HospitaL</w:t>
            </w:r>
          </w:p>
        </w:tc>
        <w:tc>
          <w:tcPr>
            <w:tcW w:w="1659" w:type="dxa"/>
            <w:tcMar>
              <w:top w:w="0" w:type="dxa"/>
              <w:left w:w="40" w:type="dxa"/>
              <w:bottom w:w="0" w:type="dxa"/>
              <w:right w:w="40" w:type="dxa"/>
            </w:tcMar>
            <w:vAlign w:val="center"/>
          </w:tcPr>
          <w:p w14:paraId="6F74CBE1">
            <w:pPr>
              <w:pStyle w:val="3"/>
              <w:tabs>
                <w:tab w:val="left" w:pos="0"/>
              </w:tabs>
              <w:spacing w:line="276" w:lineRule="auto"/>
              <w:ind w:lef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Mar>
              <w:top w:w="0" w:type="dxa"/>
              <w:left w:w="40" w:type="dxa"/>
              <w:bottom w:w="0" w:type="dxa"/>
              <w:right w:w="40" w:type="dxa"/>
            </w:tcMar>
            <w:vAlign w:val="center"/>
          </w:tcPr>
          <w:p w14:paraId="73459800">
            <w:pPr>
              <w:pStyle w:val="3"/>
              <w:tabs>
                <w:tab w:val="left" w:pos="0"/>
              </w:tabs>
              <w:spacing w:line="276" w:lineRule="auto"/>
              <w:ind w:left="436" w:right="-59"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Mar>
              <w:top w:w="0" w:type="dxa"/>
              <w:left w:w="40" w:type="dxa"/>
              <w:bottom w:w="0" w:type="dxa"/>
              <w:right w:w="40" w:type="dxa"/>
            </w:tcMar>
            <w:vAlign w:val="center"/>
          </w:tcPr>
          <w:p w14:paraId="6BD5927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Mar>
              <w:top w:w="0" w:type="dxa"/>
              <w:left w:w="40" w:type="dxa"/>
              <w:bottom w:w="0" w:type="dxa"/>
              <w:right w:w="40" w:type="dxa"/>
            </w:tcMar>
            <w:vAlign w:val="center"/>
          </w:tcPr>
          <w:p w14:paraId="7956A44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Mar>
              <w:top w:w="0" w:type="dxa"/>
              <w:left w:w="40" w:type="dxa"/>
              <w:bottom w:w="0" w:type="dxa"/>
              <w:right w:w="40" w:type="dxa"/>
            </w:tcMar>
            <w:vAlign w:val="center"/>
          </w:tcPr>
          <w:p w14:paraId="3AB3DDC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Mar>
              <w:top w:w="0" w:type="dxa"/>
              <w:left w:w="40" w:type="dxa"/>
              <w:bottom w:w="0" w:type="dxa"/>
              <w:right w:w="40" w:type="dxa"/>
            </w:tcMar>
            <w:vAlign w:val="center"/>
          </w:tcPr>
          <w:p w14:paraId="585C043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Mar>
              <w:top w:w="0" w:type="dxa"/>
              <w:left w:w="40" w:type="dxa"/>
              <w:bottom w:w="0" w:type="dxa"/>
              <w:right w:w="40" w:type="dxa"/>
            </w:tcMar>
            <w:vAlign w:val="center"/>
          </w:tcPr>
          <w:p w14:paraId="3B9780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06B46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7" w:hRule="atLeast"/>
          <w:tblHeader/>
          <w:jc w:val="center"/>
        </w:trPr>
        <w:tc>
          <w:tcPr>
            <w:tcW w:w="1753" w:type="dxa"/>
            <w:tcMar>
              <w:top w:w="0" w:type="dxa"/>
              <w:left w:w="40" w:type="dxa"/>
              <w:bottom w:w="0" w:type="dxa"/>
              <w:right w:w="40" w:type="dxa"/>
            </w:tcMar>
            <w:vAlign w:val="center"/>
          </w:tcPr>
          <w:p w14:paraId="25324E75">
            <w:pPr>
              <w:pStyle w:val="3"/>
              <w:tabs>
                <w:tab w:val="left" w:pos="22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NKBM Hospital</w:t>
            </w:r>
          </w:p>
        </w:tc>
        <w:tc>
          <w:tcPr>
            <w:tcW w:w="1659" w:type="dxa"/>
            <w:tcMar>
              <w:top w:w="0" w:type="dxa"/>
              <w:left w:w="40" w:type="dxa"/>
              <w:bottom w:w="0" w:type="dxa"/>
              <w:right w:w="40" w:type="dxa"/>
            </w:tcMar>
            <w:vAlign w:val="center"/>
          </w:tcPr>
          <w:p w14:paraId="6C0D34C6">
            <w:pPr>
              <w:pStyle w:val="3"/>
              <w:tabs>
                <w:tab w:val="left" w:pos="0"/>
              </w:tabs>
              <w:spacing w:line="276" w:lineRule="auto"/>
              <w:ind w:lef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Mar>
              <w:top w:w="0" w:type="dxa"/>
              <w:left w:w="40" w:type="dxa"/>
              <w:bottom w:w="0" w:type="dxa"/>
              <w:right w:w="40" w:type="dxa"/>
            </w:tcMar>
            <w:vAlign w:val="center"/>
          </w:tcPr>
          <w:p w14:paraId="1D94E79F">
            <w:pPr>
              <w:pStyle w:val="3"/>
              <w:tabs>
                <w:tab w:val="left" w:pos="0"/>
              </w:tabs>
              <w:spacing w:line="276" w:lineRule="auto"/>
              <w:ind w:left="436" w:right="-59"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Mar>
              <w:top w:w="0" w:type="dxa"/>
              <w:left w:w="40" w:type="dxa"/>
              <w:bottom w:w="0" w:type="dxa"/>
              <w:right w:w="40" w:type="dxa"/>
            </w:tcMar>
            <w:vAlign w:val="center"/>
          </w:tcPr>
          <w:p w14:paraId="32357C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Mar>
              <w:top w:w="0" w:type="dxa"/>
              <w:left w:w="40" w:type="dxa"/>
              <w:bottom w:w="0" w:type="dxa"/>
              <w:right w:w="40" w:type="dxa"/>
            </w:tcMar>
            <w:vAlign w:val="center"/>
          </w:tcPr>
          <w:p w14:paraId="4BEC09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876" w:type="dxa"/>
            <w:tcMar>
              <w:top w:w="0" w:type="dxa"/>
              <w:left w:w="40" w:type="dxa"/>
              <w:bottom w:w="0" w:type="dxa"/>
              <w:right w:w="40" w:type="dxa"/>
            </w:tcMar>
            <w:vAlign w:val="center"/>
          </w:tcPr>
          <w:p w14:paraId="2B7BC4A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Mar>
              <w:top w:w="0" w:type="dxa"/>
              <w:left w:w="40" w:type="dxa"/>
              <w:bottom w:w="0" w:type="dxa"/>
              <w:right w:w="40" w:type="dxa"/>
            </w:tcMar>
            <w:vAlign w:val="center"/>
          </w:tcPr>
          <w:p w14:paraId="524BE51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Mar>
              <w:top w:w="0" w:type="dxa"/>
              <w:left w:w="40" w:type="dxa"/>
              <w:bottom w:w="0" w:type="dxa"/>
              <w:right w:w="40" w:type="dxa"/>
            </w:tcMar>
            <w:vAlign w:val="center"/>
          </w:tcPr>
          <w:p w14:paraId="4A0F39D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bl>
    <w:p w14:paraId="0039CEB0">
      <w:pPr>
        <w:pStyle w:val="5"/>
        <w:tabs>
          <w:tab w:val="left" w:pos="-440"/>
        </w:tabs>
        <w:spacing w:before="138"/>
        <w:ind w:left="0"/>
        <w:jc w:val="left"/>
      </w:pPr>
      <w:bookmarkStart w:id="96" w:name="_heading=h.1jcxg3xftdeu" w:colFirst="0" w:colLast="0"/>
      <w:bookmarkEnd w:id="96"/>
      <w:bookmarkStart w:id="97" w:name="bookmark=id.46x3pyhzhhbb" w:colFirst="0" w:colLast="0"/>
      <w:bookmarkEnd w:id="97"/>
    </w:p>
    <w:p w14:paraId="6AB2D520">
      <w:pPr>
        <w:pStyle w:val="4"/>
        <w:bidi w:val="0"/>
        <w:ind w:left="0" w:leftChars="0" w:firstLine="0" w:firstLineChars="0"/>
      </w:pPr>
      <w:bookmarkStart w:id="98" w:name="_Toc5342"/>
      <w:bookmarkStart w:id="99" w:name="_Toc23214"/>
      <w:bookmarkStart w:id="100" w:name="_Toc9039"/>
      <w:bookmarkStart w:id="101" w:name="_Toc12011"/>
      <w:bookmarkStart w:id="102" w:name="_Toc17736"/>
      <w:r>
        <w:t>Diagnostics facility mapping at the LSGI level</w:t>
      </w:r>
      <w:bookmarkEnd w:id="98"/>
      <w:bookmarkEnd w:id="99"/>
      <w:bookmarkEnd w:id="100"/>
      <w:bookmarkEnd w:id="101"/>
      <w:bookmarkEnd w:id="102"/>
    </w:p>
    <w:p w14:paraId="34D1F9D3">
      <w:pPr>
        <w:pStyle w:val="3"/>
        <w:rPr>
          <w:rFonts w:ascii="Times New Roman" w:hAnsi="Times New Roman" w:eastAsia="Times New Roman" w:cs="Times New Roman"/>
        </w:rPr>
      </w:pPr>
    </w:p>
    <w:p w14:paraId="094F74B9">
      <w:pPr>
        <w:pStyle w:val="3"/>
        <w:spacing w:line="360" w:lineRule="auto"/>
        <w:ind w:left="-220"/>
        <w:jc w:val="both"/>
        <w:rPr>
          <w:sz w:val="24"/>
          <w:szCs w:val="24"/>
        </w:rPr>
      </w:pPr>
      <w:r>
        <w:rPr>
          <w:rFonts w:ascii="Times New Roman" w:hAnsi="Times New Roman" w:eastAsia="Times New Roman" w:cs="Times New Roman"/>
          <w:sz w:val="24"/>
          <w:szCs w:val="24"/>
        </w:rPr>
        <w:t xml:space="preserve">The diagnostic capacity of </w:t>
      </w:r>
      <w:r>
        <w:rPr>
          <w:rFonts w:ascii="Times New Roman" w:hAnsi="Times New Roman" w:eastAsia="Times New Roman" w:cs="Times New Roman"/>
          <w:sz w:val="24"/>
          <w:szCs w:val="24"/>
          <w:u w:val="single"/>
        </w:rPr>
        <w:t xml:space="preserve">Nileshwar </w:t>
      </w:r>
      <w:r>
        <w:rPr>
          <w:rFonts w:ascii="Times New Roman" w:hAnsi="Times New Roman" w:eastAsia="Times New Roman" w:cs="Times New Roman"/>
          <w:sz w:val="24"/>
          <w:szCs w:val="24"/>
        </w:rPr>
        <w:t>Municipality</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represents the "intelligence network" of our healthcare system. The speed and accuracy of disease identification depend entirely on the distribution and technical level of these facilities.</w:t>
      </w:r>
    </w:p>
    <w:tbl>
      <w:tblPr>
        <w:tblStyle w:val="121"/>
        <w:tblpPr w:leftFromText="180" w:rightFromText="180" w:vertAnchor="text" w:tblpXSpec="center" w:tblpY="193"/>
        <w:tblW w:w="98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7"/>
        <w:gridCol w:w="1385"/>
        <w:gridCol w:w="1264"/>
        <w:gridCol w:w="1522"/>
        <w:gridCol w:w="1145"/>
      </w:tblGrid>
      <w:tr w14:paraId="77969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9" w:hRule="atLeast"/>
          <w:tblHeader/>
          <w:jc w:val="center"/>
        </w:trPr>
        <w:tc>
          <w:tcPr>
            <w:tcW w:w="4568" w:type="dxa"/>
            <w:shd w:val="clear" w:color="auto" w:fill="F1F1F1"/>
            <w:tcMar>
              <w:top w:w="0" w:type="dxa"/>
              <w:left w:w="0" w:type="dxa"/>
              <w:bottom w:w="0" w:type="dxa"/>
              <w:right w:w="0" w:type="dxa"/>
            </w:tcMar>
            <w:vAlign w:val="center"/>
          </w:tcPr>
          <w:p w14:paraId="52602E96">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36" w:hanging="1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Item</w:t>
            </w:r>
          </w:p>
        </w:tc>
        <w:tc>
          <w:tcPr>
            <w:tcW w:w="1385" w:type="dxa"/>
            <w:shd w:val="clear" w:color="auto" w:fill="F1F1F1"/>
            <w:tcMar>
              <w:top w:w="0" w:type="dxa"/>
              <w:left w:w="0" w:type="dxa"/>
              <w:bottom w:w="0" w:type="dxa"/>
              <w:right w:w="0" w:type="dxa"/>
            </w:tcMar>
            <w:vAlign w:val="center"/>
          </w:tcPr>
          <w:p w14:paraId="57ED45A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hanging="1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w:t>
            </w:r>
          </w:p>
        </w:tc>
        <w:tc>
          <w:tcPr>
            <w:tcW w:w="1264" w:type="dxa"/>
            <w:shd w:val="clear" w:color="auto" w:fill="F1F1F1"/>
            <w:tcMar>
              <w:top w:w="0" w:type="dxa"/>
              <w:left w:w="0" w:type="dxa"/>
              <w:bottom w:w="0" w:type="dxa"/>
              <w:right w:w="0" w:type="dxa"/>
            </w:tcMar>
            <w:vAlign w:val="center"/>
          </w:tcPr>
          <w:p w14:paraId="6F78A04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right="288"/>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Private</w:t>
            </w:r>
          </w:p>
        </w:tc>
        <w:tc>
          <w:tcPr>
            <w:tcW w:w="1522" w:type="dxa"/>
            <w:shd w:val="clear" w:color="auto" w:fill="F1F1F1"/>
            <w:tcMar>
              <w:top w:w="0" w:type="dxa"/>
              <w:left w:w="0" w:type="dxa"/>
              <w:bottom w:w="0" w:type="dxa"/>
              <w:right w:w="0" w:type="dxa"/>
            </w:tcMar>
            <w:vAlign w:val="center"/>
          </w:tcPr>
          <w:p w14:paraId="322FD7E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AYUSH</w:t>
            </w:r>
          </w:p>
        </w:tc>
        <w:tc>
          <w:tcPr>
            <w:tcW w:w="1145" w:type="dxa"/>
            <w:shd w:val="clear" w:color="auto" w:fill="F1F1F1"/>
            <w:tcMar>
              <w:top w:w="0" w:type="dxa"/>
              <w:left w:w="0" w:type="dxa"/>
              <w:bottom w:w="0" w:type="dxa"/>
              <w:right w:w="0" w:type="dxa"/>
            </w:tcMar>
            <w:vAlign w:val="center"/>
          </w:tcPr>
          <w:p w14:paraId="3D4E56E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3185A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5" w:hRule="atLeast"/>
          <w:tblHeader/>
          <w:jc w:val="center"/>
        </w:trPr>
        <w:tc>
          <w:tcPr>
            <w:tcW w:w="4568" w:type="dxa"/>
            <w:tcMar>
              <w:top w:w="0" w:type="dxa"/>
              <w:left w:w="0" w:type="dxa"/>
              <w:bottom w:w="0" w:type="dxa"/>
              <w:right w:w="0" w:type="dxa"/>
            </w:tcMar>
            <w:vAlign w:val="center"/>
          </w:tcPr>
          <w:p w14:paraId="1D2CC833">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5"/>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General labs</w:t>
            </w:r>
          </w:p>
        </w:tc>
        <w:tc>
          <w:tcPr>
            <w:tcW w:w="1385" w:type="dxa"/>
            <w:tcMar>
              <w:top w:w="0" w:type="dxa"/>
              <w:left w:w="40" w:type="dxa"/>
              <w:bottom w:w="0" w:type="dxa"/>
              <w:right w:w="40" w:type="dxa"/>
            </w:tcMar>
            <w:vAlign w:val="center"/>
          </w:tcPr>
          <w:p w14:paraId="50105A4F">
            <w:pPr>
              <w:pStyle w:val="3"/>
              <w:tabs>
                <w:tab w:val="left" w:pos="440"/>
              </w:tabs>
              <w:spacing w:line="276" w:lineRule="auto"/>
              <w:ind w:hanging="15"/>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64" w:type="dxa"/>
            <w:tcMar>
              <w:top w:w="0" w:type="dxa"/>
              <w:left w:w="0" w:type="dxa"/>
              <w:bottom w:w="0" w:type="dxa"/>
              <w:right w:w="0" w:type="dxa"/>
            </w:tcMar>
            <w:vAlign w:val="center"/>
          </w:tcPr>
          <w:p w14:paraId="6F18A31E">
            <w:pPr>
              <w:pStyle w:val="3"/>
              <w:tabs>
                <w:tab w:val="left" w:pos="440"/>
              </w:tabs>
              <w:spacing w:line="276" w:lineRule="auto"/>
              <w:ind w:left="436" w:right="288"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522" w:type="dxa"/>
            <w:tcMar>
              <w:top w:w="0" w:type="dxa"/>
              <w:left w:w="0" w:type="dxa"/>
              <w:bottom w:w="0" w:type="dxa"/>
              <w:right w:w="0" w:type="dxa"/>
            </w:tcMar>
            <w:vAlign w:val="center"/>
          </w:tcPr>
          <w:p w14:paraId="01512F4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45" w:type="dxa"/>
            <w:tcMar>
              <w:top w:w="0" w:type="dxa"/>
              <w:left w:w="0" w:type="dxa"/>
              <w:bottom w:w="0" w:type="dxa"/>
              <w:right w:w="0" w:type="dxa"/>
            </w:tcMar>
            <w:vAlign w:val="center"/>
          </w:tcPr>
          <w:p w14:paraId="50F8313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r>
      <w:tr w14:paraId="7C381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5" w:hRule="atLeast"/>
          <w:tblHeader/>
          <w:jc w:val="center"/>
        </w:trPr>
        <w:tc>
          <w:tcPr>
            <w:tcW w:w="4568" w:type="dxa"/>
            <w:tcMar>
              <w:top w:w="0" w:type="dxa"/>
              <w:left w:w="0" w:type="dxa"/>
              <w:bottom w:w="0" w:type="dxa"/>
              <w:right w:w="0" w:type="dxa"/>
            </w:tcMar>
            <w:vAlign w:val="center"/>
          </w:tcPr>
          <w:p w14:paraId="025EF49E">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5"/>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Microbiology labs</w:t>
            </w:r>
          </w:p>
        </w:tc>
        <w:tc>
          <w:tcPr>
            <w:tcW w:w="1385" w:type="dxa"/>
            <w:tcMar>
              <w:top w:w="0" w:type="dxa"/>
              <w:left w:w="40" w:type="dxa"/>
              <w:bottom w:w="0" w:type="dxa"/>
              <w:right w:w="40" w:type="dxa"/>
            </w:tcMar>
            <w:vAlign w:val="center"/>
          </w:tcPr>
          <w:p w14:paraId="38B20DCF">
            <w:pPr>
              <w:pStyle w:val="3"/>
              <w:tabs>
                <w:tab w:val="left" w:pos="440"/>
              </w:tabs>
              <w:spacing w:line="276" w:lineRule="auto"/>
              <w:ind w:hanging="15"/>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4" w:type="dxa"/>
            <w:tcMar>
              <w:top w:w="0" w:type="dxa"/>
              <w:left w:w="0" w:type="dxa"/>
              <w:bottom w:w="0" w:type="dxa"/>
              <w:right w:w="0" w:type="dxa"/>
            </w:tcMar>
            <w:vAlign w:val="center"/>
          </w:tcPr>
          <w:p w14:paraId="4A868CAA">
            <w:pPr>
              <w:pStyle w:val="3"/>
              <w:tabs>
                <w:tab w:val="left" w:pos="440"/>
              </w:tabs>
              <w:spacing w:line="276" w:lineRule="auto"/>
              <w:ind w:left="436" w:right="288"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2" w:type="dxa"/>
            <w:tcMar>
              <w:top w:w="0" w:type="dxa"/>
              <w:left w:w="0" w:type="dxa"/>
              <w:bottom w:w="0" w:type="dxa"/>
              <w:right w:w="0" w:type="dxa"/>
            </w:tcMar>
            <w:vAlign w:val="center"/>
          </w:tcPr>
          <w:p w14:paraId="7D4EC4F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45" w:type="dxa"/>
            <w:tcMar>
              <w:top w:w="0" w:type="dxa"/>
              <w:left w:w="0" w:type="dxa"/>
              <w:bottom w:w="0" w:type="dxa"/>
              <w:right w:w="0" w:type="dxa"/>
            </w:tcMar>
            <w:vAlign w:val="center"/>
          </w:tcPr>
          <w:p w14:paraId="20587DE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501A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5" w:hRule="atLeast"/>
          <w:tblHeader/>
          <w:jc w:val="center"/>
        </w:trPr>
        <w:tc>
          <w:tcPr>
            <w:tcW w:w="4568" w:type="dxa"/>
            <w:tcMar>
              <w:top w:w="0" w:type="dxa"/>
              <w:left w:w="0" w:type="dxa"/>
              <w:bottom w:w="0" w:type="dxa"/>
              <w:right w:w="0" w:type="dxa"/>
            </w:tcMar>
            <w:vAlign w:val="center"/>
          </w:tcPr>
          <w:p w14:paraId="7EEE81A6">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5"/>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RT-PCR labs</w:t>
            </w:r>
          </w:p>
        </w:tc>
        <w:tc>
          <w:tcPr>
            <w:tcW w:w="1385" w:type="dxa"/>
            <w:tcMar>
              <w:top w:w="0" w:type="dxa"/>
              <w:left w:w="40" w:type="dxa"/>
              <w:bottom w:w="0" w:type="dxa"/>
              <w:right w:w="40" w:type="dxa"/>
            </w:tcMar>
            <w:vAlign w:val="center"/>
          </w:tcPr>
          <w:p w14:paraId="0CC8D097">
            <w:pPr>
              <w:pStyle w:val="3"/>
              <w:tabs>
                <w:tab w:val="left" w:pos="440"/>
              </w:tabs>
              <w:spacing w:line="276" w:lineRule="auto"/>
              <w:ind w:hanging="15"/>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4" w:type="dxa"/>
            <w:tcMar>
              <w:top w:w="0" w:type="dxa"/>
              <w:left w:w="0" w:type="dxa"/>
              <w:bottom w:w="0" w:type="dxa"/>
              <w:right w:w="0" w:type="dxa"/>
            </w:tcMar>
            <w:vAlign w:val="center"/>
          </w:tcPr>
          <w:p w14:paraId="10BC6C4D">
            <w:pPr>
              <w:pStyle w:val="3"/>
              <w:tabs>
                <w:tab w:val="left" w:pos="440"/>
              </w:tabs>
              <w:spacing w:line="276" w:lineRule="auto"/>
              <w:ind w:left="436" w:right="288"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2" w:type="dxa"/>
            <w:tcMar>
              <w:top w:w="0" w:type="dxa"/>
              <w:left w:w="0" w:type="dxa"/>
              <w:bottom w:w="0" w:type="dxa"/>
              <w:right w:w="0" w:type="dxa"/>
            </w:tcMar>
            <w:vAlign w:val="center"/>
          </w:tcPr>
          <w:p w14:paraId="03A8D07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45" w:type="dxa"/>
            <w:tcMar>
              <w:top w:w="0" w:type="dxa"/>
              <w:left w:w="0" w:type="dxa"/>
              <w:bottom w:w="0" w:type="dxa"/>
              <w:right w:w="0" w:type="dxa"/>
            </w:tcMar>
            <w:vAlign w:val="center"/>
          </w:tcPr>
          <w:p w14:paraId="7EF0EB8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58E7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4568" w:type="dxa"/>
            <w:tcMar>
              <w:top w:w="0" w:type="dxa"/>
              <w:left w:w="0" w:type="dxa"/>
              <w:bottom w:w="0" w:type="dxa"/>
              <w:right w:w="0" w:type="dxa"/>
            </w:tcMar>
            <w:vAlign w:val="center"/>
          </w:tcPr>
          <w:p w14:paraId="26C676F9">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6"/>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USG units</w:t>
            </w:r>
          </w:p>
        </w:tc>
        <w:tc>
          <w:tcPr>
            <w:tcW w:w="1385" w:type="dxa"/>
            <w:tcMar>
              <w:top w:w="0" w:type="dxa"/>
              <w:left w:w="40" w:type="dxa"/>
              <w:bottom w:w="0" w:type="dxa"/>
              <w:right w:w="40" w:type="dxa"/>
            </w:tcMar>
            <w:vAlign w:val="center"/>
          </w:tcPr>
          <w:p w14:paraId="2DA6023C">
            <w:pPr>
              <w:pStyle w:val="3"/>
              <w:tabs>
                <w:tab w:val="left" w:pos="440"/>
              </w:tabs>
              <w:spacing w:line="276" w:lineRule="auto"/>
              <w:ind w:hanging="15"/>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4" w:type="dxa"/>
            <w:tcMar>
              <w:top w:w="0" w:type="dxa"/>
              <w:left w:w="0" w:type="dxa"/>
              <w:bottom w:w="0" w:type="dxa"/>
              <w:right w:w="0" w:type="dxa"/>
            </w:tcMar>
            <w:vAlign w:val="center"/>
          </w:tcPr>
          <w:p w14:paraId="284CA52C">
            <w:pPr>
              <w:pStyle w:val="3"/>
              <w:tabs>
                <w:tab w:val="left" w:pos="440"/>
              </w:tabs>
              <w:spacing w:line="276" w:lineRule="auto"/>
              <w:ind w:left="436" w:right="288"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2" w:type="dxa"/>
            <w:tcMar>
              <w:top w:w="0" w:type="dxa"/>
              <w:left w:w="0" w:type="dxa"/>
              <w:bottom w:w="0" w:type="dxa"/>
              <w:right w:w="0" w:type="dxa"/>
            </w:tcMar>
            <w:vAlign w:val="center"/>
          </w:tcPr>
          <w:p w14:paraId="6B3B0D9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45" w:type="dxa"/>
            <w:tcMar>
              <w:top w:w="0" w:type="dxa"/>
              <w:left w:w="0" w:type="dxa"/>
              <w:bottom w:w="0" w:type="dxa"/>
              <w:right w:w="0" w:type="dxa"/>
            </w:tcMar>
            <w:vAlign w:val="center"/>
          </w:tcPr>
          <w:p w14:paraId="3DF827A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2C18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5" w:hRule="atLeast"/>
          <w:tblHeader/>
          <w:jc w:val="center"/>
        </w:trPr>
        <w:tc>
          <w:tcPr>
            <w:tcW w:w="4568" w:type="dxa"/>
            <w:tcMar>
              <w:top w:w="0" w:type="dxa"/>
              <w:left w:w="0" w:type="dxa"/>
              <w:bottom w:w="0" w:type="dxa"/>
              <w:right w:w="0" w:type="dxa"/>
            </w:tcMar>
            <w:vAlign w:val="center"/>
          </w:tcPr>
          <w:p w14:paraId="720F9E23">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CT/MRI units</w:t>
            </w:r>
          </w:p>
        </w:tc>
        <w:tc>
          <w:tcPr>
            <w:tcW w:w="1385" w:type="dxa"/>
            <w:tcMar>
              <w:top w:w="0" w:type="dxa"/>
              <w:left w:w="40" w:type="dxa"/>
              <w:bottom w:w="0" w:type="dxa"/>
              <w:right w:w="40" w:type="dxa"/>
            </w:tcMar>
            <w:vAlign w:val="center"/>
          </w:tcPr>
          <w:p w14:paraId="219C9300">
            <w:pPr>
              <w:pStyle w:val="3"/>
              <w:tabs>
                <w:tab w:val="left" w:pos="440"/>
              </w:tabs>
              <w:spacing w:line="276" w:lineRule="auto"/>
              <w:ind w:hanging="15"/>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4" w:type="dxa"/>
            <w:tcMar>
              <w:top w:w="0" w:type="dxa"/>
              <w:left w:w="0" w:type="dxa"/>
              <w:bottom w:w="0" w:type="dxa"/>
              <w:right w:w="0" w:type="dxa"/>
            </w:tcMar>
            <w:vAlign w:val="center"/>
          </w:tcPr>
          <w:p w14:paraId="78AB4251">
            <w:pPr>
              <w:pStyle w:val="3"/>
              <w:tabs>
                <w:tab w:val="left" w:pos="440"/>
              </w:tabs>
              <w:spacing w:line="276" w:lineRule="auto"/>
              <w:ind w:left="436" w:right="288"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2" w:type="dxa"/>
            <w:tcMar>
              <w:top w:w="0" w:type="dxa"/>
              <w:left w:w="0" w:type="dxa"/>
              <w:bottom w:w="0" w:type="dxa"/>
              <w:right w:w="0" w:type="dxa"/>
            </w:tcMar>
            <w:vAlign w:val="center"/>
          </w:tcPr>
          <w:p w14:paraId="03FD599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45" w:type="dxa"/>
            <w:tcMar>
              <w:top w:w="0" w:type="dxa"/>
              <w:left w:w="0" w:type="dxa"/>
              <w:bottom w:w="0" w:type="dxa"/>
              <w:right w:w="0" w:type="dxa"/>
            </w:tcMar>
            <w:vAlign w:val="center"/>
          </w:tcPr>
          <w:p w14:paraId="117BB22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542D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2" w:hRule="atLeast"/>
          <w:tblHeader/>
          <w:jc w:val="center"/>
        </w:trPr>
        <w:tc>
          <w:tcPr>
            <w:tcW w:w="4568" w:type="dxa"/>
            <w:tcMar>
              <w:top w:w="0" w:type="dxa"/>
              <w:left w:w="0" w:type="dxa"/>
              <w:bottom w:w="0" w:type="dxa"/>
              <w:right w:w="0" w:type="dxa"/>
            </w:tcMar>
            <w:vAlign w:val="center"/>
          </w:tcPr>
          <w:p w14:paraId="17D207A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Research labs</w:t>
            </w:r>
          </w:p>
        </w:tc>
        <w:tc>
          <w:tcPr>
            <w:tcW w:w="1385" w:type="dxa"/>
            <w:tcMar>
              <w:top w:w="0" w:type="dxa"/>
              <w:left w:w="40" w:type="dxa"/>
              <w:bottom w:w="0" w:type="dxa"/>
              <w:right w:w="40" w:type="dxa"/>
            </w:tcMar>
            <w:vAlign w:val="center"/>
          </w:tcPr>
          <w:p w14:paraId="2645B7C8">
            <w:pPr>
              <w:pStyle w:val="3"/>
              <w:tabs>
                <w:tab w:val="left" w:pos="440"/>
              </w:tabs>
              <w:spacing w:line="276" w:lineRule="auto"/>
              <w:ind w:hanging="15"/>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4" w:type="dxa"/>
            <w:tcMar>
              <w:top w:w="0" w:type="dxa"/>
              <w:left w:w="0" w:type="dxa"/>
              <w:bottom w:w="0" w:type="dxa"/>
              <w:right w:w="0" w:type="dxa"/>
            </w:tcMar>
            <w:vAlign w:val="center"/>
          </w:tcPr>
          <w:p w14:paraId="5A1A071A">
            <w:pPr>
              <w:pStyle w:val="3"/>
              <w:tabs>
                <w:tab w:val="left" w:pos="440"/>
              </w:tabs>
              <w:spacing w:line="276" w:lineRule="auto"/>
              <w:ind w:left="436" w:right="288"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2" w:type="dxa"/>
            <w:tcMar>
              <w:top w:w="0" w:type="dxa"/>
              <w:left w:w="0" w:type="dxa"/>
              <w:bottom w:w="0" w:type="dxa"/>
              <w:right w:w="0" w:type="dxa"/>
            </w:tcMar>
            <w:vAlign w:val="center"/>
          </w:tcPr>
          <w:p w14:paraId="3AE7C7A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45" w:type="dxa"/>
            <w:tcMar>
              <w:top w:w="0" w:type="dxa"/>
              <w:left w:w="0" w:type="dxa"/>
              <w:bottom w:w="0" w:type="dxa"/>
              <w:right w:w="0" w:type="dxa"/>
            </w:tcMar>
            <w:vAlign w:val="center"/>
          </w:tcPr>
          <w:p w14:paraId="7DBE37F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6281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0" w:hRule="atLeast"/>
          <w:tblHeader/>
          <w:jc w:val="center"/>
        </w:trPr>
        <w:tc>
          <w:tcPr>
            <w:tcW w:w="4568" w:type="dxa"/>
            <w:tcMar>
              <w:top w:w="0" w:type="dxa"/>
              <w:left w:w="0" w:type="dxa"/>
              <w:bottom w:w="0" w:type="dxa"/>
              <w:right w:w="0" w:type="dxa"/>
            </w:tcMar>
            <w:vAlign w:val="center"/>
          </w:tcPr>
          <w:p w14:paraId="4943062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11" w:line="232" w:lineRule="auto"/>
              <w:ind w:left="236"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Labs of other departments that can be repurposed</w:t>
            </w:r>
          </w:p>
        </w:tc>
        <w:tc>
          <w:tcPr>
            <w:tcW w:w="1385" w:type="dxa"/>
            <w:tcMar>
              <w:top w:w="0" w:type="dxa"/>
              <w:left w:w="40" w:type="dxa"/>
              <w:bottom w:w="0" w:type="dxa"/>
              <w:right w:w="40" w:type="dxa"/>
            </w:tcMar>
            <w:vAlign w:val="center"/>
          </w:tcPr>
          <w:p w14:paraId="28D9BA98">
            <w:pPr>
              <w:pStyle w:val="3"/>
              <w:tabs>
                <w:tab w:val="left" w:pos="440"/>
              </w:tabs>
              <w:spacing w:line="276" w:lineRule="auto"/>
              <w:ind w:hanging="15"/>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4" w:type="dxa"/>
            <w:tcMar>
              <w:top w:w="0" w:type="dxa"/>
              <w:left w:w="0" w:type="dxa"/>
              <w:bottom w:w="0" w:type="dxa"/>
              <w:right w:w="0" w:type="dxa"/>
            </w:tcMar>
            <w:vAlign w:val="center"/>
          </w:tcPr>
          <w:p w14:paraId="7BFAA261">
            <w:pPr>
              <w:pStyle w:val="3"/>
              <w:tabs>
                <w:tab w:val="left" w:pos="440"/>
              </w:tabs>
              <w:spacing w:line="276" w:lineRule="auto"/>
              <w:ind w:left="436" w:right="288"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2" w:type="dxa"/>
            <w:tcMar>
              <w:top w:w="0" w:type="dxa"/>
              <w:left w:w="0" w:type="dxa"/>
              <w:bottom w:w="0" w:type="dxa"/>
              <w:right w:w="0" w:type="dxa"/>
            </w:tcMar>
            <w:vAlign w:val="center"/>
          </w:tcPr>
          <w:p w14:paraId="6EBC6BD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45" w:type="dxa"/>
            <w:tcMar>
              <w:top w:w="0" w:type="dxa"/>
              <w:left w:w="0" w:type="dxa"/>
              <w:bottom w:w="0" w:type="dxa"/>
              <w:right w:w="0" w:type="dxa"/>
            </w:tcMar>
            <w:vAlign w:val="center"/>
          </w:tcPr>
          <w:p w14:paraId="7B255BD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4D3ACFE7">
      <w:pPr>
        <w:pStyle w:val="5"/>
        <w:tabs>
          <w:tab w:val="left" w:pos="440"/>
        </w:tabs>
        <w:ind w:left="436" w:firstLine="2"/>
        <w:jc w:val="left"/>
      </w:pPr>
      <w:bookmarkStart w:id="103" w:name="_heading=h.p4727ci8xti6" w:colFirst="0" w:colLast="0"/>
      <w:bookmarkEnd w:id="103"/>
    </w:p>
    <w:p w14:paraId="39BA822B">
      <w:pPr>
        <w:pStyle w:val="3"/>
      </w:pPr>
    </w:p>
    <w:p w14:paraId="08B44661">
      <w:pPr>
        <w:pStyle w:val="3"/>
      </w:pPr>
      <w:bookmarkStart w:id="104" w:name="bookmark=id.eqx13un2uerh" w:colFirst="0" w:colLast="0"/>
      <w:bookmarkEnd w:id="104"/>
      <w:bookmarkStart w:id="105" w:name="_heading=h.q2wujec3bzh3" w:colFirst="0" w:colLast="0"/>
      <w:bookmarkEnd w:id="105"/>
    </w:p>
    <w:p w14:paraId="274957A8">
      <w:pPr>
        <w:pStyle w:val="4"/>
        <w:bidi w:val="0"/>
        <w:ind w:left="0" w:leftChars="0" w:firstLine="0" w:firstLineChars="0"/>
      </w:pPr>
      <w:bookmarkStart w:id="106" w:name="_Toc24615"/>
      <w:bookmarkStart w:id="107" w:name="_Toc6941"/>
      <w:bookmarkStart w:id="108" w:name="_Toc28110"/>
      <w:bookmarkStart w:id="109" w:name="_Toc28137"/>
      <w:bookmarkStart w:id="110" w:name="_Toc2360"/>
      <w:r>
        <w:t>Laboratory Identification &amp; Basic Details</w:t>
      </w:r>
      <w:bookmarkEnd w:id="106"/>
      <w:bookmarkEnd w:id="107"/>
      <w:bookmarkEnd w:id="108"/>
      <w:bookmarkEnd w:id="109"/>
      <w:bookmarkEnd w:id="110"/>
    </w:p>
    <w:p w14:paraId="5C85F128">
      <w:pPr>
        <w:pStyle w:val="3"/>
      </w:pPr>
    </w:p>
    <w:tbl>
      <w:tblPr>
        <w:tblStyle w:val="122"/>
        <w:tblpPr w:leftFromText="180" w:rightFromText="180" w:vertAnchor="text" w:tblpXSpec="center" w:tblpY="125"/>
        <w:tblW w:w="9977" w:type="dxa"/>
        <w:jc w:val="center"/>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Layout w:type="fixed"/>
        <w:tblCellMar>
          <w:top w:w="0" w:type="dxa"/>
          <w:left w:w="0" w:type="dxa"/>
          <w:bottom w:w="0" w:type="dxa"/>
          <w:right w:w="0" w:type="dxa"/>
        </w:tblCellMar>
      </w:tblPr>
      <w:tblGrid>
        <w:gridCol w:w="1153"/>
        <w:gridCol w:w="1811"/>
        <w:gridCol w:w="1642"/>
        <w:gridCol w:w="1535"/>
        <w:gridCol w:w="1335"/>
        <w:gridCol w:w="1012"/>
        <w:gridCol w:w="1489"/>
      </w:tblGrid>
      <w:tr w14:paraId="5255AF07">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1930"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8A03B0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56" w:lineRule="auto"/>
              <w:ind w:left="-440" w:right="7" w:firstLine="66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w:t>
            </w:r>
          </w:p>
          <w:p w14:paraId="740C0B8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74" w:lineRule="auto"/>
              <w:ind w:left="-440" w:right="7" w:firstLine="66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1811"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1D40042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Laboratory</w:t>
            </w:r>
          </w:p>
        </w:tc>
        <w:tc>
          <w:tcPr>
            <w:tcW w:w="1642"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226576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Ownership (Govt / Private /</w:t>
            </w:r>
          </w:p>
          <w:p w14:paraId="728FDFF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61"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Academic)</w:t>
            </w:r>
          </w:p>
        </w:tc>
        <w:tc>
          <w:tcPr>
            <w:tcW w:w="153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9741A1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Address</w:t>
            </w:r>
          </w:p>
        </w:tc>
        <w:tc>
          <w:tcPr>
            <w:tcW w:w="133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EBB1CD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No.</w:t>
            </w:r>
          </w:p>
        </w:tc>
        <w:tc>
          <w:tcPr>
            <w:tcW w:w="1012"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4197C26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6"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24×7</w:t>
            </w:r>
          </w:p>
          <w:p w14:paraId="0F76C50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4" w:line="232"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Services (Yes/No)</w:t>
            </w:r>
          </w:p>
        </w:tc>
        <w:tc>
          <w:tcPr>
            <w:tcW w:w="1489"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85D017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6"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NABL /</w:t>
            </w:r>
          </w:p>
          <w:p w14:paraId="46D97BA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4" w:line="232"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 Approved</w:t>
            </w:r>
          </w:p>
          <w:p w14:paraId="18298CE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64"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(Yes/No)</w:t>
            </w:r>
          </w:p>
        </w:tc>
      </w:tr>
      <w:tr w14:paraId="7E22E1C3">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923"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083EA9EB">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880"/>
              </w:tabs>
              <w:spacing w:line="245" w:lineRule="auto"/>
              <w:ind w:left="-440" w:right="7" w:firstLine="90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1</w:t>
            </w:r>
          </w:p>
        </w:tc>
        <w:tc>
          <w:tcPr>
            <w:tcW w:w="1811"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D454E13">
            <w:pPr>
              <w:pStyle w:val="3"/>
              <w:tabs>
                <w:tab w:val="left" w:pos="220"/>
              </w:tabs>
              <w:spacing w:line="276" w:lineRule="auto"/>
              <w:ind w:left="237"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THQH nileswaram</w:t>
            </w:r>
          </w:p>
        </w:tc>
        <w:tc>
          <w:tcPr>
            <w:tcW w:w="164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1E832C2A">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Govt</w:t>
            </w:r>
          </w:p>
        </w:tc>
        <w:tc>
          <w:tcPr>
            <w:tcW w:w="15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5BEB3C6">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VALLIKKUNNU</w:t>
            </w:r>
          </w:p>
        </w:tc>
        <w:tc>
          <w:tcPr>
            <w:tcW w:w="13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02B3697B">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9895999690</w:t>
            </w:r>
          </w:p>
        </w:tc>
        <w:tc>
          <w:tcPr>
            <w:tcW w:w="101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0240937F">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148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69910342">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17B8E145">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923"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BD74018">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1811"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BBCB4B7">
            <w:pPr>
              <w:pStyle w:val="3"/>
              <w:tabs>
                <w:tab w:val="left" w:pos="220"/>
              </w:tabs>
              <w:spacing w:line="276" w:lineRule="auto"/>
              <w:ind w:left="237"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Carol lab</w:t>
            </w:r>
          </w:p>
        </w:tc>
        <w:tc>
          <w:tcPr>
            <w:tcW w:w="164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8D8C993">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w:t>
            </w:r>
          </w:p>
        </w:tc>
        <w:tc>
          <w:tcPr>
            <w:tcW w:w="15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D1FEDC7">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Convent junction</w:t>
            </w:r>
          </w:p>
        </w:tc>
        <w:tc>
          <w:tcPr>
            <w:tcW w:w="13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2FF5F49">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9961699401</w:t>
            </w:r>
          </w:p>
        </w:tc>
        <w:tc>
          <w:tcPr>
            <w:tcW w:w="101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035ACF2C">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148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B9B2627">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22A1ED5A">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923"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410386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1811"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964D4BB">
            <w:pPr>
              <w:pStyle w:val="3"/>
              <w:tabs>
                <w:tab w:val="left" w:pos="220"/>
              </w:tabs>
              <w:spacing w:line="276" w:lineRule="auto"/>
              <w:ind w:left="237"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 value medical lab</w:t>
            </w:r>
          </w:p>
        </w:tc>
        <w:tc>
          <w:tcPr>
            <w:tcW w:w="164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CE12CD7">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w:t>
            </w:r>
          </w:p>
        </w:tc>
        <w:tc>
          <w:tcPr>
            <w:tcW w:w="15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50B36311">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Kottappuram</w:t>
            </w:r>
          </w:p>
        </w:tc>
        <w:tc>
          <w:tcPr>
            <w:tcW w:w="13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01D929E">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8592882826</w:t>
            </w:r>
          </w:p>
        </w:tc>
        <w:tc>
          <w:tcPr>
            <w:tcW w:w="101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1C8F41E">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148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6FD38EFE">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5C1ED8EB">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527"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696774D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1811"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391D71D9">
            <w:pPr>
              <w:pStyle w:val="3"/>
              <w:tabs>
                <w:tab w:val="left" w:pos="220"/>
              </w:tabs>
              <w:spacing w:line="276" w:lineRule="auto"/>
              <w:ind w:left="237"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NKBM C</w:t>
            </w:r>
          </w:p>
        </w:tc>
        <w:tc>
          <w:tcPr>
            <w:tcW w:w="164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5BFC799A">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w:t>
            </w:r>
          </w:p>
        </w:tc>
        <w:tc>
          <w:tcPr>
            <w:tcW w:w="15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F147FA7">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Nileswaram</w:t>
            </w:r>
          </w:p>
        </w:tc>
        <w:tc>
          <w:tcPr>
            <w:tcW w:w="13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10CD2E66">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9747070728</w:t>
            </w:r>
          </w:p>
        </w:tc>
        <w:tc>
          <w:tcPr>
            <w:tcW w:w="101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C84CB63">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c>
          <w:tcPr>
            <w:tcW w:w="148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D61EDE8">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3D25EF0F">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527"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933E94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1811"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806DAC0">
            <w:pPr>
              <w:pStyle w:val="3"/>
              <w:tabs>
                <w:tab w:val="left" w:pos="220"/>
              </w:tabs>
              <w:spacing w:line="276" w:lineRule="auto"/>
              <w:ind w:left="237"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Thejaswini</w:t>
            </w:r>
          </w:p>
        </w:tc>
        <w:tc>
          <w:tcPr>
            <w:tcW w:w="164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6BFCF7E3">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w:t>
            </w:r>
          </w:p>
        </w:tc>
        <w:tc>
          <w:tcPr>
            <w:tcW w:w="15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2CD38AC">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Nileswaram</w:t>
            </w:r>
          </w:p>
        </w:tc>
        <w:tc>
          <w:tcPr>
            <w:tcW w:w="13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9217457">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9446843565</w:t>
            </w:r>
          </w:p>
        </w:tc>
        <w:tc>
          <w:tcPr>
            <w:tcW w:w="101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BEFE09A">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c>
          <w:tcPr>
            <w:tcW w:w="148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67DCFAF">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5A07D812">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527"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58E7E5A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1811"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1A7244B">
            <w:pPr>
              <w:pStyle w:val="3"/>
              <w:tabs>
                <w:tab w:val="left" w:pos="220"/>
              </w:tabs>
              <w:spacing w:line="276" w:lineRule="auto"/>
              <w:ind w:left="237"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NDC</w:t>
            </w:r>
          </w:p>
        </w:tc>
        <w:tc>
          <w:tcPr>
            <w:tcW w:w="164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D0C0420">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w:t>
            </w:r>
          </w:p>
        </w:tc>
        <w:tc>
          <w:tcPr>
            <w:tcW w:w="15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77783FE">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Main bazar</w:t>
            </w:r>
          </w:p>
        </w:tc>
        <w:tc>
          <w:tcPr>
            <w:tcW w:w="13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8ADC0C5">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9496357770</w:t>
            </w:r>
          </w:p>
        </w:tc>
        <w:tc>
          <w:tcPr>
            <w:tcW w:w="101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434B4C5E">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148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49243B00">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3795ADBD">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923"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BA751F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1811"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F8D17E7">
            <w:pPr>
              <w:pStyle w:val="3"/>
              <w:tabs>
                <w:tab w:val="left" w:pos="220"/>
              </w:tabs>
              <w:spacing w:line="276" w:lineRule="auto"/>
              <w:ind w:left="237"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Sevana lab</w:t>
            </w:r>
          </w:p>
        </w:tc>
        <w:tc>
          <w:tcPr>
            <w:tcW w:w="164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633C1284">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w:t>
            </w:r>
          </w:p>
        </w:tc>
        <w:tc>
          <w:tcPr>
            <w:tcW w:w="15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4BE4089">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Convent Junction</w:t>
            </w:r>
          </w:p>
        </w:tc>
        <w:tc>
          <w:tcPr>
            <w:tcW w:w="13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5779E84">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8848279365</w:t>
            </w:r>
          </w:p>
        </w:tc>
        <w:tc>
          <w:tcPr>
            <w:tcW w:w="101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1FCBB515">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148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9AC93F8">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r>
      <w:tr w14:paraId="1054C416">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923"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6918F9BD">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1811"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18AAA92C">
            <w:pPr>
              <w:pStyle w:val="3"/>
              <w:tabs>
                <w:tab w:val="left" w:pos="220"/>
              </w:tabs>
              <w:spacing w:line="276" w:lineRule="auto"/>
              <w:ind w:left="237"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Bharat neethi medical lab</w:t>
            </w:r>
          </w:p>
        </w:tc>
        <w:tc>
          <w:tcPr>
            <w:tcW w:w="164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58C1209F">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w:t>
            </w:r>
          </w:p>
        </w:tc>
        <w:tc>
          <w:tcPr>
            <w:tcW w:w="15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1F995A7">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Main bazar</w:t>
            </w:r>
          </w:p>
        </w:tc>
        <w:tc>
          <w:tcPr>
            <w:tcW w:w="13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494E137D">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9383464443</w:t>
            </w:r>
          </w:p>
        </w:tc>
        <w:tc>
          <w:tcPr>
            <w:tcW w:w="101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4CB0C8B">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148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C8F466A">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r>
      <w:tr w14:paraId="57A14E5B">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cantSplit/>
          <w:trHeight w:val="973" w:hRule="atLeast"/>
          <w:tblHeader/>
          <w:jc w:val="center"/>
        </w:trPr>
        <w:tc>
          <w:tcPr>
            <w:tcW w:w="1153"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4B58BB9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1811"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929A48B">
            <w:pPr>
              <w:pStyle w:val="3"/>
              <w:tabs>
                <w:tab w:val="left" w:pos="220"/>
              </w:tabs>
              <w:spacing w:line="276" w:lineRule="auto"/>
              <w:ind w:left="237"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UPHC Nileswaram</w:t>
            </w:r>
          </w:p>
        </w:tc>
        <w:tc>
          <w:tcPr>
            <w:tcW w:w="164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19135A0E">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Govt</w:t>
            </w:r>
          </w:p>
        </w:tc>
        <w:tc>
          <w:tcPr>
            <w:tcW w:w="15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AE1B0E2">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Pallikkara</w:t>
            </w:r>
          </w:p>
        </w:tc>
        <w:tc>
          <w:tcPr>
            <w:tcW w:w="1335"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052BA4C5">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9074488197</w:t>
            </w:r>
          </w:p>
        </w:tc>
        <w:tc>
          <w:tcPr>
            <w:tcW w:w="101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BAB088A">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148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6C20EF60">
            <w:pPr>
              <w:pStyle w:val="3"/>
              <w:tabs>
                <w:tab w:val="left" w:pos="440"/>
              </w:tabs>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bl>
    <w:p w14:paraId="71666D8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2D99EF65">
      <w:pPr>
        <w:pStyle w:val="2"/>
        <w:spacing w:before="341"/>
        <w:ind w:left="-220"/>
        <w:rPr>
          <w:sz w:val="32"/>
          <w:szCs w:val="32"/>
        </w:rPr>
      </w:pPr>
    </w:p>
    <w:p w14:paraId="16E88BC0">
      <w:pPr>
        <w:pStyle w:val="3"/>
        <w:rPr>
          <w:sz w:val="32"/>
          <w:szCs w:val="32"/>
        </w:rPr>
      </w:pPr>
    </w:p>
    <w:p w14:paraId="79BF4D02">
      <w:pPr>
        <w:pStyle w:val="3"/>
        <w:rPr>
          <w:sz w:val="32"/>
          <w:szCs w:val="32"/>
        </w:rPr>
      </w:pPr>
    </w:p>
    <w:p w14:paraId="34B846F5">
      <w:pPr>
        <w:pStyle w:val="2"/>
        <w:spacing w:before="341"/>
        <w:ind w:left="-220"/>
        <w:rPr>
          <w:sz w:val="32"/>
          <w:szCs w:val="32"/>
        </w:rPr>
      </w:pPr>
    </w:p>
    <w:p w14:paraId="7DF4B72D">
      <w:pPr>
        <w:pStyle w:val="2"/>
        <w:spacing w:before="341"/>
        <w:ind w:left="-220"/>
        <w:rPr>
          <w:sz w:val="32"/>
          <w:szCs w:val="32"/>
        </w:rPr>
      </w:pPr>
    </w:p>
    <w:p w14:paraId="114BF0BD">
      <w:pPr>
        <w:pStyle w:val="3"/>
        <w:rPr>
          <w:sz w:val="32"/>
          <w:szCs w:val="32"/>
        </w:rPr>
      </w:pPr>
    </w:p>
    <w:p w14:paraId="5283C6C3">
      <w:pPr>
        <w:pStyle w:val="3"/>
        <w:rPr>
          <w:sz w:val="32"/>
          <w:szCs w:val="32"/>
        </w:rPr>
      </w:pPr>
    </w:p>
    <w:p w14:paraId="627E3F80">
      <w:pPr>
        <w:pStyle w:val="3"/>
      </w:pPr>
    </w:p>
    <w:p w14:paraId="4FA550B6">
      <w:pPr>
        <w:pStyle w:val="4"/>
        <w:bidi w:val="0"/>
        <w:ind w:left="0" w:leftChars="0" w:firstLine="0" w:firstLineChars="0"/>
      </w:pPr>
      <w:bookmarkStart w:id="111" w:name="_Toc4322"/>
      <w:bookmarkStart w:id="112" w:name="_Toc24621"/>
      <w:bookmarkStart w:id="113" w:name="_Toc16645"/>
      <w:bookmarkStart w:id="114" w:name="_Toc25924"/>
      <w:bookmarkStart w:id="115" w:name="_Toc24992"/>
      <w:r>
        <w:t>Social and Community Infrastructure for surge plan</w:t>
      </w:r>
      <w:bookmarkEnd w:id="111"/>
      <w:bookmarkEnd w:id="112"/>
      <w:bookmarkEnd w:id="113"/>
      <w:bookmarkEnd w:id="114"/>
      <w:bookmarkEnd w:id="115"/>
    </w:p>
    <w:p w14:paraId="58DE4A2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95" w:line="360" w:lineRule="auto"/>
        <w:ind w:left="-220"/>
        <w:jc w:val="both"/>
        <w:rPr>
          <w:rFonts w:ascii="Times New Roman" w:hAnsi="Times New Roman" w:eastAsia="Times New Roman" w:cs="Times New Roman"/>
          <w:color w:val="000000"/>
          <w:sz w:val="24"/>
          <w:szCs w:val="24"/>
        </w:rPr>
      </w:pPr>
      <w:bookmarkStart w:id="116" w:name="_heading=h.969jltyyyly1" w:colFirst="0" w:colLast="0"/>
      <w:bookmarkEnd w:id="116"/>
      <w:r>
        <w:rPr>
          <w:rFonts w:ascii="Times New Roman" w:hAnsi="Times New Roman" w:eastAsia="Times New Roman" w:cs="Times New Roman"/>
          <w:color w:val="000000"/>
          <w:sz w:val="24"/>
          <w:szCs w:val="24"/>
        </w:rPr>
        <w:t xml:space="preserve">This table serves as our </w:t>
      </w:r>
      <w:r>
        <w:rPr>
          <w:rFonts w:ascii="Times New Roman" w:hAnsi="Times New Roman" w:eastAsia="Times New Roman" w:cs="Times New Roman"/>
          <w:b/>
          <w:bCs/>
          <w:color w:val="000000"/>
          <w:sz w:val="24"/>
          <w:szCs w:val="24"/>
        </w:rPr>
        <w:t xml:space="preserve">logistics and shelter inventory. </w:t>
      </w:r>
      <w:r>
        <w:rPr>
          <w:rFonts w:ascii="Times New Roman" w:hAnsi="Times New Roman" w:eastAsia="Times New Roman" w:cs="Times New Roman"/>
          <w:color w:val="000000"/>
          <w:sz w:val="24"/>
          <w:szCs w:val="24"/>
        </w:rPr>
        <w:t>By mapping these locations, quickly we can identify where to house displaced citizens, where to set up temporary medical clinics, and how to manage the deceased with dignity during a crisis.</w:t>
      </w:r>
      <w:bookmarkStart w:id="117" w:name="bookmark=id.el8kokhjrq7l" w:colFirst="0" w:colLast="0"/>
      <w:bookmarkEnd w:id="117"/>
    </w:p>
    <w:tbl>
      <w:tblPr>
        <w:tblStyle w:val="123"/>
        <w:tblpPr w:leftFromText="181" w:rightFromText="181" w:vertAnchor="text" w:tblpXSpec="center" w:tblpY="216"/>
        <w:tblW w:w="92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0"/>
        <w:gridCol w:w="1260"/>
        <w:gridCol w:w="1275"/>
        <w:gridCol w:w="1525"/>
        <w:gridCol w:w="1820"/>
      </w:tblGrid>
      <w:tr w14:paraId="582FD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3390" w:type="dxa"/>
            <w:shd w:val="clear" w:color="auto" w:fill="F1F1F1"/>
            <w:tcMar>
              <w:top w:w="0" w:type="dxa"/>
              <w:left w:w="0" w:type="dxa"/>
              <w:bottom w:w="0" w:type="dxa"/>
              <w:right w:w="0" w:type="dxa"/>
            </w:tcMar>
            <w:vAlign w:val="center"/>
          </w:tcPr>
          <w:p w14:paraId="40BDED47">
            <w:pPr>
              <w:pStyle w:val="3"/>
              <w:tabs>
                <w:tab w:val="left" w:pos="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Category</w:t>
            </w:r>
          </w:p>
        </w:tc>
        <w:tc>
          <w:tcPr>
            <w:tcW w:w="1260" w:type="dxa"/>
            <w:shd w:val="clear" w:color="auto" w:fill="F1F1F1"/>
            <w:tcMar>
              <w:top w:w="0" w:type="dxa"/>
              <w:left w:w="40" w:type="dxa"/>
              <w:bottom w:w="0" w:type="dxa"/>
              <w:right w:w="40" w:type="dxa"/>
            </w:tcMar>
            <w:vAlign w:val="center"/>
          </w:tcPr>
          <w:p w14:paraId="24C5783F">
            <w:pPr>
              <w:pStyle w:val="3"/>
              <w:tabs>
                <w:tab w:val="left" w:pos="1320"/>
              </w:tabs>
              <w:spacing w:before="110" w:line="232" w:lineRule="auto"/>
              <w:ind w:left="17" w:right="79" w:hanging="17"/>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Total Count</w:t>
            </w:r>
          </w:p>
        </w:tc>
        <w:tc>
          <w:tcPr>
            <w:tcW w:w="1275" w:type="dxa"/>
            <w:shd w:val="clear" w:color="auto" w:fill="F1F1F1"/>
            <w:tcMar>
              <w:top w:w="0" w:type="dxa"/>
              <w:left w:w="0" w:type="dxa"/>
              <w:bottom w:w="0" w:type="dxa"/>
              <w:right w:w="0" w:type="dxa"/>
            </w:tcMar>
            <w:vAlign w:val="center"/>
          </w:tcPr>
          <w:p w14:paraId="2620CDA3">
            <w:pPr>
              <w:pStyle w:val="3"/>
              <w:tabs>
                <w:tab w:val="left" w:pos="0"/>
              </w:tabs>
              <w:spacing w:before="103"/>
              <w:ind w:left="14" w:hanging="14"/>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Ward</w:t>
            </w:r>
          </w:p>
        </w:tc>
        <w:tc>
          <w:tcPr>
            <w:tcW w:w="1525" w:type="dxa"/>
            <w:shd w:val="clear" w:color="auto" w:fill="F1F1F1"/>
            <w:tcMar>
              <w:top w:w="0" w:type="dxa"/>
              <w:left w:w="0" w:type="dxa"/>
              <w:bottom w:w="0" w:type="dxa"/>
              <w:right w:w="0" w:type="dxa"/>
            </w:tcMar>
            <w:vAlign w:val="center"/>
          </w:tcPr>
          <w:p w14:paraId="30ACC56F">
            <w:pPr>
              <w:pStyle w:val="3"/>
              <w:tabs>
                <w:tab w:val="left" w:pos="440"/>
                <w:tab w:val="left" w:pos="961"/>
              </w:tabs>
              <w:spacing w:before="110" w:line="232" w:lineRule="auto"/>
              <w:ind w:right="96"/>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Est.Capacity (Persons)</w:t>
            </w:r>
          </w:p>
        </w:tc>
        <w:tc>
          <w:tcPr>
            <w:tcW w:w="1820" w:type="dxa"/>
            <w:shd w:val="clear" w:color="auto" w:fill="F1F1F1"/>
            <w:tcMar>
              <w:top w:w="0" w:type="dxa"/>
              <w:left w:w="0" w:type="dxa"/>
              <w:bottom w:w="0" w:type="dxa"/>
              <w:right w:w="0" w:type="dxa"/>
            </w:tcMar>
            <w:vAlign w:val="center"/>
          </w:tcPr>
          <w:p w14:paraId="6609E86A">
            <w:pPr>
              <w:pStyle w:val="3"/>
              <w:tabs>
                <w:tab w:val="left" w:pos="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Contact details</w:t>
            </w:r>
          </w:p>
        </w:tc>
      </w:tr>
      <w:tr w14:paraId="29658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6" w:hRule="atLeast"/>
          <w:tblHeader/>
          <w:jc w:val="center"/>
        </w:trPr>
        <w:tc>
          <w:tcPr>
            <w:tcW w:w="3390" w:type="dxa"/>
            <w:shd w:val="clear" w:color="auto" w:fill="F8CA9C"/>
            <w:tcMar>
              <w:top w:w="0" w:type="dxa"/>
              <w:left w:w="0" w:type="dxa"/>
              <w:bottom w:w="0" w:type="dxa"/>
              <w:right w:w="0" w:type="dxa"/>
            </w:tcMar>
            <w:vAlign w:val="center"/>
          </w:tcPr>
          <w:p w14:paraId="1E65A6E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firstLine="12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Educational Institutions</w:t>
            </w:r>
          </w:p>
        </w:tc>
        <w:tc>
          <w:tcPr>
            <w:tcW w:w="1260" w:type="dxa"/>
            <w:shd w:val="clear" w:color="auto" w:fill="F8CA9C"/>
            <w:tcMar>
              <w:top w:w="0" w:type="dxa"/>
              <w:left w:w="40" w:type="dxa"/>
              <w:bottom w:w="0" w:type="dxa"/>
              <w:right w:w="40" w:type="dxa"/>
            </w:tcMar>
            <w:vAlign w:val="center"/>
          </w:tcPr>
          <w:p w14:paraId="0CA61A27">
            <w:pPr>
              <w:pStyle w:val="3"/>
              <w:tabs>
                <w:tab w:val="left" w:pos="1320"/>
              </w:tabs>
              <w:spacing w:line="276" w:lineRule="auto"/>
              <w:ind w:left="17" w:right="79" w:hanging="17"/>
              <w:jc w:val="center"/>
              <w:rPr>
                <w:rFonts w:ascii="Times New Roman" w:hAnsi="Times New Roman" w:eastAsia="Times New Roman" w:cs="Times New Roman"/>
                <w:sz w:val="24"/>
                <w:szCs w:val="24"/>
              </w:rPr>
            </w:pPr>
          </w:p>
        </w:tc>
        <w:tc>
          <w:tcPr>
            <w:tcW w:w="1275" w:type="dxa"/>
            <w:shd w:val="clear" w:color="auto" w:fill="F8CA9C"/>
            <w:tcMar>
              <w:top w:w="0" w:type="dxa"/>
              <w:left w:w="0" w:type="dxa"/>
              <w:bottom w:w="0" w:type="dxa"/>
              <w:right w:w="0" w:type="dxa"/>
            </w:tcMar>
            <w:vAlign w:val="center"/>
          </w:tcPr>
          <w:p w14:paraId="04B827B1">
            <w:pPr>
              <w:pStyle w:val="3"/>
              <w:tabs>
                <w:tab w:val="left" w:pos="0"/>
              </w:tabs>
              <w:spacing w:line="276" w:lineRule="auto"/>
              <w:ind w:left="14" w:hanging="14"/>
              <w:jc w:val="center"/>
              <w:rPr>
                <w:rFonts w:ascii="Times New Roman" w:hAnsi="Times New Roman" w:eastAsia="Times New Roman" w:cs="Times New Roman"/>
                <w:sz w:val="24"/>
                <w:szCs w:val="24"/>
              </w:rPr>
            </w:pPr>
          </w:p>
        </w:tc>
        <w:tc>
          <w:tcPr>
            <w:tcW w:w="1525" w:type="dxa"/>
            <w:shd w:val="clear" w:color="auto" w:fill="F8CA9C"/>
            <w:tcMar>
              <w:top w:w="0" w:type="dxa"/>
              <w:left w:w="0" w:type="dxa"/>
              <w:bottom w:w="0" w:type="dxa"/>
              <w:right w:w="0" w:type="dxa"/>
            </w:tcMar>
            <w:vAlign w:val="center"/>
          </w:tcPr>
          <w:p w14:paraId="3E51CF05">
            <w:pPr>
              <w:pStyle w:val="3"/>
              <w:tabs>
                <w:tab w:val="left" w:pos="440"/>
              </w:tabs>
              <w:spacing w:line="276" w:lineRule="auto"/>
              <w:jc w:val="center"/>
              <w:rPr>
                <w:rFonts w:ascii="Times New Roman" w:hAnsi="Times New Roman" w:eastAsia="Times New Roman" w:cs="Times New Roman"/>
                <w:sz w:val="24"/>
                <w:szCs w:val="24"/>
              </w:rPr>
            </w:pPr>
          </w:p>
        </w:tc>
        <w:tc>
          <w:tcPr>
            <w:tcW w:w="1820" w:type="dxa"/>
            <w:shd w:val="clear" w:color="auto" w:fill="F8CA9C"/>
            <w:tcMar>
              <w:top w:w="0" w:type="dxa"/>
              <w:left w:w="0" w:type="dxa"/>
              <w:bottom w:w="0" w:type="dxa"/>
              <w:right w:w="0" w:type="dxa"/>
            </w:tcMar>
            <w:vAlign w:val="center"/>
          </w:tcPr>
          <w:p w14:paraId="460B3BA9">
            <w:pPr>
              <w:pStyle w:val="3"/>
              <w:tabs>
                <w:tab w:val="left" w:pos="0"/>
              </w:tabs>
              <w:spacing w:line="276" w:lineRule="auto"/>
              <w:jc w:val="center"/>
              <w:rPr>
                <w:rFonts w:ascii="Times New Roman" w:hAnsi="Times New Roman" w:eastAsia="Times New Roman" w:cs="Times New Roman"/>
                <w:sz w:val="24"/>
                <w:szCs w:val="24"/>
              </w:rPr>
            </w:pPr>
          </w:p>
        </w:tc>
      </w:tr>
      <w:tr w14:paraId="1613B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7" w:hRule="atLeast"/>
          <w:tblHeader/>
          <w:jc w:val="center"/>
        </w:trPr>
        <w:tc>
          <w:tcPr>
            <w:tcW w:w="3390" w:type="dxa"/>
            <w:tcMar>
              <w:top w:w="0" w:type="dxa"/>
              <w:left w:w="0" w:type="dxa"/>
              <w:bottom w:w="0" w:type="dxa"/>
              <w:right w:w="0" w:type="dxa"/>
            </w:tcMar>
            <w:vAlign w:val="center"/>
          </w:tcPr>
          <w:p w14:paraId="5AEAE6A9">
            <w:pPr>
              <w:pStyle w:val="3"/>
              <w:tabs>
                <w:tab w:val="left" w:pos="220"/>
              </w:tabs>
              <w:spacing w:before="102"/>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Anganwadis</w:t>
            </w:r>
          </w:p>
        </w:tc>
        <w:tc>
          <w:tcPr>
            <w:tcW w:w="1260" w:type="dxa"/>
            <w:tcMar>
              <w:top w:w="0" w:type="dxa"/>
              <w:left w:w="40" w:type="dxa"/>
              <w:bottom w:w="0" w:type="dxa"/>
              <w:right w:w="40" w:type="dxa"/>
            </w:tcMar>
            <w:vAlign w:val="center"/>
          </w:tcPr>
          <w:p w14:paraId="5BFD1444">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1275" w:type="dxa"/>
            <w:shd w:val="clear" w:color="auto" w:fill="F8F9FA"/>
            <w:tcMar>
              <w:top w:w="0" w:type="dxa"/>
              <w:left w:w="0" w:type="dxa"/>
              <w:bottom w:w="0" w:type="dxa"/>
              <w:right w:w="0" w:type="dxa"/>
            </w:tcMar>
            <w:vAlign w:val="center"/>
          </w:tcPr>
          <w:p w14:paraId="1B97CE2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1-34</w:t>
            </w:r>
          </w:p>
        </w:tc>
        <w:tc>
          <w:tcPr>
            <w:tcW w:w="1525" w:type="dxa"/>
            <w:tcMar>
              <w:top w:w="0" w:type="dxa"/>
              <w:left w:w="0" w:type="dxa"/>
              <w:bottom w:w="0" w:type="dxa"/>
              <w:right w:w="0" w:type="dxa"/>
            </w:tcMar>
            <w:vAlign w:val="center"/>
          </w:tcPr>
          <w:p w14:paraId="4917095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w:t>
            </w:r>
          </w:p>
        </w:tc>
        <w:tc>
          <w:tcPr>
            <w:tcW w:w="1820" w:type="dxa"/>
            <w:tcMar>
              <w:top w:w="0" w:type="dxa"/>
              <w:left w:w="0" w:type="dxa"/>
              <w:bottom w:w="0" w:type="dxa"/>
              <w:right w:w="0" w:type="dxa"/>
            </w:tcMar>
            <w:vAlign w:val="center"/>
          </w:tcPr>
          <w:p w14:paraId="157CEC01">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9349334391</w:t>
            </w:r>
          </w:p>
        </w:tc>
      </w:tr>
      <w:tr w14:paraId="25443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7" w:hRule="atLeast"/>
          <w:tblHeader/>
          <w:jc w:val="center"/>
        </w:trPr>
        <w:tc>
          <w:tcPr>
            <w:tcW w:w="3390" w:type="dxa"/>
            <w:tcMar>
              <w:top w:w="0" w:type="dxa"/>
              <w:left w:w="0" w:type="dxa"/>
              <w:bottom w:w="0" w:type="dxa"/>
              <w:right w:w="0" w:type="dxa"/>
            </w:tcMar>
            <w:vAlign w:val="center"/>
          </w:tcPr>
          <w:p w14:paraId="3710176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Schools</w:t>
            </w:r>
          </w:p>
        </w:tc>
        <w:tc>
          <w:tcPr>
            <w:tcW w:w="1260" w:type="dxa"/>
            <w:tcMar>
              <w:top w:w="0" w:type="dxa"/>
              <w:left w:w="40" w:type="dxa"/>
              <w:bottom w:w="0" w:type="dxa"/>
              <w:right w:w="40" w:type="dxa"/>
            </w:tcMar>
            <w:vAlign w:val="center"/>
          </w:tcPr>
          <w:p w14:paraId="79F9C107">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275" w:type="dxa"/>
            <w:shd w:val="clear" w:color="auto" w:fill="F8F9FA"/>
            <w:tcMar>
              <w:top w:w="0" w:type="dxa"/>
              <w:left w:w="0" w:type="dxa"/>
              <w:bottom w:w="0" w:type="dxa"/>
              <w:right w:w="0" w:type="dxa"/>
            </w:tcMar>
            <w:vAlign w:val="center"/>
          </w:tcPr>
          <w:p w14:paraId="5BFEDA6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1-34</w:t>
            </w:r>
          </w:p>
        </w:tc>
        <w:tc>
          <w:tcPr>
            <w:tcW w:w="1525" w:type="dxa"/>
            <w:tcMar>
              <w:top w:w="0" w:type="dxa"/>
              <w:left w:w="0" w:type="dxa"/>
              <w:bottom w:w="0" w:type="dxa"/>
              <w:right w:w="0" w:type="dxa"/>
            </w:tcMar>
            <w:vAlign w:val="center"/>
          </w:tcPr>
          <w:p w14:paraId="3CCF8D3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3500</w:t>
            </w:r>
          </w:p>
        </w:tc>
        <w:tc>
          <w:tcPr>
            <w:tcW w:w="1820" w:type="dxa"/>
            <w:tcMar>
              <w:top w:w="0" w:type="dxa"/>
              <w:left w:w="0" w:type="dxa"/>
              <w:bottom w:w="0" w:type="dxa"/>
              <w:right w:w="0" w:type="dxa"/>
            </w:tcMar>
            <w:vAlign w:val="center"/>
          </w:tcPr>
          <w:p w14:paraId="06DC9447">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9037890170</w:t>
            </w:r>
          </w:p>
        </w:tc>
      </w:tr>
      <w:tr w14:paraId="3B6B3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0" w:hRule="atLeast"/>
          <w:tblHeader/>
          <w:jc w:val="center"/>
        </w:trPr>
        <w:tc>
          <w:tcPr>
            <w:tcW w:w="3390" w:type="dxa"/>
            <w:tcMar>
              <w:top w:w="0" w:type="dxa"/>
              <w:left w:w="0" w:type="dxa"/>
              <w:bottom w:w="0" w:type="dxa"/>
              <w:right w:w="0" w:type="dxa"/>
            </w:tcMar>
            <w:vAlign w:val="center"/>
          </w:tcPr>
          <w:p w14:paraId="06A346F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Colleges</w:t>
            </w:r>
          </w:p>
        </w:tc>
        <w:tc>
          <w:tcPr>
            <w:tcW w:w="1260" w:type="dxa"/>
            <w:tcMar>
              <w:top w:w="0" w:type="dxa"/>
              <w:left w:w="40" w:type="dxa"/>
              <w:bottom w:w="0" w:type="dxa"/>
              <w:right w:w="40" w:type="dxa"/>
            </w:tcMar>
            <w:vAlign w:val="center"/>
          </w:tcPr>
          <w:p w14:paraId="62AF541A">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75" w:type="dxa"/>
            <w:tcMar>
              <w:top w:w="0" w:type="dxa"/>
              <w:left w:w="0" w:type="dxa"/>
              <w:bottom w:w="0" w:type="dxa"/>
              <w:right w:w="0" w:type="dxa"/>
            </w:tcMar>
            <w:vAlign w:val="center"/>
          </w:tcPr>
          <w:p w14:paraId="3C14A92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525" w:type="dxa"/>
            <w:tcMar>
              <w:top w:w="0" w:type="dxa"/>
              <w:left w:w="0" w:type="dxa"/>
              <w:bottom w:w="0" w:type="dxa"/>
              <w:right w:w="0" w:type="dxa"/>
            </w:tcMar>
            <w:vAlign w:val="center"/>
          </w:tcPr>
          <w:p w14:paraId="03B85E4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2000</w:t>
            </w:r>
          </w:p>
        </w:tc>
        <w:tc>
          <w:tcPr>
            <w:tcW w:w="1820" w:type="dxa"/>
            <w:tcMar>
              <w:top w:w="0" w:type="dxa"/>
              <w:left w:w="0" w:type="dxa"/>
              <w:bottom w:w="0" w:type="dxa"/>
              <w:right w:w="0" w:type="dxa"/>
            </w:tcMar>
            <w:vAlign w:val="center"/>
          </w:tcPr>
          <w:p w14:paraId="5221C189">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9446064469</w:t>
            </w:r>
          </w:p>
        </w:tc>
      </w:tr>
      <w:tr w14:paraId="40AC8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30" w:hRule="atLeast"/>
          <w:tblHeader/>
          <w:jc w:val="center"/>
        </w:trPr>
        <w:tc>
          <w:tcPr>
            <w:tcW w:w="7450" w:type="dxa"/>
            <w:gridSpan w:val="4"/>
            <w:shd w:val="clear" w:color="auto" w:fill="F8CA9C"/>
            <w:tcMar>
              <w:top w:w="0" w:type="dxa"/>
              <w:left w:w="0" w:type="dxa"/>
              <w:bottom w:w="0" w:type="dxa"/>
              <w:right w:w="0" w:type="dxa"/>
            </w:tcMar>
            <w:vAlign w:val="center"/>
          </w:tcPr>
          <w:p w14:paraId="650ED74C">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1320"/>
              </w:tabs>
              <w:spacing w:before="103"/>
              <w:ind w:left="218" w:right="7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Healthcare Educational Institutions</w:t>
            </w:r>
          </w:p>
        </w:tc>
        <w:tc>
          <w:tcPr>
            <w:tcW w:w="1820" w:type="dxa"/>
            <w:shd w:val="clear" w:color="auto" w:fill="F8CA9C"/>
            <w:tcMar>
              <w:top w:w="0" w:type="dxa"/>
              <w:left w:w="0" w:type="dxa"/>
              <w:bottom w:w="0" w:type="dxa"/>
              <w:right w:w="0" w:type="dxa"/>
            </w:tcMar>
            <w:vAlign w:val="center"/>
          </w:tcPr>
          <w:p w14:paraId="067F2D1E">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p>
        </w:tc>
      </w:tr>
      <w:tr w14:paraId="40DD9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3" w:hRule="atLeast"/>
          <w:tblHeader/>
          <w:jc w:val="center"/>
        </w:trPr>
        <w:tc>
          <w:tcPr>
            <w:tcW w:w="3390" w:type="dxa"/>
            <w:tcMar>
              <w:top w:w="0" w:type="dxa"/>
              <w:left w:w="0" w:type="dxa"/>
              <w:bottom w:w="0" w:type="dxa"/>
              <w:right w:w="0" w:type="dxa"/>
            </w:tcMar>
            <w:vAlign w:val="center"/>
          </w:tcPr>
          <w:p w14:paraId="3D78FB0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colleges (Govt/Private)</w:t>
            </w:r>
          </w:p>
        </w:tc>
        <w:tc>
          <w:tcPr>
            <w:tcW w:w="1260" w:type="dxa"/>
            <w:tcMar>
              <w:top w:w="0" w:type="dxa"/>
              <w:left w:w="40" w:type="dxa"/>
              <w:bottom w:w="0" w:type="dxa"/>
              <w:right w:w="40" w:type="dxa"/>
            </w:tcMar>
            <w:vAlign w:val="center"/>
          </w:tcPr>
          <w:p w14:paraId="6721A1A1">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Mar>
              <w:top w:w="0" w:type="dxa"/>
              <w:left w:w="0" w:type="dxa"/>
              <w:bottom w:w="0" w:type="dxa"/>
              <w:right w:w="0" w:type="dxa"/>
            </w:tcMar>
            <w:vAlign w:val="center"/>
          </w:tcPr>
          <w:p w14:paraId="4363F47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Mar>
              <w:top w:w="0" w:type="dxa"/>
              <w:left w:w="0" w:type="dxa"/>
              <w:bottom w:w="0" w:type="dxa"/>
              <w:right w:w="0" w:type="dxa"/>
            </w:tcMar>
            <w:vAlign w:val="center"/>
          </w:tcPr>
          <w:p w14:paraId="70F4E85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Mar>
              <w:top w:w="0" w:type="dxa"/>
              <w:left w:w="0" w:type="dxa"/>
              <w:bottom w:w="0" w:type="dxa"/>
              <w:right w:w="0" w:type="dxa"/>
            </w:tcMar>
            <w:vAlign w:val="center"/>
          </w:tcPr>
          <w:p w14:paraId="3C1E242E">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98C8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3" w:hRule="atLeast"/>
          <w:tblHeader/>
          <w:jc w:val="center"/>
        </w:trPr>
        <w:tc>
          <w:tcPr>
            <w:tcW w:w="3390" w:type="dxa"/>
            <w:tcMar>
              <w:top w:w="0" w:type="dxa"/>
              <w:left w:w="0" w:type="dxa"/>
              <w:bottom w:w="0" w:type="dxa"/>
              <w:right w:w="0" w:type="dxa"/>
            </w:tcMar>
            <w:vAlign w:val="center"/>
          </w:tcPr>
          <w:p w14:paraId="3F66A97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Nursing colleges (Govt/Private)</w:t>
            </w:r>
          </w:p>
        </w:tc>
        <w:tc>
          <w:tcPr>
            <w:tcW w:w="1260" w:type="dxa"/>
            <w:tcMar>
              <w:top w:w="0" w:type="dxa"/>
              <w:left w:w="40" w:type="dxa"/>
              <w:bottom w:w="0" w:type="dxa"/>
              <w:right w:w="40" w:type="dxa"/>
            </w:tcMar>
            <w:vAlign w:val="center"/>
          </w:tcPr>
          <w:p w14:paraId="740BB46D">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Mar>
              <w:top w:w="0" w:type="dxa"/>
              <w:left w:w="0" w:type="dxa"/>
              <w:bottom w:w="0" w:type="dxa"/>
              <w:right w:w="0" w:type="dxa"/>
            </w:tcMar>
            <w:vAlign w:val="center"/>
          </w:tcPr>
          <w:p w14:paraId="2C3AAB4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Mar>
              <w:top w:w="0" w:type="dxa"/>
              <w:left w:w="0" w:type="dxa"/>
              <w:bottom w:w="0" w:type="dxa"/>
              <w:right w:w="0" w:type="dxa"/>
            </w:tcMar>
            <w:vAlign w:val="center"/>
          </w:tcPr>
          <w:p w14:paraId="2F6379B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Mar>
              <w:top w:w="0" w:type="dxa"/>
              <w:left w:w="0" w:type="dxa"/>
              <w:bottom w:w="0" w:type="dxa"/>
              <w:right w:w="0" w:type="dxa"/>
            </w:tcMar>
            <w:vAlign w:val="center"/>
          </w:tcPr>
          <w:p w14:paraId="3D36BBFF">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0FA7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3" w:hRule="atLeast"/>
          <w:tblHeader/>
          <w:jc w:val="center"/>
        </w:trPr>
        <w:tc>
          <w:tcPr>
            <w:tcW w:w="3390" w:type="dxa"/>
            <w:tcMar>
              <w:top w:w="0" w:type="dxa"/>
              <w:left w:w="0" w:type="dxa"/>
              <w:bottom w:w="0" w:type="dxa"/>
              <w:right w:w="0" w:type="dxa"/>
            </w:tcMar>
            <w:vAlign w:val="center"/>
          </w:tcPr>
          <w:p w14:paraId="00901114">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Dental colleges (Govt/Private)</w:t>
            </w:r>
          </w:p>
        </w:tc>
        <w:tc>
          <w:tcPr>
            <w:tcW w:w="1260" w:type="dxa"/>
            <w:tcMar>
              <w:top w:w="0" w:type="dxa"/>
              <w:left w:w="40" w:type="dxa"/>
              <w:bottom w:w="0" w:type="dxa"/>
              <w:right w:w="40" w:type="dxa"/>
            </w:tcMar>
            <w:vAlign w:val="center"/>
          </w:tcPr>
          <w:p w14:paraId="02AE19BC">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Mar>
              <w:top w:w="0" w:type="dxa"/>
              <w:left w:w="0" w:type="dxa"/>
              <w:bottom w:w="0" w:type="dxa"/>
              <w:right w:w="0" w:type="dxa"/>
            </w:tcMar>
            <w:vAlign w:val="center"/>
          </w:tcPr>
          <w:p w14:paraId="1B020FB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Mar>
              <w:top w:w="0" w:type="dxa"/>
              <w:left w:w="0" w:type="dxa"/>
              <w:bottom w:w="0" w:type="dxa"/>
              <w:right w:w="0" w:type="dxa"/>
            </w:tcMar>
            <w:vAlign w:val="center"/>
          </w:tcPr>
          <w:p w14:paraId="2C70810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Mar>
              <w:top w:w="0" w:type="dxa"/>
              <w:left w:w="0" w:type="dxa"/>
              <w:bottom w:w="0" w:type="dxa"/>
              <w:right w:w="0" w:type="dxa"/>
            </w:tcMar>
            <w:vAlign w:val="center"/>
          </w:tcPr>
          <w:p w14:paraId="47747B02">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8050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9" w:hRule="atLeast"/>
          <w:tblHeader/>
          <w:jc w:val="center"/>
        </w:trPr>
        <w:tc>
          <w:tcPr>
            <w:tcW w:w="3390" w:type="dxa"/>
            <w:tcMar>
              <w:top w:w="0" w:type="dxa"/>
              <w:left w:w="0" w:type="dxa"/>
              <w:bottom w:w="0" w:type="dxa"/>
              <w:right w:w="0" w:type="dxa"/>
            </w:tcMar>
            <w:vAlign w:val="center"/>
          </w:tcPr>
          <w:p w14:paraId="07C20278">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2428"/>
              </w:tabs>
              <w:spacing w:before="107" w:line="235" w:lineRule="auto"/>
              <w:ind w:left="218" w:right="9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Paramedical institutes (Govt/Private)</w:t>
            </w:r>
          </w:p>
        </w:tc>
        <w:tc>
          <w:tcPr>
            <w:tcW w:w="1260" w:type="dxa"/>
            <w:tcMar>
              <w:top w:w="0" w:type="dxa"/>
              <w:left w:w="40" w:type="dxa"/>
              <w:bottom w:w="0" w:type="dxa"/>
              <w:right w:w="40" w:type="dxa"/>
            </w:tcMar>
            <w:vAlign w:val="center"/>
          </w:tcPr>
          <w:p w14:paraId="67DCB730">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Mar>
              <w:top w:w="0" w:type="dxa"/>
              <w:left w:w="0" w:type="dxa"/>
              <w:bottom w:w="0" w:type="dxa"/>
              <w:right w:w="0" w:type="dxa"/>
            </w:tcMar>
            <w:vAlign w:val="center"/>
          </w:tcPr>
          <w:p w14:paraId="705604B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Mar>
              <w:top w:w="0" w:type="dxa"/>
              <w:left w:w="0" w:type="dxa"/>
              <w:bottom w:w="0" w:type="dxa"/>
              <w:right w:w="0" w:type="dxa"/>
            </w:tcMar>
            <w:vAlign w:val="center"/>
          </w:tcPr>
          <w:p w14:paraId="76B4F56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Mar>
              <w:top w:w="0" w:type="dxa"/>
              <w:left w:w="0" w:type="dxa"/>
              <w:bottom w:w="0" w:type="dxa"/>
              <w:right w:w="0" w:type="dxa"/>
            </w:tcMar>
            <w:vAlign w:val="center"/>
          </w:tcPr>
          <w:p w14:paraId="71C507C1">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835D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7450" w:type="dxa"/>
            <w:gridSpan w:val="4"/>
            <w:shd w:val="clear" w:color="auto" w:fill="F8CA9C"/>
            <w:tcMar>
              <w:top w:w="0" w:type="dxa"/>
              <w:left w:w="0" w:type="dxa"/>
              <w:bottom w:w="0" w:type="dxa"/>
              <w:right w:w="0" w:type="dxa"/>
            </w:tcMar>
            <w:vAlign w:val="center"/>
          </w:tcPr>
          <w:p w14:paraId="6F1558B4">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1320"/>
              </w:tabs>
              <w:spacing w:before="102"/>
              <w:ind w:left="218" w:right="7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Gathering Spaces</w:t>
            </w:r>
          </w:p>
        </w:tc>
        <w:tc>
          <w:tcPr>
            <w:tcW w:w="1820" w:type="dxa"/>
            <w:shd w:val="clear" w:color="auto" w:fill="F8CA9C"/>
            <w:tcMar>
              <w:top w:w="0" w:type="dxa"/>
              <w:left w:w="0" w:type="dxa"/>
              <w:bottom w:w="0" w:type="dxa"/>
              <w:right w:w="0" w:type="dxa"/>
            </w:tcMar>
            <w:vAlign w:val="center"/>
          </w:tcPr>
          <w:p w14:paraId="47104D3D">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p>
        </w:tc>
      </w:tr>
      <w:tr w14:paraId="4FD5D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62" w:hRule="atLeast"/>
          <w:tblHeader/>
          <w:jc w:val="center"/>
        </w:trPr>
        <w:tc>
          <w:tcPr>
            <w:tcW w:w="3390" w:type="dxa"/>
            <w:tcMar>
              <w:top w:w="0" w:type="dxa"/>
              <w:left w:w="0" w:type="dxa"/>
              <w:bottom w:w="0" w:type="dxa"/>
              <w:right w:w="0" w:type="dxa"/>
            </w:tcMar>
            <w:vAlign w:val="center"/>
          </w:tcPr>
          <w:p w14:paraId="6F6B35A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halls</w:t>
            </w:r>
          </w:p>
        </w:tc>
        <w:tc>
          <w:tcPr>
            <w:tcW w:w="1260" w:type="dxa"/>
            <w:tcMar>
              <w:top w:w="0" w:type="dxa"/>
              <w:left w:w="40" w:type="dxa"/>
              <w:bottom w:w="0" w:type="dxa"/>
              <w:right w:w="40" w:type="dxa"/>
            </w:tcMar>
            <w:vAlign w:val="center"/>
          </w:tcPr>
          <w:p w14:paraId="2A422F53">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75" w:type="dxa"/>
            <w:tcMar>
              <w:top w:w="0" w:type="dxa"/>
              <w:left w:w="0" w:type="dxa"/>
              <w:bottom w:w="0" w:type="dxa"/>
              <w:right w:w="0" w:type="dxa"/>
            </w:tcMar>
            <w:vAlign w:val="center"/>
          </w:tcPr>
          <w:p w14:paraId="447B638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33,11, 25, 21</w:t>
            </w:r>
          </w:p>
        </w:tc>
        <w:tc>
          <w:tcPr>
            <w:tcW w:w="1525" w:type="dxa"/>
            <w:shd w:val="clear" w:color="auto" w:fill="F8F9FA"/>
            <w:tcMar>
              <w:top w:w="0" w:type="dxa"/>
              <w:left w:w="0" w:type="dxa"/>
              <w:bottom w:w="0" w:type="dxa"/>
              <w:right w:w="0" w:type="dxa"/>
            </w:tcMar>
            <w:vAlign w:val="center"/>
          </w:tcPr>
          <w:p w14:paraId="7B1E15C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w:t>
            </w:r>
          </w:p>
        </w:tc>
        <w:tc>
          <w:tcPr>
            <w:tcW w:w="1820" w:type="dxa"/>
            <w:tcMar>
              <w:top w:w="0" w:type="dxa"/>
              <w:left w:w="0" w:type="dxa"/>
              <w:bottom w:w="0" w:type="dxa"/>
              <w:right w:w="0" w:type="dxa"/>
            </w:tcMar>
            <w:vAlign w:val="center"/>
          </w:tcPr>
          <w:p w14:paraId="2E0F8449">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9995413904</w:t>
            </w:r>
          </w:p>
        </w:tc>
      </w:tr>
      <w:tr w14:paraId="5D07D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1" w:hRule="atLeast"/>
          <w:tblHeader/>
          <w:jc w:val="center"/>
        </w:trPr>
        <w:tc>
          <w:tcPr>
            <w:tcW w:w="3390" w:type="dxa"/>
            <w:tcMar>
              <w:top w:w="0" w:type="dxa"/>
              <w:left w:w="0" w:type="dxa"/>
              <w:bottom w:w="0" w:type="dxa"/>
              <w:right w:w="0" w:type="dxa"/>
            </w:tcMar>
            <w:vAlign w:val="center"/>
          </w:tcPr>
          <w:p w14:paraId="6B8FF7C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Auditoriums</w:t>
            </w:r>
          </w:p>
        </w:tc>
        <w:tc>
          <w:tcPr>
            <w:tcW w:w="1260" w:type="dxa"/>
            <w:tcMar>
              <w:top w:w="0" w:type="dxa"/>
              <w:left w:w="40" w:type="dxa"/>
              <w:bottom w:w="0" w:type="dxa"/>
              <w:right w:w="40" w:type="dxa"/>
            </w:tcMar>
            <w:vAlign w:val="center"/>
          </w:tcPr>
          <w:p w14:paraId="1D59A5BD">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75" w:type="dxa"/>
            <w:tcMar>
              <w:top w:w="0" w:type="dxa"/>
              <w:left w:w="0" w:type="dxa"/>
              <w:bottom w:w="0" w:type="dxa"/>
              <w:right w:w="0" w:type="dxa"/>
            </w:tcMar>
            <w:vAlign w:val="center"/>
          </w:tcPr>
          <w:p w14:paraId="676DFFA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8,24,</w:t>
            </w:r>
          </w:p>
        </w:tc>
        <w:tc>
          <w:tcPr>
            <w:tcW w:w="1525" w:type="dxa"/>
            <w:tcMar>
              <w:top w:w="0" w:type="dxa"/>
              <w:left w:w="0" w:type="dxa"/>
              <w:bottom w:w="0" w:type="dxa"/>
              <w:right w:w="0" w:type="dxa"/>
            </w:tcMar>
            <w:vAlign w:val="center"/>
          </w:tcPr>
          <w:p w14:paraId="71C7C33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400</w:t>
            </w:r>
          </w:p>
        </w:tc>
        <w:tc>
          <w:tcPr>
            <w:tcW w:w="1820" w:type="dxa"/>
            <w:tcMar>
              <w:top w:w="0" w:type="dxa"/>
              <w:left w:w="0" w:type="dxa"/>
              <w:bottom w:w="0" w:type="dxa"/>
              <w:right w:w="0" w:type="dxa"/>
            </w:tcMar>
            <w:vAlign w:val="center"/>
          </w:tcPr>
          <w:p w14:paraId="0B0C514D">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9496143228</w:t>
            </w:r>
          </w:p>
        </w:tc>
      </w:tr>
      <w:tr w14:paraId="70D89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47" w:hRule="atLeast"/>
          <w:tblHeader/>
          <w:jc w:val="center"/>
        </w:trPr>
        <w:tc>
          <w:tcPr>
            <w:tcW w:w="3390" w:type="dxa"/>
            <w:tcMar>
              <w:top w:w="0" w:type="dxa"/>
              <w:left w:w="0" w:type="dxa"/>
              <w:bottom w:w="0" w:type="dxa"/>
              <w:right w:w="0" w:type="dxa"/>
            </w:tcMar>
            <w:vAlign w:val="center"/>
          </w:tcPr>
          <w:p w14:paraId="7B39358E">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Religious buildings</w:t>
            </w:r>
          </w:p>
        </w:tc>
        <w:tc>
          <w:tcPr>
            <w:tcW w:w="1260" w:type="dxa"/>
            <w:tcMar>
              <w:top w:w="0" w:type="dxa"/>
              <w:left w:w="40" w:type="dxa"/>
              <w:bottom w:w="0" w:type="dxa"/>
              <w:right w:w="40" w:type="dxa"/>
            </w:tcMar>
            <w:vAlign w:val="center"/>
          </w:tcPr>
          <w:p w14:paraId="754EAA8D">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275" w:type="dxa"/>
            <w:tcMar>
              <w:top w:w="0" w:type="dxa"/>
              <w:left w:w="0" w:type="dxa"/>
              <w:bottom w:w="0" w:type="dxa"/>
              <w:right w:w="0" w:type="dxa"/>
            </w:tcMar>
            <w:vAlign w:val="center"/>
          </w:tcPr>
          <w:p w14:paraId="5139625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4, 7, 10,11, 12,16 17,18 25,22,1,2</w:t>
            </w:r>
          </w:p>
        </w:tc>
        <w:tc>
          <w:tcPr>
            <w:tcW w:w="1525" w:type="dxa"/>
            <w:tcMar>
              <w:top w:w="0" w:type="dxa"/>
              <w:left w:w="0" w:type="dxa"/>
              <w:bottom w:w="0" w:type="dxa"/>
              <w:right w:w="0" w:type="dxa"/>
            </w:tcMar>
            <w:vAlign w:val="center"/>
          </w:tcPr>
          <w:p w14:paraId="128EBB4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500</w:t>
            </w:r>
          </w:p>
        </w:tc>
        <w:tc>
          <w:tcPr>
            <w:tcW w:w="1820" w:type="dxa"/>
            <w:tcMar>
              <w:top w:w="0" w:type="dxa"/>
              <w:left w:w="0" w:type="dxa"/>
              <w:bottom w:w="0" w:type="dxa"/>
              <w:right w:w="0" w:type="dxa"/>
            </w:tcMar>
            <w:vAlign w:val="center"/>
          </w:tcPr>
          <w:p w14:paraId="6AA3BF07">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9447264549</w:t>
            </w:r>
          </w:p>
        </w:tc>
      </w:tr>
      <w:tr w14:paraId="51704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3" w:hRule="atLeast"/>
          <w:tblHeader/>
          <w:jc w:val="center"/>
        </w:trPr>
        <w:tc>
          <w:tcPr>
            <w:tcW w:w="7450" w:type="dxa"/>
            <w:gridSpan w:val="4"/>
            <w:shd w:val="clear" w:color="auto" w:fill="F8CA9C"/>
            <w:tcMar>
              <w:top w:w="0" w:type="dxa"/>
              <w:left w:w="0" w:type="dxa"/>
              <w:bottom w:w="0" w:type="dxa"/>
              <w:right w:w="0" w:type="dxa"/>
            </w:tcMar>
            <w:vAlign w:val="center"/>
          </w:tcPr>
          <w:p w14:paraId="6CDB11BA">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1320"/>
              </w:tabs>
              <w:spacing w:before="103"/>
              <w:ind w:left="218" w:right="7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Vulnerable Group Support Facility</w:t>
            </w:r>
          </w:p>
        </w:tc>
        <w:tc>
          <w:tcPr>
            <w:tcW w:w="1820" w:type="dxa"/>
            <w:shd w:val="clear" w:color="auto" w:fill="F8CA9C"/>
            <w:tcMar>
              <w:top w:w="0" w:type="dxa"/>
              <w:left w:w="0" w:type="dxa"/>
              <w:bottom w:w="0" w:type="dxa"/>
              <w:right w:w="0" w:type="dxa"/>
            </w:tcMar>
            <w:vAlign w:val="center"/>
          </w:tcPr>
          <w:p w14:paraId="579C9D59">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p>
        </w:tc>
      </w:tr>
      <w:tr w14:paraId="4FEF0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0" w:hRule="atLeast"/>
          <w:tblHeader/>
          <w:jc w:val="center"/>
        </w:trPr>
        <w:tc>
          <w:tcPr>
            <w:tcW w:w="3390" w:type="dxa"/>
            <w:tcMar>
              <w:top w:w="0" w:type="dxa"/>
              <w:left w:w="0" w:type="dxa"/>
              <w:bottom w:w="0" w:type="dxa"/>
              <w:right w:w="0" w:type="dxa"/>
            </w:tcMar>
            <w:vAlign w:val="center"/>
          </w:tcPr>
          <w:p w14:paraId="2A831AD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Destitute homes</w:t>
            </w:r>
          </w:p>
        </w:tc>
        <w:tc>
          <w:tcPr>
            <w:tcW w:w="1260" w:type="dxa"/>
            <w:tcMar>
              <w:top w:w="0" w:type="dxa"/>
              <w:left w:w="40" w:type="dxa"/>
              <w:bottom w:w="0" w:type="dxa"/>
              <w:right w:w="40" w:type="dxa"/>
            </w:tcMar>
            <w:vAlign w:val="center"/>
          </w:tcPr>
          <w:p w14:paraId="4CC119BC">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Mar>
              <w:top w:w="0" w:type="dxa"/>
              <w:left w:w="0" w:type="dxa"/>
              <w:bottom w:w="0" w:type="dxa"/>
              <w:right w:w="0" w:type="dxa"/>
            </w:tcMar>
            <w:vAlign w:val="center"/>
          </w:tcPr>
          <w:p w14:paraId="4957D65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Mar>
              <w:top w:w="0" w:type="dxa"/>
              <w:left w:w="0" w:type="dxa"/>
              <w:bottom w:w="0" w:type="dxa"/>
              <w:right w:w="0" w:type="dxa"/>
            </w:tcMar>
            <w:vAlign w:val="center"/>
          </w:tcPr>
          <w:p w14:paraId="10398C8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Mar>
              <w:top w:w="0" w:type="dxa"/>
              <w:left w:w="0" w:type="dxa"/>
              <w:bottom w:w="0" w:type="dxa"/>
              <w:right w:w="0" w:type="dxa"/>
            </w:tcMar>
            <w:vAlign w:val="center"/>
          </w:tcPr>
          <w:p w14:paraId="4EC55DF0">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E657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70" w:hRule="atLeast"/>
          <w:tblHeader/>
          <w:jc w:val="center"/>
        </w:trPr>
        <w:tc>
          <w:tcPr>
            <w:tcW w:w="3390" w:type="dxa"/>
            <w:tcMar>
              <w:top w:w="0" w:type="dxa"/>
              <w:left w:w="0" w:type="dxa"/>
              <w:bottom w:w="0" w:type="dxa"/>
              <w:right w:w="0" w:type="dxa"/>
            </w:tcMar>
            <w:vAlign w:val="center"/>
          </w:tcPr>
          <w:p w14:paraId="67338084">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Elderly homes</w:t>
            </w:r>
          </w:p>
        </w:tc>
        <w:tc>
          <w:tcPr>
            <w:tcW w:w="1260" w:type="dxa"/>
            <w:tcMar>
              <w:top w:w="0" w:type="dxa"/>
              <w:left w:w="40" w:type="dxa"/>
              <w:bottom w:w="0" w:type="dxa"/>
              <w:right w:w="40" w:type="dxa"/>
            </w:tcMar>
            <w:vAlign w:val="center"/>
          </w:tcPr>
          <w:p w14:paraId="2198E1EC">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Mar>
              <w:top w:w="0" w:type="dxa"/>
              <w:left w:w="0" w:type="dxa"/>
              <w:bottom w:w="0" w:type="dxa"/>
              <w:right w:w="0" w:type="dxa"/>
            </w:tcMar>
            <w:vAlign w:val="center"/>
          </w:tcPr>
          <w:p w14:paraId="690D4F1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Mar>
              <w:top w:w="0" w:type="dxa"/>
              <w:left w:w="0" w:type="dxa"/>
              <w:bottom w:w="0" w:type="dxa"/>
              <w:right w:w="0" w:type="dxa"/>
            </w:tcMar>
            <w:vAlign w:val="center"/>
          </w:tcPr>
          <w:p w14:paraId="06DAB26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Mar>
              <w:top w:w="0" w:type="dxa"/>
              <w:left w:w="0" w:type="dxa"/>
              <w:bottom w:w="0" w:type="dxa"/>
              <w:right w:w="0" w:type="dxa"/>
            </w:tcMar>
            <w:vAlign w:val="center"/>
          </w:tcPr>
          <w:p w14:paraId="5251C863">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147B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blHeader/>
          <w:jc w:val="center"/>
        </w:trPr>
        <w:tc>
          <w:tcPr>
            <w:tcW w:w="3390" w:type="dxa"/>
            <w:tcMar>
              <w:top w:w="0" w:type="dxa"/>
              <w:left w:w="0" w:type="dxa"/>
              <w:bottom w:w="0" w:type="dxa"/>
              <w:right w:w="0" w:type="dxa"/>
            </w:tcMar>
            <w:vAlign w:val="center"/>
          </w:tcPr>
          <w:p w14:paraId="7D09F9DC">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owned other buildings</w:t>
            </w:r>
          </w:p>
        </w:tc>
        <w:tc>
          <w:tcPr>
            <w:tcW w:w="1260" w:type="dxa"/>
            <w:tcMar>
              <w:top w:w="0" w:type="dxa"/>
              <w:left w:w="40" w:type="dxa"/>
              <w:bottom w:w="0" w:type="dxa"/>
              <w:right w:w="40" w:type="dxa"/>
            </w:tcMar>
            <w:vAlign w:val="center"/>
          </w:tcPr>
          <w:p w14:paraId="05A8C811">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75" w:type="dxa"/>
            <w:tcMar>
              <w:top w:w="0" w:type="dxa"/>
              <w:left w:w="0" w:type="dxa"/>
              <w:bottom w:w="0" w:type="dxa"/>
              <w:right w:w="0" w:type="dxa"/>
            </w:tcMar>
            <w:vAlign w:val="center"/>
          </w:tcPr>
          <w:p w14:paraId="026A3BD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525" w:type="dxa"/>
            <w:tcMar>
              <w:top w:w="0" w:type="dxa"/>
              <w:left w:w="0" w:type="dxa"/>
              <w:bottom w:w="0" w:type="dxa"/>
              <w:right w:w="0" w:type="dxa"/>
            </w:tcMar>
            <w:vAlign w:val="center"/>
          </w:tcPr>
          <w:p w14:paraId="077128B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w:t>
            </w:r>
          </w:p>
        </w:tc>
        <w:tc>
          <w:tcPr>
            <w:tcW w:w="1820" w:type="dxa"/>
            <w:tcMar>
              <w:top w:w="0" w:type="dxa"/>
              <w:left w:w="0" w:type="dxa"/>
              <w:bottom w:w="0" w:type="dxa"/>
              <w:right w:w="0" w:type="dxa"/>
            </w:tcMar>
            <w:vAlign w:val="center"/>
          </w:tcPr>
          <w:p w14:paraId="40F243DE">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7909249842</w:t>
            </w:r>
          </w:p>
        </w:tc>
      </w:tr>
      <w:tr w14:paraId="4C87E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6" w:hRule="atLeast"/>
          <w:tblHeader/>
          <w:jc w:val="center"/>
        </w:trPr>
        <w:tc>
          <w:tcPr>
            <w:tcW w:w="7450" w:type="dxa"/>
            <w:gridSpan w:val="4"/>
            <w:shd w:val="clear" w:color="auto" w:fill="F8CA9C"/>
            <w:tcMar>
              <w:top w:w="0" w:type="dxa"/>
              <w:left w:w="0" w:type="dxa"/>
              <w:bottom w:w="0" w:type="dxa"/>
              <w:right w:w="0" w:type="dxa"/>
            </w:tcMar>
            <w:vAlign w:val="center"/>
          </w:tcPr>
          <w:p w14:paraId="1A89ABF3">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1320"/>
              </w:tabs>
              <w:ind w:right="7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Mass Fatality Management (MFM) Infrastructure</w:t>
            </w:r>
          </w:p>
        </w:tc>
        <w:tc>
          <w:tcPr>
            <w:tcW w:w="1820" w:type="dxa"/>
            <w:shd w:val="clear" w:color="auto" w:fill="F8CA9C"/>
            <w:tcMar>
              <w:top w:w="0" w:type="dxa"/>
              <w:left w:w="0" w:type="dxa"/>
              <w:bottom w:w="0" w:type="dxa"/>
              <w:right w:w="0" w:type="dxa"/>
            </w:tcMar>
            <w:vAlign w:val="center"/>
          </w:tcPr>
          <w:p w14:paraId="72976277">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p>
        </w:tc>
      </w:tr>
      <w:tr w14:paraId="1ADF5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0" w:hRule="atLeast"/>
          <w:tblHeader/>
          <w:jc w:val="center"/>
        </w:trPr>
        <w:tc>
          <w:tcPr>
            <w:tcW w:w="3390" w:type="dxa"/>
            <w:tcMar>
              <w:top w:w="0" w:type="dxa"/>
              <w:left w:w="0" w:type="dxa"/>
              <w:bottom w:w="0" w:type="dxa"/>
              <w:right w:w="0" w:type="dxa"/>
            </w:tcMar>
            <w:vAlign w:val="center"/>
          </w:tcPr>
          <w:p w14:paraId="0A18F3C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Mortuary</w:t>
            </w:r>
          </w:p>
        </w:tc>
        <w:tc>
          <w:tcPr>
            <w:tcW w:w="1260" w:type="dxa"/>
            <w:tcMar>
              <w:top w:w="0" w:type="dxa"/>
              <w:left w:w="40" w:type="dxa"/>
              <w:bottom w:w="0" w:type="dxa"/>
              <w:right w:w="40" w:type="dxa"/>
            </w:tcMar>
            <w:vAlign w:val="center"/>
          </w:tcPr>
          <w:p w14:paraId="50105DF2">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Mar>
              <w:top w:w="0" w:type="dxa"/>
              <w:left w:w="0" w:type="dxa"/>
              <w:bottom w:w="0" w:type="dxa"/>
              <w:right w:w="0" w:type="dxa"/>
            </w:tcMar>
            <w:vAlign w:val="center"/>
          </w:tcPr>
          <w:p w14:paraId="10FE984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Mar>
              <w:top w:w="0" w:type="dxa"/>
              <w:left w:w="0" w:type="dxa"/>
              <w:bottom w:w="0" w:type="dxa"/>
              <w:right w:w="0" w:type="dxa"/>
            </w:tcMar>
            <w:vAlign w:val="center"/>
          </w:tcPr>
          <w:p w14:paraId="142D4EB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Mar>
              <w:top w:w="0" w:type="dxa"/>
              <w:left w:w="0" w:type="dxa"/>
              <w:bottom w:w="0" w:type="dxa"/>
              <w:right w:w="0" w:type="dxa"/>
            </w:tcMar>
            <w:vAlign w:val="center"/>
          </w:tcPr>
          <w:p w14:paraId="79CB3CC1">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9A18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75" w:hRule="atLeast"/>
          <w:tblHeader/>
          <w:jc w:val="center"/>
        </w:trPr>
        <w:tc>
          <w:tcPr>
            <w:tcW w:w="3390" w:type="dxa"/>
            <w:tcMar>
              <w:top w:w="0" w:type="dxa"/>
              <w:left w:w="0" w:type="dxa"/>
              <w:bottom w:w="0" w:type="dxa"/>
              <w:right w:w="0" w:type="dxa"/>
            </w:tcMar>
            <w:vAlign w:val="center"/>
          </w:tcPr>
          <w:p w14:paraId="629D9EDD">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Crematorium</w:t>
            </w:r>
          </w:p>
        </w:tc>
        <w:tc>
          <w:tcPr>
            <w:tcW w:w="1260" w:type="dxa"/>
            <w:tcMar>
              <w:top w:w="0" w:type="dxa"/>
              <w:left w:w="40" w:type="dxa"/>
              <w:bottom w:w="0" w:type="dxa"/>
              <w:right w:w="40" w:type="dxa"/>
            </w:tcMar>
            <w:vAlign w:val="center"/>
          </w:tcPr>
          <w:p w14:paraId="347B4E07">
            <w:pPr>
              <w:pStyle w:val="3"/>
              <w:tabs>
                <w:tab w:val="left" w:pos="1320"/>
              </w:tabs>
              <w:spacing w:line="276" w:lineRule="auto"/>
              <w:ind w:left="17" w:right="79" w:hanging="1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75" w:type="dxa"/>
            <w:tcMar>
              <w:top w:w="0" w:type="dxa"/>
              <w:left w:w="0" w:type="dxa"/>
              <w:bottom w:w="0" w:type="dxa"/>
              <w:right w:w="0" w:type="dxa"/>
            </w:tcMar>
            <w:vAlign w:val="center"/>
          </w:tcPr>
          <w:p w14:paraId="2436E75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525" w:type="dxa"/>
            <w:shd w:val="clear" w:color="auto" w:fill="FFFFFF"/>
            <w:tcMar>
              <w:top w:w="0" w:type="dxa"/>
              <w:left w:w="0" w:type="dxa"/>
              <w:bottom w:w="0" w:type="dxa"/>
              <w:right w:w="0" w:type="dxa"/>
            </w:tcMar>
            <w:vAlign w:val="center"/>
          </w:tcPr>
          <w:p w14:paraId="00CA92D3">
            <w:pPr>
              <w:pStyle w:val="3"/>
              <w:tabs>
                <w:tab w:val="left" w:pos="440"/>
              </w:tabs>
              <w:spacing w:line="276" w:lineRule="auto"/>
              <w:jc w:val="center"/>
              <w:rPr>
                <w:rFonts w:ascii="Times New Roman" w:hAnsi="Times New Roman" w:eastAsia="Times New Roman" w:cs="Times New Roman"/>
                <w:sz w:val="24"/>
                <w:szCs w:val="24"/>
              </w:rPr>
            </w:pPr>
          </w:p>
        </w:tc>
        <w:tc>
          <w:tcPr>
            <w:tcW w:w="1820" w:type="dxa"/>
            <w:tcMar>
              <w:top w:w="0" w:type="dxa"/>
              <w:left w:w="0" w:type="dxa"/>
              <w:bottom w:w="0" w:type="dxa"/>
              <w:right w:w="0" w:type="dxa"/>
            </w:tcMar>
            <w:vAlign w:val="center"/>
          </w:tcPr>
          <w:p w14:paraId="770C14CD">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9847603408</w:t>
            </w:r>
          </w:p>
        </w:tc>
      </w:tr>
    </w:tbl>
    <w:p w14:paraId="54D338F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68"/>
        <w:ind w:left="436"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*refer annexure 1 for contact details</w:t>
      </w:r>
    </w:p>
    <w:p w14:paraId="09D587F5">
      <w:pPr>
        <w:pStyle w:val="3"/>
        <w:pBdr>
          <w:top w:val="none" w:color="000000" w:sz="0" w:space="0"/>
          <w:left w:val="none" w:color="000000" w:sz="0" w:space="0"/>
          <w:bottom w:val="none" w:color="000000" w:sz="0" w:space="0"/>
          <w:right w:val="none" w:color="000000" w:sz="0" w:space="0"/>
          <w:between w:val="none" w:color="000000" w:sz="0" w:space="0"/>
        </w:pBdr>
        <w:ind w:hanging="436"/>
        <w:rPr>
          <w:sz w:val="24"/>
          <w:szCs w:val="24"/>
        </w:rPr>
      </w:pPr>
    </w:p>
    <w:p w14:paraId="2BCEA0E7">
      <w:pPr>
        <w:pStyle w:val="4"/>
        <w:bidi w:val="0"/>
        <w:ind w:left="0" w:leftChars="0" w:firstLine="0" w:firstLineChars="0"/>
      </w:pPr>
      <w:bookmarkStart w:id="118" w:name="_heading=h.33qa3tqfcc7h" w:colFirst="0" w:colLast="0"/>
      <w:bookmarkEnd w:id="118"/>
      <w:bookmarkStart w:id="119" w:name="bookmark=id.af3wtk4ypsyi" w:colFirst="0" w:colLast="0"/>
      <w:bookmarkEnd w:id="119"/>
      <w:bookmarkStart w:id="120" w:name="_Toc26216"/>
      <w:bookmarkStart w:id="121" w:name="_Toc21756"/>
      <w:bookmarkStart w:id="122" w:name="_Toc18442"/>
      <w:bookmarkStart w:id="123" w:name="_Toc26464"/>
      <w:bookmarkStart w:id="124" w:name="_Toc28725"/>
      <w:r>
        <w:t>Human resources</w:t>
      </w:r>
      <w:bookmarkEnd w:id="120"/>
      <w:bookmarkEnd w:id="121"/>
      <w:bookmarkEnd w:id="122"/>
      <w:bookmarkEnd w:id="123"/>
      <w:bookmarkEnd w:id="124"/>
    </w:p>
    <w:p w14:paraId="26DD644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32" w:line="360" w:lineRule="auto"/>
        <w:ind w:left="-204" w:right="-50"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This section focuses on the </w:t>
      </w:r>
      <w:r>
        <w:rPr>
          <w:rFonts w:ascii="Times New Roman" w:hAnsi="Times New Roman" w:eastAsia="Times New Roman" w:cs="Times New Roman"/>
          <w:b/>
          <w:bCs/>
          <w:color w:val="000000"/>
          <w:sz w:val="24"/>
          <w:szCs w:val="24"/>
        </w:rPr>
        <w:t xml:space="preserve">human capital </w:t>
      </w:r>
      <w:r>
        <w:rPr>
          <w:rFonts w:ascii="Times New Roman" w:hAnsi="Times New Roman" w:eastAsia="Times New Roman" w:cs="Times New Roman"/>
          <w:color w:val="000000"/>
          <w:sz w:val="24"/>
          <w:szCs w:val="24"/>
        </w:rPr>
        <w:t>available within the LSGI. In any emergency—be it a pandemic, flood, or industrial accident—infrastructure is only as effective as the people operating it.</w:t>
      </w:r>
    </w:p>
    <w:p w14:paraId="7A87F85A">
      <w:pPr>
        <w:rPr>
          <w:rFonts w:hint="default" w:ascii="Times New Roman" w:hAnsi="Times New Roman" w:cs="Times New Roman"/>
          <w:b/>
          <w:bCs/>
          <w:sz w:val="28"/>
          <w:szCs w:val="28"/>
        </w:rPr>
      </w:pPr>
      <w:bookmarkStart w:id="125" w:name="bookmark=id.6qgd8u52kvak" w:colFirst="0" w:colLast="0"/>
      <w:bookmarkEnd w:id="125"/>
      <w:r>
        <w:rPr>
          <w:rFonts w:hint="default" w:ascii="Times New Roman" w:hAnsi="Times New Roman" w:cs="Times New Roman"/>
          <w:b/>
          <w:bCs/>
          <w:sz w:val="28"/>
          <w:szCs w:val="28"/>
        </w:rPr>
        <w:t>Medical &amp; Clinical Personnel</w:t>
      </w:r>
    </w:p>
    <w:p w14:paraId="07F4A00B">
      <w:pPr>
        <w:pStyle w:val="3"/>
        <w:spacing w:line="360" w:lineRule="auto"/>
        <w:ind w:left="-203" w:hanging="16"/>
        <w:jc w:val="both"/>
        <w:rPr>
          <w:rFonts w:ascii="Times New Roman" w:hAnsi="Times New Roman" w:eastAsia="Times New Roman" w:cs="Times New Roman"/>
        </w:rPr>
      </w:pPr>
      <w:r>
        <w:rPr>
          <w:rFonts w:ascii="Times New Roman" w:hAnsi="Times New Roman" w:eastAsia="Times New Roman" w:cs="Times New Roman"/>
          <w:sz w:val="24"/>
          <w:szCs w:val="24"/>
        </w:rPr>
        <w:t xml:space="preserve">This table tracks the "Frontline" providers responsible for diagnosis, treatment, and clinical management. </w:t>
      </w:r>
    </w:p>
    <w:tbl>
      <w:tblPr>
        <w:tblStyle w:val="124"/>
        <w:tblpPr w:leftFromText="180" w:rightFromText="180" w:vertAnchor="text" w:tblpXSpec="center" w:tblpY="320"/>
        <w:tblW w:w="91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9"/>
        <w:gridCol w:w="1586"/>
        <w:gridCol w:w="1748"/>
        <w:gridCol w:w="1748"/>
      </w:tblGrid>
      <w:tr w14:paraId="613DA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shd w:val="clear" w:color="auto" w:fill="F1F1F1"/>
            <w:tcMar>
              <w:top w:w="0" w:type="dxa"/>
              <w:left w:w="0" w:type="dxa"/>
              <w:bottom w:w="0" w:type="dxa"/>
              <w:right w:w="0" w:type="dxa"/>
            </w:tcMar>
            <w:vAlign w:val="center"/>
          </w:tcPr>
          <w:p w14:paraId="3963350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Cadre</w:t>
            </w:r>
          </w:p>
        </w:tc>
        <w:tc>
          <w:tcPr>
            <w:tcW w:w="1586" w:type="dxa"/>
            <w:shd w:val="clear" w:color="auto" w:fill="F1F1F1"/>
            <w:tcMar>
              <w:top w:w="0" w:type="dxa"/>
              <w:left w:w="0" w:type="dxa"/>
              <w:bottom w:w="0" w:type="dxa"/>
              <w:right w:w="0" w:type="dxa"/>
            </w:tcMar>
            <w:vAlign w:val="center"/>
          </w:tcPr>
          <w:p w14:paraId="1D5F158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 (No.)</w:t>
            </w:r>
          </w:p>
        </w:tc>
        <w:tc>
          <w:tcPr>
            <w:tcW w:w="1748" w:type="dxa"/>
            <w:shd w:val="clear" w:color="auto" w:fill="F1F1F1"/>
            <w:tcMar>
              <w:top w:w="0" w:type="dxa"/>
              <w:left w:w="0" w:type="dxa"/>
              <w:bottom w:w="0" w:type="dxa"/>
              <w:right w:w="0" w:type="dxa"/>
            </w:tcMar>
            <w:vAlign w:val="center"/>
          </w:tcPr>
          <w:p w14:paraId="7A8DF68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Private (No.)</w:t>
            </w:r>
          </w:p>
        </w:tc>
        <w:tc>
          <w:tcPr>
            <w:tcW w:w="1748" w:type="dxa"/>
            <w:shd w:val="clear" w:color="auto" w:fill="F1F1F1"/>
            <w:tcMar>
              <w:top w:w="0" w:type="dxa"/>
              <w:left w:w="0" w:type="dxa"/>
              <w:bottom w:w="0" w:type="dxa"/>
              <w:right w:w="0" w:type="dxa"/>
            </w:tcMar>
            <w:vAlign w:val="center"/>
          </w:tcPr>
          <w:p w14:paraId="244508B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13E7B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049A36C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Doctors—Modern Medicine</w:t>
            </w:r>
          </w:p>
        </w:tc>
        <w:tc>
          <w:tcPr>
            <w:tcW w:w="1586" w:type="dxa"/>
            <w:tcMar>
              <w:top w:w="0" w:type="dxa"/>
              <w:left w:w="40" w:type="dxa"/>
              <w:bottom w:w="0" w:type="dxa"/>
              <w:right w:w="40" w:type="dxa"/>
            </w:tcMar>
            <w:vAlign w:val="center"/>
          </w:tcPr>
          <w:p w14:paraId="60EEF5D0">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748" w:type="dxa"/>
            <w:tcMar>
              <w:top w:w="0" w:type="dxa"/>
              <w:left w:w="0" w:type="dxa"/>
              <w:bottom w:w="0" w:type="dxa"/>
              <w:right w:w="0" w:type="dxa"/>
            </w:tcMar>
            <w:vAlign w:val="center"/>
          </w:tcPr>
          <w:p w14:paraId="216E24B4">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748" w:type="dxa"/>
            <w:tcMar>
              <w:top w:w="0" w:type="dxa"/>
              <w:left w:w="0" w:type="dxa"/>
              <w:bottom w:w="0" w:type="dxa"/>
              <w:right w:w="0" w:type="dxa"/>
            </w:tcMar>
            <w:vAlign w:val="center"/>
          </w:tcPr>
          <w:p w14:paraId="17B65BE4">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r>
      <w:tr w14:paraId="1FF00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1D7E46E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 – AYUSH</w:t>
            </w:r>
          </w:p>
        </w:tc>
        <w:tc>
          <w:tcPr>
            <w:tcW w:w="1586" w:type="dxa"/>
            <w:tcMar>
              <w:top w:w="0" w:type="dxa"/>
              <w:left w:w="40" w:type="dxa"/>
              <w:bottom w:w="0" w:type="dxa"/>
              <w:right w:w="40" w:type="dxa"/>
            </w:tcMar>
            <w:vAlign w:val="center"/>
          </w:tcPr>
          <w:p w14:paraId="14844246">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748" w:type="dxa"/>
            <w:tcMar>
              <w:top w:w="0" w:type="dxa"/>
              <w:left w:w="0" w:type="dxa"/>
              <w:bottom w:w="0" w:type="dxa"/>
              <w:right w:w="0" w:type="dxa"/>
            </w:tcMar>
            <w:vAlign w:val="center"/>
          </w:tcPr>
          <w:p w14:paraId="453B2B6B">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748" w:type="dxa"/>
            <w:tcMar>
              <w:top w:w="0" w:type="dxa"/>
              <w:left w:w="0" w:type="dxa"/>
              <w:bottom w:w="0" w:type="dxa"/>
              <w:right w:w="0" w:type="dxa"/>
            </w:tcMar>
            <w:vAlign w:val="center"/>
          </w:tcPr>
          <w:p w14:paraId="42C41EB1">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r>
      <w:tr w14:paraId="5038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57BD81A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 – Veterinary</w:t>
            </w:r>
          </w:p>
        </w:tc>
        <w:tc>
          <w:tcPr>
            <w:tcW w:w="1586" w:type="dxa"/>
            <w:tcMar>
              <w:top w:w="0" w:type="dxa"/>
              <w:left w:w="40" w:type="dxa"/>
              <w:bottom w:w="0" w:type="dxa"/>
              <w:right w:w="40" w:type="dxa"/>
            </w:tcMar>
            <w:vAlign w:val="center"/>
          </w:tcPr>
          <w:p w14:paraId="5583301F">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48" w:type="dxa"/>
            <w:tcMar>
              <w:top w:w="0" w:type="dxa"/>
              <w:left w:w="0" w:type="dxa"/>
              <w:bottom w:w="0" w:type="dxa"/>
              <w:right w:w="0" w:type="dxa"/>
            </w:tcMar>
            <w:vAlign w:val="center"/>
          </w:tcPr>
          <w:p w14:paraId="6885C29F">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48" w:type="dxa"/>
            <w:tcMar>
              <w:top w:w="0" w:type="dxa"/>
              <w:left w:w="0" w:type="dxa"/>
              <w:bottom w:w="0" w:type="dxa"/>
              <w:right w:w="0" w:type="dxa"/>
            </w:tcMar>
            <w:vAlign w:val="center"/>
          </w:tcPr>
          <w:p w14:paraId="16C6DEE3">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5BC26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1284267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 – Dental</w:t>
            </w:r>
          </w:p>
        </w:tc>
        <w:tc>
          <w:tcPr>
            <w:tcW w:w="1586" w:type="dxa"/>
            <w:tcMar>
              <w:top w:w="0" w:type="dxa"/>
              <w:left w:w="40" w:type="dxa"/>
              <w:bottom w:w="0" w:type="dxa"/>
              <w:right w:w="40" w:type="dxa"/>
            </w:tcMar>
            <w:vAlign w:val="center"/>
          </w:tcPr>
          <w:p w14:paraId="035182C6">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48" w:type="dxa"/>
            <w:tcMar>
              <w:top w:w="0" w:type="dxa"/>
              <w:left w:w="0" w:type="dxa"/>
              <w:bottom w:w="0" w:type="dxa"/>
              <w:right w:w="0" w:type="dxa"/>
            </w:tcMar>
            <w:vAlign w:val="center"/>
          </w:tcPr>
          <w:p w14:paraId="68B64346">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748" w:type="dxa"/>
            <w:tcMar>
              <w:top w:w="0" w:type="dxa"/>
              <w:left w:w="0" w:type="dxa"/>
              <w:bottom w:w="0" w:type="dxa"/>
              <w:right w:w="0" w:type="dxa"/>
            </w:tcMar>
            <w:vAlign w:val="center"/>
          </w:tcPr>
          <w:p w14:paraId="3E3DD94F">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r>
      <w:tr w14:paraId="00A04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665802D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Nursing officers</w:t>
            </w:r>
          </w:p>
        </w:tc>
        <w:tc>
          <w:tcPr>
            <w:tcW w:w="1586" w:type="dxa"/>
            <w:tcMar>
              <w:top w:w="0" w:type="dxa"/>
              <w:left w:w="40" w:type="dxa"/>
              <w:bottom w:w="0" w:type="dxa"/>
              <w:right w:w="40" w:type="dxa"/>
            </w:tcMar>
            <w:vAlign w:val="center"/>
          </w:tcPr>
          <w:p w14:paraId="22C2006D">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748" w:type="dxa"/>
            <w:tcMar>
              <w:top w:w="0" w:type="dxa"/>
              <w:left w:w="0" w:type="dxa"/>
              <w:bottom w:w="0" w:type="dxa"/>
              <w:right w:w="0" w:type="dxa"/>
            </w:tcMar>
            <w:vAlign w:val="center"/>
          </w:tcPr>
          <w:p w14:paraId="344AD098">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748" w:type="dxa"/>
            <w:tcMar>
              <w:top w:w="0" w:type="dxa"/>
              <w:left w:w="0" w:type="dxa"/>
              <w:bottom w:w="0" w:type="dxa"/>
              <w:right w:w="0" w:type="dxa"/>
            </w:tcMar>
            <w:vAlign w:val="center"/>
          </w:tcPr>
          <w:p w14:paraId="47177717">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w:t>
            </w:r>
          </w:p>
        </w:tc>
      </w:tr>
      <w:tr w14:paraId="27FC2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46EEF84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Lab technicians</w:t>
            </w:r>
          </w:p>
        </w:tc>
        <w:tc>
          <w:tcPr>
            <w:tcW w:w="1586" w:type="dxa"/>
            <w:tcMar>
              <w:top w:w="0" w:type="dxa"/>
              <w:left w:w="40" w:type="dxa"/>
              <w:bottom w:w="0" w:type="dxa"/>
              <w:right w:w="40" w:type="dxa"/>
            </w:tcMar>
            <w:vAlign w:val="center"/>
          </w:tcPr>
          <w:p w14:paraId="0EB6A2E0">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748" w:type="dxa"/>
            <w:tcMar>
              <w:top w:w="0" w:type="dxa"/>
              <w:left w:w="0" w:type="dxa"/>
              <w:bottom w:w="0" w:type="dxa"/>
              <w:right w:w="0" w:type="dxa"/>
            </w:tcMar>
            <w:vAlign w:val="center"/>
          </w:tcPr>
          <w:p w14:paraId="685644C0">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748" w:type="dxa"/>
            <w:tcMar>
              <w:top w:w="0" w:type="dxa"/>
              <w:left w:w="0" w:type="dxa"/>
              <w:bottom w:w="0" w:type="dxa"/>
              <w:right w:w="0" w:type="dxa"/>
            </w:tcMar>
            <w:vAlign w:val="center"/>
          </w:tcPr>
          <w:p w14:paraId="1D850817">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r>
      <w:tr w14:paraId="79F79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252035F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Optometrist</w:t>
            </w:r>
          </w:p>
        </w:tc>
        <w:tc>
          <w:tcPr>
            <w:tcW w:w="1586" w:type="dxa"/>
            <w:tcMar>
              <w:top w:w="0" w:type="dxa"/>
              <w:left w:w="40" w:type="dxa"/>
              <w:bottom w:w="0" w:type="dxa"/>
              <w:right w:w="40" w:type="dxa"/>
            </w:tcMar>
            <w:vAlign w:val="center"/>
          </w:tcPr>
          <w:p w14:paraId="436C7237">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48" w:type="dxa"/>
            <w:tcMar>
              <w:top w:w="0" w:type="dxa"/>
              <w:left w:w="0" w:type="dxa"/>
              <w:bottom w:w="0" w:type="dxa"/>
              <w:right w:w="0" w:type="dxa"/>
            </w:tcMar>
            <w:vAlign w:val="center"/>
          </w:tcPr>
          <w:p w14:paraId="20EB1A5A">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748" w:type="dxa"/>
            <w:tcMar>
              <w:top w:w="0" w:type="dxa"/>
              <w:left w:w="0" w:type="dxa"/>
              <w:bottom w:w="0" w:type="dxa"/>
              <w:right w:w="0" w:type="dxa"/>
            </w:tcMar>
            <w:vAlign w:val="center"/>
          </w:tcPr>
          <w:p w14:paraId="009BB9A9">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14:paraId="1CD9A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0323AE3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Pharmacists</w:t>
            </w:r>
          </w:p>
        </w:tc>
        <w:tc>
          <w:tcPr>
            <w:tcW w:w="1586" w:type="dxa"/>
            <w:tcMar>
              <w:top w:w="0" w:type="dxa"/>
              <w:left w:w="40" w:type="dxa"/>
              <w:bottom w:w="0" w:type="dxa"/>
              <w:right w:w="40" w:type="dxa"/>
            </w:tcMar>
            <w:vAlign w:val="center"/>
          </w:tcPr>
          <w:p w14:paraId="39CD545A">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748" w:type="dxa"/>
            <w:tcMar>
              <w:top w:w="0" w:type="dxa"/>
              <w:left w:w="0" w:type="dxa"/>
              <w:bottom w:w="0" w:type="dxa"/>
              <w:right w:w="0" w:type="dxa"/>
            </w:tcMar>
            <w:vAlign w:val="center"/>
          </w:tcPr>
          <w:p w14:paraId="7E78C18D">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748" w:type="dxa"/>
            <w:tcMar>
              <w:top w:w="0" w:type="dxa"/>
              <w:left w:w="0" w:type="dxa"/>
              <w:bottom w:w="0" w:type="dxa"/>
              <w:right w:w="0" w:type="dxa"/>
            </w:tcMar>
            <w:vAlign w:val="center"/>
          </w:tcPr>
          <w:p w14:paraId="16F8D747">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r>
      <w:tr w14:paraId="1B692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2611864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Psychologists</w:t>
            </w:r>
          </w:p>
        </w:tc>
        <w:tc>
          <w:tcPr>
            <w:tcW w:w="1586" w:type="dxa"/>
            <w:tcMar>
              <w:top w:w="0" w:type="dxa"/>
              <w:left w:w="40" w:type="dxa"/>
              <w:bottom w:w="0" w:type="dxa"/>
              <w:right w:w="40" w:type="dxa"/>
            </w:tcMar>
            <w:vAlign w:val="center"/>
          </w:tcPr>
          <w:p w14:paraId="3BDECBCF">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48" w:type="dxa"/>
            <w:tcMar>
              <w:top w:w="0" w:type="dxa"/>
              <w:left w:w="0" w:type="dxa"/>
              <w:bottom w:w="0" w:type="dxa"/>
              <w:right w:w="0" w:type="dxa"/>
            </w:tcMar>
            <w:vAlign w:val="center"/>
          </w:tcPr>
          <w:p w14:paraId="57878E68">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8" w:type="dxa"/>
            <w:tcMar>
              <w:top w:w="0" w:type="dxa"/>
              <w:left w:w="0" w:type="dxa"/>
              <w:bottom w:w="0" w:type="dxa"/>
              <w:right w:w="0" w:type="dxa"/>
            </w:tcMar>
            <w:vAlign w:val="center"/>
          </w:tcPr>
          <w:p w14:paraId="2D337B9E">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3E77A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4109" w:type="dxa"/>
            <w:tcMar>
              <w:top w:w="0" w:type="dxa"/>
              <w:left w:w="0" w:type="dxa"/>
              <w:bottom w:w="0" w:type="dxa"/>
              <w:right w:w="0" w:type="dxa"/>
            </w:tcMar>
            <w:vAlign w:val="center"/>
          </w:tcPr>
          <w:p w14:paraId="06EDA76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Counsellors</w:t>
            </w:r>
          </w:p>
        </w:tc>
        <w:tc>
          <w:tcPr>
            <w:tcW w:w="1586" w:type="dxa"/>
            <w:tcMar>
              <w:top w:w="0" w:type="dxa"/>
              <w:left w:w="40" w:type="dxa"/>
              <w:bottom w:w="0" w:type="dxa"/>
              <w:right w:w="40" w:type="dxa"/>
            </w:tcMar>
            <w:vAlign w:val="center"/>
          </w:tcPr>
          <w:p w14:paraId="249AB53D">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48" w:type="dxa"/>
            <w:tcMar>
              <w:top w:w="0" w:type="dxa"/>
              <w:left w:w="0" w:type="dxa"/>
              <w:bottom w:w="0" w:type="dxa"/>
              <w:right w:w="0" w:type="dxa"/>
            </w:tcMar>
            <w:vAlign w:val="center"/>
          </w:tcPr>
          <w:p w14:paraId="27BEE0AD">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8" w:type="dxa"/>
            <w:tcMar>
              <w:top w:w="0" w:type="dxa"/>
              <w:left w:w="0" w:type="dxa"/>
              <w:bottom w:w="0" w:type="dxa"/>
              <w:right w:w="0" w:type="dxa"/>
            </w:tcMar>
            <w:vAlign w:val="center"/>
          </w:tcPr>
          <w:p w14:paraId="18ACF69D">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14:paraId="1E8FAC0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24" w:line="360" w:lineRule="auto"/>
        <w:ind w:left="-204" w:right="-50" w:hanging="16"/>
        <w:jc w:val="both"/>
        <w:rPr>
          <w:rFonts w:ascii="Times New Roman" w:hAnsi="Times New Roman" w:eastAsia="Times New Roman" w:cs="Times New Roman"/>
          <w:color w:val="000000"/>
          <w:sz w:val="24"/>
          <w:szCs w:val="24"/>
        </w:rPr>
      </w:pPr>
    </w:p>
    <w:p w14:paraId="781C960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93"/>
        <w:ind w:left="-204" w:hanging="16"/>
        <w:rPr>
          <w:rFonts w:ascii="Times New Roman" w:hAnsi="Times New Roman" w:eastAsia="Times New Roman" w:cs="Times New Roman"/>
          <w:color w:val="000000"/>
          <w:sz w:val="20"/>
          <w:szCs w:val="20"/>
        </w:rPr>
      </w:pPr>
    </w:p>
    <w:p w14:paraId="318FE29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93"/>
        <w:ind w:left="-204" w:hanging="16"/>
        <w:rPr>
          <w:rFonts w:ascii="Times New Roman" w:hAnsi="Times New Roman" w:eastAsia="Times New Roman" w:cs="Times New Roman"/>
          <w:color w:val="000000"/>
          <w:sz w:val="20"/>
          <w:szCs w:val="20"/>
        </w:rPr>
      </w:pPr>
    </w:p>
    <w:p w14:paraId="4B91742A">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93"/>
        <w:ind w:left="-204" w:hanging="16"/>
        <w:rPr>
          <w:rFonts w:ascii="Times New Roman" w:hAnsi="Times New Roman" w:eastAsia="Times New Roman" w:cs="Times New Roman"/>
          <w:color w:val="000000"/>
          <w:sz w:val="20"/>
          <w:szCs w:val="20"/>
        </w:rPr>
      </w:pPr>
    </w:p>
    <w:p w14:paraId="7DB6026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93"/>
        <w:ind w:left="-204" w:hanging="16"/>
        <w:rPr>
          <w:rFonts w:ascii="Times New Roman" w:hAnsi="Times New Roman" w:eastAsia="Times New Roman" w:cs="Times New Roman"/>
          <w:color w:val="000000"/>
          <w:sz w:val="20"/>
          <w:szCs w:val="20"/>
        </w:rPr>
      </w:pPr>
    </w:p>
    <w:p w14:paraId="3D43306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93"/>
        <w:ind w:left="-204" w:hanging="16"/>
        <w:rPr>
          <w:rFonts w:ascii="Times New Roman" w:hAnsi="Times New Roman" w:eastAsia="Times New Roman" w:cs="Times New Roman"/>
          <w:color w:val="000000"/>
          <w:sz w:val="20"/>
          <w:szCs w:val="20"/>
        </w:rPr>
      </w:pPr>
    </w:p>
    <w:p w14:paraId="7AB9256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93"/>
        <w:ind w:left="-204" w:hanging="16"/>
        <w:rPr>
          <w:rFonts w:ascii="Times New Roman" w:hAnsi="Times New Roman" w:eastAsia="Times New Roman" w:cs="Times New Roman"/>
          <w:color w:val="000000"/>
          <w:sz w:val="20"/>
          <w:szCs w:val="20"/>
        </w:rPr>
      </w:pPr>
    </w:p>
    <w:p w14:paraId="021411FF">
      <w:pPr>
        <w:pStyle w:val="6"/>
        <w:tabs>
          <w:tab w:val="left" w:pos="-220"/>
        </w:tabs>
        <w:ind w:left="436" w:hanging="656"/>
        <w:jc w:val="both"/>
      </w:pPr>
      <w:bookmarkStart w:id="126" w:name="bookmark=id.iyfrhbow4kpq" w:colFirst="0" w:colLast="0"/>
      <w:bookmarkEnd w:id="126"/>
    </w:p>
    <w:p w14:paraId="0671FE4D">
      <w:pPr>
        <w:pStyle w:val="6"/>
        <w:tabs>
          <w:tab w:val="left" w:pos="-220"/>
        </w:tabs>
        <w:ind w:left="436" w:hanging="656"/>
        <w:jc w:val="both"/>
      </w:pPr>
    </w:p>
    <w:p w14:paraId="3492D498">
      <w:pPr>
        <w:pStyle w:val="6"/>
        <w:tabs>
          <w:tab w:val="left" w:pos="-220"/>
        </w:tabs>
        <w:ind w:left="436" w:hanging="656"/>
        <w:jc w:val="both"/>
      </w:pPr>
    </w:p>
    <w:p w14:paraId="2308F052">
      <w:pPr>
        <w:pStyle w:val="6"/>
        <w:tabs>
          <w:tab w:val="left" w:pos="-220"/>
        </w:tabs>
        <w:ind w:left="436" w:hanging="656"/>
        <w:jc w:val="both"/>
      </w:pPr>
    </w:p>
    <w:p w14:paraId="389AC60F">
      <w:pPr>
        <w:pStyle w:val="3"/>
      </w:pPr>
    </w:p>
    <w:p w14:paraId="7518624F">
      <w:pPr>
        <w:pStyle w:val="3"/>
      </w:pPr>
    </w:p>
    <w:p w14:paraId="636E6752">
      <w:pPr>
        <w:pStyle w:val="6"/>
        <w:tabs>
          <w:tab w:val="left" w:pos="-220"/>
        </w:tabs>
        <w:ind w:left="436" w:hanging="656"/>
        <w:jc w:val="both"/>
      </w:pPr>
    </w:p>
    <w:p w14:paraId="4D316DEF">
      <w:pPr>
        <w:pStyle w:val="3"/>
      </w:pPr>
    </w:p>
    <w:p w14:paraId="2DAB2AEE">
      <w:pPr>
        <w:pStyle w:val="6"/>
        <w:tabs>
          <w:tab w:val="left" w:pos="-220"/>
        </w:tabs>
        <w:ind w:left="436" w:hanging="656"/>
        <w:jc w:val="both"/>
      </w:pPr>
    </w:p>
    <w:p w14:paraId="3CD4825C">
      <w:pPr>
        <w:rPr>
          <w:rFonts w:hint="default" w:ascii="Times New Roman" w:hAnsi="Times New Roman" w:cs="Times New Roman"/>
          <w:b/>
          <w:bCs/>
          <w:sz w:val="28"/>
          <w:szCs w:val="28"/>
        </w:rPr>
      </w:pPr>
      <w:r>
        <w:rPr>
          <w:rFonts w:hint="default" w:ascii="Times New Roman" w:hAnsi="Times New Roman" w:cs="Times New Roman"/>
          <w:b/>
          <w:bCs/>
          <w:sz w:val="28"/>
          <w:szCs w:val="28"/>
        </w:rPr>
        <w:t>Public Health &amp; Field-Level Workforce</w:t>
      </w:r>
    </w:p>
    <w:p w14:paraId="4774D407">
      <w:pPr>
        <w:pStyle w:val="3"/>
      </w:pPr>
    </w:p>
    <w:p w14:paraId="59F3013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4" w:line="360" w:lineRule="auto"/>
        <w:ind w:left="-204"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These individuals are the backbone of surveillance, maternal-child health, and decentralized care.</w:t>
      </w:r>
    </w:p>
    <w:tbl>
      <w:tblPr>
        <w:tblStyle w:val="125"/>
        <w:tblpPr w:leftFromText="180" w:rightFromText="180" w:vertAnchor="page" w:horzAnchor="page" w:tblpXSpec="center" w:tblpY="3337"/>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8"/>
        <w:gridCol w:w="1502"/>
        <w:gridCol w:w="2029"/>
        <w:gridCol w:w="2169"/>
      </w:tblGrid>
      <w:tr w14:paraId="03052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83" w:hRule="atLeast"/>
          <w:tblHeader/>
          <w:jc w:val="center"/>
        </w:trPr>
        <w:tc>
          <w:tcPr>
            <w:tcW w:w="3798" w:type="dxa"/>
            <w:shd w:val="clear" w:color="auto" w:fill="F1F1F1"/>
            <w:tcMar>
              <w:top w:w="0" w:type="dxa"/>
              <w:left w:w="0" w:type="dxa"/>
              <w:bottom w:w="0" w:type="dxa"/>
              <w:right w:w="0" w:type="dxa"/>
            </w:tcMar>
            <w:vAlign w:val="center"/>
          </w:tcPr>
          <w:p w14:paraId="27FE131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Cadre</w:t>
            </w:r>
          </w:p>
        </w:tc>
        <w:tc>
          <w:tcPr>
            <w:tcW w:w="1502" w:type="dxa"/>
            <w:shd w:val="clear" w:color="auto" w:fill="F1F1F1"/>
            <w:tcMar>
              <w:top w:w="0" w:type="dxa"/>
              <w:left w:w="0" w:type="dxa"/>
              <w:bottom w:w="0" w:type="dxa"/>
              <w:right w:w="0" w:type="dxa"/>
            </w:tcMar>
            <w:vAlign w:val="center"/>
          </w:tcPr>
          <w:p w14:paraId="1460BEC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line="235"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Health services</w:t>
            </w:r>
          </w:p>
        </w:tc>
        <w:tc>
          <w:tcPr>
            <w:tcW w:w="2029" w:type="dxa"/>
            <w:shd w:val="clear" w:color="auto" w:fill="F1F1F1"/>
            <w:tcMar>
              <w:top w:w="0" w:type="dxa"/>
              <w:left w:w="0" w:type="dxa"/>
              <w:bottom w:w="0" w:type="dxa"/>
              <w:right w:w="0" w:type="dxa"/>
            </w:tcMar>
            <w:vAlign w:val="center"/>
          </w:tcPr>
          <w:p w14:paraId="16449007">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line="235" w:lineRule="auto"/>
              <w:ind w:left="14" w:right="19"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Municipal common services</w:t>
            </w:r>
          </w:p>
        </w:tc>
        <w:tc>
          <w:tcPr>
            <w:tcW w:w="2169" w:type="dxa"/>
            <w:shd w:val="clear" w:color="auto" w:fill="F1F1F1"/>
            <w:tcMar>
              <w:top w:w="0" w:type="dxa"/>
              <w:left w:w="0" w:type="dxa"/>
              <w:bottom w:w="0" w:type="dxa"/>
              <w:right w:w="0" w:type="dxa"/>
            </w:tcMar>
            <w:vAlign w:val="center"/>
          </w:tcPr>
          <w:p w14:paraId="1E70BE1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03B88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2" w:hRule="atLeast"/>
          <w:tblHeader/>
          <w:jc w:val="center"/>
        </w:trPr>
        <w:tc>
          <w:tcPr>
            <w:tcW w:w="3798" w:type="dxa"/>
            <w:tcMar>
              <w:top w:w="0" w:type="dxa"/>
              <w:left w:w="0" w:type="dxa"/>
              <w:bottom w:w="0" w:type="dxa"/>
              <w:right w:w="0" w:type="dxa"/>
            </w:tcMar>
            <w:vAlign w:val="center"/>
          </w:tcPr>
          <w:p w14:paraId="17E222BB">
            <w:pPr>
              <w:pStyle w:val="3"/>
              <w:tabs>
                <w:tab w:val="left" w:pos="440"/>
              </w:tabs>
              <w:spacing w:before="102"/>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HS (Health Supervisors)</w:t>
            </w:r>
          </w:p>
        </w:tc>
        <w:tc>
          <w:tcPr>
            <w:tcW w:w="1502" w:type="dxa"/>
            <w:tcMar>
              <w:top w:w="0" w:type="dxa"/>
              <w:left w:w="40" w:type="dxa"/>
              <w:bottom w:w="0" w:type="dxa"/>
              <w:right w:w="40" w:type="dxa"/>
            </w:tcMar>
            <w:vAlign w:val="center"/>
          </w:tcPr>
          <w:p w14:paraId="04AE0710">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Mar>
              <w:top w:w="0" w:type="dxa"/>
              <w:left w:w="0" w:type="dxa"/>
              <w:bottom w:w="0" w:type="dxa"/>
              <w:right w:w="0" w:type="dxa"/>
            </w:tcMar>
            <w:vAlign w:val="center"/>
          </w:tcPr>
          <w:p w14:paraId="046CE089">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169" w:type="dxa"/>
            <w:tcMar>
              <w:top w:w="0" w:type="dxa"/>
              <w:left w:w="0" w:type="dxa"/>
              <w:bottom w:w="0" w:type="dxa"/>
              <w:right w:w="0" w:type="dxa"/>
            </w:tcMar>
            <w:vAlign w:val="center"/>
          </w:tcPr>
          <w:p w14:paraId="744F68C0">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0ACD1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4" w:hRule="atLeast"/>
          <w:tblHeader/>
          <w:jc w:val="center"/>
        </w:trPr>
        <w:tc>
          <w:tcPr>
            <w:tcW w:w="3798" w:type="dxa"/>
            <w:tcMar>
              <w:top w:w="0" w:type="dxa"/>
              <w:left w:w="0" w:type="dxa"/>
              <w:bottom w:w="0" w:type="dxa"/>
              <w:right w:w="0" w:type="dxa"/>
            </w:tcMar>
            <w:vAlign w:val="center"/>
          </w:tcPr>
          <w:p w14:paraId="58EC9D7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HI (Health Inspectors)</w:t>
            </w:r>
          </w:p>
        </w:tc>
        <w:tc>
          <w:tcPr>
            <w:tcW w:w="1502" w:type="dxa"/>
            <w:tcMar>
              <w:top w:w="0" w:type="dxa"/>
              <w:left w:w="40" w:type="dxa"/>
              <w:bottom w:w="0" w:type="dxa"/>
              <w:right w:w="40" w:type="dxa"/>
            </w:tcMar>
            <w:vAlign w:val="center"/>
          </w:tcPr>
          <w:p w14:paraId="6568C98B">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Mar>
              <w:top w:w="0" w:type="dxa"/>
              <w:left w:w="0" w:type="dxa"/>
              <w:bottom w:w="0" w:type="dxa"/>
              <w:right w:w="0" w:type="dxa"/>
            </w:tcMar>
            <w:vAlign w:val="center"/>
          </w:tcPr>
          <w:p w14:paraId="66132D07">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74CA0137">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6B1E0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4" w:hRule="atLeast"/>
          <w:tblHeader/>
          <w:jc w:val="center"/>
        </w:trPr>
        <w:tc>
          <w:tcPr>
            <w:tcW w:w="3798" w:type="dxa"/>
            <w:tcMar>
              <w:top w:w="0" w:type="dxa"/>
              <w:left w:w="0" w:type="dxa"/>
              <w:bottom w:w="0" w:type="dxa"/>
              <w:right w:w="0" w:type="dxa"/>
            </w:tcMar>
            <w:vAlign w:val="center"/>
          </w:tcPr>
          <w:p w14:paraId="193434F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LHS (Lady Health Supervisor)</w:t>
            </w:r>
          </w:p>
        </w:tc>
        <w:tc>
          <w:tcPr>
            <w:tcW w:w="1502" w:type="dxa"/>
            <w:tcMar>
              <w:top w:w="0" w:type="dxa"/>
              <w:left w:w="40" w:type="dxa"/>
              <w:bottom w:w="0" w:type="dxa"/>
              <w:right w:w="40" w:type="dxa"/>
            </w:tcMar>
            <w:vAlign w:val="center"/>
          </w:tcPr>
          <w:p w14:paraId="79B1646E">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Mar>
              <w:top w:w="0" w:type="dxa"/>
              <w:left w:w="0" w:type="dxa"/>
              <w:bottom w:w="0" w:type="dxa"/>
              <w:right w:w="0" w:type="dxa"/>
            </w:tcMar>
            <w:vAlign w:val="center"/>
          </w:tcPr>
          <w:p w14:paraId="518839A3">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48703C2E">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194DA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tblHeader/>
          <w:jc w:val="center"/>
        </w:trPr>
        <w:tc>
          <w:tcPr>
            <w:tcW w:w="3798" w:type="dxa"/>
            <w:tcMar>
              <w:top w:w="0" w:type="dxa"/>
              <w:left w:w="0" w:type="dxa"/>
              <w:bottom w:w="0" w:type="dxa"/>
              <w:right w:w="0" w:type="dxa"/>
            </w:tcMar>
            <w:vAlign w:val="center"/>
          </w:tcPr>
          <w:p w14:paraId="2C4C04E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LHI (Lady Health Inspectors)</w:t>
            </w:r>
          </w:p>
        </w:tc>
        <w:tc>
          <w:tcPr>
            <w:tcW w:w="1502" w:type="dxa"/>
            <w:tcMar>
              <w:top w:w="0" w:type="dxa"/>
              <w:left w:w="40" w:type="dxa"/>
              <w:bottom w:w="0" w:type="dxa"/>
              <w:right w:w="40" w:type="dxa"/>
            </w:tcMar>
            <w:vAlign w:val="center"/>
          </w:tcPr>
          <w:p w14:paraId="6EFD9571">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Mar>
              <w:top w:w="0" w:type="dxa"/>
              <w:left w:w="0" w:type="dxa"/>
              <w:bottom w:w="0" w:type="dxa"/>
              <w:right w:w="0" w:type="dxa"/>
            </w:tcMar>
            <w:vAlign w:val="center"/>
          </w:tcPr>
          <w:p w14:paraId="7365D3FF">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4C57C3D1">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23B38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tblHeader/>
          <w:jc w:val="center"/>
        </w:trPr>
        <w:tc>
          <w:tcPr>
            <w:tcW w:w="3798" w:type="dxa"/>
            <w:tcMar>
              <w:top w:w="0" w:type="dxa"/>
              <w:left w:w="0" w:type="dxa"/>
              <w:bottom w:w="0" w:type="dxa"/>
              <w:right w:w="0" w:type="dxa"/>
            </w:tcMar>
            <w:vAlign w:val="center"/>
          </w:tcPr>
          <w:p w14:paraId="58AE784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JPHN (Jr Public Health Nurses)</w:t>
            </w:r>
          </w:p>
        </w:tc>
        <w:tc>
          <w:tcPr>
            <w:tcW w:w="1502" w:type="dxa"/>
            <w:tcMar>
              <w:top w:w="0" w:type="dxa"/>
              <w:left w:w="40" w:type="dxa"/>
              <w:bottom w:w="0" w:type="dxa"/>
              <w:right w:w="40" w:type="dxa"/>
            </w:tcMar>
            <w:vAlign w:val="center"/>
          </w:tcPr>
          <w:p w14:paraId="77140900">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029" w:type="dxa"/>
            <w:tcMar>
              <w:top w:w="0" w:type="dxa"/>
              <w:left w:w="0" w:type="dxa"/>
              <w:bottom w:w="0" w:type="dxa"/>
              <w:right w:w="0" w:type="dxa"/>
            </w:tcMar>
            <w:vAlign w:val="center"/>
          </w:tcPr>
          <w:p w14:paraId="40E5D777">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38C20461">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r>
      <w:tr w14:paraId="1063C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tblHeader/>
          <w:jc w:val="center"/>
        </w:trPr>
        <w:tc>
          <w:tcPr>
            <w:tcW w:w="3798" w:type="dxa"/>
            <w:tcMar>
              <w:top w:w="0" w:type="dxa"/>
              <w:left w:w="0" w:type="dxa"/>
              <w:bottom w:w="0" w:type="dxa"/>
              <w:right w:w="0" w:type="dxa"/>
            </w:tcMar>
            <w:vAlign w:val="center"/>
          </w:tcPr>
          <w:p w14:paraId="1714BAD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 (Jr Health Inspectors)</w:t>
            </w:r>
          </w:p>
        </w:tc>
        <w:tc>
          <w:tcPr>
            <w:tcW w:w="1502" w:type="dxa"/>
            <w:tcMar>
              <w:top w:w="0" w:type="dxa"/>
              <w:left w:w="40" w:type="dxa"/>
              <w:bottom w:w="0" w:type="dxa"/>
              <w:right w:w="40" w:type="dxa"/>
            </w:tcMar>
            <w:vAlign w:val="center"/>
          </w:tcPr>
          <w:p w14:paraId="08E3D1CA">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029" w:type="dxa"/>
            <w:tcMar>
              <w:top w:w="0" w:type="dxa"/>
              <w:left w:w="0" w:type="dxa"/>
              <w:bottom w:w="0" w:type="dxa"/>
              <w:right w:w="0" w:type="dxa"/>
            </w:tcMar>
            <w:vAlign w:val="center"/>
          </w:tcPr>
          <w:p w14:paraId="2F5347CF">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69" w:type="dxa"/>
            <w:tcMar>
              <w:top w:w="0" w:type="dxa"/>
              <w:left w:w="0" w:type="dxa"/>
              <w:bottom w:w="0" w:type="dxa"/>
              <w:right w:w="0" w:type="dxa"/>
            </w:tcMar>
            <w:vAlign w:val="center"/>
          </w:tcPr>
          <w:p w14:paraId="1CE9055E">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r>
      <w:tr w14:paraId="26BD7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5" w:hRule="atLeast"/>
          <w:tblHeader/>
          <w:jc w:val="center"/>
        </w:trPr>
        <w:tc>
          <w:tcPr>
            <w:tcW w:w="3798" w:type="dxa"/>
            <w:tcMar>
              <w:top w:w="0" w:type="dxa"/>
              <w:left w:w="0" w:type="dxa"/>
              <w:bottom w:w="0" w:type="dxa"/>
              <w:right w:w="0" w:type="dxa"/>
            </w:tcMar>
            <w:vAlign w:val="center"/>
          </w:tcPr>
          <w:p w14:paraId="0C7512D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MLSP (Mid-Level Service Providers)</w:t>
            </w:r>
          </w:p>
        </w:tc>
        <w:tc>
          <w:tcPr>
            <w:tcW w:w="1502" w:type="dxa"/>
            <w:tcMar>
              <w:top w:w="0" w:type="dxa"/>
              <w:left w:w="40" w:type="dxa"/>
              <w:bottom w:w="0" w:type="dxa"/>
              <w:right w:w="40" w:type="dxa"/>
            </w:tcMar>
            <w:vAlign w:val="center"/>
          </w:tcPr>
          <w:p w14:paraId="0154FC10">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029" w:type="dxa"/>
            <w:tcMar>
              <w:top w:w="0" w:type="dxa"/>
              <w:left w:w="0" w:type="dxa"/>
              <w:bottom w:w="0" w:type="dxa"/>
              <w:right w:w="0" w:type="dxa"/>
            </w:tcMar>
            <w:vAlign w:val="center"/>
          </w:tcPr>
          <w:p w14:paraId="510F7377">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6F7E0C41">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14:paraId="24031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4" w:hRule="atLeast"/>
          <w:tblHeader/>
          <w:jc w:val="center"/>
        </w:trPr>
        <w:tc>
          <w:tcPr>
            <w:tcW w:w="3798" w:type="dxa"/>
            <w:tcMar>
              <w:top w:w="0" w:type="dxa"/>
              <w:left w:w="0" w:type="dxa"/>
              <w:bottom w:w="0" w:type="dxa"/>
              <w:right w:w="0" w:type="dxa"/>
            </w:tcMar>
            <w:vAlign w:val="center"/>
          </w:tcPr>
          <w:p w14:paraId="53E0AF4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Palliative Nurses</w:t>
            </w:r>
          </w:p>
        </w:tc>
        <w:tc>
          <w:tcPr>
            <w:tcW w:w="1502" w:type="dxa"/>
            <w:tcMar>
              <w:top w:w="0" w:type="dxa"/>
              <w:left w:w="40" w:type="dxa"/>
              <w:bottom w:w="0" w:type="dxa"/>
              <w:right w:w="40" w:type="dxa"/>
            </w:tcMar>
            <w:vAlign w:val="center"/>
          </w:tcPr>
          <w:p w14:paraId="65F1FFE2">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Mar>
              <w:top w:w="0" w:type="dxa"/>
              <w:left w:w="0" w:type="dxa"/>
              <w:bottom w:w="0" w:type="dxa"/>
              <w:right w:w="0" w:type="dxa"/>
            </w:tcMar>
            <w:vAlign w:val="center"/>
          </w:tcPr>
          <w:p w14:paraId="5A2886B6">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1E876829">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2CD5C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4" w:hRule="atLeast"/>
          <w:tblHeader/>
          <w:jc w:val="center"/>
        </w:trPr>
        <w:tc>
          <w:tcPr>
            <w:tcW w:w="3798" w:type="dxa"/>
            <w:tcMar>
              <w:top w:w="0" w:type="dxa"/>
              <w:left w:w="0" w:type="dxa"/>
              <w:bottom w:w="0" w:type="dxa"/>
              <w:right w:w="0" w:type="dxa"/>
            </w:tcMar>
            <w:vAlign w:val="center"/>
          </w:tcPr>
          <w:p w14:paraId="260D565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RBSK Nurses</w:t>
            </w:r>
          </w:p>
        </w:tc>
        <w:tc>
          <w:tcPr>
            <w:tcW w:w="1502" w:type="dxa"/>
            <w:tcMar>
              <w:top w:w="0" w:type="dxa"/>
              <w:left w:w="40" w:type="dxa"/>
              <w:bottom w:w="0" w:type="dxa"/>
              <w:right w:w="40" w:type="dxa"/>
            </w:tcMar>
            <w:vAlign w:val="center"/>
          </w:tcPr>
          <w:p w14:paraId="56846661">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029" w:type="dxa"/>
            <w:tcMar>
              <w:top w:w="0" w:type="dxa"/>
              <w:left w:w="0" w:type="dxa"/>
              <w:bottom w:w="0" w:type="dxa"/>
              <w:right w:w="0" w:type="dxa"/>
            </w:tcMar>
            <w:vAlign w:val="center"/>
          </w:tcPr>
          <w:p w14:paraId="53896581">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3036F43E">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6DD52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tblHeader/>
          <w:jc w:val="center"/>
        </w:trPr>
        <w:tc>
          <w:tcPr>
            <w:tcW w:w="3798" w:type="dxa"/>
            <w:tcMar>
              <w:top w:w="0" w:type="dxa"/>
              <w:left w:w="0" w:type="dxa"/>
              <w:bottom w:w="0" w:type="dxa"/>
              <w:right w:w="0" w:type="dxa"/>
            </w:tcMar>
            <w:vAlign w:val="center"/>
          </w:tcPr>
          <w:p w14:paraId="3390CA7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w:t>
            </w:r>
          </w:p>
        </w:tc>
        <w:tc>
          <w:tcPr>
            <w:tcW w:w="1502" w:type="dxa"/>
            <w:tcMar>
              <w:top w:w="0" w:type="dxa"/>
              <w:left w:w="40" w:type="dxa"/>
              <w:bottom w:w="0" w:type="dxa"/>
              <w:right w:w="40" w:type="dxa"/>
            </w:tcMar>
            <w:vAlign w:val="center"/>
          </w:tcPr>
          <w:p w14:paraId="7FCDC15B">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Mar>
              <w:top w:w="0" w:type="dxa"/>
              <w:left w:w="0" w:type="dxa"/>
              <w:bottom w:w="0" w:type="dxa"/>
              <w:right w:w="0" w:type="dxa"/>
            </w:tcMar>
            <w:vAlign w:val="center"/>
          </w:tcPr>
          <w:p w14:paraId="5F7C280E">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247AE741">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2CB97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tblHeader/>
          <w:jc w:val="center"/>
        </w:trPr>
        <w:tc>
          <w:tcPr>
            <w:tcW w:w="3798" w:type="dxa"/>
            <w:tcMar>
              <w:top w:w="0" w:type="dxa"/>
              <w:left w:w="0" w:type="dxa"/>
              <w:bottom w:w="0" w:type="dxa"/>
              <w:right w:w="0" w:type="dxa"/>
            </w:tcMar>
            <w:vAlign w:val="center"/>
          </w:tcPr>
          <w:p w14:paraId="15CA4D9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Epidemiologist</w:t>
            </w:r>
          </w:p>
        </w:tc>
        <w:tc>
          <w:tcPr>
            <w:tcW w:w="1502" w:type="dxa"/>
            <w:tcMar>
              <w:top w:w="0" w:type="dxa"/>
              <w:left w:w="40" w:type="dxa"/>
              <w:bottom w:w="0" w:type="dxa"/>
              <w:right w:w="40" w:type="dxa"/>
            </w:tcMar>
            <w:vAlign w:val="center"/>
          </w:tcPr>
          <w:p w14:paraId="702A9849">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Mar>
              <w:top w:w="0" w:type="dxa"/>
              <w:left w:w="0" w:type="dxa"/>
              <w:bottom w:w="0" w:type="dxa"/>
              <w:right w:w="0" w:type="dxa"/>
            </w:tcMar>
            <w:vAlign w:val="center"/>
          </w:tcPr>
          <w:p w14:paraId="568C8CF1">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0E54AC24">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4E725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4" w:hRule="atLeast"/>
          <w:tblHeader/>
          <w:jc w:val="center"/>
        </w:trPr>
        <w:tc>
          <w:tcPr>
            <w:tcW w:w="3798" w:type="dxa"/>
            <w:tcMar>
              <w:top w:w="0" w:type="dxa"/>
              <w:left w:w="0" w:type="dxa"/>
              <w:bottom w:w="0" w:type="dxa"/>
              <w:right w:w="0" w:type="dxa"/>
            </w:tcMar>
            <w:vAlign w:val="center"/>
          </w:tcPr>
          <w:p w14:paraId="38C287B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Data Manager</w:t>
            </w:r>
          </w:p>
        </w:tc>
        <w:tc>
          <w:tcPr>
            <w:tcW w:w="1502" w:type="dxa"/>
            <w:tcMar>
              <w:top w:w="0" w:type="dxa"/>
              <w:left w:w="40" w:type="dxa"/>
              <w:bottom w:w="0" w:type="dxa"/>
              <w:right w:w="40" w:type="dxa"/>
            </w:tcMar>
            <w:vAlign w:val="center"/>
          </w:tcPr>
          <w:p w14:paraId="3AF8A8FB">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Mar>
              <w:top w:w="0" w:type="dxa"/>
              <w:left w:w="0" w:type="dxa"/>
              <w:bottom w:w="0" w:type="dxa"/>
              <w:right w:w="0" w:type="dxa"/>
            </w:tcMar>
            <w:vAlign w:val="center"/>
          </w:tcPr>
          <w:p w14:paraId="62403FA7">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Mar>
              <w:top w:w="0" w:type="dxa"/>
              <w:left w:w="0" w:type="dxa"/>
              <w:bottom w:w="0" w:type="dxa"/>
              <w:right w:w="0" w:type="dxa"/>
            </w:tcMar>
            <w:vAlign w:val="center"/>
          </w:tcPr>
          <w:p w14:paraId="6C1C3E5C">
            <w:pPr>
              <w:pStyle w:val="3"/>
              <w:tabs>
                <w:tab w:val="left" w:pos="22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14:paraId="72B48A1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7EB16B5C">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5DBF2FB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01F6E7C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4A9E9EDC">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3A7B45E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7706538E">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4BD7BA05">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7FF0E221">
      <w:pPr>
        <w:pStyle w:val="2"/>
        <w:tabs>
          <w:tab w:val="left" w:pos="440"/>
        </w:tabs>
        <w:ind w:left="-202" w:hanging="18"/>
      </w:pPr>
      <w:bookmarkStart w:id="127" w:name="_heading=h.29lwhutl6bwh" w:colFirst="0" w:colLast="0"/>
      <w:bookmarkEnd w:id="127"/>
      <w:bookmarkStart w:id="128" w:name="bookmark=id.h9eo4yfhthpa" w:colFirst="0" w:colLast="0"/>
      <w:bookmarkEnd w:id="128"/>
    </w:p>
    <w:p w14:paraId="73B1CE02">
      <w:pPr>
        <w:pStyle w:val="2"/>
        <w:tabs>
          <w:tab w:val="left" w:pos="440"/>
        </w:tabs>
        <w:ind w:left="-202" w:hanging="18"/>
      </w:pPr>
    </w:p>
    <w:p w14:paraId="6B6437DE">
      <w:pPr>
        <w:pStyle w:val="2"/>
        <w:tabs>
          <w:tab w:val="left" w:pos="440"/>
        </w:tabs>
        <w:ind w:left="-202" w:hanging="18"/>
      </w:pPr>
    </w:p>
    <w:p w14:paraId="3440E7BA">
      <w:pPr>
        <w:pStyle w:val="3"/>
      </w:pPr>
    </w:p>
    <w:p w14:paraId="5B57DA20">
      <w:pPr>
        <w:pStyle w:val="4"/>
        <w:bidi w:val="0"/>
        <w:ind w:left="0" w:leftChars="0" w:firstLine="0" w:firstLineChars="0"/>
      </w:pPr>
      <w:bookmarkStart w:id="129" w:name="_Toc14638"/>
      <w:bookmarkStart w:id="130" w:name="_Toc31523"/>
      <w:bookmarkStart w:id="131" w:name="_Toc27957"/>
      <w:bookmarkStart w:id="132" w:name="_Toc21434"/>
      <w:bookmarkStart w:id="133" w:name="_Toc12222"/>
      <w:r>
        <w:t>Community &amp; Support Cadre</w:t>
      </w:r>
      <w:bookmarkEnd w:id="129"/>
      <w:bookmarkEnd w:id="130"/>
      <w:bookmarkEnd w:id="131"/>
      <w:bookmarkEnd w:id="132"/>
      <w:bookmarkEnd w:id="133"/>
    </w:p>
    <w:p w14:paraId="2588BDF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34" w:line="360" w:lineRule="auto"/>
        <w:ind w:left="-220" w:right="318" w:firstLine="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This group represents the surge capacity of the LSGI—people who can be called upon for logistics, rescue, and specialized support.</w:t>
      </w:r>
    </w:p>
    <w:p w14:paraId="2863D63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4" w:line="268" w:lineRule="auto"/>
        <w:ind w:left="436" w:right="318" w:firstLine="2"/>
        <w:rPr>
          <w:rFonts w:ascii="Times New Roman" w:hAnsi="Times New Roman" w:eastAsia="Times New Roman" w:cs="Times New Roman"/>
          <w:color w:val="000000"/>
          <w:sz w:val="24"/>
          <w:szCs w:val="24"/>
        </w:rPr>
      </w:pPr>
    </w:p>
    <w:tbl>
      <w:tblPr>
        <w:tblStyle w:val="126"/>
        <w:tblpPr w:leftFromText="180" w:rightFromText="180" w:vertAnchor="text" w:tblpXSpec="center" w:tblpY="133"/>
        <w:tblW w:w="87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55"/>
        <w:gridCol w:w="4035"/>
      </w:tblGrid>
      <w:tr w14:paraId="5C835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4755" w:type="dxa"/>
            <w:shd w:val="clear" w:color="auto" w:fill="F1F1F1"/>
            <w:tcMar>
              <w:top w:w="0" w:type="dxa"/>
              <w:left w:w="0" w:type="dxa"/>
              <w:bottom w:w="0" w:type="dxa"/>
              <w:right w:w="0" w:type="dxa"/>
            </w:tcMar>
            <w:vAlign w:val="center"/>
          </w:tcPr>
          <w:p w14:paraId="3948F58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Cadre</w:t>
            </w:r>
          </w:p>
        </w:tc>
        <w:tc>
          <w:tcPr>
            <w:tcW w:w="4035" w:type="dxa"/>
            <w:shd w:val="clear" w:color="auto" w:fill="F1F1F1"/>
            <w:tcMar>
              <w:top w:w="0" w:type="dxa"/>
              <w:left w:w="0" w:type="dxa"/>
              <w:bottom w:w="0" w:type="dxa"/>
              <w:right w:w="0" w:type="dxa"/>
            </w:tcMar>
            <w:vAlign w:val="center"/>
          </w:tcPr>
          <w:p w14:paraId="7D3DD0B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w:t>
            </w:r>
          </w:p>
        </w:tc>
      </w:tr>
      <w:tr w14:paraId="1F414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5" w:hRule="atLeast"/>
          <w:tblHeader/>
          <w:jc w:val="center"/>
        </w:trPr>
        <w:tc>
          <w:tcPr>
            <w:tcW w:w="4755" w:type="dxa"/>
            <w:tcMar>
              <w:top w:w="0" w:type="dxa"/>
              <w:left w:w="0" w:type="dxa"/>
              <w:bottom w:w="0" w:type="dxa"/>
              <w:right w:w="0" w:type="dxa"/>
            </w:tcMar>
            <w:vAlign w:val="center"/>
          </w:tcPr>
          <w:p w14:paraId="4CDE2DB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ASHA Workers</w:t>
            </w:r>
          </w:p>
        </w:tc>
        <w:tc>
          <w:tcPr>
            <w:tcW w:w="4035" w:type="dxa"/>
            <w:tcMar>
              <w:top w:w="0" w:type="dxa"/>
              <w:left w:w="40" w:type="dxa"/>
              <w:bottom w:w="0" w:type="dxa"/>
              <w:right w:w="40" w:type="dxa"/>
            </w:tcMar>
            <w:vAlign w:val="center"/>
          </w:tcPr>
          <w:p w14:paraId="7AE97B1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r>
      <w:tr w14:paraId="01A02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4755" w:type="dxa"/>
            <w:tcMar>
              <w:top w:w="0" w:type="dxa"/>
              <w:left w:w="0" w:type="dxa"/>
              <w:bottom w:w="0" w:type="dxa"/>
              <w:right w:w="0" w:type="dxa"/>
            </w:tcMar>
            <w:vAlign w:val="center"/>
          </w:tcPr>
          <w:p w14:paraId="16A5389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AWW (Anganwadi Workers)</w:t>
            </w:r>
          </w:p>
        </w:tc>
        <w:tc>
          <w:tcPr>
            <w:tcW w:w="4035" w:type="dxa"/>
            <w:tcMar>
              <w:top w:w="0" w:type="dxa"/>
              <w:left w:w="40" w:type="dxa"/>
              <w:bottom w:w="0" w:type="dxa"/>
              <w:right w:w="40" w:type="dxa"/>
            </w:tcMar>
            <w:vAlign w:val="center"/>
          </w:tcPr>
          <w:p w14:paraId="560CED0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r>
      <w:tr w14:paraId="3586C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0" w:hRule="atLeast"/>
          <w:tblHeader/>
          <w:jc w:val="center"/>
        </w:trPr>
        <w:tc>
          <w:tcPr>
            <w:tcW w:w="4755" w:type="dxa"/>
            <w:tcMar>
              <w:top w:w="0" w:type="dxa"/>
              <w:left w:w="0" w:type="dxa"/>
              <w:bottom w:w="0" w:type="dxa"/>
              <w:right w:w="0" w:type="dxa"/>
            </w:tcMar>
            <w:vAlign w:val="center"/>
          </w:tcPr>
          <w:p w14:paraId="6706E49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Emergency Medical Volunteers (Trained)</w:t>
            </w:r>
          </w:p>
        </w:tc>
        <w:tc>
          <w:tcPr>
            <w:tcW w:w="4035" w:type="dxa"/>
            <w:tcMar>
              <w:top w:w="0" w:type="dxa"/>
              <w:left w:w="40" w:type="dxa"/>
              <w:bottom w:w="0" w:type="dxa"/>
              <w:right w:w="40" w:type="dxa"/>
            </w:tcMar>
            <w:vAlign w:val="center"/>
          </w:tcPr>
          <w:p w14:paraId="4D7BD37B">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610F3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45" w:hRule="atLeast"/>
          <w:tblHeader/>
          <w:jc w:val="center"/>
        </w:trPr>
        <w:tc>
          <w:tcPr>
            <w:tcW w:w="4755" w:type="dxa"/>
            <w:tcMar>
              <w:top w:w="0" w:type="dxa"/>
              <w:left w:w="0" w:type="dxa"/>
              <w:bottom w:w="0" w:type="dxa"/>
              <w:right w:w="0" w:type="dxa"/>
            </w:tcMar>
            <w:vAlign w:val="center"/>
          </w:tcPr>
          <w:p w14:paraId="507390A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Kudumbashree</w:t>
            </w:r>
          </w:p>
        </w:tc>
        <w:tc>
          <w:tcPr>
            <w:tcW w:w="4035" w:type="dxa"/>
            <w:tcMar>
              <w:top w:w="0" w:type="dxa"/>
              <w:left w:w="40" w:type="dxa"/>
              <w:bottom w:w="0" w:type="dxa"/>
              <w:right w:w="40" w:type="dxa"/>
            </w:tcMar>
            <w:vAlign w:val="center"/>
          </w:tcPr>
          <w:p w14:paraId="22B1579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288</w:t>
            </w:r>
          </w:p>
        </w:tc>
      </w:tr>
      <w:tr w14:paraId="50719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5" w:hRule="atLeast"/>
          <w:tblHeader/>
          <w:jc w:val="center"/>
        </w:trPr>
        <w:tc>
          <w:tcPr>
            <w:tcW w:w="4755" w:type="dxa"/>
            <w:tcMar>
              <w:top w:w="0" w:type="dxa"/>
              <w:left w:w="0" w:type="dxa"/>
              <w:bottom w:w="0" w:type="dxa"/>
              <w:right w:w="0" w:type="dxa"/>
            </w:tcMar>
            <w:vAlign w:val="center"/>
          </w:tcPr>
          <w:p w14:paraId="6C56F90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MNREGS</w:t>
            </w:r>
          </w:p>
        </w:tc>
        <w:tc>
          <w:tcPr>
            <w:tcW w:w="4035" w:type="dxa"/>
            <w:tcMar>
              <w:top w:w="0" w:type="dxa"/>
              <w:left w:w="40" w:type="dxa"/>
              <w:bottom w:w="0" w:type="dxa"/>
              <w:right w:w="40" w:type="dxa"/>
            </w:tcMar>
            <w:vAlign w:val="center"/>
          </w:tcPr>
          <w:p w14:paraId="348DF2EA">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965</w:t>
            </w:r>
          </w:p>
        </w:tc>
      </w:tr>
      <w:tr w14:paraId="3410A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5" w:hRule="atLeast"/>
          <w:tblHeader/>
          <w:jc w:val="center"/>
        </w:trPr>
        <w:tc>
          <w:tcPr>
            <w:tcW w:w="4755" w:type="dxa"/>
            <w:tcMar>
              <w:top w:w="0" w:type="dxa"/>
              <w:left w:w="0" w:type="dxa"/>
              <w:bottom w:w="0" w:type="dxa"/>
              <w:right w:w="0" w:type="dxa"/>
            </w:tcMar>
            <w:vAlign w:val="center"/>
          </w:tcPr>
          <w:p w14:paraId="7867E09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Purusha Swayam Sahaya Sangham</w:t>
            </w:r>
          </w:p>
        </w:tc>
        <w:tc>
          <w:tcPr>
            <w:tcW w:w="4035" w:type="dxa"/>
            <w:tcMar>
              <w:top w:w="0" w:type="dxa"/>
              <w:left w:w="40" w:type="dxa"/>
              <w:bottom w:w="0" w:type="dxa"/>
              <w:right w:w="40" w:type="dxa"/>
            </w:tcMar>
            <w:vAlign w:val="center"/>
          </w:tcPr>
          <w:p w14:paraId="0A6184A5">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59</w:t>
            </w:r>
          </w:p>
        </w:tc>
      </w:tr>
      <w:tr w14:paraId="159FB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4755" w:type="dxa"/>
            <w:tcMar>
              <w:top w:w="0" w:type="dxa"/>
              <w:left w:w="0" w:type="dxa"/>
              <w:bottom w:w="0" w:type="dxa"/>
              <w:right w:w="0" w:type="dxa"/>
            </w:tcMar>
            <w:vAlign w:val="center"/>
          </w:tcPr>
          <w:p w14:paraId="1574E9A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Ex-Servicemen</w:t>
            </w:r>
          </w:p>
        </w:tc>
        <w:tc>
          <w:tcPr>
            <w:tcW w:w="4035" w:type="dxa"/>
            <w:tcMar>
              <w:top w:w="0" w:type="dxa"/>
              <w:left w:w="40" w:type="dxa"/>
              <w:bottom w:w="0" w:type="dxa"/>
              <w:right w:w="40" w:type="dxa"/>
            </w:tcMar>
            <w:vAlign w:val="center"/>
          </w:tcPr>
          <w:p w14:paraId="711E28E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r>
      <w:tr w14:paraId="7677D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0" w:hRule="atLeast"/>
          <w:tblHeader/>
          <w:jc w:val="center"/>
        </w:trPr>
        <w:tc>
          <w:tcPr>
            <w:tcW w:w="4755" w:type="dxa"/>
            <w:tcMar>
              <w:top w:w="0" w:type="dxa"/>
              <w:left w:w="0" w:type="dxa"/>
              <w:bottom w:w="0" w:type="dxa"/>
              <w:right w:w="0" w:type="dxa"/>
            </w:tcMar>
            <w:vAlign w:val="center"/>
          </w:tcPr>
          <w:p w14:paraId="2FE1D49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Retired Police Officers</w:t>
            </w:r>
          </w:p>
        </w:tc>
        <w:tc>
          <w:tcPr>
            <w:tcW w:w="4035" w:type="dxa"/>
            <w:tcMar>
              <w:top w:w="0" w:type="dxa"/>
              <w:left w:w="40" w:type="dxa"/>
              <w:bottom w:w="0" w:type="dxa"/>
              <w:right w:w="40" w:type="dxa"/>
            </w:tcMar>
            <w:vAlign w:val="center"/>
          </w:tcPr>
          <w:p w14:paraId="3F35BFE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r>
      <w:tr w14:paraId="6AAAE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0" w:hRule="atLeast"/>
          <w:tblHeader/>
          <w:jc w:val="center"/>
        </w:trPr>
        <w:tc>
          <w:tcPr>
            <w:tcW w:w="4755" w:type="dxa"/>
            <w:tcMar>
              <w:top w:w="0" w:type="dxa"/>
              <w:left w:w="0" w:type="dxa"/>
              <w:bottom w:w="0" w:type="dxa"/>
              <w:right w:w="0" w:type="dxa"/>
            </w:tcMar>
            <w:vAlign w:val="center"/>
          </w:tcPr>
          <w:p w14:paraId="6224B9D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NCC/NSS Volunteers</w:t>
            </w:r>
          </w:p>
        </w:tc>
        <w:tc>
          <w:tcPr>
            <w:tcW w:w="4035" w:type="dxa"/>
            <w:tcMar>
              <w:top w:w="0" w:type="dxa"/>
              <w:left w:w="40" w:type="dxa"/>
              <w:bottom w:w="0" w:type="dxa"/>
              <w:right w:w="40" w:type="dxa"/>
            </w:tcMar>
            <w:vAlign w:val="center"/>
          </w:tcPr>
          <w:p w14:paraId="731C819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520</w:t>
            </w:r>
          </w:p>
        </w:tc>
      </w:tr>
      <w:tr w14:paraId="778E0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0" w:hRule="atLeast"/>
          <w:tblHeader/>
          <w:jc w:val="center"/>
        </w:trPr>
        <w:tc>
          <w:tcPr>
            <w:tcW w:w="4755" w:type="dxa"/>
            <w:tcMar>
              <w:top w:w="0" w:type="dxa"/>
              <w:left w:w="0" w:type="dxa"/>
              <w:bottom w:w="0" w:type="dxa"/>
              <w:right w:w="0" w:type="dxa"/>
            </w:tcMar>
            <w:vAlign w:val="center"/>
          </w:tcPr>
          <w:p w14:paraId="6F3D1785">
            <w:pPr>
              <w:pStyle w:val="3"/>
              <w:tabs>
                <w:tab w:val="left" w:pos="440"/>
              </w:tabs>
              <w:spacing w:before="103"/>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Red Cross volunteers</w:t>
            </w:r>
          </w:p>
        </w:tc>
        <w:tc>
          <w:tcPr>
            <w:tcW w:w="4035" w:type="dxa"/>
            <w:tcMar>
              <w:top w:w="0" w:type="dxa"/>
              <w:left w:w="40" w:type="dxa"/>
              <w:bottom w:w="0" w:type="dxa"/>
              <w:right w:w="40" w:type="dxa"/>
            </w:tcMar>
            <w:vAlign w:val="center"/>
          </w:tcPr>
          <w:p w14:paraId="6C821A4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0715D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60" w:hRule="atLeast"/>
          <w:tblHeader/>
          <w:jc w:val="center"/>
        </w:trPr>
        <w:tc>
          <w:tcPr>
            <w:tcW w:w="4755" w:type="dxa"/>
            <w:tcMar>
              <w:top w:w="0" w:type="dxa"/>
              <w:left w:w="0" w:type="dxa"/>
              <w:bottom w:w="0" w:type="dxa"/>
              <w:right w:w="0" w:type="dxa"/>
            </w:tcMar>
            <w:vAlign w:val="center"/>
          </w:tcPr>
          <w:p w14:paraId="33B78384">
            <w:pPr>
              <w:pStyle w:val="3"/>
              <w:tabs>
                <w:tab w:val="left" w:pos="440"/>
              </w:tabs>
              <w:spacing w:before="104"/>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One Health Community Volunteers</w:t>
            </w:r>
          </w:p>
        </w:tc>
        <w:tc>
          <w:tcPr>
            <w:tcW w:w="4035" w:type="dxa"/>
            <w:tcMar>
              <w:top w:w="0" w:type="dxa"/>
              <w:left w:w="40" w:type="dxa"/>
              <w:bottom w:w="0" w:type="dxa"/>
              <w:right w:w="40" w:type="dxa"/>
            </w:tcMar>
            <w:vAlign w:val="center"/>
          </w:tcPr>
          <w:p w14:paraId="08A8F38E">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A2AE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60" w:hRule="atLeast"/>
          <w:tblHeader/>
          <w:jc w:val="center"/>
        </w:trPr>
        <w:tc>
          <w:tcPr>
            <w:tcW w:w="4755" w:type="dxa"/>
            <w:tcMar>
              <w:top w:w="0" w:type="dxa"/>
              <w:left w:w="0" w:type="dxa"/>
              <w:bottom w:w="0" w:type="dxa"/>
              <w:right w:w="0" w:type="dxa"/>
            </w:tcMar>
            <w:vAlign w:val="center"/>
          </w:tcPr>
          <w:p w14:paraId="2ABC9435">
            <w:pPr>
              <w:pStyle w:val="3"/>
              <w:tabs>
                <w:tab w:val="left" w:pos="440"/>
              </w:tabs>
              <w:spacing w:before="102"/>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One Health Community Mentors</w:t>
            </w:r>
          </w:p>
        </w:tc>
        <w:tc>
          <w:tcPr>
            <w:tcW w:w="4035" w:type="dxa"/>
            <w:tcMar>
              <w:top w:w="0" w:type="dxa"/>
              <w:left w:w="40" w:type="dxa"/>
              <w:bottom w:w="0" w:type="dxa"/>
              <w:right w:w="40" w:type="dxa"/>
            </w:tcMar>
            <w:vAlign w:val="center"/>
          </w:tcPr>
          <w:p w14:paraId="060AC7F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1452A63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4" w:line="268" w:lineRule="auto"/>
        <w:ind w:left="436" w:right="318" w:firstLine="2"/>
        <w:rPr>
          <w:rFonts w:ascii="Times New Roman" w:hAnsi="Times New Roman" w:eastAsia="Times New Roman" w:cs="Times New Roman"/>
          <w:color w:val="000000"/>
          <w:sz w:val="24"/>
          <w:szCs w:val="24"/>
        </w:rPr>
      </w:pPr>
    </w:p>
    <w:p w14:paraId="6AED746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4" w:line="268" w:lineRule="auto"/>
        <w:ind w:left="436" w:right="318" w:firstLine="2"/>
        <w:rPr>
          <w:rFonts w:ascii="Times New Roman" w:hAnsi="Times New Roman" w:eastAsia="Times New Roman" w:cs="Times New Roman"/>
          <w:color w:val="000000"/>
          <w:sz w:val="24"/>
          <w:szCs w:val="24"/>
        </w:rPr>
      </w:pPr>
    </w:p>
    <w:p w14:paraId="1C0F4AE0">
      <w:pPr>
        <w:pStyle w:val="5"/>
        <w:tabs>
          <w:tab w:val="left" w:pos="440"/>
        </w:tabs>
        <w:ind w:left="0"/>
      </w:pPr>
      <w:bookmarkStart w:id="134" w:name="bookmark=id.32yiozr7g8fo" w:colFirst="0" w:colLast="0"/>
      <w:bookmarkEnd w:id="134"/>
      <w:bookmarkStart w:id="135" w:name="_heading=h.3wkm3hviyqgh" w:colFirst="0" w:colLast="0"/>
      <w:bookmarkEnd w:id="135"/>
    </w:p>
    <w:p w14:paraId="2C9C1A41">
      <w:pPr>
        <w:pStyle w:val="3"/>
      </w:pPr>
    </w:p>
    <w:p w14:paraId="4E6DAD8C">
      <w:pPr>
        <w:pStyle w:val="3"/>
      </w:pPr>
    </w:p>
    <w:p w14:paraId="155EB30F">
      <w:pPr>
        <w:pStyle w:val="3"/>
      </w:pPr>
    </w:p>
    <w:p w14:paraId="3D6AB297">
      <w:pPr>
        <w:pStyle w:val="3"/>
      </w:pPr>
    </w:p>
    <w:p w14:paraId="551D3212">
      <w:pPr>
        <w:pStyle w:val="3"/>
      </w:pPr>
    </w:p>
    <w:p w14:paraId="073D4868">
      <w:pPr>
        <w:pStyle w:val="5"/>
        <w:tabs>
          <w:tab w:val="left" w:pos="440"/>
        </w:tabs>
        <w:ind w:left="0"/>
      </w:pPr>
    </w:p>
    <w:p w14:paraId="3947D629">
      <w:pPr>
        <w:pStyle w:val="4"/>
        <w:bidi w:val="0"/>
        <w:ind w:left="-1" w:leftChars="0" w:firstLine="0" w:firstLineChars="0"/>
      </w:pPr>
      <w:bookmarkStart w:id="136" w:name="_Toc15014"/>
      <w:bookmarkStart w:id="137" w:name="_Toc4482"/>
      <w:bookmarkStart w:id="138" w:name="_Toc17969"/>
      <w:bookmarkStart w:id="139" w:name="_Toc28053"/>
      <w:bookmarkStart w:id="140" w:name="_Toc22327"/>
      <w:r>
        <w:t>Community Organizations</w:t>
      </w:r>
      <w:bookmarkEnd w:id="136"/>
      <w:bookmarkEnd w:id="137"/>
      <w:bookmarkEnd w:id="138"/>
      <w:bookmarkEnd w:id="139"/>
      <w:bookmarkEnd w:id="140"/>
    </w:p>
    <w:p w14:paraId="43C9F71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36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tbl>
      <w:tblPr>
        <w:tblStyle w:val="127"/>
        <w:tblpPr w:leftFromText="180" w:rightFromText="180" w:vertAnchor="text" w:tblpXSpec="center" w:tblpY="28"/>
        <w:tblW w:w="71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7"/>
        <w:gridCol w:w="2982"/>
      </w:tblGrid>
      <w:tr w14:paraId="0A932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0" w:hRule="atLeast"/>
          <w:tblHeader/>
          <w:jc w:val="center"/>
        </w:trPr>
        <w:tc>
          <w:tcPr>
            <w:tcW w:w="4217" w:type="dxa"/>
            <w:shd w:val="clear" w:color="auto" w:fill="F1F1F1"/>
            <w:tcMar>
              <w:top w:w="0" w:type="dxa"/>
              <w:left w:w="0" w:type="dxa"/>
              <w:bottom w:w="0" w:type="dxa"/>
              <w:right w:w="0" w:type="dxa"/>
            </w:tcMar>
            <w:vAlign w:val="center"/>
          </w:tcPr>
          <w:p w14:paraId="76B856C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Category</w:t>
            </w:r>
          </w:p>
        </w:tc>
        <w:tc>
          <w:tcPr>
            <w:tcW w:w="2982" w:type="dxa"/>
            <w:shd w:val="clear" w:color="auto" w:fill="F1F1F1"/>
            <w:tcMar>
              <w:top w:w="0" w:type="dxa"/>
              <w:left w:w="0" w:type="dxa"/>
              <w:bottom w:w="0" w:type="dxa"/>
              <w:right w:w="0" w:type="dxa"/>
            </w:tcMar>
            <w:vAlign w:val="center"/>
          </w:tcPr>
          <w:p w14:paraId="651E2D2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Count</w:t>
            </w:r>
          </w:p>
        </w:tc>
      </w:tr>
      <w:tr w14:paraId="1A00B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6" w:hRule="atLeast"/>
          <w:tblHeader/>
          <w:jc w:val="center"/>
        </w:trPr>
        <w:tc>
          <w:tcPr>
            <w:tcW w:w="4217" w:type="dxa"/>
            <w:tcMar>
              <w:top w:w="0" w:type="dxa"/>
              <w:left w:w="0" w:type="dxa"/>
              <w:bottom w:w="0" w:type="dxa"/>
              <w:right w:w="0" w:type="dxa"/>
            </w:tcMar>
            <w:vAlign w:val="center"/>
          </w:tcPr>
          <w:p w14:paraId="1C49390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NGOs</w:t>
            </w:r>
          </w:p>
        </w:tc>
        <w:tc>
          <w:tcPr>
            <w:tcW w:w="2982" w:type="dxa"/>
            <w:tcMar>
              <w:top w:w="0" w:type="dxa"/>
              <w:left w:w="40" w:type="dxa"/>
              <w:bottom w:w="0" w:type="dxa"/>
              <w:right w:w="40" w:type="dxa"/>
            </w:tcMar>
            <w:vAlign w:val="center"/>
          </w:tcPr>
          <w:p w14:paraId="2B53F77B">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14:paraId="0B3DC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9" w:hRule="atLeast"/>
          <w:tblHeader/>
          <w:jc w:val="center"/>
        </w:trPr>
        <w:tc>
          <w:tcPr>
            <w:tcW w:w="4217" w:type="dxa"/>
            <w:tcMar>
              <w:top w:w="0" w:type="dxa"/>
              <w:left w:w="0" w:type="dxa"/>
              <w:bottom w:w="0" w:type="dxa"/>
              <w:right w:w="0" w:type="dxa"/>
            </w:tcMar>
            <w:vAlign w:val="center"/>
          </w:tcPr>
          <w:p w14:paraId="2A3D3AB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Religious based organizations</w:t>
            </w:r>
          </w:p>
        </w:tc>
        <w:tc>
          <w:tcPr>
            <w:tcW w:w="2982" w:type="dxa"/>
            <w:tcMar>
              <w:top w:w="0" w:type="dxa"/>
              <w:left w:w="40" w:type="dxa"/>
              <w:bottom w:w="0" w:type="dxa"/>
              <w:right w:w="40" w:type="dxa"/>
            </w:tcMar>
            <w:vAlign w:val="center"/>
          </w:tcPr>
          <w:p w14:paraId="384F5680">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r>
      <w:tr w14:paraId="70039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5" w:hRule="atLeast"/>
          <w:tblHeader/>
          <w:jc w:val="center"/>
        </w:trPr>
        <w:tc>
          <w:tcPr>
            <w:tcW w:w="4217" w:type="dxa"/>
            <w:tcMar>
              <w:top w:w="0" w:type="dxa"/>
              <w:left w:w="0" w:type="dxa"/>
              <w:bottom w:w="0" w:type="dxa"/>
              <w:right w:w="0" w:type="dxa"/>
            </w:tcMar>
            <w:vAlign w:val="center"/>
          </w:tcPr>
          <w:p w14:paraId="7CF25FE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Foreign based organizations</w:t>
            </w:r>
          </w:p>
        </w:tc>
        <w:tc>
          <w:tcPr>
            <w:tcW w:w="2982" w:type="dxa"/>
            <w:tcMar>
              <w:top w:w="0" w:type="dxa"/>
              <w:left w:w="40" w:type="dxa"/>
              <w:bottom w:w="0" w:type="dxa"/>
              <w:right w:w="40" w:type="dxa"/>
            </w:tcMar>
            <w:vAlign w:val="center"/>
          </w:tcPr>
          <w:p w14:paraId="047BEE5E">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5639F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2" w:hRule="atLeast"/>
          <w:tblHeader/>
          <w:jc w:val="center"/>
        </w:trPr>
        <w:tc>
          <w:tcPr>
            <w:tcW w:w="4217" w:type="dxa"/>
            <w:tcMar>
              <w:top w:w="0" w:type="dxa"/>
              <w:left w:w="0" w:type="dxa"/>
              <w:bottom w:w="0" w:type="dxa"/>
              <w:right w:w="0" w:type="dxa"/>
            </w:tcMar>
            <w:vAlign w:val="center"/>
          </w:tcPr>
          <w:p w14:paraId="67CAA3E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Sports Club/youth clubs</w:t>
            </w:r>
          </w:p>
        </w:tc>
        <w:tc>
          <w:tcPr>
            <w:tcW w:w="2982" w:type="dxa"/>
            <w:tcMar>
              <w:top w:w="0" w:type="dxa"/>
              <w:left w:w="40" w:type="dxa"/>
              <w:bottom w:w="0" w:type="dxa"/>
              <w:right w:w="40" w:type="dxa"/>
            </w:tcMar>
            <w:vAlign w:val="center"/>
          </w:tcPr>
          <w:p w14:paraId="3566DE2F">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r>
      <w:tr w14:paraId="5C843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9" w:hRule="atLeast"/>
          <w:tblHeader/>
          <w:jc w:val="center"/>
        </w:trPr>
        <w:tc>
          <w:tcPr>
            <w:tcW w:w="4217" w:type="dxa"/>
            <w:tcMar>
              <w:top w:w="0" w:type="dxa"/>
              <w:left w:w="0" w:type="dxa"/>
              <w:bottom w:w="0" w:type="dxa"/>
              <w:right w:w="0" w:type="dxa"/>
            </w:tcMar>
            <w:vAlign w:val="center"/>
          </w:tcPr>
          <w:p w14:paraId="5C7F7F3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Kudumbashree SHGs</w:t>
            </w:r>
          </w:p>
        </w:tc>
        <w:tc>
          <w:tcPr>
            <w:tcW w:w="2982" w:type="dxa"/>
            <w:tcMar>
              <w:top w:w="0" w:type="dxa"/>
              <w:left w:w="40" w:type="dxa"/>
              <w:bottom w:w="0" w:type="dxa"/>
              <w:right w:w="40" w:type="dxa"/>
            </w:tcMar>
            <w:vAlign w:val="center"/>
          </w:tcPr>
          <w:p w14:paraId="6C0A888A">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288</w:t>
            </w:r>
          </w:p>
        </w:tc>
      </w:tr>
      <w:tr w14:paraId="4A1EF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7" w:hRule="atLeast"/>
          <w:tblHeader/>
          <w:jc w:val="center"/>
        </w:trPr>
        <w:tc>
          <w:tcPr>
            <w:tcW w:w="4217" w:type="dxa"/>
            <w:tcMar>
              <w:top w:w="0" w:type="dxa"/>
              <w:left w:w="0" w:type="dxa"/>
              <w:bottom w:w="0" w:type="dxa"/>
              <w:right w:w="0" w:type="dxa"/>
            </w:tcMar>
            <w:vAlign w:val="center"/>
          </w:tcPr>
          <w:p w14:paraId="56425B4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Ayalkootams</w:t>
            </w:r>
          </w:p>
        </w:tc>
        <w:tc>
          <w:tcPr>
            <w:tcW w:w="2982" w:type="dxa"/>
            <w:shd w:val="clear" w:color="auto" w:fill="FFFFFF"/>
            <w:tcMar>
              <w:top w:w="0" w:type="dxa"/>
              <w:left w:w="40" w:type="dxa"/>
              <w:bottom w:w="0" w:type="dxa"/>
              <w:right w:w="40" w:type="dxa"/>
            </w:tcMar>
            <w:vAlign w:val="center"/>
          </w:tcPr>
          <w:p w14:paraId="7C8BCEC6">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r>
      <w:tr w14:paraId="55FA4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7" w:hRule="atLeast"/>
          <w:tblHeader/>
          <w:jc w:val="center"/>
        </w:trPr>
        <w:tc>
          <w:tcPr>
            <w:tcW w:w="4217" w:type="dxa"/>
            <w:tcMar>
              <w:top w:w="0" w:type="dxa"/>
              <w:left w:w="0" w:type="dxa"/>
              <w:bottom w:w="0" w:type="dxa"/>
              <w:right w:w="0" w:type="dxa"/>
            </w:tcMar>
            <w:vAlign w:val="center"/>
          </w:tcPr>
          <w:p w14:paraId="311F26FA">
            <w:pPr>
              <w:pStyle w:val="3"/>
              <w:tabs>
                <w:tab w:val="left" w:pos="440"/>
              </w:tabs>
              <w:spacing w:before="103"/>
              <w:ind w:left="436" w:firstLine="2"/>
              <w:jc w:val="both"/>
              <w:rPr>
                <w:sz w:val="24"/>
                <w:szCs w:val="24"/>
              </w:rPr>
            </w:pPr>
            <w:r>
              <w:rPr>
                <w:sz w:val="24"/>
                <w:szCs w:val="24"/>
              </w:rPr>
              <w:t>Political organizations</w:t>
            </w:r>
          </w:p>
        </w:tc>
        <w:tc>
          <w:tcPr>
            <w:tcW w:w="2982" w:type="dxa"/>
            <w:tcMar>
              <w:top w:w="0" w:type="dxa"/>
              <w:left w:w="40" w:type="dxa"/>
              <w:bottom w:w="0" w:type="dxa"/>
              <w:right w:w="40" w:type="dxa"/>
            </w:tcMar>
            <w:vAlign w:val="center"/>
          </w:tcPr>
          <w:p w14:paraId="1F122507">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r>
      <w:tr w14:paraId="457D2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6" w:hRule="atLeast"/>
          <w:tblHeader/>
          <w:jc w:val="center"/>
        </w:trPr>
        <w:tc>
          <w:tcPr>
            <w:tcW w:w="4217" w:type="dxa"/>
            <w:tcMar>
              <w:top w:w="0" w:type="dxa"/>
              <w:left w:w="0" w:type="dxa"/>
              <w:bottom w:w="0" w:type="dxa"/>
              <w:right w:w="0" w:type="dxa"/>
            </w:tcMar>
            <w:vAlign w:val="center"/>
          </w:tcPr>
          <w:p w14:paraId="08173F69">
            <w:pPr>
              <w:pStyle w:val="3"/>
              <w:tabs>
                <w:tab w:val="left" w:pos="440"/>
              </w:tabs>
              <w:spacing w:before="103"/>
              <w:ind w:left="436" w:firstLine="2"/>
              <w:jc w:val="both"/>
              <w:rPr>
                <w:sz w:val="24"/>
                <w:szCs w:val="24"/>
              </w:rPr>
            </w:pPr>
            <w:r>
              <w:rPr>
                <w:sz w:val="24"/>
                <w:szCs w:val="24"/>
              </w:rPr>
              <w:t>Residential organizations</w:t>
            </w:r>
          </w:p>
        </w:tc>
        <w:tc>
          <w:tcPr>
            <w:tcW w:w="2982" w:type="dxa"/>
            <w:tcMar>
              <w:top w:w="0" w:type="dxa"/>
              <w:left w:w="40" w:type="dxa"/>
              <w:bottom w:w="0" w:type="dxa"/>
              <w:right w:w="40" w:type="dxa"/>
            </w:tcMar>
            <w:vAlign w:val="center"/>
          </w:tcPr>
          <w:p w14:paraId="11A3B95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bl>
    <w:p w14:paraId="2D0C354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color w:val="000000"/>
          <w:sz w:val="20"/>
          <w:szCs w:val="20"/>
        </w:rPr>
      </w:pPr>
    </w:p>
    <w:p w14:paraId="32F60011">
      <w:pPr>
        <w:pStyle w:val="5"/>
        <w:tabs>
          <w:tab w:val="left" w:pos="-220"/>
        </w:tabs>
        <w:ind w:left="-440"/>
      </w:pPr>
      <w:bookmarkStart w:id="141" w:name="bookmark=id.bp53xycavtl8" w:colFirst="0" w:colLast="0"/>
      <w:bookmarkEnd w:id="141"/>
      <w:bookmarkStart w:id="142" w:name="_heading=h.y4u05nxc6rq1" w:colFirst="0" w:colLast="0"/>
      <w:bookmarkEnd w:id="142"/>
    </w:p>
    <w:p w14:paraId="0ADD54AC">
      <w:pPr>
        <w:pStyle w:val="5"/>
        <w:tabs>
          <w:tab w:val="left" w:pos="-220"/>
        </w:tabs>
        <w:ind w:left="-440"/>
      </w:pPr>
    </w:p>
    <w:p w14:paraId="14DD9173">
      <w:pPr>
        <w:pStyle w:val="5"/>
        <w:tabs>
          <w:tab w:val="left" w:pos="-220"/>
        </w:tabs>
        <w:ind w:left="-440"/>
      </w:pPr>
    </w:p>
    <w:p w14:paraId="32026DCD">
      <w:pPr>
        <w:pStyle w:val="5"/>
        <w:tabs>
          <w:tab w:val="left" w:pos="-220"/>
        </w:tabs>
        <w:ind w:left="-440"/>
      </w:pPr>
    </w:p>
    <w:p w14:paraId="6C6B4B8E">
      <w:pPr>
        <w:pStyle w:val="5"/>
        <w:tabs>
          <w:tab w:val="left" w:pos="-220"/>
        </w:tabs>
        <w:ind w:left="-440"/>
      </w:pPr>
    </w:p>
    <w:p w14:paraId="43A32C82">
      <w:pPr>
        <w:pStyle w:val="5"/>
        <w:tabs>
          <w:tab w:val="left" w:pos="-220"/>
        </w:tabs>
        <w:ind w:left="-440"/>
      </w:pPr>
    </w:p>
    <w:p w14:paraId="4948F6A3">
      <w:pPr>
        <w:pStyle w:val="5"/>
        <w:tabs>
          <w:tab w:val="left" w:pos="-220"/>
        </w:tabs>
        <w:ind w:left="-440"/>
      </w:pPr>
    </w:p>
    <w:p w14:paraId="2ABB9BD3">
      <w:pPr>
        <w:pStyle w:val="5"/>
        <w:tabs>
          <w:tab w:val="left" w:pos="-220"/>
        </w:tabs>
        <w:ind w:left="-440"/>
      </w:pPr>
    </w:p>
    <w:p w14:paraId="03021A5A">
      <w:pPr>
        <w:pStyle w:val="5"/>
        <w:tabs>
          <w:tab w:val="left" w:pos="-220"/>
        </w:tabs>
        <w:ind w:left="-440"/>
      </w:pPr>
    </w:p>
    <w:p w14:paraId="522BA85D">
      <w:pPr>
        <w:pStyle w:val="5"/>
        <w:tabs>
          <w:tab w:val="left" w:pos="-220"/>
        </w:tabs>
        <w:ind w:left="-440"/>
      </w:pPr>
    </w:p>
    <w:p w14:paraId="356A1AD8">
      <w:pPr>
        <w:pStyle w:val="5"/>
        <w:tabs>
          <w:tab w:val="left" w:pos="-220"/>
        </w:tabs>
        <w:ind w:left="-440"/>
      </w:pPr>
    </w:p>
    <w:p w14:paraId="049A4B6D">
      <w:pPr>
        <w:pStyle w:val="5"/>
        <w:tabs>
          <w:tab w:val="left" w:pos="-220"/>
        </w:tabs>
        <w:ind w:left="-440"/>
      </w:pPr>
    </w:p>
    <w:p w14:paraId="580FFF93">
      <w:pPr>
        <w:pStyle w:val="4"/>
        <w:bidi w:val="0"/>
        <w:ind w:left="0" w:leftChars="0" w:firstLine="0" w:firstLineChars="0"/>
      </w:pPr>
      <w:bookmarkStart w:id="143" w:name="_Toc2741"/>
      <w:bookmarkStart w:id="144" w:name="_Toc7794"/>
      <w:bookmarkStart w:id="145" w:name="_Toc1274"/>
      <w:bookmarkStart w:id="146" w:name="_Toc2620"/>
      <w:bookmarkStart w:id="147" w:name="_Toc30398"/>
      <w:r>
        <w:t>Administrative &amp; Emergency Services</w:t>
      </w:r>
      <w:bookmarkEnd w:id="143"/>
      <w:bookmarkEnd w:id="144"/>
      <w:bookmarkEnd w:id="145"/>
      <w:bookmarkEnd w:id="146"/>
      <w:bookmarkEnd w:id="147"/>
    </w:p>
    <w:p w14:paraId="3882EB92">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tbl>
      <w:tblPr>
        <w:tblStyle w:val="128"/>
        <w:tblpPr w:leftFromText="180" w:rightFromText="180" w:vertAnchor="text" w:tblpXSpec="center" w:tblpY="433"/>
        <w:tblW w:w="93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3"/>
        <w:gridCol w:w="2868"/>
        <w:gridCol w:w="2868"/>
      </w:tblGrid>
      <w:tr w14:paraId="73224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tblHeader/>
          <w:jc w:val="center"/>
        </w:trPr>
        <w:tc>
          <w:tcPr>
            <w:tcW w:w="3583" w:type="dxa"/>
            <w:shd w:val="clear" w:color="auto" w:fill="F1F1F1"/>
            <w:tcMar>
              <w:top w:w="0" w:type="dxa"/>
              <w:left w:w="0" w:type="dxa"/>
              <w:bottom w:w="0" w:type="dxa"/>
              <w:right w:w="0" w:type="dxa"/>
            </w:tcMar>
            <w:vAlign w:val="center"/>
          </w:tcPr>
          <w:p w14:paraId="3AF8C54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Category</w:t>
            </w:r>
          </w:p>
        </w:tc>
        <w:tc>
          <w:tcPr>
            <w:tcW w:w="2868" w:type="dxa"/>
            <w:shd w:val="clear" w:color="auto" w:fill="F1F1F1"/>
            <w:tcMar>
              <w:top w:w="0" w:type="dxa"/>
              <w:left w:w="0" w:type="dxa"/>
              <w:bottom w:w="0" w:type="dxa"/>
              <w:right w:w="0" w:type="dxa"/>
            </w:tcMar>
            <w:vAlign w:val="center"/>
          </w:tcPr>
          <w:p w14:paraId="0E08EBE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Count</w:t>
            </w:r>
          </w:p>
        </w:tc>
        <w:tc>
          <w:tcPr>
            <w:tcW w:w="2868" w:type="dxa"/>
            <w:shd w:val="clear" w:color="auto" w:fill="F1F1F1"/>
            <w:tcMar>
              <w:top w:w="0" w:type="dxa"/>
              <w:left w:w="0" w:type="dxa"/>
              <w:bottom w:w="0" w:type="dxa"/>
              <w:right w:w="0" w:type="dxa"/>
            </w:tcMar>
            <w:vAlign w:val="center"/>
          </w:tcPr>
          <w:p w14:paraId="3D5E2EB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details</w:t>
            </w:r>
          </w:p>
        </w:tc>
      </w:tr>
      <w:tr w14:paraId="15F61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7" w:hRule="atLeast"/>
          <w:tblHeader/>
          <w:jc w:val="center"/>
        </w:trPr>
        <w:tc>
          <w:tcPr>
            <w:tcW w:w="3583" w:type="dxa"/>
            <w:tcMar>
              <w:top w:w="0" w:type="dxa"/>
              <w:left w:w="0" w:type="dxa"/>
              <w:bottom w:w="0" w:type="dxa"/>
              <w:right w:w="0" w:type="dxa"/>
            </w:tcMar>
          </w:tcPr>
          <w:p w14:paraId="7BFEE83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 Stations</w:t>
            </w:r>
          </w:p>
        </w:tc>
        <w:tc>
          <w:tcPr>
            <w:tcW w:w="2868" w:type="dxa"/>
            <w:tcMar>
              <w:top w:w="0" w:type="dxa"/>
              <w:left w:w="40" w:type="dxa"/>
              <w:bottom w:w="0" w:type="dxa"/>
              <w:right w:w="40" w:type="dxa"/>
            </w:tcMar>
            <w:vAlign w:val="center"/>
          </w:tcPr>
          <w:p w14:paraId="4D3C2AC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868" w:type="dxa"/>
            <w:tcMar>
              <w:top w:w="0" w:type="dxa"/>
              <w:left w:w="0" w:type="dxa"/>
              <w:bottom w:w="0" w:type="dxa"/>
              <w:right w:w="0" w:type="dxa"/>
            </w:tcMar>
            <w:vAlign w:val="center"/>
          </w:tcPr>
          <w:p w14:paraId="1031747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4672280240</w:t>
            </w:r>
          </w:p>
        </w:tc>
      </w:tr>
      <w:tr w14:paraId="02974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0" w:hRule="atLeast"/>
          <w:tblHeader/>
          <w:jc w:val="center"/>
        </w:trPr>
        <w:tc>
          <w:tcPr>
            <w:tcW w:w="3583" w:type="dxa"/>
            <w:tcMar>
              <w:top w:w="0" w:type="dxa"/>
              <w:left w:w="0" w:type="dxa"/>
              <w:bottom w:w="0" w:type="dxa"/>
              <w:right w:w="0" w:type="dxa"/>
            </w:tcMar>
          </w:tcPr>
          <w:p w14:paraId="381625D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Fire &amp; Rescue Stations</w:t>
            </w:r>
          </w:p>
        </w:tc>
        <w:tc>
          <w:tcPr>
            <w:tcW w:w="2868" w:type="dxa"/>
            <w:tcMar>
              <w:top w:w="0" w:type="dxa"/>
              <w:left w:w="40" w:type="dxa"/>
              <w:bottom w:w="0" w:type="dxa"/>
              <w:right w:w="40" w:type="dxa"/>
            </w:tcMar>
            <w:vAlign w:val="center"/>
          </w:tcPr>
          <w:p w14:paraId="4839A1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868" w:type="dxa"/>
            <w:tcMar>
              <w:top w:w="0" w:type="dxa"/>
              <w:left w:w="0" w:type="dxa"/>
              <w:bottom w:w="0" w:type="dxa"/>
              <w:right w:w="0" w:type="dxa"/>
            </w:tcMar>
            <w:vAlign w:val="center"/>
          </w:tcPr>
          <w:p w14:paraId="0F4500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7134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5" w:hRule="atLeast"/>
          <w:tblHeader/>
          <w:jc w:val="center"/>
        </w:trPr>
        <w:tc>
          <w:tcPr>
            <w:tcW w:w="3583" w:type="dxa"/>
            <w:tcMar>
              <w:top w:w="0" w:type="dxa"/>
              <w:left w:w="0" w:type="dxa"/>
              <w:bottom w:w="0" w:type="dxa"/>
              <w:right w:w="0" w:type="dxa"/>
            </w:tcMar>
          </w:tcPr>
          <w:p w14:paraId="14FCB9D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 Pumping Points</w:t>
            </w:r>
          </w:p>
        </w:tc>
        <w:tc>
          <w:tcPr>
            <w:tcW w:w="2868" w:type="dxa"/>
            <w:tcMar>
              <w:top w:w="0" w:type="dxa"/>
              <w:left w:w="40" w:type="dxa"/>
              <w:bottom w:w="0" w:type="dxa"/>
              <w:right w:w="40" w:type="dxa"/>
            </w:tcMar>
            <w:vAlign w:val="center"/>
          </w:tcPr>
          <w:p w14:paraId="091204E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868" w:type="dxa"/>
            <w:tcMar>
              <w:top w:w="0" w:type="dxa"/>
              <w:left w:w="0" w:type="dxa"/>
              <w:bottom w:w="0" w:type="dxa"/>
              <w:right w:w="0" w:type="dxa"/>
            </w:tcMar>
            <w:vAlign w:val="center"/>
          </w:tcPr>
          <w:p w14:paraId="24C0150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9744007342</w:t>
            </w:r>
          </w:p>
        </w:tc>
      </w:tr>
      <w:tr w14:paraId="60A33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3" w:hRule="atLeast"/>
          <w:tblHeader/>
          <w:jc w:val="center"/>
        </w:trPr>
        <w:tc>
          <w:tcPr>
            <w:tcW w:w="3583" w:type="dxa"/>
            <w:tcMar>
              <w:top w:w="0" w:type="dxa"/>
              <w:left w:w="0" w:type="dxa"/>
              <w:bottom w:w="0" w:type="dxa"/>
              <w:right w:w="0" w:type="dxa"/>
            </w:tcMar>
          </w:tcPr>
          <w:p w14:paraId="175A87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Public Distribution System (PDS)</w:t>
            </w:r>
          </w:p>
        </w:tc>
        <w:tc>
          <w:tcPr>
            <w:tcW w:w="2868" w:type="dxa"/>
            <w:tcMar>
              <w:top w:w="0" w:type="dxa"/>
              <w:left w:w="40" w:type="dxa"/>
              <w:bottom w:w="0" w:type="dxa"/>
              <w:right w:w="40" w:type="dxa"/>
            </w:tcMar>
            <w:vAlign w:val="center"/>
          </w:tcPr>
          <w:p w14:paraId="7B4AAEC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2868" w:type="dxa"/>
            <w:tcMar>
              <w:top w:w="0" w:type="dxa"/>
              <w:left w:w="0" w:type="dxa"/>
              <w:bottom w:w="0" w:type="dxa"/>
              <w:right w:w="0" w:type="dxa"/>
            </w:tcMar>
            <w:vAlign w:val="center"/>
          </w:tcPr>
          <w:p w14:paraId="3F6071D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9947959781</w:t>
            </w:r>
          </w:p>
        </w:tc>
      </w:tr>
    </w:tbl>
    <w:p w14:paraId="060855B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3"/>
        <w:ind w:left="436" w:firstLine="2"/>
        <w:rPr>
          <w:rFonts w:ascii="Times New Roman" w:hAnsi="Times New Roman" w:eastAsia="Times New Roman" w:cs="Times New Roman"/>
          <w:color w:val="000000"/>
          <w:sz w:val="20"/>
          <w:szCs w:val="20"/>
        </w:rPr>
      </w:pPr>
    </w:p>
    <w:p w14:paraId="4C361AC5">
      <w:pPr>
        <w:pStyle w:val="5"/>
        <w:tabs>
          <w:tab w:val="left" w:pos="440"/>
        </w:tabs>
        <w:spacing w:before="137"/>
        <w:ind w:left="-440" w:firstLine="3"/>
      </w:pPr>
      <w:bookmarkStart w:id="148" w:name="bookmark=id.biezwel82kbj" w:colFirst="0" w:colLast="0"/>
      <w:bookmarkEnd w:id="148"/>
      <w:bookmarkStart w:id="149" w:name="_heading=h.wo58vm6c0om1" w:colFirst="0" w:colLast="0"/>
      <w:bookmarkEnd w:id="149"/>
    </w:p>
    <w:p w14:paraId="46D9FFB3">
      <w:pPr>
        <w:pStyle w:val="3"/>
      </w:pPr>
    </w:p>
    <w:p w14:paraId="79ECBB70">
      <w:pPr>
        <w:pStyle w:val="4"/>
        <w:bidi w:val="0"/>
        <w:ind w:left="0" w:leftChars="0" w:firstLine="0" w:firstLineChars="0"/>
      </w:pPr>
      <w:bookmarkStart w:id="150" w:name="_Toc10657"/>
      <w:bookmarkStart w:id="151" w:name="_Toc17784"/>
      <w:bookmarkStart w:id="152" w:name="_Toc25107"/>
      <w:bookmarkStart w:id="153" w:name="_Toc12546"/>
      <w:bookmarkStart w:id="154" w:name="_Toc15807"/>
      <w:r>
        <w:t>Information regarding resources</w:t>
      </w:r>
      <w:bookmarkEnd w:id="150"/>
      <w:bookmarkEnd w:id="151"/>
      <w:bookmarkEnd w:id="152"/>
      <w:bookmarkEnd w:id="153"/>
      <w:bookmarkEnd w:id="154"/>
    </w:p>
    <w:p w14:paraId="1163EE39">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w:t>
      </w:r>
    </w:p>
    <w:tbl>
      <w:tblPr>
        <w:tblStyle w:val="129"/>
        <w:tblpPr w:leftFromText="180" w:rightFromText="180" w:vertAnchor="text" w:tblpXSpec="center" w:tblpY="148"/>
        <w:tblW w:w="69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45"/>
        <w:gridCol w:w="2910"/>
      </w:tblGrid>
      <w:tr w14:paraId="3C05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70" w:hRule="atLeast"/>
          <w:tblHeader/>
          <w:jc w:val="center"/>
        </w:trPr>
        <w:tc>
          <w:tcPr>
            <w:tcW w:w="4045" w:type="dxa"/>
            <w:shd w:val="clear" w:color="auto" w:fill="EEEEEE"/>
            <w:tcMar>
              <w:top w:w="0" w:type="dxa"/>
              <w:left w:w="0" w:type="dxa"/>
              <w:bottom w:w="0" w:type="dxa"/>
              <w:right w:w="0" w:type="dxa"/>
            </w:tcMar>
            <w:vAlign w:val="center"/>
          </w:tcPr>
          <w:p w14:paraId="08420D9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Means of transportation</w:t>
            </w:r>
          </w:p>
        </w:tc>
        <w:tc>
          <w:tcPr>
            <w:tcW w:w="2910" w:type="dxa"/>
            <w:shd w:val="clear" w:color="auto" w:fill="EEEEEE"/>
            <w:tcMar>
              <w:top w:w="0" w:type="dxa"/>
              <w:left w:w="0" w:type="dxa"/>
              <w:bottom w:w="0" w:type="dxa"/>
              <w:right w:w="0" w:type="dxa"/>
            </w:tcMar>
            <w:vAlign w:val="center"/>
          </w:tcPr>
          <w:p w14:paraId="00952FE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Count</w:t>
            </w:r>
          </w:p>
        </w:tc>
      </w:tr>
      <w:tr w14:paraId="152C9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5" w:hRule="atLeast"/>
          <w:tblHeader/>
          <w:jc w:val="center"/>
        </w:trPr>
        <w:tc>
          <w:tcPr>
            <w:tcW w:w="4045" w:type="dxa"/>
            <w:tcMar>
              <w:top w:w="0" w:type="dxa"/>
              <w:left w:w="0" w:type="dxa"/>
              <w:bottom w:w="0" w:type="dxa"/>
              <w:right w:w="0" w:type="dxa"/>
            </w:tcMar>
            <w:vAlign w:val="center"/>
          </w:tcPr>
          <w:p w14:paraId="1C78627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JCB</w:t>
            </w:r>
          </w:p>
        </w:tc>
        <w:tc>
          <w:tcPr>
            <w:tcW w:w="2910" w:type="dxa"/>
            <w:tcMar>
              <w:top w:w="0" w:type="dxa"/>
              <w:left w:w="40" w:type="dxa"/>
              <w:bottom w:w="0" w:type="dxa"/>
              <w:right w:w="40" w:type="dxa"/>
            </w:tcMar>
            <w:vAlign w:val="center"/>
          </w:tcPr>
          <w:p w14:paraId="3F1E012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r>
      <w:tr w14:paraId="16E16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0" w:hRule="atLeast"/>
          <w:tblHeader/>
          <w:jc w:val="center"/>
        </w:trPr>
        <w:tc>
          <w:tcPr>
            <w:tcW w:w="4045" w:type="dxa"/>
            <w:tcMar>
              <w:top w:w="0" w:type="dxa"/>
              <w:left w:w="0" w:type="dxa"/>
              <w:bottom w:w="0" w:type="dxa"/>
              <w:right w:w="0" w:type="dxa"/>
            </w:tcMar>
            <w:vAlign w:val="center"/>
          </w:tcPr>
          <w:p w14:paraId="44ADEDE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Crane</w:t>
            </w:r>
          </w:p>
        </w:tc>
        <w:tc>
          <w:tcPr>
            <w:tcW w:w="2910" w:type="dxa"/>
            <w:tcMar>
              <w:top w:w="0" w:type="dxa"/>
              <w:left w:w="40" w:type="dxa"/>
              <w:bottom w:w="0" w:type="dxa"/>
              <w:right w:w="40" w:type="dxa"/>
            </w:tcMar>
            <w:vAlign w:val="center"/>
          </w:tcPr>
          <w:p w14:paraId="3F93577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1B9EC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0" w:hRule="atLeast"/>
          <w:tblHeader/>
          <w:jc w:val="center"/>
        </w:trPr>
        <w:tc>
          <w:tcPr>
            <w:tcW w:w="4045" w:type="dxa"/>
            <w:tcMar>
              <w:top w:w="0" w:type="dxa"/>
              <w:left w:w="0" w:type="dxa"/>
              <w:bottom w:w="0" w:type="dxa"/>
              <w:right w:w="0" w:type="dxa"/>
            </w:tcMar>
            <w:vAlign w:val="center"/>
          </w:tcPr>
          <w:p w14:paraId="02215DA7">
            <w:pPr>
              <w:pStyle w:val="3"/>
              <w:tabs>
                <w:tab w:val="left" w:pos="440"/>
              </w:tabs>
              <w:spacing w:before="8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Heavy Trucks</w:t>
            </w:r>
          </w:p>
        </w:tc>
        <w:tc>
          <w:tcPr>
            <w:tcW w:w="2910" w:type="dxa"/>
            <w:tcMar>
              <w:top w:w="0" w:type="dxa"/>
              <w:left w:w="40" w:type="dxa"/>
              <w:bottom w:w="0" w:type="dxa"/>
              <w:right w:w="40" w:type="dxa"/>
            </w:tcMar>
            <w:vAlign w:val="center"/>
          </w:tcPr>
          <w:p w14:paraId="1E230F7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11EC2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0" w:hRule="atLeast"/>
          <w:tblHeader/>
          <w:jc w:val="center"/>
        </w:trPr>
        <w:tc>
          <w:tcPr>
            <w:tcW w:w="4045" w:type="dxa"/>
            <w:tcMar>
              <w:top w:w="0" w:type="dxa"/>
              <w:left w:w="0" w:type="dxa"/>
              <w:bottom w:w="0" w:type="dxa"/>
              <w:right w:w="0" w:type="dxa"/>
            </w:tcMar>
            <w:vAlign w:val="center"/>
          </w:tcPr>
          <w:p w14:paraId="697C8C26">
            <w:pPr>
              <w:pStyle w:val="3"/>
              <w:tabs>
                <w:tab w:val="left" w:pos="440"/>
              </w:tabs>
              <w:spacing w:before="8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Tractor</w:t>
            </w:r>
          </w:p>
        </w:tc>
        <w:tc>
          <w:tcPr>
            <w:tcW w:w="2910" w:type="dxa"/>
            <w:tcMar>
              <w:top w:w="0" w:type="dxa"/>
              <w:left w:w="40" w:type="dxa"/>
              <w:bottom w:w="0" w:type="dxa"/>
              <w:right w:w="40" w:type="dxa"/>
            </w:tcMar>
            <w:vAlign w:val="center"/>
          </w:tcPr>
          <w:p w14:paraId="7FE5DAE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r>
      <w:tr w14:paraId="1BEA7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0" w:hRule="atLeast"/>
          <w:tblHeader/>
          <w:jc w:val="center"/>
        </w:trPr>
        <w:tc>
          <w:tcPr>
            <w:tcW w:w="4045" w:type="dxa"/>
            <w:tcMar>
              <w:top w:w="0" w:type="dxa"/>
              <w:left w:w="0" w:type="dxa"/>
              <w:bottom w:w="0" w:type="dxa"/>
              <w:right w:w="0" w:type="dxa"/>
            </w:tcMar>
            <w:vAlign w:val="center"/>
          </w:tcPr>
          <w:p w14:paraId="2A5FB325">
            <w:pPr>
              <w:pStyle w:val="3"/>
              <w:tabs>
                <w:tab w:val="left" w:pos="440"/>
              </w:tabs>
              <w:spacing w:before="8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Ambulances</w:t>
            </w:r>
          </w:p>
        </w:tc>
        <w:tc>
          <w:tcPr>
            <w:tcW w:w="2910" w:type="dxa"/>
            <w:tcMar>
              <w:top w:w="0" w:type="dxa"/>
              <w:left w:w="40" w:type="dxa"/>
              <w:bottom w:w="0" w:type="dxa"/>
              <w:right w:w="40" w:type="dxa"/>
            </w:tcMar>
            <w:vAlign w:val="center"/>
          </w:tcPr>
          <w:p w14:paraId="2B14DE5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39037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0" w:hRule="atLeast"/>
          <w:tblHeader/>
          <w:jc w:val="center"/>
        </w:trPr>
        <w:tc>
          <w:tcPr>
            <w:tcW w:w="4045" w:type="dxa"/>
            <w:tcMar>
              <w:top w:w="0" w:type="dxa"/>
              <w:left w:w="0" w:type="dxa"/>
              <w:bottom w:w="0" w:type="dxa"/>
              <w:right w:w="0" w:type="dxa"/>
            </w:tcMar>
            <w:vAlign w:val="center"/>
          </w:tcPr>
          <w:p w14:paraId="7A0655EA">
            <w:pPr>
              <w:pStyle w:val="3"/>
              <w:tabs>
                <w:tab w:val="left" w:pos="440"/>
              </w:tabs>
              <w:spacing w:before="82"/>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Mobile mortuaries</w:t>
            </w:r>
          </w:p>
        </w:tc>
        <w:tc>
          <w:tcPr>
            <w:tcW w:w="2910" w:type="dxa"/>
            <w:tcMar>
              <w:top w:w="0" w:type="dxa"/>
              <w:left w:w="40" w:type="dxa"/>
              <w:bottom w:w="0" w:type="dxa"/>
              <w:right w:w="40" w:type="dxa"/>
            </w:tcMar>
            <w:vAlign w:val="center"/>
          </w:tcPr>
          <w:p w14:paraId="43C34D2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2D7ED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0" w:hRule="atLeast"/>
          <w:tblHeader/>
          <w:jc w:val="center"/>
        </w:trPr>
        <w:tc>
          <w:tcPr>
            <w:tcW w:w="4045" w:type="dxa"/>
            <w:tcMar>
              <w:top w:w="0" w:type="dxa"/>
              <w:left w:w="0" w:type="dxa"/>
              <w:bottom w:w="0" w:type="dxa"/>
              <w:right w:w="0" w:type="dxa"/>
            </w:tcMar>
            <w:vAlign w:val="center"/>
          </w:tcPr>
          <w:p w14:paraId="28D6EB42">
            <w:pPr>
              <w:pStyle w:val="3"/>
              <w:tabs>
                <w:tab w:val="left" w:pos="440"/>
              </w:tabs>
              <w:spacing w:before="82"/>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Boats</w:t>
            </w:r>
          </w:p>
        </w:tc>
        <w:tc>
          <w:tcPr>
            <w:tcW w:w="2910" w:type="dxa"/>
            <w:tcMar>
              <w:top w:w="0" w:type="dxa"/>
              <w:left w:w="40" w:type="dxa"/>
              <w:bottom w:w="0" w:type="dxa"/>
              <w:right w:w="40" w:type="dxa"/>
            </w:tcMar>
            <w:vAlign w:val="center"/>
          </w:tcPr>
          <w:p w14:paraId="1B8D70F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w:t>
            </w:r>
          </w:p>
        </w:tc>
      </w:tr>
      <w:tr w14:paraId="00042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0" w:hRule="atLeast"/>
          <w:tblHeader/>
          <w:jc w:val="center"/>
        </w:trPr>
        <w:tc>
          <w:tcPr>
            <w:tcW w:w="4045" w:type="dxa"/>
            <w:tcMar>
              <w:top w:w="0" w:type="dxa"/>
              <w:left w:w="0" w:type="dxa"/>
              <w:bottom w:w="0" w:type="dxa"/>
              <w:right w:w="0" w:type="dxa"/>
            </w:tcMar>
            <w:vAlign w:val="center"/>
          </w:tcPr>
          <w:p w14:paraId="4D1A8C50">
            <w:pPr>
              <w:pStyle w:val="3"/>
              <w:tabs>
                <w:tab w:val="left" w:pos="440"/>
              </w:tabs>
              <w:spacing w:before="84"/>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Taxi service</w:t>
            </w:r>
          </w:p>
        </w:tc>
        <w:tc>
          <w:tcPr>
            <w:tcW w:w="2910" w:type="dxa"/>
            <w:tcMar>
              <w:top w:w="0" w:type="dxa"/>
              <w:left w:w="40" w:type="dxa"/>
              <w:bottom w:w="0" w:type="dxa"/>
              <w:right w:w="40" w:type="dxa"/>
            </w:tcMar>
            <w:vAlign w:val="center"/>
          </w:tcPr>
          <w:p w14:paraId="62CE109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63</w:t>
            </w:r>
          </w:p>
        </w:tc>
      </w:tr>
    </w:tbl>
    <w:p w14:paraId="468E143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9"/>
        <w:ind w:left="436" w:firstLine="2"/>
        <w:rPr>
          <w:rFonts w:ascii="Times New Roman" w:hAnsi="Times New Roman" w:eastAsia="Times New Roman" w:cs="Times New Roman"/>
          <w:color w:val="000000"/>
          <w:sz w:val="20"/>
          <w:szCs w:val="20"/>
        </w:rPr>
      </w:pPr>
    </w:p>
    <w:p w14:paraId="2E2C358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p>
    <w:p w14:paraId="1F731C7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p>
    <w:p w14:paraId="38A24939">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p>
    <w:p w14:paraId="7C079FA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p>
    <w:p w14:paraId="58D31EB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p>
    <w:p w14:paraId="42B9B37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p>
    <w:p w14:paraId="40D32D5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p>
    <w:p w14:paraId="3A9F2C0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p>
    <w:p w14:paraId="224C5F8E">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p>
    <w:p w14:paraId="662C3B39">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p>
    <w:p w14:paraId="4225B16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68" w:lineRule="auto"/>
        <w:ind w:left="16" w:leftChars="0" w:hanging="16" w:firstLineChars="0"/>
        <w:rPr>
          <w:rFonts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en-GB"/>
        </w:rPr>
        <w:t xml:space="preserve">Note: For </w:t>
      </w:r>
      <w:r>
        <w:rPr>
          <w:rFonts w:ascii="Times New Roman" w:hAnsi="Times New Roman" w:eastAsia="Times New Roman" w:cs="Times New Roman"/>
          <w:color w:val="000000"/>
          <w:sz w:val="24"/>
          <w:szCs w:val="24"/>
        </w:rPr>
        <w:t xml:space="preserve">specific details regarding vehicle owners and contact information, please refer to </w:t>
      </w:r>
      <w:r>
        <w:rPr>
          <w:rFonts w:ascii="Times New Roman" w:hAnsi="Times New Roman" w:eastAsia="Times New Roman" w:cs="Times New Roman"/>
          <w:b/>
          <w:bCs/>
          <w:color w:val="000000"/>
          <w:sz w:val="24"/>
          <w:szCs w:val="24"/>
        </w:rPr>
        <w:t>Annexure [X]</w:t>
      </w:r>
      <w:r>
        <w:rPr>
          <w:rFonts w:ascii="Times New Roman" w:hAnsi="Times New Roman" w:eastAsia="Times New Roman" w:cs="Times New Roman"/>
          <w:color w:val="000000"/>
          <w:sz w:val="24"/>
          <w:szCs w:val="24"/>
        </w:rPr>
        <w:t>.</w:t>
      </w:r>
    </w:p>
    <w:p w14:paraId="30C028F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right="985" w:firstLine="2"/>
        <w:rPr>
          <w:sz w:val="24"/>
          <w:szCs w:val="24"/>
        </w:rPr>
      </w:pPr>
    </w:p>
    <w:p w14:paraId="4539A5C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right="985" w:firstLine="2"/>
        <w:rPr>
          <w:sz w:val="24"/>
          <w:szCs w:val="24"/>
        </w:rPr>
      </w:pPr>
    </w:p>
    <w:p w14:paraId="19EEA6F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right="985" w:firstLine="2"/>
        <w:rPr>
          <w:sz w:val="24"/>
          <w:szCs w:val="24"/>
        </w:rPr>
      </w:pPr>
    </w:p>
    <w:p w14:paraId="5BB087D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right="985" w:firstLine="2"/>
        <w:rPr>
          <w:sz w:val="24"/>
          <w:szCs w:val="24"/>
        </w:rPr>
      </w:pPr>
    </w:p>
    <w:p w14:paraId="63DDE33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right="985" w:firstLine="2"/>
        <w:rPr>
          <w:sz w:val="24"/>
          <w:szCs w:val="24"/>
        </w:rPr>
      </w:pPr>
    </w:p>
    <w:p w14:paraId="243FC9EE">
      <w:pPr>
        <w:pStyle w:val="6"/>
        <w:tabs>
          <w:tab w:val="left" w:pos="440"/>
        </w:tabs>
        <w:spacing w:before="240"/>
        <w:ind w:left="-440" w:firstLine="444"/>
        <w:jc w:val="center"/>
      </w:pPr>
      <w:bookmarkStart w:id="155" w:name="_heading=h.vbfso0o8san7" w:colFirst="0" w:colLast="0"/>
      <w:bookmarkEnd w:id="155"/>
      <w:bookmarkStart w:id="156" w:name="bookmark=id.dxg9b59s94ba" w:colFirst="0" w:colLast="0"/>
      <w:bookmarkEnd w:id="156"/>
    </w:p>
    <w:p w14:paraId="4AF7C2CB">
      <w:pPr>
        <w:pStyle w:val="4"/>
        <w:bidi w:val="0"/>
        <w:ind w:left="0" w:leftChars="0" w:firstLine="0" w:firstLineChars="0"/>
      </w:pPr>
      <w:bookmarkStart w:id="157" w:name="_Toc16191"/>
      <w:bookmarkStart w:id="158" w:name="_Toc26763"/>
      <w:bookmarkStart w:id="159" w:name="_Toc17062"/>
      <w:bookmarkStart w:id="160" w:name="_Toc27498"/>
      <w:bookmarkStart w:id="161" w:name="_Toc425"/>
      <w:r>
        <w:t>ONE HEALTH &amp; ENVIRONMENTAL SURVEILLANCE</w:t>
      </w:r>
      <w:bookmarkEnd w:id="157"/>
      <w:bookmarkEnd w:id="158"/>
      <w:bookmarkEnd w:id="159"/>
      <w:bookmarkEnd w:id="160"/>
      <w:bookmarkEnd w:id="161"/>
    </w:p>
    <w:p w14:paraId="6F41D9EF">
      <w:pPr>
        <w:pStyle w:val="3"/>
        <w:widowControl/>
        <w:pBdr>
          <w:top w:val="none" w:color="auto" w:sz="0" w:space="0"/>
          <w:left w:val="none" w:color="auto" w:sz="0" w:space="0"/>
          <w:bottom w:val="none" w:color="auto" w:sz="0" w:space="0"/>
          <w:right w:val="none" w:color="auto" w:sz="0" w:space="0"/>
          <w:between w:val="none" w:color="auto" w:sz="0" w:space="0"/>
        </w:pBdr>
        <w:spacing w:before="240" w:after="240" w:line="360" w:lineRule="auto"/>
        <w:jc w:val="both"/>
        <w:rPr>
          <w:rFonts w:ascii="Times New Roman" w:hAnsi="Times New Roman" w:eastAsia="Times New Roman" w:cs="Times New Roman"/>
          <w:color w:val="000000"/>
          <w:sz w:val="24"/>
          <w:szCs w:val="24"/>
        </w:rPr>
      </w:pPr>
      <w:bookmarkStart w:id="162" w:name="_heading=h.6fowy4jhf2h7" w:colFirst="0" w:colLast="0"/>
      <w:bookmarkEnd w:id="162"/>
      <w:bookmarkStart w:id="163" w:name="bookmark=id.zxisil1f9f8" w:colFirst="0" w:colLast="0"/>
      <w:bookmarkEnd w:id="163"/>
      <w:r>
        <w:rPr>
          <w:rFonts w:ascii="Times New Roman" w:hAnsi="Times New Roman" w:eastAsia="Times New Roman" w:cs="Times New Roman"/>
          <w:color w:val="000000"/>
          <w:sz w:val="24"/>
          <w:szCs w:val="24"/>
        </w:rPr>
        <w:t>The One Health method integrates environmental, animal, and human health to enable proactive pandemic preparedness. Municipality -level surveillance needs to be improved in order to detect and treat zoonotic and environmentally generated diseases early. Surveillance is strengthened through systematic assessment of animal populations, veterinary infrastructure, poultry Animal &amp; Bird Population.</w:t>
      </w:r>
    </w:p>
    <w:p w14:paraId="252FFAC1">
      <w:pPr>
        <w:pStyle w:val="3"/>
        <w:widowControl/>
        <w:pBdr>
          <w:top w:val="none" w:color="auto" w:sz="0" w:space="0"/>
          <w:left w:val="none" w:color="auto" w:sz="0" w:space="0"/>
          <w:bottom w:val="none" w:color="auto" w:sz="0" w:space="0"/>
          <w:right w:val="none" w:color="auto" w:sz="0" w:space="0"/>
          <w:between w:val="none" w:color="auto" w:sz="0" w:space="0"/>
        </w:pBdr>
        <w:spacing w:before="280" w:after="28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Mapping animal and bird populations at the Municipality level is essential for identifying and prioritising zoonotic disease hazards like rabies, , leptospirosis, anthrax, and Nipah-like spillover occurrences. Risk classification, targeted surveillance, vaccination planning, and early epidemic detection made feasible by comprehensive population mapping all enhance One Health-based pandemic preparedness. </w:t>
      </w:r>
    </w:p>
    <w:p w14:paraId="79412537">
      <w:pPr>
        <w:pStyle w:val="3"/>
        <w:widowControl/>
        <w:pBdr>
          <w:top w:val="none" w:color="auto" w:sz="0" w:space="0"/>
          <w:left w:val="none" w:color="auto" w:sz="0" w:space="0"/>
          <w:bottom w:val="none" w:color="auto" w:sz="0" w:space="0"/>
          <w:right w:val="none" w:color="auto" w:sz="0" w:space="0"/>
          <w:between w:val="none" w:color="auto" w:sz="0" w:space="0"/>
        </w:pBdr>
        <w:spacing w:before="280" w:after="28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 part of zoonotic disease prevention and stray dog population control, LSGD implemented an Animal</w:t>
      </w: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color w:val="000000"/>
          <w:sz w:val="24"/>
          <w:szCs w:val="24"/>
        </w:rPr>
        <w:t>Birth</w:t>
      </w: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color w:val="000000"/>
          <w:sz w:val="24"/>
          <w:szCs w:val="24"/>
        </w:rPr>
        <w:t>Control (ABC) programme in the area. Three ABC camps were conducted, during which 4</w:t>
      </w:r>
      <w:r>
        <w:rPr>
          <w:rFonts w:ascii="Times New Roman" w:hAnsi="Times New Roman" w:eastAsia="Times New Roman" w:cs="Times New Roman"/>
          <w:b/>
          <w:bCs/>
          <w:color w:val="000000"/>
          <w:sz w:val="24"/>
          <w:szCs w:val="24"/>
        </w:rPr>
        <w:t>50</w:t>
      </w:r>
      <w:r>
        <w:rPr>
          <w:rFonts w:ascii="Times New Roman" w:hAnsi="Times New Roman" w:eastAsia="Times New Roman" w:cs="Times New Roman"/>
          <w:color w:val="000000"/>
          <w:sz w:val="24"/>
          <w:szCs w:val="24"/>
        </w:rPr>
        <w:t xml:space="preserve"> stray dogs were sterilized in 2025, reflecting ongoing efforts to control the stray dog population and reduce the risk of Rabies and other zoonotic infections in the community.</w:t>
      </w:r>
    </w:p>
    <w:p w14:paraId="7D170586">
      <w:pPr>
        <w:pStyle w:val="4"/>
        <w:bidi w:val="0"/>
        <w:ind w:left="0" w:leftChars="0" w:firstLine="0" w:firstLineChars="0"/>
        <w:rPr>
          <w:rFonts w:hint="default"/>
          <w:lang w:val="en-GB"/>
        </w:rPr>
      </w:pPr>
      <w:bookmarkStart w:id="164" w:name="_Toc6198"/>
      <w:bookmarkStart w:id="165" w:name="_Toc5677"/>
      <w:bookmarkStart w:id="166" w:name="_Toc26238"/>
      <w:bookmarkStart w:id="167" w:name="_Toc4888"/>
      <w:bookmarkStart w:id="168" w:name="_Toc3609"/>
      <w:r>
        <w:rPr>
          <w:rFonts w:hint="default"/>
          <w:lang w:val="en-GB"/>
        </w:rPr>
        <w:t>Animal &amp; Bird Population</w:t>
      </w:r>
      <w:bookmarkEnd w:id="164"/>
      <w:bookmarkEnd w:id="165"/>
      <w:bookmarkEnd w:id="166"/>
      <w:bookmarkEnd w:id="167"/>
      <w:bookmarkEnd w:id="168"/>
    </w:p>
    <w:tbl>
      <w:tblPr>
        <w:tblStyle w:val="130"/>
        <w:tblpPr w:leftFromText="180" w:rightFromText="180" w:vertAnchor="text" w:tblpXSpec="center" w:tblpY="103"/>
        <w:tblW w:w="94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2"/>
        <w:gridCol w:w="3360"/>
        <w:gridCol w:w="2310"/>
        <w:gridCol w:w="1753"/>
      </w:tblGrid>
      <w:tr w14:paraId="6E1A1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7" w:hRule="atLeast"/>
          <w:tblHeader/>
          <w:jc w:val="center"/>
        </w:trPr>
        <w:tc>
          <w:tcPr>
            <w:tcW w:w="1982" w:type="dxa"/>
            <w:shd w:val="clear" w:color="auto" w:fill="F1F1F1"/>
            <w:tcMar>
              <w:top w:w="0" w:type="dxa"/>
              <w:left w:w="0" w:type="dxa"/>
              <w:bottom w:w="0" w:type="dxa"/>
              <w:right w:w="0" w:type="dxa"/>
            </w:tcMar>
            <w:vAlign w:val="center"/>
          </w:tcPr>
          <w:p w14:paraId="08B8AE5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Category</w:t>
            </w:r>
          </w:p>
        </w:tc>
        <w:tc>
          <w:tcPr>
            <w:tcW w:w="3360" w:type="dxa"/>
            <w:shd w:val="clear" w:color="auto" w:fill="F1F1F1"/>
            <w:tcMar>
              <w:top w:w="0" w:type="dxa"/>
              <w:left w:w="0" w:type="dxa"/>
              <w:bottom w:w="0" w:type="dxa"/>
              <w:right w:w="0" w:type="dxa"/>
            </w:tcMar>
            <w:vAlign w:val="center"/>
          </w:tcPr>
          <w:p w14:paraId="66B9B7D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Item</w:t>
            </w:r>
          </w:p>
        </w:tc>
        <w:tc>
          <w:tcPr>
            <w:tcW w:w="2310" w:type="dxa"/>
            <w:shd w:val="clear" w:color="auto" w:fill="F1F1F1"/>
            <w:tcMar>
              <w:top w:w="0" w:type="dxa"/>
              <w:left w:w="0" w:type="dxa"/>
              <w:bottom w:w="0" w:type="dxa"/>
              <w:right w:w="0" w:type="dxa"/>
            </w:tcMar>
            <w:vAlign w:val="center"/>
          </w:tcPr>
          <w:p w14:paraId="3301863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7" w:line="235" w:lineRule="auto"/>
              <w:ind w:left="14" w:right="538"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Estimated Population</w:t>
            </w:r>
          </w:p>
        </w:tc>
        <w:tc>
          <w:tcPr>
            <w:tcW w:w="1753" w:type="dxa"/>
            <w:shd w:val="clear" w:color="auto" w:fill="F1F1F1"/>
            <w:tcMar>
              <w:top w:w="0" w:type="dxa"/>
              <w:left w:w="0" w:type="dxa"/>
              <w:bottom w:w="0" w:type="dxa"/>
              <w:right w:w="0" w:type="dxa"/>
            </w:tcMar>
            <w:vAlign w:val="center"/>
          </w:tcPr>
          <w:p w14:paraId="3C6ED8E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Wards</w:t>
            </w:r>
          </w:p>
        </w:tc>
      </w:tr>
      <w:tr w14:paraId="798B7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jc w:val="center"/>
        </w:trPr>
        <w:tc>
          <w:tcPr>
            <w:tcW w:w="1982" w:type="dxa"/>
            <w:vMerge w:val="restart"/>
            <w:tcMar>
              <w:top w:w="0" w:type="dxa"/>
              <w:left w:w="0" w:type="dxa"/>
              <w:bottom w:w="0" w:type="dxa"/>
              <w:right w:w="0" w:type="dxa"/>
            </w:tcMar>
            <w:vAlign w:val="center"/>
          </w:tcPr>
          <w:p w14:paraId="7B0F739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Population</w:t>
            </w:r>
          </w:p>
        </w:tc>
        <w:tc>
          <w:tcPr>
            <w:tcW w:w="3360" w:type="dxa"/>
            <w:tcMar>
              <w:top w:w="0" w:type="dxa"/>
              <w:left w:w="0" w:type="dxa"/>
              <w:bottom w:w="0" w:type="dxa"/>
              <w:right w:w="0" w:type="dxa"/>
            </w:tcMar>
            <w:vAlign w:val="center"/>
          </w:tcPr>
          <w:p w14:paraId="49A939D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6"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Livestock (Cattle/Goats/Buffalo)</w:t>
            </w:r>
          </w:p>
        </w:tc>
        <w:tc>
          <w:tcPr>
            <w:tcW w:w="2310" w:type="dxa"/>
            <w:tcMar>
              <w:top w:w="0" w:type="dxa"/>
              <w:left w:w="40" w:type="dxa"/>
              <w:bottom w:w="0" w:type="dxa"/>
              <w:right w:w="40" w:type="dxa"/>
            </w:tcMar>
            <w:vAlign w:val="center"/>
          </w:tcPr>
          <w:p w14:paraId="0B9C985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w:t>
            </w:r>
          </w:p>
        </w:tc>
        <w:tc>
          <w:tcPr>
            <w:tcW w:w="1753" w:type="dxa"/>
            <w:tcMar>
              <w:top w:w="0" w:type="dxa"/>
              <w:left w:w="0" w:type="dxa"/>
              <w:bottom w:w="0" w:type="dxa"/>
              <w:right w:w="0" w:type="dxa"/>
            </w:tcMar>
            <w:vAlign w:val="center"/>
          </w:tcPr>
          <w:p w14:paraId="48A76E8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1-34</w:t>
            </w:r>
          </w:p>
        </w:tc>
      </w:tr>
      <w:tr w14:paraId="6F67A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982" w:type="dxa"/>
            <w:vMerge w:val="continue"/>
            <w:tcMar>
              <w:top w:w="0" w:type="dxa"/>
              <w:left w:w="0" w:type="dxa"/>
              <w:bottom w:w="0" w:type="dxa"/>
              <w:right w:w="0" w:type="dxa"/>
            </w:tcMar>
            <w:vAlign w:val="center"/>
          </w:tcPr>
          <w:p w14:paraId="06CA4D89">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3360" w:type="dxa"/>
            <w:tcMar>
              <w:top w:w="0" w:type="dxa"/>
              <w:left w:w="0" w:type="dxa"/>
              <w:bottom w:w="0" w:type="dxa"/>
              <w:right w:w="0" w:type="dxa"/>
            </w:tcMar>
            <w:vAlign w:val="center"/>
          </w:tcPr>
          <w:p w14:paraId="4486A41F">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Pet Animals (Dogs/Cats)</w:t>
            </w:r>
          </w:p>
        </w:tc>
        <w:tc>
          <w:tcPr>
            <w:tcW w:w="2310" w:type="dxa"/>
            <w:tcMar>
              <w:top w:w="0" w:type="dxa"/>
              <w:left w:w="40" w:type="dxa"/>
              <w:bottom w:w="0" w:type="dxa"/>
              <w:right w:w="40" w:type="dxa"/>
            </w:tcMar>
            <w:vAlign w:val="center"/>
          </w:tcPr>
          <w:p w14:paraId="1452B82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600</w:t>
            </w:r>
          </w:p>
        </w:tc>
        <w:tc>
          <w:tcPr>
            <w:tcW w:w="1753" w:type="dxa"/>
            <w:tcMar>
              <w:top w:w="0" w:type="dxa"/>
              <w:left w:w="0" w:type="dxa"/>
              <w:bottom w:w="0" w:type="dxa"/>
              <w:right w:w="0" w:type="dxa"/>
            </w:tcMar>
            <w:vAlign w:val="center"/>
          </w:tcPr>
          <w:p w14:paraId="2F03ECC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1-34</w:t>
            </w:r>
          </w:p>
        </w:tc>
      </w:tr>
      <w:tr w14:paraId="61AAD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0" w:hRule="atLeast"/>
          <w:tblHeader/>
          <w:jc w:val="center"/>
        </w:trPr>
        <w:tc>
          <w:tcPr>
            <w:tcW w:w="1982" w:type="dxa"/>
            <w:vMerge w:val="continue"/>
            <w:tcMar>
              <w:top w:w="0" w:type="dxa"/>
              <w:left w:w="0" w:type="dxa"/>
              <w:bottom w:w="0" w:type="dxa"/>
              <w:right w:w="0" w:type="dxa"/>
            </w:tcMar>
            <w:vAlign w:val="center"/>
          </w:tcPr>
          <w:p w14:paraId="4892D7E5">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3360" w:type="dxa"/>
            <w:tcMar>
              <w:top w:w="0" w:type="dxa"/>
              <w:left w:w="0" w:type="dxa"/>
              <w:bottom w:w="0" w:type="dxa"/>
              <w:right w:w="0" w:type="dxa"/>
            </w:tcMar>
            <w:vAlign w:val="center"/>
          </w:tcPr>
          <w:p w14:paraId="62B2BF0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Stray Dog Population</w:t>
            </w:r>
          </w:p>
        </w:tc>
        <w:tc>
          <w:tcPr>
            <w:tcW w:w="2310" w:type="dxa"/>
            <w:tcMar>
              <w:top w:w="0" w:type="dxa"/>
              <w:left w:w="40" w:type="dxa"/>
              <w:bottom w:w="0" w:type="dxa"/>
              <w:right w:w="40" w:type="dxa"/>
            </w:tcMar>
            <w:vAlign w:val="center"/>
          </w:tcPr>
          <w:p w14:paraId="5EE3E8C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450</w:t>
            </w:r>
          </w:p>
        </w:tc>
        <w:tc>
          <w:tcPr>
            <w:tcW w:w="1753" w:type="dxa"/>
            <w:tcMar>
              <w:top w:w="0" w:type="dxa"/>
              <w:left w:w="0" w:type="dxa"/>
              <w:bottom w:w="0" w:type="dxa"/>
              <w:right w:w="0" w:type="dxa"/>
            </w:tcMar>
            <w:vAlign w:val="center"/>
          </w:tcPr>
          <w:p w14:paraId="045A682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1-34</w:t>
            </w:r>
          </w:p>
        </w:tc>
      </w:tr>
      <w:tr w14:paraId="710F5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30" w:hRule="atLeast"/>
          <w:tblHeader/>
          <w:jc w:val="center"/>
        </w:trPr>
        <w:tc>
          <w:tcPr>
            <w:tcW w:w="1982" w:type="dxa"/>
            <w:vMerge w:val="continue"/>
            <w:tcMar>
              <w:top w:w="0" w:type="dxa"/>
              <w:left w:w="0" w:type="dxa"/>
              <w:bottom w:w="0" w:type="dxa"/>
              <w:right w:w="0" w:type="dxa"/>
            </w:tcMar>
            <w:vAlign w:val="center"/>
          </w:tcPr>
          <w:p w14:paraId="0BB1E1E7">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3360" w:type="dxa"/>
            <w:tcMar>
              <w:top w:w="0" w:type="dxa"/>
              <w:left w:w="0" w:type="dxa"/>
              <w:bottom w:w="0" w:type="dxa"/>
              <w:right w:w="0" w:type="dxa"/>
            </w:tcMar>
            <w:vAlign w:val="center"/>
          </w:tcPr>
          <w:p w14:paraId="63A2C5E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1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Pig Farms (Number of heads)</w:t>
            </w:r>
          </w:p>
        </w:tc>
        <w:tc>
          <w:tcPr>
            <w:tcW w:w="2310" w:type="dxa"/>
            <w:tcMar>
              <w:top w:w="0" w:type="dxa"/>
              <w:left w:w="40" w:type="dxa"/>
              <w:bottom w:w="0" w:type="dxa"/>
              <w:right w:w="40" w:type="dxa"/>
            </w:tcMar>
            <w:vAlign w:val="center"/>
          </w:tcPr>
          <w:p w14:paraId="6847B4B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53" w:type="dxa"/>
            <w:tcMar>
              <w:top w:w="0" w:type="dxa"/>
              <w:left w:w="0" w:type="dxa"/>
              <w:bottom w:w="0" w:type="dxa"/>
              <w:right w:w="0" w:type="dxa"/>
            </w:tcMar>
            <w:vAlign w:val="center"/>
          </w:tcPr>
          <w:p w14:paraId="62573DF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DBCC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jc w:val="center"/>
        </w:trPr>
        <w:tc>
          <w:tcPr>
            <w:tcW w:w="1982" w:type="dxa"/>
            <w:tcMar>
              <w:top w:w="0" w:type="dxa"/>
              <w:left w:w="0" w:type="dxa"/>
              <w:bottom w:w="0" w:type="dxa"/>
              <w:right w:w="0" w:type="dxa"/>
            </w:tcMar>
            <w:vAlign w:val="center"/>
          </w:tcPr>
          <w:p w14:paraId="658AA9D9">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p>
        </w:tc>
        <w:tc>
          <w:tcPr>
            <w:tcW w:w="3360" w:type="dxa"/>
            <w:tcMar>
              <w:top w:w="0" w:type="dxa"/>
              <w:left w:w="0" w:type="dxa"/>
              <w:bottom w:w="0" w:type="dxa"/>
              <w:right w:w="0" w:type="dxa"/>
            </w:tcMar>
            <w:vAlign w:val="center"/>
          </w:tcPr>
          <w:p w14:paraId="6FB8AC03">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10" w:line="232" w:lineRule="auto"/>
              <w:ind w:left="220" w:right="11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Small Units (Sheep / Goats – clustered)</w:t>
            </w:r>
          </w:p>
        </w:tc>
        <w:tc>
          <w:tcPr>
            <w:tcW w:w="2310" w:type="dxa"/>
            <w:tcMar>
              <w:top w:w="0" w:type="dxa"/>
              <w:left w:w="40" w:type="dxa"/>
              <w:bottom w:w="0" w:type="dxa"/>
              <w:right w:w="40" w:type="dxa"/>
            </w:tcMar>
            <w:vAlign w:val="center"/>
          </w:tcPr>
          <w:p w14:paraId="4D64AC2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53" w:type="dxa"/>
            <w:tcMar>
              <w:top w:w="0" w:type="dxa"/>
              <w:left w:w="0" w:type="dxa"/>
              <w:bottom w:w="0" w:type="dxa"/>
              <w:right w:w="0" w:type="dxa"/>
            </w:tcMar>
            <w:vAlign w:val="center"/>
          </w:tcPr>
          <w:p w14:paraId="1D7BC31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C026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0" w:hRule="atLeast"/>
          <w:tblHeader/>
          <w:jc w:val="center"/>
        </w:trPr>
        <w:tc>
          <w:tcPr>
            <w:tcW w:w="1982" w:type="dxa"/>
            <w:vMerge w:val="restart"/>
            <w:tcMar>
              <w:top w:w="0" w:type="dxa"/>
              <w:left w:w="0" w:type="dxa"/>
              <w:bottom w:w="0" w:type="dxa"/>
              <w:right w:w="0" w:type="dxa"/>
            </w:tcMar>
            <w:vAlign w:val="center"/>
          </w:tcPr>
          <w:p w14:paraId="6668E62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Bird Population</w:t>
            </w:r>
          </w:p>
        </w:tc>
        <w:tc>
          <w:tcPr>
            <w:tcW w:w="3360" w:type="dxa"/>
            <w:tcMar>
              <w:top w:w="0" w:type="dxa"/>
              <w:left w:w="0" w:type="dxa"/>
              <w:bottom w:w="0" w:type="dxa"/>
              <w:right w:w="0" w:type="dxa"/>
            </w:tcMar>
            <w:vAlign w:val="center"/>
          </w:tcPr>
          <w:p w14:paraId="6FFEC9A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Poultry Units (Birds)</w:t>
            </w:r>
          </w:p>
        </w:tc>
        <w:tc>
          <w:tcPr>
            <w:tcW w:w="2310" w:type="dxa"/>
            <w:tcMar>
              <w:top w:w="0" w:type="dxa"/>
              <w:left w:w="40" w:type="dxa"/>
              <w:bottom w:w="0" w:type="dxa"/>
              <w:right w:w="40" w:type="dxa"/>
            </w:tcMar>
            <w:vAlign w:val="center"/>
          </w:tcPr>
          <w:p w14:paraId="4D1F69C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240</w:t>
            </w:r>
          </w:p>
        </w:tc>
        <w:tc>
          <w:tcPr>
            <w:tcW w:w="1753" w:type="dxa"/>
            <w:tcMar>
              <w:top w:w="0" w:type="dxa"/>
              <w:left w:w="0" w:type="dxa"/>
              <w:bottom w:w="0" w:type="dxa"/>
              <w:right w:w="0" w:type="dxa"/>
            </w:tcMar>
            <w:vAlign w:val="center"/>
          </w:tcPr>
          <w:p w14:paraId="2C520B6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1-34</w:t>
            </w:r>
          </w:p>
        </w:tc>
      </w:tr>
      <w:tr w14:paraId="7BC65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982" w:type="dxa"/>
            <w:vMerge w:val="continue"/>
            <w:tcMar>
              <w:top w:w="0" w:type="dxa"/>
              <w:left w:w="0" w:type="dxa"/>
              <w:bottom w:w="0" w:type="dxa"/>
              <w:right w:w="0" w:type="dxa"/>
            </w:tcMar>
            <w:vAlign w:val="center"/>
          </w:tcPr>
          <w:p w14:paraId="6556AF89">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3360" w:type="dxa"/>
            <w:tcMar>
              <w:top w:w="0" w:type="dxa"/>
              <w:left w:w="0" w:type="dxa"/>
              <w:bottom w:w="0" w:type="dxa"/>
              <w:right w:w="0" w:type="dxa"/>
            </w:tcMar>
            <w:vAlign w:val="center"/>
          </w:tcPr>
          <w:p w14:paraId="1D96F62C">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Poultry- (FOWL)</w:t>
            </w:r>
          </w:p>
        </w:tc>
        <w:tc>
          <w:tcPr>
            <w:tcW w:w="2310" w:type="dxa"/>
            <w:tcMar>
              <w:top w:w="0" w:type="dxa"/>
              <w:left w:w="40" w:type="dxa"/>
              <w:bottom w:w="0" w:type="dxa"/>
              <w:right w:w="40" w:type="dxa"/>
            </w:tcMar>
            <w:vAlign w:val="center"/>
          </w:tcPr>
          <w:p w14:paraId="6D64E49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10000</w:t>
            </w:r>
          </w:p>
        </w:tc>
        <w:tc>
          <w:tcPr>
            <w:tcW w:w="1753" w:type="dxa"/>
            <w:tcMar>
              <w:top w:w="0" w:type="dxa"/>
              <w:left w:w="0" w:type="dxa"/>
              <w:bottom w:w="0" w:type="dxa"/>
              <w:right w:w="0" w:type="dxa"/>
            </w:tcMar>
            <w:vAlign w:val="center"/>
          </w:tcPr>
          <w:p w14:paraId="3A7BC83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1-34</w:t>
            </w:r>
          </w:p>
        </w:tc>
      </w:tr>
      <w:tr w14:paraId="21F1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tblHeader/>
          <w:jc w:val="center"/>
        </w:trPr>
        <w:tc>
          <w:tcPr>
            <w:tcW w:w="1982" w:type="dxa"/>
            <w:vMerge w:val="continue"/>
            <w:tcMar>
              <w:top w:w="0" w:type="dxa"/>
              <w:left w:w="0" w:type="dxa"/>
              <w:bottom w:w="0" w:type="dxa"/>
              <w:right w:w="0" w:type="dxa"/>
            </w:tcMar>
            <w:vAlign w:val="center"/>
          </w:tcPr>
          <w:p w14:paraId="29249CE9">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3360" w:type="dxa"/>
            <w:tcMar>
              <w:top w:w="0" w:type="dxa"/>
              <w:left w:w="0" w:type="dxa"/>
              <w:bottom w:w="0" w:type="dxa"/>
              <w:right w:w="0" w:type="dxa"/>
            </w:tcMar>
            <w:vAlign w:val="center"/>
          </w:tcPr>
          <w:p w14:paraId="07D63FE9">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2132"/>
              </w:tabs>
              <w:spacing w:before="110" w:line="232" w:lineRule="auto"/>
              <w:ind w:left="220" w:right="10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Wild/Migratory Birds (Observed)</w:t>
            </w:r>
          </w:p>
        </w:tc>
        <w:tc>
          <w:tcPr>
            <w:tcW w:w="2310" w:type="dxa"/>
            <w:tcMar>
              <w:top w:w="0" w:type="dxa"/>
              <w:left w:w="40" w:type="dxa"/>
              <w:bottom w:w="0" w:type="dxa"/>
              <w:right w:w="40" w:type="dxa"/>
            </w:tcMar>
            <w:vAlign w:val="center"/>
          </w:tcPr>
          <w:p w14:paraId="58B8DF5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53" w:type="dxa"/>
            <w:tcMar>
              <w:top w:w="0" w:type="dxa"/>
              <w:left w:w="0" w:type="dxa"/>
              <w:bottom w:w="0" w:type="dxa"/>
              <w:right w:w="0" w:type="dxa"/>
            </w:tcMar>
            <w:vAlign w:val="center"/>
          </w:tcPr>
          <w:p w14:paraId="01AA0B4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1E89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7" w:hRule="atLeast"/>
          <w:tblHeader/>
          <w:jc w:val="center"/>
        </w:trPr>
        <w:tc>
          <w:tcPr>
            <w:tcW w:w="1982" w:type="dxa"/>
            <w:vMerge w:val="continue"/>
            <w:tcMar>
              <w:top w:w="0" w:type="dxa"/>
              <w:left w:w="0" w:type="dxa"/>
              <w:bottom w:w="0" w:type="dxa"/>
              <w:right w:w="0" w:type="dxa"/>
            </w:tcMar>
            <w:vAlign w:val="center"/>
          </w:tcPr>
          <w:p w14:paraId="32D88938">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3360" w:type="dxa"/>
            <w:tcMar>
              <w:top w:w="0" w:type="dxa"/>
              <w:left w:w="0" w:type="dxa"/>
              <w:bottom w:w="0" w:type="dxa"/>
              <w:right w:w="0" w:type="dxa"/>
            </w:tcMar>
            <w:vAlign w:val="center"/>
          </w:tcPr>
          <w:p w14:paraId="76F96651">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877"/>
                <w:tab w:val="left" w:pos="1974"/>
              </w:tabs>
              <w:spacing w:before="107" w:line="235" w:lineRule="auto"/>
              <w:ind w:left="220" w:right="9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Cro Mortality Events (Reported)</w:t>
            </w:r>
          </w:p>
        </w:tc>
        <w:tc>
          <w:tcPr>
            <w:tcW w:w="2310" w:type="dxa"/>
            <w:tcMar>
              <w:top w:w="0" w:type="dxa"/>
              <w:left w:w="40" w:type="dxa"/>
              <w:bottom w:w="0" w:type="dxa"/>
              <w:right w:w="40" w:type="dxa"/>
            </w:tcMar>
            <w:vAlign w:val="center"/>
          </w:tcPr>
          <w:p w14:paraId="1B056AB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53" w:type="dxa"/>
            <w:tcMar>
              <w:top w:w="0" w:type="dxa"/>
              <w:left w:w="0" w:type="dxa"/>
              <w:bottom w:w="0" w:type="dxa"/>
              <w:right w:w="0" w:type="dxa"/>
            </w:tcMar>
            <w:vAlign w:val="center"/>
          </w:tcPr>
          <w:p w14:paraId="642170F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5AC158B9">
      <w:pPr>
        <w:rPr>
          <w:rFonts w:hint="default" w:ascii="Times New Roman" w:hAnsi="Times New Roman" w:cs="Times New Roman"/>
          <w:b/>
          <w:bCs/>
          <w:sz w:val="28"/>
          <w:szCs w:val="28"/>
        </w:rPr>
      </w:pPr>
      <w:bookmarkStart w:id="169" w:name="_heading=h.s7hl4bn1y5zh" w:colFirst="0" w:colLast="0"/>
      <w:bookmarkEnd w:id="169"/>
      <w:bookmarkStart w:id="170" w:name="bookmark=id.k6ho2cmnrlbi" w:colFirst="0" w:colLast="0"/>
      <w:bookmarkEnd w:id="170"/>
      <w:r>
        <w:rPr>
          <w:rFonts w:hint="default" w:ascii="Times New Roman" w:hAnsi="Times New Roman" w:cs="Times New Roman"/>
          <w:b/>
          <w:bCs/>
          <w:sz w:val="28"/>
          <w:szCs w:val="28"/>
        </w:rPr>
        <w:t>Veterinary Infrastructure</w:t>
      </w:r>
    </w:p>
    <w:p w14:paraId="2ACA1E48">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7260"/>
          <w:tab w:val="left" w:pos="8360"/>
        </w:tabs>
        <w:spacing w:before="292" w:line="360" w:lineRule="auto"/>
        <w:ind w:left="-204" w:right="-48"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institutions are a core pillar of One Health surveillance, enabling early zoonotic disease detection through vaccination, investigation of unusual animal illness or deaths, sample collection,and timely outbreak reporting. A well-mapped and responsive veterinary network strengthens coordination with human health and LSGI systems, ensuring rapid response during zoonotic events and pandemics.</w:t>
      </w:r>
    </w:p>
    <w:p w14:paraId="35C2B68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
        <w:ind w:left="436" w:firstLine="2"/>
        <w:rPr>
          <w:rFonts w:ascii="Times New Roman" w:hAnsi="Times New Roman" w:eastAsia="Times New Roman" w:cs="Times New Roman"/>
          <w:color w:val="000000"/>
          <w:sz w:val="20"/>
          <w:szCs w:val="20"/>
        </w:rPr>
      </w:pPr>
    </w:p>
    <w:tbl>
      <w:tblPr>
        <w:tblStyle w:val="131"/>
        <w:tblpPr w:leftFromText="180" w:rightFromText="180" w:vertAnchor="text" w:tblpXSpec="center" w:tblpY="261"/>
        <w:tblW w:w="91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62"/>
        <w:gridCol w:w="1750"/>
        <w:gridCol w:w="1507"/>
        <w:gridCol w:w="1962"/>
        <w:gridCol w:w="1537"/>
      </w:tblGrid>
      <w:tr w14:paraId="742D3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30" w:hRule="atLeast"/>
          <w:tblHeader/>
          <w:jc w:val="center"/>
        </w:trPr>
        <w:tc>
          <w:tcPr>
            <w:tcW w:w="2362" w:type="dxa"/>
            <w:shd w:val="clear" w:color="auto" w:fill="F1F1F1"/>
            <w:tcMar>
              <w:top w:w="0" w:type="dxa"/>
              <w:left w:w="0" w:type="dxa"/>
              <w:bottom w:w="0" w:type="dxa"/>
              <w:right w:w="0" w:type="dxa"/>
            </w:tcMar>
            <w:vAlign w:val="center"/>
          </w:tcPr>
          <w:p w14:paraId="1BDC34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Facility Type</w:t>
            </w:r>
          </w:p>
        </w:tc>
        <w:tc>
          <w:tcPr>
            <w:tcW w:w="1750" w:type="dxa"/>
            <w:shd w:val="clear" w:color="auto" w:fill="F1F1F1"/>
            <w:tcMar>
              <w:top w:w="0" w:type="dxa"/>
              <w:left w:w="0" w:type="dxa"/>
              <w:bottom w:w="0" w:type="dxa"/>
              <w:right w:w="0" w:type="dxa"/>
            </w:tcMar>
            <w:vAlign w:val="center"/>
          </w:tcPr>
          <w:p w14:paraId="34C1AA1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Facility</w:t>
            </w:r>
          </w:p>
        </w:tc>
        <w:tc>
          <w:tcPr>
            <w:tcW w:w="1507" w:type="dxa"/>
            <w:shd w:val="clear" w:color="auto" w:fill="F1F1F1"/>
            <w:tcMar>
              <w:top w:w="0" w:type="dxa"/>
              <w:left w:w="0" w:type="dxa"/>
              <w:bottom w:w="0" w:type="dxa"/>
              <w:right w:w="0" w:type="dxa"/>
            </w:tcMar>
            <w:vAlign w:val="center"/>
          </w:tcPr>
          <w:p w14:paraId="65873C1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right="13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Ownership</w:t>
            </w:r>
          </w:p>
          <w:p w14:paraId="669630B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right="13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Govt/Pvt</w:t>
            </w:r>
          </w:p>
        </w:tc>
        <w:tc>
          <w:tcPr>
            <w:tcW w:w="1962" w:type="dxa"/>
            <w:shd w:val="clear" w:color="auto" w:fill="F1F1F1"/>
            <w:tcMar>
              <w:top w:w="0" w:type="dxa"/>
              <w:left w:w="0" w:type="dxa"/>
              <w:bottom w:w="0" w:type="dxa"/>
              <w:right w:w="0" w:type="dxa"/>
            </w:tcMar>
            <w:vAlign w:val="center"/>
          </w:tcPr>
          <w:p w14:paraId="42C5E86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Location</w:t>
            </w:r>
          </w:p>
          <w:p w14:paraId="7407AA0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 No)</w:t>
            </w:r>
          </w:p>
        </w:tc>
        <w:tc>
          <w:tcPr>
            <w:tcW w:w="1537" w:type="dxa"/>
            <w:shd w:val="clear" w:color="auto" w:fill="F1F1F1"/>
            <w:tcMar>
              <w:top w:w="0" w:type="dxa"/>
              <w:left w:w="0" w:type="dxa"/>
              <w:bottom w:w="0" w:type="dxa"/>
              <w:right w:w="0" w:type="dxa"/>
            </w:tcMar>
            <w:vAlign w:val="center"/>
          </w:tcPr>
          <w:p w14:paraId="1611EAA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5D726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44" w:hRule="atLeast"/>
          <w:tblHeader/>
          <w:jc w:val="center"/>
        </w:trPr>
        <w:tc>
          <w:tcPr>
            <w:tcW w:w="2362" w:type="dxa"/>
            <w:tcMar>
              <w:top w:w="0" w:type="dxa"/>
              <w:left w:w="0" w:type="dxa"/>
              <w:bottom w:w="0" w:type="dxa"/>
              <w:right w:w="0" w:type="dxa"/>
            </w:tcMar>
            <w:vAlign w:val="center"/>
          </w:tcPr>
          <w:p w14:paraId="31CAEFA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Dispensary</w:t>
            </w:r>
          </w:p>
        </w:tc>
        <w:tc>
          <w:tcPr>
            <w:tcW w:w="1750" w:type="dxa"/>
            <w:tcMar>
              <w:top w:w="0" w:type="dxa"/>
              <w:left w:w="40" w:type="dxa"/>
              <w:bottom w:w="0" w:type="dxa"/>
              <w:right w:w="40" w:type="dxa"/>
            </w:tcMar>
            <w:vAlign w:val="center"/>
          </w:tcPr>
          <w:p w14:paraId="2F35B797">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507" w:type="dxa"/>
            <w:tcMar>
              <w:top w:w="0" w:type="dxa"/>
              <w:left w:w="0" w:type="dxa"/>
              <w:bottom w:w="0" w:type="dxa"/>
              <w:right w:w="0" w:type="dxa"/>
            </w:tcMar>
            <w:vAlign w:val="center"/>
          </w:tcPr>
          <w:p w14:paraId="339F18DE">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962" w:type="dxa"/>
            <w:tcMar>
              <w:top w:w="0" w:type="dxa"/>
              <w:left w:w="0" w:type="dxa"/>
              <w:bottom w:w="0" w:type="dxa"/>
              <w:right w:w="0" w:type="dxa"/>
            </w:tcMar>
            <w:vAlign w:val="center"/>
          </w:tcPr>
          <w:p w14:paraId="2794C804">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537" w:type="dxa"/>
            <w:tcMar>
              <w:top w:w="0" w:type="dxa"/>
              <w:left w:w="0" w:type="dxa"/>
              <w:bottom w:w="0" w:type="dxa"/>
              <w:right w:w="0" w:type="dxa"/>
            </w:tcMar>
            <w:vAlign w:val="center"/>
          </w:tcPr>
          <w:p w14:paraId="4AE3EABF">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3A252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9" w:hRule="atLeast"/>
          <w:tblHeader/>
          <w:jc w:val="center"/>
        </w:trPr>
        <w:tc>
          <w:tcPr>
            <w:tcW w:w="2362" w:type="dxa"/>
            <w:tcMar>
              <w:top w:w="0" w:type="dxa"/>
              <w:left w:w="0" w:type="dxa"/>
              <w:bottom w:w="0" w:type="dxa"/>
              <w:right w:w="0" w:type="dxa"/>
            </w:tcMar>
            <w:vAlign w:val="center"/>
          </w:tcPr>
          <w:p w14:paraId="4CD5522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Hospital / Polyclinic</w:t>
            </w:r>
          </w:p>
        </w:tc>
        <w:tc>
          <w:tcPr>
            <w:tcW w:w="1750" w:type="dxa"/>
            <w:tcMar>
              <w:top w:w="0" w:type="dxa"/>
              <w:left w:w="40" w:type="dxa"/>
              <w:bottom w:w="0" w:type="dxa"/>
              <w:right w:w="40" w:type="dxa"/>
            </w:tcMar>
            <w:vAlign w:val="center"/>
          </w:tcPr>
          <w:p w14:paraId="06F0D2CF">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Govt.Veterinary Hospital,Nileshwaram</w:t>
            </w:r>
          </w:p>
        </w:tc>
        <w:tc>
          <w:tcPr>
            <w:tcW w:w="1507" w:type="dxa"/>
            <w:tcMar>
              <w:top w:w="0" w:type="dxa"/>
              <w:left w:w="0" w:type="dxa"/>
              <w:bottom w:w="0" w:type="dxa"/>
              <w:right w:w="0" w:type="dxa"/>
            </w:tcMar>
            <w:vAlign w:val="center"/>
          </w:tcPr>
          <w:p w14:paraId="2D3B6496">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1962" w:type="dxa"/>
            <w:tcMar>
              <w:top w:w="0" w:type="dxa"/>
              <w:left w:w="0" w:type="dxa"/>
              <w:bottom w:w="0" w:type="dxa"/>
              <w:right w:w="0" w:type="dxa"/>
            </w:tcMar>
            <w:vAlign w:val="center"/>
          </w:tcPr>
          <w:p w14:paraId="3421E8AF">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nileswaram -3</w:t>
            </w:r>
          </w:p>
        </w:tc>
        <w:tc>
          <w:tcPr>
            <w:tcW w:w="1537" w:type="dxa"/>
            <w:tcMar>
              <w:top w:w="0" w:type="dxa"/>
              <w:left w:w="0" w:type="dxa"/>
              <w:bottom w:w="0" w:type="dxa"/>
              <w:right w:w="0" w:type="dxa"/>
            </w:tcMar>
            <w:vAlign w:val="center"/>
          </w:tcPr>
          <w:p w14:paraId="467ACD1E">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9447689448</w:t>
            </w:r>
          </w:p>
          <w:p w14:paraId="6BFA5175">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Asha</w:t>
            </w:r>
          </w:p>
        </w:tc>
      </w:tr>
      <w:tr w14:paraId="630F8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21" w:hRule="atLeast"/>
          <w:tblHeader/>
          <w:jc w:val="center"/>
        </w:trPr>
        <w:tc>
          <w:tcPr>
            <w:tcW w:w="2362" w:type="dxa"/>
            <w:tcMar>
              <w:top w:w="0" w:type="dxa"/>
              <w:left w:w="0" w:type="dxa"/>
              <w:bottom w:w="0" w:type="dxa"/>
              <w:right w:w="0" w:type="dxa"/>
            </w:tcMar>
            <w:vAlign w:val="center"/>
          </w:tcPr>
          <w:p w14:paraId="0674E02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436" w:right="50"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Veterinary Clinics</w:t>
            </w:r>
          </w:p>
        </w:tc>
        <w:tc>
          <w:tcPr>
            <w:tcW w:w="1750" w:type="dxa"/>
            <w:tcMar>
              <w:top w:w="0" w:type="dxa"/>
              <w:left w:w="40" w:type="dxa"/>
              <w:bottom w:w="0" w:type="dxa"/>
              <w:right w:w="40" w:type="dxa"/>
            </w:tcMar>
            <w:vAlign w:val="center"/>
          </w:tcPr>
          <w:p w14:paraId="627312A9">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507" w:type="dxa"/>
            <w:tcMar>
              <w:top w:w="0" w:type="dxa"/>
              <w:left w:w="0" w:type="dxa"/>
              <w:bottom w:w="0" w:type="dxa"/>
              <w:right w:w="0" w:type="dxa"/>
            </w:tcMar>
            <w:vAlign w:val="center"/>
          </w:tcPr>
          <w:p w14:paraId="5A38ED77">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962" w:type="dxa"/>
            <w:tcMar>
              <w:top w:w="0" w:type="dxa"/>
              <w:left w:w="0" w:type="dxa"/>
              <w:bottom w:w="0" w:type="dxa"/>
              <w:right w:w="0" w:type="dxa"/>
            </w:tcMar>
            <w:vAlign w:val="center"/>
          </w:tcPr>
          <w:p w14:paraId="740D3939">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537" w:type="dxa"/>
            <w:tcMar>
              <w:top w:w="0" w:type="dxa"/>
              <w:left w:w="0" w:type="dxa"/>
              <w:bottom w:w="0" w:type="dxa"/>
              <w:right w:w="0" w:type="dxa"/>
            </w:tcMar>
            <w:vAlign w:val="center"/>
          </w:tcPr>
          <w:p w14:paraId="7E59B343">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7CFC8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94" w:hRule="atLeast"/>
          <w:tblHeader/>
          <w:jc w:val="center"/>
        </w:trPr>
        <w:tc>
          <w:tcPr>
            <w:tcW w:w="2362" w:type="dxa"/>
            <w:tcMar>
              <w:top w:w="0" w:type="dxa"/>
              <w:left w:w="0" w:type="dxa"/>
              <w:bottom w:w="0" w:type="dxa"/>
              <w:right w:w="0" w:type="dxa"/>
            </w:tcMar>
            <w:vAlign w:val="center"/>
          </w:tcPr>
          <w:p w14:paraId="2DFFFC4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Mobile / Emergency Vet Service (incl. night services)</w:t>
            </w:r>
          </w:p>
        </w:tc>
        <w:tc>
          <w:tcPr>
            <w:tcW w:w="1750" w:type="dxa"/>
            <w:tcMar>
              <w:top w:w="0" w:type="dxa"/>
              <w:left w:w="40" w:type="dxa"/>
              <w:bottom w:w="0" w:type="dxa"/>
              <w:right w:w="40" w:type="dxa"/>
            </w:tcMar>
            <w:vAlign w:val="center"/>
          </w:tcPr>
          <w:p w14:paraId="3F0C4B22">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Govt.Veterinary Hospital,Nileshwaram</w:t>
            </w:r>
          </w:p>
        </w:tc>
        <w:tc>
          <w:tcPr>
            <w:tcW w:w="1507" w:type="dxa"/>
            <w:tcMar>
              <w:top w:w="0" w:type="dxa"/>
              <w:left w:w="0" w:type="dxa"/>
              <w:bottom w:w="0" w:type="dxa"/>
              <w:right w:w="0" w:type="dxa"/>
            </w:tcMar>
            <w:vAlign w:val="center"/>
          </w:tcPr>
          <w:p w14:paraId="4BCCC1D2">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1962" w:type="dxa"/>
            <w:tcMar>
              <w:top w:w="0" w:type="dxa"/>
              <w:left w:w="0" w:type="dxa"/>
              <w:bottom w:w="0" w:type="dxa"/>
              <w:right w:w="0" w:type="dxa"/>
            </w:tcMar>
            <w:vAlign w:val="center"/>
          </w:tcPr>
          <w:p w14:paraId="51252A3D">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nileswaram-3</w:t>
            </w:r>
          </w:p>
        </w:tc>
        <w:tc>
          <w:tcPr>
            <w:tcW w:w="1537" w:type="dxa"/>
            <w:tcMar>
              <w:top w:w="0" w:type="dxa"/>
              <w:left w:w="0" w:type="dxa"/>
              <w:bottom w:w="0" w:type="dxa"/>
              <w:right w:w="0" w:type="dxa"/>
            </w:tcMar>
            <w:vAlign w:val="center"/>
          </w:tcPr>
          <w:p w14:paraId="42A664BC">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7907483372</w:t>
            </w:r>
          </w:p>
        </w:tc>
      </w:tr>
      <w:tr w14:paraId="00E27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21" w:hRule="atLeast"/>
          <w:tblHeader/>
          <w:jc w:val="center"/>
        </w:trPr>
        <w:tc>
          <w:tcPr>
            <w:tcW w:w="2362" w:type="dxa"/>
            <w:tcMar>
              <w:top w:w="0" w:type="dxa"/>
              <w:left w:w="0" w:type="dxa"/>
              <w:bottom w:w="0" w:type="dxa"/>
              <w:right w:w="0" w:type="dxa"/>
            </w:tcMar>
            <w:vAlign w:val="center"/>
          </w:tcPr>
          <w:p w14:paraId="0BDD27B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9" w:line="232"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Pet Homes / Animal Shelters</w:t>
            </w:r>
          </w:p>
        </w:tc>
        <w:tc>
          <w:tcPr>
            <w:tcW w:w="1750" w:type="dxa"/>
            <w:tcMar>
              <w:top w:w="0" w:type="dxa"/>
              <w:left w:w="40" w:type="dxa"/>
              <w:bottom w:w="0" w:type="dxa"/>
              <w:right w:w="40" w:type="dxa"/>
            </w:tcMar>
            <w:vAlign w:val="center"/>
          </w:tcPr>
          <w:p w14:paraId="75304F4E">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507" w:type="dxa"/>
            <w:tcMar>
              <w:top w:w="0" w:type="dxa"/>
              <w:left w:w="0" w:type="dxa"/>
              <w:bottom w:w="0" w:type="dxa"/>
              <w:right w:w="0" w:type="dxa"/>
            </w:tcMar>
            <w:vAlign w:val="center"/>
          </w:tcPr>
          <w:p w14:paraId="7A2C9D11">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962" w:type="dxa"/>
            <w:tcMar>
              <w:top w:w="0" w:type="dxa"/>
              <w:left w:w="0" w:type="dxa"/>
              <w:bottom w:w="0" w:type="dxa"/>
              <w:right w:w="0" w:type="dxa"/>
            </w:tcMar>
            <w:vAlign w:val="center"/>
          </w:tcPr>
          <w:p w14:paraId="4554B06C">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537" w:type="dxa"/>
            <w:tcMar>
              <w:top w:w="0" w:type="dxa"/>
              <w:left w:w="0" w:type="dxa"/>
              <w:bottom w:w="0" w:type="dxa"/>
              <w:right w:w="0" w:type="dxa"/>
            </w:tcMar>
            <w:vAlign w:val="center"/>
          </w:tcPr>
          <w:p w14:paraId="22D30B46">
            <w:pPr>
              <w:pStyle w:val="3"/>
              <w:tabs>
                <w:tab w:val="left" w:pos="0"/>
              </w:tabs>
              <w:spacing w:line="276" w:lineRule="auto"/>
              <w:ind w:left="12" w:right="5"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5F052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35" w:hRule="atLeast"/>
          <w:tblHeader/>
          <w:jc w:val="center"/>
        </w:trPr>
        <w:tc>
          <w:tcPr>
            <w:tcW w:w="2362" w:type="dxa"/>
            <w:tcMar>
              <w:top w:w="0" w:type="dxa"/>
              <w:left w:w="0" w:type="dxa"/>
              <w:bottom w:w="0" w:type="dxa"/>
              <w:right w:w="0" w:type="dxa"/>
            </w:tcMar>
            <w:vAlign w:val="center"/>
          </w:tcPr>
          <w:p w14:paraId="4F70E09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436" w:right="291"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Slaughterhouse-linked Veterinary Inspection Unit</w:t>
            </w:r>
          </w:p>
        </w:tc>
        <w:tc>
          <w:tcPr>
            <w:tcW w:w="1750" w:type="dxa"/>
            <w:tcMar>
              <w:top w:w="0" w:type="dxa"/>
              <w:left w:w="40" w:type="dxa"/>
              <w:bottom w:w="0" w:type="dxa"/>
              <w:right w:w="40" w:type="dxa"/>
            </w:tcMar>
            <w:vAlign w:val="center"/>
          </w:tcPr>
          <w:p w14:paraId="1A5EC69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507" w:type="dxa"/>
            <w:tcMar>
              <w:top w:w="0" w:type="dxa"/>
              <w:left w:w="0" w:type="dxa"/>
              <w:bottom w:w="0" w:type="dxa"/>
              <w:right w:w="0" w:type="dxa"/>
            </w:tcMar>
            <w:vAlign w:val="center"/>
          </w:tcPr>
          <w:p w14:paraId="5032D5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962" w:type="dxa"/>
            <w:tcMar>
              <w:top w:w="0" w:type="dxa"/>
              <w:left w:w="0" w:type="dxa"/>
              <w:bottom w:w="0" w:type="dxa"/>
              <w:right w:w="0" w:type="dxa"/>
            </w:tcMar>
            <w:vAlign w:val="center"/>
          </w:tcPr>
          <w:p w14:paraId="35992E0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537" w:type="dxa"/>
            <w:tcMar>
              <w:top w:w="0" w:type="dxa"/>
              <w:left w:w="0" w:type="dxa"/>
              <w:bottom w:w="0" w:type="dxa"/>
              <w:right w:w="0" w:type="dxa"/>
            </w:tcMar>
            <w:vAlign w:val="center"/>
          </w:tcPr>
          <w:p w14:paraId="469A03B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bl>
    <w:p w14:paraId="3638044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72"/>
        <w:ind w:left="436" w:firstLine="2"/>
        <w:rPr>
          <w:sz w:val="24"/>
          <w:szCs w:val="24"/>
        </w:rPr>
      </w:pPr>
    </w:p>
    <w:p w14:paraId="073CB5B4">
      <w:pPr>
        <w:pStyle w:val="5"/>
        <w:tabs>
          <w:tab w:val="left" w:pos="-220"/>
        </w:tabs>
        <w:ind w:left="-220"/>
      </w:pPr>
      <w:bookmarkStart w:id="171" w:name="_heading=h.7egcip5dz3nm" w:colFirst="0" w:colLast="0"/>
      <w:bookmarkEnd w:id="171"/>
      <w:bookmarkStart w:id="172" w:name="bookmark=id.39pmll8l7j2v" w:colFirst="0" w:colLast="0"/>
      <w:bookmarkEnd w:id="172"/>
    </w:p>
    <w:p w14:paraId="2D32C5BF">
      <w:pPr>
        <w:pStyle w:val="3"/>
      </w:pPr>
    </w:p>
    <w:p w14:paraId="10889EDA">
      <w:pPr>
        <w:pStyle w:val="3"/>
      </w:pPr>
    </w:p>
    <w:p w14:paraId="6BC1332E">
      <w:pPr>
        <w:pStyle w:val="5"/>
        <w:tabs>
          <w:tab w:val="left" w:pos="-220"/>
        </w:tabs>
        <w:ind w:left="0"/>
      </w:pPr>
    </w:p>
    <w:p w14:paraId="13E0895C">
      <w:pPr>
        <w:pStyle w:val="5"/>
        <w:tabs>
          <w:tab w:val="left" w:pos="-220"/>
        </w:tabs>
        <w:ind w:left="0"/>
      </w:pPr>
    </w:p>
    <w:p w14:paraId="60420CF6">
      <w:pPr>
        <w:pStyle w:val="5"/>
        <w:tabs>
          <w:tab w:val="left" w:pos="-220"/>
        </w:tabs>
        <w:ind w:left="0"/>
      </w:pPr>
      <w:bookmarkStart w:id="173" w:name="_Toc8105"/>
      <w:bookmarkStart w:id="174" w:name="_Toc15148"/>
      <w:bookmarkStart w:id="175" w:name="_Toc29510"/>
      <w:bookmarkStart w:id="176" w:name="_Toc23183"/>
      <w:bookmarkStart w:id="177" w:name="_Toc14195"/>
      <w:r>
        <w:t>Veterinary Doctors &amp; Workforce</w:t>
      </w:r>
      <w:bookmarkEnd w:id="173"/>
      <w:bookmarkEnd w:id="174"/>
      <w:bookmarkEnd w:id="175"/>
      <w:bookmarkEnd w:id="176"/>
      <w:bookmarkEnd w:id="177"/>
    </w:p>
    <w:p w14:paraId="0A44D63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92" w:line="360"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6201C33E">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92" w:line="268" w:lineRule="auto"/>
        <w:ind w:left="-220"/>
        <w:jc w:val="both"/>
        <w:rPr>
          <w:rFonts w:ascii="Times New Roman" w:hAnsi="Times New Roman" w:eastAsia="Times New Roman" w:cs="Times New Roman"/>
          <w:color w:val="000000"/>
          <w:sz w:val="24"/>
          <w:szCs w:val="24"/>
        </w:rPr>
      </w:pPr>
    </w:p>
    <w:tbl>
      <w:tblPr>
        <w:tblStyle w:val="132"/>
        <w:tblpPr w:leftFromText="180" w:rightFromText="180" w:vertAnchor="text" w:tblpXSpec="center"/>
        <w:tblW w:w="94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2"/>
        <w:gridCol w:w="2355"/>
        <w:gridCol w:w="1460"/>
        <w:gridCol w:w="2441"/>
      </w:tblGrid>
      <w:tr w14:paraId="68CD4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8" w:hRule="atLeast"/>
          <w:tblHeader/>
          <w:jc w:val="center"/>
        </w:trPr>
        <w:tc>
          <w:tcPr>
            <w:tcW w:w="3222" w:type="dxa"/>
            <w:shd w:val="clear" w:color="auto" w:fill="F1F1F1"/>
            <w:tcMar>
              <w:top w:w="0" w:type="dxa"/>
              <w:left w:w="0" w:type="dxa"/>
              <w:bottom w:w="0" w:type="dxa"/>
              <w:right w:w="0" w:type="dxa"/>
            </w:tcMar>
            <w:vAlign w:val="center"/>
          </w:tcPr>
          <w:p w14:paraId="693C82A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Category</w:t>
            </w:r>
          </w:p>
        </w:tc>
        <w:tc>
          <w:tcPr>
            <w:tcW w:w="2355" w:type="dxa"/>
            <w:shd w:val="clear" w:color="auto" w:fill="F1F1F1"/>
            <w:tcMar>
              <w:top w:w="0" w:type="dxa"/>
              <w:left w:w="0" w:type="dxa"/>
              <w:bottom w:w="0" w:type="dxa"/>
              <w:right w:w="0" w:type="dxa"/>
            </w:tcMar>
            <w:vAlign w:val="center"/>
          </w:tcPr>
          <w:p w14:paraId="358AA96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Available</w:t>
            </w:r>
          </w:p>
        </w:tc>
        <w:tc>
          <w:tcPr>
            <w:tcW w:w="1460" w:type="dxa"/>
            <w:shd w:val="clear" w:color="auto" w:fill="F1F1F1"/>
            <w:tcMar>
              <w:top w:w="0" w:type="dxa"/>
              <w:left w:w="0" w:type="dxa"/>
              <w:bottom w:w="0" w:type="dxa"/>
              <w:right w:w="0" w:type="dxa"/>
            </w:tcMar>
            <w:vAlign w:val="center"/>
          </w:tcPr>
          <w:p w14:paraId="5442ACA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7" w:line="235" w:lineRule="auto"/>
              <w:ind w:right="16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 (Govt/Pvt)</w:t>
            </w:r>
          </w:p>
        </w:tc>
        <w:tc>
          <w:tcPr>
            <w:tcW w:w="2441" w:type="dxa"/>
            <w:shd w:val="clear" w:color="auto" w:fill="F1F1F1"/>
            <w:tcMar>
              <w:top w:w="0" w:type="dxa"/>
              <w:left w:w="0" w:type="dxa"/>
              <w:bottom w:w="0" w:type="dxa"/>
              <w:right w:w="0" w:type="dxa"/>
            </w:tcMar>
            <w:vAlign w:val="center"/>
          </w:tcPr>
          <w:p w14:paraId="7D983B5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3BF65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8" w:hRule="atLeast"/>
          <w:tblHeader/>
          <w:jc w:val="center"/>
        </w:trPr>
        <w:tc>
          <w:tcPr>
            <w:tcW w:w="3222" w:type="dxa"/>
            <w:tcMar>
              <w:top w:w="0" w:type="dxa"/>
              <w:left w:w="0" w:type="dxa"/>
              <w:bottom w:w="0" w:type="dxa"/>
              <w:right w:w="0" w:type="dxa"/>
            </w:tcMar>
            <w:vAlign w:val="center"/>
          </w:tcPr>
          <w:p w14:paraId="06B4DD5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Government Veterinary Doctors</w:t>
            </w:r>
          </w:p>
        </w:tc>
        <w:tc>
          <w:tcPr>
            <w:tcW w:w="2355" w:type="dxa"/>
            <w:tcMar>
              <w:top w:w="0" w:type="dxa"/>
              <w:left w:w="40" w:type="dxa"/>
              <w:bottom w:w="0" w:type="dxa"/>
              <w:right w:w="40" w:type="dxa"/>
            </w:tcMar>
            <w:vAlign w:val="center"/>
          </w:tcPr>
          <w:p w14:paraId="4D7245AB">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460" w:type="dxa"/>
            <w:tcMar>
              <w:top w:w="0" w:type="dxa"/>
              <w:left w:w="0" w:type="dxa"/>
              <w:bottom w:w="0" w:type="dxa"/>
              <w:right w:w="0" w:type="dxa"/>
            </w:tcMar>
            <w:vAlign w:val="center"/>
          </w:tcPr>
          <w:p w14:paraId="2123E7AE">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441" w:type="dxa"/>
            <w:tcMar>
              <w:top w:w="0" w:type="dxa"/>
              <w:left w:w="0" w:type="dxa"/>
              <w:bottom w:w="0" w:type="dxa"/>
              <w:right w:w="0" w:type="dxa"/>
            </w:tcMar>
            <w:vAlign w:val="center"/>
          </w:tcPr>
          <w:p w14:paraId="1FBB657A">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9447689448                  Dr Asha</w:t>
            </w:r>
          </w:p>
        </w:tc>
      </w:tr>
      <w:tr w14:paraId="2B30B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01" w:hRule="atLeast"/>
          <w:tblHeader/>
          <w:jc w:val="center"/>
        </w:trPr>
        <w:tc>
          <w:tcPr>
            <w:tcW w:w="3222" w:type="dxa"/>
            <w:tcMar>
              <w:top w:w="0" w:type="dxa"/>
              <w:left w:w="0" w:type="dxa"/>
              <w:bottom w:w="0" w:type="dxa"/>
              <w:right w:w="0" w:type="dxa"/>
            </w:tcMar>
            <w:vAlign w:val="center"/>
          </w:tcPr>
          <w:p w14:paraId="32576EF5">
            <w:pPr>
              <w:pStyle w:val="3"/>
              <w:tabs>
                <w:tab w:val="left" w:pos="440"/>
              </w:tabs>
              <w:spacing w:before="103"/>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Private Veterinary Doctors</w:t>
            </w:r>
          </w:p>
        </w:tc>
        <w:tc>
          <w:tcPr>
            <w:tcW w:w="2355" w:type="dxa"/>
            <w:tcMar>
              <w:top w:w="0" w:type="dxa"/>
              <w:left w:w="40" w:type="dxa"/>
              <w:bottom w:w="0" w:type="dxa"/>
              <w:right w:w="40" w:type="dxa"/>
            </w:tcMar>
            <w:vAlign w:val="center"/>
          </w:tcPr>
          <w:p w14:paraId="41BB0AA7">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460" w:type="dxa"/>
            <w:tcMar>
              <w:top w:w="0" w:type="dxa"/>
              <w:left w:w="0" w:type="dxa"/>
              <w:bottom w:w="0" w:type="dxa"/>
              <w:right w:w="0" w:type="dxa"/>
            </w:tcMar>
            <w:vAlign w:val="center"/>
          </w:tcPr>
          <w:p w14:paraId="5976A773">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retired(Pvt)</w:t>
            </w:r>
          </w:p>
        </w:tc>
        <w:tc>
          <w:tcPr>
            <w:tcW w:w="2441" w:type="dxa"/>
            <w:tcMar>
              <w:top w:w="0" w:type="dxa"/>
              <w:left w:w="0" w:type="dxa"/>
              <w:bottom w:w="0" w:type="dxa"/>
              <w:right w:w="0" w:type="dxa"/>
            </w:tcMar>
            <w:vAlign w:val="center"/>
          </w:tcPr>
          <w:p w14:paraId="14E85C39">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9447854928                  Dr Pradeep Kumar V V</w:t>
            </w:r>
          </w:p>
        </w:tc>
      </w:tr>
      <w:tr w14:paraId="42815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5" w:hRule="atLeast"/>
          <w:tblHeader/>
          <w:jc w:val="center"/>
        </w:trPr>
        <w:tc>
          <w:tcPr>
            <w:tcW w:w="3222" w:type="dxa"/>
            <w:tcMar>
              <w:top w:w="0" w:type="dxa"/>
              <w:left w:w="0" w:type="dxa"/>
              <w:bottom w:w="0" w:type="dxa"/>
              <w:right w:w="0" w:type="dxa"/>
            </w:tcMar>
            <w:vAlign w:val="center"/>
          </w:tcPr>
          <w:p w14:paraId="57B83CA5">
            <w:pPr>
              <w:pStyle w:val="3"/>
              <w:tabs>
                <w:tab w:val="left" w:pos="440"/>
              </w:tabs>
              <w:spacing w:before="103"/>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Livestock Inspectors</w:t>
            </w:r>
          </w:p>
        </w:tc>
        <w:tc>
          <w:tcPr>
            <w:tcW w:w="2355" w:type="dxa"/>
            <w:tcMar>
              <w:top w:w="0" w:type="dxa"/>
              <w:left w:w="40" w:type="dxa"/>
              <w:bottom w:w="0" w:type="dxa"/>
              <w:right w:w="40" w:type="dxa"/>
            </w:tcMar>
            <w:vAlign w:val="center"/>
          </w:tcPr>
          <w:p w14:paraId="11CB9340">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460" w:type="dxa"/>
            <w:tcMar>
              <w:top w:w="0" w:type="dxa"/>
              <w:left w:w="0" w:type="dxa"/>
              <w:bottom w:w="0" w:type="dxa"/>
              <w:right w:w="0" w:type="dxa"/>
            </w:tcMar>
            <w:vAlign w:val="center"/>
          </w:tcPr>
          <w:p w14:paraId="6A255FC5">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441" w:type="dxa"/>
            <w:tcMar>
              <w:top w:w="0" w:type="dxa"/>
              <w:left w:w="0" w:type="dxa"/>
              <w:bottom w:w="0" w:type="dxa"/>
              <w:right w:w="0" w:type="dxa"/>
            </w:tcMar>
            <w:vAlign w:val="center"/>
          </w:tcPr>
          <w:p w14:paraId="031512DD">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Pradeep kumar P P 9961345165</w:t>
            </w:r>
          </w:p>
        </w:tc>
      </w:tr>
      <w:tr w14:paraId="48B49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01" w:hRule="atLeast"/>
          <w:tblHeader/>
          <w:jc w:val="center"/>
        </w:trPr>
        <w:tc>
          <w:tcPr>
            <w:tcW w:w="3222" w:type="dxa"/>
            <w:tcMar>
              <w:top w:w="0" w:type="dxa"/>
              <w:left w:w="0" w:type="dxa"/>
              <w:bottom w:w="0" w:type="dxa"/>
              <w:right w:w="0" w:type="dxa"/>
            </w:tcMar>
            <w:vAlign w:val="center"/>
          </w:tcPr>
          <w:p w14:paraId="528222C9">
            <w:pPr>
              <w:pStyle w:val="3"/>
              <w:tabs>
                <w:tab w:val="left" w:pos="440"/>
              </w:tabs>
              <w:spacing w:before="103"/>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Para-veterinary Staff/ Attenders</w:t>
            </w:r>
          </w:p>
        </w:tc>
        <w:tc>
          <w:tcPr>
            <w:tcW w:w="2355" w:type="dxa"/>
            <w:tcMar>
              <w:top w:w="0" w:type="dxa"/>
              <w:left w:w="40" w:type="dxa"/>
              <w:bottom w:w="0" w:type="dxa"/>
              <w:right w:w="40" w:type="dxa"/>
            </w:tcMar>
            <w:vAlign w:val="center"/>
          </w:tcPr>
          <w:p w14:paraId="0CFE4FFB">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460" w:type="dxa"/>
            <w:tcMar>
              <w:top w:w="0" w:type="dxa"/>
              <w:left w:w="0" w:type="dxa"/>
              <w:bottom w:w="0" w:type="dxa"/>
              <w:right w:w="0" w:type="dxa"/>
            </w:tcMar>
            <w:vAlign w:val="center"/>
          </w:tcPr>
          <w:p w14:paraId="52EA1461">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441" w:type="dxa"/>
            <w:tcMar>
              <w:top w:w="0" w:type="dxa"/>
              <w:left w:w="0" w:type="dxa"/>
              <w:bottom w:w="0" w:type="dxa"/>
              <w:right w:w="0" w:type="dxa"/>
            </w:tcMar>
            <w:vAlign w:val="center"/>
          </w:tcPr>
          <w:p w14:paraId="65FD8858">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Vinodkanth 9497333893</w:t>
            </w:r>
          </w:p>
        </w:tc>
      </w:tr>
      <w:tr w14:paraId="396AD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7" w:hRule="atLeast"/>
          <w:tblHeader/>
          <w:jc w:val="center"/>
        </w:trPr>
        <w:tc>
          <w:tcPr>
            <w:tcW w:w="3222" w:type="dxa"/>
            <w:tcMar>
              <w:top w:w="0" w:type="dxa"/>
              <w:left w:w="0" w:type="dxa"/>
              <w:bottom w:w="0" w:type="dxa"/>
              <w:right w:w="0" w:type="dxa"/>
            </w:tcMar>
            <w:vAlign w:val="center"/>
          </w:tcPr>
          <w:p w14:paraId="123618D2">
            <w:pPr>
              <w:pStyle w:val="3"/>
              <w:tabs>
                <w:tab w:val="left" w:pos="440"/>
              </w:tabs>
              <w:spacing w:before="111" w:line="232"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Contract / On-call Veterinary Support (if any)</w:t>
            </w:r>
          </w:p>
        </w:tc>
        <w:tc>
          <w:tcPr>
            <w:tcW w:w="2355" w:type="dxa"/>
            <w:tcMar>
              <w:top w:w="0" w:type="dxa"/>
              <w:left w:w="40" w:type="dxa"/>
              <w:bottom w:w="0" w:type="dxa"/>
              <w:right w:w="40" w:type="dxa"/>
            </w:tcMar>
            <w:vAlign w:val="center"/>
          </w:tcPr>
          <w:p w14:paraId="36C22D6D">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veterinary surgeon</w:t>
            </w:r>
          </w:p>
          <w:p w14:paraId="55A26F17">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attender</w:t>
            </w:r>
          </w:p>
        </w:tc>
        <w:tc>
          <w:tcPr>
            <w:tcW w:w="1460" w:type="dxa"/>
            <w:tcMar>
              <w:top w:w="0" w:type="dxa"/>
              <w:left w:w="0" w:type="dxa"/>
              <w:bottom w:w="0" w:type="dxa"/>
              <w:right w:w="0" w:type="dxa"/>
            </w:tcMar>
            <w:vAlign w:val="center"/>
          </w:tcPr>
          <w:p w14:paraId="3F26D924">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441" w:type="dxa"/>
            <w:tcMar>
              <w:top w:w="0" w:type="dxa"/>
              <w:left w:w="0" w:type="dxa"/>
              <w:bottom w:w="0" w:type="dxa"/>
              <w:right w:w="0" w:type="dxa"/>
            </w:tcMar>
            <w:vAlign w:val="center"/>
          </w:tcPr>
          <w:p w14:paraId="3291AB48">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Gokul Murali 7907483372</w:t>
            </w:r>
          </w:p>
        </w:tc>
      </w:tr>
    </w:tbl>
    <w:p w14:paraId="70350600">
      <w:pPr>
        <w:pStyle w:val="5"/>
        <w:tabs>
          <w:tab w:val="left" w:pos="-220"/>
        </w:tabs>
        <w:ind w:left="0" w:right="-220"/>
        <w:jc w:val="left"/>
      </w:pPr>
      <w:bookmarkStart w:id="178" w:name="bookmark=id.hq11wd7o976f" w:colFirst="0" w:colLast="0"/>
      <w:bookmarkEnd w:id="178"/>
      <w:bookmarkStart w:id="179" w:name="_heading=h.ysosfl2ywz7x" w:colFirst="0" w:colLast="0"/>
      <w:bookmarkEnd w:id="179"/>
    </w:p>
    <w:p w14:paraId="51567B98">
      <w:pPr>
        <w:pStyle w:val="5"/>
        <w:tabs>
          <w:tab w:val="left" w:pos="-220"/>
        </w:tabs>
        <w:ind w:left="0" w:right="-220"/>
        <w:jc w:val="left"/>
      </w:pPr>
      <w:bookmarkStart w:id="180" w:name="_Toc31393"/>
      <w:bookmarkStart w:id="181" w:name="_Toc25217"/>
      <w:bookmarkStart w:id="182" w:name="_Toc26081"/>
      <w:bookmarkStart w:id="183" w:name="_Toc25317"/>
      <w:bookmarkStart w:id="184" w:name="_Toc2514"/>
      <w:r>
        <w:t>High-Risk Interface Points (Surveillance Sites)</w:t>
      </w:r>
      <w:bookmarkEnd w:id="180"/>
      <w:bookmarkEnd w:id="181"/>
      <w:bookmarkEnd w:id="182"/>
      <w:bookmarkEnd w:id="183"/>
      <w:bookmarkEnd w:id="184"/>
    </w:p>
    <w:p w14:paraId="5C726D17">
      <w:pPr>
        <w:pStyle w:val="3"/>
        <w:tabs>
          <w:tab w:val="left" w:pos="-220"/>
        </w:tabs>
        <w:ind w:left="-204" w:right="-220" w:hanging="16"/>
      </w:pPr>
      <w:r>
        <w:t xml:space="preserve">     </w:t>
      </w:r>
    </w:p>
    <w:p w14:paraId="4FC7CCFC">
      <w:pPr>
        <w:pStyle w:val="3"/>
        <w:spacing w:after="72"/>
        <w:ind w:left="-203"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There are three backyard poultry farms, but none of them are located in high-risk areas</w:t>
      </w:r>
    </w:p>
    <w:tbl>
      <w:tblPr>
        <w:tblStyle w:val="133"/>
        <w:tblpPr w:leftFromText="180" w:rightFromText="180" w:vertAnchor="text" w:tblpXSpec="center" w:tblpY="154"/>
        <w:tblW w:w="97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00" w:type="dxa"/>
          <w:bottom w:w="100" w:type="dxa"/>
          <w:right w:w="100" w:type="dxa"/>
        </w:tblCellMar>
      </w:tblPr>
      <w:tblGrid>
        <w:gridCol w:w="4075"/>
        <w:gridCol w:w="2504"/>
        <w:gridCol w:w="3187"/>
      </w:tblGrid>
      <w:tr w14:paraId="61058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cantSplit/>
          <w:trHeight w:val="526" w:hRule="atLeast"/>
          <w:tblHeader/>
          <w:jc w:val="center"/>
        </w:trPr>
        <w:tc>
          <w:tcPr>
            <w:tcW w:w="4075" w:type="dxa"/>
            <w:shd w:val="clear" w:color="auto" w:fill="EEEEEE"/>
            <w:tcMar>
              <w:top w:w="0" w:type="dxa"/>
              <w:left w:w="0" w:type="dxa"/>
              <w:bottom w:w="0" w:type="dxa"/>
              <w:right w:w="0" w:type="dxa"/>
            </w:tcMar>
            <w:vAlign w:val="center"/>
          </w:tcPr>
          <w:p w14:paraId="0B9F5A0F">
            <w:pPr>
              <w:pStyle w:val="3"/>
              <w:tabs>
                <w:tab w:val="left" w:pos="440"/>
              </w:tabs>
              <w:spacing w:line="250" w:lineRule="auto"/>
              <w:jc w:val="center"/>
              <w:rPr>
                <w:rFonts w:ascii="Times New Roman" w:hAnsi="Times New Roman" w:eastAsia="Times New Roman" w:cs="Times New Roman"/>
                <w:b/>
                <w:bCs/>
                <w:sz w:val="24"/>
                <w:szCs w:val="24"/>
              </w:rPr>
            </w:pPr>
            <w:bookmarkStart w:id="185" w:name="_heading=h.oj6ubi2jtwdt" w:colFirst="0" w:colLast="0"/>
            <w:bookmarkEnd w:id="185"/>
            <w:r>
              <w:rPr>
                <w:rFonts w:ascii="Times New Roman" w:hAnsi="Times New Roman" w:eastAsia="Times New Roman" w:cs="Times New Roman"/>
                <w:b/>
                <w:bCs/>
                <w:sz w:val="24"/>
                <w:szCs w:val="24"/>
              </w:rPr>
              <w:t>Type of  Habitat</w:t>
            </w:r>
          </w:p>
        </w:tc>
        <w:tc>
          <w:tcPr>
            <w:tcW w:w="2504" w:type="dxa"/>
            <w:shd w:val="clear" w:color="auto" w:fill="EEEEEE"/>
            <w:tcMar>
              <w:top w:w="0" w:type="dxa"/>
              <w:left w:w="40" w:type="dxa"/>
              <w:bottom w:w="0" w:type="dxa"/>
              <w:right w:w="40" w:type="dxa"/>
            </w:tcMar>
            <w:vAlign w:val="center"/>
          </w:tcPr>
          <w:p w14:paraId="128A93C6">
            <w:pPr>
              <w:pStyle w:val="3"/>
              <w:tabs>
                <w:tab w:val="left" w:pos="440"/>
              </w:tabs>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Type of High risk interface</w:t>
            </w:r>
          </w:p>
        </w:tc>
        <w:tc>
          <w:tcPr>
            <w:tcW w:w="3187" w:type="dxa"/>
            <w:shd w:val="clear" w:color="auto" w:fill="EEEEEE"/>
            <w:tcMar>
              <w:top w:w="0" w:type="dxa"/>
              <w:left w:w="0" w:type="dxa"/>
              <w:bottom w:w="0" w:type="dxa"/>
              <w:right w:w="0" w:type="dxa"/>
            </w:tcMar>
            <w:vAlign w:val="center"/>
          </w:tcPr>
          <w:p w14:paraId="6993963F">
            <w:pPr>
              <w:pStyle w:val="3"/>
              <w:tabs>
                <w:tab w:val="left" w:pos="440"/>
              </w:tabs>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Geographical vulnerability</w:t>
            </w:r>
          </w:p>
        </w:tc>
      </w:tr>
      <w:tr w14:paraId="6538C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cantSplit/>
          <w:trHeight w:val="514" w:hRule="atLeast"/>
          <w:tblHeader/>
          <w:jc w:val="center"/>
        </w:trPr>
        <w:tc>
          <w:tcPr>
            <w:tcW w:w="4075" w:type="dxa"/>
            <w:tcMar>
              <w:top w:w="0" w:type="dxa"/>
              <w:left w:w="0" w:type="dxa"/>
              <w:bottom w:w="0" w:type="dxa"/>
              <w:right w:w="0" w:type="dxa"/>
            </w:tcMar>
            <w:vAlign w:val="center"/>
          </w:tcPr>
          <w:p w14:paraId="03E3DF3E">
            <w:pPr>
              <w:pStyle w:val="3"/>
              <w:tabs>
                <w:tab w:val="left" w:pos="440"/>
              </w:tabs>
              <w:spacing w:before="223"/>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Wetlands &amp; Backwaters</w:t>
            </w:r>
          </w:p>
        </w:tc>
        <w:tc>
          <w:tcPr>
            <w:tcW w:w="2504" w:type="dxa"/>
            <w:tcMar>
              <w:top w:w="0" w:type="dxa"/>
              <w:left w:w="40" w:type="dxa"/>
              <w:bottom w:w="0" w:type="dxa"/>
              <w:right w:w="40" w:type="dxa"/>
            </w:tcMar>
            <w:vAlign w:val="center"/>
          </w:tcPr>
          <w:p w14:paraId="0E642B9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3187" w:type="dxa"/>
            <w:tcMar>
              <w:top w:w="0" w:type="dxa"/>
              <w:left w:w="0" w:type="dxa"/>
              <w:bottom w:w="0" w:type="dxa"/>
              <w:right w:w="0" w:type="dxa"/>
            </w:tcMar>
            <w:vAlign w:val="center"/>
          </w:tcPr>
          <w:p w14:paraId="0701E98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674DD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cantSplit/>
          <w:trHeight w:val="650" w:hRule="atLeast"/>
          <w:tblHeader/>
          <w:jc w:val="center"/>
        </w:trPr>
        <w:tc>
          <w:tcPr>
            <w:tcW w:w="4075" w:type="dxa"/>
            <w:tcMar>
              <w:top w:w="0" w:type="dxa"/>
              <w:left w:w="0" w:type="dxa"/>
              <w:bottom w:w="0" w:type="dxa"/>
              <w:right w:w="0" w:type="dxa"/>
            </w:tcMar>
            <w:vAlign w:val="center"/>
          </w:tcPr>
          <w:p w14:paraId="045B76EA">
            <w:pPr>
              <w:pStyle w:val="3"/>
              <w:tabs>
                <w:tab w:val="left" w:pos="440"/>
              </w:tabs>
              <w:spacing w:before="224"/>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Backyard Poultry Farms</w:t>
            </w:r>
          </w:p>
        </w:tc>
        <w:tc>
          <w:tcPr>
            <w:tcW w:w="2504" w:type="dxa"/>
            <w:tcMar>
              <w:top w:w="0" w:type="dxa"/>
              <w:left w:w="40" w:type="dxa"/>
              <w:bottom w:w="0" w:type="dxa"/>
              <w:right w:w="40" w:type="dxa"/>
            </w:tcMar>
            <w:vAlign w:val="center"/>
          </w:tcPr>
          <w:p w14:paraId="744B585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units, flood prone area</w:t>
            </w:r>
          </w:p>
        </w:tc>
        <w:tc>
          <w:tcPr>
            <w:tcW w:w="3187" w:type="dxa"/>
            <w:tcMar>
              <w:top w:w="0" w:type="dxa"/>
              <w:left w:w="0" w:type="dxa"/>
              <w:bottom w:w="0" w:type="dxa"/>
              <w:right w:w="0" w:type="dxa"/>
            </w:tcMar>
            <w:vAlign w:val="center"/>
          </w:tcPr>
          <w:p w14:paraId="691CFA5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palai, padinjattam kozhuval, karyamkode</w:t>
            </w:r>
          </w:p>
        </w:tc>
      </w:tr>
      <w:tr w14:paraId="0CCD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cantSplit/>
          <w:trHeight w:val="90" w:hRule="atLeast"/>
          <w:tblHeader/>
          <w:jc w:val="center"/>
        </w:trPr>
        <w:tc>
          <w:tcPr>
            <w:tcW w:w="4075" w:type="dxa"/>
            <w:tcMar>
              <w:top w:w="0" w:type="dxa"/>
              <w:left w:w="0" w:type="dxa"/>
              <w:bottom w:w="0" w:type="dxa"/>
              <w:right w:w="0" w:type="dxa"/>
            </w:tcMar>
            <w:vAlign w:val="center"/>
          </w:tcPr>
          <w:p w14:paraId="727A9A5D">
            <w:pPr>
              <w:pStyle w:val="3"/>
              <w:tabs>
                <w:tab w:val="left" w:pos="440"/>
              </w:tabs>
              <w:spacing w:before="227" w:line="235" w:lineRule="auto"/>
              <w:ind w:left="220" w:right="179"/>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Cattle Sheds near Water Bodies</w:t>
            </w:r>
          </w:p>
        </w:tc>
        <w:tc>
          <w:tcPr>
            <w:tcW w:w="2504" w:type="dxa"/>
            <w:tcMar>
              <w:top w:w="0" w:type="dxa"/>
              <w:left w:w="40" w:type="dxa"/>
              <w:bottom w:w="0" w:type="dxa"/>
              <w:right w:w="40" w:type="dxa"/>
            </w:tcMar>
            <w:vAlign w:val="center"/>
          </w:tcPr>
          <w:p w14:paraId="5B08831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flood prone area</w:t>
            </w:r>
          </w:p>
        </w:tc>
        <w:tc>
          <w:tcPr>
            <w:tcW w:w="3187" w:type="dxa"/>
            <w:tcMar>
              <w:top w:w="0" w:type="dxa"/>
              <w:left w:w="0" w:type="dxa"/>
              <w:bottom w:w="0" w:type="dxa"/>
              <w:right w:w="0" w:type="dxa"/>
            </w:tcMar>
            <w:vAlign w:val="center"/>
          </w:tcPr>
          <w:p w14:paraId="069F07C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palayi, karyamkode</w:t>
            </w:r>
          </w:p>
        </w:tc>
      </w:tr>
      <w:tr w14:paraId="75B1D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cantSplit/>
          <w:trHeight w:val="513" w:hRule="atLeast"/>
          <w:tblHeader/>
          <w:jc w:val="center"/>
        </w:trPr>
        <w:tc>
          <w:tcPr>
            <w:tcW w:w="4075" w:type="dxa"/>
            <w:tcMar>
              <w:top w:w="0" w:type="dxa"/>
              <w:left w:w="0" w:type="dxa"/>
              <w:bottom w:w="0" w:type="dxa"/>
              <w:right w:w="0" w:type="dxa"/>
            </w:tcMar>
            <w:vAlign w:val="center"/>
          </w:tcPr>
          <w:p w14:paraId="022495BB">
            <w:pPr>
              <w:pStyle w:val="3"/>
              <w:tabs>
                <w:tab w:val="left" w:pos="440"/>
              </w:tabs>
              <w:spacing w:before="222"/>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Fish &amp; Meat Markets</w:t>
            </w:r>
          </w:p>
        </w:tc>
        <w:tc>
          <w:tcPr>
            <w:tcW w:w="2504" w:type="dxa"/>
            <w:tcMar>
              <w:top w:w="0" w:type="dxa"/>
              <w:left w:w="40" w:type="dxa"/>
              <w:bottom w:w="0" w:type="dxa"/>
              <w:right w:w="40" w:type="dxa"/>
            </w:tcMar>
            <w:vAlign w:val="center"/>
          </w:tcPr>
          <w:p w14:paraId="22DBA0A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3187" w:type="dxa"/>
            <w:tcMar>
              <w:top w:w="0" w:type="dxa"/>
              <w:left w:w="0" w:type="dxa"/>
              <w:bottom w:w="0" w:type="dxa"/>
              <w:right w:w="0" w:type="dxa"/>
            </w:tcMar>
            <w:vAlign w:val="center"/>
          </w:tcPr>
          <w:p w14:paraId="482A37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3454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cantSplit/>
          <w:trHeight w:val="90" w:hRule="atLeast"/>
          <w:tblHeader/>
          <w:jc w:val="center"/>
        </w:trPr>
        <w:tc>
          <w:tcPr>
            <w:tcW w:w="4075" w:type="dxa"/>
            <w:tcMar>
              <w:top w:w="0" w:type="dxa"/>
              <w:left w:w="0" w:type="dxa"/>
              <w:bottom w:w="0" w:type="dxa"/>
              <w:right w:w="0" w:type="dxa"/>
            </w:tcMar>
            <w:vAlign w:val="center"/>
          </w:tcPr>
          <w:p w14:paraId="666312C2">
            <w:pPr>
              <w:pStyle w:val="3"/>
              <w:tabs>
                <w:tab w:val="left" w:pos="440"/>
              </w:tabs>
              <w:spacing w:before="223"/>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Community Slaughter Sites</w:t>
            </w:r>
          </w:p>
        </w:tc>
        <w:tc>
          <w:tcPr>
            <w:tcW w:w="2504" w:type="dxa"/>
            <w:tcMar>
              <w:top w:w="0" w:type="dxa"/>
              <w:left w:w="40" w:type="dxa"/>
              <w:bottom w:w="0" w:type="dxa"/>
              <w:right w:w="40" w:type="dxa"/>
            </w:tcMar>
            <w:vAlign w:val="center"/>
          </w:tcPr>
          <w:p w14:paraId="43A9272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3187" w:type="dxa"/>
            <w:tcMar>
              <w:top w:w="0" w:type="dxa"/>
              <w:left w:w="0" w:type="dxa"/>
              <w:bottom w:w="0" w:type="dxa"/>
              <w:right w:w="0" w:type="dxa"/>
            </w:tcMar>
            <w:vAlign w:val="center"/>
          </w:tcPr>
          <w:p w14:paraId="4B3AF0C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CC08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cantSplit/>
          <w:trHeight w:val="314" w:hRule="atLeast"/>
          <w:tblHeader/>
          <w:jc w:val="center"/>
        </w:trPr>
        <w:tc>
          <w:tcPr>
            <w:tcW w:w="4075" w:type="dxa"/>
            <w:tcMar>
              <w:top w:w="0" w:type="dxa"/>
              <w:left w:w="0" w:type="dxa"/>
              <w:bottom w:w="0" w:type="dxa"/>
              <w:right w:w="0" w:type="dxa"/>
            </w:tcMar>
            <w:vAlign w:val="center"/>
          </w:tcPr>
          <w:p w14:paraId="59078AFB">
            <w:pPr>
              <w:pStyle w:val="3"/>
              <w:tabs>
                <w:tab w:val="left" w:pos="440"/>
              </w:tabs>
              <w:spacing w:before="230" w:line="232" w:lineRule="auto"/>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Migratory Bird Congregation Areas</w:t>
            </w:r>
          </w:p>
        </w:tc>
        <w:tc>
          <w:tcPr>
            <w:tcW w:w="2504" w:type="dxa"/>
            <w:tcMar>
              <w:top w:w="0" w:type="dxa"/>
              <w:left w:w="40" w:type="dxa"/>
              <w:bottom w:w="0" w:type="dxa"/>
              <w:right w:w="40" w:type="dxa"/>
            </w:tcMar>
            <w:vAlign w:val="center"/>
          </w:tcPr>
          <w:p w14:paraId="342BAD5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3187" w:type="dxa"/>
            <w:tcMar>
              <w:top w:w="0" w:type="dxa"/>
              <w:left w:w="0" w:type="dxa"/>
              <w:bottom w:w="0" w:type="dxa"/>
              <w:right w:w="0" w:type="dxa"/>
            </w:tcMar>
            <w:vAlign w:val="center"/>
          </w:tcPr>
          <w:p w14:paraId="0BC5474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7A21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cantSplit/>
          <w:trHeight w:val="90" w:hRule="atLeast"/>
          <w:tblHeader/>
          <w:jc w:val="center"/>
        </w:trPr>
        <w:tc>
          <w:tcPr>
            <w:tcW w:w="4075" w:type="dxa"/>
            <w:tcMar>
              <w:top w:w="0" w:type="dxa"/>
              <w:left w:w="0" w:type="dxa"/>
              <w:bottom w:w="0" w:type="dxa"/>
              <w:right w:w="0" w:type="dxa"/>
            </w:tcMar>
            <w:vAlign w:val="center"/>
          </w:tcPr>
          <w:p w14:paraId="5BD516E8">
            <w:pPr>
              <w:pStyle w:val="3"/>
              <w:tabs>
                <w:tab w:val="left" w:pos="440"/>
              </w:tabs>
              <w:spacing w:before="230" w:line="232" w:lineRule="auto"/>
              <w:ind w:left="220"/>
              <w:jc w:val="both"/>
              <w:rPr>
                <w:rFonts w:ascii="Times New Roman" w:hAnsi="Times New Roman" w:eastAsia="Times New Roman" w:cs="Times New Roman"/>
                <w:b/>
                <w:bCs/>
                <w:sz w:val="24"/>
                <w:szCs w:val="24"/>
              </w:rPr>
            </w:pPr>
            <w:r>
              <w:rPr>
                <w:rFonts w:ascii="Times New Roman" w:hAnsi="Times New Roman" w:eastAsia="Times New Roman" w:cs="Times New Roman"/>
                <w:b/>
                <w:bCs/>
                <w:color w:val="000000"/>
                <w:sz w:val="24"/>
                <w:szCs w:val="24"/>
              </w:rPr>
              <w:t>Rodent-Infested Grain Storage</w:t>
            </w:r>
          </w:p>
        </w:tc>
        <w:tc>
          <w:tcPr>
            <w:tcW w:w="2504" w:type="dxa"/>
            <w:tcMar>
              <w:top w:w="0" w:type="dxa"/>
              <w:left w:w="40" w:type="dxa"/>
              <w:bottom w:w="0" w:type="dxa"/>
              <w:right w:w="40" w:type="dxa"/>
            </w:tcMar>
            <w:vAlign w:val="center"/>
          </w:tcPr>
          <w:p w14:paraId="1406983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3187" w:type="dxa"/>
            <w:tcMar>
              <w:top w:w="0" w:type="dxa"/>
              <w:left w:w="0" w:type="dxa"/>
              <w:bottom w:w="0" w:type="dxa"/>
              <w:right w:w="0" w:type="dxa"/>
            </w:tcMar>
            <w:vAlign w:val="center"/>
          </w:tcPr>
          <w:p w14:paraId="69E7D37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bl>
    <w:p w14:paraId="450CE5DB">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bl>
      <w:tblPr>
        <w:tblStyle w:val="134"/>
        <w:tblpPr w:leftFromText="180" w:rightFromText="180" w:vertAnchor="text" w:tblpXSpec="center" w:tblpY="232"/>
        <w:tblW w:w="92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89"/>
        <w:gridCol w:w="2991"/>
        <w:gridCol w:w="2958"/>
      </w:tblGrid>
      <w:tr w14:paraId="3E48B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4" w:hRule="atLeast"/>
          <w:tblHeader/>
          <w:jc w:val="center"/>
        </w:trPr>
        <w:tc>
          <w:tcPr>
            <w:tcW w:w="3289" w:type="dxa"/>
            <w:shd w:val="clear" w:color="auto" w:fill="EEEEEE"/>
            <w:vAlign w:val="center"/>
          </w:tcPr>
          <w:p w14:paraId="2FD08E39">
            <w:pPr>
              <w:pStyle w:val="3"/>
              <w:tabs>
                <w:tab w:val="left" w:pos="440"/>
              </w:tabs>
              <w:jc w:val="center"/>
              <w:rPr>
                <w:rFonts w:ascii="Times New Roman" w:hAnsi="Times New Roman" w:eastAsia="Times New Roman" w:cs="Times New Roman"/>
                <w:color w:val="000000"/>
                <w:sz w:val="20"/>
                <w:szCs w:val="20"/>
              </w:rPr>
            </w:pPr>
            <w:bookmarkStart w:id="186" w:name="_heading=h.ov9dr1zb6ioh" w:colFirst="0" w:colLast="0"/>
            <w:bookmarkEnd w:id="186"/>
            <w:bookmarkStart w:id="187" w:name="bookmark=id.8706rs7hy5o2" w:colFirst="0" w:colLast="0"/>
            <w:bookmarkEnd w:id="187"/>
            <w:r>
              <w:rPr>
                <w:rFonts w:ascii="Times New Roman" w:hAnsi="Times New Roman" w:eastAsia="Times New Roman" w:cs="Times New Roman"/>
                <w:b/>
                <w:bCs/>
                <w:color w:val="000000"/>
                <w:sz w:val="24"/>
                <w:szCs w:val="24"/>
              </w:rPr>
              <w:t>Category</w:t>
            </w:r>
          </w:p>
        </w:tc>
        <w:tc>
          <w:tcPr>
            <w:tcW w:w="2991" w:type="dxa"/>
            <w:shd w:val="clear" w:color="auto" w:fill="EEEEEE"/>
            <w:vAlign w:val="center"/>
          </w:tcPr>
          <w:p w14:paraId="7A0C011F">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b/>
                <w:bCs/>
                <w:color w:val="000000"/>
                <w:sz w:val="24"/>
                <w:szCs w:val="24"/>
              </w:rPr>
              <w:t>Total Count</w:t>
            </w:r>
          </w:p>
        </w:tc>
        <w:tc>
          <w:tcPr>
            <w:tcW w:w="2958" w:type="dxa"/>
            <w:shd w:val="clear" w:color="auto" w:fill="EEEEEE"/>
            <w:vAlign w:val="center"/>
          </w:tcPr>
          <w:p w14:paraId="19D76BD1">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b/>
                <w:bCs/>
                <w:color w:val="000000"/>
                <w:sz w:val="24"/>
                <w:szCs w:val="24"/>
              </w:rPr>
              <w:t>Key Locations (wards)</w:t>
            </w:r>
          </w:p>
        </w:tc>
      </w:tr>
      <w:tr w14:paraId="36047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4" w:hRule="atLeast"/>
          <w:tblHeader/>
          <w:jc w:val="center"/>
        </w:trPr>
        <w:tc>
          <w:tcPr>
            <w:tcW w:w="3289" w:type="dxa"/>
            <w:vAlign w:val="center"/>
          </w:tcPr>
          <w:p w14:paraId="31C44416">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Poultry Farms</w:t>
            </w:r>
          </w:p>
        </w:tc>
        <w:tc>
          <w:tcPr>
            <w:tcW w:w="2991" w:type="dxa"/>
            <w:vAlign w:val="center"/>
          </w:tcPr>
          <w:p w14:paraId="4263BA76">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2</w:t>
            </w:r>
          </w:p>
        </w:tc>
        <w:tc>
          <w:tcPr>
            <w:tcW w:w="2958" w:type="dxa"/>
            <w:vAlign w:val="center"/>
          </w:tcPr>
          <w:p w14:paraId="321BBCE1">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kadinjimoola, kanichira</w:t>
            </w:r>
          </w:p>
        </w:tc>
      </w:tr>
      <w:tr w14:paraId="503E1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9" w:hRule="atLeast"/>
          <w:tblHeader/>
          <w:jc w:val="center"/>
        </w:trPr>
        <w:tc>
          <w:tcPr>
            <w:tcW w:w="3289" w:type="dxa"/>
            <w:vAlign w:val="center"/>
          </w:tcPr>
          <w:p w14:paraId="70C4C4E1">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Backyard / Clustered Poultry Units</w:t>
            </w:r>
          </w:p>
        </w:tc>
        <w:tc>
          <w:tcPr>
            <w:tcW w:w="2991" w:type="dxa"/>
            <w:vAlign w:val="center"/>
          </w:tcPr>
          <w:p w14:paraId="17437CD5">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300</w:t>
            </w:r>
          </w:p>
        </w:tc>
        <w:tc>
          <w:tcPr>
            <w:tcW w:w="2958" w:type="dxa"/>
            <w:vAlign w:val="center"/>
          </w:tcPr>
          <w:p w14:paraId="7FD153DE">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1-34 WARDS</w:t>
            </w:r>
          </w:p>
        </w:tc>
      </w:tr>
      <w:tr w14:paraId="661C2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9" w:hRule="atLeast"/>
          <w:tblHeader/>
          <w:jc w:val="center"/>
        </w:trPr>
        <w:tc>
          <w:tcPr>
            <w:tcW w:w="3289" w:type="dxa"/>
            <w:vAlign w:val="center"/>
          </w:tcPr>
          <w:p w14:paraId="1E241E4D">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Duck Rearing Units (open water access)</w:t>
            </w:r>
          </w:p>
        </w:tc>
        <w:tc>
          <w:tcPr>
            <w:tcW w:w="2991" w:type="dxa"/>
            <w:vAlign w:val="center"/>
          </w:tcPr>
          <w:p w14:paraId="6A2C915A">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3</w:t>
            </w:r>
          </w:p>
        </w:tc>
        <w:tc>
          <w:tcPr>
            <w:tcW w:w="2958" w:type="dxa"/>
            <w:vAlign w:val="center"/>
          </w:tcPr>
          <w:p w14:paraId="65A2B8EB">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kadinjimoola, pallikkara</w:t>
            </w:r>
          </w:p>
        </w:tc>
      </w:tr>
      <w:tr w14:paraId="77EE3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9" w:hRule="atLeast"/>
          <w:tblHeader/>
          <w:jc w:val="center"/>
        </w:trPr>
        <w:tc>
          <w:tcPr>
            <w:tcW w:w="3289" w:type="dxa"/>
            <w:vAlign w:val="center"/>
          </w:tcPr>
          <w:p w14:paraId="482DE148">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Slaughterhouses/ Slaughter Points</w:t>
            </w:r>
          </w:p>
        </w:tc>
        <w:tc>
          <w:tcPr>
            <w:tcW w:w="2991" w:type="dxa"/>
            <w:vAlign w:val="center"/>
          </w:tcPr>
          <w:p w14:paraId="399B984D">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0</w:t>
            </w:r>
          </w:p>
        </w:tc>
        <w:tc>
          <w:tcPr>
            <w:tcW w:w="2958" w:type="dxa"/>
            <w:vAlign w:val="center"/>
          </w:tcPr>
          <w:p w14:paraId="69454BA2">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NA</w:t>
            </w:r>
          </w:p>
        </w:tc>
      </w:tr>
      <w:tr w14:paraId="7436E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4" w:hRule="atLeast"/>
          <w:tblHeader/>
          <w:jc w:val="center"/>
        </w:trPr>
        <w:tc>
          <w:tcPr>
            <w:tcW w:w="3289" w:type="dxa"/>
            <w:vAlign w:val="center"/>
          </w:tcPr>
          <w:p w14:paraId="79EDF2F8">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Meat/Fish Markets</w:t>
            </w:r>
          </w:p>
        </w:tc>
        <w:tc>
          <w:tcPr>
            <w:tcW w:w="2991" w:type="dxa"/>
            <w:vAlign w:val="center"/>
          </w:tcPr>
          <w:p w14:paraId="216C66DB">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1</w:t>
            </w:r>
          </w:p>
        </w:tc>
        <w:tc>
          <w:tcPr>
            <w:tcW w:w="2958" w:type="dxa"/>
            <w:vAlign w:val="center"/>
          </w:tcPr>
          <w:p w14:paraId="289458B2">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Nileswaram market</w:t>
            </w:r>
          </w:p>
        </w:tc>
      </w:tr>
      <w:tr w14:paraId="43A3A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4" w:hRule="atLeast"/>
          <w:tblHeader/>
          <w:jc w:val="center"/>
        </w:trPr>
        <w:tc>
          <w:tcPr>
            <w:tcW w:w="3289" w:type="dxa"/>
            <w:vAlign w:val="center"/>
          </w:tcPr>
          <w:p w14:paraId="0AAF610B">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Live Bird Sale Points</w:t>
            </w:r>
          </w:p>
        </w:tc>
        <w:tc>
          <w:tcPr>
            <w:tcW w:w="2991" w:type="dxa"/>
            <w:vAlign w:val="center"/>
          </w:tcPr>
          <w:p w14:paraId="09EFADF7">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0</w:t>
            </w:r>
          </w:p>
        </w:tc>
        <w:tc>
          <w:tcPr>
            <w:tcW w:w="2958" w:type="dxa"/>
            <w:vAlign w:val="center"/>
          </w:tcPr>
          <w:p w14:paraId="14CFD56F">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NA</w:t>
            </w:r>
          </w:p>
        </w:tc>
      </w:tr>
      <w:tr w14:paraId="2B7A6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9" w:hRule="atLeast"/>
          <w:tblHeader/>
          <w:jc w:val="center"/>
        </w:trPr>
        <w:tc>
          <w:tcPr>
            <w:tcW w:w="3289" w:type="dxa"/>
            <w:vAlign w:val="center"/>
          </w:tcPr>
          <w:p w14:paraId="17D6AD5E">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Cattle Markets / Weekly Animal Fairs</w:t>
            </w:r>
          </w:p>
        </w:tc>
        <w:tc>
          <w:tcPr>
            <w:tcW w:w="2991" w:type="dxa"/>
            <w:vAlign w:val="center"/>
          </w:tcPr>
          <w:p w14:paraId="6334C44B">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0</w:t>
            </w:r>
          </w:p>
        </w:tc>
        <w:tc>
          <w:tcPr>
            <w:tcW w:w="2958" w:type="dxa"/>
            <w:vAlign w:val="center"/>
          </w:tcPr>
          <w:p w14:paraId="03FFF520">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NA</w:t>
            </w:r>
          </w:p>
        </w:tc>
      </w:tr>
      <w:tr w14:paraId="255BF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4" w:hRule="atLeast"/>
          <w:tblHeader/>
          <w:jc w:val="center"/>
        </w:trPr>
        <w:tc>
          <w:tcPr>
            <w:tcW w:w="3289" w:type="dxa"/>
            <w:vAlign w:val="center"/>
          </w:tcPr>
          <w:p w14:paraId="7E3F6DEC">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Pet Shops / Breeders</w:t>
            </w:r>
          </w:p>
        </w:tc>
        <w:tc>
          <w:tcPr>
            <w:tcW w:w="2991" w:type="dxa"/>
            <w:vAlign w:val="center"/>
          </w:tcPr>
          <w:p w14:paraId="04A9EC66">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2</w:t>
            </w:r>
          </w:p>
        </w:tc>
        <w:tc>
          <w:tcPr>
            <w:tcW w:w="2958" w:type="dxa"/>
            <w:vAlign w:val="center"/>
          </w:tcPr>
          <w:p w14:paraId="7EC83505">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nileswaram</w:t>
            </w:r>
          </w:p>
        </w:tc>
      </w:tr>
      <w:tr w14:paraId="32BEE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4" w:hRule="atLeast"/>
          <w:tblHeader/>
          <w:jc w:val="center"/>
        </w:trPr>
        <w:tc>
          <w:tcPr>
            <w:tcW w:w="3289" w:type="dxa"/>
            <w:vAlign w:val="center"/>
          </w:tcPr>
          <w:p w14:paraId="551FFC11">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Animal Shelters / Pet Homes</w:t>
            </w:r>
          </w:p>
        </w:tc>
        <w:tc>
          <w:tcPr>
            <w:tcW w:w="2991" w:type="dxa"/>
            <w:vAlign w:val="center"/>
          </w:tcPr>
          <w:p w14:paraId="45211E35">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0</w:t>
            </w:r>
          </w:p>
        </w:tc>
        <w:tc>
          <w:tcPr>
            <w:tcW w:w="2958" w:type="dxa"/>
            <w:vAlign w:val="center"/>
          </w:tcPr>
          <w:p w14:paraId="36AA5BAC">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NA</w:t>
            </w:r>
          </w:p>
        </w:tc>
      </w:tr>
      <w:tr w14:paraId="52963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51" w:hRule="atLeast"/>
          <w:tblHeader/>
          <w:jc w:val="center"/>
        </w:trPr>
        <w:tc>
          <w:tcPr>
            <w:tcW w:w="3289" w:type="dxa"/>
            <w:vAlign w:val="center"/>
          </w:tcPr>
          <w:p w14:paraId="013B544E">
            <w:pPr>
              <w:pStyle w:val="3"/>
              <w:tabs>
                <w:tab w:val="left" w:pos="440"/>
              </w:tabs>
              <w:jc w:val="lef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Waste Disposal Sites near Animal Units</w:t>
            </w:r>
          </w:p>
        </w:tc>
        <w:tc>
          <w:tcPr>
            <w:tcW w:w="2991" w:type="dxa"/>
            <w:vAlign w:val="center"/>
          </w:tcPr>
          <w:p w14:paraId="077D26FB">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0</w:t>
            </w:r>
          </w:p>
        </w:tc>
        <w:tc>
          <w:tcPr>
            <w:tcW w:w="2958" w:type="dxa"/>
            <w:vAlign w:val="center"/>
          </w:tcPr>
          <w:p w14:paraId="6D34FCE9">
            <w:pPr>
              <w:pStyle w:val="3"/>
              <w:tabs>
                <w:tab w:val="left" w:pos="440"/>
              </w:tabs>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NA</w:t>
            </w:r>
          </w:p>
        </w:tc>
      </w:tr>
    </w:tbl>
    <w:p w14:paraId="7BE914B0">
      <w:pPr>
        <w:pStyle w:val="3"/>
        <w:rPr>
          <w:rFonts w:ascii="Times New Roman" w:hAnsi="Times New Roman" w:eastAsia="Times New Roman" w:cs="Times New Roman"/>
          <w:sz w:val="24"/>
          <w:szCs w:val="24"/>
        </w:rPr>
      </w:pPr>
    </w:p>
    <w:p w14:paraId="41FE9E24">
      <w:pPr>
        <w:pStyle w:val="5"/>
        <w:tabs>
          <w:tab w:val="left" w:pos="0"/>
        </w:tabs>
        <w:ind w:left="0"/>
      </w:pPr>
    </w:p>
    <w:p w14:paraId="1B840515">
      <w:pPr>
        <w:pStyle w:val="5"/>
        <w:tabs>
          <w:tab w:val="left" w:pos="0"/>
        </w:tabs>
        <w:ind w:left="0"/>
      </w:pPr>
    </w:p>
    <w:p w14:paraId="6204D18F">
      <w:pPr>
        <w:pStyle w:val="5"/>
        <w:tabs>
          <w:tab w:val="left" w:pos="0"/>
        </w:tabs>
        <w:ind w:left="0"/>
      </w:pPr>
    </w:p>
    <w:p w14:paraId="007E96D5">
      <w:pPr>
        <w:pStyle w:val="5"/>
        <w:tabs>
          <w:tab w:val="left" w:pos="0"/>
        </w:tabs>
        <w:ind w:left="0"/>
      </w:pPr>
    </w:p>
    <w:p w14:paraId="0A66248D">
      <w:pPr>
        <w:pStyle w:val="5"/>
        <w:tabs>
          <w:tab w:val="left" w:pos="0"/>
        </w:tabs>
        <w:ind w:left="0"/>
      </w:pPr>
    </w:p>
    <w:p w14:paraId="3C1CF30B">
      <w:pPr>
        <w:pStyle w:val="5"/>
        <w:tabs>
          <w:tab w:val="left" w:pos="0"/>
        </w:tabs>
        <w:ind w:left="0"/>
      </w:pPr>
    </w:p>
    <w:p w14:paraId="30314559">
      <w:pPr>
        <w:pStyle w:val="5"/>
        <w:tabs>
          <w:tab w:val="left" w:pos="0"/>
        </w:tabs>
        <w:ind w:left="0"/>
      </w:pPr>
    </w:p>
    <w:p w14:paraId="57181238">
      <w:pPr>
        <w:pStyle w:val="3"/>
      </w:pPr>
    </w:p>
    <w:p w14:paraId="5FF02B45">
      <w:pPr>
        <w:pStyle w:val="5"/>
        <w:tabs>
          <w:tab w:val="left" w:pos="0"/>
        </w:tabs>
        <w:ind w:left="0"/>
      </w:pPr>
    </w:p>
    <w:p w14:paraId="7CF25A5B">
      <w:pPr>
        <w:pStyle w:val="5"/>
        <w:tabs>
          <w:tab w:val="left" w:pos="0"/>
        </w:tabs>
        <w:ind w:left="0"/>
      </w:pPr>
    </w:p>
    <w:p w14:paraId="1FF1A755">
      <w:pPr>
        <w:pStyle w:val="5"/>
        <w:tabs>
          <w:tab w:val="left" w:pos="0"/>
        </w:tabs>
        <w:spacing w:after="120"/>
        <w:ind w:left="0"/>
      </w:pPr>
    </w:p>
    <w:p w14:paraId="64860861">
      <w:pPr>
        <w:pStyle w:val="5"/>
        <w:tabs>
          <w:tab w:val="left" w:pos="0"/>
        </w:tabs>
        <w:spacing w:after="120"/>
        <w:ind w:left="0"/>
      </w:pPr>
      <w:bookmarkStart w:id="188" w:name="_Toc22410"/>
      <w:bookmarkStart w:id="189" w:name="_Toc11906"/>
      <w:bookmarkStart w:id="190" w:name="_Toc11068"/>
      <w:bookmarkStart w:id="191" w:name="_Toc20846"/>
      <w:bookmarkStart w:id="192" w:name="_Toc14369"/>
      <w:r>
        <w:t>Environmental Risk Mapping</w:t>
      </w:r>
      <w:bookmarkEnd w:id="188"/>
      <w:bookmarkEnd w:id="189"/>
      <w:bookmarkEnd w:id="190"/>
      <w:bookmarkEnd w:id="191"/>
      <w:bookmarkEnd w:id="192"/>
    </w:p>
    <w:p w14:paraId="61898F86">
      <w:pPr>
        <w:rPr>
          <w:rFonts w:hint="default" w:ascii="Times New Roman" w:hAnsi="Times New Roman" w:cs="Times New Roman"/>
          <w:b/>
          <w:bCs/>
          <w:sz w:val="24"/>
          <w:szCs w:val="24"/>
        </w:rPr>
      </w:pPr>
      <w:r>
        <w:rPr>
          <w:rFonts w:hint="default" w:ascii="Times New Roman" w:hAnsi="Times New Roman" w:cs="Times New Roman"/>
          <w:b/>
          <w:bCs/>
          <w:sz w:val="24"/>
          <w:szCs w:val="24"/>
        </w:rPr>
        <w:t>Occasional cases of leptospirosis and dengue have been reported</w:t>
      </w:r>
    </w:p>
    <w:tbl>
      <w:tblPr>
        <w:tblStyle w:val="135"/>
        <w:tblpPr w:leftFromText="180" w:rightFromText="180" w:vertAnchor="text" w:tblpXSpec="center" w:tblpY="209"/>
        <w:tblW w:w="95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64"/>
        <w:gridCol w:w="1868"/>
        <w:gridCol w:w="2561"/>
        <w:gridCol w:w="2284"/>
      </w:tblGrid>
      <w:tr w14:paraId="7C9E7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7" w:hRule="atLeast"/>
          <w:tblHeader/>
          <w:jc w:val="center"/>
        </w:trPr>
        <w:tc>
          <w:tcPr>
            <w:tcW w:w="2864" w:type="dxa"/>
            <w:shd w:val="clear" w:color="auto" w:fill="F1F1F1"/>
            <w:tcMar>
              <w:top w:w="0" w:type="dxa"/>
              <w:left w:w="0" w:type="dxa"/>
              <w:bottom w:w="0" w:type="dxa"/>
              <w:right w:w="0" w:type="dxa"/>
            </w:tcMar>
            <w:vAlign w:val="center"/>
          </w:tcPr>
          <w:p w14:paraId="158EF57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center"/>
              <w:rPr>
                <w:rFonts w:ascii="Times New Roman" w:hAnsi="Times New Roman" w:eastAsia="Times New Roman" w:cs="Times New Roman"/>
                <w:b/>
                <w:bCs/>
                <w:color w:val="000000"/>
                <w:sz w:val="24"/>
                <w:szCs w:val="24"/>
              </w:rPr>
            </w:pPr>
            <w:bookmarkStart w:id="193" w:name="bookmark=id.w9eyorfbcs1u" w:colFirst="0" w:colLast="0"/>
            <w:bookmarkEnd w:id="193"/>
            <w:bookmarkStart w:id="194" w:name="_heading=h.erd92enlvuyj" w:colFirst="0" w:colLast="0"/>
            <w:bookmarkEnd w:id="194"/>
            <w:r>
              <w:rPr>
                <w:rFonts w:ascii="Times New Roman" w:hAnsi="Times New Roman" w:eastAsia="Times New Roman" w:cs="Times New Roman"/>
                <w:b/>
                <w:bCs/>
                <w:color w:val="000000"/>
                <w:sz w:val="24"/>
                <w:szCs w:val="24"/>
              </w:rPr>
              <w:t>Risk Factor</w:t>
            </w:r>
          </w:p>
        </w:tc>
        <w:tc>
          <w:tcPr>
            <w:tcW w:w="1868" w:type="dxa"/>
            <w:shd w:val="clear" w:color="auto" w:fill="F1F1F1"/>
            <w:tcMar>
              <w:top w:w="0" w:type="dxa"/>
              <w:left w:w="0" w:type="dxa"/>
              <w:bottom w:w="0" w:type="dxa"/>
              <w:right w:w="0" w:type="dxa"/>
            </w:tcMar>
            <w:vAlign w:val="center"/>
          </w:tcPr>
          <w:p w14:paraId="66E586B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1" w:line="232" w:lineRule="auto"/>
              <w:ind w:left="436" w:right="320"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High-Risk Wards</w:t>
            </w:r>
          </w:p>
        </w:tc>
        <w:tc>
          <w:tcPr>
            <w:tcW w:w="2561" w:type="dxa"/>
            <w:shd w:val="clear" w:color="auto" w:fill="F1F1F1"/>
            <w:tcMar>
              <w:top w:w="0" w:type="dxa"/>
              <w:left w:w="0" w:type="dxa"/>
              <w:bottom w:w="0" w:type="dxa"/>
              <w:right w:w="0" w:type="dxa"/>
            </w:tcMar>
            <w:vAlign w:val="center"/>
          </w:tcPr>
          <w:p w14:paraId="3B03C26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Key Locations</w:t>
            </w:r>
          </w:p>
        </w:tc>
        <w:tc>
          <w:tcPr>
            <w:tcW w:w="2284" w:type="dxa"/>
            <w:shd w:val="clear" w:color="auto" w:fill="F1F1F1"/>
            <w:tcMar>
              <w:top w:w="0" w:type="dxa"/>
              <w:left w:w="0" w:type="dxa"/>
              <w:bottom w:w="0" w:type="dxa"/>
              <w:right w:w="0" w:type="dxa"/>
            </w:tcMar>
            <w:vAlign w:val="center"/>
          </w:tcPr>
          <w:p w14:paraId="63B7001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Risk Level (High/Med/Low)</w:t>
            </w:r>
          </w:p>
        </w:tc>
      </w:tr>
      <w:tr w14:paraId="58697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41" w:hRule="atLeast"/>
          <w:tblHeader/>
          <w:jc w:val="center"/>
        </w:trPr>
        <w:tc>
          <w:tcPr>
            <w:tcW w:w="2864" w:type="dxa"/>
            <w:tcMar>
              <w:top w:w="0" w:type="dxa"/>
              <w:left w:w="0" w:type="dxa"/>
              <w:bottom w:w="0" w:type="dxa"/>
              <w:right w:w="0" w:type="dxa"/>
            </w:tcMar>
            <w:vAlign w:val="center"/>
          </w:tcPr>
          <w:p w14:paraId="2D090AA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5"/>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Flood-prone areas</w:t>
            </w:r>
          </w:p>
        </w:tc>
        <w:tc>
          <w:tcPr>
            <w:tcW w:w="1868" w:type="dxa"/>
            <w:tcMar>
              <w:top w:w="0" w:type="dxa"/>
              <w:left w:w="40" w:type="dxa"/>
              <w:bottom w:w="0" w:type="dxa"/>
              <w:right w:w="40" w:type="dxa"/>
            </w:tcMar>
            <w:vAlign w:val="center"/>
          </w:tcPr>
          <w:p w14:paraId="306B938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11,16,1</w:t>
            </w:r>
          </w:p>
        </w:tc>
        <w:tc>
          <w:tcPr>
            <w:tcW w:w="2561" w:type="dxa"/>
            <w:tcMar>
              <w:top w:w="0" w:type="dxa"/>
              <w:left w:w="0" w:type="dxa"/>
              <w:bottom w:w="0" w:type="dxa"/>
              <w:right w:w="0" w:type="dxa"/>
            </w:tcMar>
            <w:vAlign w:val="center"/>
          </w:tcPr>
          <w:p w14:paraId="70C20EFF">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Palayi, Padinjattam kozhuval, karyamkode,</w:t>
            </w:r>
          </w:p>
        </w:tc>
        <w:tc>
          <w:tcPr>
            <w:tcW w:w="2284" w:type="dxa"/>
            <w:tcMar>
              <w:top w:w="0" w:type="dxa"/>
              <w:left w:w="0" w:type="dxa"/>
              <w:bottom w:w="0" w:type="dxa"/>
              <w:right w:w="0" w:type="dxa"/>
            </w:tcMar>
            <w:vAlign w:val="center"/>
          </w:tcPr>
          <w:p w14:paraId="43843A7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3602B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41" w:hRule="atLeast"/>
          <w:tblHeader/>
          <w:jc w:val="center"/>
        </w:trPr>
        <w:tc>
          <w:tcPr>
            <w:tcW w:w="2864" w:type="dxa"/>
            <w:tcMar>
              <w:top w:w="0" w:type="dxa"/>
              <w:left w:w="0" w:type="dxa"/>
              <w:bottom w:w="0" w:type="dxa"/>
              <w:right w:w="0" w:type="dxa"/>
            </w:tcMar>
            <w:vAlign w:val="center"/>
          </w:tcPr>
          <w:p w14:paraId="4C1E675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0"/>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 bodies/wetlands</w:t>
            </w:r>
          </w:p>
        </w:tc>
        <w:tc>
          <w:tcPr>
            <w:tcW w:w="1868" w:type="dxa"/>
            <w:tcMar>
              <w:top w:w="0" w:type="dxa"/>
              <w:left w:w="40" w:type="dxa"/>
              <w:bottom w:w="0" w:type="dxa"/>
              <w:right w:w="40" w:type="dxa"/>
            </w:tcMar>
            <w:vAlign w:val="center"/>
          </w:tcPr>
          <w:p w14:paraId="6DABBF32">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25,16,</w:t>
            </w:r>
          </w:p>
        </w:tc>
        <w:tc>
          <w:tcPr>
            <w:tcW w:w="2561" w:type="dxa"/>
            <w:tcMar>
              <w:top w:w="0" w:type="dxa"/>
              <w:left w:w="0" w:type="dxa"/>
              <w:bottom w:w="0" w:type="dxa"/>
              <w:right w:w="0" w:type="dxa"/>
            </w:tcMar>
            <w:vAlign w:val="center"/>
          </w:tcPr>
          <w:p w14:paraId="0790100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kadinjimoola, kottappuram, palayi, karyamkode</w:t>
            </w:r>
          </w:p>
        </w:tc>
        <w:tc>
          <w:tcPr>
            <w:tcW w:w="2284" w:type="dxa"/>
            <w:tcMar>
              <w:top w:w="0" w:type="dxa"/>
              <w:left w:w="0" w:type="dxa"/>
              <w:bottom w:w="0" w:type="dxa"/>
              <w:right w:w="0" w:type="dxa"/>
            </w:tcMar>
            <w:vAlign w:val="center"/>
          </w:tcPr>
          <w:p w14:paraId="398E7DF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low</w:t>
            </w:r>
          </w:p>
        </w:tc>
      </w:tr>
      <w:tr w14:paraId="4DFC2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5" w:hRule="atLeast"/>
          <w:tblHeader/>
          <w:jc w:val="center"/>
        </w:trPr>
        <w:tc>
          <w:tcPr>
            <w:tcW w:w="2864" w:type="dxa"/>
            <w:tcMar>
              <w:top w:w="0" w:type="dxa"/>
              <w:left w:w="0" w:type="dxa"/>
              <w:bottom w:w="0" w:type="dxa"/>
              <w:right w:w="0" w:type="dxa"/>
            </w:tcMar>
            <w:vAlign w:val="center"/>
          </w:tcPr>
          <w:p w14:paraId="7FB50A9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8"/>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Solid waste accumulation</w:t>
            </w:r>
          </w:p>
        </w:tc>
        <w:tc>
          <w:tcPr>
            <w:tcW w:w="1868" w:type="dxa"/>
            <w:tcMar>
              <w:top w:w="0" w:type="dxa"/>
              <w:left w:w="40" w:type="dxa"/>
              <w:bottom w:w="0" w:type="dxa"/>
              <w:right w:w="40" w:type="dxa"/>
            </w:tcMar>
            <w:vAlign w:val="center"/>
          </w:tcPr>
          <w:p w14:paraId="5C6ABA0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561" w:type="dxa"/>
            <w:tcMar>
              <w:top w:w="0" w:type="dxa"/>
              <w:left w:w="0" w:type="dxa"/>
              <w:bottom w:w="0" w:type="dxa"/>
              <w:right w:w="0" w:type="dxa"/>
            </w:tcMar>
            <w:vAlign w:val="center"/>
          </w:tcPr>
          <w:p w14:paraId="15272932">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4" w:type="dxa"/>
            <w:tcMar>
              <w:top w:w="0" w:type="dxa"/>
              <w:left w:w="0" w:type="dxa"/>
              <w:bottom w:w="0" w:type="dxa"/>
              <w:right w:w="0" w:type="dxa"/>
            </w:tcMar>
            <w:vAlign w:val="center"/>
          </w:tcPr>
          <w:p w14:paraId="7CAC6143">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1E982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0" w:hRule="atLeast"/>
          <w:tblHeader/>
          <w:jc w:val="center"/>
        </w:trPr>
        <w:tc>
          <w:tcPr>
            <w:tcW w:w="2864" w:type="dxa"/>
            <w:tcMar>
              <w:top w:w="0" w:type="dxa"/>
              <w:left w:w="0" w:type="dxa"/>
              <w:bottom w:w="0" w:type="dxa"/>
              <w:right w:w="0" w:type="dxa"/>
            </w:tcMar>
            <w:vAlign w:val="center"/>
          </w:tcPr>
          <w:p w14:paraId="3538E35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3" w:line="235" w:lineRule="auto"/>
              <w:ind w:left="436" w:right="160"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waste disposal issues</w:t>
            </w:r>
          </w:p>
        </w:tc>
        <w:tc>
          <w:tcPr>
            <w:tcW w:w="1868" w:type="dxa"/>
            <w:tcMar>
              <w:top w:w="0" w:type="dxa"/>
              <w:left w:w="40" w:type="dxa"/>
              <w:bottom w:w="0" w:type="dxa"/>
              <w:right w:w="40" w:type="dxa"/>
            </w:tcMar>
            <w:vAlign w:val="center"/>
          </w:tcPr>
          <w:p w14:paraId="20F05B72">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16,29</w:t>
            </w:r>
          </w:p>
        </w:tc>
        <w:tc>
          <w:tcPr>
            <w:tcW w:w="2561" w:type="dxa"/>
            <w:tcMar>
              <w:top w:w="0" w:type="dxa"/>
              <w:left w:w="0" w:type="dxa"/>
              <w:bottom w:w="0" w:type="dxa"/>
              <w:right w:w="0" w:type="dxa"/>
            </w:tcMar>
            <w:vAlign w:val="center"/>
          </w:tcPr>
          <w:p w14:paraId="5FBE219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karyamkode, Thaikkadappuram</w:t>
            </w:r>
          </w:p>
        </w:tc>
        <w:tc>
          <w:tcPr>
            <w:tcW w:w="2284" w:type="dxa"/>
            <w:tcMar>
              <w:top w:w="0" w:type="dxa"/>
              <w:left w:w="0" w:type="dxa"/>
              <w:bottom w:w="0" w:type="dxa"/>
              <w:right w:w="0" w:type="dxa"/>
            </w:tcMar>
            <w:vAlign w:val="center"/>
          </w:tcPr>
          <w:p w14:paraId="7CEB33ED">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629C9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7" w:hRule="atLeast"/>
          <w:tblHeader/>
          <w:jc w:val="center"/>
        </w:trPr>
        <w:tc>
          <w:tcPr>
            <w:tcW w:w="2864" w:type="dxa"/>
            <w:tcMar>
              <w:top w:w="0" w:type="dxa"/>
              <w:left w:w="0" w:type="dxa"/>
              <w:bottom w:w="0" w:type="dxa"/>
              <w:right w:w="0" w:type="dxa"/>
            </w:tcMar>
            <w:vAlign w:val="center"/>
          </w:tcPr>
          <w:p w14:paraId="2A2E280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9"/>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Rodent infestation zones</w:t>
            </w:r>
          </w:p>
        </w:tc>
        <w:tc>
          <w:tcPr>
            <w:tcW w:w="1868" w:type="dxa"/>
            <w:tcMar>
              <w:top w:w="0" w:type="dxa"/>
              <w:left w:w="40" w:type="dxa"/>
              <w:bottom w:w="0" w:type="dxa"/>
              <w:right w:w="40" w:type="dxa"/>
            </w:tcMar>
            <w:vAlign w:val="center"/>
          </w:tcPr>
          <w:p w14:paraId="5F5D8DBE">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61" w:type="dxa"/>
            <w:tcMar>
              <w:top w:w="0" w:type="dxa"/>
              <w:left w:w="0" w:type="dxa"/>
              <w:bottom w:w="0" w:type="dxa"/>
              <w:right w:w="0" w:type="dxa"/>
            </w:tcMar>
            <w:vAlign w:val="center"/>
          </w:tcPr>
          <w:p w14:paraId="41D04B1D">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4" w:type="dxa"/>
            <w:tcMar>
              <w:top w:w="0" w:type="dxa"/>
              <w:left w:w="0" w:type="dxa"/>
              <w:bottom w:w="0" w:type="dxa"/>
              <w:right w:w="0" w:type="dxa"/>
            </w:tcMar>
            <w:vAlign w:val="center"/>
          </w:tcPr>
          <w:p w14:paraId="47A77A9E">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1539F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7" w:hRule="atLeast"/>
          <w:tblHeader/>
          <w:jc w:val="center"/>
        </w:trPr>
        <w:tc>
          <w:tcPr>
            <w:tcW w:w="2864" w:type="dxa"/>
            <w:tcMar>
              <w:top w:w="0" w:type="dxa"/>
              <w:left w:w="0" w:type="dxa"/>
              <w:bottom w:w="0" w:type="dxa"/>
              <w:right w:w="0" w:type="dxa"/>
            </w:tcMar>
            <w:vAlign w:val="center"/>
          </w:tcPr>
          <w:p w14:paraId="02F9087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0"/>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Industrial effluent discharge</w:t>
            </w:r>
          </w:p>
        </w:tc>
        <w:tc>
          <w:tcPr>
            <w:tcW w:w="1868" w:type="dxa"/>
            <w:tcMar>
              <w:top w:w="0" w:type="dxa"/>
              <w:left w:w="40" w:type="dxa"/>
              <w:bottom w:w="0" w:type="dxa"/>
              <w:right w:w="40" w:type="dxa"/>
            </w:tcMar>
            <w:vAlign w:val="center"/>
          </w:tcPr>
          <w:p w14:paraId="7AADC24D">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61" w:type="dxa"/>
            <w:tcMar>
              <w:top w:w="0" w:type="dxa"/>
              <w:left w:w="0" w:type="dxa"/>
              <w:bottom w:w="0" w:type="dxa"/>
              <w:right w:w="0" w:type="dxa"/>
            </w:tcMar>
            <w:vAlign w:val="center"/>
          </w:tcPr>
          <w:p w14:paraId="15C0441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4" w:type="dxa"/>
            <w:tcMar>
              <w:top w:w="0" w:type="dxa"/>
              <w:left w:w="0" w:type="dxa"/>
              <w:bottom w:w="0" w:type="dxa"/>
              <w:right w:w="0" w:type="dxa"/>
            </w:tcMar>
            <w:vAlign w:val="center"/>
          </w:tcPr>
          <w:p w14:paraId="6BAF66A8">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DE85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1" w:hRule="atLeast"/>
          <w:tblHeader/>
          <w:jc w:val="center"/>
        </w:trPr>
        <w:tc>
          <w:tcPr>
            <w:tcW w:w="2864" w:type="dxa"/>
            <w:tcMar>
              <w:top w:w="0" w:type="dxa"/>
              <w:left w:w="0" w:type="dxa"/>
              <w:bottom w:w="0" w:type="dxa"/>
              <w:right w:w="0" w:type="dxa"/>
            </w:tcMar>
            <w:vAlign w:val="center"/>
          </w:tcPr>
          <w:p w14:paraId="330EF7B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4" w:line="235"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Construction sites / abandoned buildings</w:t>
            </w:r>
          </w:p>
        </w:tc>
        <w:tc>
          <w:tcPr>
            <w:tcW w:w="1868" w:type="dxa"/>
            <w:tcMar>
              <w:top w:w="0" w:type="dxa"/>
              <w:left w:w="40" w:type="dxa"/>
              <w:bottom w:w="0" w:type="dxa"/>
              <w:right w:w="40" w:type="dxa"/>
            </w:tcMar>
            <w:vAlign w:val="center"/>
          </w:tcPr>
          <w:p w14:paraId="658B55DB">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61" w:type="dxa"/>
            <w:tcMar>
              <w:top w:w="0" w:type="dxa"/>
              <w:left w:w="0" w:type="dxa"/>
              <w:bottom w:w="0" w:type="dxa"/>
              <w:right w:w="0" w:type="dxa"/>
            </w:tcMar>
            <w:vAlign w:val="center"/>
          </w:tcPr>
          <w:p w14:paraId="2D04AB6A">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Highway construction</w:t>
            </w:r>
          </w:p>
        </w:tc>
        <w:tc>
          <w:tcPr>
            <w:tcW w:w="2284" w:type="dxa"/>
            <w:tcMar>
              <w:top w:w="0" w:type="dxa"/>
              <w:left w:w="0" w:type="dxa"/>
              <w:bottom w:w="0" w:type="dxa"/>
              <w:right w:w="0" w:type="dxa"/>
            </w:tcMar>
            <w:vAlign w:val="center"/>
          </w:tcPr>
          <w:p w14:paraId="6FCE7627">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4E464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2" w:hRule="atLeast"/>
          <w:tblHeader/>
          <w:jc w:val="center"/>
        </w:trPr>
        <w:tc>
          <w:tcPr>
            <w:tcW w:w="2864" w:type="dxa"/>
            <w:tcMar>
              <w:top w:w="0" w:type="dxa"/>
              <w:left w:w="0" w:type="dxa"/>
              <w:bottom w:w="0" w:type="dxa"/>
              <w:right w:w="0" w:type="dxa"/>
            </w:tcMar>
            <w:vAlign w:val="center"/>
          </w:tcPr>
          <w:p w14:paraId="693EC91D">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9" w:line="235" w:lineRule="auto"/>
              <w:ind w:right="160" w:firstLine="360"/>
              <w:rPr>
                <w:rFonts w:ascii="Times New Roman" w:hAnsi="Times New Roman" w:eastAsia="Times New Roman" w:cs="Times New Roman"/>
                <w:sz w:val="24"/>
                <w:szCs w:val="24"/>
              </w:rPr>
            </w:pPr>
            <w:r>
              <w:rPr>
                <w:rFonts w:ascii="Times New Roman" w:hAnsi="Times New Roman" w:eastAsia="Times New Roman" w:cs="Times New Roman"/>
                <w:sz w:val="24"/>
                <w:szCs w:val="24"/>
              </w:rPr>
              <w:t>Poor drainage/</w:t>
            </w:r>
          </w:p>
          <w:p w14:paraId="24CCDC1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9" w:line="235" w:lineRule="auto"/>
              <w:ind w:right="160" w:firstLine="360"/>
              <w:rPr>
                <w:rFonts w:ascii="Times New Roman" w:hAnsi="Times New Roman" w:eastAsia="Times New Roman" w:cs="Times New Roman"/>
                <w:sz w:val="24"/>
                <w:szCs w:val="24"/>
              </w:rPr>
            </w:pPr>
            <w:r>
              <w:rPr>
                <w:rFonts w:ascii="Times New Roman" w:hAnsi="Times New Roman" w:eastAsia="Times New Roman" w:cs="Times New Roman"/>
                <w:sz w:val="24"/>
                <w:szCs w:val="24"/>
              </w:rPr>
              <w:t>blocked canals</w:t>
            </w:r>
          </w:p>
        </w:tc>
        <w:tc>
          <w:tcPr>
            <w:tcW w:w="1868" w:type="dxa"/>
            <w:tcMar>
              <w:top w:w="0" w:type="dxa"/>
              <w:left w:w="40" w:type="dxa"/>
              <w:bottom w:w="0" w:type="dxa"/>
              <w:right w:w="40" w:type="dxa"/>
            </w:tcMar>
            <w:vAlign w:val="center"/>
          </w:tcPr>
          <w:p w14:paraId="30B079D5">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61" w:type="dxa"/>
            <w:tcMar>
              <w:top w:w="0" w:type="dxa"/>
              <w:left w:w="0" w:type="dxa"/>
              <w:bottom w:w="0" w:type="dxa"/>
              <w:right w:w="0" w:type="dxa"/>
            </w:tcMar>
            <w:vAlign w:val="center"/>
          </w:tcPr>
          <w:p w14:paraId="04D9967D">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4" w:type="dxa"/>
            <w:tcMar>
              <w:top w:w="0" w:type="dxa"/>
              <w:left w:w="0" w:type="dxa"/>
              <w:bottom w:w="0" w:type="dxa"/>
              <w:right w:w="0" w:type="dxa"/>
            </w:tcMar>
            <w:vAlign w:val="center"/>
          </w:tcPr>
          <w:p w14:paraId="6C06187D">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20308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90" w:hRule="atLeast"/>
          <w:tblHeader/>
          <w:jc w:val="center"/>
        </w:trPr>
        <w:tc>
          <w:tcPr>
            <w:tcW w:w="2864" w:type="dxa"/>
            <w:tcMar>
              <w:top w:w="0" w:type="dxa"/>
              <w:left w:w="0" w:type="dxa"/>
              <w:bottom w:w="0" w:type="dxa"/>
              <w:right w:w="0" w:type="dxa"/>
            </w:tcMar>
            <w:vAlign w:val="center"/>
          </w:tcPr>
          <w:p w14:paraId="7DA21F5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4" w:line="235"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Drinking water source contamination risk</w:t>
            </w:r>
          </w:p>
        </w:tc>
        <w:tc>
          <w:tcPr>
            <w:tcW w:w="1868" w:type="dxa"/>
            <w:tcMar>
              <w:top w:w="0" w:type="dxa"/>
              <w:left w:w="40" w:type="dxa"/>
              <w:bottom w:w="0" w:type="dxa"/>
              <w:right w:w="40" w:type="dxa"/>
            </w:tcMar>
            <w:vAlign w:val="center"/>
          </w:tcPr>
          <w:p w14:paraId="32D4D872">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61" w:type="dxa"/>
            <w:tcMar>
              <w:top w:w="0" w:type="dxa"/>
              <w:left w:w="0" w:type="dxa"/>
              <w:bottom w:w="0" w:type="dxa"/>
              <w:right w:w="0" w:type="dxa"/>
            </w:tcMar>
            <w:vAlign w:val="center"/>
          </w:tcPr>
          <w:p w14:paraId="613C0EF7">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4" w:type="dxa"/>
            <w:tcMar>
              <w:top w:w="0" w:type="dxa"/>
              <w:left w:w="0" w:type="dxa"/>
              <w:bottom w:w="0" w:type="dxa"/>
              <w:right w:w="0" w:type="dxa"/>
            </w:tcMar>
            <w:vAlign w:val="center"/>
          </w:tcPr>
          <w:p w14:paraId="2827CAFF">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bl>
    <w:p w14:paraId="4F886E71">
      <w:pPr>
        <w:pStyle w:val="3"/>
        <w:tabs>
          <w:tab w:val="left" w:pos="440"/>
        </w:tabs>
        <w:spacing w:after="120"/>
        <w:rPr>
          <w:rFonts w:ascii="Times New Roman" w:hAnsi="Times New Roman" w:eastAsia="Times New Roman" w:cs="Times New Roman"/>
          <w:b/>
          <w:bCs/>
          <w:sz w:val="32"/>
          <w:szCs w:val="32"/>
        </w:rPr>
      </w:pPr>
      <w:bookmarkStart w:id="195" w:name="_heading=h.pvhdxt3p9fr1" w:colFirst="0" w:colLast="0"/>
      <w:bookmarkEnd w:id="195"/>
    </w:p>
    <w:p w14:paraId="1725C166">
      <w:pPr>
        <w:pStyle w:val="5"/>
        <w:bidi w:val="0"/>
        <w:ind w:left="0" w:leftChars="0" w:firstLine="0" w:firstLineChars="0"/>
      </w:pPr>
      <w:bookmarkStart w:id="196" w:name="_Toc20003"/>
      <w:bookmarkStart w:id="197" w:name="_Toc25203"/>
      <w:bookmarkStart w:id="198" w:name="_Toc15119"/>
      <w:bookmarkStart w:id="199" w:name="_Toc2961"/>
      <w:bookmarkStart w:id="200" w:name="_Toc19171"/>
      <w:r>
        <w:t>Disease Seasonality Mapping</w:t>
      </w:r>
      <w:bookmarkEnd w:id="196"/>
      <w:bookmarkEnd w:id="197"/>
      <w:bookmarkEnd w:id="198"/>
      <w:bookmarkEnd w:id="199"/>
      <w:bookmarkEnd w:id="200"/>
    </w:p>
    <w:p w14:paraId="1A0B7FD6">
      <w:pPr>
        <w:pStyle w:val="3"/>
      </w:pPr>
    </w:p>
    <w:tbl>
      <w:tblPr>
        <w:tblStyle w:val="136"/>
        <w:tblW w:w="97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22"/>
        <w:gridCol w:w="2210"/>
        <w:gridCol w:w="1086"/>
        <w:gridCol w:w="1469"/>
        <w:gridCol w:w="2071"/>
      </w:tblGrid>
      <w:tr w14:paraId="719CB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0" w:hRule="atLeast"/>
          <w:tblHeader/>
          <w:jc w:val="center"/>
        </w:trPr>
        <w:tc>
          <w:tcPr>
            <w:tcW w:w="2922" w:type="dxa"/>
            <w:shd w:val="clear" w:color="auto" w:fill="EEEEEE"/>
            <w:vAlign w:val="center"/>
          </w:tcPr>
          <w:p w14:paraId="25FBA295">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4"/>
              <w:jc w:val="center"/>
            </w:pPr>
            <w:r>
              <w:rPr>
                <w:rFonts w:ascii="Times New Roman" w:hAnsi="Times New Roman" w:eastAsia="Times New Roman" w:cs="Times New Roman"/>
                <w:b/>
                <w:bCs/>
                <w:color w:val="000000"/>
                <w:sz w:val="24"/>
                <w:szCs w:val="24"/>
              </w:rPr>
              <w:t>Disease</w:t>
            </w:r>
          </w:p>
        </w:tc>
        <w:tc>
          <w:tcPr>
            <w:tcW w:w="2210" w:type="dxa"/>
            <w:shd w:val="clear" w:color="auto" w:fill="EEEEEE"/>
            <w:vAlign w:val="center"/>
          </w:tcPr>
          <w:p w14:paraId="7F6BFEB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11" w:line="232" w:lineRule="auto"/>
              <w:jc w:val="center"/>
            </w:pPr>
            <w:r>
              <w:rPr>
                <w:rFonts w:ascii="Times New Roman" w:hAnsi="Times New Roman" w:eastAsia="Times New Roman" w:cs="Times New Roman"/>
                <w:b/>
                <w:bCs/>
                <w:color w:val="000000"/>
                <w:sz w:val="24"/>
                <w:szCs w:val="24"/>
              </w:rPr>
              <w:t>Peak Risk Season</w:t>
            </w:r>
          </w:p>
        </w:tc>
        <w:tc>
          <w:tcPr>
            <w:tcW w:w="1086" w:type="dxa"/>
            <w:shd w:val="clear" w:color="auto" w:fill="EEEEEE"/>
            <w:vAlign w:val="center"/>
          </w:tcPr>
          <w:p w14:paraId="75166D5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4"/>
              <w:jc w:val="center"/>
            </w:pPr>
            <w:r>
              <w:rPr>
                <w:rFonts w:ascii="Times New Roman" w:hAnsi="Times New Roman" w:eastAsia="Times New Roman" w:cs="Times New Roman"/>
                <w:b/>
                <w:bCs/>
                <w:color w:val="000000"/>
                <w:sz w:val="24"/>
                <w:szCs w:val="24"/>
              </w:rPr>
              <w:t>Key Drivers</w:t>
            </w:r>
          </w:p>
        </w:tc>
        <w:tc>
          <w:tcPr>
            <w:tcW w:w="1469" w:type="dxa"/>
            <w:shd w:val="clear" w:color="auto" w:fill="EEEEEE"/>
            <w:vAlign w:val="center"/>
          </w:tcPr>
          <w:p w14:paraId="45BC38F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11" w:line="232" w:lineRule="auto"/>
              <w:jc w:val="center"/>
            </w:pPr>
            <w:r>
              <w:rPr>
                <w:rFonts w:ascii="Times New Roman" w:hAnsi="Times New Roman" w:eastAsia="Times New Roman" w:cs="Times New Roman"/>
                <w:b/>
                <w:bCs/>
                <w:color w:val="000000"/>
                <w:sz w:val="24"/>
                <w:szCs w:val="24"/>
              </w:rPr>
              <w:t>High-Risk Locations</w:t>
            </w:r>
          </w:p>
        </w:tc>
        <w:tc>
          <w:tcPr>
            <w:tcW w:w="2071" w:type="dxa"/>
            <w:shd w:val="clear" w:color="auto" w:fill="EEEEEE"/>
            <w:vAlign w:val="center"/>
          </w:tcPr>
          <w:p w14:paraId="5F9FF7A6">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11" w:line="232" w:lineRule="auto"/>
              <w:ind w:right="303"/>
              <w:jc w:val="center"/>
            </w:pPr>
            <w:r>
              <w:rPr>
                <w:rFonts w:ascii="Times New Roman" w:hAnsi="Times New Roman" w:eastAsia="Times New Roman" w:cs="Times New Roman"/>
                <w:b/>
                <w:bCs/>
                <w:color w:val="000000"/>
                <w:sz w:val="24"/>
                <w:szCs w:val="24"/>
              </w:rPr>
              <w:t>Surveillance Focus</w:t>
            </w:r>
          </w:p>
        </w:tc>
      </w:tr>
      <w:tr w14:paraId="115AD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0" w:hRule="atLeast"/>
          <w:tblHeader/>
          <w:jc w:val="center"/>
        </w:trPr>
        <w:tc>
          <w:tcPr>
            <w:tcW w:w="2922" w:type="dxa"/>
            <w:vAlign w:val="center"/>
          </w:tcPr>
          <w:p w14:paraId="7BB4C382">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Avian Influenza</w:t>
            </w:r>
          </w:p>
        </w:tc>
        <w:tc>
          <w:tcPr>
            <w:tcW w:w="2210" w:type="dxa"/>
            <w:vAlign w:val="center"/>
          </w:tcPr>
          <w:p w14:paraId="05C85574">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Winter</w:t>
            </w:r>
          </w:p>
        </w:tc>
        <w:tc>
          <w:tcPr>
            <w:tcW w:w="1086" w:type="dxa"/>
            <w:shd w:val="clear" w:color="auto" w:fill="FFFFFF"/>
            <w:vAlign w:val="center"/>
          </w:tcPr>
          <w:p w14:paraId="3AD7BF07">
            <w:pPr>
              <w:pStyle w:val="3"/>
              <w:tabs>
                <w:tab w:val="left" w:pos="-220"/>
              </w:tabs>
              <w:spacing w:line="276" w:lineRule="auto"/>
              <w:jc w:val="center"/>
              <w:rPr>
                <w:rFonts w:ascii="Times New Roman" w:hAnsi="Times New Roman" w:eastAsia="Times New Roman" w:cs="Times New Roman"/>
                <w:sz w:val="24"/>
                <w:szCs w:val="24"/>
              </w:rPr>
            </w:pPr>
          </w:p>
        </w:tc>
        <w:tc>
          <w:tcPr>
            <w:tcW w:w="1469" w:type="dxa"/>
            <w:vAlign w:val="center"/>
          </w:tcPr>
          <w:p w14:paraId="031A78C2">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71" w:type="dxa"/>
            <w:vAlign w:val="center"/>
          </w:tcPr>
          <w:p w14:paraId="4BDEC0CB">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Poultry surveillance</w:t>
            </w:r>
          </w:p>
        </w:tc>
      </w:tr>
      <w:tr w14:paraId="36560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7" w:hRule="atLeast"/>
          <w:tblHeader/>
          <w:jc w:val="center"/>
        </w:trPr>
        <w:tc>
          <w:tcPr>
            <w:tcW w:w="2922" w:type="dxa"/>
            <w:vAlign w:val="center"/>
          </w:tcPr>
          <w:p w14:paraId="1BA8240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Leptospirosis</w:t>
            </w:r>
          </w:p>
        </w:tc>
        <w:tc>
          <w:tcPr>
            <w:tcW w:w="2210" w:type="dxa"/>
            <w:vAlign w:val="center"/>
          </w:tcPr>
          <w:p w14:paraId="6F51ECDE">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August september october</w:t>
            </w:r>
          </w:p>
        </w:tc>
        <w:tc>
          <w:tcPr>
            <w:tcW w:w="1086" w:type="dxa"/>
            <w:shd w:val="clear" w:color="auto" w:fill="FFFFFF"/>
            <w:vAlign w:val="center"/>
          </w:tcPr>
          <w:p w14:paraId="2D5EEACF">
            <w:pPr>
              <w:pStyle w:val="3"/>
              <w:tabs>
                <w:tab w:val="left" w:pos="-220"/>
              </w:tabs>
              <w:spacing w:line="276" w:lineRule="auto"/>
              <w:jc w:val="center"/>
              <w:rPr>
                <w:rFonts w:ascii="Times New Roman" w:hAnsi="Times New Roman" w:eastAsia="Times New Roman" w:cs="Times New Roman"/>
                <w:sz w:val="24"/>
                <w:szCs w:val="24"/>
              </w:rPr>
            </w:pPr>
          </w:p>
        </w:tc>
        <w:tc>
          <w:tcPr>
            <w:tcW w:w="1469" w:type="dxa"/>
            <w:vAlign w:val="center"/>
          </w:tcPr>
          <w:p w14:paraId="514015D1">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71" w:type="dxa"/>
            <w:vAlign w:val="center"/>
          </w:tcPr>
          <w:p w14:paraId="70FE218A">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Environmental</w:t>
            </w:r>
          </w:p>
        </w:tc>
      </w:tr>
      <w:tr w14:paraId="2BAD6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2" w:hRule="atLeast"/>
          <w:tblHeader/>
          <w:jc w:val="center"/>
        </w:trPr>
        <w:tc>
          <w:tcPr>
            <w:tcW w:w="2922" w:type="dxa"/>
            <w:vAlign w:val="center"/>
          </w:tcPr>
          <w:p w14:paraId="1428FC6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9"/>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Dengue/Chikungunya</w:t>
            </w:r>
          </w:p>
        </w:tc>
        <w:tc>
          <w:tcPr>
            <w:tcW w:w="2210" w:type="dxa"/>
            <w:vAlign w:val="center"/>
          </w:tcPr>
          <w:p w14:paraId="4031CB56">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June</w:t>
            </w:r>
          </w:p>
        </w:tc>
        <w:tc>
          <w:tcPr>
            <w:tcW w:w="1086" w:type="dxa"/>
            <w:shd w:val="clear" w:color="auto" w:fill="FFFFFF"/>
            <w:vAlign w:val="center"/>
          </w:tcPr>
          <w:p w14:paraId="2613F5E0">
            <w:pPr>
              <w:pStyle w:val="3"/>
              <w:tabs>
                <w:tab w:val="left" w:pos="-220"/>
              </w:tabs>
              <w:spacing w:line="276" w:lineRule="auto"/>
              <w:jc w:val="center"/>
              <w:rPr>
                <w:rFonts w:ascii="Times New Roman" w:hAnsi="Times New Roman" w:eastAsia="Times New Roman" w:cs="Times New Roman"/>
                <w:sz w:val="24"/>
                <w:szCs w:val="24"/>
              </w:rPr>
            </w:pPr>
          </w:p>
        </w:tc>
        <w:tc>
          <w:tcPr>
            <w:tcW w:w="1469" w:type="dxa"/>
            <w:vAlign w:val="center"/>
          </w:tcPr>
          <w:p w14:paraId="22E198F8">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71" w:type="dxa"/>
            <w:vAlign w:val="center"/>
          </w:tcPr>
          <w:p w14:paraId="65879272">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Environmental</w:t>
            </w:r>
          </w:p>
        </w:tc>
      </w:tr>
      <w:tr w14:paraId="7B19C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1" w:hRule="atLeast"/>
          <w:tblHeader/>
          <w:jc w:val="center"/>
        </w:trPr>
        <w:tc>
          <w:tcPr>
            <w:tcW w:w="2922" w:type="dxa"/>
            <w:vAlign w:val="center"/>
          </w:tcPr>
          <w:p w14:paraId="4AB6D9FE">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Acute Diarrheal Diseases</w:t>
            </w:r>
          </w:p>
        </w:tc>
        <w:tc>
          <w:tcPr>
            <w:tcW w:w="2210" w:type="dxa"/>
            <w:vAlign w:val="center"/>
          </w:tcPr>
          <w:p w14:paraId="4F6F3EA4">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Summer</w:t>
            </w:r>
          </w:p>
        </w:tc>
        <w:tc>
          <w:tcPr>
            <w:tcW w:w="1086" w:type="dxa"/>
            <w:shd w:val="clear" w:color="auto" w:fill="FFFFFF"/>
            <w:vAlign w:val="center"/>
          </w:tcPr>
          <w:p w14:paraId="7CD8B72A">
            <w:pPr>
              <w:pStyle w:val="3"/>
              <w:tabs>
                <w:tab w:val="left" w:pos="-220"/>
              </w:tabs>
              <w:spacing w:line="276" w:lineRule="auto"/>
              <w:jc w:val="center"/>
              <w:rPr>
                <w:rFonts w:ascii="Times New Roman" w:hAnsi="Times New Roman" w:eastAsia="Times New Roman" w:cs="Times New Roman"/>
                <w:sz w:val="24"/>
                <w:szCs w:val="24"/>
              </w:rPr>
            </w:pPr>
          </w:p>
        </w:tc>
        <w:tc>
          <w:tcPr>
            <w:tcW w:w="1469" w:type="dxa"/>
            <w:vAlign w:val="center"/>
          </w:tcPr>
          <w:p w14:paraId="69755FBD">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71" w:type="dxa"/>
            <w:vAlign w:val="center"/>
          </w:tcPr>
          <w:p w14:paraId="2245833E">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Water quality</w:t>
            </w:r>
          </w:p>
        </w:tc>
      </w:tr>
      <w:tr w14:paraId="7DB9D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4" w:hRule="atLeast"/>
          <w:tblHeader/>
          <w:jc w:val="center"/>
        </w:trPr>
        <w:tc>
          <w:tcPr>
            <w:tcW w:w="2922" w:type="dxa"/>
            <w:vAlign w:val="center"/>
          </w:tcPr>
          <w:p w14:paraId="3F090E35">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Rabies</w:t>
            </w:r>
          </w:p>
        </w:tc>
        <w:tc>
          <w:tcPr>
            <w:tcW w:w="2210" w:type="dxa"/>
            <w:vAlign w:val="center"/>
          </w:tcPr>
          <w:p w14:paraId="5818324C">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 fixed</w:t>
            </w:r>
          </w:p>
        </w:tc>
        <w:tc>
          <w:tcPr>
            <w:tcW w:w="1086" w:type="dxa"/>
            <w:shd w:val="clear" w:color="auto" w:fill="FFFFFF"/>
            <w:vAlign w:val="center"/>
          </w:tcPr>
          <w:p w14:paraId="08987676">
            <w:pPr>
              <w:pStyle w:val="3"/>
              <w:tabs>
                <w:tab w:val="left" w:pos="-220"/>
              </w:tabs>
              <w:spacing w:line="276" w:lineRule="auto"/>
              <w:jc w:val="center"/>
              <w:rPr>
                <w:rFonts w:ascii="Times New Roman" w:hAnsi="Times New Roman" w:eastAsia="Times New Roman" w:cs="Times New Roman"/>
                <w:sz w:val="24"/>
                <w:szCs w:val="24"/>
              </w:rPr>
            </w:pPr>
          </w:p>
        </w:tc>
        <w:tc>
          <w:tcPr>
            <w:tcW w:w="1469" w:type="dxa"/>
            <w:vAlign w:val="center"/>
          </w:tcPr>
          <w:p w14:paraId="40919C7F">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71" w:type="dxa"/>
            <w:vAlign w:val="center"/>
          </w:tcPr>
          <w:p w14:paraId="6A38C355">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Animal surveilance</w:t>
            </w:r>
          </w:p>
        </w:tc>
      </w:tr>
      <w:tr w14:paraId="22D28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8" w:hRule="atLeast"/>
          <w:tblHeader/>
          <w:jc w:val="center"/>
        </w:trPr>
        <w:tc>
          <w:tcPr>
            <w:tcW w:w="2922" w:type="dxa"/>
            <w:vAlign w:val="center"/>
          </w:tcPr>
          <w:p w14:paraId="3CF1CDDC">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Anthrax (rare)</w:t>
            </w:r>
          </w:p>
        </w:tc>
        <w:tc>
          <w:tcPr>
            <w:tcW w:w="2210" w:type="dxa"/>
            <w:vAlign w:val="center"/>
          </w:tcPr>
          <w:p w14:paraId="73D9C710">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Summer</w:t>
            </w:r>
          </w:p>
        </w:tc>
        <w:tc>
          <w:tcPr>
            <w:tcW w:w="1086" w:type="dxa"/>
            <w:shd w:val="clear" w:color="auto" w:fill="FFFFFF"/>
            <w:vAlign w:val="center"/>
          </w:tcPr>
          <w:p w14:paraId="4C882E7B">
            <w:pPr>
              <w:pStyle w:val="3"/>
              <w:tabs>
                <w:tab w:val="left" w:pos="-220"/>
              </w:tabs>
              <w:spacing w:line="276" w:lineRule="auto"/>
              <w:jc w:val="center"/>
              <w:rPr>
                <w:rFonts w:ascii="Times New Roman" w:hAnsi="Times New Roman" w:eastAsia="Times New Roman" w:cs="Times New Roman"/>
                <w:sz w:val="24"/>
                <w:szCs w:val="24"/>
              </w:rPr>
            </w:pPr>
          </w:p>
        </w:tc>
        <w:tc>
          <w:tcPr>
            <w:tcW w:w="1469" w:type="dxa"/>
            <w:vAlign w:val="center"/>
          </w:tcPr>
          <w:p w14:paraId="26BE35B8">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71" w:type="dxa"/>
            <w:vAlign w:val="center"/>
          </w:tcPr>
          <w:p w14:paraId="36F4CCCC">
            <w:pPr>
              <w:pStyle w:val="3"/>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Animal surveilance</w:t>
            </w:r>
          </w:p>
        </w:tc>
      </w:tr>
    </w:tbl>
    <w:p w14:paraId="205390F3">
      <w:pPr>
        <w:pStyle w:val="5"/>
        <w:tabs>
          <w:tab w:val="left" w:pos="0"/>
        </w:tabs>
        <w:spacing w:before="218"/>
        <w:ind w:left="0"/>
      </w:pPr>
      <w:bookmarkStart w:id="201" w:name="_heading=h.yk8hfqfma3p" w:colFirst="0" w:colLast="0"/>
      <w:bookmarkEnd w:id="201"/>
      <w:bookmarkStart w:id="202" w:name="bookmark=id.48n8rb1poloa" w:colFirst="0" w:colLast="0"/>
      <w:bookmarkEnd w:id="202"/>
      <w:bookmarkStart w:id="203" w:name="_Toc26674"/>
      <w:bookmarkStart w:id="204" w:name="_Toc12306"/>
      <w:bookmarkStart w:id="205" w:name="_Toc9461"/>
      <w:bookmarkStart w:id="206" w:name="_Toc8776"/>
      <w:bookmarkStart w:id="207" w:name="_Toc20413"/>
    </w:p>
    <w:p w14:paraId="053F766E">
      <w:pPr>
        <w:pStyle w:val="5"/>
        <w:tabs>
          <w:tab w:val="left" w:pos="0"/>
        </w:tabs>
        <w:spacing w:before="218"/>
        <w:ind w:left="0"/>
      </w:pPr>
      <w:r>
        <w:t>Vulnerability Mapping</w:t>
      </w:r>
      <w:bookmarkEnd w:id="203"/>
      <w:bookmarkEnd w:id="204"/>
      <w:bookmarkEnd w:id="205"/>
      <w:bookmarkEnd w:id="206"/>
      <w:bookmarkEnd w:id="207"/>
    </w:p>
    <w:p w14:paraId="00C328E8">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89" w:line="268"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137"/>
        <w:tblpPr w:leftFromText="180" w:rightFromText="180" w:vertAnchor="text" w:tblpXSpec="center" w:tblpY="227"/>
        <w:tblW w:w="91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80"/>
        <w:gridCol w:w="1845"/>
        <w:gridCol w:w="2280"/>
        <w:gridCol w:w="1455"/>
      </w:tblGrid>
      <w:tr w14:paraId="5E838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80" w:hRule="atLeast"/>
          <w:tblHeader/>
          <w:jc w:val="center"/>
        </w:trPr>
        <w:tc>
          <w:tcPr>
            <w:tcW w:w="3580" w:type="dxa"/>
            <w:shd w:val="clear" w:color="auto" w:fill="F0F3F4"/>
            <w:tcMar>
              <w:top w:w="0" w:type="dxa"/>
              <w:left w:w="0" w:type="dxa"/>
              <w:bottom w:w="0" w:type="dxa"/>
              <w:right w:w="0" w:type="dxa"/>
            </w:tcMar>
            <w:vAlign w:val="center"/>
          </w:tcPr>
          <w:p w14:paraId="5ACA118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Vulnerability Factor</w:t>
            </w:r>
          </w:p>
        </w:tc>
        <w:tc>
          <w:tcPr>
            <w:tcW w:w="1845" w:type="dxa"/>
            <w:shd w:val="clear" w:color="auto" w:fill="F0F3F4"/>
            <w:tcMar>
              <w:top w:w="0" w:type="dxa"/>
              <w:left w:w="0" w:type="dxa"/>
              <w:bottom w:w="0" w:type="dxa"/>
              <w:right w:w="0" w:type="dxa"/>
            </w:tcMar>
            <w:vAlign w:val="center"/>
          </w:tcPr>
          <w:p w14:paraId="55878C79">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High-Risk Wards</w:t>
            </w:r>
          </w:p>
        </w:tc>
        <w:tc>
          <w:tcPr>
            <w:tcW w:w="2280" w:type="dxa"/>
            <w:shd w:val="clear" w:color="auto" w:fill="F0F3F4"/>
            <w:tcMar>
              <w:top w:w="0" w:type="dxa"/>
              <w:left w:w="0" w:type="dxa"/>
              <w:bottom w:w="0" w:type="dxa"/>
              <w:right w:w="0" w:type="dxa"/>
            </w:tcMar>
            <w:vAlign w:val="center"/>
          </w:tcPr>
          <w:p w14:paraId="6005D86A">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16" w:line="272" w:lineRule="auto"/>
              <w:ind w:left="14" w:right="222"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Key Groups / Locations</w:t>
            </w:r>
          </w:p>
        </w:tc>
        <w:tc>
          <w:tcPr>
            <w:tcW w:w="1455" w:type="dxa"/>
            <w:shd w:val="clear" w:color="auto" w:fill="F0F3F4"/>
            <w:tcMar>
              <w:top w:w="0" w:type="dxa"/>
              <w:left w:w="0" w:type="dxa"/>
              <w:bottom w:w="0" w:type="dxa"/>
              <w:right w:w="0" w:type="dxa"/>
            </w:tcMar>
            <w:vAlign w:val="center"/>
          </w:tcPr>
          <w:p w14:paraId="5614439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Risk Level</w:t>
            </w:r>
          </w:p>
        </w:tc>
      </w:tr>
      <w:tr w14:paraId="38AB1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3580" w:type="dxa"/>
            <w:shd w:val="clear" w:color="auto" w:fill="FFFFFF"/>
            <w:tcMar>
              <w:top w:w="0" w:type="dxa"/>
              <w:left w:w="0" w:type="dxa"/>
              <w:bottom w:w="0" w:type="dxa"/>
              <w:right w:w="0" w:type="dxa"/>
            </w:tcMar>
            <w:vAlign w:val="center"/>
          </w:tcPr>
          <w:p w14:paraId="29F618D3">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4"/>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Flood-prone households</w:t>
            </w:r>
          </w:p>
        </w:tc>
        <w:tc>
          <w:tcPr>
            <w:tcW w:w="1845" w:type="dxa"/>
            <w:shd w:val="clear" w:color="auto" w:fill="FFFFFF"/>
            <w:tcMar>
              <w:top w:w="0" w:type="dxa"/>
              <w:left w:w="40" w:type="dxa"/>
              <w:bottom w:w="0" w:type="dxa"/>
              <w:right w:w="40" w:type="dxa"/>
            </w:tcMar>
            <w:vAlign w:val="center"/>
          </w:tcPr>
          <w:p w14:paraId="6716A66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11,16,25</w:t>
            </w:r>
          </w:p>
        </w:tc>
        <w:tc>
          <w:tcPr>
            <w:tcW w:w="2280" w:type="dxa"/>
            <w:shd w:val="clear" w:color="auto" w:fill="FFFFFF"/>
            <w:tcMar>
              <w:top w:w="0" w:type="dxa"/>
              <w:left w:w="0" w:type="dxa"/>
              <w:bottom w:w="0" w:type="dxa"/>
              <w:right w:w="0" w:type="dxa"/>
            </w:tcMar>
            <w:vAlign w:val="center"/>
          </w:tcPr>
          <w:p w14:paraId="4E8F3A4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Palayi, Karymkode,Kadinhimoola</w:t>
            </w:r>
          </w:p>
        </w:tc>
        <w:tc>
          <w:tcPr>
            <w:tcW w:w="1455" w:type="dxa"/>
            <w:shd w:val="clear" w:color="auto" w:fill="FFFFFF"/>
            <w:tcMar>
              <w:top w:w="0" w:type="dxa"/>
              <w:left w:w="0" w:type="dxa"/>
              <w:bottom w:w="0" w:type="dxa"/>
              <w:right w:w="0" w:type="dxa"/>
            </w:tcMar>
            <w:vAlign w:val="center"/>
          </w:tcPr>
          <w:p w14:paraId="4A8ED300">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37B0A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3580" w:type="dxa"/>
            <w:shd w:val="clear" w:color="auto" w:fill="FFFFFF"/>
            <w:tcMar>
              <w:top w:w="0" w:type="dxa"/>
              <w:left w:w="0" w:type="dxa"/>
              <w:bottom w:w="0" w:type="dxa"/>
              <w:right w:w="0" w:type="dxa"/>
            </w:tcMar>
            <w:vAlign w:val="center"/>
          </w:tcPr>
          <w:p w14:paraId="01C5AF9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2" w:line="268" w:lineRule="auto"/>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Wetland-adjacent communities</w:t>
            </w:r>
          </w:p>
        </w:tc>
        <w:tc>
          <w:tcPr>
            <w:tcW w:w="1845" w:type="dxa"/>
            <w:shd w:val="clear" w:color="auto" w:fill="FFFFFF"/>
            <w:tcMar>
              <w:top w:w="0" w:type="dxa"/>
              <w:left w:w="40" w:type="dxa"/>
              <w:bottom w:w="0" w:type="dxa"/>
              <w:right w:w="40" w:type="dxa"/>
            </w:tcMar>
            <w:vAlign w:val="center"/>
          </w:tcPr>
          <w:p w14:paraId="7116443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25,26</w:t>
            </w:r>
          </w:p>
        </w:tc>
        <w:tc>
          <w:tcPr>
            <w:tcW w:w="2280" w:type="dxa"/>
            <w:shd w:val="clear" w:color="auto" w:fill="FFFFFF"/>
            <w:tcMar>
              <w:top w:w="0" w:type="dxa"/>
              <w:left w:w="0" w:type="dxa"/>
              <w:bottom w:w="0" w:type="dxa"/>
              <w:right w:w="0" w:type="dxa"/>
            </w:tcMar>
            <w:vAlign w:val="center"/>
          </w:tcPr>
          <w:p w14:paraId="4B8B427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Anachal, Azhithala</w:t>
            </w:r>
          </w:p>
        </w:tc>
        <w:tc>
          <w:tcPr>
            <w:tcW w:w="1455" w:type="dxa"/>
            <w:shd w:val="clear" w:color="auto" w:fill="FFFFFF"/>
            <w:tcMar>
              <w:top w:w="0" w:type="dxa"/>
              <w:left w:w="0" w:type="dxa"/>
              <w:bottom w:w="0" w:type="dxa"/>
              <w:right w:w="0" w:type="dxa"/>
            </w:tcMar>
            <w:vAlign w:val="center"/>
          </w:tcPr>
          <w:p w14:paraId="5A9121D0">
            <w:pPr>
              <w:pStyle w:val="3"/>
              <w:spacing w:line="276" w:lineRule="auto"/>
              <w:ind w:left="14" w:hanging="14"/>
              <w:jc w:val="center"/>
              <w:rPr>
                <w:rFonts w:ascii="Times New Roman" w:hAnsi="Times New Roman" w:eastAsia="Times New Roman" w:cs="Times New Roman"/>
                <w:sz w:val="24"/>
                <w:szCs w:val="24"/>
              </w:rPr>
            </w:pPr>
          </w:p>
        </w:tc>
      </w:tr>
      <w:tr w14:paraId="0BC79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80" w:hRule="atLeast"/>
          <w:tblHeader/>
          <w:jc w:val="center"/>
        </w:trPr>
        <w:tc>
          <w:tcPr>
            <w:tcW w:w="3580" w:type="dxa"/>
            <w:shd w:val="clear" w:color="auto" w:fill="FFFFFF"/>
            <w:tcMar>
              <w:top w:w="0" w:type="dxa"/>
              <w:left w:w="0" w:type="dxa"/>
              <w:bottom w:w="0" w:type="dxa"/>
              <w:right w:w="0" w:type="dxa"/>
            </w:tcMar>
            <w:vAlign w:val="center"/>
          </w:tcPr>
          <w:p w14:paraId="06A6C30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16" w:line="272" w:lineRule="auto"/>
              <w:ind w:left="211" w:right="22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Backyard poultry / duck rearing households</w:t>
            </w:r>
          </w:p>
        </w:tc>
        <w:tc>
          <w:tcPr>
            <w:tcW w:w="1845" w:type="dxa"/>
            <w:shd w:val="clear" w:color="auto" w:fill="FFFFFF"/>
            <w:tcMar>
              <w:top w:w="0" w:type="dxa"/>
              <w:left w:w="40" w:type="dxa"/>
              <w:bottom w:w="0" w:type="dxa"/>
              <w:right w:w="40" w:type="dxa"/>
            </w:tcMar>
            <w:vAlign w:val="center"/>
          </w:tcPr>
          <w:p w14:paraId="1C517F1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80" w:type="dxa"/>
            <w:shd w:val="clear" w:color="auto" w:fill="FFFFFF"/>
            <w:tcMar>
              <w:top w:w="0" w:type="dxa"/>
              <w:left w:w="0" w:type="dxa"/>
              <w:bottom w:w="0" w:type="dxa"/>
              <w:right w:w="0" w:type="dxa"/>
            </w:tcMar>
            <w:vAlign w:val="center"/>
          </w:tcPr>
          <w:p w14:paraId="4A26554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455" w:type="dxa"/>
            <w:shd w:val="clear" w:color="auto" w:fill="FFFFFF"/>
            <w:tcMar>
              <w:top w:w="0" w:type="dxa"/>
              <w:left w:w="0" w:type="dxa"/>
              <w:bottom w:w="0" w:type="dxa"/>
              <w:right w:w="0" w:type="dxa"/>
            </w:tcMar>
            <w:vAlign w:val="center"/>
          </w:tcPr>
          <w:p w14:paraId="419CAF58">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82E0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3580" w:type="dxa"/>
            <w:shd w:val="clear" w:color="auto" w:fill="FFFFFF"/>
            <w:tcMar>
              <w:top w:w="0" w:type="dxa"/>
              <w:left w:w="0" w:type="dxa"/>
              <w:bottom w:w="0" w:type="dxa"/>
              <w:right w:w="0" w:type="dxa"/>
            </w:tcMar>
            <w:vAlign w:val="center"/>
          </w:tcPr>
          <w:p w14:paraId="473F4B23">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4" w:line="266" w:lineRule="auto"/>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Livestock-rearing households</w:t>
            </w:r>
          </w:p>
        </w:tc>
        <w:tc>
          <w:tcPr>
            <w:tcW w:w="1845" w:type="dxa"/>
            <w:shd w:val="clear" w:color="auto" w:fill="FFFFFF"/>
            <w:tcMar>
              <w:top w:w="0" w:type="dxa"/>
              <w:left w:w="40" w:type="dxa"/>
              <w:bottom w:w="0" w:type="dxa"/>
              <w:right w:w="40" w:type="dxa"/>
            </w:tcMar>
            <w:vAlign w:val="center"/>
          </w:tcPr>
          <w:p w14:paraId="5183F67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w:t>
            </w:r>
          </w:p>
        </w:tc>
        <w:tc>
          <w:tcPr>
            <w:tcW w:w="2280" w:type="dxa"/>
            <w:shd w:val="clear" w:color="auto" w:fill="FFFFFF"/>
            <w:tcMar>
              <w:top w:w="0" w:type="dxa"/>
              <w:left w:w="0" w:type="dxa"/>
              <w:bottom w:w="0" w:type="dxa"/>
              <w:right w:w="0" w:type="dxa"/>
            </w:tcMar>
            <w:vAlign w:val="center"/>
          </w:tcPr>
          <w:p w14:paraId="1A36354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palayi, padinjattam kozhuval</w:t>
            </w:r>
          </w:p>
        </w:tc>
        <w:tc>
          <w:tcPr>
            <w:tcW w:w="1455" w:type="dxa"/>
            <w:shd w:val="clear" w:color="auto" w:fill="FFFFFF"/>
            <w:tcMar>
              <w:top w:w="0" w:type="dxa"/>
              <w:left w:w="0" w:type="dxa"/>
              <w:bottom w:w="0" w:type="dxa"/>
              <w:right w:w="0" w:type="dxa"/>
            </w:tcMar>
            <w:vAlign w:val="center"/>
          </w:tcPr>
          <w:p w14:paraId="6C3D5061">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Low</w:t>
            </w:r>
          </w:p>
        </w:tc>
      </w:tr>
      <w:tr w14:paraId="27683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80" w:hRule="atLeast"/>
          <w:tblHeader/>
          <w:jc w:val="center"/>
        </w:trPr>
        <w:tc>
          <w:tcPr>
            <w:tcW w:w="3580" w:type="dxa"/>
            <w:shd w:val="clear" w:color="auto" w:fill="FFFFFF"/>
            <w:tcMar>
              <w:top w:w="0" w:type="dxa"/>
              <w:left w:w="0" w:type="dxa"/>
              <w:bottom w:w="0" w:type="dxa"/>
              <w:right w:w="0" w:type="dxa"/>
            </w:tcMar>
            <w:vAlign w:val="center"/>
          </w:tcPr>
          <w:p w14:paraId="793B525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16" w:line="272" w:lineRule="auto"/>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Slaughterhouse &amp; meat market workers</w:t>
            </w:r>
          </w:p>
        </w:tc>
        <w:tc>
          <w:tcPr>
            <w:tcW w:w="1845" w:type="dxa"/>
            <w:shd w:val="clear" w:color="auto" w:fill="FFFFFF"/>
            <w:tcMar>
              <w:top w:w="0" w:type="dxa"/>
              <w:left w:w="40" w:type="dxa"/>
              <w:bottom w:w="0" w:type="dxa"/>
              <w:right w:w="40" w:type="dxa"/>
            </w:tcMar>
            <w:vAlign w:val="center"/>
          </w:tcPr>
          <w:p w14:paraId="243B715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0" w:type="dxa"/>
            <w:shd w:val="clear" w:color="auto" w:fill="FFFFFF"/>
            <w:tcMar>
              <w:top w:w="0" w:type="dxa"/>
              <w:left w:w="0" w:type="dxa"/>
              <w:bottom w:w="0" w:type="dxa"/>
              <w:right w:w="0" w:type="dxa"/>
            </w:tcMar>
            <w:vAlign w:val="center"/>
          </w:tcPr>
          <w:p w14:paraId="44E5B84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55" w:type="dxa"/>
            <w:shd w:val="clear" w:color="auto" w:fill="FFFFFF"/>
            <w:tcMar>
              <w:top w:w="0" w:type="dxa"/>
              <w:left w:w="0" w:type="dxa"/>
              <w:bottom w:w="0" w:type="dxa"/>
              <w:right w:w="0" w:type="dxa"/>
            </w:tcMar>
            <w:vAlign w:val="center"/>
          </w:tcPr>
          <w:p w14:paraId="1FA1DCFC">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86F5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54" w:hRule="atLeast"/>
          <w:tblHeader/>
          <w:jc w:val="center"/>
        </w:trPr>
        <w:tc>
          <w:tcPr>
            <w:tcW w:w="3580" w:type="dxa"/>
            <w:shd w:val="clear" w:color="auto" w:fill="FFFFFF"/>
            <w:tcMar>
              <w:top w:w="0" w:type="dxa"/>
              <w:left w:w="0" w:type="dxa"/>
              <w:bottom w:w="0" w:type="dxa"/>
              <w:right w:w="0" w:type="dxa"/>
            </w:tcMar>
            <w:vAlign w:val="center"/>
          </w:tcPr>
          <w:p w14:paraId="340C5B47">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3" w:line="266" w:lineRule="auto"/>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Fisherfolk &amp; fish market workers</w:t>
            </w:r>
          </w:p>
        </w:tc>
        <w:tc>
          <w:tcPr>
            <w:tcW w:w="1845" w:type="dxa"/>
            <w:shd w:val="clear" w:color="auto" w:fill="FFFFFF"/>
            <w:tcMar>
              <w:top w:w="0" w:type="dxa"/>
              <w:left w:w="40" w:type="dxa"/>
              <w:bottom w:w="0" w:type="dxa"/>
              <w:right w:w="40" w:type="dxa"/>
            </w:tcMar>
            <w:vAlign w:val="center"/>
          </w:tcPr>
          <w:p w14:paraId="08322E3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25,26,27,28</w:t>
            </w:r>
          </w:p>
        </w:tc>
        <w:tc>
          <w:tcPr>
            <w:tcW w:w="2280" w:type="dxa"/>
            <w:shd w:val="clear" w:color="auto" w:fill="FFFFFF"/>
            <w:tcMar>
              <w:top w:w="0" w:type="dxa"/>
              <w:left w:w="0" w:type="dxa"/>
              <w:bottom w:w="0" w:type="dxa"/>
              <w:right w:w="0" w:type="dxa"/>
            </w:tcMar>
            <w:vAlign w:val="center"/>
          </w:tcPr>
          <w:p w14:paraId="119CA3B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Thaikkadappuram, kadinhimoola, Purathekai,</w:t>
            </w:r>
          </w:p>
        </w:tc>
        <w:tc>
          <w:tcPr>
            <w:tcW w:w="1455" w:type="dxa"/>
            <w:shd w:val="clear" w:color="auto" w:fill="FFFFFF"/>
            <w:tcMar>
              <w:top w:w="0" w:type="dxa"/>
              <w:left w:w="0" w:type="dxa"/>
              <w:bottom w:w="0" w:type="dxa"/>
              <w:right w:w="0" w:type="dxa"/>
            </w:tcMar>
            <w:vAlign w:val="center"/>
          </w:tcPr>
          <w:p w14:paraId="4E85834E">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Low</w:t>
            </w:r>
          </w:p>
        </w:tc>
      </w:tr>
      <w:tr w14:paraId="1650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3580" w:type="dxa"/>
            <w:shd w:val="clear" w:color="auto" w:fill="FFFFFF"/>
            <w:tcMar>
              <w:top w:w="0" w:type="dxa"/>
              <w:left w:w="0" w:type="dxa"/>
              <w:bottom w:w="0" w:type="dxa"/>
              <w:right w:w="0" w:type="dxa"/>
            </w:tcMar>
            <w:vAlign w:val="center"/>
          </w:tcPr>
          <w:p w14:paraId="5406EA9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4" w:line="266" w:lineRule="auto"/>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Sanitation workers</w:t>
            </w:r>
          </w:p>
        </w:tc>
        <w:tc>
          <w:tcPr>
            <w:tcW w:w="1845" w:type="dxa"/>
            <w:shd w:val="clear" w:color="auto" w:fill="FFFFFF"/>
            <w:tcMar>
              <w:top w:w="0" w:type="dxa"/>
              <w:left w:w="40" w:type="dxa"/>
              <w:bottom w:w="0" w:type="dxa"/>
              <w:right w:w="40" w:type="dxa"/>
            </w:tcMar>
            <w:vAlign w:val="center"/>
          </w:tcPr>
          <w:p w14:paraId="1CA25A2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0" w:type="dxa"/>
            <w:shd w:val="clear" w:color="auto" w:fill="FFFFFF"/>
            <w:tcMar>
              <w:top w:w="0" w:type="dxa"/>
              <w:left w:w="0" w:type="dxa"/>
              <w:bottom w:w="0" w:type="dxa"/>
              <w:right w:w="0" w:type="dxa"/>
            </w:tcMar>
            <w:vAlign w:val="center"/>
          </w:tcPr>
          <w:p w14:paraId="39C71B7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55" w:type="dxa"/>
            <w:shd w:val="clear" w:color="auto" w:fill="FFFFFF"/>
            <w:tcMar>
              <w:top w:w="0" w:type="dxa"/>
              <w:left w:w="0" w:type="dxa"/>
              <w:bottom w:w="0" w:type="dxa"/>
              <w:right w:w="0" w:type="dxa"/>
            </w:tcMar>
            <w:vAlign w:val="center"/>
          </w:tcPr>
          <w:p w14:paraId="5478CD5A">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37855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3580" w:type="dxa"/>
            <w:shd w:val="clear" w:color="auto" w:fill="FFFFFF"/>
            <w:tcMar>
              <w:top w:w="0" w:type="dxa"/>
              <w:left w:w="0" w:type="dxa"/>
              <w:bottom w:w="0" w:type="dxa"/>
              <w:right w:w="0" w:type="dxa"/>
            </w:tcMar>
            <w:vAlign w:val="center"/>
          </w:tcPr>
          <w:p w14:paraId="652F1122">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2" w:line="268" w:lineRule="auto"/>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Daily wage / migrant workers</w:t>
            </w:r>
          </w:p>
        </w:tc>
        <w:tc>
          <w:tcPr>
            <w:tcW w:w="1845" w:type="dxa"/>
            <w:shd w:val="clear" w:color="auto" w:fill="FFFFFF"/>
            <w:tcMar>
              <w:top w:w="0" w:type="dxa"/>
              <w:left w:w="40" w:type="dxa"/>
              <w:bottom w:w="0" w:type="dxa"/>
              <w:right w:w="40" w:type="dxa"/>
            </w:tcMar>
            <w:vAlign w:val="center"/>
          </w:tcPr>
          <w:p w14:paraId="2E498F9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280" w:type="dxa"/>
            <w:shd w:val="clear" w:color="auto" w:fill="FFFFFF"/>
            <w:tcMar>
              <w:top w:w="0" w:type="dxa"/>
              <w:left w:w="0" w:type="dxa"/>
              <w:bottom w:w="0" w:type="dxa"/>
              <w:right w:w="0" w:type="dxa"/>
            </w:tcMar>
            <w:vAlign w:val="center"/>
          </w:tcPr>
          <w:p w14:paraId="15CF79A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Puthariyadukkam,Palathadam</w:t>
            </w:r>
          </w:p>
        </w:tc>
        <w:tc>
          <w:tcPr>
            <w:tcW w:w="1455" w:type="dxa"/>
            <w:shd w:val="clear" w:color="auto" w:fill="FFFFFF"/>
            <w:tcMar>
              <w:top w:w="0" w:type="dxa"/>
              <w:left w:w="0" w:type="dxa"/>
              <w:bottom w:w="0" w:type="dxa"/>
              <w:right w:w="0" w:type="dxa"/>
            </w:tcMar>
            <w:vAlign w:val="center"/>
          </w:tcPr>
          <w:p w14:paraId="5860F87D">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Low</w:t>
            </w:r>
          </w:p>
        </w:tc>
      </w:tr>
      <w:tr w14:paraId="51470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80" w:hRule="atLeast"/>
          <w:tblHeader/>
          <w:jc w:val="center"/>
        </w:trPr>
        <w:tc>
          <w:tcPr>
            <w:tcW w:w="3580" w:type="dxa"/>
            <w:shd w:val="clear" w:color="auto" w:fill="FFFFFF"/>
            <w:tcMar>
              <w:top w:w="0" w:type="dxa"/>
              <w:left w:w="0" w:type="dxa"/>
              <w:bottom w:w="0" w:type="dxa"/>
              <w:right w:w="0" w:type="dxa"/>
            </w:tcMar>
            <w:vAlign w:val="center"/>
          </w:tcPr>
          <w:p w14:paraId="39D21A49">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16" w:line="272" w:lineRule="auto"/>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Elderly &amp; chronically ill populations</w:t>
            </w:r>
          </w:p>
        </w:tc>
        <w:tc>
          <w:tcPr>
            <w:tcW w:w="1845" w:type="dxa"/>
            <w:shd w:val="clear" w:color="auto" w:fill="FFFFFF"/>
            <w:tcMar>
              <w:top w:w="0" w:type="dxa"/>
              <w:left w:w="40" w:type="dxa"/>
              <w:bottom w:w="0" w:type="dxa"/>
              <w:right w:w="40" w:type="dxa"/>
            </w:tcMar>
            <w:vAlign w:val="center"/>
          </w:tcPr>
          <w:p w14:paraId="28690BF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0" w:type="dxa"/>
            <w:shd w:val="clear" w:color="auto" w:fill="FFFFFF"/>
            <w:tcMar>
              <w:top w:w="0" w:type="dxa"/>
              <w:left w:w="0" w:type="dxa"/>
              <w:bottom w:w="0" w:type="dxa"/>
              <w:right w:w="0" w:type="dxa"/>
            </w:tcMar>
            <w:vAlign w:val="center"/>
          </w:tcPr>
          <w:p w14:paraId="516E75D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55" w:type="dxa"/>
            <w:shd w:val="clear" w:color="auto" w:fill="FFFFFF"/>
            <w:tcMar>
              <w:top w:w="0" w:type="dxa"/>
              <w:left w:w="0" w:type="dxa"/>
              <w:bottom w:w="0" w:type="dxa"/>
              <w:right w:w="0" w:type="dxa"/>
            </w:tcMar>
            <w:vAlign w:val="center"/>
          </w:tcPr>
          <w:p w14:paraId="36ABAEFE">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50909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0" w:hRule="atLeast"/>
          <w:tblHeader/>
          <w:jc w:val="center"/>
        </w:trPr>
        <w:tc>
          <w:tcPr>
            <w:tcW w:w="3580" w:type="dxa"/>
            <w:shd w:val="clear" w:color="auto" w:fill="FFFFFF"/>
            <w:tcMar>
              <w:top w:w="0" w:type="dxa"/>
              <w:left w:w="0" w:type="dxa"/>
              <w:bottom w:w="0" w:type="dxa"/>
              <w:right w:w="0" w:type="dxa"/>
            </w:tcMar>
            <w:vAlign w:val="center"/>
          </w:tcPr>
          <w:p w14:paraId="75149AFC">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4"/>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Pregnant Women</w:t>
            </w:r>
          </w:p>
        </w:tc>
        <w:tc>
          <w:tcPr>
            <w:tcW w:w="1845" w:type="dxa"/>
            <w:shd w:val="clear" w:color="auto" w:fill="FFFFFF"/>
            <w:tcMar>
              <w:top w:w="0" w:type="dxa"/>
              <w:left w:w="40" w:type="dxa"/>
              <w:bottom w:w="0" w:type="dxa"/>
              <w:right w:w="40" w:type="dxa"/>
            </w:tcMar>
            <w:vAlign w:val="center"/>
          </w:tcPr>
          <w:p w14:paraId="31E1839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0" w:type="dxa"/>
            <w:shd w:val="clear" w:color="auto" w:fill="FFFFFF"/>
            <w:tcMar>
              <w:top w:w="0" w:type="dxa"/>
              <w:left w:w="0" w:type="dxa"/>
              <w:bottom w:w="0" w:type="dxa"/>
              <w:right w:w="0" w:type="dxa"/>
            </w:tcMar>
            <w:vAlign w:val="center"/>
          </w:tcPr>
          <w:p w14:paraId="68176EB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55" w:type="dxa"/>
            <w:shd w:val="clear" w:color="auto" w:fill="FFFFFF"/>
            <w:tcMar>
              <w:top w:w="0" w:type="dxa"/>
              <w:left w:w="0" w:type="dxa"/>
              <w:bottom w:w="0" w:type="dxa"/>
              <w:right w:w="0" w:type="dxa"/>
            </w:tcMar>
            <w:vAlign w:val="center"/>
          </w:tcPr>
          <w:p w14:paraId="5FB6FFDF">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19DF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3580" w:type="dxa"/>
            <w:shd w:val="clear" w:color="auto" w:fill="FFFFFF"/>
            <w:tcMar>
              <w:top w:w="0" w:type="dxa"/>
              <w:left w:w="0" w:type="dxa"/>
              <w:bottom w:w="0" w:type="dxa"/>
              <w:right w:w="0" w:type="dxa"/>
            </w:tcMar>
            <w:vAlign w:val="center"/>
          </w:tcPr>
          <w:p w14:paraId="08B174A4">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2"/>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Children(schools,Anganwadi’s)</w:t>
            </w:r>
          </w:p>
        </w:tc>
        <w:tc>
          <w:tcPr>
            <w:tcW w:w="1845" w:type="dxa"/>
            <w:shd w:val="clear" w:color="auto" w:fill="FFFFFF"/>
            <w:tcMar>
              <w:top w:w="0" w:type="dxa"/>
              <w:left w:w="40" w:type="dxa"/>
              <w:bottom w:w="0" w:type="dxa"/>
              <w:right w:w="40" w:type="dxa"/>
            </w:tcMar>
            <w:vAlign w:val="center"/>
          </w:tcPr>
          <w:p w14:paraId="5C0CFAB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0" w:type="dxa"/>
            <w:shd w:val="clear" w:color="auto" w:fill="FFFFFF"/>
            <w:tcMar>
              <w:top w:w="0" w:type="dxa"/>
              <w:left w:w="0" w:type="dxa"/>
              <w:bottom w:w="0" w:type="dxa"/>
              <w:right w:w="0" w:type="dxa"/>
            </w:tcMar>
            <w:vAlign w:val="center"/>
          </w:tcPr>
          <w:p w14:paraId="0C06232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55" w:type="dxa"/>
            <w:shd w:val="clear" w:color="auto" w:fill="FFFFFF"/>
            <w:tcMar>
              <w:top w:w="0" w:type="dxa"/>
              <w:left w:w="0" w:type="dxa"/>
              <w:bottom w:w="0" w:type="dxa"/>
              <w:right w:w="0" w:type="dxa"/>
            </w:tcMar>
            <w:vAlign w:val="center"/>
          </w:tcPr>
          <w:p w14:paraId="4C9270F5">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7D11E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21" w:hRule="atLeast"/>
          <w:tblHeader/>
          <w:jc w:val="center"/>
        </w:trPr>
        <w:tc>
          <w:tcPr>
            <w:tcW w:w="3580" w:type="dxa"/>
            <w:shd w:val="clear" w:color="auto" w:fill="FFFFFF"/>
            <w:tcMar>
              <w:top w:w="0" w:type="dxa"/>
              <w:left w:w="0" w:type="dxa"/>
              <w:bottom w:w="0" w:type="dxa"/>
              <w:right w:w="0" w:type="dxa"/>
            </w:tcMar>
            <w:vAlign w:val="center"/>
          </w:tcPr>
          <w:p w14:paraId="12168E4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16" w:line="272" w:lineRule="auto"/>
              <w:ind w:left="211" w:firstLine="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Limited access to safe water &amp; sanitation</w:t>
            </w:r>
          </w:p>
        </w:tc>
        <w:tc>
          <w:tcPr>
            <w:tcW w:w="1845" w:type="dxa"/>
            <w:shd w:val="clear" w:color="auto" w:fill="FFFFFF"/>
            <w:tcMar>
              <w:top w:w="0" w:type="dxa"/>
              <w:left w:w="40" w:type="dxa"/>
              <w:bottom w:w="0" w:type="dxa"/>
              <w:right w:w="40" w:type="dxa"/>
            </w:tcMar>
            <w:vAlign w:val="center"/>
          </w:tcPr>
          <w:p w14:paraId="05F233E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80" w:type="dxa"/>
            <w:shd w:val="clear" w:color="auto" w:fill="FFFFFF"/>
            <w:tcMar>
              <w:top w:w="0" w:type="dxa"/>
              <w:left w:w="0" w:type="dxa"/>
              <w:bottom w:w="0" w:type="dxa"/>
              <w:right w:w="0" w:type="dxa"/>
            </w:tcMar>
            <w:vAlign w:val="center"/>
          </w:tcPr>
          <w:p w14:paraId="5312E6E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55" w:type="dxa"/>
            <w:shd w:val="clear" w:color="auto" w:fill="FFFFFF"/>
            <w:tcMar>
              <w:top w:w="0" w:type="dxa"/>
              <w:left w:w="0" w:type="dxa"/>
              <w:bottom w:w="0" w:type="dxa"/>
              <w:right w:w="0" w:type="dxa"/>
            </w:tcMar>
            <w:vAlign w:val="center"/>
          </w:tcPr>
          <w:p w14:paraId="3C7572B1">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bl>
    <w:p w14:paraId="0D0216D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4"/>
        <w:ind w:left="436" w:firstLine="2"/>
        <w:rPr>
          <w:rFonts w:ascii="Times New Roman" w:hAnsi="Times New Roman" w:eastAsia="Times New Roman" w:cs="Times New Roman"/>
          <w:color w:val="000000"/>
          <w:sz w:val="20"/>
          <w:szCs w:val="20"/>
        </w:rPr>
      </w:pPr>
    </w:p>
    <w:p w14:paraId="2D6BFE1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50"/>
        <w:ind w:left="436" w:firstLine="2"/>
        <w:rPr>
          <w:rFonts w:ascii="Times New Roman" w:hAnsi="Times New Roman" w:eastAsia="Times New Roman" w:cs="Times New Roman"/>
          <w:color w:val="000000"/>
          <w:sz w:val="32"/>
          <w:szCs w:val="32"/>
        </w:rPr>
      </w:pPr>
    </w:p>
    <w:p w14:paraId="14881066">
      <w:pPr>
        <w:pStyle w:val="4"/>
        <w:tabs>
          <w:tab w:val="left" w:pos="-220"/>
        </w:tabs>
        <w:ind w:firstLine="1440"/>
        <w:jc w:val="both"/>
      </w:pPr>
      <w:bookmarkStart w:id="208" w:name="_heading=h.e4hx8erq3awj" w:colFirst="0" w:colLast="0"/>
      <w:bookmarkEnd w:id="208"/>
      <w:bookmarkStart w:id="209" w:name="bookmark=id.qw2oqa63okp7" w:colFirst="0" w:colLast="0"/>
      <w:bookmarkEnd w:id="209"/>
    </w:p>
    <w:p w14:paraId="1E63DEF4">
      <w:pPr>
        <w:pStyle w:val="4"/>
        <w:tabs>
          <w:tab w:val="left" w:pos="-220"/>
        </w:tabs>
        <w:ind w:firstLine="1440"/>
        <w:jc w:val="both"/>
      </w:pPr>
    </w:p>
    <w:p w14:paraId="6E2D326A">
      <w:pPr>
        <w:pStyle w:val="4"/>
        <w:tabs>
          <w:tab w:val="left" w:pos="-220"/>
        </w:tabs>
        <w:ind w:left="16" w:hanging="16"/>
        <w:jc w:val="center"/>
      </w:pPr>
    </w:p>
    <w:p w14:paraId="2924D65A">
      <w:pPr>
        <w:pStyle w:val="4"/>
        <w:tabs>
          <w:tab w:val="left" w:pos="-220"/>
        </w:tabs>
        <w:ind w:left="16" w:hanging="16"/>
        <w:jc w:val="center"/>
      </w:pPr>
    </w:p>
    <w:p w14:paraId="13C453AF">
      <w:pPr>
        <w:pStyle w:val="4"/>
        <w:tabs>
          <w:tab w:val="left" w:pos="-220"/>
        </w:tabs>
        <w:ind w:left="16" w:hanging="16"/>
        <w:jc w:val="center"/>
      </w:pPr>
      <w:bookmarkStart w:id="210" w:name="_Toc18016"/>
      <w:bookmarkStart w:id="211" w:name="_Toc7552"/>
      <w:bookmarkStart w:id="212" w:name="_Toc11780"/>
      <w:bookmarkStart w:id="213" w:name="_Toc4066"/>
      <w:bookmarkStart w:id="214" w:name="_Toc1853"/>
      <w:r>
        <w:t>EPIDEMIOLOGICAL TRENDS (2021–2025)</w:t>
      </w:r>
      <w:bookmarkEnd w:id="210"/>
      <w:bookmarkEnd w:id="211"/>
      <w:bookmarkEnd w:id="212"/>
      <w:bookmarkEnd w:id="213"/>
      <w:bookmarkEnd w:id="214"/>
    </w:p>
    <w:p w14:paraId="27236453">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8"/>
        <w:ind w:left="-204" w:hanging="16"/>
        <w:rPr>
          <w:rFonts w:ascii="Times New Roman" w:hAnsi="Times New Roman" w:eastAsia="Times New Roman" w:cs="Times New Roman"/>
          <w:b/>
          <w:bCs/>
          <w:color w:val="000000"/>
          <w:sz w:val="32"/>
          <w:szCs w:val="32"/>
        </w:rPr>
      </w:pPr>
    </w:p>
    <w:p w14:paraId="7E68452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360" w:lineRule="auto"/>
        <w:ind w:left="-204"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769AE693">
      <w:pPr>
        <w:pStyle w:val="5"/>
        <w:tabs>
          <w:tab w:val="left" w:pos="-220"/>
        </w:tabs>
        <w:spacing w:before="149" w:line="360" w:lineRule="auto"/>
        <w:ind w:left="-204" w:hanging="16"/>
      </w:pPr>
      <w:bookmarkStart w:id="215" w:name="_heading=h.frv1wma9ynlp" w:colFirst="0" w:colLast="0"/>
      <w:bookmarkEnd w:id="215"/>
      <w:bookmarkStart w:id="216" w:name="bookmark=id.k8i1dmih978r" w:colFirst="0" w:colLast="0"/>
      <w:bookmarkEnd w:id="216"/>
      <w:bookmarkStart w:id="217" w:name="_Toc29957"/>
      <w:bookmarkStart w:id="218" w:name="_Toc401"/>
      <w:bookmarkStart w:id="219" w:name="_Toc3956"/>
      <w:bookmarkStart w:id="220" w:name="_Toc32253"/>
      <w:bookmarkStart w:id="221" w:name="_Toc22082"/>
      <w:r>
        <w:t>Disease Burden among human beings (Last 5 Years)</w:t>
      </w:r>
      <w:bookmarkEnd w:id="217"/>
      <w:bookmarkEnd w:id="218"/>
      <w:bookmarkEnd w:id="219"/>
      <w:bookmarkEnd w:id="220"/>
      <w:bookmarkEnd w:id="221"/>
    </w:p>
    <w:p w14:paraId="0E8B6D49">
      <w:pPr>
        <w:pStyle w:val="3"/>
        <w:spacing w:line="360" w:lineRule="auto"/>
        <w:jc w:val="both"/>
        <w:rPr>
          <w:rFonts w:ascii="Times New Roman" w:hAnsi="Times New Roman" w:eastAsia="Times New Roman" w:cs="Times New Roman"/>
        </w:rPr>
      </w:pPr>
    </w:p>
    <w:p w14:paraId="2A9BBD87">
      <w:pPr>
        <w:pStyle w:val="3"/>
        <w:spacing w:line="360" w:lineRule="auto"/>
        <w:jc w:val="both"/>
      </w:pPr>
      <w:r>
        <w:rPr>
          <w:rFonts w:ascii="Times New Roman" w:hAnsi="Times New Roman" w:eastAsia="Times New Roman" w:cs="Times New Roman"/>
          <w:sz w:val="24"/>
          <w:szCs w:val="24"/>
        </w:rPr>
        <w:t>Analysis of disease-wise data for the last five years helps identify persistent public health problems, emerging diseases, and changes in disease burden. This information supports prioritization of prevention, preparedness, and response activities at the Municipality level.</w:t>
      </w:r>
    </w:p>
    <w:p w14:paraId="17C0674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271" w:lineRule="auto"/>
        <w:ind w:left="-204" w:hanging="16"/>
        <w:jc w:val="both"/>
        <w:rPr>
          <w:rFonts w:ascii="Times New Roman" w:hAnsi="Times New Roman" w:eastAsia="Times New Roman" w:cs="Times New Roman"/>
          <w:color w:val="000000"/>
          <w:sz w:val="24"/>
          <w:szCs w:val="24"/>
        </w:rPr>
      </w:pPr>
      <w:r>
        <w:rPr>
          <w:lang w:val="en-US"/>
        </w:rPr>
        <w:drawing>
          <wp:inline distT="0" distB="0" distL="0" distR="0">
            <wp:extent cx="5676900" cy="4876800"/>
            <wp:effectExtent l="0" t="0" r="0" b="0"/>
            <wp:docPr id="2005467101" name="Chart 2005467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28B815">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color w:val="000000"/>
          <w:sz w:val="14"/>
          <w:szCs w:val="14"/>
        </w:rPr>
      </w:pPr>
    </w:p>
    <w:tbl>
      <w:tblPr>
        <w:tblStyle w:val="138"/>
        <w:tblpPr w:leftFromText="180" w:rightFromText="180" w:vertAnchor="text" w:tblpXSpec="center" w:tblpY="36"/>
        <w:tblW w:w="95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5"/>
        <w:gridCol w:w="1035"/>
        <w:gridCol w:w="1005"/>
        <w:gridCol w:w="1020"/>
        <w:gridCol w:w="1035"/>
        <w:gridCol w:w="975"/>
        <w:gridCol w:w="2485"/>
      </w:tblGrid>
      <w:tr w14:paraId="3ABFE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69" w:hRule="atLeast"/>
          <w:tblHeader/>
          <w:jc w:val="center"/>
        </w:trPr>
        <w:tc>
          <w:tcPr>
            <w:tcW w:w="1975" w:type="dxa"/>
            <w:shd w:val="clear" w:color="auto" w:fill="F1F1F1"/>
            <w:tcMar>
              <w:top w:w="0" w:type="dxa"/>
              <w:left w:w="0" w:type="dxa"/>
              <w:bottom w:w="0" w:type="dxa"/>
              <w:right w:w="0" w:type="dxa"/>
            </w:tcMar>
            <w:vAlign w:val="center"/>
          </w:tcPr>
          <w:p w14:paraId="19FE3EB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1035" w:type="dxa"/>
            <w:shd w:val="clear" w:color="auto" w:fill="F1F1F1"/>
            <w:tcMar>
              <w:top w:w="0" w:type="dxa"/>
              <w:left w:w="0" w:type="dxa"/>
              <w:bottom w:w="0" w:type="dxa"/>
              <w:right w:w="0" w:type="dxa"/>
            </w:tcMar>
            <w:vAlign w:val="center"/>
          </w:tcPr>
          <w:p w14:paraId="08C0DA10">
            <w:pPr>
              <w:pStyle w:val="3"/>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2021</w:t>
            </w:r>
          </w:p>
        </w:tc>
        <w:tc>
          <w:tcPr>
            <w:tcW w:w="1005" w:type="dxa"/>
            <w:shd w:val="clear" w:color="auto" w:fill="F1F1F1"/>
            <w:tcMar>
              <w:top w:w="0" w:type="dxa"/>
              <w:left w:w="0" w:type="dxa"/>
              <w:bottom w:w="0" w:type="dxa"/>
              <w:right w:w="0" w:type="dxa"/>
            </w:tcMar>
            <w:vAlign w:val="center"/>
          </w:tcPr>
          <w:p w14:paraId="210FE3F3">
            <w:pPr>
              <w:pStyle w:val="3"/>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2022</w:t>
            </w:r>
          </w:p>
        </w:tc>
        <w:tc>
          <w:tcPr>
            <w:tcW w:w="1020" w:type="dxa"/>
            <w:shd w:val="clear" w:color="auto" w:fill="F1F1F1"/>
            <w:tcMar>
              <w:top w:w="0" w:type="dxa"/>
              <w:left w:w="0" w:type="dxa"/>
              <w:bottom w:w="0" w:type="dxa"/>
              <w:right w:w="0" w:type="dxa"/>
            </w:tcMar>
            <w:vAlign w:val="center"/>
          </w:tcPr>
          <w:p w14:paraId="1F4B26D6">
            <w:pPr>
              <w:pStyle w:val="3"/>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2023</w:t>
            </w:r>
          </w:p>
        </w:tc>
        <w:tc>
          <w:tcPr>
            <w:tcW w:w="1035" w:type="dxa"/>
            <w:shd w:val="clear" w:color="auto" w:fill="F1F1F1"/>
            <w:tcMar>
              <w:top w:w="0" w:type="dxa"/>
              <w:left w:w="0" w:type="dxa"/>
              <w:bottom w:w="0" w:type="dxa"/>
              <w:right w:w="0" w:type="dxa"/>
            </w:tcMar>
            <w:vAlign w:val="center"/>
          </w:tcPr>
          <w:p w14:paraId="64CD980D">
            <w:pPr>
              <w:pStyle w:val="3"/>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2024</w:t>
            </w:r>
          </w:p>
        </w:tc>
        <w:tc>
          <w:tcPr>
            <w:tcW w:w="975" w:type="dxa"/>
            <w:shd w:val="clear" w:color="auto" w:fill="F1F1F1"/>
            <w:tcMar>
              <w:top w:w="0" w:type="dxa"/>
              <w:left w:w="0" w:type="dxa"/>
              <w:bottom w:w="0" w:type="dxa"/>
              <w:right w:w="0" w:type="dxa"/>
            </w:tcMar>
            <w:vAlign w:val="center"/>
          </w:tcPr>
          <w:p w14:paraId="298198A9">
            <w:pPr>
              <w:pStyle w:val="3"/>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2025</w:t>
            </w:r>
          </w:p>
        </w:tc>
        <w:tc>
          <w:tcPr>
            <w:tcW w:w="2485" w:type="dxa"/>
            <w:shd w:val="clear" w:color="auto" w:fill="F1F1F1"/>
            <w:tcMar>
              <w:top w:w="0" w:type="dxa"/>
              <w:left w:w="0" w:type="dxa"/>
              <w:bottom w:w="0" w:type="dxa"/>
              <w:right w:w="0" w:type="dxa"/>
            </w:tcMar>
            <w:vAlign w:val="center"/>
          </w:tcPr>
          <w:p w14:paraId="03D8A5F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Trend(Increasing/Stable/Decreasing)</w:t>
            </w:r>
          </w:p>
        </w:tc>
      </w:tr>
      <w:tr w14:paraId="33CC7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5" w:hRule="atLeast"/>
          <w:tblHeader/>
          <w:jc w:val="center"/>
        </w:trPr>
        <w:tc>
          <w:tcPr>
            <w:tcW w:w="1975" w:type="dxa"/>
            <w:tcMar>
              <w:top w:w="0" w:type="dxa"/>
              <w:left w:w="0" w:type="dxa"/>
              <w:bottom w:w="0" w:type="dxa"/>
              <w:right w:w="0" w:type="dxa"/>
            </w:tcMar>
            <w:vAlign w:val="center"/>
          </w:tcPr>
          <w:p w14:paraId="5782104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Dengue</w:t>
            </w:r>
          </w:p>
        </w:tc>
        <w:tc>
          <w:tcPr>
            <w:tcW w:w="1035" w:type="dxa"/>
            <w:tcMar>
              <w:top w:w="0" w:type="dxa"/>
              <w:left w:w="40" w:type="dxa"/>
              <w:bottom w:w="0" w:type="dxa"/>
              <w:right w:w="40" w:type="dxa"/>
            </w:tcMar>
            <w:vAlign w:val="center"/>
          </w:tcPr>
          <w:p w14:paraId="73DF241F">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w:t>
            </w:r>
          </w:p>
        </w:tc>
        <w:tc>
          <w:tcPr>
            <w:tcW w:w="1005" w:type="dxa"/>
            <w:tcMar>
              <w:top w:w="0" w:type="dxa"/>
              <w:left w:w="0" w:type="dxa"/>
              <w:bottom w:w="0" w:type="dxa"/>
              <w:right w:w="0" w:type="dxa"/>
            </w:tcMar>
            <w:vAlign w:val="center"/>
          </w:tcPr>
          <w:p w14:paraId="7471C6A3">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020" w:type="dxa"/>
            <w:tcMar>
              <w:top w:w="0" w:type="dxa"/>
              <w:left w:w="0" w:type="dxa"/>
              <w:bottom w:w="0" w:type="dxa"/>
              <w:right w:w="0" w:type="dxa"/>
            </w:tcMar>
            <w:vAlign w:val="center"/>
          </w:tcPr>
          <w:p w14:paraId="37143D18">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035" w:type="dxa"/>
            <w:tcMar>
              <w:top w:w="0" w:type="dxa"/>
              <w:left w:w="0" w:type="dxa"/>
              <w:bottom w:w="0" w:type="dxa"/>
              <w:right w:w="0" w:type="dxa"/>
            </w:tcMar>
            <w:vAlign w:val="center"/>
          </w:tcPr>
          <w:p w14:paraId="6E180CCA">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975" w:type="dxa"/>
            <w:tcMar>
              <w:top w:w="0" w:type="dxa"/>
              <w:left w:w="0" w:type="dxa"/>
              <w:bottom w:w="0" w:type="dxa"/>
              <w:right w:w="0" w:type="dxa"/>
            </w:tcMar>
            <w:vAlign w:val="center"/>
          </w:tcPr>
          <w:p w14:paraId="62DC570F">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485" w:type="dxa"/>
            <w:tcMar>
              <w:top w:w="0" w:type="dxa"/>
              <w:left w:w="0" w:type="dxa"/>
              <w:bottom w:w="0" w:type="dxa"/>
              <w:right w:w="0" w:type="dxa"/>
            </w:tcMar>
            <w:vAlign w:val="center"/>
          </w:tcPr>
          <w:p w14:paraId="46F94341">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r w14:paraId="7CCE9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5" w:hRule="atLeast"/>
          <w:tblHeader/>
          <w:jc w:val="center"/>
        </w:trPr>
        <w:tc>
          <w:tcPr>
            <w:tcW w:w="1975" w:type="dxa"/>
            <w:tcMar>
              <w:top w:w="0" w:type="dxa"/>
              <w:left w:w="0" w:type="dxa"/>
              <w:bottom w:w="0" w:type="dxa"/>
              <w:right w:w="0" w:type="dxa"/>
            </w:tcMar>
            <w:vAlign w:val="center"/>
          </w:tcPr>
          <w:p w14:paraId="1F19A594">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Leptospirosis</w:t>
            </w:r>
          </w:p>
        </w:tc>
        <w:tc>
          <w:tcPr>
            <w:tcW w:w="1035" w:type="dxa"/>
            <w:tcMar>
              <w:top w:w="0" w:type="dxa"/>
              <w:left w:w="40" w:type="dxa"/>
              <w:bottom w:w="0" w:type="dxa"/>
              <w:right w:w="40" w:type="dxa"/>
            </w:tcMar>
            <w:vAlign w:val="center"/>
          </w:tcPr>
          <w:p w14:paraId="74CC3FC0">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005" w:type="dxa"/>
            <w:tcMar>
              <w:top w:w="0" w:type="dxa"/>
              <w:left w:w="0" w:type="dxa"/>
              <w:bottom w:w="0" w:type="dxa"/>
              <w:right w:w="0" w:type="dxa"/>
            </w:tcMar>
            <w:vAlign w:val="center"/>
          </w:tcPr>
          <w:p w14:paraId="7C97CE01">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020" w:type="dxa"/>
            <w:tcMar>
              <w:top w:w="0" w:type="dxa"/>
              <w:left w:w="0" w:type="dxa"/>
              <w:bottom w:w="0" w:type="dxa"/>
              <w:right w:w="0" w:type="dxa"/>
            </w:tcMar>
            <w:vAlign w:val="center"/>
          </w:tcPr>
          <w:p w14:paraId="00D5596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Mar>
              <w:top w:w="0" w:type="dxa"/>
              <w:left w:w="0" w:type="dxa"/>
              <w:bottom w:w="0" w:type="dxa"/>
              <w:right w:w="0" w:type="dxa"/>
            </w:tcMar>
            <w:vAlign w:val="center"/>
          </w:tcPr>
          <w:p w14:paraId="38BBD62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Mar>
              <w:top w:w="0" w:type="dxa"/>
              <w:left w:w="0" w:type="dxa"/>
              <w:bottom w:w="0" w:type="dxa"/>
              <w:right w:w="0" w:type="dxa"/>
            </w:tcMar>
            <w:vAlign w:val="center"/>
          </w:tcPr>
          <w:p w14:paraId="0444B49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485" w:type="dxa"/>
            <w:tcMar>
              <w:top w:w="0" w:type="dxa"/>
              <w:left w:w="0" w:type="dxa"/>
              <w:bottom w:w="0" w:type="dxa"/>
              <w:right w:w="0" w:type="dxa"/>
            </w:tcMar>
            <w:vAlign w:val="center"/>
          </w:tcPr>
          <w:p w14:paraId="702B914C">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r w14:paraId="559B0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45" w:hRule="atLeast"/>
          <w:tblHeader/>
          <w:jc w:val="center"/>
        </w:trPr>
        <w:tc>
          <w:tcPr>
            <w:tcW w:w="1975" w:type="dxa"/>
            <w:tcMar>
              <w:top w:w="0" w:type="dxa"/>
              <w:left w:w="0" w:type="dxa"/>
              <w:bottom w:w="0" w:type="dxa"/>
              <w:right w:w="0" w:type="dxa"/>
            </w:tcMar>
            <w:vAlign w:val="center"/>
          </w:tcPr>
          <w:p w14:paraId="7243825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Hepatitis A</w:t>
            </w:r>
          </w:p>
        </w:tc>
        <w:tc>
          <w:tcPr>
            <w:tcW w:w="1035" w:type="dxa"/>
            <w:tcMar>
              <w:top w:w="0" w:type="dxa"/>
              <w:left w:w="40" w:type="dxa"/>
              <w:bottom w:w="0" w:type="dxa"/>
              <w:right w:w="40" w:type="dxa"/>
            </w:tcMar>
            <w:vAlign w:val="center"/>
          </w:tcPr>
          <w:p w14:paraId="1C283E9F">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05" w:type="dxa"/>
            <w:tcMar>
              <w:top w:w="0" w:type="dxa"/>
              <w:left w:w="0" w:type="dxa"/>
              <w:bottom w:w="0" w:type="dxa"/>
              <w:right w:w="0" w:type="dxa"/>
            </w:tcMar>
            <w:vAlign w:val="center"/>
          </w:tcPr>
          <w:p w14:paraId="1196C663">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7BD02ED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035" w:type="dxa"/>
            <w:tcMar>
              <w:top w:w="0" w:type="dxa"/>
              <w:left w:w="0" w:type="dxa"/>
              <w:bottom w:w="0" w:type="dxa"/>
              <w:right w:w="0" w:type="dxa"/>
            </w:tcMar>
            <w:vAlign w:val="center"/>
          </w:tcPr>
          <w:p w14:paraId="19CBE2B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975" w:type="dxa"/>
            <w:tcMar>
              <w:top w:w="0" w:type="dxa"/>
              <w:left w:w="0" w:type="dxa"/>
              <w:bottom w:w="0" w:type="dxa"/>
              <w:right w:w="0" w:type="dxa"/>
            </w:tcMar>
            <w:vAlign w:val="center"/>
          </w:tcPr>
          <w:p w14:paraId="74BF1E58">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2485" w:type="dxa"/>
            <w:tcMar>
              <w:top w:w="0" w:type="dxa"/>
              <w:left w:w="0" w:type="dxa"/>
              <w:bottom w:w="0" w:type="dxa"/>
              <w:right w:w="0" w:type="dxa"/>
            </w:tcMar>
            <w:vAlign w:val="center"/>
          </w:tcPr>
          <w:p w14:paraId="7B9B2F6D">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Increasing</w:t>
            </w:r>
          </w:p>
        </w:tc>
      </w:tr>
      <w:tr w14:paraId="2C364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5" w:hRule="atLeast"/>
          <w:tblHeader/>
          <w:jc w:val="center"/>
        </w:trPr>
        <w:tc>
          <w:tcPr>
            <w:tcW w:w="1975" w:type="dxa"/>
            <w:tcMar>
              <w:top w:w="0" w:type="dxa"/>
              <w:left w:w="0" w:type="dxa"/>
              <w:bottom w:w="0" w:type="dxa"/>
              <w:right w:w="0" w:type="dxa"/>
            </w:tcMar>
            <w:vAlign w:val="center"/>
          </w:tcPr>
          <w:p w14:paraId="09AD300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6"/>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Malaria</w:t>
            </w:r>
          </w:p>
        </w:tc>
        <w:tc>
          <w:tcPr>
            <w:tcW w:w="1035" w:type="dxa"/>
            <w:tcMar>
              <w:top w:w="0" w:type="dxa"/>
              <w:left w:w="40" w:type="dxa"/>
              <w:bottom w:w="0" w:type="dxa"/>
              <w:right w:w="40" w:type="dxa"/>
            </w:tcMar>
            <w:vAlign w:val="center"/>
          </w:tcPr>
          <w:p w14:paraId="59FCA1D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005" w:type="dxa"/>
            <w:tcMar>
              <w:top w:w="0" w:type="dxa"/>
              <w:left w:w="0" w:type="dxa"/>
              <w:bottom w:w="0" w:type="dxa"/>
              <w:right w:w="0" w:type="dxa"/>
            </w:tcMar>
            <w:vAlign w:val="center"/>
          </w:tcPr>
          <w:p w14:paraId="501462D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52E1A5D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035" w:type="dxa"/>
            <w:tcMar>
              <w:top w:w="0" w:type="dxa"/>
              <w:left w:w="0" w:type="dxa"/>
              <w:bottom w:w="0" w:type="dxa"/>
              <w:right w:w="0" w:type="dxa"/>
            </w:tcMar>
            <w:vAlign w:val="center"/>
          </w:tcPr>
          <w:p w14:paraId="0DE51C7C">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75" w:type="dxa"/>
            <w:tcMar>
              <w:top w:w="0" w:type="dxa"/>
              <w:left w:w="0" w:type="dxa"/>
              <w:bottom w:w="0" w:type="dxa"/>
              <w:right w:w="0" w:type="dxa"/>
            </w:tcMar>
            <w:vAlign w:val="center"/>
          </w:tcPr>
          <w:p w14:paraId="5AC5B40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485" w:type="dxa"/>
            <w:tcMar>
              <w:top w:w="0" w:type="dxa"/>
              <w:left w:w="0" w:type="dxa"/>
              <w:bottom w:w="0" w:type="dxa"/>
              <w:right w:w="0" w:type="dxa"/>
            </w:tcMar>
            <w:vAlign w:val="center"/>
          </w:tcPr>
          <w:p w14:paraId="2F64423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4AFC6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0" w:hRule="atLeast"/>
          <w:tblHeader/>
          <w:jc w:val="center"/>
        </w:trPr>
        <w:tc>
          <w:tcPr>
            <w:tcW w:w="1975" w:type="dxa"/>
            <w:tcMar>
              <w:top w:w="0" w:type="dxa"/>
              <w:left w:w="0" w:type="dxa"/>
              <w:bottom w:w="0" w:type="dxa"/>
              <w:right w:w="0" w:type="dxa"/>
            </w:tcMar>
            <w:vAlign w:val="center"/>
          </w:tcPr>
          <w:p w14:paraId="344E7998">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6"/>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Scrub Typhus</w:t>
            </w:r>
          </w:p>
        </w:tc>
        <w:tc>
          <w:tcPr>
            <w:tcW w:w="1035" w:type="dxa"/>
            <w:tcMar>
              <w:top w:w="0" w:type="dxa"/>
              <w:left w:w="40" w:type="dxa"/>
              <w:bottom w:w="0" w:type="dxa"/>
              <w:right w:w="40" w:type="dxa"/>
            </w:tcMar>
            <w:vAlign w:val="center"/>
          </w:tcPr>
          <w:p w14:paraId="2AFC9FC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005" w:type="dxa"/>
            <w:tcMar>
              <w:top w:w="0" w:type="dxa"/>
              <w:left w:w="0" w:type="dxa"/>
              <w:bottom w:w="0" w:type="dxa"/>
              <w:right w:w="0" w:type="dxa"/>
            </w:tcMar>
            <w:vAlign w:val="center"/>
          </w:tcPr>
          <w:p w14:paraId="793F1C8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4B79B85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Mar>
              <w:top w:w="0" w:type="dxa"/>
              <w:left w:w="0" w:type="dxa"/>
              <w:bottom w:w="0" w:type="dxa"/>
              <w:right w:w="0" w:type="dxa"/>
            </w:tcMar>
            <w:vAlign w:val="center"/>
          </w:tcPr>
          <w:p w14:paraId="2D8DB1C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Mar>
              <w:top w:w="0" w:type="dxa"/>
              <w:left w:w="0" w:type="dxa"/>
              <w:bottom w:w="0" w:type="dxa"/>
              <w:right w:w="0" w:type="dxa"/>
            </w:tcMar>
            <w:vAlign w:val="center"/>
          </w:tcPr>
          <w:p w14:paraId="3E41464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Mar>
              <w:top w:w="0" w:type="dxa"/>
              <w:left w:w="0" w:type="dxa"/>
              <w:bottom w:w="0" w:type="dxa"/>
              <w:right w:w="0" w:type="dxa"/>
            </w:tcMar>
            <w:vAlign w:val="center"/>
          </w:tcPr>
          <w:p w14:paraId="52678B4A">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r w14:paraId="17F3B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0" w:hRule="atLeast"/>
          <w:tblHeader/>
          <w:jc w:val="center"/>
        </w:trPr>
        <w:tc>
          <w:tcPr>
            <w:tcW w:w="1975" w:type="dxa"/>
            <w:tcMar>
              <w:top w:w="0" w:type="dxa"/>
              <w:left w:w="0" w:type="dxa"/>
              <w:bottom w:w="0" w:type="dxa"/>
              <w:right w:w="0" w:type="dxa"/>
            </w:tcMar>
            <w:vAlign w:val="center"/>
          </w:tcPr>
          <w:p w14:paraId="19E9F54F">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6"/>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Typhoid</w:t>
            </w:r>
          </w:p>
        </w:tc>
        <w:tc>
          <w:tcPr>
            <w:tcW w:w="1035" w:type="dxa"/>
            <w:tcMar>
              <w:top w:w="0" w:type="dxa"/>
              <w:left w:w="40" w:type="dxa"/>
              <w:bottom w:w="0" w:type="dxa"/>
              <w:right w:w="40" w:type="dxa"/>
            </w:tcMar>
            <w:vAlign w:val="center"/>
          </w:tcPr>
          <w:p w14:paraId="4D0DC71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Mar>
              <w:top w:w="0" w:type="dxa"/>
              <w:left w:w="0" w:type="dxa"/>
              <w:bottom w:w="0" w:type="dxa"/>
              <w:right w:w="0" w:type="dxa"/>
            </w:tcMar>
            <w:vAlign w:val="center"/>
          </w:tcPr>
          <w:p w14:paraId="14702C5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1F2809C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Mar>
              <w:top w:w="0" w:type="dxa"/>
              <w:left w:w="0" w:type="dxa"/>
              <w:bottom w:w="0" w:type="dxa"/>
              <w:right w:w="0" w:type="dxa"/>
            </w:tcMar>
            <w:vAlign w:val="center"/>
          </w:tcPr>
          <w:p w14:paraId="5A289EE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Mar>
              <w:top w:w="0" w:type="dxa"/>
              <w:left w:w="0" w:type="dxa"/>
              <w:bottom w:w="0" w:type="dxa"/>
              <w:right w:w="0" w:type="dxa"/>
            </w:tcMar>
            <w:vAlign w:val="center"/>
          </w:tcPr>
          <w:p w14:paraId="101779B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485" w:type="dxa"/>
            <w:tcMar>
              <w:top w:w="0" w:type="dxa"/>
              <w:left w:w="0" w:type="dxa"/>
              <w:bottom w:w="0" w:type="dxa"/>
              <w:right w:w="0" w:type="dxa"/>
            </w:tcMar>
            <w:vAlign w:val="center"/>
          </w:tcPr>
          <w:p w14:paraId="4356896C">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Increasing</w:t>
            </w:r>
          </w:p>
        </w:tc>
      </w:tr>
      <w:tr w14:paraId="4AAE3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5" w:hRule="atLeast"/>
          <w:tblHeader/>
          <w:jc w:val="center"/>
        </w:trPr>
        <w:tc>
          <w:tcPr>
            <w:tcW w:w="1975" w:type="dxa"/>
            <w:tcMar>
              <w:top w:w="0" w:type="dxa"/>
              <w:left w:w="0" w:type="dxa"/>
              <w:bottom w:w="0" w:type="dxa"/>
              <w:right w:w="0" w:type="dxa"/>
            </w:tcMar>
            <w:vAlign w:val="center"/>
          </w:tcPr>
          <w:p w14:paraId="5BB6463E">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H1N1</w:t>
            </w:r>
          </w:p>
        </w:tc>
        <w:tc>
          <w:tcPr>
            <w:tcW w:w="1035" w:type="dxa"/>
            <w:tcMar>
              <w:top w:w="0" w:type="dxa"/>
              <w:left w:w="40" w:type="dxa"/>
              <w:bottom w:w="0" w:type="dxa"/>
              <w:right w:w="40" w:type="dxa"/>
            </w:tcMar>
            <w:vAlign w:val="center"/>
          </w:tcPr>
          <w:p w14:paraId="5B87332F">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Mar>
              <w:top w:w="0" w:type="dxa"/>
              <w:left w:w="0" w:type="dxa"/>
              <w:bottom w:w="0" w:type="dxa"/>
              <w:right w:w="0" w:type="dxa"/>
            </w:tcMar>
            <w:vAlign w:val="center"/>
          </w:tcPr>
          <w:p w14:paraId="780C756A">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5940B8FD">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35" w:type="dxa"/>
            <w:tcMar>
              <w:top w:w="0" w:type="dxa"/>
              <w:left w:w="0" w:type="dxa"/>
              <w:bottom w:w="0" w:type="dxa"/>
              <w:right w:w="0" w:type="dxa"/>
            </w:tcMar>
            <w:vAlign w:val="center"/>
          </w:tcPr>
          <w:p w14:paraId="4F278380">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975" w:type="dxa"/>
            <w:tcMar>
              <w:top w:w="0" w:type="dxa"/>
              <w:left w:w="0" w:type="dxa"/>
              <w:bottom w:w="0" w:type="dxa"/>
              <w:right w:w="0" w:type="dxa"/>
            </w:tcMar>
            <w:vAlign w:val="center"/>
          </w:tcPr>
          <w:p w14:paraId="019A3471">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Mar>
              <w:top w:w="0" w:type="dxa"/>
              <w:left w:w="0" w:type="dxa"/>
              <w:bottom w:w="0" w:type="dxa"/>
              <w:right w:w="0" w:type="dxa"/>
            </w:tcMar>
            <w:vAlign w:val="center"/>
          </w:tcPr>
          <w:p w14:paraId="1A9AE5C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Increasing</w:t>
            </w:r>
          </w:p>
        </w:tc>
      </w:tr>
      <w:tr w14:paraId="6F1E7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0" w:hRule="atLeast"/>
          <w:tblHeader/>
          <w:jc w:val="center"/>
        </w:trPr>
        <w:tc>
          <w:tcPr>
            <w:tcW w:w="1975" w:type="dxa"/>
            <w:tcMar>
              <w:top w:w="0" w:type="dxa"/>
              <w:left w:w="0" w:type="dxa"/>
              <w:bottom w:w="0" w:type="dxa"/>
              <w:right w:w="0" w:type="dxa"/>
            </w:tcMar>
            <w:vAlign w:val="center"/>
          </w:tcPr>
          <w:p w14:paraId="1CDA8B7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H3N2</w:t>
            </w:r>
          </w:p>
        </w:tc>
        <w:tc>
          <w:tcPr>
            <w:tcW w:w="1035" w:type="dxa"/>
            <w:tcMar>
              <w:top w:w="0" w:type="dxa"/>
              <w:left w:w="40" w:type="dxa"/>
              <w:bottom w:w="0" w:type="dxa"/>
              <w:right w:w="40" w:type="dxa"/>
            </w:tcMar>
            <w:vAlign w:val="center"/>
          </w:tcPr>
          <w:p w14:paraId="0C09A498">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Mar>
              <w:top w:w="0" w:type="dxa"/>
              <w:left w:w="0" w:type="dxa"/>
              <w:bottom w:w="0" w:type="dxa"/>
              <w:right w:w="0" w:type="dxa"/>
            </w:tcMar>
            <w:vAlign w:val="center"/>
          </w:tcPr>
          <w:p w14:paraId="5FDBC283">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70C8AA3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Mar>
              <w:top w:w="0" w:type="dxa"/>
              <w:left w:w="0" w:type="dxa"/>
              <w:bottom w:w="0" w:type="dxa"/>
              <w:right w:w="0" w:type="dxa"/>
            </w:tcMar>
            <w:vAlign w:val="center"/>
          </w:tcPr>
          <w:p w14:paraId="1FA47360">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Mar>
              <w:top w:w="0" w:type="dxa"/>
              <w:left w:w="0" w:type="dxa"/>
              <w:bottom w:w="0" w:type="dxa"/>
              <w:right w:w="0" w:type="dxa"/>
            </w:tcMar>
            <w:vAlign w:val="center"/>
          </w:tcPr>
          <w:p w14:paraId="22FD105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Mar>
              <w:top w:w="0" w:type="dxa"/>
              <w:left w:w="0" w:type="dxa"/>
              <w:bottom w:w="0" w:type="dxa"/>
              <w:right w:w="0" w:type="dxa"/>
            </w:tcMar>
            <w:vAlign w:val="center"/>
          </w:tcPr>
          <w:p w14:paraId="24C1B46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57467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5" w:hRule="atLeast"/>
          <w:tblHeader/>
          <w:jc w:val="center"/>
        </w:trPr>
        <w:tc>
          <w:tcPr>
            <w:tcW w:w="1975" w:type="dxa"/>
            <w:tcMar>
              <w:top w:w="0" w:type="dxa"/>
              <w:left w:w="0" w:type="dxa"/>
              <w:bottom w:w="0" w:type="dxa"/>
              <w:right w:w="0" w:type="dxa"/>
            </w:tcMar>
            <w:vAlign w:val="center"/>
          </w:tcPr>
          <w:p w14:paraId="40ECB12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ADD</w:t>
            </w:r>
          </w:p>
        </w:tc>
        <w:tc>
          <w:tcPr>
            <w:tcW w:w="1035" w:type="dxa"/>
            <w:tcMar>
              <w:top w:w="0" w:type="dxa"/>
              <w:left w:w="40" w:type="dxa"/>
              <w:bottom w:w="0" w:type="dxa"/>
              <w:right w:w="40" w:type="dxa"/>
            </w:tcMar>
            <w:vAlign w:val="center"/>
          </w:tcPr>
          <w:p w14:paraId="42573BD8">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64</w:t>
            </w:r>
          </w:p>
        </w:tc>
        <w:tc>
          <w:tcPr>
            <w:tcW w:w="1005" w:type="dxa"/>
            <w:tcMar>
              <w:top w:w="0" w:type="dxa"/>
              <w:left w:w="0" w:type="dxa"/>
              <w:bottom w:w="0" w:type="dxa"/>
              <w:right w:w="0" w:type="dxa"/>
            </w:tcMar>
            <w:vAlign w:val="center"/>
          </w:tcPr>
          <w:p w14:paraId="28175CE3">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72</w:t>
            </w:r>
          </w:p>
        </w:tc>
        <w:tc>
          <w:tcPr>
            <w:tcW w:w="1020" w:type="dxa"/>
            <w:tcMar>
              <w:top w:w="0" w:type="dxa"/>
              <w:left w:w="0" w:type="dxa"/>
              <w:bottom w:w="0" w:type="dxa"/>
              <w:right w:w="0" w:type="dxa"/>
            </w:tcMar>
            <w:vAlign w:val="center"/>
          </w:tcPr>
          <w:p w14:paraId="5280EFC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w:t>
            </w:r>
          </w:p>
        </w:tc>
        <w:tc>
          <w:tcPr>
            <w:tcW w:w="1035" w:type="dxa"/>
            <w:tcMar>
              <w:top w:w="0" w:type="dxa"/>
              <w:left w:w="0" w:type="dxa"/>
              <w:bottom w:w="0" w:type="dxa"/>
              <w:right w:w="0" w:type="dxa"/>
            </w:tcMar>
            <w:vAlign w:val="center"/>
          </w:tcPr>
          <w:p w14:paraId="4BE4BC94">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w:t>
            </w:r>
          </w:p>
        </w:tc>
        <w:tc>
          <w:tcPr>
            <w:tcW w:w="975" w:type="dxa"/>
            <w:tcMar>
              <w:top w:w="0" w:type="dxa"/>
              <w:left w:w="0" w:type="dxa"/>
              <w:bottom w:w="0" w:type="dxa"/>
              <w:right w:w="0" w:type="dxa"/>
            </w:tcMar>
            <w:vAlign w:val="center"/>
          </w:tcPr>
          <w:p w14:paraId="0760241E">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w:t>
            </w:r>
          </w:p>
        </w:tc>
        <w:tc>
          <w:tcPr>
            <w:tcW w:w="2485" w:type="dxa"/>
            <w:tcMar>
              <w:top w:w="0" w:type="dxa"/>
              <w:left w:w="0" w:type="dxa"/>
              <w:bottom w:w="0" w:type="dxa"/>
              <w:right w:w="0" w:type="dxa"/>
            </w:tcMar>
            <w:vAlign w:val="center"/>
          </w:tcPr>
          <w:p w14:paraId="11762D6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r w14:paraId="1FC7F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5" w:hRule="atLeast"/>
          <w:tblHeader/>
          <w:jc w:val="center"/>
        </w:trPr>
        <w:tc>
          <w:tcPr>
            <w:tcW w:w="1975" w:type="dxa"/>
            <w:tcMar>
              <w:top w:w="0" w:type="dxa"/>
              <w:left w:w="0" w:type="dxa"/>
              <w:bottom w:w="0" w:type="dxa"/>
              <w:right w:w="0" w:type="dxa"/>
            </w:tcMar>
            <w:vAlign w:val="center"/>
          </w:tcPr>
          <w:p w14:paraId="628B2A2D">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Mumps</w:t>
            </w:r>
          </w:p>
        </w:tc>
        <w:tc>
          <w:tcPr>
            <w:tcW w:w="1035" w:type="dxa"/>
            <w:tcMar>
              <w:top w:w="0" w:type="dxa"/>
              <w:left w:w="40" w:type="dxa"/>
              <w:bottom w:w="0" w:type="dxa"/>
              <w:right w:w="40" w:type="dxa"/>
            </w:tcMar>
            <w:vAlign w:val="center"/>
          </w:tcPr>
          <w:p w14:paraId="1D7CD47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Mar>
              <w:top w:w="0" w:type="dxa"/>
              <w:left w:w="0" w:type="dxa"/>
              <w:bottom w:w="0" w:type="dxa"/>
              <w:right w:w="0" w:type="dxa"/>
            </w:tcMar>
            <w:vAlign w:val="center"/>
          </w:tcPr>
          <w:p w14:paraId="383D8314">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1C7BA694">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Mar>
              <w:top w:w="0" w:type="dxa"/>
              <w:left w:w="0" w:type="dxa"/>
              <w:bottom w:w="0" w:type="dxa"/>
              <w:right w:w="0" w:type="dxa"/>
            </w:tcMar>
            <w:vAlign w:val="center"/>
          </w:tcPr>
          <w:p w14:paraId="7150F091">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975" w:type="dxa"/>
            <w:tcMar>
              <w:top w:w="0" w:type="dxa"/>
              <w:left w:w="0" w:type="dxa"/>
              <w:bottom w:w="0" w:type="dxa"/>
              <w:right w:w="0" w:type="dxa"/>
            </w:tcMar>
            <w:vAlign w:val="center"/>
          </w:tcPr>
          <w:p w14:paraId="385501C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485" w:type="dxa"/>
            <w:tcMar>
              <w:top w:w="0" w:type="dxa"/>
              <w:left w:w="0" w:type="dxa"/>
              <w:bottom w:w="0" w:type="dxa"/>
              <w:right w:w="0" w:type="dxa"/>
            </w:tcMar>
            <w:vAlign w:val="center"/>
          </w:tcPr>
          <w:p w14:paraId="73C29E1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Increasing</w:t>
            </w:r>
          </w:p>
        </w:tc>
      </w:tr>
      <w:tr w14:paraId="7E3BC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0" w:hRule="atLeast"/>
          <w:tblHeader/>
          <w:jc w:val="center"/>
        </w:trPr>
        <w:tc>
          <w:tcPr>
            <w:tcW w:w="1975" w:type="dxa"/>
            <w:tcMar>
              <w:top w:w="0" w:type="dxa"/>
              <w:left w:w="0" w:type="dxa"/>
              <w:bottom w:w="0" w:type="dxa"/>
              <w:right w:w="0" w:type="dxa"/>
            </w:tcMar>
            <w:vAlign w:val="center"/>
          </w:tcPr>
          <w:p w14:paraId="41D32D32">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Measles</w:t>
            </w:r>
          </w:p>
        </w:tc>
        <w:tc>
          <w:tcPr>
            <w:tcW w:w="1035" w:type="dxa"/>
            <w:tcMar>
              <w:top w:w="0" w:type="dxa"/>
              <w:left w:w="40" w:type="dxa"/>
              <w:bottom w:w="0" w:type="dxa"/>
              <w:right w:w="40" w:type="dxa"/>
            </w:tcMar>
            <w:vAlign w:val="center"/>
          </w:tcPr>
          <w:p w14:paraId="2E287E34">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Mar>
              <w:top w:w="0" w:type="dxa"/>
              <w:left w:w="0" w:type="dxa"/>
              <w:bottom w:w="0" w:type="dxa"/>
              <w:right w:w="0" w:type="dxa"/>
            </w:tcMar>
            <w:vAlign w:val="center"/>
          </w:tcPr>
          <w:p w14:paraId="27942BBF">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4F1AAD8A">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35" w:type="dxa"/>
            <w:tcMar>
              <w:top w:w="0" w:type="dxa"/>
              <w:left w:w="0" w:type="dxa"/>
              <w:bottom w:w="0" w:type="dxa"/>
              <w:right w:w="0" w:type="dxa"/>
            </w:tcMar>
            <w:vAlign w:val="center"/>
          </w:tcPr>
          <w:p w14:paraId="29567AD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Mar>
              <w:top w:w="0" w:type="dxa"/>
              <w:left w:w="0" w:type="dxa"/>
              <w:bottom w:w="0" w:type="dxa"/>
              <w:right w:w="0" w:type="dxa"/>
            </w:tcMar>
            <w:vAlign w:val="center"/>
          </w:tcPr>
          <w:p w14:paraId="4EE4FF6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Mar>
              <w:top w:w="0" w:type="dxa"/>
              <w:left w:w="0" w:type="dxa"/>
              <w:bottom w:w="0" w:type="dxa"/>
              <w:right w:w="0" w:type="dxa"/>
            </w:tcMar>
            <w:vAlign w:val="center"/>
          </w:tcPr>
          <w:p w14:paraId="7E00055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21565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5" w:hRule="atLeast"/>
          <w:tblHeader/>
          <w:jc w:val="center"/>
        </w:trPr>
        <w:tc>
          <w:tcPr>
            <w:tcW w:w="1975" w:type="dxa"/>
            <w:tcMar>
              <w:top w:w="0" w:type="dxa"/>
              <w:left w:w="0" w:type="dxa"/>
              <w:bottom w:w="0" w:type="dxa"/>
              <w:right w:w="0" w:type="dxa"/>
            </w:tcMar>
            <w:vAlign w:val="center"/>
          </w:tcPr>
          <w:p w14:paraId="4993C6EF">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9"/>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Hepatitis B</w:t>
            </w:r>
          </w:p>
        </w:tc>
        <w:tc>
          <w:tcPr>
            <w:tcW w:w="1035" w:type="dxa"/>
            <w:tcMar>
              <w:top w:w="0" w:type="dxa"/>
              <w:left w:w="40" w:type="dxa"/>
              <w:bottom w:w="0" w:type="dxa"/>
              <w:right w:w="40" w:type="dxa"/>
            </w:tcMar>
            <w:vAlign w:val="center"/>
          </w:tcPr>
          <w:p w14:paraId="3A0FA2C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Mar>
              <w:top w:w="0" w:type="dxa"/>
              <w:left w:w="0" w:type="dxa"/>
              <w:bottom w:w="0" w:type="dxa"/>
              <w:right w:w="0" w:type="dxa"/>
            </w:tcMar>
            <w:vAlign w:val="center"/>
          </w:tcPr>
          <w:p w14:paraId="47142AA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58DC71B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Mar>
              <w:top w:w="0" w:type="dxa"/>
              <w:left w:w="0" w:type="dxa"/>
              <w:bottom w:w="0" w:type="dxa"/>
              <w:right w:w="0" w:type="dxa"/>
            </w:tcMar>
            <w:vAlign w:val="center"/>
          </w:tcPr>
          <w:p w14:paraId="77B24AE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Mar>
              <w:top w:w="0" w:type="dxa"/>
              <w:left w:w="0" w:type="dxa"/>
              <w:bottom w:w="0" w:type="dxa"/>
              <w:right w:w="0" w:type="dxa"/>
            </w:tcMar>
            <w:vAlign w:val="center"/>
          </w:tcPr>
          <w:p w14:paraId="092AE3BF">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Mar>
              <w:top w:w="0" w:type="dxa"/>
              <w:left w:w="0" w:type="dxa"/>
              <w:bottom w:w="0" w:type="dxa"/>
              <w:right w:w="0" w:type="dxa"/>
            </w:tcMar>
            <w:vAlign w:val="center"/>
          </w:tcPr>
          <w:p w14:paraId="75BC1E3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1E7DD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0" w:hRule="atLeast"/>
          <w:tblHeader/>
          <w:jc w:val="center"/>
        </w:trPr>
        <w:tc>
          <w:tcPr>
            <w:tcW w:w="1975" w:type="dxa"/>
            <w:tcMar>
              <w:top w:w="0" w:type="dxa"/>
              <w:left w:w="0" w:type="dxa"/>
              <w:bottom w:w="0" w:type="dxa"/>
              <w:right w:w="0" w:type="dxa"/>
            </w:tcMar>
            <w:vAlign w:val="center"/>
          </w:tcPr>
          <w:p w14:paraId="6BA2042C">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Hepatitis C</w:t>
            </w:r>
          </w:p>
        </w:tc>
        <w:tc>
          <w:tcPr>
            <w:tcW w:w="1035" w:type="dxa"/>
            <w:tcMar>
              <w:top w:w="0" w:type="dxa"/>
              <w:left w:w="40" w:type="dxa"/>
              <w:bottom w:w="0" w:type="dxa"/>
              <w:right w:w="40" w:type="dxa"/>
            </w:tcMar>
            <w:vAlign w:val="center"/>
          </w:tcPr>
          <w:p w14:paraId="4C6CEB59">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Mar>
              <w:top w:w="0" w:type="dxa"/>
              <w:left w:w="0" w:type="dxa"/>
              <w:bottom w:w="0" w:type="dxa"/>
              <w:right w:w="0" w:type="dxa"/>
            </w:tcMar>
            <w:vAlign w:val="center"/>
          </w:tcPr>
          <w:p w14:paraId="5045CB0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795A7D2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Mar>
              <w:top w:w="0" w:type="dxa"/>
              <w:left w:w="0" w:type="dxa"/>
              <w:bottom w:w="0" w:type="dxa"/>
              <w:right w:w="0" w:type="dxa"/>
            </w:tcMar>
            <w:vAlign w:val="center"/>
          </w:tcPr>
          <w:p w14:paraId="66C68C2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Mar>
              <w:top w:w="0" w:type="dxa"/>
              <w:left w:w="0" w:type="dxa"/>
              <w:bottom w:w="0" w:type="dxa"/>
              <w:right w:w="0" w:type="dxa"/>
            </w:tcMar>
            <w:vAlign w:val="center"/>
          </w:tcPr>
          <w:p w14:paraId="276E0851">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Mar>
              <w:top w:w="0" w:type="dxa"/>
              <w:left w:w="0" w:type="dxa"/>
              <w:bottom w:w="0" w:type="dxa"/>
              <w:right w:w="0" w:type="dxa"/>
            </w:tcMar>
            <w:vAlign w:val="center"/>
          </w:tcPr>
          <w:p w14:paraId="52FF569E">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79E7B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0" w:hRule="atLeast"/>
          <w:tblHeader/>
          <w:jc w:val="center"/>
        </w:trPr>
        <w:tc>
          <w:tcPr>
            <w:tcW w:w="1975" w:type="dxa"/>
            <w:tcMar>
              <w:top w:w="0" w:type="dxa"/>
              <w:left w:w="0" w:type="dxa"/>
              <w:bottom w:w="0" w:type="dxa"/>
              <w:right w:w="0" w:type="dxa"/>
            </w:tcMar>
            <w:vAlign w:val="center"/>
          </w:tcPr>
          <w:p w14:paraId="05D94F6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Tuberculosis</w:t>
            </w:r>
          </w:p>
        </w:tc>
        <w:tc>
          <w:tcPr>
            <w:tcW w:w="1035" w:type="dxa"/>
            <w:tcMar>
              <w:top w:w="0" w:type="dxa"/>
              <w:left w:w="40" w:type="dxa"/>
              <w:bottom w:w="0" w:type="dxa"/>
              <w:right w:w="40" w:type="dxa"/>
            </w:tcMar>
            <w:vAlign w:val="center"/>
          </w:tcPr>
          <w:p w14:paraId="2E30F178">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005" w:type="dxa"/>
            <w:tcMar>
              <w:top w:w="0" w:type="dxa"/>
              <w:left w:w="0" w:type="dxa"/>
              <w:bottom w:w="0" w:type="dxa"/>
              <w:right w:w="0" w:type="dxa"/>
            </w:tcMar>
            <w:vAlign w:val="center"/>
          </w:tcPr>
          <w:p w14:paraId="327C6BFB">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020" w:type="dxa"/>
            <w:tcMar>
              <w:top w:w="0" w:type="dxa"/>
              <w:left w:w="0" w:type="dxa"/>
              <w:bottom w:w="0" w:type="dxa"/>
              <w:right w:w="0" w:type="dxa"/>
            </w:tcMar>
            <w:vAlign w:val="center"/>
          </w:tcPr>
          <w:p w14:paraId="389B9FC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035" w:type="dxa"/>
            <w:tcMar>
              <w:top w:w="0" w:type="dxa"/>
              <w:left w:w="0" w:type="dxa"/>
              <w:bottom w:w="0" w:type="dxa"/>
              <w:right w:w="0" w:type="dxa"/>
            </w:tcMar>
            <w:vAlign w:val="center"/>
          </w:tcPr>
          <w:p w14:paraId="2E5987F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975" w:type="dxa"/>
            <w:tcMar>
              <w:top w:w="0" w:type="dxa"/>
              <w:left w:w="0" w:type="dxa"/>
              <w:bottom w:w="0" w:type="dxa"/>
              <w:right w:w="0" w:type="dxa"/>
            </w:tcMar>
            <w:vAlign w:val="center"/>
          </w:tcPr>
          <w:p w14:paraId="0BD73705">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485" w:type="dxa"/>
            <w:tcMar>
              <w:top w:w="0" w:type="dxa"/>
              <w:left w:w="0" w:type="dxa"/>
              <w:bottom w:w="0" w:type="dxa"/>
              <w:right w:w="0" w:type="dxa"/>
            </w:tcMar>
            <w:vAlign w:val="center"/>
          </w:tcPr>
          <w:p w14:paraId="72BD0B32">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r w14:paraId="4AF9E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0" w:hRule="atLeast"/>
          <w:tblHeader/>
          <w:jc w:val="center"/>
        </w:trPr>
        <w:tc>
          <w:tcPr>
            <w:tcW w:w="1975" w:type="dxa"/>
            <w:tcMar>
              <w:top w:w="0" w:type="dxa"/>
              <w:left w:w="0" w:type="dxa"/>
              <w:bottom w:w="0" w:type="dxa"/>
              <w:right w:w="0" w:type="dxa"/>
            </w:tcMar>
            <w:vAlign w:val="center"/>
          </w:tcPr>
          <w:p w14:paraId="16E7A1B6">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Leprosy</w:t>
            </w:r>
          </w:p>
        </w:tc>
        <w:tc>
          <w:tcPr>
            <w:tcW w:w="1035" w:type="dxa"/>
            <w:tcMar>
              <w:top w:w="0" w:type="dxa"/>
              <w:left w:w="40" w:type="dxa"/>
              <w:bottom w:w="0" w:type="dxa"/>
              <w:right w:w="40" w:type="dxa"/>
            </w:tcMar>
            <w:vAlign w:val="center"/>
          </w:tcPr>
          <w:p w14:paraId="535FCA9D">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Mar>
              <w:top w:w="0" w:type="dxa"/>
              <w:left w:w="0" w:type="dxa"/>
              <w:bottom w:w="0" w:type="dxa"/>
              <w:right w:w="0" w:type="dxa"/>
            </w:tcMar>
            <w:vAlign w:val="center"/>
          </w:tcPr>
          <w:p w14:paraId="32C921B0">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Mar>
              <w:top w:w="0" w:type="dxa"/>
              <w:left w:w="0" w:type="dxa"/>
              <w:bottom w:w="0" w:type="dxa"/>
              <w:right w:w="0" w:type="dxa"/>
            </w:tcMar>
            <w:vAlign w:val="center"/>
          </w:tcPr>
          <w:p w14:paraId="073A1318">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35" w:type="dxa"/>
            <w:tcMar>
              <w:top w:w="0" w:type="dxa"/>
              <w:left w:w="0" w:type="dxa"/>
              <w:bottom w:w="0" w:type="dxa"/>
              <w:right w:w="0" w:type="dxa"/>
            </w:tcMar>
            <w:vAlign w:val="center"/>
          </w:tcPr>
          <w:p w14:paraId="73A203E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Mar>
              <w:top w:w="0" w:type="dxa"/>
              <w:left w:w="0" w:type="dxa"/>
              <w:bottom w:w="0" w:type="dxa"/>
              <w:right w:w="0" w:type="dxa"/>
            </w:tcMar>
            <w:vAlign w:val="center"/>
          </w:tcPr>
          <w:p w14:paraId="252F4E26">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485" w:type="dxa"/>
            <w:tcMar>
              <w:top w:w="0" w:type="dxa"/>
              <w:left w:w="0" w:type="dxa"/>
              <w:bottom w:w="0" w:type="dxa"/>
              <w:right w:w="0" w:type="dxa"/>
            </w:tcMar>
            <w:vAlign w:val="center"/>
          </w:tcPr>
          <w:p w14:paraId="749E6A8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0B42B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80" w:hRule="atLeast"/>
          <w:tblHeader/>
          <w:jc w:val="center"/>
        </w:trPr>
        <w:tc>
          <w:tcPr>
            <w:tcW w:w="1975" w:type="dxa"/>
            <w:tcMar>
              <w:top w:w="0" w:type="dxa"/>
              <w:left w:w="0" w:type="dxa"/>
              <w:bottom w:w="0" w:type="dxa"/>
              <w:right w:w="0" w:type="dxa"/>
            </w:tcMar>
            <w:vAlign w:val="center"/>
          </w:tcPr>
          <w:p w14:paraId="55A4CEB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COVID-19</w:t>
            </w:r>
          </w:p>
        </w:tc>
        <w:tc>
          <w:tcPr>
            <w:tcW w:w="1035" w:type="dxa"/>
            <w:tcMar>
              <w:top w:w="0" w:type="dxa"/>
              <w:left w:w="40" w:type="dxa"/>
              <w:bottom w:w="0" w:type="dxa"/>
              <w:right w:w="40" w:type="dxa"/>
            </w:tcMar>
            <w:vAlign w:val="center"/>
          </w:tcPr>
          <w:p w14:paraId="57E29B60">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2300</w:t>
            </w:r>
          </w:p>
        </w:tc>
        <w:tc>
          <w:tcPr>
            <w:tcW w:w="1005" w:type="dxa"/>
            <w:tcMar>
              <w:top w:w="0" w:type="dxa"/>
              <w:left w:w="0" w:type="dxa"/>
              <w:bottom w:w="0" w:type="dxa"/>
              <w:right w:w="0" w:type="dxa"/>
            </w:tcMar>
            <w:vAlign w:val="center"/>
          </w:tcPr>
          <w:p w14:paraId="36D7F08C">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312</w:t>
            </w:r>
          </w:p>
        </w:tc>
        <w:tc>
          <w:tcPr>
            <w:tcW w:w="1020" w:type="dxa"/>
            <w:tcMar>
              <w:top w:w="0" w:type="dxa"/>
              <w:left w:w="0" w:type="dxa"/>
              <w:bottom w:w="0" w:type="dxa"/>
              <w:right w:w="0" w:type="dxa"/>
            </w:tcMar>
            <w:vAlign w:val="center"/>
          </w:tcPr>
          <w:p w14:paraId="2D1AAAC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65</w:t>
            </w:r>
          </w:p>
        </w:tc>
        <w:tc>
          <w:tcPr>
            <w:tcW w:w="1035" w:type="dxa"/>
            <w:tcMar>
              <w:top w:w="0" w:type="dxa"/>
              <w:left w:w="0" w:type="dxa"/>
              <w:bottom w:w="0" w:type="dxa"/>
              <w:right w:w="0" w:type="dxa"/>
            </w:tcMar>
            <w:vAlign w:val="center"/>
          </w:tcPr>
          <w:p w14:paraId="5BBA25C7">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Mar>
              <w:top w:w="0" w:type="dxa"/>
              <w:left w:w="0" w:type="dxa"/>
              <w:bottom w:w="0" w:type="dxa"/>
              <w:right w:w="0" w:type="dxa"/>
            </w:tcMar>
            <w:vAlign w:val="center"/>
          </w:tcPr>
          <w:p w14:paraId="7BDC48DD">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Mar>
              <w:top w:w="0" w:type="dxa"/>
              <w:left w:w="0" w:type="dxa"/>
              <w:bottom w:w="0" w:type="dxa"/>
              <w:right w:w="0" w:type="dxa"/>
            </w:tcMar>
            <w:vAlign w:val="center"/>
          </w:tcPr>
          <w:p w14:paraId="289CCEFD">
            <w:pPr>
              <w:pStyle w:val="3"/>
              <w:tabs>
                <w:tab w:val="left" w:pos="0"/>
              </w:tabs>
              <w:spacing w:line="276" w:lineRule="auto"/>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bl>
    <w:p w14:paraId="6992E390">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7" w:hanging="7"/>
        <w:jc w:val="center"/>
        <w:rPr>
          <w:color w:val="000000"/>
          <w:sz w:val="14"/>
          <w:szCs w:val="14"/>
        </w:rPr>
      </w:pPr>
    </w:p>
    <w:p w14:paraId="4BAAADA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color w:val="000000"/>
          <w:sz w:val="14"/>
          <w:szCs w:val="14"/>
        </w:rPr>
      </w:pPr>
    </w:p>
    <w:p w14:paraId="657643E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color w:val="000000"/>
          <w:sz w:val="14"/>
          <w:szCs w:val="14"/>
        </w:rPr>
      </w:pPr>
    </w:p>
    <w:p w14:paraId="64352986">
      <w:pPr>
        <w:pStyle w:val="5"/>
        <w:tabs>
          <w:tab w:val="left" w:pos="440"/>
        </w:tabs>
        <w:ind w:left="0"/>
      </w:pPr>
      <w:bookmarkStart w:id="222" w:name="bookmark=id.8thpwkulc7rv" w:colFirst="0" w:colLast="0"/>
      <w:bookmarkEnd w:id="222"/>
      <w:bookmarkStart w:id="223" w:name="_heading=h.n5xioqoteyfv" w:colFirst="0" w:colLast="0"/>
      <w:bookmarkEnd w:id="223"/>
      <w:bookmarkStart w:id="224" w:name="bookmark=id.n63zl06srxwi" w:colFirst="0" w:colLast="0"/>
      <w:bookmarkEnd w:id="224"/>
      <w:bookmarkStart w:id="225" w:name="_heading=h.fuplvri7pqi" w:colFirst="0" w:colLast="0"/>
      <w:bookmarkEnd w:id="225"/>
      <w:bookmarkStart w:id="226" w:name="_Toc19476"/>
      <w:bookmarkStart w:id="227" w:name="_Toc24097"/>
      <w:bookmarkStart w:id="228" w:name="_Toc24506"/>
      <w:bookmarkStart w:id="229" w:name="_Toc2208"/>
      <w:bookmarkStart w:id="230" w:name="_Toc29076"/>
      <w:r>
        <w:t>Seasonal Trend Analysis</w:t>
      </w:r>
      <w:bookmarkEnd w:id="226"/>
      <w:bookmarkEnd w:id="227"/>
      <w:bookmarkEnd w:id="228"/>
      <w:bookmarkEnd w:id="229"/>
      <w:bookmarkEnd w:id="230"/>
    </w:p>
    <w:p w14:paraId="7EF843E4">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8240"/>
        </w:tabs>
        <w:spacing w:before="132" w:line="360" w:lineRule="auto"/>
        <w:ind w:left="4" w:right="-50" w:hanging="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Seasonal analysis helps anticipate surges (e.g. dengue in monsoon, leptospirosis after floods, influenza in cooler months) and plan pre‑emptive vector control, stockpiling of IV fluids, and awareness campaigns at Panchayat level.</w:t>
      </w:r>
    </w:p>
    <w:p w14:paraId="03D7A0D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87"/>
        <w:ind w:left="436" w:firstLine="2"/>
        <w:rPr>
          <w:rFonts w:ascii="Times New Roman" w:hAnsi="Times New Roman" w:eastAsia="Times New Roman" w:cs="Times New Roman"/>
          <w:color w:val="000000"/>
          <w:sz w:val="24"/>
          <w:szCs w:val="24"/>
        </w:rPr>
      </w:pPr>
    </w:p>
    <w:p w14:paraId="03DC7DAC">
      <w:pPr>
        <w:pStyle w:val="7"/>
        <w:tabs>
          <w:tab w:val="left" w:pos="440"/>
        </w:tabs>
        <w:ind w:left="436" w:firstLine="2"/>
        <w:rPr>
          <w:sz w:val="28"/>
          <w:szCs w:val="28"/>
        </w:rPr>
      </w:pPr>
      <w:bookmarkStart w:id="231" w:name="bookmark=id.brichbvltzbj" w:colFirst="0" w:colLast="0"/>
      <w:bookmarkEnd w:id="231"/>
    </w:p>
    <w:p w14:paraId="7D535C36">
      <w:pPr>
        <w:pStyle w:val="7"/>
        <w:tabs>
          <w:tab w:val="left" w:pos="440"/>
        </w:tabs>
        <w:ind w:left="436" w:firstLine="2"/>
        <w:rPr>
          <w:sz w:val="28"/>
          <w:szCs w:val="28"/>
        </w:rPr>
      </w:pPr>
    </w:p>
    <w:p w14:paraId="7AE61565">
      <w:pPr>
        <w:pStyle w:val="7"/>
        <w:tabs>
          <w:tab w:val="left" w:pos="440"/>
        </w:tabs>
        <w:ind w:left="436" w:firstLine="2"/>
        <w:rPr>
          <w:sz w:val="28"/>
          <w:szCs w:val="28"/>
        </w:rPr>
      </w:pPr>
    </w:p>
    <w:p w14:paraId="4FE0BD78">
      <w:pPr>
        <w:rPr>
          <w:rFonts w:hint="default" w:ascii="Times New Roman" w:hAnsi="Times New Roman" w:cs="Times New Roman"/>
          <w:b/>
          <w:bCs/>
          <w:sz w:val="24"/>
          <w:szCs w:val="24"/>
        </w:rPr>
      </w:pPr>
      <w:r>
        <w:rPr>
          <w:rFonts w:hint="default" w:ascii="Times New Roman" w:hAnsi="Times New Roman" w:cs="Times New Roman"/>
          <w:b/>
          <w:bCs/>
          <w:sz w:val="24"/>
          <w:szCs w:val="24"/>
        </w:rPr>
        <w:t>DENGUE</w:t>
      </w:r>
    </w:p>
    <w:p w14:paraId="77FCAF4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120" w:line="360" w:lineRule="auto"/>
        <w:ind w:left="436" w:right="-50"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Dengue is a major seasonal vector-borne disease strongly associated with rainfall, water stagnation, and increased mosquito breeding during the monsoon period.</w:t>
      </w:r>
    </w:p>
    <w:p w14:paraId="48AEC80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left="436" w:firstLine="2"/>
        <w:rPr>
          <w:rFonts w:ascii="Times New Roman" w:hAnsi="Times New Roman" w:eastAsia="Times New Roman" w:cs="Times New Roman"/>
          <w:color w:val="000000"/>
          <w:sz w:val="24"/>
          <w:szCs w:val="24"/>
        </w:rPr>
      </w:pPr>
    </w:p>
    <w:p w14:paraId="6480A0D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Peak: July–November</w:t>
      </w:r>
    </w:p>
    <w:p w14:paraId="2CD9B0B1">
      <w:pPr>
        <w:pStyle w:val="3"/>
        <w:tabs>
          <w:tab w:val="left" w:pos="440"/>
        </w:tabs>
        <w:spacing w:before="191"/>
        <w:ind w:left="436" w:right="162" w:firstLine="2"/>
        <w:rPr>
          <w:rFonts w:ascii="Times New Roman" w:hAnsi="Times New Roman" w:eastAsia="Times New Roman" w:cs="Times New Roman"/>
          <w:sz w:val="24"/>
          <w:szCs w:val="24"/>
        </w:rPr>
      </w:pPr>
      <w:bookmarkStart w:id="232" w:name="bookmark=id.omgzatfy6tqb" w:colFirst="0" w:colLast="0"/>
      <w:bookmarkEnd w:id="232"/>
      <w:r>
        <w:rPr>
          <w:rFonts w:ascii="Times New Roman" w:hAnsi="Times New Roman" w:eastAsia="Times New Roman" w:cs="Times New Roman"/>
          <w:sz w:val="24"/>
          <w:szCs w:val="24"/>
        </w:rPr>
        <w:t>Dengue – Ward-wise Yearly Distribution (2021–2025)</w:t>
      </w:r>
    </w:p>
    <w:p w14:paraId="7D4740FA">
      <w:pPr>
        <w:pStyle w:val="3"/>
        <w:tabs>
          <w:tab w:val="left" w:pos="440"/>
        </w:tabs>
        <w:spacing w:before="191"/>
        <w:ind w:left="436" w:right="162" w:firstLine="2"/>
        <w:rPr>
          <w:rFonts w:ascii="Times New Roman" w:hAnsi="Times New Roman" w:eastAsia="Times New Roman" w:cs="Times New Roman"/>
          <w:sz w:val="24"/>
          <w:szCs w:val="24"/>
        </w:rPr>
      </w:pPr>
    </w:p>
    <w:tbl>
      <w:tblPr>
        <w:tblStyle w:val="139"/>
        <w:tblW w:w="8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50"/>
        <w:gridCol w:w="1150"/>
        <w:gridCol w:w="1151"/>
        <w:gridCol w:w="1151"/>
        <w:gridCol w:w="1151"/>
        <w:gridCol w:w="1151"/>
        <w:gridCol w:w="1155"/>
      </w:tblGrid>
      <w:tr w14:paraId="6572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1" w:hRule="atLeast"/>
          <w:tblHeader/>
          <w:jc w:val="center"/>
        </w:trPr>
        <w:tc>
          <w:tcPr>
            <w:tcW w:w="1150" w:type="dxa"/>
            <w:vMerge w:val="restart"/>
            <w:shd w:val="clear" w:color="auto" w:fill="EDF4FF"/>
            <w:tcMar>
              <w:top w:w="0" w:type="dxa"/>
              <w:left w:w="0" w:type="dxa"/>
              <w:bottom w:w="0" w:type="dxa"/>
              <w:right w:w="0" w:type="dxa"/>
            </w:tcMar>
            <w:vAlign w:val="center"/>
          </w:tcPr>
          <w:p w14:paraId="7412F38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w:t>
            </w:r>
          </w:p>
        </w:tc>
        <w:tc>
          <w:tcPr>
            <w:tcW w:w="6909" w:type="dxa"/>
            <w:gridSpan w:val="6"/>
            <w:shd w:val="clear" w:color="auto" w:fill="EDF4FF"/>
            <w:tcMar>
              <w:top w:w="0" w:type="dxa"/>
              <w:left w:w="0" w:type="dxa"/>
              <w:bottom w:w="0" w:type="dxa"/>
              <w:right w:w="0" w:type="dxa"/>
            </w:tcMar>
            <w:vAlign w:val="center"/>
          </w:tcPr>
          <w:p w14:paraId="7B7186E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Dengue – Ward-wise Yearly Distribution</w:t>
            </w:r>
          </w:p>
        </w:tc>
      </w:tr>
      <w:tr w14:paraId="750B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1" w:hRule="atLeast"/>
          <w:tblHeader/>
          <w:jc w:val="center"/>
        </w:trPr>
        <w:tc>
          <w:tcPr>
            <w:tcW w:w="1150" w:type="dxa"/>
            <w:vMerge w:val="continue"/>
            <w:shd w:val="clear" w:color="auto" w:fill="EDF4FF"/>
            <w:tcMar>
              <w:top w:w="0" w:type="dxa"/>
              <w:left w:w="0" w:type="dxa"/>
              <w:bottom w:w="0" w:type="dxa"/>
              <w:right w:w="0" w:type="dxa"/>
            </w:tcMar>
            <w:vAlign w:val="center"/>
          </w:tcPr>
          <w:p w14:paraId="3A76F2B3">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150" w:type="dxa"/>
            <w:shd w:val="clear" w:color="auto" w:fill="EDF4FF"/>
            <w:tcMar>
              <w:top w:w="0" w:type="dxa"/>
              <w:left w:w="0" w:type="dxa"/>
              <w:bottom w:w="0" w:type="dxa"/>
              <w:right w:w="0" w:type="dxa"/>
            </w:tcMar>
            <w:vAlign w:val="center"/>
          </w:tcPr>
          <w:p w14:paraId="12C7BC1E">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2021</w:t>
            </w:r>
          </w:p>
        </w:tc>
        <w:tc>
          <w:tcPr>
            <w:tcW w:w="1151" w:type="dxa"/>
            <w:shd w:val="clear" w:color="auto" w:fill="EDF4FF"/>
            <w:tcMar>
              <w:top w:w="0" w:type="dxa"/>
              <w:left w:w="0" w:type="dxa"/>
              <w:bottom w:w="0" w:type="dxa"/>
              <w:right w:w="0" w:type="dxa"/>
            </w:tcMar>
            <w:vAlign w:val="center"/>
          </w:tcPr>
          <w:p w14:paraId="6603508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2022</w:t>
            </w:r>
          </w:p>
        </w:tc>
        <w:tc>
          <w:tcPr>
            <w:tcW w:w="1151" w:type="dxa"/>
            <w:shd w:val="clear" w:color="auto" w:fill="EDF4FF"/>
            <w:tcMar>
              <w:top w:w="0" w:type="dxa"/>
              <w:left w:w="0" w:type="dxa"/>
              <w:bottom w:w="0" w:type="dxa"/>
              <w:right w:w="0" w:type="dxa"/>
            </w:tcMar>
            <w:vAlign w:val="center"/>
          </w:tcPr>
          <w:p w14:paraId="0CDA6FC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2023</w:t>
            </w:r>
          </w:p>
        </w:tc>
        <w:tc>
          <w:tcPr>
            <w:tcW w:w="1151" w:type="dxa"/>
            <w:shd w:val="clear" w:color="auto" w:fill="EDF4FF"/>
            <w:tcMar>
              <w:top w:w="0" w:type="dxa"/>
              <w:left w:w="0" w:type="dxa"/>
              <w:bottom w:w="0" w:type="dxa"/>
              <w:right w:w="0" w:type="dxa"/>
            </w:tcMar>
            <w:vAlign w:val="center"/>
          </w:tcPr>
          <w:p w14:paraId="1923944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2024</w:t>
            </w:r>
          </w:p>
        </w:tc>
        <w:tc>
          <w:tcPr>
            <w:tcW w:w="1151" w:type="dxa"/>
            <w:shd w:val="clear" w:color="auto" w:fill="EDF4FF"/>
            <w:tcMar>
              <w:top w:w="0" w:type="dxa"/>
              <w:left w:w="0" w:type="dxa"/>
              <w:bottom w:w="0" w:type="dxa"/>
              <w:right w:w="0" w:type="dxa"/>
            </w:tcMar>
            <w:vAlign w:val="center"/>
          </w:tcPr>
          <w:p w14:paraId="18D1FDAE">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2025</w:t>
            </w:r>
          </w:p>
        </w:tc>
        <w:tc>
          <w:tcPr>
            <w:tcW w:w="1155" w:type="dxa"/>
            <w:shd w:val="clear" w:color="auto" w:fill="EDF4FF"/>
            <w:tcMar>
              <w:top w:w="0" w:type="dxa"/>
              <w:left w:w="0" w:type="dxa"/>
              <w:bottom w:w="0" w:type="dxa"/>
              <w:right w:w="0" w:type="dxa"/>
            </w:tcMar>
            <w:vAlign w:val="center"/>
          </w:tcPr>
          <w:p w14:paraId="24B9C04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694C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45D2697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0" w:type="dxa"/>
            <w:tcMar>
              <w:top w:w="0" w:type="dxa"/>
              <w:left w:w="40" w:type="dxa"/>
              <w:bottom w:w="0" w:type="dxa"/>
              <w:right w:w="40" w:type="dxa"/>
            </w:tcMar>
            <w:vAlign w:val="center"/>
          </w:tcPr>
          <w:p w14:paraId="6907E6D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3B1AE82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CC28CA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26A32EA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72816C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1184E6A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A65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0259429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0" w:type="dxa"/>
            <w:tcMar>
              <w:top w:w="0" w:type="dxa"/>
              <w:left w:w="40" w:type="dxa"/>
              <w:bottom w:w="0" w:type="dxa"/>
              <w:right w:w="40" w:type="dxa"/>
            </w:tcMar>
            <w:vAlign w:val="center"/>
          </w:tcPr>
          <w:p w14:paraId="1090D2B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06392FD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CA3AEC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1" w:type="dxa"/>
            <w:tcMar>
              <w:top w:w="0" w:type="dxa"/>
              <w:left w:w="40" w:type="dxa"/>
              <w:bottom w:w="0" w:type="dxa"/>
              <w:right w:w="40" w:type="dxa"/>
            </w:tcMar>
            <w:vAlign w:val="center"/>
          </w:tcPr>
          <w:p w14:paraId="03A1EC8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40307B7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7B28F9B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74BF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59DB4BC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0" w:type="dxa"/>
            <w:tcMar>
              <w:top w:w="0" w:type="dxa"/>
              <w:left w:w="40" w:type="dxa"/>
              <w:bottom w:w="0" w:type="dxa"/>
              <w:right w:w="40" w:type="dxa"/>
            </w:tcMar>
            <w:vAlign w:val="center"/>
          </w:tcPr>
          <w:p w14:paraId="0976C61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4F4E266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4D9C2BA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56200EE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1" w:type="dxa"/>
            <w:tcMar>
              <w:top w:w="0" w:type="dxa"/>
              <w:left w:w="40" w:type="dxa"/>
              <w:bottom w:w="0" w:type="dxa"/>
              <w:right w:w="40" w:type="dxa"/>
            </w:tcMar>
            <w:vAlign w:val="center"/>
          </w:tcPr>
          <w:p w14:paraId="2483405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5" w:type="dxa"/>
            <w:tcMar>
              <w:top w:w="0" w:type="dxa"/>
              <w:left w:w="40" w:type="dxa"/>
              <w:bottom w:w="0" w:type="dxa"/>
              <w:right w:w="40" w:type="dxa"/>
            </w:tcMar>
            <w:vAlign w:val="center"/>
          </w:tcPr>
          <w:p w14:paraId="4B017DE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14:paraId="7B01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7CAFC9D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50" w:type="dxa"/>
            <w:tcMar>
              <w:top w:w="0" w:type="dxa"/>
              <w:left w:w="40" w:type="dxa"/>
              <w:bottom w:w="0" w:type="dxa"/>
              <w:right w:w="40" w:type="dxa"/>
            </w:tcMar>
            <w:vAlign w:val="center"/>
          </w:tcPr>
          <w:p w14:paraId="1DDD498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51" w:type="dxa"/>
            <w:tcMar>
              <w:top w:w="0" w:type="dxa"/>
              <w:left w:w="40" w:type="dxa"/>
              <w:bottom w:w="0" w:type="dxa"/>
              <w:right w:w="40" w:type="dxa"/>
            </w:tcMar>
            <w:vAlign w:val="center"/>
          </w:tcPr>
          <w:p w14:paraId="1CABE38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5F75DB6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7E4276C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C79E4B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458B1DF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14:paraId="58F6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7236D38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50" w:type="dxa"/>
            <w:tcMar>
              <w:top w:w="0" w:type="dxa"/>
              <w:left w:w="40" w:type="dxa"/>
              <w:bottom w:w="0" w:type="dxa"/>
              <w:right w:w="40" w:type="dxa"/>
            </w:tcMar>
            <w:vAlign w:val="center"/>
          </w:tcPr>
          <w:p w14:paraId="46F27AA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51" w:type="dxa"/>
            <w:tcMar>
              <w:top w:w="0" w:type="dxa"/>
              <w:left w:w="40" w:type="dxa"/>
              <w:bottom w:w="0" w:type="dxa"/>
              <w:right w:w="40" w:type="dxa"/>
            </w:tcMar>
            <w:vAlign w:val="center"/>
          </w:tcPr>
          <w:p w14:paraId="6193FAF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39265BF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09F6426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B2A670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20245A5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14:paraId="59E6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2CFD4E7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50" w:type="dxa"/>
            <w:tcMar>
              <w:top w:w="0" w:type="dxa"/>
              <w:left w:w="40" w:type="dxa"/>
              <w:bottom w:w="0" w:type="dxa"/>
              <w:right w:w="40" w:type="dxa"/>
            </w:tcMar>
            <w:vAlign w:val="center"/>
          </w:tcPr>
          <w:p w14:paraId="6AC332B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1" w:type="dxa"/>
            <w:tcMar>
              <w:top w:w="0" w:type="dxa"/>
              <w:left w:w="40" w:type="dxa"/>
              <w:bottom w:w="0" w:type="dxa"/>
              <w:right w:w="40" w:type="dxa"/>
            </w:tcMar>
            <w:vAlign w:val="center"/>
          </w:tcPr>
          <w:p w14:paraId="039CF28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6721B72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F0564A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4007666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0E65B11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548E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4C5E350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50" w:type="dxa"/>
            <w:tcMar>
              <w:top w:w="0" w:type="dxa"/>
              <w:left w:w="40" w:type="dxa"/>
              <w:bottom w:w="0" w:type="dxa"/>
              <w:right w:w="40" w:type="dxa"/>
            </w:tcMar>
            <w:vAlign w:val="center"/>
          </w:tcPr>
          <w:p w14:paraId="569A047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0159ECF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3B121C3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42820C6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2FA33B4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5" w:type="dxa"/>
            <w:tcMar>
              <w:top w:w="0" w:type="dxa"/>
              <w:left w:w="40" w:type="dxa"/>
              <w:bottom w:w="0" w:type="dxa"/>
              <w:right w:w="40" w:type="dxa"/>
            </w:tcMar>
            <w:vAlign w:val="center"/>
          </w:tcPr>
          <w:p w14:paraId="7D49289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1366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1779F49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50" w:type="dxa"/>
            <w:tcMar>
              <w:top w:w="0" w:type="dxa"/>
              <w:left w:w="40" w:type="dxa"/>
              <w:bottom w:w="0" w:type="dxa"/>
              <w:right w:w="40" w:type="dxa"/>
            </w:tcMar>
            <w:vAlign w:val="center"/>
          </w:tcPr>
          <w:p w14:paraId="604B1DB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386EA43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32251D2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72CF09C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1" w:type="dxa"/>
            <w:tcMar>
              <w:top w:w="0" w:type="dxa"/>
              <w:left w:w="40" w:type="dxa"/>
              <w:bottom w:w="0" w:type="dxa"/>
              <w:right w:w="40" w:type="dxa"/>
            </w:tcMar>
            <w:vAlign w:val="center"/>
          </w:tcPr>
          <w:p w14:paraId="0A02141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0CD41AB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18E7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73F8836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150" w:type="dxa"/>
            <w:tcMar>
              <w:top w:w="0" w:type="dxa"/>
              <w:left w:w="40" w:type="dxa"/>
              <w:bottom w:w="0" w:type="dxa"/>
              <w:right w:w="40" w:type="dxa"/>
            </w:tcMar>
            <w:vAlign w:val="center"/>
          </w:tcPr>
          <w:p w14:paraId="2747945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0A52543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B3D43C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CCB54F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2E2420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Mar>
              <w:top w:w="0" w:type="dxa"/>
              <w:left w:w="40" w:type="dxa"/>
              <w:bottom w:w="0" w:type="dxa"/>
              <w:right w:w="40" w:type="dxa"/>
            </w:tcMar>
            <w:vAlign w:val="center"/>
          </w:tcPr>
          <w:p w14:paraId="638B7E0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0D03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51196C8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150" w:type="dxa"/>
            <w:tcMar>
              <w:top w:w="0" w:type="dxa"/>
              <w:left w:w="40" w:type="dxa"/>
              <w:bottom w:w="0" w:type="dxa"/>
              <w:right w:w="40" w:type="dxa"/>
            </w:tcMar>
            <w:vAlign w:val="center"/>
          </w:tcPr>
          <w:p w14:paraId="342E0C0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51" w:type="dxa"/>
            <w:tcMar>
              <w:top w:w="0" w:type="dxa"/>
              <w:left w:w="40" w:type="dxa"/>
              <w:bottom w:w="0" w:type="dxa"/>
              <w:right w:w="40" w:type="dxa"/>
            </w:tcMar>
            <w:vAlign w:val="center"/>
          </w:tcPr>
          <w:p w14:paraId="0DFE52D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7E3995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29EA4AB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5D08AA5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5E9063B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r>
      <w:tr w14:paraId="3D9D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50B8F50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150" w:type="dxa"/>
            <w:tcMar>
              <w:top w:w="0" w:type="dxa"/>
              <w:left w:w="40" w:type="dxa"/>
              <w:bottom w:w="0" w:type="dxa"/>
              <w:right w:w="40" w:type="dxa"/>
            </w:tcMar>
            <w:vAlign w:val="center"/>
          </w:tcPr>
          <w:p w14:paraId="0AAB7AE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1" w:type="dxa"/>
            <w:tcMar>
              <w:top w:w="0" w:type="dxa"/>
              <w:left w:w="40" w:type="dxa"/>
              <w:bottom w:w="0" w:type="dxa"/>
              <w:right w:w="40" w:type="dxa"/>
            </w:tcMar>
            <w:vAlign w:val="center"/>
          </w:tcPr>
          <w:p w14:paraId="78562E4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26FFA39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02AC32F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729F069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128C43A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59EB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7665A1F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150" w:type="dxa"/>
            <w:tcMar>
              <w:top w:w="0" w:type="dxa"/>
              <w:left w:w="40" w:type="dxa"/>
              <w:bottom w:w="0" w:type="dxa"/>
              <w:right w:w="40" w:type="dxa"/>
            </w:tcMar>
            <w:vAlign w:val="center"/>
          </w:tcPr>
          <w:p w14:paraId="48E19C0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51" w:type="dxa"/>
            <w:tcMar>
              <w:top w:w="0" w:type="dxa"/>
              <w:left w:w="40" w:type="dxa"/>
              <w:bottom w:w="0" w:type="dxa"/>
              <w:right w:w="40" w:type="dxa"/>
            </w:tcMar>
            <w:vAlign w:val="center"/>
          </w:tcPr>
          <w:p w14:paraId="1E38E84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DA67EA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64D8063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1" w:type="dxa"/>
            <w:tcMar>
              <w:top w:w="0" w:type="dxa"/>
              <w:left w:w="40" w:type="dxa"/>
              <w:bottom w:w="0" w:type="dxa"/>
              <w:right w:w="40" w:type="dxa"/>
            </w:tcMar>
            <w:vAlign w:val="center"/>
          </w:tcPr>
          <w:p w14:paraId="138D175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5434908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r>
      <w:tr w14:paraId="2FC9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3AEA2C1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150" w:type="dxa"/>
            <w:tcMar>
              <w:top w:w="0" w:type="dxa"/>
              <w:left w:w="40" w:type="dxa"/>
              <w:bottom w:w="0" w:type="dxa"/>
              <w:right w:w="40" w:type="dxa"/>
            </w:tcMar>
            <w:vAlign w:val="center"/>
          </w:tcPr>
          <w:p w14:paraId="6C43985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51" w:type="dxa"/>
            <w:tcMar>
              <w:top w:w="0" w:type="dxa"/>
              <w:left w:w="40" w:type="dxa"/>
              <w:bottom w:w="0" w:type="dxa"/>
              <w:right w:w="40" w:type="dxa"/>
            </w:tcMar>
            <w:vAlign w:val="center"/>
          </w:tcPr>
          <w:p w14:paraId="3AAF932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B7AD56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681B80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12B42DD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0E0D6AB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r>
      <w:tr w14:paraId="077E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23234A1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150" w:type="dxa"/>
            <w:tcMar>
              <w:top w:w="0" w:type="dxa"/>
              <w:left w:w="40" w:type="dxa"/>
              <w:bottom w:w="0" w:type="dxa"/>
              <w:right w:w="40" w:type="dxa"/>
            </w:tcMar>
            <w:vAlign w:val="center"/>
          </w:tcPr>
          <w:p w14:paraId="3279A4A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2837069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716EDA2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B6147E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25B6CA9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4B6B700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4CFC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1852B3D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150" w:type="dxa"/>
            <w:tcMar>
              <w:top w:w="0" w:type="dxa"/>
              <w:left w:w="40" w:type="dxa"/>
              <w:bottom w:w="0" w:type="dxa"/>
              <w:right w:w="40" w:type="dxa"/>
            </w:tcMar>
            <w:vAlign w:val="center"/>
          </w:tcPr>
          <w:p w14:paraId="69D4A33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A3014A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5AF661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5E09DE7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51" w:type="dxa"/>
            <w:tcMar>
              <w:top w:w="0" w:type="dxa"/>
              <w:left w:w="40" w:type="dxa"/>
              <w:bottom w:w="0" w:type="dxa"/>
              <w:right w:w="40" w:type="dxa"/>
            </w:tcMar>
            <w:vAlign w:val="center"/>
          </w:tcPr>
          <w:p w14:paraId="463FC36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5" w:type="dxa"/>
            <w:tcMar>
              <w:top w:w="0" w:type="dxa"/>
              <w:left w:w="40" w:type="dxa"/>
              <w:bottom w:w="0" w:type="dxa"/>
              <w:right w:w="40" w:type="dxa"/>
            </w:tcMar>
            <w:vAlign w:val="center"/>
          </w:tcPr>
          <w:p w14:paraId="63D9530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r>
      <w:tr w14:paraId="5454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6386B40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150" w:type="dxa"/>
            <w:tcMar>
              <w:top w:w="0" w:type="dxa"/>
              <w:left w:w="40" w:type="dxa"/>
              <w:bottom w:w="0" w:type="dxa"/>
              <w:right w:w="40" w:type="dxa"/>
            </w:tcMar>
            <w:vAlign w:val="center"/>
          </w:tcPr>
          <w:p w14:paraId="3A87F60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33193B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2602AD0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18C96C5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3FE353B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52C7BC1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5931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3C80D9B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150" w:type="dxa"/>
            <w:tcMar>
              <w:top w:w="0" w:type="dxa"/>
              <w:left w:w="40" w:type="dxa"/>
              <w:bottom w:w="0" w:type="dxa"/>
              <w:right w:w="40" w:type="dxa"/>
            </w:tcMar>
            <w:vAlign w:val="center"/>
          </w:tcPr>
          <w:p w14:paraId="48A49BC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3BE001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5DAA505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5B2BA57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6721CEF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0AFECF2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3244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3A85260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150" w:type="dxa"/>
            <w:tcMar>
              <w:top w:w="0" w:type="dxa"/>
              <w:left w:w="40" w:type="dxa"/>
              <w:bottom w:w="0" w:type="dxa"/>
              <w:right w:w="40" w:type="dxa"/>
            </w:tcMar>
            <w:vAlign w:val="center"/>
          </w:tcPr>
          <w:p w14:paraId="0FD3441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28FDED0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F77BCE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5522CA5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4C2BF5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6FC3268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1A3D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54CBAA7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150" w:type="dxa"/>
            <w:tcMar>
              <w:top w:w="0" w:type="dxa"/>
              <w:left w:w="40" w:type="dxa"/>
              <w:bottom w:w="0" w:type="dxa"/>
              <w:right w:w="40" w:type="dxa"/>
            </w:tcMar>
            <w:vAlign w:val="center"/>
          </w:tcPr>
          <w:p w14:paraId="43C1818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5BC2373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BAF413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08EA4AB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1" w:type="dxa"/>
            <w:tcMar>
              <w:top w:w="0" w:type="dxa"/>
              <w:left w:w="40" w:type="dxa"/>
              <w:bottom w:w="0" w:type="dxa"/>
              <w:right w:w="40" w:type="dxa"/>
            </w:tcMar>
            <w:vAlign w:val="center"/>
          </w:tcPr>
          <w:p w14:paraId="0FA99C3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17C342B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47E1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165E377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150" w:type="dxa"/>
            <w:tcMar>
              <w:top w:w="0" w:type="dxa"/>
              <w:left w:w="40" w:type="dxa"/>
              <w:bottom w:w="0" w:type="dxa"/>
              <w:right w:w="40" w:type="dxa"/>
            </w:tcMar>
            <w:vAlign w:val="center"/>
          </w:tcPr>
          <w:p w14:paraId="4F9D625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54C9DF9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1" w:type="dxa"/>
            <w:tcMar>
              <w:top w:w="0" w:type="dxa"/>
              <w:left w:w="40" w:type="dxa"/>
              <w:bottom w:w="0" w:type="dxa"/>
              <w:right w:w="40" w:type="dxa"/>
            </w:tcMar>
            <w:vAlign w:val="center"/>
          </w:tcPr>
          <w:p w14:paraId="0268EAB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3F54321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1" w:type="dxa"/>
            <w:tcMar>
              <w:top w:w="0" w:type="dxa"/>
              <w:left w:w="40" w:type="dxa"/>
              <w:bottom w:w="0" w:type="dxa"/>
              <w:right w:w="40" w:type="dxa"/>
            </w:tcMar>
            <w:vAlign w:val="center"/>
          </w:tcPr>
          <w:p w14:paraId="0A1AF78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Mar>
              <w:top w:w="0" w:type="dxa"/>
              <w:left w:w="40" w:type="dxa"/>
              <w:bottom w:w="0" w:type="dxa"/>
              <w:right w:w="40" w:type="dxa"/>
            </w:tcMar>
            <w:vAlign w:val="center"/>
          </w:tcPr>
          <w:p w14:paraId="0471AA7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14:paraId="75DB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2FCC001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150" w:type="dxa"/>
            <w:tcMar>
              <w:top w:w="0" w:type="dxa"/>
              <w:left w:w="40" w:type="dxa"/>
              <w:bottom w:w="0" w:type="dxa"/>
              <w:right w:w="40" w:type="dxa"/>
            </w:tcMar>
            <w:vAlign w:val="center"/>
          </w:tcPr>
          <w:p w14:paraId="5A87C4B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6767703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77BB950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3B4F9AB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3D74005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2973A59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1C1C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686E258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150" w:type="dxa"/>
            <w:tcMar>
              <w:top w:w="0" w:type="dxa"/>
              <w:left w:w="40" w:type="dxa"/>
              <w:bottom w:w="0" w:type="dxa"/>
              <w:right w:w="40" w:type="dxa"/>
            </w:tcMar>
            <w:vAlign w:val="center"/>
          </w:tcPr>
          <w:p w14:paraId="2E44F75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44D590A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32FF69B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335AB9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3ED4829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72B4887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11B5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6D7EDB8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150" w:type="dxa"/>
            <w:tcMar>
              <w:top w:w="0" w:type="dxa"/>
              <w:left w:w="40" w:type="dxa"/>
              <w:bottom w:w="0" w:type="dxa"/>
              <w:right w:w="40" w:type="dxa"/>
            </w:tcMar>
            <w:vAlign w:val="center"/>
          </w:tcPr>
          <w:p w14:paraId="0DCC101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1" w:type="dxa"/>
            <w:tcMar>
              <w:top w:w="0" w:type="dxa"/>
              <w:left w:w="40" w:type="dxa"/>
              <w:bottom w:w="0" w:type="dxa"/>
              <w:right w:w="40" w:type="dxa"/>
            </w:tcMar>
            <w:vAlign w:val="center"/>
          </w:tcPr>
          <w:p w14:paraId="73D35D2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1" w:type="dxa"/>
            <w:tcMar>
              <w:top w:w="0" w:type="dxa"/>
              <w:left w:w="40" w:type="dxa"/>
              <w:bottom w:w="0" w:type="dxa"/>
              <w:right w:w="40" w:type="dxa"/>
            </w:tcMar>
            <w:vAlign w:val="center"/>
          </w:tcPr>
          <w:p w14:paraId="55A6CDB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3E4769C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15134CE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1412786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14:paraId="2A1B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393A840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150" w:type="dxa"/>
            <w:tcMar>
              <w:top w:w="0" w:type="dxa"/>
              <w:left w:w="40" w:type="dxa"/>
              <w:bottom w:w="0" w:type="dxa"/>
              <w:right w:w="40" w:type="dxa"/>
            </w:tcMar>
            <w:vAlign w:val="center"/>
          </w:tcPr>
          <w:p w14:paraId="34B4BC3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54FBA51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44A0A10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2575C25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4B14A4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27C805F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7353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6" w:hRule="atLeast"/>
          <w:jc w:val="center"/>
        </w:trPr>
        <w:tc>
          <w:tcPr>
            <w:tcW w:w="1150" w:type="dxa"/>
            <w:tcMar>
              <w:top w:w="0" w:type="dxa"/>
              <w:left w:w="40" w:type="dxa"/>
              <w:bottom w:w="0" w:type="dxa"/>
              <w:right w:w="40" w:type="dxa"/>
            </w:tcMar>
            <w:vAlign w:val="center"/>
          </w:tcPr>
          <w:p w14:paraId="72B98AB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150" w:type="dxa"/>
            <w:tcMar>
              <w:top w:w="0" w:type="dxa"/>
              <w:left w:w="40" w:type="dxa"/>
              <w:bottom w:w="0" w:type="dxa"/>
              <w:right w:w="40" w:type="dxa"/>
            </w:tcMar>
            <w:vAlign w:val="center"/>
          </w:tcPr>
          <w:p w14:paraId="688D44D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A69925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3D15FEA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D5EFDD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ACB3C9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375FCF8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86C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62D04F3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150" w:type="dxa"/>
            <w:tcMar>
              <w:top w:w="0" w:type="dxa"/>
              <w:left w:w="40" w:type="dxa"/>
              <w:bottom w:w="0" w:type="dxa"/>
              <w:right w:w="40" w:type="dxa"/>
            </w:tcMar>
            <w:vAlign w:val="center"/>
          </w:tcPr>
          <w:p w14:paraId="7D13928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1" w:type="dxa"/>
            <w:tcMar>
              <w:top w:w="0" w:type="dxa"/>
              <w:left w:w="40" w:type="dxa"/>
              <w:bottom w:w="0" w:type="dxa"/>
              <w:right w:w="40" w:type="dxa"/>
            </w:tcMar>
            <w:vAlign w:val="center"/>
          </w:tcPr>
          <w:p w14:paraId="7D4BA50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2364D7C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565BC41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4EE33D7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0A85C68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6391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061FEFE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150" w:type="dxa"/>
            <w:tcMar>
              <w:top w:w="0" w:type="dxa"/>
              <w:left w:w="40" w:type="dxa"/>
              <w:bottom w:w="0" w:type="dxa"/>
              <w:right w:w="40" w:type="dxa"/>
            </w:tcMar>
            <w:vAlign w:val="center"/>
          </w:tcPr>
          <w:p w14:paraId="63368F2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78527E2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53E2B0B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A81F3D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E675D2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503441C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144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6DDEDB8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150" w:type="dxa"/>
            <w:tcMar>
              <w:top w:w="0" w:type="dxa"/>
              <w:left w:w="40" w:type="dxa"/>
              <w:bottom w:w="0" w:type="dxa"/>
              <w:right w:w="40" w:type="dxa"/>
            </w:tcMar>
            <w:vAlign w:val="center"/>
          </w:tcPr>
          <w:p w14:paraId="52A5EC1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A8803E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58065BD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8E5C51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56FE39B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7923B77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82E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14F175F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150" w:type="dxa"/>
            <w:tcMar>
              <w:top w:w="0" w:type="dxa"/>
              <w:left w:w="40" w:type="dxa"/>
              <w:bottom w:w="0" w:type="dxa"/>
              <w:right w:w="40" w:type="dxa"/>
            </w:tcMar>
            <w:vAlign w:val="center"/>
          </w:tcPr>
          <w:p w14:paraId="09A0360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20861E0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466655F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5933452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1981D34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403249C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32A2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14DC121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150" w:type="dxa"/>
            <w:tcMar>
              <w:top w:w="0" w:type="dxa"/>
              <w:left w:w="40" w:type="dxa"/>
              <w:bottom w:w="0" w:type="dxa"/>
              <w:right w:w="40" w:type="dxa"/>
            </w:tcMar>
            <w:vAlign w:val="center"/>
          </w:tcPr>
          <w:p w14:paraId="18292E2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388C279E">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1" w:type="dxa"/>
            <w:tcMar>
              <w:top w:w="0" w:type="dxa"/>
              <w:left w:w="40" w:type="dxa"/>
              <w:bottom w:w="0" w:type="dxa"/>
              <w:right w:w="40" w:type="dxa"/>
            </w:tcMar>
            <w:vAlign w:val="center"/>
          </w:tcPr>
          <w:p w14:paraId="5364A28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498446EC">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115CE0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7FC733D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23C6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 w:hRule="atLeast"/>
          <w:jc w:val="center"/>
        </w:trPr>
        <w:tc>
          <w:tcPr>
            <w:tcW w:w="1150" w:type="dxa"/>
            <w:tcMar>
              <w:top w:w="0" w:type="dxa"/>
              <w:left w:w="40" w:type="dxa"/>
              <w:bottom w:w="0" w:type="dxa"/>
              <w:right w:w="40" w:type="dxa"/>
            </w:tcMar>
            <w:vAlign w:val="center"/>
          </w:tcPr>
          <w:p w14:paraId="4ACE66F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150" w:type="dxa"/>
            <w:tcMar>
              <w:top w:w="0" w:type="dxa"/>
              <w:left w:w="40" w:type="dxa"/>
              <w:bottom w:w="0" w:type="dxa"/>
              <w:right w:w="40" w:type="dxa"/>
            </w:tcMar>
            <w:vAlign w:val="center"/>
          </w:tcPr>
          <w:p w14:paraId="0DE40A49">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1" w:type="dxa"/>
            <w:tcMar>
              <w:top w:w="0" w:type="dxa"/>
              <w:left w:w="40" w:type="dxa"/>
              <w:bottom w:w="0" w:type="dxa"/>
              <w:right w:w="40" w:type="dxa"/>
            </w:tcMar>
            <w:vAlign w:val="center"/>
          </w:tcPr>
          <w:p w14:paraId="52C4D21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1" w:type="dxa"/>
            <w:tcMar>
              <w:top w:w="0" w:type="dxa"/>
              <w:left w:w="40" w:type="dxa"/>
              <w:bottom w:w="0" w:type="dxa"/>
              <w:right w:w="40" w:type="dxa"/>
            </w:tcMar>
            <w:vAlign w:val="center"/>
          </w:tcPr>
          <w:p w14:paraId="2C20DB1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6FBBAA3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77BB2C4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Mar>
              <w:top w:w="0" w:type="dxa"/>
              <w:left w:w="40" w:type="dxa"/>
              <w:bottom w:w="0" w:type="dxa"/>
              <w:right w:w="40" w:type="dxa"/>
            </w:tcMar>
            <w:vAlign w:val="center"/>
          </w:tcPr>
          <w:p w14:paraId="788E74A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08F1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150" w:type="dxa"/>
            <w:tcMar>
              <w:top w:w="0" w:type="dxa"/>
              <w:left w:w="40" w:type="dxa"/>
              <w:bottom w:w="0" w:type="dxa"/>
              <w:right w:w="40" w:type="dxa"/>
            </w:tcMar>
            <w:vAlign w:val="center"/>
          </w:tcPr>
          <w:p w14:paraId="183FB2F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150" w:type="dxa"/>
            <w:tcMar>
              <w:top w:w="0" w:type="dxa"/>
              <w:left w:w="40" w:type="dxa"/>
              <w:bottom w:w="0" w:type="dxa"/>
              <w:right w:w="40" w:type="dxa"/>
            </w:tcMar>
            <w:vAlign w:val="center"/>
          </w:tcPr>
          <w:p w14:paraId="32388EEF">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174D7BA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22A9797D">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05A8374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1" w:type="dxa"/>
            <w:tcMar>
              <w:top w:w="0" w:type="dxa"/>
              <w:left w:w="40" w:type="dxa"/>
              <w:bottom w:w="0" w:type="dxa"/>
              <w:right w:w="40" w:type="dxa"/>
            </w:tcMar>
            <w:vAlign w:val="center"/>
          </w:tcPr>
          <w:p w14:paraId="556FCBE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Mar>
              <w:top w:w="0" w:type="dxa"/>
              <w:left w:w="40" w:type="dxa"/>
              <w:bottom w:w="0" w:type="dxa"/>
              <w:right w:w="40" w:type="dxa"/>
            </w:tcMar>
            <w:vAlign w:val="center"/>
          </w:tcPr>
          <w:p w14:paraId="38FB459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6AAA320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7"/>
        <w:rPr>
          <w:rFonts w:hint="default" w:ascii="Times New Roman" w:hAnsi="Times New Roman" w:cs="Times New Roman"/>
          <w:b/>
          <w:bCs/>
          <w:sz w:val="28"/>
          <w:szCs w:val="28"/>
        </w:rPr>
      </w:pPr>
    </w:p>
    <w:p w14:paraId="2365CBF0">
      <w:pPr>
        <w:rPr>
          <w:rFonts w:hint="default" w:ascii="Times New Roman" w:hAnsi="Times New Roman" w:cs="Times New Roman"/>
          <w:b/>
          <w:bCs/>
          <w:sz w:val="28"/>
          <w:szCs w:val="28"/>
        </w:rPr>
      </w:pPr>
      <w:bookmarkStart w:id="233" w:name="bookmark=id.i5bccpv6xt33" w:colFirst="0" w:colLast="0"/>
      <w:bookmarkEnd w:id="233"/>
      <w:r>
        <w:rPr>
          <w:rFonts w:hint="default" w:ascii="Times New Roman" w:hAnsi="Times New Roman" w:cs="Times New Roman"/>
          <w:b/>
          <w:bCs/>
          <w:sz w:val="28"/>
          <w:szCs w:val="28"/>
        </w:rPr>
        <w:t>LEPTOSPIROSIS</w:t>
      </w:r>
    </w:p>
    <w:p w14:paraId="53A9FEC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4" w:line="360"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Leptospirosis cases are closely linked to monsoon rains, flooding, and occupational exposure, particularly in low-lying and waterlogged areas.</w:t>
      </w:r>
    </w:p>
    <w:p w14:paraId="79D0CFA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4"/>
        <w:ind w:left="436" w:firstLine="2"/>
        <w:rPr>
          <w:rFonts w:ascii="Times New Roman" w:hAnsi="Times New Roman" w:eastAsia="Times New Roman" w:cs="Times New Roman"/>
          <w:color w:val="000000"/>
          <w:sz w:val="24"/>
          <w:szCs w:val="24"/>
        </w:rPr>
      </w:pPr>
    </w:p>
    <w:p w14:paraId="650E1CA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Peak: June - August</w:t>
      </w:r>
      <w:bookmarkStart w:id="234" w:name="bookmark=id.5wjvnlqpssy0" w:colFirst="0" w:colLast="0"/>
      <w:bookmarkEnd w:id="234"/>
    </w:p>
    <w:p w14:paraId="544F7D9F">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pPr>
    </w:p>
    <w:tbl>
      <w:tblPr>
        <w:tblStyle w:val="140"/>
        <w:tblW w:w="837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95"/>
        <w:gridCol w:w="1195"/>
        <w:gridCol w:w="1196"/>
        <w:gridCol w:w="1196"/>
        <w:gridCol w:w="1196"/>
        <w:gridCol w:w="1196"/>
        <w:gridCol w:w="1196"/>
      </w:tblGrid>
      <w:tr w14:paraId="5D191C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blHeader/>
          <w:jc w:val="center"/>
        </w:trPr>
        <w:tc>
          <w:tcPr>
            <w:tcW w:w="1195" w:type="dxa"/>
            <w:vMerge w:val="restart"/>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94D27A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w:t>
            </w:r>
          </w:p>
        </w:tc>
        <w:tc>
          <w:tcPr>
            <w:tcW w:w="7175" w:type="dxa"/>
            <w:gridSpan w:val="6"/>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9667FC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Leptospirosis – Ward-wise Yearly Distribution</w:t>
            </w:r>
          </w:p>
        </w:tc>
      </w:tr>
      <w:tr w14:paraId="77CD43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blHeader/>
          <w:jc w:val="center"/>
        </w:trPr>
        <w:tc>
          <w:tcPr>
            <w:tcW w:w="1195" w:type="dxa"/>
            <w:vMerge w:val="continue"/>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3146B44D">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19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936889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2021</w:t>
            </w:r>
          </w:p>
        </w:tc>
        <w:tc>
          <w:tcPr>
            <w:tcW w:w="1196"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DD3788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2022</w:t>
            </w:r>
          </w:p>
        </w:tc>
        <w:tc>
          <w:tcPr>
            <w:tcW w:w="1196"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52FCDA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2023</w:t>
            </w:r>
          </w:p>
        </w:tc>
        <w:tc>
          <w:tcPr>
            <w:tcW w:w="1196"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E7231C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2024</w:t>
            </w:r>
          </w:p>
        </w:tc>
        <w:tc>
          <w:tcPr>
            <w:tcW w:w="1196"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682158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2025</w:t>
            </w:r>
          </w:p>
        </w:tc>
        <w:tc>
          <w:tcPr>
            <w:tcW w:w="1196"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9AF463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182B41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F608DB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FF56E4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918186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A714E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A27A6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7772C3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055C23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6AD44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F588B1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6F5A4A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4A8BB9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706BDE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EF6078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B7C4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3BF67B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CC12B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9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8E076E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3C611A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421F78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BB9D75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393879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09A04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0F934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472E3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6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506A82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4757E9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27F557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D47F4A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3FE2F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832E9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0EBF2A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2CF72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B512FD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31F195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7768D6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3DF414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3F6A3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D674CF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6766E9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2CF81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EEB2EB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4D88EE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1B76D4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A59D70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ED0807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0A6D7E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466DDF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D4408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3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7E26CE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92545B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FB6DDA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51729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84143D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A6817D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31387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4050E1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C73D7A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78283F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F4BF24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6749EA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3D002B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4203A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849A7F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7FC71F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F3AF26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CF9813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50337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D60840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3592CF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A5FA32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2CF278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14:paraId="6E37FD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954D2C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E880A4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FDF9E0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4D0054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CD91AA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F05769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EE574D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0850F2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9B5604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1E5875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B56EF4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67F885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99CA8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276058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BFF79E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F8CF3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65245C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FAF548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D48A59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91A6F9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937EC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F5CAAB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8B1FBF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FA6EA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auto" w:sz="4" w:space="0"/>
              <w:right w:val="single" w:color="000000" w:sz="6" w:space="0"/>
            </w:tcBorders>
            <w:tcMar>
              <w:top w:w="0" w:type="dxa"/>
              <w:left w:w="40" w:type="dxa"/>
              <w:bottom w:w="0" w:type="dxa"/>
              <w:right w:w="40" w:type="dxa"/>
            </w:tcMar>
            <w:vAlign w:val="center"/>
          </w:tcPr>
          <w:p w14:paraId="1CE958E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195" w:type="dxa"/>
            <w:tcBorders>
              <w:top w:val="single" w:color="CCCCCC" w:sz="6" w:space="0"/>
              <w:left w:val="single" w:color="000000" w:sz="6" w:space="0"/>
              <w:bottom w:val="single" w:color="auto" w:sz="4" w:space="0"/>
              <w:right w:val="single" w:color="000000" w:sz="6" w:space="0"/>
            </w:tcBorders>
            <w:tcMar>
              <w:top w:w="0" w:type="dxa"/>
              <w:left w:w="40" w:type="dxa"/>
              <w:bottom w:w="0" w:type="dxa"/>
              <w:right w:w="40" w:type="dxa"/>
            </w:tcMar>
            <w:vAlign w:val="center"/>
          </w:tcPr>
          <w:p w14:paraId="423F1BA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0C417E7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66471D1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1C8CB82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175753F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1E8414B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8797B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7FBC5A3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19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6818C3C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6"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65AA34C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6013B18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71027FB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7FC86AE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1AEAAFF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68AC8A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auto"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1E8D14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195" w:type="dxa"/>
            <w:tcBorders>
              <w:top w:val="single" w:color="auto"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DF3B8C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6"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37463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883574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3552B4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0C7D73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6"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60C7C1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5AA378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608785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539F38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FA368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64C2D0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4079F0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BD3ED5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3F2C0F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98F9E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DF5BC7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61698F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FEDF0A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37733C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EE94A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7A6297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C1D5A9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CD1E3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CE669F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0F5990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4DE40F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9493FF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1DB747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F353DF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3543D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96B02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6C6ED4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80CF84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A98A01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4BE24C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266131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685BF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3A915C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3974BD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02E23B2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195"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4E0F11F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CF7D61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52B8EE5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10AA17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A12A6C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16CB10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DED73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000000" w:sz="4" w:space="0"/>
              <w:left w:val="single" w:color="000000" w:sz="4" w:space="0"/>
              <w:bottom w:val="single" w:color="000000" w:sz="4" w:space="0"/>
              <w:right w:val="single" w:color="000000" w:sz="6" w:space="0"/>
            </w:tcBorders>
            <w:tcMar>
              <w:top w:w="0" w:type="dxa"/>
              <w:left w:w="40" w:type="dxa"/>
              <w:bottom w:w="0" w:type="dxa"/>
              <w:right w:w="40" w:type="dxa"/>
            </w:tcMar>
            <w:vAlign w:val="center"/>
          </w:tcPr>
          <w:p w14:paraId="0BBE843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195"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492CA0E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B51499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94B68B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3A8DE8F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40E725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4" w:space="0"/>
              <w:right w:val="single" w:color="000000" w:sz="4" w:space="0"/>
            </w:tcBorders>
            <w:tcMar>
              <w:top w:w="0" w:type="dxa"/>
              <w:left w:w="40" w:type="dxa"/>
              <w:bottom w:w="0" w:type="dxa"/>
              <w:right w:w="40" w:type="dxa"/>
            </w:tcMar>
            <w:vAlign w:val="center"/>
          </w:tcPr>
          <w:p w14:paraId="184F765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D0B33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000000"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0ADB54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195" w:type="dxa"/>
            <w:tcBorders>
              <w:top w:val="single" w:color="000000"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E4B65C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EC324D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967E52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31C74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680996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473EB2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A7BAA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E898A2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B72A55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381173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65A3D8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EF5B1B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30EC7D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D2EF17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3B8BF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4D4785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D01B8D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1631C6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59ECCA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8DD5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A72442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EAAEBF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7D8DD2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6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1AD40F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A06DFD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243525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306E8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86D355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41BEC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B518B6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A22AC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49"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AECE5F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846038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17D148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A09E9F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54037E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2E07E9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D35AE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AD907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94C638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57D652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3CFA14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609B3F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B5B263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DC1885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7BB99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C43A7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C38510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2E8057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23253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AC9CF6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AC625E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4A6C26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C35D81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021282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6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76F082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BD6390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BE20E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437C4C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04022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907205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E123E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408793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7D31C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3F9169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94928A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48C6A4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0DD16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D6EBF2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6A3484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F0CF0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36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584B40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34FFD6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32EF5E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509FA4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E8055D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A3B70A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D5EE2D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07C1C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4" w:hRule="atLeast"/>
          <w:jc w:val="center"/>
        </w:trPr>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D2B170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19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030A0C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D4914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6CE5E4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083A1E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BFAA5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7F881C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14:paraId="4E9CC92E">
      <w:pPr>
        <w:pStyle w:val="6"/>
        <w:tabs>
          <w:tab w:val="left" w:pos="440"/>
        </w:tabs>
        <w:spacing w:before="1"/>
        <w:ind w:left="436" w:firstLine="2"/>
      </w:pPr>
      <w:bookmarkStart w:id="235" w:name="bookmark=id.s2oozg431h9r" w:colFirst="0" w:colLast="0"/>
      <w:bookmarkEnd w:id="235"/>
    </w:p>
    <w:p w14:paraId="04FF1356">
      <w:pPr>
        <w:pStyle w:val="3"/>
      </w:pPr>
    </w:p>
    <w:p w14:paraId="2C05914C">
      <w:pPr>
        <w:pStyle w:val="3"/>
      </w:pPr>
    </w:p>
    <w:p w14:paraId="41B1E0CD">
      <w:pPr>
        <w:pStyle w:val="3"/>
      </w:pPr>
    </w:p>
    <w:p w14:paraId="207EC9C1">
      <w:pPr>
        <w:pStyle w:val="3"/>
      </w:pPr>
    </w:p>
    <w:p w14:paraId="3380C177">
      <w:pPr>
        <w:rPr>
          <w:rFonts w:hint="default" w:ascii="Times New Roman" w:hAnsi="Times New Roman" w:cs="Times New Roman"/>
          <w:b/>
          <w:bCs/>
          <w:sz w:val="28"/>
          <w:szCs w:val="28"/>
        </w:rPr>
      </w:pPr>
      <w:r>
        <w:rPr>
          <w:rFonts w:hint="default" w:ascii="Times New Roman" w:hAnsi="Times New Roman" w:cs="Times New Roman"/>
          <w:b/>
          <w:bCs/>
          <w:sz w:val="28"/>
          <w:szCs w:val="28"/>
        </w:rPr>
        <w:t>VIRAL HEPATITIS - A</w:t>
      </w:r>
    </w:p>
    <w:p w14:paraId="2074A76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360"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Hepatitis A cases are commonly associated with unsafe drinking water, food contamination, and breakdowns in sanitation, often presenting as clusters or outbreaks.</w:t>
      </w:r>
    </w:p>
    <w:p w14:paraId="09956F6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left="436" w:firstLine="2"/>
        <w:rPr>
          <w:rFonts w:ascii="Times New Roman" w:hAnsi="Times New Roman" w:eastAsia="Times New Roman" w:cs="Times New Roman"/>
          <w:color w:val="000000"/>
          <w:sz w:val="24"/>
          <w:szCs w:val="24"/>
        </w:rPr>
      </w:pPr>
    </w:p>
    <w:p w14:paraId="577916AA">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Peak: October - December</w:t>
      </w:r>
    </w:p>
    <w:p w14:paraId="0EC7FBAC">
      <w:pPr>
        <w:pStyle w:val="3"/>
        <w:tabs>
          <w:tab w:val="left" w:pos="440"/>
        </w:tabs>
        <w:spacing w:before="191"/>
        <w:ind w:left="436" w:right="165" w:firstLine="2"/>
        <w:rPr>
          <w:rFonts w:ascii="Times New Roman" w:hAnsi="Times New Roman" w:eastAsia="Times New Roman" w:cs="Times New Roman"/>
          <w:sz w:val="28"/>
          <w:szCs w:val="28"/>
        </w:rPr>
      </w:pPr>
      <w:bookmarkStart w:id="236" w:name="bookmark=id.uyuwe8jyvcn7" w:colFirst="0" w:colLast="0"/>
      <w:bookmarkEnd w:id="236"/>
      <w:r>
        <w:rPr>
          <w:rFonts w:ascii="Times New Roman" w:hAnsi="Times New Roman" w:eastAsia="Times New Roman" w:cs="Times New Roman"/>
          <w:sz w:val="28"/>
          <w:szCs w:val="28"/>
        </w:rPr>
        <w:t>Hepatitis A – Ward-wise Yearly Distribution (2021–2025)</w:t>
      </w:r>
    </w:p>
    <w:p w14:paraId="3B2A1A3F">
      <w:pPr>
        <w:pStyle w:val="3"/>
        <w:tabs>
          <w:tab w:val="left" w:pos="440"/>
        </w:tabs>
        <w:spacing w:before="191"/>
        <w:ind w:left="436" w:right="165" w:firstLine="2"/>
        <w:rPr>
          <w:rFonts w:ascii="Times New Roman" w:hAnsi="Times New Roman" w:eastAsia="Times New Roman" w:cs="Times New Roman"/>
          <w:sz w:val="28"/>
          <w:szCs w:val="28"/>
        </w:rPr>
      </w:pPr>
    </w:p>
    <w:tbl>
      <w:tblPr>
        <w:tblStyle w:val="141"/>
        <w:tblW w:w="837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455"/>
        <w:gridCol w:w="1140"/>
        <w:gridCol w:w="1155"/>
        <w:gridCol w:w="1155"/>
        <w:gridCol w:w="1155"/>
        <w:gridCol w:w="1155"/>
        <w:gridCol w:w="1155"/>
      </w:tblGrid>
      <w:tr w14:paraId="51A0FF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blHeader/>
          <w:jc w:val="center"/>
        </w:trPr>
        <w:tc>
          <w:tcPr>
            <w:tcW w:w="1455" w:type="dxa"/>
            <w:vMerge w:val="restart"/>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FE8240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w:t>
            </w:r>
          </w:p>
        </w:tc>
        <w:tc>
          <w:tcPr>
            <w:tcW w:w="6915" w:type="dxa"/>
            <w:gridSpan w:val="6"/>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9CD2DA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Hep A – Ward-wise Yearly Distribution</w:t>
            </w:r>
          </w:p>
        </w:tc>
      </w:tr>
      <w:tr w14:paraId="0207C0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blHeader/>
          <w:jc w:val="center"/>
        </w:trPr>
        <w:tc>
          <w:tcPr>
            <w:tcW w:w="1455" w:type="dxa"/>
            <w:vMerge w:val="continue"/>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3D36B3C">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14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3942433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2021</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48CB1B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2022</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FC158E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2023</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06D57D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2024</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1FF97ED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2025</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E36AA6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6C8293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D8C368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40"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2300D6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09340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015AC6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E65B7B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BF729E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C48E6E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BB421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6666DF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7B1FB2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FEFDD2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4284CE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EFC044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400F30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61E1D7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8EEF2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82EBC8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4B4DBE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BA4AF2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528542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681934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838E0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1F94F6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F2D98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54D600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AECEE2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7E1AF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F5E3EE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92579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838424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E227BD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0858D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D71D7E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08D0B8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0B0C44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0595D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2B6C3D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E2368F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9EDC9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7F3EC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287F79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5779A4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02BCB9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9849E1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22B9B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5CAE67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797DD9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9CC5E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CB78C9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5D118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39A498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EDC9E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0D5A4E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39CDCE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D2B2C3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4591F3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48835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D1F36C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894800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7060AE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75F280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E71C37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B76E83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3B58D5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6281D4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FE6E68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D1089D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09FB48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F37EB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965C5B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49EAA5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80FCE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2BCBCA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982688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EC71E4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329A6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45F1DD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27291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4751E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64790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F28498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D608C7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4775AC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440EE4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2361A9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22962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334776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22C46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6BDC26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B1FB9F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640975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B537D6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1729BD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62F98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2EFFB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A8588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1E009E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85CDEA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9C2CFC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913A5F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9DA319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8566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B2559E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BDC13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AC6B2A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C3314C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09B040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8B9B95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B7D5F0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93BAE1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C46F4E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81924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262D0B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1F4DBB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F385AC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A652D2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72CED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1072A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06442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11AA4B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4C3183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CC71C4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402D89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B1334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C4120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A4EF70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81F575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30BFE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3DF019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1B5261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0DF5C3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81E660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3E3A5A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104884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D3E7F3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64F9C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D6D79A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E82F7E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C54AEA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DBEDDC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B2BEA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20C8D2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6C4A08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18106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5204135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140"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1B48127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FE1BE6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3CAE7EA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D2AF3E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9A614B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3A883B5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7038C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000000" w:sz="4" w:space="0"/>
              <w:left w:val="single" w:color="000000" w:sz="4" w:space="0"/>
              <w:bottom w:val="single" w:color="000000" w:sz="4" w:space="0"/>
              <w:right w:val="single" w:color="000000" w:sz="6" w:space="0"/>
            </w:tcBorders>
            <w:tcMar>
              <w:top w:w="0" w:type="dxa"/>
              <w:left w:w="40" w:type="dxa"/>
              <w:bottom w:w="0" w:type="dxa"/>
              <w:right w:w="40" w:type="dxa"/>
            </w:tcMar>
            <w:vAlign w:val="center"/>
          </w:tcPr>
          <w:p w14:paraId="37EC354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140"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2C2938C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B8EF87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389FC9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198B1F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4F6576C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4" w:space="0"/>
            </w:tcBorders>
            <w:tcMar>
              <w:top w:w="0" w:type="dxa"/>
              <w:left w:w="40" w:type="dxa"/>
              <w:bottom w:w="0" w:type="dxa"/>
              <w:right w:w="40" w:type="dxa"/>
            </w:tcMar>
            <w:vAlign w:val="center"/>
          </w:tcPr>
          <w:p w14:paraId="6EEEB1A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F0317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000000" w:sz="4" w:space="0"/>
              <w:left w:val="single" w:color="000000" w:sz="6" w:space="0"/>
              <w:bottom w:val="single" w:color="auto" w:sz="4" w:space="0"/>
              <w:right w:val="single" w:color="000000" w:sz="6" w:space="0"/>
            </w:tcBorders>
            <w:tcMar>
              <w:top w:w="0" w:type="dxa"/>
              <w:left w:w="40" w:type="dxa"/>
              <w:bottom w:w="0" w:type="dxa"/>
              <w:right w:w="40" w:type="dxa"/>
            </w:tcMar>
            <w:vAlign w:val="center"/>
          </w:tcPr>
          <w:p w14:paraId="4F05374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140" w:type="dxa"/>
            <w:tcBorders>
              <w:top w:val="single" w:color="000000" w:sz="4" w:space="0"/>
              <w:left w:val="single" w:color="000000" w:sz="6" w:space="0"/>
              <w:bottom w:val="single" w:color="auto" w:sz="4" w:space="0"/>
              <w:right w:val="single" w:color="000000" w:sz="6" w:space="0"/>
            </w:tcBorders>
            <w:tcMar>
              <w:top w:w="0" w:type="dxa"/>
              <w:left w:w="40" w:type="dxa"/>
              <w:bottom w:w="0" w:type="dxa"/>
              <w:right w:w="40" w:type="dxa"/>
            </w:tcMar>
            <w:vAlign w:val="center"/>
          </w:tcPr>
          <w:p w14:paraId="2F61E00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000000" w:sz="4"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750931F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3C7D804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5D06C34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0F8CB91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70B6C5A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1046B0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0B8FC21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14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2EA7A48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22A8D4C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152F2C3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5C58DDE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4FBA6D7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2CEEEDB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8AADE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auto"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9819A8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140" w:type="dxa"/>
            <w:tcBorders>
              <w:top w:val="single" w:color="auto"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1200AC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6CED1E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C1AD7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550EF7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B8446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35FFF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6E164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335C76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9D6544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D3A28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D80847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E3A6AB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461F8F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BB46A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D0EE6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DDFD7C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7BF9A3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E697E4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0728A6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87B466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04386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00330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ABDBF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47A4D1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B890D9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EB420E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609C6B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F7A4C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CD600F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F346C2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606FC1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B8EBA6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73EF78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5060D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0C8CC6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955E05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A03611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BE6244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7A60CF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B0D70B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935562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AA23F2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82CC4A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44658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FA1E65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8767B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34F276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E7C3AF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15C14F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6507FC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F02F3B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47F780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D3B601B">
            <w:pPr>
              <w:pStyle w:val="3"/>
              <w:tabs>
                <w:tab w:val="left" w:pos="440"/>
              </w:tabs>
              <w:spacing w:line="276" w:lineRule="auto"/>
              <w:jc w:val="center"/>
              <w:rPr>
                <w:rFonts w:ascii="Times New Roman" w:hAnsi="Times New Roman" w:eastAsia="Times New Roman" w:cs="Times New Roman"/>
                <w:sz w:val="24"/>
                <w:szCs w:val="24"/>
              </w:rPr>
            </w:pP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658C87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74BF9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147BDA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B7A9D2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CEEC8E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EC0349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0AA54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54790E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29D9E6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17F5C3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6D10F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EEDD76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7D43AF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A13013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DAD64F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BEE02A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F27B8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142A95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855FFC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167F25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2AF6A4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92205C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37934E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B0E4A8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217080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bl>
    <w:p w14:paraId="3D28393A">
      <w:pPr>
        <w:pStyle w:val="3"/>
        <w:tabs>
          <w:tab w:val="left" w:pos="440"/>
        </w:tabs>
        <w:spacing w:before="191"/>
        <w:ind w:left="436" w:right="165" w:firstLine="2"/>
        <w:jc w:val="center"/>
        <w:rPr>
          <w:rFonts w:ascii="Times New Roman" w:hAnsi="Times New Roman" w:eastAsia="Times New Roman" w:cs="Times New Roman"/>
          <w:sz w:val="28"/>
          <w:szCs w:val="28"/>
        </w:rPr>
      </w:pPr>
    </w:p>
    <w:p w14:paraId="47EC3DBF">
      <w:pPr>
        <w:pStyle w:val="4"/>
        <w:bidi w:val="0"/>
        <w:ind w:left="0" w:leftChars="0" w:firstLine="0" w:firstLineChars="0"/>
      </w:pPr>
      <w:bookmarkStart w:id="237" w:name="_heading=h.2ws938u4dbfx" w:colFirst="0" w:colLast="0"/>
      <w:bookmarkEnd w:id="237"/>
      <w:bookmarkStart w:id="238" w:name="bookmark=id.opxhl3okau1c" w:colFirst="0" w:colLast="0"/>
      <w:bookmarkEnd w:id="238"/>
      <w:bookmarkStart w:id="239" w:name="_Toc19107"/>
      <w:bookmarkStart w:id="240" w:name="_Toc20568"/>
      <w:bookmarkStart w:id="241" w:name="_Toc5504"/>
      <w:bookmarkStart w:id="242" w:name="_Toc1311"/>
      <w:bookmarkStart w:id="243" w:name="_Toc2992"/>
      <w:r>
        <w:t>Outcome-Based Trend Analysis- 2025</w:t>
      </w:r>
      <w:bookmarkEnd w:id="239"/>
      <w:bookmarkEnd w:id="240"/>
      <w:bookmarkEnd w:id="241"/>
      <w:bookmarkEnd w:id="242"/>
      <w:bookmarkEnd w:id="243"/>
    </w:p>
    <w:p w14:paraId="26915309">
      <w:pPr>
        <w:pStyle w:val="3"/>
        <w:tabs>
          <w:tab w:val="left" w:pos="440"/>
        </w:tabs>
      </w:pPr>
    </w:p>
    <w:p w14:paraId="4D6655D3">
      <w:pPr>
        <w:pStyle w:val="4"/>
        <w:bidi w:val="0"/>
        <w:ind w:left="0" w:leftChars="0" w:firstLine="0" w:firstLineChars="0"/>
      </w:pPr>
      <w:bookmarkStart w:id="244" w:name="_heading=h.8pooy29exe8k" w:colFirst="0" w:colLast="0"/>
      <w:bookmarkEnd w:id="244"/>
      <w:bookmarkStart w:id="245" w:name="bookmark=id.eb9fih5te0h1" w:colFirst="0" w:colLast="0"/>
      <w:bookmarkEnd w:id="245"/>
      <w:bookmarkStart w:id="246" w:name="_Toc18449"/>
      <w:bookmarkStart w:id="247" w:name="_Toc15213"/>
      <w:bookmarkStart w:id="248" w:name="_Toc5400"/>
      <w:bookmarkStart w:id="249" w:name="_Toc31866"/>
      <w:bookmarkStart w:id="250" w:name="_Toc10647"/>
      <w:r>
        <w:t>Transmission Trend- 2025</w:t>
      </w:r>
      <w:bookmarkEnd w:id="246"/>
      <w:bookmarkEnd w:id="247"/>
      <w:bookmarkEnd w:id="248"/>
      <w:bookmarkEnd w:id="249"/>
      <w:bookmarkEnd w:id="250"/>
    </w:p>
    <w:p w14:paraId="6872319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260"/>
        </w:tabs>
        <w:spacing w:before="131" w:line="360" w:lineRule="auto"/>
        <w:ind w:left="-206" w:right="-50" w:hanging="1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tbl>
      <w:tblPr>
        <w:tblStyle w:val="142"/>
        <w:tblpPr w:leftFromText="180" w:rightFromText="180" w:vertAnchor="text" w:tblpXSpec="center" w:tblpY="238"/>
        <w:tblW w:w="901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040"/>
        <w:gridCol w:w="2680"/>
        <w:gridCol w:w="2295"/>
      </w:tblGrid>
      <w:tr w14:paraId="5FBD99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15" w:hRule="atLeast"/>
          <w:tblHeader/>
          <w:jc w:val="center"/>
        </w:trPr>
        <w:tc>
          <w:tcPr>
            <w:tcW w:w="404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E4360A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Mode of Transmission</w:t>
            </w:r>
          </w:p>
        </w:tc>
        <w:tc>
          <w:tcPr>
            <w:tcW w:w="268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8406A3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29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1EE56DD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7CAE96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10" w:hRule="atLeast"/>
          <w:tblHeader/>
          <w:jc w:val="center"/>
        </w:trPr>
        <w:tc>
          <w:tcPr>
            <w:tcW w:w="404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EFAFE2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Vector Borne Diseases</w:t>
            </w:r>
          </w:p>
        </w:tc>
        <w:tc>
          <w:tcPr>
            <w:tcW w:w="2680" w:type="dxa"/>
            <w:tcBorders>
              <w:top w:val="single" w:color="000000"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14:paraId="6B5692B6">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295"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03AA1770">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13012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65" w:hRule="atLeast"/>
          <w:tblHeader/>
          <w:jc w:val="center"/>
        </w:trPr>
        <w:tc>
          <w:tcPr>
            <w:tcW w:w="404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23AAC0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 Borne Diseases</w:t>
            </w:r>
          </w:p>
        </w:tc>
        <w:tc>
          <w:tcPr>
            <w:tcW w:w="2680"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14:paraId="24467DD4">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295"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18A6D36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F1D9F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80" w:hRule="atLeast"/>
          <w:tblHeader/>
          <w:jc w:val="center"/>
        </w:trPr>
        <w:tc>
          <w:tcPr>
            <w:tcW w:w="404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59FDE7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Air Borne Diseases</w:t>
            </w:r>
          </w:p>
        </w:tc>
        <w:tc>
          <w:tcPr>
            <w:tcW w:w="2680"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14:paraId="4EA05274">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65</w:t>
            </w:r>
          </w:p>
        </w:tc>
        <w:tc>
          <w:tcPr>
            <w:tcW w:w="2295"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7447E0A2">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56071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95" w:hRule="atLeast"/>
          <w:tblHeader/>
          <w:jc w:val="center"/>
        </w:trPr>
        <w:tc>
          <w:tcPr>
            <w:tcW w:w="404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DF910B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 Borne Diseases</w:t>
            </w:r>
          </w:p>
        </w:tc>
        <w:tc>
          <w:tcPr>
            <w:tcW w:w="2680"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14:paraId="4E62041F">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95"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2CD53FB5">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AE2D5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95" w:hRule="atLeast"/>
          <w:tblHeader/>
          <w:jc w:val="center"/>
        </w:trPr>
        <w:tc>
          <w:tcPr>
            <w:tcW w:w="404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C9DF26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Food Borne Diseases</w:t>
            </w:r>
          </w:p>
        </w:tc>
        <w:tc>
          <w:tcPr>
            <w:tcW w:w="2680"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14:paraId="48573338">
            <w:pPr>
              <w:pStyle w:val="3"/>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295"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4C497848">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2AB75C6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4"/>
        <w:ind w:left="436" w:firstLine="2"/>
        <w:rPr>
          <w:rFonts w:ascii="Times New Roman" w:hAnsi="Times New Roman" w:eastAsia="Times New Roman" w:cs="Times New Roman"/>
          <w:color w:val="000000"/>
          <w:sz w:val="24"/>
          <w:szCs w:val="24"/>
        </w:rPr>
      </w:pPr>
    </w:p>
    <w:p w14:paraId="3D01598A">
      <w:pPr>
        <w:pStyle w:val="3"/>
        <w:tabs>
          <w:tab w:val="left" w:pos="440"/>
        </w:tabs>
        <w:rPr>
          <w:rFonts w:ascii="Times New Roman" w:hAnsi="Times New Roman" w:eastAsia="Times New Roman" w:cs="Times New Roman"/>
          <w:b/>
          <w:bCs/>
          <w:sz w:val="28"/>
          <w:szCs w:val="28"/>
        </w:rPr>
      </w:pPr>
    </w:p>
    <w:p w14:paraId="4C1FBA6F">
      <w:pPr>
        <w:pStyle w:val="3"/>
        <w:tabs>
          <w:tab w:val="left" w:pos="440"/>
        </w:tabs>
        <w:rPr>
          <w:rFonts w:ascii="Times New Roman" w:hAnsi="Times New Roman" w:eastAsia="Times New Roman" w:cs="Times New Roman"/>
          <w:b/>
          <w:bCs/>
          <w:sz w:val="28"/>
          <w:szCs w:val="28"/>
        </w:rPr>
      </w:pPr>
    </w:p>
    <w:p w14:paraId="0629D9CD">
      <w:pPr>
        <w:pStyle w:val="3"/>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Vector-Borne Disease</w:t>
      </w:r>
    </w:p>
    <w:tbl>
      <w:tblPr>
        <w:tblStyle w:val="143"/>
        <w:tblpPr w:leftFromText="180" w:rightFromText="180" w:vertAnchor="text" w:tblpXSpec="center" w:tblpY="117"/>
        <w:tblW w:w="918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005"/>
        <w:gridCol w:w="2655"/>
        <w:gridCol w:w="2520"/>
      </w:tblGrid>
      <w:tr w14:paraId="7E3F2C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92" w:hRule="atLeast"/>
          <w:tblHeader/>
          <w:jc w:val="center"/>
        </w:trPr>
        <w:tc>
          <w:tcPr>
            <w:tcW w:w="400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10B69F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18723F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52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1D25ECA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0A0140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5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DF0D00B">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Dengue</w:t>
            </w:r>
          </w:p>
        </w:tc>
        <w:tc>
          <w:tcPr>
            <w:tcW w:w="265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A2EF2FD">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520"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0276AF90">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B5705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35"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5A0CAAD">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Malaria</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A9E9F7B">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7B86481E">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CCF36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65"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4356FF7">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Chikungunya</w:t>
            </w:r>
          </w:p>
        </w:tc>
        <w:tc>
          <w:tcPr>
            <w:tcW w:w="265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14:paraId="4F855AC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58022210">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6AA37E0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42"/>
        <w:ind w:left="436" w:firstLine="2"/>
        <w:rPr>
          <w:rFonts w:ascii="Times New Roman" w:hAnsi="Times New Roman" w:eastAsia="Times New Roman" w:cs="Times New Roman"/>
          <w:b/>
          <w:bCs/>
          <w:color w:val="000000"/>
          <w:sz w:val="20"/>
          <w:szCs w:val="20"/>
        </w:rPr>
      </w:pPr>
    </w:p>
    <w:p w14:paraId="526E6ADD">
      <w:pPr>
        <w:pStyle w:val="3"/>
        <w:tabs>
          <w:tab w:val="left" w:pos="440"/>
        </w:tabs>
        <w:rPr>
          <w:rFonts w:ascii="Times New Roman" w:hAnsi="Times New Roman" w:eastAsia="Times New Roman" w:cs="Times New Roman"/>
          <w:b/>
          <w:bCs/>
          <w:sz w:val="28"/>
          <w:szCs w:val="28"/>
        </w:rPr>
      </w:pPr>
    </w:p>
    <w:p w14:paraId="6A00EA21">
      <w:pPr>
        <w:pStyle w:val="3"/>
        <w:tabs>
          <w:tab w:val="left" w:pos="440"/>
        </w:tabs>
        <w:rPr>
          <w:rFonts w:ascii="Times New Roman" w:hAnsi="Times New Roman" w:eastAsia="Times New Roman" w:cs="Times New Roman"/>
          <w:b/>
          <w:bCs/>
          <w:sz w:val="28"/>
          <w:szCs w:val="28"/>
        </w:rPr>
      </w:pPr>
    </w:p>
    <w:p w14:paraId="6D73E885">
      <w:pPr>
        <w:pStyle w:val="3"/>
        <w:tabs>
          <w:tab w:val="left" w:pos="440"/>
        </w:tabs>
        <w:rPr>
          <w:rFonts w:ascii="Times New Roman" w:hAnsi="Times New Roman" w:eastAsia="Times New Roman" w:cs="Times New Roman"/>
          <w:b/>
          <w:bCs/>
          <w:color w:val="000000"/>
          <w:sz w:val="28"/>
          <w:szCs w:val="28"/>
        </w:rPr>
      </w:pPr>
      <w:r>
        <w:rPr>
          <w:rFonts w:ascii="Times New Roman" w:hAnsi="Times New Roman" w:eastAsia="Times New Roman" w:cs="Times New Roman"/>
          <w:b/>
          <w:bCs/>
          <w:sz w:val="28"/>
          <w:szCs w:val="28"/>
        </w:rPr>
        <w:t>Water Borne Disease</w:t>
      </w:r>
    </w:p>
    <w:tbl>
      <w:tblPr>
        <w:tblStyle w:val="144"/>
        <w:tblpPr w:leftFromText="180" w:rightFromText="180" w:vertAnchor="text" w:tblpXSpec="center" w:tblpY="149"/>
        <w:tblW w:w="918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005"/>
        <w:gridCol w:w="2655"/>
        <w:gridCol w:w="2520"/>
      </w:tblGrid>
      <w:tr w14:paraId="3D3CF5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92" w:hRule="atLeast"/>
          <w:tblHeader/>
          <w:jc w:val="center"/>
        </w:trPr>
        <w:tc>
          <w:tcPr>
            <w:tcW w:w="400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16A745A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DA0E01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52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BDFC66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111742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25"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23BD850">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4"/>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Cholera</w:t>
            </w:r>
          </w:p>
        </w:tc>
        <w:tc>
          <w:tcPr>
            <w:tcW w:w="265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88AE65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4499E5C7">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89F8B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25"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653FE6F">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Typhoid</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C2B97B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19BFD223">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B3383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1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3F87C39">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 A</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0895FC3">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5DFA75E2">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508C9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95"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AD4CBC9">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Dysentery</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B8252A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3926C575">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F7065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25"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238C97A">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Amoebiasis</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E09D55F">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7117D6C6">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6E228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49"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E4FAA13">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4"/>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 Coli infections</w:t>
            </w:r>
          </w:p>
        </w:tc>
        <w:tc>
          <w:tcPr>
            <w:tcW w:w="265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14:paraId="40B91BE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24D3D5B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25A6764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1"/>
        <w:ind w:left="436" w:firstLine="2"/>
        <w:rPr>
          <w:rFonts w:ascii="Times New Roman" w:hAnsi="Times New Roman" w:eastAsia="Times New Roman" w:cs="Times New Roman"/>
          <w:b/>
          <w:bCs/>
          <w:color w:val="000000"/>
          <w:sz w:val="20"/>
          <w:szCs w:val="20"/>
        </w:rPr>
      </w:pPr>
    </w:p>
    <w:p w14:paraId="7A0AC52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1"/>
        <w:ind w:left="436" w:firstLine="2"/>
        <w:rPr>
          <w:rFonts w:ascii="Times New Roman" w:hAnsi="Times New Roman" w:eastAsia="Times New Roman" w:cs="Times New Roman"/>
          <w:b/>
          <w:bCs/>
          <w:color w:val="000000"/>
          <w:sz w:val="20"/>
          <w:szCs w:val="20"/>
        </w:rPr>
      </w:pPr>
    </w:p>
    <w:p w14:paraId="30F0CE97">
      <w:pPr>
        <w:pStyle w:val="3"/>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Air Borne Disease</w:t>
      </w:r>
    </w:p>
    <w:tbl>
      <w:tblPr>
        <w:tblStyle w:val="145"/>
        <w:tblpPr w:leftFromText="180" w:rightFromText="180" w:vertAnchor="text" w:tblpXSpec="center" w:tblpY="204"/>
        <w:tblW w:w="918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005"/>
        <w:gridCol w:w="2655"/>
        <w:gridCol w:w="2520"/>
      </w:tblGrid>
      <w:tr w14:paraId="5F7B56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92" w:hRule="atLeast"/>
          <w:tblHeader/>
          <w:jc w:val="center"/>
        </w:trPr>
        <w:tc>
          <w:tcPr>
            <w:tcW w:w="400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015042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72B3E4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52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C0F3A0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633A4A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1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135AA2B">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Influenza</w:t>
            </w:r>
          </w:p>
        </w:tc>
        <w:tc>
          <w:tcPr>
            <w:tcW w:w="265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CDE2ADB">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30FF9A15">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41636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8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59D5906">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H1N1</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A69E4B5">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11CBA9F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4B1E2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25"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40B3352">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TB</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7DFA8C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4146DF9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2/1/2023, 1-2024</w:t>
            </w:r>
          </w:p>
        </w:tc>
      </w:tr>
      <w:tr w14:paraId="0AC020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65"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8926E95">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Chickenpox</w:t>
            </w:r>
          </w:p>
        </w:tc>
        <w:tc>
          <w:tcPr>
            <w:tcW w:w="2655" w:type="dxa"/>
            <w:tcBorders>
              <w:top w:val="single" w:color="CCCCCC" w:sz="6" w:space="0"/>
              <w:left w:val="single" w:color="000000" w:sz="6" w:space="0"/>
              <w:bottom w:val="single" w:color="000000" w:sz="6" w:space="0"/>
              <w:right w:val="single" w:color="000000" w:sz="6" w:space="0"/>
            </w:tcBorders>
            <w:shd w:val="clear" w:color="auto" w:fill="F8F9FA"/>
            <w:tcMar>
              <w:top w:w="0" w:type="dxa"/>
              <w:left w:w="40" w:type="dxa"/>
              <w:bottom w:w="0" w:type="dxa"/>
              <w:right w:w="40" w:type="dxa"/>
            </w:tcMar>
            <w:vAlign w:val="center"/>
          </w:tcPr>
          <w:p w14:paraId="7D5D42EE">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5608779F">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1E0C2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35"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26E6CCB">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Measles</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09DA755">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391E1C3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86C40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8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B891A70">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Covid-19</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5B768E0">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470E944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14:paraId="622C5B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8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59D428D">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Pertussis</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4AFF3A0">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6C25936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CFA1D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8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918629C">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Mumps</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6E4B256">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49261802">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7621249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b/>
          <w:bCs/>
          <w:color w:val="000000"/>
          <w:sz w:val="28"/>
          <w:szCs w:val="28"/>
        </w:rPr>
      </w:pPr>
    </w:p>
    <w:p w14:paraId="182CCBA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b/>
          <w:bCs/>
          <w:color w:val="000000"/>
          <w:sz w:val="28"/>
          <w:szCs w:val="28"/>
        </w:rPr>
      </w:pPr>
    </w:p>
    <w:p w14:paraId="688A773D">
      <w:pPr>
        <w:pStyle w:val="3"/>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Blood-Borne Disease</w:t>
      </w:r>
    </w:p>
    <w:tbl>
      <w:tblPr>
        <w:tblStyle w:val="146"/>
        <w:tblpPr w:leftFromText="180" w:rightFromText="180" w:vertAnchor="text" w:tblpXSpec="center" w:tblpY="171"/>
        <w:tblW w:w="814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262"/>
        <w:gridCol w:w="2655"/>
        <w:gridCol w:w="2225"/>
      </w:tblGrid>
      <w:tr w14:paraId="7BCF05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92" w:hRule="atLeast"/>
          <w:tblHeader/>
          <w:jc w:val="center"/>
        </w:trPr>
        <w:tc>
          <w:tcPr>
            <w:tcW w:w="3262"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3E14B78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35698E0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22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FDC2ED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0197A9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10" w:hRule="atLeast"/>
          <w:tblHeader/>
          <w:jc w:val="center"/>
        </w:trPr>
        <w:tc>
          <w:tcPr>
            <w:tcW w:w="326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D6478DA">
            <w:pPr>
              <w:pStyle w:val="3"/>
              <w:pBdr>
                <w:top w:val="none" w:color="000000" w:sz="0" w:space="0"/>
                <w:left w:val="none" w:color="000000" w:sz="0" w:space="0"/>
                <w:bottom w:val="none" w:color="000000" w:sz="0" w:space="0"/>
                <w:right w:val="none" w:color="000000" w:sz="0" w:space="0"/>
                <w:between w:val="none" w:color="000000" w:sz="0" w:space="0"/>
              </w:pBdr>
              <w:tabs>
                <w:tab w:val="left" w:pos="660"/>
              </w:tabs>
              <w:spacing w:before="83"/>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AIDS</w:t>
            </w:r>
          </w:p>
        </w:tc>
        <w:tc>
          <w:tcPr>
            <w:tcW w:w="265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CFF8CCF">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25"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54AFF445">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00F56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25" w:hRule="atLeast"/>
          <w:tblHeader/>
          <w:jc w:val="center"/>
        </w:trPr>
        <w:tc>
          <w:tcPr>
            <w:tcW w:w="326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4A41022">
            <w:pPr>
              <w:pStyle w:val="3"/>
              <w:pBdr>
                <w:top w:val="none" w:color="000000" w:sz="0" w:space="0"/>
                <w:left w:val="none" w:color="000000" w:sz="0" w:space="0"/>
                <w:bottom w:val="none" w:color="000000" w:sz="0" w:space="0"/>
                <w:right w:val="none" w:color="000000" w:sz="0" w:space="0"/>
                <w:between w:val="none" w:color="000000" w:sz="0" w:space="0"/>
              </w:pBdr>
              <w:tabs>
                <w:tab w:val="left" w:pos="660"/>
              </w:tabs>
              <w:spacing w:before="83"/>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 B</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F12676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25"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2E856EC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91C9C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65" w:hRule="atLeast"/>
          <w:tblHeader/>
          <w:jc w:val="center"/>
        </w:trPr>
        <w:tc>
          <w:tcPr>
            <w:tcW w:w="326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D860623">
            <w:pPr>
              <w:pStyle w:val="3"/>
              <w:pBdr>
                <w:top w:val="none" w:color="000000" w:sz="0" w:space="0"/>
                <w:left w:val="none" w:color="000000" w:sz="0" w:space="0"/>
                <w:bottom w:val="none" w:color="000000" w:sz="0" w:space="0"/>
                <w:right w:val="none" w:color="000000" w:sz="0" w:space="0"/>
                <w:between w:val="none" w:color="000000" w:sz="0" w:space="0"/>
              </w:pBdr>
              <w:tabs>
                <w:tab w:val="left" w:pos="660"/>
              </w:tabs>
              <w:spacing w:before="83"/>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 C</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20C1A5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25"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611A1AE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5F426FC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42"/>
        <w:ind w:left="436" w:firstLine="2"/>
        <w:rPr>
          <w:rFonts w:ascii="Times New Roman" w:hAnsi="Times New Roman" w:eastAsia="Times New Roman" w:cs="Times New Roman"/>
          <w:b/>
          <w:bCs/>
          <w:color w:val="000000"/>
          <w:sz w:val="28"/>
          <w:szCs w:val="28"/>
        </w:rPr>
      </w:pPr>
    </w:p>
    <w:p w14:paraId="37F54F15">
      <w:pPr>
        <w:pStyle w:val="3"/>
        <w:tabs>
          <w:tab w:val="left" w:pos="440"/>
        </w:tabs>
        <w:rPr>
          <w:rFonts w:ascii="Times New Roman" w:hAnsi="Times New Roman" w:eastAsia="Times New Roman" w:cs="Times New Roman"/>
          <w:b/>
          <w:bCs/>
          <w:sz w:val="28"/>
          <w:szCs w:val="28"/>
        </w:rPr>
      </w:pPr>
    </w:p>
    <w:p w14:paraId="7DE727EF">
      <w:pPr>
        <w:pStyle w:val="3"/>
        <w:tabs>
          <w:tab w:val="left" w:pos="440"/>
        </w:tabs>
        <w:rPr>
          <w:rFonts w:ascii="Times New Roman" w:hAnsi="Times New Roman" w:eastAsia="Times New Roman" w:cs="Times New Roman"/>
          <w:b/>
          <w:bCs/>
          <w:sz w:val="28"/>
          <w:szCs w:val="28"/>
        </w:rPr>
      </w:pPr>
    </w:p>
    <w:p w14:paraId="62AAD54D">
      <w:pPr>
        <w:pStyle w:val="3"/>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Zoonotic Disease</w:t>
      </w:r>
    </w:p>
    <w:tbl>
      <w:tblPr>
        <w:tblStyle w:val="147"/>
        <w:tblpPr w:leftFromText="180" w:rightFromText="180" w:vertAnchor="text" w:tblpXSpec="center" w:tblpY="180"/>
        <w:tblW w:w="918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005"/>
        <w:gridCol w:w="2655"/>
        <w:gridCol w:w="2520"/>
      </w:tblGrid>
      <w:tr w14:paraId="7D60C1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cantSplit/>
          <w:trHeight w:val="491" w:hRule="atLeast"/>
          <w:tblHeader/>
          <w:jc w:val="center"/>
        </w:trPr>
        <w:tc>
          <w:tcPr>
            <w:tcW w:w="400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7A5BE1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B771BF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52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D582F1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3B3E0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0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52C56EC">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Rabies</w:t>
            </w:r>
          </w:p>
        </w:tc>
        <w:tc>
          <w:tcPr>
            <w:tcW w:w="265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E25202F">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1C60CB1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7F4F9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0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3E86997">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Leptospirosis</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103BC6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683B3190">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C7CB3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4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64F94BD">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Avian influenza</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C99F926">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430C030E">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0C1A1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4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44B4C0F">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West nile</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61758F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7AD3C37B">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DB6D4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4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FD350FF">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Anthrax</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8C2D366">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3ACC065A">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A0979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4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7A5DB47">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Nipah</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7E0B7D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0553BC97">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CA6B2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40" w:hRule="atLeast"/>
          <w:tblHeader/>
          <w:jc w:val="center"/>
        </w:trPr>
        <w:tc>
          <w:tcPr>
            <w:tcW w:w="400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16E4005">
            <w:pPr>
              <w:pStyle w:val="3"/>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Scrub Typhus</w:t>
            </w:r>
          </w:p>
        </w:tc>
        <w:tc>
          <w:tcPr>
            <w:tcW w:w="26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D211DA0">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55D52709">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0BB8468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41"/>
        <w:ind w:left="436" w:firstLine="2"/>
        <w:rPr>
          <w:rFonts w:ascii="Times New Roman" w:hAnsi="Times New Roman" w:eastAsia="Times New Roman" w:cs="Times New Roman"/>
          <w:b/>
          <w:bCs/>
          <w:color w:val="000000"/>
          <w:sz w:val="24"/>
          <w:szCs w:val="24"/>
        </w:rPr>
      </w:pPr>
    </w:p>
    <w:p w14:paraId="0BE84F5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24BFC9E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7A37513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5BCB59B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1E49B54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2A2E1C4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50AC06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163AD9A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77791E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2C0565A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2FE7798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288DFCE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3DA2E95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1B65983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22613C3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1C2964E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38237EF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8"/>
        <w:ind w:left="436" w:firstLine="2"/>
        <w:rPr>
          <w:rFonts w:ascii="Times New Roman" w:hAnsi="Times New Roman" w:eastAsia="Times New Roman" w:cs="Times New Roman"/>
          <w:b/>
          <w:bCs/>
          <w:color w:val="000000"/>
          <w:sz w:val="32"/>
          <w:szCs w:val="32"/>
        </w:rPr>
      </w:pPr>
    </w:p>
    <w:p w14:paraId="4FE26F8F">
      <w:pPr>
        <w:pStyle w:val="5"/>
        <w:tabs>
          <w:tab w:val="left" w:pos="-220"/>
        </w:tabs>
        <w:ind w:left="-204" w:hanging="16"/>
        <w:jc w:val="center"/>
      </w:pPr>
      <w:bookmarkStart w:id="251" w:name="_heading=h.ub9gp1pfsv8i" w:colFirst="0" w:colLast="0"/>
      <w:bookmarkEnd w:id="251"/>
      <w:bookmarkStart w:id="252" w:name="bookmark=id.l02dpmicnx5i" w:colFirst="0" w:colLast="0"/>
      <w:bookmarkEnd w:id="252"/>
    </w:p>
    <w:p w14:paraId="3DBC6C0A">
      <w:pPr>
        <w:pStyle w:val="5"/>
        <w:tabs>
          <w:tab w:val="left" w:pos="-220"/>
        </w:tabs>
        <w:ind w:left="-204" w:hanging="16"/>
        <w:jc w:val="center"/>
      </w:pPr>
    </w:p>
    <w:p w14:paraId="4F7F8756">
      <w:pPr>
        <w:pStyle w:val="5"/>
        <w:tabs>
          <w:tab w:val="left" w:pos="-220"/>
        </w:tabs>
        <w:ind w:left="-204" w:hanging="16"/>
        <w:jc w:val="center"/>
      </w:pPr>
    </w:p>
    <w:p w14:paraId="20C1437B">
      <w:pPr>
        <w:pStyle w:val="4"/>
        <w:bidi w:val="0"/>
        <w:ind w:left="0" w:leftChars="0" w:firstLine="0" w:firstLineChars="0"/>
        <w:jc w:val="center"/>
      </w:pPr>
      <w:bookmarkStart w:id="253" w:name="_Toc24041"/>
      <w:bookmarkStart w:id="254" w:name="_Toc15875"/>
      <w:bookmarkStart w:id="255" w:name="_Toc26804"/>
      <w:bookmarkStart w:id="256" w:name="_Toc31434"/>
      <w:bookmarkStart w:id="257" w:name="_Toc14813"/>
      <w:r>
        <w:t>Integrated Disease Hotspot Map (2021–2025)</w:t>
      </w:r>
      <w:bookmarkEnd w:id="253"/>
      <w:bookmarkEnd w:id="254"/>
      <w:bookmarkEnd w:id="255"/>
      <w:bookmarkEnd w:id="256"/>
      <w:bookmarkEnd w:id="257"/>
    </w:p>
    <w:p w14:paraId="408F32DC">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3A3DB4A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89"/>
        <w:ind w:left="436" w:firstLine="2"/>
        <w:jc w:val="center"/>
        <w:rPr>
          <w:rFonts w:ascii="Times New Roman" w:hAnsi="Times New Roman" w:eastAsia="Times New Roman" w:cs="Times New Roman"/>
          <w:b/>
          <w:bCs/>
          <w:color w:val="000000"/>
          <w:sz w:val="20"/>
          <w:szCs w:val="20"/>
        </w:rPr>
      </w:pPr>
      <w:r>
        <w:rPr>
          <w:lang w:val="en-US"/>
        </w:rPr>
        <w:drawing>
          <wp:anchor distT="0" distB="0" distL="0" distR="0" simplePos="0" relativeHeight="251664384" behindDoc="0" locked="0" layoutInCell="1" allowOverlap="1">
            <wp:simplePos x="0" y="0"/>
            <wp:positionH relativeFrom="column">
              <wp:posOffset>-330200</wp:posOffset>
            </wp:positionH>
            <wp:positionV relativeFrom="paragraph">
              <wp:posOffset>377190</wp:posOffset>
            </wp:positionV>
            <wp:extent cx="5451475" cy="6675755"/>
            <wp:effectExtent l="0" t="0" r="0" b="0"/>
            <wp:wrapSquare wrapText="bothSides"/>
            <wp:docPr id="2005467123" name="image4.png"/>
            <wp:cNvGraphicFramePr/>
            <a:graphic xmlns:a="http://schemas.openxmlformats.org/drawingml/2006/main">
              <a:graphicData uri="http://schemas.openxmlformats.org/drawingml/2006/picture">
                <pic:pic xmlns:pic="http://schemas.openxmlformats.org/drawingml/2006/picture">
                  <pic:nvPicPr>
                    <pic:cNvPr id="2005467123" name="image4.png"/>
                    <pic:cNvPicPr preferRelativeResize="0"/>
                  </pic:nvPicPr>
                  <pic:blipFill>
                    <a:blip r:embed="rId20"/>
                    <a:srcRect/>
                    <a:stretch>
                      <a:fillRect/>
                    </a:stretch>
                  </pic:blipFill>
                  <pic:spPr>
                    <a:xfrm>
                      <a:off x="0" y="0"/>
                      <a:ext cx="5451475" cy="6675755"/>
                    </a:xfrm>
                    <a:prstGeom prst="rect">
                      <a:avLst/>
                    </a:prstGeom>
                  </pic:spPr>
                </pic:pic>
              </a:graphicData>
            </a:graphic>
          </wp:anchor>
        </w:drawing>
      </w:r>
    </w:p>
    <w:tbl>
      <w:tblPr>
        <w:tblStyle w:val="148"/>
        <w:tblW w:w="7383" w:type="dxa"/>
        <w:tblInd w:w="4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09"/>
        <w:gridCol w:w="1527"/>
        <w:gridCol w:w="1614"/>
        <w:gridCol w:w="1933"/>
      </w:tblGrid>
      <w:tr w14:paraId="4E5D3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29" w:hRule="atLeast"/>
          <w:tblHeader/>
        </w:trPr>
        <w:tc>
          <w:tcPr>
            <w:tcW w:w="2309" w:type="dxa"/>
          </w:tcPr>
          <w:p w14:paraId="6A565C7B">
            <w:pPr>
              <w:pStyle w:val="3"/>
              <w:tabs>
                <w:tab w:val="left" w:pos="440"/>
              </w:tabs>
              <w:spacing w:before="189"/>
              <w:jc w:val="both"/>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Leptospirosis</w:t>
            </w:r>
          </w:p>
          <w:p w14:paraId="45004C90">
            <w:pPr>
              <w:pStyle w:val="3"/>
              <w:tabs>
                <w:tab w:val="left" w:pos="440"/>
              </w:tabs>
              <w:spacing w:before="189"/>
              <w:jc w:val="both"/>
              <w:rPr>
                <w:rFonts w:ascii="Times New Roman" w:hAnsi="Times New Roman" w:eastAsia="Times New Roman" w:cs="Times New Roman"/>
                <w:b/>
                <w:bCs/>
                <w:color w:val="000000"/>
                <w:sz w:val="20"/>
                <w:szCs w:val="20"/>
              </w:rPr>
            </w:pPr>
          </w:p>
        </w:tc>
        <w:tc>
          <w:tcPr>
            <w:tcW w:w="1527" w:type="dxa"/>
          </w:tcPr>
          <w:p w14:paraId="3FD479C3">
            <w:pPr>
              <w:pStyle w:val="3"/>
              <w:tabs>
                <w:tab w:val="left" w:pos="440"/>
              </w:tabs>
              <w:spacing w:before="189"/>
              <w:jc w:val="both"/>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Dengue</w:t>
            </w:r>
          </w:p>
          <w:p w14:paraId="400DD9EB">
            <w:pPr>
              <w:pStyle w:val="3"/>
              <w:tabs>
                <w:tab w:val="left" w:pos="440"/>
              </w:tabs>
              <w:spacing w:before="189"/>
              <w:jc w:val="both"/>
              <w:rPr>
                <w:rFonts w:ascii="Times New Roman" w:hAnsi="Times New Roman" w:eastAsia="Times New Roman" w:cs="Times New Roman"/>
                <w:b/>
                <w:bCs/>
                <w:color w:val="000000"/>
                <w:sz w:val="20"/>
                <w:szCs w:val="20"/>
              </w:rPr>
            </w:pPr>
          </w:p>
        </w:tc>
        <w:tc>
          <w:tcPr>
            <w:tcW w:w="1614" w:type="dxa"/>
          </w:tcPr>
          <w:p w14:paraId="0FC8B17C">
            <w:pPr>
              <w:pStyle w:val="3"/>
              <w:tabs>
                <w:tab w:val="left" w:pos="440"/>
              </w:tabs>
              <w:spacing w:before="189"/>
              <w:jc w:val="both"/>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Mumps</w:t>
            </w:r>
          </w:p>
          <w:p w14:paraId="6AB99FD7">
            <w:pPr>
              <w:pStyle w:val="3"/>
              <w:tabs>
                <w:tab w:val="left" w:pos="440"/>
              </w:tabs>
              <w:spacing w:before="189"/>
              <w:jc w:val="both"/>
              <w:rPr>
                <w:rFonts w:ascii="Times New Roman" w:hAnsi="Times New Roman" w:eastAsia="Times New Roman" w:cs="Times New Roman"/>
                <w:b/>
                <w:bCs/>
                <w:color w:val="000000"/>
                <w:sz w:val="20"/>
                <w:szCs w:val="20"/>
              </w:rPr>
            </w:pPr>
          </w:p>
        </w:tc>
        <w:tc>
          <w:tcPr>
            <w:tcW w:w="1933" w:type="dxa"/>
          </w:tcPr>
          <w:p w14:paraId="2BE52A68">
            <w:pPr>
              <w:pStyle w:val="3"/>
              <w:tabs>
                <w:tab w:val="left" w:pos="440"/>
              </w:tabs>
              <w:spacing w:before="189"/>
              <w:jc w:val="both"/>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Hepatitis</w:t>
            </w:r>
          </w:p>
          <w:p w14:paraId="34DBCA45">
            <w:pPr>
              <w:pStyle w:val="3"/>
              <w:tabs>
                <w:tab w:val="left" w:pos="440"/>
              </w:tabs>
              <w:spacing w:before="189"/>
              <w:jc w:val="both"/>
              <w:rPr>
                <w:rFonts w:ascii="Times New Roman" w:hAnsi="Times New Roman" w:eastAsia="Times New Roman" w:cs="Times New Roman"/>
                <w:b/>
                <w:bCs/>
                <w:color w:val="000000"/>
                <w:sz w:val="20"/>
                <w:szCs w:val="20"/>
              </w:rPr>
            </w:pPr>
          </w:p>
        </w:tc>
      </w:tr>
    </w:tbl>
    <w:p w14:paraId="21885E94">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p>
    <w:p w14:paraId="065AE036">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p>
    <w:p w14:paraId="095C3648">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p>
    <w:p w14:paraId="70465AC5">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p>
    <w:tbl>
      <w:tblPr>
        <w:tblStyle w:val="14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3"/>
        <w:gridCol w:w="1496"/>
        <w:gridCol w:w="1547"/>
        <w:gridCol w:w="1288"/>
        <w:gridCol w:w="1622"/>
        <w:gridCol w:w="1164"/>
        <w:gridCol w:w="807"/>
      </w:tblGrid>
      <w:tr w14:paraId="3E890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793" w:type="dxa"/>
            <w:shd w:val="clear" w:color="auto" w:fill="EEEEEE"/>
            <w:tcMar>
              <w:top w:w="0" w:type="dxa"/>
              <w:left w:w="0" w:type="dxa"/>
              <w:bottom w:w="0" w:type="dxa"/>
              <w:right w:w="0" w:type="dxa"/>
            </w:tcMar>
            <w:vAlign w:val="center"/>
          </w:tcPr>
          <w:p w14:paraId="221DA27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Ward No</w:t>
            </w:r>
          </w:p>
        </w:tc>
        <w:tc>
          <w:tcPr>
            <w:tcW w:w="1496" w:type="dxa"/>
            <w:shd w:val="clear" w:color="auto" w:fill="EEEEEE"/>
            <w:tcMar>
              <w:top w:w="0" w:type="dxa"/>
              <w:left w:w="0" w:type="dxa"/>
              <w:bottom w:w="0" w:type="dxa"/>
              <w:right w:w="0" w:type="dxa"/>
            </w:tcMar>
            <w:vAlign w:val="center"/>
          </w:tcPr>
          <w:p w14:paraId="25605BA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136"/>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DengueTotal</w:t>
            </w:r>
          </w:p>
        </w:tc>
        <w:tc>
          <w:tcPr>
            <w:tcW w:w="1547" w:type="dxa"/>
            <w:shd w:val="clear" w:color="auto" w:fill="EEEEEE"/>
            <w:tcMar>
              <w:top w:w="0" w:type="dxa"/>
              <w:left w:w="0" w:type="dxa"/>
              <w:bottom w:w="0" w:type="dxa"/>
              <w:right w:w="0" w:type="dxa"/>
            </w:tcMar>
            <w:vAlign w:val="center"/>
          </w:tcPr>
          <w:p w14:paraId="1ACF439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118"/>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Leptospirosis</w:t>
            </w:r>
          </w:p>
        </w:tc>
        <w:tc>
          <w:tcPr>
            <w:tcW w:w="1288" w:type="dxa"/>
            <w:shd w:val="clear" w:color="auto" w:fill="EEEEEE"/>
            <w:tcMar>
              <w:top w:w="0" w:type="dxa"/>
              <w:left w:w="0" w:type="dxa"/>
              <w:bottom w:w="0" w:type="dxa"/>
              <w:right w:w="0" w:type="dxa"/>
            </w:tcMar>
            <w:vAlign w:val="center"/>
          </w:tcPr>
          <w:p w14:paraId="5DFD305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214"/>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Hepatitis A</w:t>
            </w:r>
          </w:p>
        </w:tc>
        <w:tc>
          <w:tcPr>
            <w:tcW w:w="1622" w:type="dxa"/>
            <w:shd w:val="clear" w:color="auto" w:fill="EEEEEE"/>
            <w:tcMar>
              <w:top w:w="0" w:type="dxa"/>
              <w:left w:w="0" w:type="dxa"/>
              <w:bottom w:w="0" w:type="dxa"/>
              <w:right w:w="0" w:type="dxa"/>
            </w:tcMar>
            <w:vAlign w:val="center"/>
          </w:tcPr>
          <w:p w14:paraId="6E22FEB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265"/>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Mumps</w:t>
            </w:r>
          </w:p>
        </w:tc>
        <w:tc>
          <w:tcPr>
            <w:tcW w:w="1164" w:type="dxa"/>
            <w:shd w:val="clear" w:color="auto" w:fill="EEEEEE"/>
            <w:tcMar>
              <w:top w:w="0" w:type="dxa"/>
              <w:left w:w="0" w:type="dxa"/>
              <w:bottom w:w="0" w:type="dxa"/>
              <w:right w:w="0" w:type="dxa"/>
            </w:tcMar>
            <w:vAlign w:val="center"/>
          </w:tcPr>
          <w:p w14:paraId="626BBF6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214"/>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ADD</w:t>
            </w:r>
          </w:p>
        </w:tc>
        <w:tc>
          <w:tcPr>
            <w:tcW w:w="807" w:type="dxa"/>
            <w:shd w:val="clear" w:color="auto" w:fill="EEEEEE"/>
            <w:tcMar>
              <w:top w:w="0" w:type="dxa"/>
              <w:left w:w="0" w:type="dxa"/>
              <w:bottom w:w="0" w:type="dxa"/>
              <w:right w:w="0" w:type="dxa"/>
            </w:tcMar>
            <w:vAlign w:val="center"/>
          </w:tcPr>
          <w:p w14:paraId="544841B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37"/>
              <w:jc w:val="center"/>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Total Cases</w:t>
            </w:r>
          </w:p>
        </w:tc>
      </w:tr>
      <w:tr w14:paraId="1CB4D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4" w:hRule="atLeast"/>
          <w:jc w:val="center"/>
        </w:trPr>
        <w:tc>
          <w:tcPr>
            <w:tcW w:w="793" w:type="dxa"/>
            <w:tcMar>
              <w:top w:w="0" w:type="dxa"/>
              <w:left w:w="40" w:type="dxa"/>
              <w:bottom w:w="0" w:type="dxa"/>
              <w:right w:w="40" w:type="dxa"/>
            </w:tcMar>
            <w:vAlign w:val="center"/>
          </w:tcPr>
          <w:p w14:paraId="0F3ECD4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496" w:type="dxa"/>
            <w:tcMar>
              <w:top w:w="0" w:type="dxa"/>
              <w:left w:w="40" w:type="dxa"/>
              <w:bottom w:w="0" w:type="dxa"/>
              <w:right w:w="40" w:type="dxa"/>
            </w:tcMar>
            <w:vAlign w:val="center"/>
          </w:tcPr>
          <w:p w14:paraId="033F3E9B">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47" w:type="dxa"/>
            <w:tcMar>
              <w:top w:w="0" w:type="dxa"/>
              <w:left w:w="40" w:type="dxa"/>
              <w:bottom w:w="0" w:type="dxa"/>
              <w:right w:w="40" w:type="dxa"/>
            </w:tcMar>
            <w:vAlign w:val="center"/>
          </w:tcPr>
          <w:p w14:paraId="7C9EC95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19AFCF86">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shd w:val="clear" w:color="auto" w:fill="FFFFFF"/>
            <w:tcMar>
              <w:top w:w="0" w:type="dxa"/>
              <w:left w:w="0" w:type="dxa"/>
              <w:bottom w:w="0" w:type="dxa"/>
              <w:right w:w="0" w:type="dxa"/>
            </w:tcMar>
            <w:vAlign w:val="center"/>
          </w:tcPr>
          <w:p w14:paraId="211A0F8E">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w:t>
            </w:r>
          </w:p>
        </w:tc>
        <w:tc>
          <w:tcPr>
            <w:tcW w:w="1164" w:type="dxa"/>
            <w:shd w:val="clear" w:color="auto" w:fill="FFFFFF"/>
            <w:tcMar>
              <w:top w:w="0" w:type="dxa"/>
              <w:bottom w:w="0" w:type="dxa"/>
            </w:tcMar>
            <w:vAlign w:val="center"/>
          </w:tcPr>
          <w:p w14:paraId="6B8D5752">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78</w:t>
            </w:r>
          </w:p>
        </w:tc>
        <w:tc>
          <w:tcPr>
            <w:tcW w:w="807" w:type="dxa"/>
            <w:shd w:val="clear" w:color="auto" w:fill="FFFFFF"/>
            <w:tcMar>
              <w:top w:w="0" w:type="dxa"/>
              <w:bottom w:w="0" w:type="dxa"/>
            </w:tcMar>
            <w:vAlign w:val="center"/>
          </w:tcPr>
          <w:p w14:paraId="5F992461">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82</w:t>
            </w:r>
          </w:p>
        </w:tc>
      </w:tr>
      <w:tr w14:paraId="20138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02" w:hRule="atLeast"/>
          <w:jc w:val="center"/>
        </w:trPr>
        <w:tc>
          <w:tcPr>
            <w:tcW w:w="793" w:type="dxa"/>
            <w:tcMar>
              <w:top w:w="0" w:type="dxa"/>
              <w:left w:w="40" w:type="dxa"/>
              <w:bottom w:w="0" w:type="dxa"/>
              <w:right w:w="40" w:type="dxa"/>
            </w:tcMar>
            <w:vAlign w:val="center"/>
          </w:tcPr>
          <w:p w14:paraId="65CAAA4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496" w:type="dxa"/>
            <w:tcMar>
              <w:top w:w="0" w:type="dxa"/>
              <w:left w:w="40" w:type="dxa"/>
              <w:bottom w:w="0" w:type="dxa"/>
              <w:right w:w="40" w:type="dxa"/>
            </w:tcMar>
            <w:vAlign w:val="center"/>
          </w:tcPr>
          <w:p w14:paraId="366A279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1547" w:type="dxa"/>
            <w:tcMar>
              <w:top w:w="0" w:type="dxa"/>
              <w:left w:w="40" w:type="dxa"/>
              <w:bottom w:w="0" w:type="dxa"/>
              <w:right w:w="40" w:type="dxa"/>
            </w:tcMar>
            <w:vAlign w:val="center"/>
          </w:tcPr>
          <w:p w14:paraId="2FB2C709">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79E8EA6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60BE7FBC">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11</w:t>
            </w:r>
          </w:p>
        </w:tc>
        <w:tc>
          <w:tcPr>
            <w:tcW w:w="1164" w:type="dxa"/>
            <w:tcMar>
              <w:top w:w="0" w:type="dxa"/>
              <w:bottom w:w="0" w:type="dxa"/>
            </w:tcMar>
            <w:vAlign w:val="center"/>
          </w:tcPr>
          <w:p w14:paraId="5A0C4A48">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45</w:t>
            </w:r>
          </w:p>
        </w:tc>
        <w:tc>
          <w:tcPr>
            <w:tcW w:w="807" w:type="dxa"/>
            <w:tcMar>
              <w:top w:w="0" w:type="dxa"/>
              <w:bottom w:w="0" w:type="dxa"/>
            </w:tcMar>
            <w:vAlign w:val="center"/>
          </w:tcPr>
          <w:p w14:paraId="512649D0">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59</w:t>
            </w:r>
          </w:p>
        </w:tc>
      </w:tr>
      <w:tr w14:paraId="264FD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54" w:hRule="atLeast"/>
          <w:jc w:val="center"/>
        </w:trPr>
        <w:tc>
          <w:tcPr>
            <w:tcW w:w="793" w:type="dxa"/>
            <w:tcMar>
              <w:top w:w="0" w:type="dxa"/>
              <w:left w:w="40" w:type="dxa"/>
              <w:bottom w:w="0" w:type="dxa"/>
              <w:right w:w="40" w:type="dxa"/>
            </w:tcMar>
            <w:vAlign w:val="center"/>
          </w:tcPr>
          <w:p w14:paraId="56B947C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1496" w:type="dxa"/>
            <w:tcMar>
              <w:top w:w="0" w:type="dxa"/>
              <w:left w:w="40" w:type="dxa"/>
              <w:bottom w:w="0" w:type="dxa"/>
              <w:right w:w="40" w:type="dxa"/>
            </w:tcMar>
            <w:vAlign w:val="center"/>
          </w:tcPr>
          <w:p w14:paraId="145D25F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tc>
        <w:tc>
          <w:tcPr>
            <w:tcW w:w="1547" w:type="dxa"/>
            <w:tcMar>
              <w:top w:w="0" w:type="dxa"/>
              <w:left w:w="40" w:type="dxa"/>
              <w:bottom w:w="0" w:type="dxa"/>
              <w:right w:w="40" w:type="dxa"/>
            </w:tcMar>
            <w:vAlign w:val="center"/>
          </w:tcPr>
          <w:p w14:paraId="5BD92879">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0B6EF90A">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3B12F9D2">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2</w:t>
            </w:r>
          </w:p>
        </w:tc>
        <w:tc>
          <w:tcPr>
            <w:tcW w:w="1164" w:type="dxa"/>
            <w:tcMar>
              <w:top w:w="0" w:type="dxa"/>
              <w:bottom w:w="0" w:type="dxa"/>
            </w:tcMar>
            <w:vAlign w:val="center"/>
          </w:tcPr>
          <w:p w14:paraId="2FE79EA4">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79</w:t>
            </w:r>
          </w:p>
        </w:tc>
        <w:tc>
          <w:tcPr>
            <w:tcW w:w="807" w:type="dxa"/>
            <w:tcMar>
              <w:top w:w="0" w:type="dxa"/>
              <w:bottom w:w="0" w:type="dxa"/>
            </w:tcMar>
            <w:vAlign w:val="center"/>
          </w:tcPr>
          <w:p w14:paraId="22D184BA">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87</w:t>
            </w:r>
          </w:p>
        </w:tc>
      </w:tr>
      <w:tr w14:paraId="6610A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0DECE01A">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w:t>
            </w:r>
          </w:p>
        </w:tc>
        <w:tc>
          <w:tcPr>
            <w:tcW w:w="1496" w:type="dxa"/>
            <w:tcMar>
              <w:top w:w="0" w:type="dxa"/>
              <w:left w:w="40" w:type="dxa"/>
              <w:bottom w:w="0" w:type="dxa"/>
              <w:right w:w="40" w:type="dxa"/>
            </w:tcMar>
            <w:vAlign w:val="center"/>
          </w:tcPr>
          <w:p w14:paraId="39CAE505">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tc>
        <w:tc>
          <w:tcPr>
            <w:tcW w:w="1547" w:type="dxa"/>
            <w:tcMar>
              <w:top w:w="0" w:type="dxa"/>
              <w:left w:w="40" w:type="dxa"/>
              <w:bottom w:w="0" w:type="dxa"/>
              <w:right w:w="40" w:type="dxa"/>
            </w:tcMar>
            <w:vAlign w:val="center"/>
          </w:tcPr>
          <w:p w14:paraId="36C7009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77849E8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448C7EB5">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2</w:t>
            </w:r>
          </w:p>
        </w:tc>
        <w:tc>
          <w:tcPr>
            <w:tcW w:w="1164" w:type="dxa"/>
            <w:tcMar>
              <w:top w:w="0" w:type="dxa"/>
              <w:bottom w:w="0" w:type="dxa"/>
            </w:tcMar>
            <w:vAlign w:val="center"/>
          </w:tcPr>
          <w:p w14:paraId="3A6CD568">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59</w:t>
            </w:r>
          </w:p>
        </w:tc>
        <w:tc>
          <w:tcPr>
            <w:tcW w:w="807" w:type="dxa"/>
            <w:tcMar>
              <w:top w:w="0" w:type="dxa"/>
              <w:bottom w:w="0" w:type="dxa"/>
            </w:tcMar>
            <w:vAlign w:val="center"/>
          </w:tcPr>
          <w:p w14:paraId="27C1CA41">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67</w:t>
            </w:r>
          </w:p>
        </w:tc>
      </w:tr>
      <w:tr w14:paraId="0D1F9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0E887919">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1496" w:type="dxa"/>
            <w:tcMar>
              <w:top w:w="0" w:type="dxa"/>
              <w:left w:w="40" w:type="dxa"/>
              <w:bottom w:w="0" w:type="dxa"/>
              <w:right w:w="40" w:type="dxa"/>
            </w:tcMar>
            <w:vAlign w:val="center"/>
          </w:tcPr>
          <w:p w14:paraId="42BB08A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7</w:t>
            </w:r>
          </w:p>
        </w:tc>
        <w:tc>
          <w:tcPr>
            <w:tcW w:w="1547" w:type="dxa"/>
            <w:tcMar>
              <w:top w:w="0" w:type="dxa"/>
              <w:left w:w="40" w:type="dxa"/>
              <w:bottom w:w="0" w:type="dxa"/>
              <w:right w:w="40" w:type="dxa"/>
            </w:tcMar>
            <w:vAlign w:val="center"/>
          </w:tcPr>
          <w:p w14:paraId="59E3F748">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5D2A7475">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1622" w:type="dxa"/>
            <w:tcMar>
              <w:top w:w="0" w:type="dxa"/>
              <w:left w:w="0" w:type="dxa"/>
              <w:bottom w:w="0" w:type="dxa"/>
              <w:right w:w="0" w:type="dxa"/>
            </w:tcMar>
            <w:vAlign w:val="center"/>
          </w:tcPr>
          <w:p w14:paraId="1C9E9F02">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7644471E">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34</w:t>
            </w:r>
          </w:p>
        </w:tc>
        <w:tc>
          <w:tcPr>
            <w:tcW w:w="807" w:type="dxa"/>
            <w:tcMar>
              <w:top w:w="0" w:type="dxa"/>
              <w:bottom w:w="0" w:type="dxa"/>
            </w:tcMar>
            <w:vAlign w:val="center"/>
          </w:tcPr>
          <w:p w14:paraId="0B69C4DD">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46</w:t>
            </w:r>
          </w:p>
        </w:tc>
      </w:tr>
      <w:tr w14:paraId="35B72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5219B961">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tc>
        <w:tc>
          <w:tcPr>
            <w:tcW w:w="1496" w:type="dxa"/>
            <w:tcMar>
              <w:top w:w="0" w:type="dxa"/>
              <w:left w:w="40" w:type="dxa"/>
              <w:bottom w:w="0" w:type="dxa"/>
              <w:right w:w="40" w:type="dxa"/>
            </w:tcMar>
            <w:vAlign w:val="center"/>
          </w:tcPr>
          <w:p w14:paraId="47D0633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w:t>
            </w:r>
          </w:p>
        </w:tc>
        <w:tc>
          <w:tcPr>
            <w:tcW w:w="1547" w:type="dxa"/>
            <w:tcMar>
              <w:top w:w="0" w:type="dxa"/>
              <w:left w:w="40" w:type="dxa"/>
              <w:bottom w:w="0" w:type="dxa"/>
              <w:right w:w="40" w:type="dxa"/>
            </w:tcMar>
            <w:vAlign w:val="center"/>
          </w:tcPr>
          <w:p w14:paraId="75FF557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154A393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47741EFF">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4C9604D7">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65</w:t>
            </w:r>
          </w:p>
        </w:tc>
        <w:tc>
          <w:tcPr>
            <w:tcW w:w="807" w:type="dxa"/>
            <w:tcMar>
              <w:top w:w="0" w:type="dxa"/>
              <w:bottom w:w="0" w:type="dxa"/>
            </w:tcMar>
            <w:vAlign w:val="center"/>
          </w:tcPr>
          <w:p w14:paraId="04FD0110">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69</w:t>
            </w:r>
          </w:p>
        </w:tc>
      </w:tr>
      <w:tr w14:paraId="3F5F1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487376E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7</w:t>
            </w:r>
          </w:p>
        </w:tc>
        <w:tc>
          <w:tcPr>
            <w:tcW w:w="1496" w:type="dxa"/>
            <w:tcMar>
              <w:top w:w="0" w:type="dxa"/>
              <w:left w:w="40" w:type="dxa"/>
              <w:bottom w:w="0" w:type="dxa"/>
              <w:right w:w="40" w:type="dxa"/>
            </w:tcMar>
            <w:vAlign w:val="center"/>
          </w:tcPr>
          <w:p w14:paraId="61D6F34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1547" w:type="dxa"/>
            <w:tcMar>
              <w:top w:w="0" w:type="dxa"/>
              <w:left w:w="40" w:type="dxa"/>
              <w:bottom w:w="0" w:type="dxa"/>
              <w:right w:w="40" w:type="dxa"/>
            </w:tcMar>
            <w:vAlign w:val="center"/>
          </w:tcPr>
          <w:p w14:paraId="5518501D">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w:t>
            </w:r>
          </w:p>
        </w:tc>
        <w:tc>
          <w:tcPr>
            <w:tcW w:w="1288" w:type="dxa"/>
            <w:tcMar>
              <w:top w:w="0" w:type="dxa"/>
              <w:left w:w="40" w:type="dxa"/>
              <w:bottom w:w="0" w:type="dxa"/>
              <w:right w:w="40" w:type="dxa"/>
            </w:tcMar>
            <w:vAlign w:val="center"/>
          </w:tcPr>
          <w:p w14:paraId="3E4168C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622" w:type="dxa"/>
            <w:tcMar>
              <w:top w:w="0" w:type="dxa"/>
              <w:left w:w="0" w:type="dxa"/>
              <w:bottom w:w="0" w:type="dxa"/>
              <w:right w:w="0" w:type="dxa"/>
            </w:tcMar>
            <w:vAlign w:val="center"/>
          </w:tcPr>
          <w:p w14:paraId="1E1D3518">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0426FE94">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49</w:t>
            </w:r>
          </w:p>
        </w:tc>
        <w:tc>
          <w:tcPr>
            <w:tcW w:w="807" w:type="dxa"/>
            <w:tcMar>
              <w:top w:w="0" w:type="dxa"/>
              <w:bottom w:w="0" w:type="dxa"/>
            </w:tcMar>
            <w:vAlign w:val="center"/>
          </w:tcPr>
          <w:p w14:paraId="2CCEC51F">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60</w:t>
            </w:r>
          </w:p>
        </w:tc>
      </w:tr>
      <w:tr w14:paraId="60778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5221B41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8</w:t>
            </w:r>
          </w:p>
        </w:tc>
        <w:tc>
          <w:tcPr>
            <w:tcW w:w="1496" w:type="dxa"/>
            <w:tcMar>
              <w:top w:w="0" w:type="dxa"/>
              <w:left w:w="40" w:type="dxa"/>
              <w:bottom w:w="0" w:type="dxa"/>
              <w:right w:w="40" w:type="dxa"/>
            </w:tcMar>
            <w:vAlign w:val="center"/>
          </w:tcPr>
          <w:p w14:paraId="43D2EB8B">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w:t>
            </w:r>
          </w:p>
        </w:tc>
        <w:tc>
          <w:tcPr>
            <w:tcW w:w="1547" w:type="dxa"/>
            <w:tcMar>
              <w:top w:w="0" w:type="dxa"/>
              <w:left w:w="40" w:type="dxa"/>
              <w:bottom w:w="0" w:type="dxa"/>
              <w:right w:w="40" w:type="dxa"/>
            </w:tcMar>
            <w:vAlign w:val="center"/>
          </w:tcPr>
          <w:p w14:paraId="4218ABF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24</w:t>
            </w:r>
          </w:p>
        </w:tc>
        <w:tc>
          <w:tcPr>
            <w:tcW w:w="1288" w:type="dxa"/>
            <w:tcMar>
              <w:top w:w="0" w:type="dxa"/>
              <w:left w:w="40" w:type="dxa"/>
              <w:bottom w:w="0" w:type="dxa"/>
              <w:right w:w="40" w:type="dxa"/>
            </w:tcMar>
            <w:vAlign w:val="center"/>
          </w:tcPr>
          <w:p w14:paraId="0411C448">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622" w:type="dxa"/>
            <w:tcMar>
              <w:top w:w="0" w:type="dxa"/>
              <w:left w:w="0" w:type="dxa"/>
              <w:bottom w:w="0" w:type="dxa"/>
              <w:right w:w="0" w:type="dxa"/>
            </w:tcMar>
            <w:vAlign w:val="center"/>
          </w:tcPr>
          <w:p w14:paraId="24392C8A">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61F6A90B">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83</w:t>
            </w:r>
          </w:p>
        </w:tc>
        <w:tc>
          <w:tcPr>
            <w:tcW w:w="807" w:type="dxa"/>
            <w:tcMar>
              <w:top w:w="0" w:type="dxa"/>
              <w:bottom w:w="0" w:type="dxa"/>
            </w:tcMar>
            <w:vAlign w:val="center"/>
          </w:tcPr>
          <w:p w14:paraId="547E4A5E">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113</w:t>
            </w:r>
          </w:p>
        </w:tc>
      </w:tr>
      <w:tr w14:paraId="5D015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50E3BCCD">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9</w:t>
            </w:r>
          </w:p>
        </w:tc>
        <w:tc>
          <w:tcPr>
            <w:tcW w:w="1496" w:type="dxa"/>
            <w:tcMar>
              <w:top w:w="0" w:type="dxa"/>
              <w:left w:w="40" w:type="dxa"/>
              <w:bottom w:w="0" w:type="dxa"/>
              <w:right w:w="40" w:type="dxa"/>
            </w:tcMar>
            <w:vAlign w:val="center"/>
          </w:tcPr>
          <w:p w14:paraId="63F9E1E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547" w:type="dxa"/>
            <w:tcMar>
              <w:top w:w="0" w:type="dxa"/>
              <w:left w:w="40" w:type="dxa"/>
              <w:bottom w:w="0" w:type="dxa"/>
              <w:right w:w="40" w:type="dxa"/>
            </w:tcMar>
            <w:vAlign w:val="center"/>
          </w:tcPr>
          <w:p w14:paraId="2AF64925">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7</w:t>
            </w:r>
          </w:p>
        </w:tc>
        <w:tc>
          <w:tcPr>
            <w:tcW w:w="1288" w:type="dxa"/>
            <w:tcMar>
              <w:top w:w="0" w:type="dxa"/>
              <w:left w:w="40" w:type="dxa"/>
              <w:bottom w:w="0" w:type="dxa"/>
              <w:right w:w="40" w:type="dxa"/>
            </w:tcMar>
            <w:vAlign w:val="center"/>
          </w:tcPr>
          <w:p w14:paraId="7DF2671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7A1CB325">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1</w:t>
            </w:r>
          </w:p>
        </w:tc>
        <w:tc>
          <w:tcPr>
            <w:tcW w:w="1164" w:type="dxa"/>
            <w:tcMar>
              <w:top w:w="0" w:type="dxa"/>
              <w:bottom w:w="0" w:type="dxa"/>
            </w:tcMar>
            <w:vAlign w:val="center"/>
          </w:tcPr>
          <w:p w14:paraId="6EFC971E">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66</w:t>
            </w:r>
          </w:p>
        </w:tc>
        <w:tc>
          <w:tcPr>
            <w:tcW w:w="807" w:type="dxa"/>
            <w:tcMar>
              <w:top w:w="0" w:type="dxa"/>
              <w:bottom w:w="0" w:type="dxa"/>
            </w:tcMar>
            <w:vAlign w:val="center"/>
          </w:tcPr>
          <w:p w14:paraId="046A394F">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76</w:t>
            </w:r>
          </w:p>
        </w:tc>
      </w:tr>
      <w:tr w14:paraId="69090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4F9A36D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10</w:t>
            </w:r>
          </w:p>
        </w:tc>
        <w:tc>
          <w:tcPr>
            <w:tcW w:w="1496" w:type="dxa"/>
            <w:tcMar>
              <w:top w:w="0" w:type="dxa"/>
              <w:left w:w="40" w:type="dxa"/>
              <w:bottom w:w="0" w:type="dxa"/>
              <w:right w:w="40" w:type="dxa"/>
            </w:tcMar>
            <w:vAlign w:val="center"/>
          </w:tcPr>
          <w:p w14:paraId="7D1CE3A5">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8</w:t>
            </w:r>
          </w:p>
        </w:tc>
        <w:tc>
          <w:tcPr>
            <w:tcW w:w="1547" w:type="dxa"/>
            <w:tcMar>
              <w:top w:w="0" w:type="dxa"/>
              <w:left w:w="40" w:type="dxa"/>
              <w:bottom w:w="0" w:type="dxa"/>
              <w:right w:w="40" w:type="dxa"/>
            </w:tcMar>
            <w:vAlign w:val="center"/>
          </w:tcPr>
          <w:p w14:paraId="70A57057">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1288" w:type="dxa"/>
            <w:tcMar>
              <w:top w:w="0" w:type="dxa"/>
              <w:left w:w="40" w:type="dxa"/>
              <w:bottom w:w="0" w:type="dxa"/>
              <w:right w:w="40" w:type="dxa"/>
            </w:tcMar>
            <w:vAlign w:val="center"/>
          </w:tcPr>
          <w:p w14:paraId="0A7C6A7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0A33BD8D">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1ABCE1C6">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89</w:t>
            </w:r>
          </w:p>
        </w:tc>
        <w:tc>
          <w:tcPr>
            <w:tcW w:w="807" w:type="dxa"/>
            <w:tcMar>
              <w:top w:w="0" w:type="dxa"/>
              <w:bottom w:w="0" w:type="dxa"/>
            </w:tcMar>
            <w:vAlign w:val="center"/>
          </w:tcPr>
          <w:p w14:paraId="0D645DB6">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100</w:t>
            </w:r>
          </w:p>
        </w:tc>
      </w:tr>
      <w:tr w14:paraId="39309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051EE1B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11</w:t>
            </w:r>
          </w:p>
        </w:tc>
        <w:tc>
          <w:tcPr>
            <w:tcW w:w="1496" w:type="dxa"/>
            <w:tcMar>
              <w:top w:w="0" w:type="dxa"/>
              <w:left w:w="40" w:type="dxa"/>
              <w:bottom w:w="0" w:type="dxa"/>
              <w:right w:w="40" w:type="dxa"/>
            </w:tcMar>
            <w:vAlign w:val="center"/>
          </w:tcPr>
          <w:p w14:paraId="6CE10527">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1547" w:type="dxa"/>
            <w:tcMar>
              <w:top w:w="0" w:type="dxa"/>
              <w:left w:w="40" w:type="dxa"/>
              <w:bottom w:w="0" w:type="dxa"/>
              <w:right w:w="40" w:type="dxa"/>
            </w:tcMar>
            <w:vAlign w:val="center"/>
          </w:tcPr>
          <w:p w14:paraId="0628CD79">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681A5EDB">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632EBEBB">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3A7FBE60">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77</w:t>
            </w:r>
          </w:p>
        </w:tc>
        <w:tc>
          <w:tcPr>
            <w:tcW w:w="807" w:type="dxa"/>
            <w:tcMar>
              <w:top w:w="0" w:type="dxa"/>
              <w:bottom w:w="0" w:type="dxa"/>
            </w:tcMar>
            <w:vAlign w:val="center"/>
          </w:tcPr>
          <w:p w14:paraId="304CFC0D">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82</w:t>
            </w:r>
          </w:p>
        </w:tc>
      </w:tr>
      <w:tr w14:paraId="6890F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4E601F8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12</w:t>
            </w:r>
          </w:p>
        </w:tc>
        <w:tc>
          <w:tcPr>
            <w:tcW w:w="1496" w:type="dxa"/>
            <w:tcMar>
              <w:top w:w="0" w:type="dxa"/>
              <w:left w:w="40" w:type="dxa"/>
              <w:bottom w:w="0" w:type="dxa"/>
              <w:right w:w="40" w:type="dxa"/>
            </w:tcMar>
            <w:vAlign w:val="center"/>
          </w:tcPr>
          <w:p w14:paraId="6D82EFF8">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8</w:t>
            </w:r>
          </w:p>
        </w:tc>
        <w:tc>
          <w:tcPr>
            <w:tcW w:w="1547" w:type="dxa"/>
            <w:tcMar>
              <w:top w:w="0" w:type="dxa"/>
              <w:left w:w="40" w:type="dxa"/>
              <w:bottom w:w="0" w:type="dxa"/>
              <w:right w:w="40" w:type="dxa"/>
            </w:tcMar>
            <w:vAlign w:val="center"/>
          </w:tcPr>
          <w:p w14:paraId="6DA1BFD5">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7D5E9F38">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44EB5A6A">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6E550A88">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46</w:t>
            </w:r>
          </w:p>
        </w:tc>
        <w:tc>
          <w:tcPr>
            <w:tcW w:w="807" w:type="dxa"/>
            <w:tcMar>
              <w:top w:w="0" w:type="dxa"/>
              <w:bottom w:w="0" w:type="dxa"/>
            </w:tcMar>
            <w:vAlign w:val="center"/>
          </w:tcPr>
          <w:p w14:paraId="72BB4B49">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54</w:t>
            </w:r>
          </w:p>
        </w:tc>
      </w:tr>
      <w:tr w14:paraId="57055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29E9E27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13</w:t>
            </w:r>
          </w:p>
        </w:tc>
        <w:tc>
          <w:tcPr>
            <w:tcW w:w="1496" w:type="dxa"/>
            <w:tcMar>
              <w:top w:w="0" w:type="dxa"/>
              <w:left w:w="40" w:type="dxa"/>
              <w:bottom w:w="0" w:type="dxa"/>
              <w:right w:w="40" w:type="dxa"/>
            </w:tcMar>
            <w:vAlign w:val="center"/>
          </w:tcPr>
          <w:p w14:paraId="4A671D26">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9</w:t>
            </w:r>
          </w:p>
        </w:tc>
        <w:tc>
          <w:tcPr>
            <w:tcW w:w="1547" w:type="dxa"/>
            <w:tcMar>
              <w:top w:w="0" w:type="dxa"/>
              <w:left w:w="40" w:type="dxa"/>
              <w:bottom w:w="0" w:type="dxa"/>
              <w:right w:w="40" w:type="dxa"/>
            </w:tcMar>
            <w:vAlign w:val="center"/>
          </w:tcPr>
          <w:p w14:paraId="784E0B6B">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3D544C49">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04F4CF0F">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747FFB8B">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81</w:t>
            </w:r>
          </w:p>
        </w:tc>
        <w:tc>
          <w:tcPr>
            <w:tcW w:w="807" w:type="dxa"/>
            <w:tcMar>
              <w:top w:w="0" w:type="dxa"/>
              <w:bottom w:w="0" w:type="dxa"/>
            </w:tcMar>
            <w:vAlign w:val="center"/>
          </w:tcPr>
          <w:p w14:paraId="1BEDB83F">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90</w:t>
            </w:r>
          </w:p>
        </w:tc>
      </w:tr>
      <w:tr w14:paraId="239A3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01C1E5F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14</w:t>
            </w:r>
          </w:p>
        </w:tc>
        <w:tc>
          <w:tcPr>
            <w:tcW w:w="1496" w:type="dxa"/>
            <w:tcMar>
              <w:top w:w="0" w:type="dxa"/>
              <w:left w:w="40" w:type="dxa"/>
              <w:bottom w:w="0" w:type="dxa"/>
              <w:right w:w="40" w:type="dxa"/>
            </w:tcMar>
            <w:vAlign w:val="center"/>
          </w:tcPr>
          <w:p w14:paraId="6CFCD6E7">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547" w:type="dxa"/>
            <w:tcMar>
              <w:top w:w="0" w:type="dxa"/>
              <w:left w:w="40" w:type="dxa"/>
              <w:bottom w:w="0" w:type="dxa"/>
              <w:right w:w="40" w:type="dxa"/>
            </w:tcMar>
            <w:vAlign w:val="center"/>
          </w:tcPr>
          <w:p w14:paraId="1D74B9ED">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288" w:type="dxa"/>
            <w:tcMar>
              <w:top w:w="0" w:type="dxa"/>
              <w:left w:w="40" w:type="dxa"/>
              <w:bottom w:w="0" w:type="dxa"/>
              <w:right w:w="40" w:type="dxa"/>
            </w:tcMar>
            <w:vAlign w:val="center"/>
          </w:tcPr>
          <w:p w14:paraId="1B84B6E6">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025E1C02">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18615F5D">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49</w:t>
            </w:r>
          </w:p>
        </w:tc>
        <w:tc>
          <w:tcPr>
            <w:tcW w:w="807" w:type="dxa"/>
            <w:tcMar>
              <w:top w:w="0" w:type="dxa"/>
              <w:bottom w:w="0" w:type="dxa"/>
            </w:tcMar>
            <w:vAlign w:val="center"/>
          </w:tcPr>
          <w:p w14:paraId="6A4ED10A">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51</w:t>
            </w:r>
          </w:p>
        </w:tc>
      </w:tr>
      <w:tr w14:paraId="3DA7F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03F9AC59">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15</w:t>
            </w:r>
          </w:p>
        </w:tc>
        <w:tc>
          <w:tcPr>
            <w:tcW w:w="1496" w:type="dxa"/>
            <w:tcMar>
              <w:top w:w="0" w:type="dxa"/>
              <w:left w:w="40" w:type="dxa"/>
              <w:bottom w:w="0" w:type="dxa"/>
              <w:right w:w="40" w:type="dxa"/>
            </w:tcMar>
            <w:vAlign w:val="center"/>
          </w:tcPr>
          <w:p w14:paraId="56BE65D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8</w:t>
            </w:r>
          </w:p>
        </w:tc>
        <w:tc>
          <w:tcPr>
            <w:tcW w:w="1547" w:type="dxa"/>
            <w:tcMar>
              <w:top w:w="0" w:type="dxa"/>
              <w:left w:w="40" w:type="dxa"/>
              <w:bottom w:w="0" w:type="dxa"/>
              <w:right w:w="40" w:type="dxa"/>
            </w:tcMar>
            <w:vAlign w:val="center"/>
          </w:tcPr>
          <w:p w14:paraId="75F8760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288" w:type="dxa"/>
            <w:tcMar>
              <w:top w:w="0" w:type="dxa"/>
              <w:left w:w="40" w:type="dxa"/>
              <w:bottom w:w="0" w:type="dxa"/>
              <w:right w:w="40" w:type="dxa"/>
            </w:tcMar>
            <w:vAlign w:val="center"/>
          </w:tcPr>
          <w:p w14:paraId="14F9EF57">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622" w:type="dxa"/>
            <w:tcMar>
              <w:top w:w="0" w:type="dxa"/>
              <w:left w:w="0" w:type="dxa"/>
              <w:bottom w:w="0" w:type="dxa"/>
              <w:right w:w="0" w:type="dxa"/>
            </w:tcMar>
            <w:vAlign w:val="center"/>
          </w:tcPr>
          <w:p w14:paraId="1221F4B7">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460C32F7">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99</w:t>
            </w:r>
          </w:p>
        </w:tc>
        <w:tc>
          <w:tcPr>
            <w:tcW w:w="807" w:type="dxa"/>
            <w:tcMar>
              <w:top w:w="0" w:type="dxa"/>
              <w:bottom w:w="0" w:type="dxa"/>
            </w:tcMar>
            <w:vAlign w:val="center"/>
          </w:tcPr>
          <w:p w14:paraId="520289C2">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110</w:t>
            </w:r>
          </w:p>
        </w:tc>
      </w:tr>
      <w:tr w14:paraId="672C7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1CC3AE70">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16</w:t>
            </w:r>
          </w:p>
        </w:tc>
        <w:tc>
          <w:tcPr>
            <w:tcW w:w="1496" w:type="dxa"/>
            <w:tcMar>
              <w:top w:w="0" w:type="dxa"/>
              <w:left w:w="40" w:type="dxa"/>
              <w:bottom w:w="0" w:type="dxa"/>
              <w:right w:w="40" w:type="dxa"/>
            </w:tcMar>
            <w:vAlign w:val="center"/>
          </w:tcPr>
          <w:p w14:paraId="37D7AF9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547" w:type="dxa"/>
            <w:tcMar>
              <w:top w:w="0" w:type="dxa"/>
              <w:left w:w="40" w:type="dxa"/>
              <w:bottom w:w="0" w:type="dxa"/>
              <w:right w:w="40" w:type="dxa"/>
            </w:tcMar>
            <w:vAlign w:val="center"/>
          </w:tcPr>
          <w:p w14:paraId="7C90FAF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42FA9B6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47152339">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14D953AD">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41</w:t>
            </w:r>
          </w:p>
        </w:tc>
        <w:tc>
          <w:tcPr>
            <w:tcW w:w="807" w:type="dxa"/>
            <w:tcMar>
              <w:top w:w="0" w:type="dxa"/>
              <w:bottom w:w="0" w:type="dxa"/>
            </w:tcMar>
            <w:vAlign w:val="center"/>
          </w:tcPr>
          <w:p w14:paraId="7AB0B0B0">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43</w:t>
            </w:r>
          </w:p>
        </w:tc>
      </w:tr>
      <w:tr w14:paraId="583EA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22CC0040">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17</w:t>
            </w:r>
          </w:p>
        </w:tc>
        <w:tc>
          <w:tcPr>
            <w:tcW w:w="1496" w:type="dxa"/>
            <w:tcMar>
              <w:top w:w="0" w:type="dxa"/>
              <w:left w:w="40" w:type="dxa"/>
              <w:bottom w:w="0" w:type="dxa"/>
              <w:right w:w="40" w:type="dxa"/>
            </w:tcMar>
            <w:vAlign w:val="center"/>
          </w:tcPr>
          <w:p w14:paraId="23418BC8">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547" w:type="dxa"/>
            <w:tcMar>
              <w:top w:w="0" w:type="dxa"/>
              <w:left w:w="40" w:type="dxa"/>
              <w:bottom w:w="0" w:type="dxa"/>
              <w:right w:w="40" w:type="dxa"/>
            </w:tcMar>
            <w:vAlign w:val="center"/>
          </w:tcPr>
          <w:p w14:paraId="12597C08">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239110DB">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0B015AFB">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633B3905">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39</w:t>
            </w:r>
          </w:p>
        </w:tc>
        <w:tc>
          <w:tcPr>
            <w:tcW w:w="807" w:type="dxa"/>
            <w:tcMar>
              <w:top w:w="0" w:type="dxa"/>
              <w:bottom w:w="0" w:type="dxa"/>
            </w:tcMar>
            <w:vAlign w:val="center"/>
          </w:tcPr>
          <w:p w14:paraId="18AAC208">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41</w:t>
            </w:r>
          </w:p>
        </w:tc>
      </w:tr>
      <w:tr w14:paraId="21FC1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3DEED81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18</w:t>
            </w:r>
          </w:p>
        </w:tc>
        <w:tc>
          <w:tcPr>
            <w:tcW w:w="1496" w:type="dxa"/>
            <w:tcMar>
              <w:top w:w="0" w:type="dxa"/>
              <w:left w:w="40" w:type="dxa"/>
              <w:bottom w:w="0" w:type="dxa"/>
              <w:right w:w="40" w:type="dxa"/>
            </w:tcMar>
            <w:vAlign w:val="center"/>
          </w:tcPr>
          <w:p w14:paraId="2B0B9397">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547" w:type="dxa"/>
            <w:tcMar>
              <w:top w:w="0" w:type="dxa"/>
              <w:left w:w="40" w:type="dxa"/>
              <w:bottom w:w="0" w:type="dxa"/>
              <w:right w:w="40" w:type="dxa"/>
            </w:tcMar>
            <w:vAlign w:val="center"/>
          </w:tcPr>
          <w:p w14:paraId="639D908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1E2F1DCD">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300DA232">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0CE12B3F">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18</w:t>
            </w:r>
          </w:p>
        </w:tc>
        <w:tc>
          <w:tcPr>
            <w:tcW w:w="807" w:type="dxa"/>
            <w:tcMar>
              <w:top w:w="0" w:type="dxa"/>
              <w:bottom w:w="0" w:type="dxa"/>
            </w:tcMar>
            <w:vAlign w:val="center"/>
          </w:tcPr>
          <w:p w14:paraId="09FCD7C6">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19</w:t>
            </w:r>
          </w:p>
        </w:tc>
      </w:tr>
      <w:tr w14:paraId="4C96C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0EF1E9A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19</w:t>
            </w:r>
          </w:p>
        </w:tc>
        <w:tc>
          <w:tcPr>
            <w:tcW w:w="1496" w:type="dxa"/>
            <w:tcMar>
              <w:top w:w="0" w:type="dxa"/>
              <w:left w:w="40" w:type="dxa"/>
              <w:bottom w:w="0" w:type="dxa"/>
              <w:right w:w="40" w:type="dxa"/>
            </w:tcMar>
            <w:vAlign w:val="center"/>
          </w:tcPr>
          <w:p w14:paraId="6EBEE1AA">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4</w:t>
            </w:r>
          </w:p>
        </w:tc>
        <w:tc>
          <w:tcPr>
            <w:tcW w:w="1547" w:type="dxa"/>
            <w:tcMar>
              <w:top w:w="0" w:type="dxa"/>
              <w:left w:w="40" w:type="dxa"/>
              <w:bottom w:w="0" w:type="dxa"/>
              <w:right w:w="40" w:type="dxa"/>
            </w:tcMar>
            <w:vAlign w:val="center"/>
          </w:tcPr>
          <w:p w14:paraId="648497C6">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288" w:type="dxa"/>
            <w:tcMar>
              <w:top w:w="0" w:type="dxa"/>
              <w:left w:w="40" w:type="dxa"/>
              <w:bottom w:w="0" w:type="dxa"/>
              <w:right w:w="40" w:type="dxa"/>
            </w:tcMar>
            <w:vAlign w:val="center"/>
          </w:tcPr>
          <w:p w14:paraId="63645B2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10D0FBAB">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71EBEFDD">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26</w:t>
            </w:r>
          </w:p>
        </w:tc>
        <w:tc>
          <w:tcPr>
            <w:tcW w:w="807" w:type="dxa"/>
            <w:tcMar>
              <w:top w:w="0" w:type="dxa"/>
              <w:bottom w:w="0" w:type="dxa"/>
            </w:tcMar>
            <w:vAlign w:val="center"/>
          </w:tcPr>
          <w:p w14:paraId="439857CD">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31</w:t>
            </w:r>
          </w:p>
        </w:tc>
      </w:tr>
      <w:tr w14:paraId="6DFCB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631CD57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20</w:t>
            </w:r>
          </w:p>
        </w:tc>
        <w:tc>
          <w:tcPr>
            <w:tcW w:w="1496" w:type="dxa"/>
            <w:tcMar>
              <w:top w:w="0" w:type="dxa"/>
              <w:left w:w="40" w:type="dxa"/>
              <w:bottom w:w="0" w:type="dxa"/>
              <w:right w:w="40" w:type="dxa"/>
            </w:tcMar>
            <w:vAlign w:val="center"/>
          </w:tcPr>
          <w:p w14:paraId="3152D9E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6</w:t>
            </w:r>
          </w:p>
        </w:tc>
        <w:tc>
          <w:tcPr>
            <w:tcW w:w="1547" w:type="dxa"/>
            <w:tcMar>
              <w:top w:w="0" w:type="dxa"/>
              <w:left w:w="40" w:type="dxa"/>
              <w:bottom w:w="0" w:type="dxa"/>
              <w:right w:w="40" w:type="dxa"/>
            </w:tcMar>
            <w:vAlign w:val="center"/>
          </w:tcPr>
          <w:p w14:paraId="799C2EF6">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58E4E9C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1A96B238">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53D3A465">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77</w:t>
            </w:r>
          </w:p>
        </w:tc>
        <w:tc>
          <w:tcPr>
            <w:tcW w:w="807" w:type="dxa"/>
            <w:tcMar>
              <w:top w:w="0" w:type="dxa"/>
              <w:bottom w:w="0" w:type="dxa"/>
            </w:tcMar>
            <w:vAlign w:val="center"/>
          </w:tcPr>
          <w:p w14:paraId="5EC52DB7">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83</w:t>
            </w:r>
          </w:p>
        </w:tc>
      </w:tr>
      <w:tr w14:paraId="5936D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447496F7">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21</w:t>
            </w:r>
          </w:p>
        </w:tc>
        <w:tc>
          <w:tcPr>
            <w:tcW w:w="1496" w:type="dxa"/>
            <w:tcMar>
              <w:top w:w="0" w:type="dxa"/>
              <w:left w:w="40" w:type="dxa"/>
              <w:bottom w:w="0" w:type="dxa"/>
              <w:right w:w="40" w:type="dxa"/>
            </w:tcMar>
            <w:vAlign w:val="center"/>
          </w:tcPr>
          <w:p w14:paraId="785D02BA">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547" w:type="dxa"/>
            <w:tcMar>
              <w:top w:w="0" w:type="dxa"/>
              <w:left w:w="40" w:type="dxa"/>
              <w:bottom w:w="0" w:type="dxa"/>
              <w:right w:w="40" w:type="dxa"/>
            </w:tcMar>
            <w:vAlign w:val="center"/>
          </w:tcPr>
          <w:p w14:paraId="7F4019F0">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179642A7">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622" w:type="dxa"/>
            <w:tcMar>
              <w:top w:w="0" w:type="dxa"/>
              <w:left w:w="0" w:type="dxa"/>
              <w:bottom w:w="0" w:type="dxa"/>
              <w:right w:w="0" w:type="dxa"/>
            </w:tcMar>
            <w:vAlign w:val="center"/>
          </w:tcPr>
          <w:p w14:paraId="524DA822">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4470ECE7">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67</w:t>
            </w:r>
          </w:p>
        </w:tc>
        <w:tc>
          <w:tcPr>
            <w:tcW w:w="807" w:type="dxa"/>
            <w:tcMar>
              <w:top w:w="0" w:type="dxa"/>
              <w:bottom w:w="0" w:type="dxa"/>
            </w:tcMar>
            <w:vAlign w:val="center"/>
          </w:tcPr>
          <w:p w14:paraId="5E0C138F">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70</w:t>
            </w:r>
          </w:p>
        </w:tc>
      </w:tr>
      <w:tr w14:paraId="42877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134D6909">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22</w:t>
            </w:r>
          </w:p>
        </w:tc>
        <w:tc>
          <w:tcPr>
            <w:tcW w:w="1496" w:type="dxa"/>
            <w:tcMar>
              <w:top w:w="0" w:type="dxa"/>
              <w:left w:w="40" w:type="dxa"/>
              <w:bottom w:w="0" w:type="dxa"/>
              <w:right w:w="40" w:type="dxa"/>
            </w:tcMar>
            <w:vAlign w:val="center"/>
          </w:tcPr>
          <w:p w14:paraId="0876B17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1547" w:type="dxa"/>
            <w:tcMar>
              <w:top w:w="0" w:type="dxa"/>
              <w:left w:w="40" w:type="dxa"/>
              <w:bottom w:w="0" w:type="dxa"/>
              <w:right w:w="40" w:type="dxa"/>
            </w:tcMar>
            <w:vAlign w:val="center"/>
          </w:tcPr>
          <w:p w14:paraId="56733000">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76E1D9A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78F48E45">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20A240B4">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89</w:t>
            </w:r>
          </w:p>
        </w:tc>
        <w:tc>
          <w:tcPr>
            <w:tcW w:w="807" w:type="dxa"/>
            <w:tcMar>
              <w:top w:w="0" w:type="dxa"/>
              <w:bottom w:w="0" w:type="dxa"/>
            </w:tcMar>
            <w:vAlign w:val="center"/>
          </w:tcPr>
          <w:p w14:paraId="08CB82D8">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92</w:t>
            </w:r>
          </w:p>
        </w:tc>
      </w:tr>
      <w:tr w14:paraId="583D7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0C4EC8EB">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23</w:t>
            </w:r>
          </w:p>
        </w:tc>
        <w:tc>
          <w:tcPr>
            <w:tcW w:w="1496" w:type="dxa"/>
            <w:tcMar>
              <w:top w:w="0" w:type="dxa"/>
              <w:left w:w="40" w:type="dxa"/>
              <w:bottom w:w="0" w:type="dxa"/>
              <w:right w:w="40" w:type="dxa"/>
            </w:tcMar>
            <w:vAlign w:val="center"/>
          </w:tcPr>
          <w:p w14:paraId="7F798DE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7</w:t>
            </w:r>
          </w:p>
        </w:tc>
        <w:tc>
          <w:tcPr>
            <w:tcW w:w="1547" w:type="dxa"/>
            <w:tcMar>
              <w:top w:w="0" w:type="dxa"/>
              <w:left w:w="40" w:type="dxa"/>
              <w:bottom w:w="0" w:type="dxa"/>
              <w:right w:w="40" w:type="dxa"/>
            </w:tcMar>
            <w:vAlign w:val="center"/>
          </w:tcPr>
          <w:p w14:paraId="4C29FF4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288" w:type="dxa"/>
            <w:tcMar>
              <w:top w:w="0" w:type="dxa"/>
              <w:left w:w="40" w:type="dxa"/>
              <w:bottom w:w="0" w:type="dxa"/>
              <w:right w:w="40" w:type="dxa"/>
            </w:tcMar>
            <w:vAlign w:val="center"/>
          </w:tcPr>
          <w:p w14:paraId="333847C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5C29C567">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7AB32213">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54</w:t>
            </w:r>
          </w:p>
        </w:tc>
        <w:tc>
          <w:tcPr>
            <w:tcW w:w="807" w:type="dxa"/>
            <w:tcMar>
              <w:top w:w="0" w:type="dxa"/>
              <w:bottom w:w="0" w:type="dxa"/>
            </w:tcMar>
            <w:vAlign w:val="center"/>
          </w:tcPr>
          <w:p w14:paraId="466DFD8E">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62</w:t>
            </w:r>
          </w:p>
        </w:tc>
      </w:tr>
      <w:tr w14:paraId="3A518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061F8BE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24</w:t>
            </w:r>
          </w:p>
        </w:tc>
        <w:tc>
          <w:tcPr>
            <w:tcW w:w="1496" w:type="dxa"/>
            <w:tcMar>
              <w:top w:w="0" w:type="dxa"/>
              <w:left w:w="40" w:type="dxa"/>
              <w:bottom w:w="0" w:type="dxa"/>
              <w:right w:w="40" w:type="dxa"/>
            </w:tcMar>
            <w:vAlign w:val="center"/>
          </w:tcPr>
          <w:p w14:paraId="0E6A663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547" w:type="dxa"/>
            <w:tcMar>
              <w:top w:w="0" w:type="dxa"/>
              <w:left w:w="40" w:type="dxa"/>
              <w:bottom w:w="0" w:type="dxa"/>
              <w:right w:w="40" w:type="dxa"/>
            </w:tcMar>
            <w:vAlign w:val="center"/>
          </w:tcPr>
          <w:p w14:paraId="540B6306">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288" w:type="dxa"/>
            <w:tcMar>
              <w:top w:w="0" w:type="dxa"/>
              <w:left w:w="40" w:type="dxa"/>
              <w:bottom w:w="0" w:type="dxa"/>
              <w:right w:w="40" w:type="dxa"/>
            </w:tcMar>
            <w:vAlign w:val="center"/>
          </w:tcPr>
          <w:p w14:paraId="428373B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138FDBF9">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046941EB">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39</w:t>
            </w:r>
          </w:p>
        </w:tc>
        <w:tc>
          <w:tcPr>
            <w:tcW w:w="807" w:type="dxa"/>
            <w:tcMar>
              <w:top w:w="0" w:type="dxa"/>
              <w:bottom w:w="0" w:type="dxa"/>
            </w:tcMar>
            <w:vAlign w:val="center"/>
          </w:tcPr>
          <w:p w14:paraId="4B5B695C">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42</w:t>
            </w:r>
          </w:p>
        </w:tc>
      </w:tr>
      <w:tr w14:paraId="262E2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61EACAAA">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25</w:t>
            </w:r>
          </w:p>
        </w:tc>
        <w:tc>
          <w:tcPr>
            <w:tcW w:w="1496" w:type="dxa"/>
            <w:tcMar>
              <w:top w:w="0" w:type="dxa"/>
              <w:left w:w="40" w:type="dxa"/>
              <w:bottom w:w="0" w:type="dxa"/>
              <w:right w:w="40" w:type="dxa"/>
            </w:tcMar>
            <w:vAlign w:val="center"/>
          </w:tcPr>
          <w:p w14:paraId="4B7A56FD">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47" w:type="dxa"/>
            <w:tcMar>
              <w:top w:w="0" w:type="dxa"/>
              <w:left w:w="40" w:type="dxa"/>
              <w:bottom w:w="0" w:type="dxa"/>
              <w:right w:w="40" w:type="dxa"/>
            </w:tcMar>
            <w:vAlign w:val="center"/>
          </w:tcPr>
          <w:p w14:paraId="02923039">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55B79F8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0917ED94">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0E27A4C6">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807" w:type="dxa"/>
            <w:tcMar>
              <w:top w:w="0" w:type="dxa"/>
              <w:bottom w:w="0" w:type="dxa"/>
            </w:tcMar>
            <w:vAlign w:val="center"/>
          </w:tcPr>
          <w:p w14:paraId="72891567">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r>
      <w:tr w14:paraId="459C6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6C4D842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26</w:t>
            </w:r>
          </w:p>
        </w:tc>
        <w:tc>
          <w:tcPr>
            <w:tcW w:w="1496" w:type="dxa"/>
            <w:tcMar>
              <w:top w:w="0" w:type="dxa"/>
              <w:left w:w="40" w:type="dxa"/>
              <w:bottom w:w="0" w:type="dxa"/>
              <w:right w:w="40" w:type="dxa"/>
            </w:tcMar>
            <w:vAlign w:val="center"/>
          </w:tcPr>
          <w:p w14:paraId="2C76D493">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1547" w:type="dxa"/>
            <w:tcMar>
              <w:top w:w="0" w:type="dxa"/>
              <w:left w:w="40" w:type="dxa"/>
              <w:bottom w:w="0" w:type="dxa"/>
              <w:right w:w="40" w:type="dxa"/>
            </w:tcMar>
            <w:vAlign w:val="center"/>
          </w:tcPr>
          <w:p w14:paraId="4FBD3D06">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0CE2E66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622" w:type="dxa"/>
            <w:tcMar>
              <w:top w:w="0" w:type="dxa"/>
              <w:left w:w="0" w:type="dxa"/>
              <w:bottom w:w="0" w:type="dxa"/>
              <w:right w:w="0" w:type="dxa"/>
            </w:tcMar>
            <w:vAlign w:val="center"/>
          </w:tcPr>
          <w:p w14:paraId="219839A9">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3B7271F9">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57</w:t>
            </w:r>
          </w:p>
        </w:tc>
        <w:tc>
          <w:tcPr>
            <w:tcW w:w="807" w:type="dxa"/>
            <w:tcMar>
              <w:top w:w="0" w:type="dxa"/>
              <w:bottom w:w="0" w:type="dxa"/>
            </w:tcMar>
            <w:vAlign w:val="center"/>
          </w:tcPr>
          <w:p w14:paraId="6988525A">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61</w:t>
            </w:r>
          </w:p>
        </w:tc>
      </w:tr>
      <w:tr w14:paraId="64BAF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2202877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27</w:t>
            </w:r>
          </w:p>
        </w:tc>
        <w:tc>
          <w:tcPr>
            <w:tcW w:w="1496" w:type="dxa"/>
            <w:tcMar>
              <w:top w:w="0" w:type="dxa"/>
              <w:left w:w="40" w:type="dxa"/>
              <w:bottom w:w="0" w:type="dxa"/>
              <w:right w:w="40" w:type="dxa"/>
            </w:tcMar>
            <w:vAlign w:val="center"/>
          </w:tcPr>
          <w:p w14:paraId="2CD8104D">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47" w:type="dxa"/>
            <w:tcMar>
              <w:top w:w="0" w:type="dxa"/>
              <w:left w:w="40" w:type="dxa"/>
              <w:bottom w:w="0" w:type="dxa"/>
              <w:right w:w="40" w:type="dxa"/>
            </w:tcMar>
            <w:vAlign w:val="center"/>
          </w:tcPr>
          <w:p w14:paraId="3AD1934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19DECD9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622" w:type="dxa"/>
            <w:tcMar>
              <w:top w:w="0" w:type="dxa"/>
              <w:left w:w="0" w:type="dxa"/>
              <w:bottom w:w="0" w:type="dxa"/>
              <w:right w:w="0" w:type="dxa"/>
            </w:tcMar>
            <w:vAlign w:val="center"/>
          </w:tcPr>
          <w:p w14:paraId="6EA27061">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5CC2AAAE">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37</w:t>
            </w:r>
          </w:p>
        </w:tc>
        <w:tc>
          <w:tcPr>
            <w:tcW w:w="807" w:type="dxa"/>
            <w:tcMar>
              <w:top w:w="0" w:type="dxa"/>
              <w:bottom w:w="0" w:type="dxa"/>
            </w:tcMar>
            <w:vAlign w:val="center"/>
          </w:tcPr>
          <w:p w14:paraId="4E7307F3">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38</w:t>
            </w:r>
          </w:p>
        </w:tc>
      </w:tr>
      <w:tr w14:paraId="14843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733593D0">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28</w:t>
            </w:r>
          </w:p>
        </w:tc>
        <w:tc>
          <w:tcPr>
            <w:tcW w:w="1496" w:type="dxa"/>
            <w:tcMar>
              <w:top w:w="0" w:type="dxa"/>
              <w:left w:w="40" w:type="dxa"/>
              <w:bottom w:w="0" w:type="dxa"/>
              <w:right w:w="40" w:type="dxa"/>
            </w:tcMar>
            <w:vAlign w:val="center"/>
          </w:tcPr>
          <w:p w14:paraId="28C8674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47" w:type="dxa"/>
            <w:tcMar>
              <w:top w:w="0" w:type="dxa"/>
              <w:left w:w="40" w:type="dxa"/>
              <w:bottom w:w="0" w:type="dxa"/>
              <w:right w:w="40" w:type="dxa"/>
            </w:tcMar>
            <w:vAlign w:val="center"/>
          </w:tcPr>
          <w:p w14:paraId="0C6586DA">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1288" w:type="dxa"/>
            <w:tcMar>
              <w:top w:w="0" w:type="dxa"/>
              <w:left w:w="40" w:type="dxa"/>
              <w:bottom w:w="0" w:type="dxa"/>
              <w:right w:w="40" w:type="dxa"/>
            </w:tcMar>
            <w:vAlign w:val="center"/>
          </w:tcPr>
          <w:p w14:paraId="555BC61C">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1622" w:type="dxa"/>
            <w:tcMar>
              <w:top w:w="0" w:type="dxa"/>
              <w:left w:w="0" w:type="dxa"/>
              <w:bottom w:w="0" w:type="dxa"/>
              <w:right w:w="0" w:type="dxa"/>
            </w:tcMar>
            <w:vAlign w:val="center"/>
          </w:tcPr>
          <w:p w14:paraId="2C91CC54">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3B030EE2">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56</w:t>
            </w:r>
          </w:p>
        </w:tc>
        <w:tc>
          <w:tcPr>
            <w:tcW w:w="807" w:type="dxa"/>
            <w:tcMar>
              <w:top w:w="0" w:type="dxa"/>
              <w:bottom w:w="0" w:type="dxa"/>
            </w:tcMar>
            <w:vAlign w:val="center"/>
          </w:tcPr>
          <w:p w14:paraId="6394E94E">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64</w:t>
            </w:r>
          </w:p>
        </w:tc>
      </w:tr>
      <w:tr w14:paraId="18174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0335BD4D">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29</w:t>
            </w:r>
          </w:p>
        </w:tc>
        <w:tc>
          <w:tcPr>
            <w:tcW w:w="1496" w:type="dxa"/>
            <w:tcMar>
              <w:top w:w="0" w:type="dxa"/>
              <w:left w:w="40" w:type="dxa"/>
              <w:bottom w:w="0" w:type="dxa"/>
              <w:right w:w="40" w:type="dxa"/>
            </w:tcMar>
            <w:vAlign w:val="center"/>
          </w:tcPr>
          <w:p w14:paraId="54BF0D89">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547" w:type="dxa"/>
            <w:tcMar>
              <w:top w:w="0" w:type="dxa"/>
              <w:left w:w="40" w:type="dxa"/>
              <w:bottom w:w="0" w:type="dxa"/>
              <w:right w:w="40" w:type="dxa"/>
            </w:tcMar>
            <w:vAlign w:val="center"/>
          </w:tcPr>
          <w:p w14:paraId="5331E2B0">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2</w:t>
            </w:r>
          </w:p>
        </w:tc>
        <w:tc>
          <w:tcPr>
            <w:tcW w:w="1288" w:type="dxa"/>
            <w:tcMar>
              <w:top w:w="0" w:type="dxa"/>
              <w:left w:w="40" w:type="dxa"/>
              <w:bottom w:w="0" w:type="dxa"/>
              <w:right w:w="40" w:type="dxa"/>
            </w:tcMar>
            <w:vAlign w:val="center"/>
          </w:tcPr>
          <w:p w14:paraId="1F71DE4A">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622" w:type="dxa"/>
            <w:tcMar>
              <w:top w:w="0" w:type="dxa"/>
              <w:left w:w="0" w:type="dxa"/>
              <w:bottom w:w="0" w:type="dxa"/>
              <w:right w:w="0" w:type="dxa"/>
            </w:tcMar>
            <w:vAlign w:val="center"/>
          </w:tcPr>
          <w:p w14:paraId="79C8D5C5">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6207DC70">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42</w:t>
            </w:r>
          </w:p>
        </w:tc>
        <w:tc>
          <w:tcPr>
            <w:tcW w:w="807" w:type="dxa"/>
            <w:tcMar>
              <w:top w:w="0" w:type="dxa"/>
              <w:bottom w:w="0" w:type="dxa"/>
            </w:tcMar>
            <w:vAlign w:val="center"/>
          </w:tcPr>
          <w:p w14:paraId="25805F38">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46</w:t>
            </w:r>
          </w:p>
        </w:tc>
      </w:tr>
      <w:tr w14:paraId="6A0DC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101AE946">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30</w:t>
            </w:r>
          </w:p>
        </w:tc>
        <w:tc>
          <w:tcPr>
            <w:tcW w:w="1496" w:type="dxa"/>
            <w:tcMar>
              <w:top w:w="0" w:type="dxa"/>
              <w:left w:w="40" w:type="dxa"/>
              <w:bottom w:w="0" w:type="dxa"/>
              <w:right w:w="40" w:type="dxa"/>
            </w:tcMar>
            <w:vAlign w:val="center"/>
          </w:tcPr>
          <w:p w14:paraId="215BAD5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547" w:type="dxa"/>
            <w:tcMar>
              <w:top w:w="0" w:type="dxa"/>
              <w:left w:w="40" w:type="dxa"/>
              <w:bottom w:w="0" w:type="dxa"/>
              <w:right w:w="40" w:type="dxa"/>
            </w:tcMar>
            <w:vAlign w:val="center"/>
          </w:tcPr>
          <w:p w14:paraId="2A2C42A7">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5D8BDB86">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1622" w:type="dxa"/>
            <w:tcMar>
              <w:top w:w="0" w:type="dxa"/>
              <w:left w:w="0" w:type="dxa"/>
              <w:bottom w:w="0" w:type="dxa"/>
              <w:right w:w="0" w:type="dxa"/>
            </w:tcMar>
            <w:vAlign w:val="center"/>
          </w:tcPr>
          <w:p w14:paraId="7473058F">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45C26CB0">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68</w:t>
            </w:r>
          </w:p>
        </w:tc>
        <w:tc>
          <w:tcPr>
            <w:tcW w:w="807" w:type="dxa"/>
            <w:tcMar>
              <w:top w:w="0" w:type="dxa"/>
              <w:bottom w:w="0" w:type="dxa"/>
            </w:tcMar>
            <w:vAlign w:val="center"/>
          </w:tcPr>
          <w:p w14:paraId="4C2A8D0E">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74</w:t>
            </w:r>
          </w:p>
        </w:tc>
      </w:tr>
      <w:tr w14:paraId="1A4BF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521B8001">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31</w:t>
            </w:r>
          </w:p>
        </w:tc>
        <w:tc>
          <w:tcPr>
            <w:tcW w:w="1496" w:type="dxa"/>
            <w:tcMar>
              <w:top w:w="0" w:type="dxa"/>
              <w:left w:w="40" w:type="dxa"/>
              <w:bottom w:w="0" w:type="dxa"/>
              <w:right w:w="40" w:type="dxa"/>
            </w:tcMar>
            <w:vAlign w:val="center"/>
          </w:tcPr>
          <w:p w14:paraId="1AC477C7">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w:t>
            </w:r>
          </w:p>
        </w:tc>
        <w:tc>
          <w:tcPr>
            <w:tcW w:w="1547" w:type="dxa"/>
            <w:tcMar>
              <w:top w:w="0" w:type="dxa"/>
              <w:left w:w="40" w:type="dxa"/>
              <w:bottom w:w="0" w:type="dxa"/>
              <w:right w:w="40" w:type="dxa"/>
            </w:tcMar>
            <w:vAlign w:val="center"/>
          </w:tcPr>
          <w:p w14:paraId="2C63B6E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288" w:type="dxa"/>
            <w:tcMar>
              <w:top w:w="0" w:type="dxa"/>
              <w:left w:w="40" w:type="dxa"/>
              <w:bottom w:w="0" w:type="dxa"/>
              <w:right w:w="40" w:type="dxa"/>
            </w:tcMar>
            <w:vAlign w:val="center"/>
          </w:tcPr>
          <w:p w14:paraId="306F2FC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622" w:type="dxa"/>
            <w:tcMar>
              <w:top w:w="0" w:type="dxa"/>
              <w:left w:w="0" w:type="dxa"/>
              <w:bottom w:w="0" w:type="dxa"/>
              <w:right w:w="0" w:type="dxa"/>
            </w:tcMar>
            <w:vAlign w:val="center"/>
          </w:tcPr>
          <w:p w14:paraId="70BBC93B">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w:t>
            </w:r>
          </w:p>
        </w:tc>
        <w:tc>
          <w:tcPr>
            <w:tcW w:w="1164" w:type="dxa"/>
            <w:tcMar>
              <w:top w:w="0" w:type="dxa"/>
              <w:bottom w:w="0" w:type="dxa"/>
            </w:tcMar>
            <w:vAlign w:val="center"/>
          </w:tcPr>
          <w:p w14:paraId="14715CB8">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22</w:t>
            </w:r>
          </w:p>
        </w:tc>
        <w:tc>
          <w:tcPr>
            <w:tcW w:w="807" w:type="dxa"/>
            <w:tcMar>
              <w:top w:w="0" w:type="dxa"/>
              <w:bottom w:w="0" w:type="dxa"/>
            </w:tcMar>
            <w:vAlign w:val="center"/>
          </w:tcPr>
          <w:p w14:paraId="7D4F1C44">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32</w:t>
            </w:r>
          </w:p>
        </w:tc>
      </w:tr>
      <w:tr w14:paraId="3EFF3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93" w:type="dxa"/>
            <w:tcMar>
              <w:top w:w="0" w:type="dxa"/>
              <w:left w:w="40" w:type="dxa"/>
              <w:bottom w:w="0" w:type="dxa"/>
              <w:right w:w="40" w:type="dxa"/>
            </w:tcMar>
            <w:vAlign w:val="center"/>
          </w:tcPr>
          <w:p w14:paraId="54818162">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32</w:t>
            </w:r>
          </w:p>
        </w:tc>
        <w:tc>
          <w:tcPr>
            <w:tcW w:w="1496" w:type="dxa"/>
            <w:tcMar>
              <w:top w:w="0" w:type="dxa"/>
              <w:left w:w="40" w:type="dxa"/>
              <w:bottom w:w="0" w:type="dxa"/>
              <w:right w:w="40" w:type="dxa"/>
            </w:tcMar>
            <w:vAlign w:val="center"/>
          </w:tcPr>
          <w:p w14:paraId="0651596F">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0</w:t>
            </w:r>
          </w:p>
        </w:tc>
        <w:tc>
          <w:tcPr>
            <w:tcW w:w="1547" w:type="dxa"/>
            <w:tcMar>
              <w:top w:w="0" w:type="dxa"/>
              <w:left w:w="40" w:type="dxa"/>
              <w:bottom w:w="0" w:type="dxa"/>
              <w:right w:w="40" w:type="dxa"/>
            </w:tcMar>
            <w:vAlign w:val="center"/>
          </w:tcPr>
          <w:p w14:paraId="0C6ED774">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1</w:t>
            </w:r>
          </w:p>
        </w:tc>
        <w:tc>
          <w:tcPr>
            <w:tcW w:w="1288" w:type="dxa"/>
            <w:tcMar>
              <w:top w:w="0" w:type="dxa"/>
              <w:left w:w="40" w:type="dxa"/>
              <w:bottom w:w="0" w:type="dxa"/>
              <w:right w:w="40" w:type="dxa"/>
            </w:tcMar>
            <w:vAlign w:val="center"/>
          </w:tcPr>
          <w:p w14:paraId="4ABA832E">
            <w:pPr>
              <w:pStyle w:val="3"/>
              <w:tabs>
                <w:tab w:val="left" w:pos="440"/>
              </w:tabs>
              <w:spacing w:line="276"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3</w:t>
            </w:r>
          </w:p>
        </w:tc>
        <w:tc>
          <w:tcPr>
            <w:tcW w:w="1622" w:type="dxa"/>
            <w:tcMar>
              <w:top w:w="0" w:type="dxa"/>
              <w:left w:w="0" w:type="dxa"/>
              <w:bottom w:w="0" w:type="dxa"/>
              <w:right w:w="0" w:type="dxa"/>
            </w:tcMar>
            <w:vAlign w:val="center"/>
          </w:tcPr>
          <w:p w14:paraId="7399AF41">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0</w:t>
            </w:r>
          </w:p>
        </w:tc>
        <w:tc>
          <w:tcPr>
            <w:tcW w:w="1164" w:type="dxa"/>
            <w:tcMar>
              <w:top w:w="0" w:type="dxa"/>
              <w:bottom w:w="0" w:type="dxa"/>
            </w:tcMar>
            <w:vAlign w:val="center"/>
          </w:tcPr>
          <w:p w14:paraId="4FABF3B7">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37</w:t>
            </w:r>
          </w:p>
        </w:tc>
        <w:tc>
          <w:tcPr>
            <w:tcW w:w="807" w:type="dxa"/>
            <w:tcMar>
              <w:top w:w="0" w:type="dxa"/>
              <w:bottom w:w="0" w:type="dxa"/>
            </w:tcMar>
            <w:vAlign w:val="center"/>
          </w:tcPr>
          <w:p w14:paraId="11EC0162">
            <w:pPr>
              <w:pStyle w:val="3"/>
              <w:widowControl/>
              <w:jc w:val="center"/>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sz w:val="24"/>
                <w:szCs w:val="24"/>
              </w:rPr>
              <w:t>41</w:t>
            </w:r>
          </w:p>
        </w:tc>
      </w:tr>
    </w:tbl>
    <w:p w14:paraId="5BD3E6F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334"/>
        </w:tabs>
        <w:jc w:val="both"/>
        <w:rPr>
          <w:rFonts w:ascii="Times New Roman" w:hAnsi="Times New Roman" w:eastAsia="Times New Roman" w:cs="Times New Roman"/>
          <w:color w:val="000000"/>
          <w:sz w:val="24"/>
          <w:szCs w:val="24"/>
        </w:rPr>
      </w:pPr>
    </w:p>
    <w:p w14:paraId="2EA1169B">
      <w:pPr>
        <w:pStyle w:val="3"/>
        <w:rPr>
          <w:rFonts w:ascii="Times New Roman" w:hAnsi="Times New Roman" w:eastAsia="Times New Roman" w:cs="Times New Roman"/>
          <w:sz w:val="32"/>
          <w:szCs w:val="32"/>
        </w:rPr>
      </w:pPr>
      <w:r>
        <w:rPr>
          <w:rFonts w:ascii="Times New Roman" w:hAnsi="Times New Roman" w:eastAsia="Times New Roman" w:cs="Times New Roman"/>
          <w:sz w:val="24"/>
          <w:szCs w:val="24"/>
        </w:rPr>
        <w:t>No any Red Zone' Wards</w:t>
      </w:r>
      <w:r>
        <w:rPr>
          <w:rFonts w:ascii="Times New Roman" w:hAnsi="Times New Roman" w:eastAsia="Times New Roman" w:cs="Times New Roman"/>
          <w:sz w:val="24"/>
          <w:szCs w:val="24"/>
        </w:rPr>
        <w:br w:type="textWrapping"/>
      </w:r>
    </w:p>
    <w:p w14:paraId="28BA4B39">
      <w:pPr>
        <w:pStyle w:val="4"/>
        <w:bidi w:val="0"/>
        <w:ind w:left="0" w:leftChars="0" w:firstLine="0" w:firstLineChars="0"/>
      </w:pPr>
      <w:bookmarkStart w:id="258" w:name="bookmark=id.6l7xwi49qezr" w:colFirst="0" w:colLast="0"/>
      <w:bookmarkEnd w:id="258"/>
      <w:bookmarkStart w:id="259" w:name="_heading=h.gnw6755bdsog" w:colFirst="0" w:colLast="0"/>
      <w:bookmarkEnd w:id="259"/>
      <w:bookmarkStart w:id="260" w:name="_Toc23323"/>
      <w:bookmarkStart w:id="261" w:name="_Toc30759"/>
      <w:bookmarkStart w:id="262" w:name="_Toc28962"/>
      <w:bookmarkStart w:id="263" w:name="_Toc14913"/>
      <w:bookmarkStart w:id="264" w:name="_Toc32519"/>
      <w:r>
        <w:t>Preparedness and Response Protocol at LSGI Level</w:t>
      </w:r>
      <w:bookmarkEnd w:id="260"/>
      <w:bookmarkEnd w:id="261"/>
      <w:bookmarkEnd w:id="262"/>
      <w:bookmarkEnd w:id="263"/>
      <w:bookmarkEnd w:id="264"/>
    </w:p>
    <w:p w14:paraId="44BE1779">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257" w:line="360" w:lineRule="auto"/>
        <w:ind w:left="-426" w:right="-488" w:hanging="1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This section describes the operational framework for the LSGI once a pandemic is declared. It explains how the LSGI and health system will move from routine data collection to active response, using a One Health approach.</w:t>
      </w:r>
    </w:p>
    <w:p w14:paraId="58E3D10D">
      <w:pPr>
        <w:pStyle w:val="4"/>
        <w:bidi w:val="0"/>
        <w:ind w:left="0" w:leftChars="0" w:firstLine="0" w:firstLineChars="0"/>
      </w:pPr>
      <w:bookmarkStart w:id="265" w:name="bookmark=id.s6vvymyi565" w:colFirst="0" w:colLast="0"/>
      <w:bookmarkEnd w:id="265"/>
      <w:bookmarkStart w:id="266" w:name="_heading=h.d74dwvj9msdy" w:colFirst="0" w:colLast="0"/>
      <w:bookmarkEnd w:id="266"/>
      <w:bookmarkStart w:id="267" w:name="_Toc430"/>
      <w:bookmarkStart w:id="268" w:name="_Toc2721"/>
      <w:bookmarkStart w:id="269" w:name="_Toc7935"/>
      <w:bookmarkStart w:id="270" w:name="_Toc4419"/>
      <w:bookmarkStart w:id="271" w:name="_Toc29127"/>
      <w:r>
        <w:t>Constitution of One Health Committee</w:t>
      </w:r>
      <w:bookmarkEnd w:id="267"/>
      <w:bookmarkEnd w:id="268"/>
      <w:bookmarkEnd w:id="269"/>
      <w:bookmarkEnd w:id="270"/>
      <w:bookmarkEnd w:id="271"/>
    </w:p>
    <w:p w14:paraId="22F18D0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134" w:line="360" w:lineRule="auto"/>
        <w:ind w:left="-426" w:right="-488" w:hanging="1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LSGD shall constitute a One Health Committee comprising the LSGI President, Medical Officers (Modern Medicine, AYUSH, and Veterinary), the Health Inspector, and the Veterinary Surgeon.</w:t>
      </w:r>
    </w:p>
    <w:p w14:paraId="18045C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8" w:line="360" w:lineRule="auto"/>
        <w:ind w:left="-426" w:right="-488" w:hanging="13"/>
        <w:rPr>
          <w:rFonts w:ascii="Times New Roman" w:hAnsi="Times New Roman" w:eastAsia="Times New Roman" w:cs="Times New Roman"/>
          <w:color w:val="000000"/>
          <w:sz w:val="24"/>
          <w:szCs w:val="24"/>
        </w:rPr>
      </w:pPr>
    </w:p>
    <w:p w14:paraId="42CF1DC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60" w:lineRule="auto"/>
        <w:ind w:left="-426" w:right="-488" w:hanging="13"/>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Objective: </w:t>
      </w:r>
      <w:r>
        <w:rPr>
          <w:rFonts w:ascii="Times New Roman" w:hAnsi="Times New Roman" w:eastAsia="Times New Roman" w:cs="Times New Roman"/>
          <w:color w:val="000000"/>
          <w:sz w:val="24"/>
          <w:szCs w:val="24"/>
        </w:rPr>
        <w:t>The One Health Committee coordinates human, animal, and environmental health to prevent and control pandemics.</w:t>
      </w:r>
    </w:p>
    <w:p w14:paraId="0040CDC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601A173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3AD0BEE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1124561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7739B0B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4E743E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6308957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13E23C2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24EBC81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74CFBB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4CD6D66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0B37D82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6C047B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18BD447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54306CD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6E49D50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563B3F0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73C44A6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669CFD6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tbl>
      <w:tblPr>
        <w:tblStyle w:val="150"/>
        <w:tblpPr w:leftFromText="180" w:rightFromText="180" w:vertAnchor="text" w:tblpXSpec="center" w:tblpY="98"/>
        <w:tblW w:w="102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2198"/>
        <w:gridCol w:w="2122"/>
        <w:gridCol w:w="1905"/>
        <w:gridCol w:w="1530"/>
        <w:gridCol w:w="1875"/>
      </w:tblGrid>
      <w:tr w14:paraId="6682D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1" w:hRule="atLeast"/>
          <w:tblHeader/>
          <w:jc w:val="center"/>
        </w:trPr>
        <w:tc>
          <w:tcPr>
            <w:tcW w:w="630" w:type="dxa"/>
            <w:shd w:val="clear" w:color="auto" w:fill="F1F1F1"/>
            <w:tcMar>
              <w:top w:w="0" w:type="dxa"/>
              <w:left w:w="0" w:type="dxa"/>
              <w:bottom w:w="0" w:type="dxa"/>
              <w:right w:w="0" w:type="dxa"/>
            </w:tcMar>
            <w:vAlign w:val="center"/>
          </w:tcPr>
          <w:p w14:paraId="1B26A234">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4" w:line="268" w:lineRule="auto"/>
              <w:ind w:right="4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2198" w:type="dxa"/>
            <w:shd w:val="clear" w:color="auto" w:fill="F1F1F1"/>
            <w:tcMar>
              <w:top w:w="0" w:type="dxa"/>
              <w:left w:w="0" w:type="dxa"/>
              <w:bottom w:w="0" w:type="dxa"/>
              <w:right w:w="0" w:type="dxa"/>
            </w:tcMar>
            <w:vAlign w:val="center"/>
          </w:tcPr>
          <w:p w14:paraId="6F6701CC">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w:t>
            </w:r>
          </w:p>
        </w:tc>
        <w:tc>
          <w:tcPr>
            <w:tcW w:w="2122" w:type="dxa"/>
            <w:shd w:val="clear" w:color="auto" w:fill="F1F1F1"/>
            <w:tcMar>
              <w:top w:w="0" w:type="dxa"/>
              <w:left w:w="0" w:type="dxa"/>
              <w:bottom w:w="0" w:type="dxa"/>
              <w:right w:w="0" w:type="dxa"/>
            </w:tcMar>
            <w:vAlign w:val="center"/>
          </w:tcPr>
          <w:p w14:paraId="12E64493">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Designation</w:t>
            </w:r>
          </w:p>
        </w:tc>
        <w:tc>
          <w:tcPr>
            <w:tcW w:w="1905" w:type="dxa"/>
            <w:shd w:val="clear" w:color="auto" w:fill="F1F1F1"/>
            <w:tcMar>
              <w:top w:w="0" w:type="dxa"/>
              <w:left w:w="0" w:type="dxa"/>
              <w:bottom w:w="0" w:type="dxa"/>
              <w:right w:w="0" w:type="dxa"/>
            </w:tcMar>
            <w:vAlign w:val="center"/>
          </w:tcPr>
          <w:p w14:paraId="7D3B87F5">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4" w:line="26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Department/Ins titution</w:t>
            </w:r>
          </w:p>
        </w:tc>
        <w:tc>
          <w:tcPr>
            <w:tcW w:w="1530" w:type="dxa"/>
            <w:shd w:val="clear" w:color="auto" w:fill="F1F1F1"/>
            <w:tcMar>
              <w:top w:w="0" w:type="dxa"/>
              <w:left w:w="0" w:type="dxa"/>
              <w:bottom w:w="0" w:type="dxa"/>
              <w:right w:w="0" w:type="dxa"/>
            </w:tcMar>
            <w:vAlign w:val="center"/>
          </w:tcPr>
          <w:p w14:paraId="092BF259">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 w:val="left" w:pos="1322"/>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Role</w:t>
            </w:r>
            <w:r>
              <w:rPr>
                <w:rFonts w:ascii="Times New Roman" w:hAnsi="Times New Roman" w:eastAsia="Times New Roman" w:cs="Times New Roman"/>
                <w:b/>
                <w:bCs/>
                <w:color w:val="000000"/>
                <w:sz w:val="24"/>
                <w:szCs w:val="24"/>
              </w:rPr>
              <w:tab/>
            </w:r>
            <w:r>
              <w:rPr>
                <w:rFonts w:ascii="Times New Roman" w:hAnsi="Times New Roman" w:eastAsia="Times New Roman" w:cs="Times New Roman"/>
                <w:b/>
                <w:bCs/>
                <w:color w:val="000000"/>
                <w:sz w:val="24"/>
                <w:szCs w:val="24"/>
              </w:rPr>
              <w:t>in</w:t>
            </w:r>
          </w:p>
          <w:p w14:paraId="7DEBEF85">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3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Committee</w:t>
            </w:r>
          </w:p>
        </w:tc>
        <w:tc>
          <w:tcPr>
            <w:tcW w:w="1875" w:type="dxa"/>
            <w:shd w:val="clear" w:color="auto" w:fill="F1F1F1"/>
            <w:tcMar>
              <w:top w:w="0" w:type="dxa"/>
              <w:left w:w="0" w:type="dxa"/>
              <w:bottom w:w="0" w:type="dxa"/>
              <w:right w:w="0" w:type="dxa"/>
            </w:tcMar>
            <w:vAlign w:val="center"/>
          </w:tcPr>
          <w:p w14:paraId="46AFF47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05ECB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30" w:type="dxa"/>
            <w:tcMar>
              <w:top w:w="0" w:type="dxa"/>
              <w:left w:w="0" w:type="dxa"/>
              <w:bottom w:w="0" w:type="dxa"/>
              <w:right w:w="0" w:type="dxa"/>
            </w:tcMar>
            <w:vAlign w:val="center"/>
          </w:tcPr>
          <w:p w14:paraId="3CEEBD1E">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198" w:type="dxa"/>
            <w:shd w:val="clear" w:color="auto" w:fill="F8F9FA"/>
            <w:tcMar>
              <w:top w:w="0" w:type="dxa"/>
              <w:left w:w="0" w:type="dxa"/>
              <w:bottom w:w="0" w:type="dxa"/>
              <w:right w:w="0" w:type="dxa"/>
            </w:tcMar>
            <w:vAlign w:val="center"/>
          </w:tcPr>
          <w:p w14:paraId="201864EE">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 P Muhammed Rafi</w:t>
            </w:r>
          </w:p>
        </w:tc>
        <w:tc>
          <w:tcPr>
            <w:tcW w:w="2122" w:type="dxa"/>
            <w:tcMar>
              <w:top w:w="0" w:type="dxa"/>
              <w:left w:w="0" w:type="dxa"/>
              <w:bottom w:w="0" w:type="dxa"/>
              <w:right w:w="0" w:type="dxa"/>
            </w:tcMar>
            <w:vAlign w:val="center"/>
          </w:tcPr>
          <w:p w14:paraId="1529CC8C">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Municipality Chairman</w:t>
            </w:r>
          </w:p>
        </w:tc>
        <w:tc>
          <w:tcPr>
            <w:tcW w:w="1905" w:type="dxa"/>
            <w:tcMar>
              <w:top w:w="0" w:type="dxa"/>
              <w:left w:w="0" w:type="dxa"/>
              <w:bottom w:w="0" w:type="dxa"/>
              <w:right w:w="0" w:type="dxa"/>
            </w:tcMar>
            <w:vAlign w:val="center"/>
          </w:tcPr>
          <w:p w14:paraId="1FB57964">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w:t>
            </w:r>
          </w:p>
        </w:tc>
        <w:tc>
          <w:tcPr>
            <w:tcW w:w="1530" w:type="dxa"/>
            <w:tcMar>
              <w:top w:w="0" w:type="dxa"/>
              <w:left w:w="0" w:type="dxa"/>
              <w:bottom w:w="0" w:type="dxa"/>
              <w:right w:w="0" w:type="dxa"/>
            </w:tcMar>
            <w:vAlign w:val="center"/>
          </w:tcPr>
          <w:p w14:paraId="0A6FA3E1">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Chair</w:t>
            </w:r>
            <w:r>
              <w:rPr>
                <w:rFonts w:ascii="Times New Roman" w:hAnsi="Times New Roman" w:eastAsia="Times New Roman" w:cs="Times New Roman"/>
                <w:sz w:val="24"/>
                <w:szCs w:val="24"/>
              </w:rPr>
              <w:t>man</w:t>
            </w:r>
          </w:p>
        </w:tc>
        <w:tc>
          <w:tcPr>
            <w:tcW w:w="1875" w:type="dxa"/>
            <w:tcMar>
              <w:top w:w="0" w:type="dxa"/>
              <w:left w:w="40" w:type="dxa"/>
              <w:bottom w:w="0" w:type="dxa"/>
              <w:right w:w="40" w:type="dxa"/>
            </w:tcMar>
            <w:vAlign w:val="center"/>
          </w:tcPr>
          <w:p w14:paraId="373A465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9961109923</w:t>
            </w:r>
          </w:p>
        </w:tc>
      </w:tr>
      <w:tr w14:paraId="3C598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1" w:hRule="atLeast"/>
          <w:tblHeader/>
          <w:jc w:val="center"/>
        </w:trPr>
        <w:tc>
          <w:tcPr>
            <w:tcW w:w="630" w:type="dxa"/>
            <w:tcMar>
              <w:top w:w="0" w:type="dxa"/>
              <w:left w:w="0" w:type="dxa"/>
              <w:bottom w:w="0" w:type="dxa"/>
              <w:right w:w="0" w:type="dxa"/>
            </w:tcMar>
            <w:vAlign w:val="center"/>
          </w:tcPr>
          <w:p w14:paraId="6A29B1F3">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2198" w:type="dxa"/>
            <w:shd w:val="clear" w:color="auto" w:fill="F8F9FA"/>
            <w:tcMar>
              <w:top w:w="0" w:type="dxa"/>
              <w:left w:w="0" w:type="dxa"/>
              <w:bottom w:w="0" w:type="dxa"/>
              <w:right w:w="0" w:type="dxa"/>
            </w:tcMar>
            <w:vAlign w:val="center"/>
          </w:tcPr>
          <w:p w14:paraId="28AE7EB8">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Sonu B Nair</w:t>
            </w:r>
          </w:p>
        </w:tc>
        <w:tc>
          <w:tcPr>
            <w:tcW w:w="2122" w:type="dxa"/>
            <w:tcMar>
              <w:top w:w="0" w:type="dxa"/>
              <w:left w:w="0" w:type="dxa"/>
              <w:bottom w:w="0" w:type="dxa"/>
              <w:right w:w="0" w:type="dxa"/>
            </w:tcMar>
            <w:vAlign w:val="center"/>
          </w:tcPr>
          <w:p w14:paraId="4DC34F1A">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 w:val="left" w:pos="1931"/>
              </w:tabs>
              <w:spacing w:before="101" w:line="268" w:lineRule="auto"/>
              <w:ind w:left="220" w:right="9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MedicalOfficer (PHC/CHC)</w:t>
            </w:r>
          </w:p>
        </w:tc>
        <w:tc>
          <w:tcPr>
            <w:tcW w:w="1905" w:type="dxa"/>
            <w:tcMar>
              <w:top w:w="0" w:type="dxa"/>
              <w:left w:w="0" w:type="dxa"/>
              <w:bottom w:w="0" w:type="dxa"/>
              <w:right w:w="0" w:type="dxa"/>
            </w:tcMar>
            <w:vAlign w:val="center"/>
          </w:tcPr>
          <w:p w14:paraId="4328C07E">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Dept</w:t>
            </w:r>
          </w:p>
        </w:tc>
        <w:tc>
          <w:tcPr>
            <w:tcW w:w="1530" w:type="dxa"/>
            <w:tcMar>
              <w:top w:w="0" w:type="dxa"/>
              <w:left w:w="0" w:type="dxa"/>
              <w:bottom w:w="0" w:type="dxa"/>
              <w:right w:w="0" w:type="dxa"/>
            </w:tcMar>
            <w:vAlign w:val="center"/>
          </w:tcPr>
          <w:p w14:paraId="35B623B3">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line="26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Member Secretary</w:t>
            </w:r>
          </w:p>
        </w:tc>
        <w:tc>
          <w:tcPr>
            <w:tcW w:w="1875" w:type="dxa"/>
            <w:tcMar>
              <w:top w:w="0" w:type="dxa"/>
              <w:left w:w="40" w:type="dxa"/>
              <w:bottom w:w="0" w:type="dxa"/>
              <w:right w:w="40" w:type="dxa"/>
            </w:tcMar>
            <w:vAlign w:val="center"/>
          </w:tcPr>
          <w:p w14:paraId="45F030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9895999690</w:t>
            </w:r>
          </w:p>
        </w:tc>
      </w:tr>
      <w:tr w14:paraId="7999D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5" w:hRule="atLeast"/>
          <w:tblHeader/>
          <w:jc w:val="center"/>
        </w:trPr>
        <w:tc>
          <w:tcPr>
            <w:tcW w:w="630" w:type="dxa"/>
            <w:tcMar>
              <w:top w:w="0" w:type="dxa"/>
              <w:left w:w="0" w:type="dxa"/>
              <w:bottom w:w="0" w:type="dxa"/>
              <w:right w:w="0" w:type="dxa"/>
            </w:tcMar>
            <w:vAlign w:val="center"/>
          </w:tcPr>
          <w:p w14:paraId="66DE89BC">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198" w:type="dxa"/>
            <w:shd w:val="clear" w:color="auto" w:fill="F8F9FA"/>
            <w:tcMar>
              <w:top w:w="0" w:type="dxa"/>
              <w:left w:w="0" w:type="dxa"/>
              <w:bottom w:w="0" w:type="dxa"/>
              <w:right w:w="0" w:type="dxa"/>
            </w:tcMar>
            <w:vAlign w:val="center"/>
          </w:tcPr>
          <w:p w14:paraId="3CCE703D">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Asha</w:t>
            </w:r>
          </w:p>
        </w:tc>
        <w:tc>
          <w:tcPr>
            <w:tcW w:w="2122" w:type="dxa"/>
            <w:tcMar>
              <w:top w:w="0" w:type="dxa"/>
              <w:left w:w="0" w:type="dxa"/>
              <w:bottom w:w="0" w:type="dxa"/>
              <w:right w:w="0" w:type="dxa"/>
            </w:tcMar>
            <w:vAlign w:val="center"/>
          </w:tcPr>
          <w:p w14:paraId="3F035F81">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Officer</w:t>
            </w:r>
          </w:p>
        </w:tc>
        <w:tc>
          <w:tcPr>
            <w:tcW w:w="1905" w:type="dxa"/>
            <w:tcMar>
              <w:top w:w="0" w:type="dxa"/>
              <w:left w:w="0" w:type="dxa"/>
              <w:bottom w:w="0" w:type="dxa"/>
              <w:right w:w="0" w:type="dxa"/>
            </w:tcMar>
            <w:vAlign w:val="center"/>
          </w:tcPr>
          <w:p w14:paraId="10D23634">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1" w:line="271" w:lineRule="auto"/>
              <w:ind w:left="220" w:right="63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Husbandry</w:t>
            </w:r>
          </w:p>
        </w:tc>
        <w:tc>
          <w:tcPr>
            <w:tcW w:w="1530" w:type="dxa"/>
            <w:tcMar>
              <w:top w:w="0" w:type="dxa"/>
              <w:left w:w="0" w:type="dxa"/>
              <w:bottom w:w="0" w:type="dxa"/>
              <w:right w:w="0" w:type="dxa"/>
            </w:tcMar>
            <w:vAlign w:val="center"/>
          </w:tcPr>
          <w:p w14:paraId="73377541">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Member</w:t>
            </w:r>
          </w:p>
        </w:tc>
        <w:tc>
          <w:tcPr>
            <w:tcW w:w="1875" w:type="dxa"/>
            <w:tcMar>
              <w:top w:w="0" w:type="dxa"/>
              <w:left w:w="40" w:type="dxa"/>
              <w:bottom w:w="0" w:type="dxa"/>
              <w:right w:w="40" w:type="dxa"/>
            </w:tcMar>
            <w:vAlign w:val="center"/>
          </w:tcPr>
          <w:p w14:paraId="4A65AEF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9447689448</w:t>
            </w:r>
          </w:p>
        </w:tc>
      </w:tr>
      <w:tr w14:paraId="3F92A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30" w:type="dxa"/>
            <w:tcMar>
              <w:top w:w="0" w:type="dxa"/>
              <w:left w:w="0" w:type="dxa"/>
              <w:bottom w:w="0" w:type="dxa"/>
              <w:right w:w="0" w:type="dxa"/>
            </w:tcMar>
            <w:vAlign w:val="center"/>
          </w:tcPr>
          <w:p w14:paraId="0E3B4426">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2198" w:type="dxa"/>
            <w:shd w:val="clear" w:color="auto" w:fill="F8F9FA"/>
            <w:tcMar>
              <w:top w:w="0" w:type="dxa"/>
              <w:left w:w="0" w:type="dxa"/>
              <w:bottom w:w="0" w:type="dxa"/>
              <w:right w:w="0" w:type="dxa"/>
            </w:tcMar>
            <w:vAlign w:val="center"/>
          </w:tcPr>
          <w:p w14:paraId="05A2467F">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Thushara P</w:t>
            </w:r>
          </w:p>
        </w:tc>
        <w:tc>
          <w:tcPr>
            <w:tcW w:w="2122" w:type="dxa"/>
            <w:tcMar>
              <w:top w:w="0" w:type="dxa"/>
              <w:left w:w="0" w:type="dxa"/>
              <w:bottom w:w="0" w:type="dxa"/>
              <w:right w:w="0" w:type="dxa"/>
            </w:tcMar>
            <w:vAlign w:val="center"/>
          </w:tcPr>
          <w:p w14:paraId="5FA29686">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Epidemiologist</w:t>
            </w:r>
          </w:p>
        </w:tc>
        <w:tc>
          <w:tcPr>
            <w:tcW w:w="1905" w:type="dxa"/>
            <w:tcMar>
              <w:top w:w="0" w:type="dxa"/>
              <w:left w:w="0" w:type="dxa"/>
              <w:bottom w:w="0" w:type="dxa"/>
              <w:right w:w="0" w:type="dxa"/>
            </w:tcMar>
            <w:vAlign w:val="center"/>
          </w:tcPr>
          <w:p w14:paraId="5E038F22">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Dept</w:t>
            </w:r>
          </w:p>
        </w:tc>
        <w:tc>
          <w:tcPr>
            <w:tcW w:w="1530" w:type="dxa"/>
            <w:tcMar>
              <w:top w:w="0" w:type="dxa"/>
              <w:left w:w="0" w:type="dxa"/>
              <w:bottom w:w="0" w:type="dxa"/>
              <w:right w:w="0" w:type="dxa"/>
            </w:tcMar>
            <w:vAlign w:val="center"/>
          </w:tcPr>
          <w:p w14:paraId="1BA7D6A4">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Member</w:t>
            </w:r>
          </w:p>
        </w:tc>
        <w:tc>
          <w:tcPr>
            <w:tcW w:w="1875" w:type="dxa"/>
            <w:tcMar>
              <w:top w:w="0" w:type="dxa"/>
              <w:left w:w="40" w:type="dxa"/>
              <w:bottom w:w="0" w:type="dxa"/>
              <w:right w:w="40" w:type="dxa"/>
            </w:tcMar>
            <w:vAlign w:val="center"/>
          </w:tcPr>
          <w:p w14:paraId="0C82EFC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9400470387</w:t>
            </w:r>
          </w:p>
        </w:tc>
      </w:tr>
      <w:tr w14:paraId="2A4A3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1" w:hRule="atLeast"/>
          <w:tblHeader/>
          <w:jc w:val="center"/>
        </w:trPr>
        <w:tc>
          <w:tcPr>
            <w:tcW w:w="630" w:type="dxa"/>
            <w:tcMar>
              <w:top w:w="0" w:type="dxa"/>
              <w:left w:w="0" w:type="dxa"/>
              <w:bottom w:w="0" w:type="dxa"/>
              <w:right w:w="0" w:type="dxa"/>
            </w:tcMar>
            <w:vAlign w:val="center"/>
          </w:tcPr>
          <w:p w14:paraId="7606B504">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2198" w:type="dxa"/>
            <w:shd w:val="clear" w:color="auto" w:fill="F8F9FA"/>
            <w:tcMar>
              <w:top w:w="0" w:type="dxa"/>
              <w:left w:w="0" w:type="dxa"/>
              <w:bottom w:w="0" w:type="dxa"/>
              <w:right w:w="0" w:type="dxa"/>
            </w:tcMar>
            <w:vAlign w:val="center"/>
          </w:tcPr>
          <w:p w14:paraId="655B7AD4">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Sijo M Jose</w:t>
            </w:r>
          </w:p>
        </w:tc>
        <w:tc>
          <w:tcPr>
            <w:tcW w:w="2122" w:type="dxa"/>
            <w:tcMar>
              <w:top w:w="0" w:type="dxa"/>
              <w:left w:w="0" w:type="dxa"/>
              <w:bottom w:w="0" w:type="dxa"/>
              <w:right w:w="0" w:type="dxa"/>
            </w:tcMar>
            <w:vAlign w:val="center"/>
          </w:tcPr>
          <w:p w14:paraId="344A20C0">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Inspector/PHN</w:t>
            </w:r>
          </w:p>
        </w:tc>
        <w:tc>
          <w:tcPr>
            <w:tcW w:w="1905" w:type="dxa"/>
            <w:tcMar>
              <w:top w:w="0" w:type="dxa"/>
              <w:left w:w="0" w:type="dxa"/>
              <w:bottom w:w="0" w:type="dxa"/>
              <w:right w:w="0" w:type="dxa"/>
            </w:tcMar>
            <w:vAlign w:val="center"/>
          </w:tcPr>
          <w:p w14:paraId="2A4B1577">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Dept</w:t>
            </w:r>
          </w:p>
        </w:tc>
        <w:tc>
          <w:tcPr>
            <w:tcW w:w="1530" w:type="dxa"/>
            <w:tcMar>
              <w:top w:w="0" w:type="dxa"/>
              <w:left w:w="0" w:type="dxa"/>
              <w:bottom w:w="0" w:type="dxa"/>
              <w:right w:w="0" w:type="dxa"/>
            </w:tcMar>
            <w:vAlign w:val="center"/>
          </w:tcPr>
          <w:p w14:paraId="5C164B8A">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Surveillance</w:t>
            </w:r>
          </w:p>
        </w:tc>
        <w:tc>
          <w:tcPr>
            <w:tcW w:w="1875" w:type="dxa"/>
            <w:tcMar>
              <w:top w:w="0" w:type="dxa"/>
              <w:left w:w="40" w:type="dxa"/>
              <w:bottom w:w="0" w:type="dxa"/>
              <w:right w:w="40" w:type="dxa"/>
            </w:tcMar>
            <w:vAlign w:val="center"/>
          </w:tcPr>
          <w:p w14:paraId="3A8AFEA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9745165200</w:t>
            </w:r>
          </w:p>
        </w:tc>
      </w:tr>
      <w:tr w14:paraId="080DB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9" w:hRule="atLeast"/>
          <w:tblHeader/>
          <w:jc w:val="center"/>
        </w:trPr>
        <w:tc>
          <w:tcPr>
            <w:tcW w:w="630" w:type="dxa"/>
            <w:tcMar>
              <w:top w:w="0" w:type="dxa"/>
              <w:left w:w="0" w:type="dxa"/>
              <w:bottom w:w="0" w:type="dxa"/>
              <w:right w:w="0" w:type="dxa"/>
            </w:tcMar>
            <w:vAlign w:val="center"/>
          </w:tcPr>
          <w:p w14:paraId="2D3EFB25">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2198" w:type="dxa"/>
            <w:shd w:val="clear" w:color="auto" w:fill="F8F9FA"/>
            <w:tcMar>
              <w:top w:w="0" w:type="dxa"/>
              <w:left w:w="0" w:type="dxa"/>
              <w:bottom w:w="0" w:type="dxa"/>
              <w:right w:w="0" w:type="dxa"/>
            </w:tcMar>
            <w:vAlign w:val="center"/>
          </w:tcPr>
          <w:p w14:paraId="3A951CE5">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Saraswathi</w:t>
            </w:r>
          </w:p>
        </w:tc>
        <w:tc>
          <w:tcPr>
            <w:tcW w:w="2122" w:type="dxa"/>
            <w:tcMar>
              <w:top w:w="0" w:type="dxa"/>
              <w:left w:w="0" w:type="dxa"/>
              <w:bottom w:w="0" w:type="dxa"/>
              <w:right w:w="0" w:type="dxa"/>
            </w:tcMar>
            <w:vAlign w:val="center"/>
          </w:tcPr>
          <w:p w14:paraId="4CA9AD00">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ASHA Supervisor</w:t>
            </w:r>
          </w:p>
        </w:tc>
        <w:tc>
          <w:tcPr>
            <w:tcW w:w="1905" w:type="dxa"/>
            <w:tcMar>
              <w:top w:w="0" w:type="dxa"/>
              <w:left w:w="0" w:type="dxa"/>
              <w:bottom w:w="0" w:type="dxa"/>
              <w:right w:w="0" w:type="dxa"/>
            </w:tcMar>
            <w:vAlign w:val="center"/>
          </w:tcPr>
          <w:p w14:paraId="1895A96F">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4"/>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Dept</w:t>
            </w:r>
          </w:p>
        </w:tc>
        <w:tc>
          <w:tcPr>
            <w:tcW w:w="1530" w:type="dxa"/>
            <w:tcMar>
              <w:top w:w="0" w:type="dxa"/>
              <w:left w:w="0" w:type="dxa"/>
              <w:bottom w:w="0" w:type="dxa"/>
              <w:right w:w="0" w:type="dxa"/>
            </w:tcMar>
            <w:vAlign w:val="center"/>
          </w:tcPr>
          <w:p w14:paraId="035DEFEC">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link</w:t>
            </w:r>
          </w:p>
        </w:tc>
        <w:tc>
          <w:tcPr>
            <w:tcW w:w="1875" w:type="dxa"/>
            <w:tcMar>
              <w:top w:w="0" w:type="dxa"/>
              <w:left w:w="40" w:type="dxa"/>
              <w:bottom w:w="0" w:type="dxa"/>
              <w:right w:w="40" w:type="dxa"/>
            </w:tcMar>
            <w:vAlign w:val="center"/>
          </w:tcPr>
          <w:p w14:paraId="103F53C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9400783782</w:t>
            </w:r>
          </w:p>
        </w:tc>
      </w:tr>
      <w:tr w14:paraId="45924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1" w:hRule="atLeast"/>
          <w:tblHeader/>
          <w:jc w:val="center"/>
        </w:trPr>
        <w:tc>
          <w:tcPr>
            <w:tcW w:w="630" w:type="dxa"/>
            <w:tcMar>
              <w:top w:w="0" w:type="dxa"/>
              <w:left w:w="0" w:type="dxa"/>
              <w:bottom w:w="0" w:type="dxa"/>
              <w:right w:w="0" w:type="dxa"/>
            </w:tcMar>
            <w:vAlign w:val="center"/>
          </w:tcPr>
          <w:p w14:paraId="07CD83A9">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2198" w:type="dxa"/>
            <w:shd w:val="clear" w:color="auto" w:fill="F8F9FA"/>
            <w:tcMar>
              <w:top w:w="0" w:type="dxa"/>
              <w:left w:w="0" w:type="dxa"/>
              <w:bottom w:w="0" w:type="dxa"/>
              <w:right w:w="0" w:type="dxa"/>
            </w:tcMar>
            <w:vAlign w:val="center"/>
          </w:tcPr>
          <w:p w14:paraId="3DE70C52">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Geetha</w:t>
            </w:r>
          </w:p>
        </w:tc>
        <w:tc>
          <w:tcPr>
            <w:tcW w:w="2122" w:type="dxa"/>
            <w:tcMar>
              <w:top w:w="0" w:type="dxa"/>
              <w:left w:w="0" w:type="dxa"/>
              <w:bottom w:w="0" w:type="dxa"/>
              <w:right w:w="0" w:type="dxa"/>
            </w:tcMar>
            <w:vAlign w:val="center"/>
          </w:tcPr>
          <w:p w14:paraId="4E858AF3">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ICDS Supervisor</w:t>
            </w:r>
          </w:p>
        </w:tc>
        <w:tc>
          <w:tcPr>
            <w:tcW w:w="1905" w:type="dxa"/>
            <w:tcMar>
              <w:top w:w="0" w:type="dxa"/>
              <w:left w:w="0" w:type="dxa"/>
              <w:bottom w:w="0" w:type="dxa"/>
              <w:right w:w="0" w:type="dxa"/>
            </w:tcMar>
            <w:vAlign w:val="center"/>
          </w:tcPr>
          <w:p w14:paraId="28DAA880">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Social Welfare</w:t>
            </w:r>
          </w:p>
        </w:tc>
        <w:tc>
          <w:tcPr>
            <w:tcW w:w="1530" w:type="dxa"/>
            <w:tcMar>
              <w:top w:w="0" w:type="dxa"/>
              <w:left w:w="0" w:type="dxa"/>
              <w:bottom w:w="0" w:type="dxa"/>
              <w:right w:w="0" w:type="dxa"/>
            </w:tcMar>
            <w:vAlign w:val="center"/>
          </w:tcPr>
          <w:p w14:paraId="23BB8AF4">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line="26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Vulnerable groups</w:t>
            </w:r>
          </w:p>
        </w:tc>
        <w:tc>
          <w:tcPr>
            <w:tcW w:w="1875" w:type="dxa"/>
            <w:tcMar>
              <w:top w:w="0" w:type="dxa"/>
              <w:left w:w="40" w:type="dxa"/>
              <w:bottom w:w="0" w:type="dxa"/>
              <w:right w:w="40" w:type="dxa"/>
            </w:tcMar>
            <w:vAlign w:val="center"/>
          </w:tcPr>
          <w:p w14:paraId="5172EAF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9349334391</w:t>
            </w:r>
          </w:p>
        </w:tc>
      </w:tr>
      <w:tr w14:paraId="6E58F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630" w:type="dxa"/>
            <w:tcMar>
              <w:top w:w="0" w:type="dxa"/>
              <w:left w:w="0" w:type="dxa"/>
              <w:bottom w:w="0" w:type="dxa"/>
              <w:right w:w="0" w:type="dxa"/>
            </w:tcMar>
            <w:vAlign w:val="center"/>
          </w:tcPr>
          <w:p w14:paraId="124A1769">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2198" w:type="dxa"/>
            <w:shd w:val="clear" w:color="auto" w:fill="F8F9FA"/>
            <w:tcMar>
              <w:top w:w="0" w:type="dxa"/>
              <w:left w:w="0" w:type="dxa"/>
              <w:bottom w:w="0" w:type="dxa"/>
              <w:right w:w="0" w:type="dxa"/>
            </w:tcMar>
            <w:vAlign w:val="center"/>
          </w:tcPr>
          <w:p w14:paraId="2CE3F0CC">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Subhash E K</w:t>
            </w:r>
          </w:p>
        </w:tc>
        <w:tc>
          <w:tcPr>
            <w:tcW w:w="2122" w:type="dxa"/>
            <w:tcMar>
              <w:top w:w="0" w:type="dxa"/>
              <w:left w:w="0" w:type="dxa"/>
              <w:bottom w:w="0" w:type="dxa"/>
              <w:right w:w="0" w:type="dxa"/>
            </w:tcMar>
            <w:vAlign w:val="center"/>
          </w:tcPr>
          <w:p w14:paraId="0CBEC08E">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 Station Officer</w:t>
            </w:r>
          </w:p>
        </w:tc>
        <w:tc>
          <w:tcPr>
            <w:tcW w:w="1905" w:type="dxa"/>
            <w:tcMar>
              <w:top w:w="0" w:type="dxa"/>
              <w:left w:w="0" w:type="dxa"/>
              <w:bottom w:w="0" w:type="dxa"/>
              <w:right w:w="0" w:type="dxa"/>
            </w:tcMar>
            <w:vAlign w:val="center"/>
          </w:tcPr>
          <w:p w14:paraId="769E55FC">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 Dept</w:t>
            </w:r>
          </w:p>
        </w:tc>
        <w:tc>
          <w:tcPr>
            <w:tcW w:w="1530" w:type="dxa"/>
            <w:tcMar>
              <w:top w:w="0" w:type="dxa"/>
              <w:left w:w="0" w:type="dxa"/>
              <w:bottom w:w="0" w:type="dxa"/>
              <w:right w:w="0" w:type="dxa"/>
            </w:tcMar>
            <w:vAlign w:val="center"/>
          </w:tcPr>
          <w:p w14:paraId="2C5FC040">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Law &amp; order</w:t>
            </w:r>
          </w:p>
        </w:tc>
        <w:tc>
          <w:tcPr>
            <w:tcW w:w="1875" w:type="dxa"/>
            <w:tcMar>
              <w:top w:w="0" w:type="dxa"/>
              <w:left w:w="40" w:type="dxa"/>
              <w:bottom w:w="0" w:type="dxa"/>
              <w:right w:w="40" w:type="dxa"/>
            </w:tcMar>
            <w:vAlign w:val="center"/>
          </w:tcPr>
          <w:p w14:paraId="2D54538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8075344044</w:t>
            </w:r>
          </w:p>
        </w:tc>
      </w:tr>
      <w:tr w14:paraId="7A064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70" w:hRule="atLeast"/>
          <w:tblHeader/>
          <w:jc w:val="center"/>
        </w:trPr>
        <w:tc>
          <w:tcPr>
            <w:tcW w:w="630" w:type="dxa"/>
            <w:tcMar>
              <w:top w:w="0" w:type="dxa"/>
              <w:left w:w="0" w:type="dxa"/>
              <w:bottom w:w="0" w:type="dxa"/>
              <w:right w:w="0" w:type="dxa"/>
            </w:tcMar>
            <w:vAlign w:val="center"/>
          </w:tcPr>
          <w:p w14:paraId="2D1EA204">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2198" w:type="dxa"/>
            <w:shd w:val="clear" w:color="auto" w:fill="F8F9FA"/>
            <w:tcMar>
              <w:top w:w="0" w:type="dxa"/>
              <w:left w:w="0" w:type="dxa"/>
              <w:bottom w:w="0" w:type="dxa"/>
              <w:right w:w="0" w:type="dxa"/>
            </w:tcMar>
            <w:vAlign w:val="center"/>
          </w:tcPr>
          <w:p w14:paraId="42B872DD">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 V Surendran</w:t>
            </w:r>
          </w:p>
        </w:tc>
        <w:tc>
          <w:tcPr>
            <w:tcW w:w="2122" w:type="dxa"/>
            <w:tcMar>
              <w:top w:w="0" w:type="dxa"/>
              <w:left w:w="0" w:type="dxa"/>
              <w:bottom w:w="0" w:type="dxa"/>
              <w:right w:w="0" w:type="dxa"/>
            </w:tcMar>
            <w:vAlign w:val="center"/>
          </w:tcPr>
          <w:p w14:paraId="745762C4">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 w:val="left" w:pos="1626"/>
              </w:tabs>
              <w:spacing w:before="101" w:line="271" w:lineRule="auto"/>
              <w:ind w:left="220" w:right="9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 Councillor Representative</w:t>
            </w:r>
          </w:p>
        </w:tc>
        <w:tc>
          <w:tcPr>
            <w:tcW w:w="1905" w:type="dxa"/>
            <w:tcMar>
              <w:top w:w="0" w:type="dxa"/>
              <w:left w:w="0" w:type="dxa"/>
              <w:bottom w:w="0" w:type="dxa"/>
              <w:right w:w="0" w:type="dxa"/>
            </w:tcMar>
            <w:vAlign w:val="center"/>
          </w:tcPr>
          <w:p w14:paraId="3F6A3DA0">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w:t>
            </w:r>
          </w:p>
        </w:tc>
        <w:tc>
          <w:tcPr>
            <w:tcW w:w="1530" w:type="dxa"/>
            <w:tcMar>
              <w:top w:w="0" w:type="dxa"/>
              <w:left w:w="0" w:type="dxa"/>
              <w:bottom w:w="0" w:type="dxa"/>
              <w:right w:w="0" w:type="dxa"/>
            </w:tcMar>
            <w:vAlign w:val="center"/>
          </w:tcPr>
          <w:p w14:paraId="21733879">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line="271"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coordination</w:t>
            </w:r>
          </w:p>
        </w:tc>
        <w:tc>
          <w:tcPr>
            <w:tcW w:w="1875" w:type="dxa"/>
            <w:tcMar>
              <w:top w:w="0" w:type="dxa"/>
              <w:left w:w="40" w:type="dxa"/>
              <w:bottom w:w="0" w:type="dxa"/>
              <w:right w:w="40" w:type="dxa"/>
            </w:tcMar>
            <w:vAlign w:val="center"/>
          </w:tcPr>
          <w:p w14:paraId="664C126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9961766471</w:t>
            </w:r>
          </w:p>
        </w:tc>
      </w:tr>
      <w:tr w14:paraId="1FC8C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0" w:hRule="atLeast"/>
          <w:tblHeader/>
          <w:jc w:val="center"/>
        </w:trPr>
        <w:tc>
          <w:tcPr>
            <w:tcW w:w="630" w:type="dxa"/>
            <w:tcMar>
              <w:top w:w="0" w:type="dxa"/>
              <w:left w:w="0" w:type="dxa"/>
              <w:bottom w:w="0" w:type="dxa"/>
              <w:right w:w="0" w:type="dxa"/>
            </w:tcMar>
            <w:vAlign w:val="center"/>
          </w:tcPr>
          <w:p w14:paraId="3507B495">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2198" w:type="dxa"/>
            <w:shd w:val="clear" w:color="auto" w:fill="F8F9FA"/>
            <w:tcMar>
              <w:top w:w="0" w:type="dxa"/>
              <w:left w:w="0" w:type="dxa"/>
              <w:bottom w:w="0" w:type="dxa"/>
              <w:right w:w="0" w:type="dxa"/>
            </w:tcMar>
            <w:vAlign w:val="center"/>
          </w:tcPr>
          <w:p w14:paraId="3C14B87A">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Bindu Raj</w:t>
            </w:r>
          </w:p>
        </w:tc>
        <w:tc>
          <w:tcPr>
            <w:tcW w:w="2122" w:type="dxa"/>
            <w:tcMar>
              <w:top w:w="0" w:type="dxa"/>
              <w:left w:w="0" w:type="dxa"/>
              <w:bottom w:w="0" w:type="dxa"/>
              <w:right w:w="0" w:type="dxa"/>
            </w:tcMar>
            <w:vAlign w:val="center"/>
          </w:tcPr>
          <w:p w14:paraId="22C86EA3">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Kudumbashree CDO</w:t>
            </w:r>
          </w:p>
        </w:tc>
        <w:tc>
          <w:tcPr>
            <w:tcW w:w="1905" w:type="dxa"/>
            <w:tcMar>
              <w:top w:w="0" w:type="dxa"/>
              <w:left w:w="0" w:type="dxa"/>
              <w:bottom w:w="0" w:type="dxa"/>
              <w:right w:w="0" w:type="dxa"/>
            </w:tcMar>
            <w:vAlign w:val="center"/>
          </w:tcPr>
          <w:p w14:paraId="42773965">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Kudumbashree</w:t>
            </w:r>
          </w:p>
        </w:tc>
        <w:tc>
          <w:tcPr>
            <w:tcW w:w="1530" w:type="dxa"/>
            <w:tcMar>
              <w:top w:w="0" w:type="dxa"/>
              <w:left w:w="0" w:type="dxa"/>
              <w:bottom w:w="0" w:type="dxa"/>
              <w:right w:w="0" w:type="dxa"/>
            </w:tcMar>
            <w:vAlign w:val="center"/>
          </w:tcPr>
          <w:p w14:paraId="43C4F949">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line="271"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mobilisation</w:t>
            </w:r>
          </w:p>
        </w:tc>
        <w:tc>
          <w:tcPr>
            <w:tcW w:w="1875" w:type="dxa"/>
            <w:tcMar>
              <w:top w:w="0" w:type="dxa"/>
              <w:left w:w="40" w:type="dxa"/>
              <w:bottom w:w="0" w:type="dxa"/>
              <w:right w:w="40" w:type="dxa"/>
            </w:tcMar>
            <w:vAlign w:val="center"/>
          </w:tcPr>
          <w:p w14:paraId="43D04C9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9633646259</w:t>
            </w:r>
          </w:p>
        </w:tc>
      </w:tr>
      <w:tr w14:paraId="41C3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7" w:hRule="atLeast"/>
          <w:tblHeader/>
          <w:jc w:val="center"/>
        </w:trPr>
        <w:tc>
          <w:tcPr>
            <w:tcW w:w="630" w:type="dxa"/>
            <w:tcMar>
              <w:top w:w="0" w:type="dxa"/>
              <w:left w:w="0" w:type="dxa"/>
              <w:bottom w:w="0" w:type="dxa"/>
              <w:right w:w="0" w:type="dxa"/>
            </w:tcMar>
            <w:vAlign w:val="center"/>
          </w:tcPr>
          <w:p w14:paraId="276F5265">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2198" w:type="dxa"/>
            <w:shd w:val="clear" w:color="auto" w:fill="F8F9FA"/>
            <w:tcMar>
              <w:top w:w="0" w:type="dxa"/>
              <w:left w:w="0" w:type="dxa"/>
              <w:bottom w:w="0" w:type="dxa"/>
              <w:right w:w="0" w:type="dxa"/>
            </w:tcMar>
            <w:vAlign w:val="center"/>
          </w:tcPr>
          <w:p w14:paraId="238E6361">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ind w:left="22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Vinod pattena</w:t>
            </w:r>
          </w:p>
        </w:tc>
        <w:tc>
          <w:tcPr>
            <w:tcW w:w="2122" w:type="dxa"/>
            <w:tcMar>
              <w:top w:w="0" w:type="dxa"/>
              <w:left w:w="0" w:type="dxa"/>
              <w:bottom w:w="0" w:type="dxa"/>
              <w:right w:w="0" w:type="dxa"/>
            </w:tcMar>
            <w:vAlign w:val="center"/>
          </w:tcPr>
          <w:p w14:paraId="3531600D">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NGO/Volunteer rep</w:t>
            </w:r>
          </w:p>
        </w:tc>
        <w:tc>
          <w:tcPr>
            <w:tcW w:w="1905" w:type="dxa"/>
            <w:tcMar>
              <w:top w:w="0" w:type="dxa"/>
              <w:left w:w="0" w:type="dxa"/>
              <w:bottom w:w="0" w:type="dxa"/>
              <w:right w:w="0" w:type="dxa"/>
            </w:tcMar>
            <w:vAlign w:val="center"/>
          </w:tcPr>
          <w:p w14:paraId="66C4BA44">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Civil Society</w:t>
            </w:r>
          </w:p>
        </w:tc>
        <w:tc>
          <w:tcPr>
            <w:tcW w:w="1530" w:type="dxa"/>
            <w:tcMar>
              <w:top w:w="0" w:type="dxa"/>
              <w:left w:w="0" w:type="dxa"/>
              <w:bottom w:w="0" w:type="dxa"/>
              <w:right w:w="0" w:type="dxa"/>
            </w:tcMar>
            <w:vAlign w:val="center"/>
          </w:tcPr>
          <w:p w14:paraId="0819F36B">
            <w:pPr>
              <w:pStyle w:val="3"/>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Support </w:t>
            </w:r>
            <w:r>
              <w:rPr>
                <w:rFonts w:ascii="Times New Roman" w:hAnsi="Times New Roman" w:eastAsia="Times New Roman" w:cs="Times New Roman"/>
                <w:sz w:val="24"/>
                <w:szCs w:val="24"/>
              </w:rPr>
              <w:t>services</w:t>
            </w:r>
          </w:p>
        </w:tc>
        <w:tc>
          <w:tcPr>
            <w:tcW w:w="1875" w:type="dxa"/>
            <w:tcMar>
              <w:top w:w="0" w:type="dxa"/>
              <w:left w:w="40" w:type="dxa"/>
              <w:bottom w:w="0" w:type="dxa"/>
              <w:right w:w="40" w:type="dxa"/>
            </w:tcMar>
            <w:vAlign w:val="center"/>
          </w:tcPr>
          <w:p w14:paraId="1A0BCBB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9495417144</w:t>
            </w:r>
          </w:p>
        </w:tc>
      </w:tr>
    </w:tbl>
    <w:p w14:paraId="5606046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5"/>
        <w:rPr>
          <w:sz w:val="20"/>
          <w:szCs w:val="20"/>
        </w:rPr>
      </w:pPr>
    </w:p>
    <w:p w14:paraId="0BC23740">
      <w:pPr>
        <w:pStyle w:val="3"/>
        <w:tabs>
          <w:tab w:val="left" w:pos="440"/>
        </w:tabs>
        <w:rPr>
          <w:sz w:val="28"/>
          <w:szCs w:val="28"/>
        </w:rPr>
      </w:pPr>
      <w:bookmarkStart w:id="272" w:name="bookmark=id.jp2e5kbp6h1c" w:colFirst="0" w:colLast="0"/>
      <w:bookmarkEnd w:id="272"/>
    </w:p>
    <w:p w14:paraId="71ABDA01">
      <w:pPr>
        <w:pStyle w:val="3"/>
        <w:tabs>
          <w:tab w:val="left" w:pos="440"/>
        </w:tabs>
        <w:rPr>
          <w:rFonts w:ascii="Times New Roman" w:hAnsi="Times New Roman" w:eastAsia="Times New Roman" w:cs="Times New Roman"/>
          <w:b/>
          <w:bCs/>
          <w:sz w:val="28"/>
          <w:szCs w:val="28"/>
        </w:rPr>
      </w:pPr>
    </w:p>
    <w:p w14:paraId="1E3CAA8B">
      <w:pPr>
        <w:pStyle w:val="3"/>
        <w:tabs>
          <w:tab w:val="left" w:pos="440"/>
        </w:tabs>
        <w:rPr>
          <w:rFonts w:ascii="Times New Roman" w:hAnsi="Times New Roman" w:eastAsia="Times New Roman" w:cs="Times New Roman"/>
          <w:b/>
          <w:bCs/>
          <w:sz w:val="28"/>
          <w:szCs w:val="28"/>
        </w:rPr>
      </w:pPr>
    </w:p>
    <w:p w14:paraId="60D07B2F">
      <w:pPr>
        <w:pStyle w:val="3"/>
        <w:tabs>
          <w:tab w:val="left" w:pos="440"/>
        </w:tabs>
        <w:rPr>
          <w:rFonts w:ascii="Times New Roman" w:hAnsi="Times New Roman" w:eastAsia="Times New Roman" w:cs="Times New Roman"/>
          <w:b/>
          <w:bCs/>
          <w:sz w:val="28"/>
          <w:szCs w:val="28"/>
        </w:rPr>
      </w:pPr>
    </w:p>
    <w:p w14:paraId="2F5029EA">
      <w:pPr>
        <w:pStyle w:val="3"/>
        <w:tabs>
          <w:tab w:val="left" w:pos="440"/>
        </w:tabs>
        <w:rPr>
          <w:rFonts w:ascii="Times New Roman" w:hAnsi="Times New Roman" w:eastAsia="Times New Roman" w:cs="Times New Roman"/>
          <w:b/>
          <w:bCs/>
          <w:sz w:val="28"/>
          <w:szCs w:val="28"/>
        </w:rPr>
      </w:pPr>
    </w:p>
    <w:p w14:paraId="6356C026">
      <w:pPr>
        <w:pStyle w:val="3"/>
        <w:tabs>
          <w:tab w:val="left" w:pos="440"/>
        </w:tabs>
        <w:rPr>
          <w:rFonts w:ascii="Times New Roman" w:hAnsi="Times New Roman" w:eastAsia="Times New Roman" w:cs="Times New Roman"/>
          <w:b/>
          <w:bCs/>
          <w:sz w:val="28"/>
          <w:szCs w:val="28"/>
        </w:rPr>
      </w:pPr>
    </w:p>
    <w:p w14:paraId="11253F40">
      <w:pPr>
        <w:pStyle w:val="3"/>
        <w:tabs>
          <w:tab w:val="left" w:pos="440"/>
        </w:tabs>
        <w:rPr>
          <w:rFonts w:ascii="Times New Roman" w:hAnsi="Times New Roman" w:eastAsia="Times New Roman" w:cs="Times New Roman"/>
          <w:b/>
          <w:bCs/>
          <w:sz w:val="28"/>
          <w:szCs w:val="28"/>
        </w:rPr>
      </w:pPr>
    </w:p>
    <w:p w14:paraId="1611DE6C">
      <w:pPr>
        <w:pStyle w:val="3"/>
        <w:tabs>
          <w:tab w:val="left" w:pos="440"/>
        </w:tabs>
        <w:rPr>
          <w:rFonts w:ascii="Times New Roman" w:hAnsi="Times New Roman" w:eastAsia="Times New Roman" w:cs="Times New Roman"/>
          <w:b/>
          <w:bCs/>
          <w:sz w:val="28"/>
          <w:szCs w:val="28"/>
        </w:rPr>
      </w:pPr>
    </w:p>
    <w:p w14:paraId="3E3E552B">
      <w:pPr>
        <w:pStyle w:val="3"/>
        <w:tabs>
          <w:tab w:val="left" w:pos="440"/>
        </w:tabs>
        <w:rPr>
          <w:rFonts w:ascii="Times New Roman" w:hAnsi="Times New Roman" w:eastAsia="Times New Roman" w:cs="Times New Roman"/>
          <w:b/>
          <w:bCs/>
          <w:sz w:val="28"/>
          <w:szCs w:val="28"/>
        </w:rPr>
      </w:pPr>
    </w:p>
    <w:p w14:paraId="140096F3">
      <w:pPr>
        <w:pStyle w:val="3"/>
        <w:tabs>
          <w:tab w:val="left" w:pos="440"/>
        </w:tabs>
        <w:rPr>
          <w:rFonts w:ascii="Times New Roman" w:hAnsi="Times New Roman" w:eastAsia="Times New Roman" w:cs="Times New Roman"/>
          <w:b/>
          <w:bCs/>
          <w:sz w:val="28"/>
          <w:szCs w:val="28"/>
        </w:rPr>
      </w:pPr>
    </w:p>
    <w:p w14:paraId="1A422AFA">
      <w:pPr>
        <w:pStyle w:val="3"/>
        <w:tabs>
          <w:tab w:val="left" w:pos="440"/>
        </w:tabs>
        <w:rPr>
          <w:rFonts w:ascii="Times New Roman" w:hAnsi="Times New Roman" w:eastAsia="Times New Roman" w:cs="Times New Roman"/>
          <w:b/>
          <w:bCs/>
          <w:sz w:val="28"/>
          <w:szCs w:val="28"/>
        </w:rPr>
      </w:pPr>
    </w:p>
    <w:p w14:paraId="274F0CD6">
      <w:pPr>
        <w:pStyle w:val="3"/>
        <w:tabs>
          <w:tab w:val="left" w:pos="440"/>
        </w:tabs>
        <w:rPr>
          <w:rFonts w:ascii="Times New Roman" w:hAnsi="Times New Roman" w:eastAsia="Times New Roman" w:cs="Times New Roman"/>
          <w:b/>
          <w:bCs/>
          <w:sz w:val="28"/>
          <w:szCs w:val="28"/>
        </w:rPr>
      </w:pPr>
    </w:p>
    <w:p w14:paraId="4D6F02BA">
      <w:pPr>
        <w:pStyle w:val="3"/>
        <w:tabs>
          <w:tab w:val="left" w:pos="440"/>
        </w:tabs>
        <w:rPr>
          <w:rFonts w:ascii="Times New Roman" w:hAnsi="Times New Roman" w:eastAsia="Times New Roman" w:cs="Times New Roman"/>
          <w:b/>
          <w:bCs/>
          <w:sz w:val="28"/>
          <w:szCs w:val="28"/>
        </w:rPr>
      </w:pPr>
    </w:p>
    <w:p w14:paraId="7B5DF1CA">
      <w:pPr>
        <w:pStyle w:val="3"/>
        <w:tabs>
          <w:tab w:val="left" w:pos="440"/>
        </w:tabs>
        <w:rPr>
          <w:rFonts w:ascii="Times New Roman" w:hAnsi="Times New Roman" w:eastAsia="Times New Roman" w:cs="Times New Roman"/>
          <w:b/>
          <w:bCs/>
          <w:sz w:val="28"/>
          <w:szCs w:val="28"/>
        </w:rPr>
      </w:pPr>
    </w:p>
    <w:p w14:paraId="266E50C5">
      <w:pPr>
        <w:pStyle w:val="3"/>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Key Responsibilities:</w:t>
      </w:r>
    </w:p>
    <w:p w14:paraId="399F091F">
      <w:pPr>
        <w:pStyle w:val="3"/>
        <w:tabs>
          <w:tab w:val="left" w:pos="440"/>
        </w:tabs>
        <w:rPr>
          <w:rFonts w:ascii="Times New Roman" w:hAnsi="Times New Roman" w:eastAsia="Times New Roman" w:cs="Times New Roman"/>
          <w:b/>
          <w:bCs/>
          <w:sz w:val="28"/>
          <w:szCs w:val="28"/>
        </w:rPr>
      </w:pPr>
    </w:p>
    <w:p w14:paraId="68DDFBF9">
      <w:pPr>
        <w:pStyle w:val="3"/>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143"/>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Review disease surveillance data (human + animal)</w:t>
      </w:r>
    </w:p>
    <w:p w14:paraId="550A94B9">
      <w:pPr>
        <w:pStyle w:val="3"/>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220"/>
          <w:tab w:val="left" w:pos="2159"/>
        </w:tabs>
        <w:spacing w:before="132"/>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Conduct ward-wise risk assessment and vulnerability mapping</w:t>
      </w:r>
    </w:p>
    <w:p w14:paraId="2B1BE3D4">
      <w:pPr>
        <w:pStyle w:val="3"/>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132"/>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Approve quarantine/isolation centre locations</w:t>
      </w:r>
    </w:p>
    <w:p w14:paraId="56055528">
      <w:pPr>
        <w:pStyle w:val="3"/>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134"/>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Coordinate with district for resources (PPE, oxygen, ambulances)</w:t>
      </w:r>
    </w:p>
    <w:p w14:paraId="57C07BF9">
      <w:pPr>
        <w:pStyle w:val="3"/>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s>
        <w:spacing w:before="132" w:line="328" w:lineRule="auto"/>
        <w:ind w:left="218" w:hanging="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Periodically review health system surge capacity, including beds, oxygen, human    resources, and ambulances.</w:t>
      </w:r>
    </w:p>
    <w:p w14:paraId="17019F01">
      <w:pPr>
        <w:pStyle w:val="3"/>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 w:val="left" w:pos="8360"/>
        </w:tabs>
        <w:spacing w:before="45" w:line="328" w:lineRule="auto"/>
        <w:ind w:left="218" w:hanging="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Approve and monitor risk communication and community engagement strategies, including rumour management.</w:t>
      </w:r>
    </w:p>
    <w:p w14:paraId="13BCB190">
      <w:pPr>
        <w:pStyle w:val="3"/>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s>
        <w:spacing w:before="45" w:line="328" w:lineRule="auto"/>
        <w:ind w:left="218" w:right="988" w:hanging="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Ensure protection and service continuity for vulnerable groups (elderly,     persons with disabilities, dialysis patients, coastal populations).</w:t>
      </w:r>
    </w:p>
    <w:p w14:paraId="3F80D26A">
      <w:pPr>
        <w:pStyle w:val="3"/>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46"/>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Conduct quarterly mock drills</w:t>
      </w:r>
    </w:p>
    <w:p w14:paraId="503B7655">
      <w:pPr>
        <w:pStyle w:val="3"/>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134"/>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Monitor equity measures for vulnerable groups</w:t>
      </w:r>
    </w:p>
    <w:p w14:paraId="7724CBDD">
      <w:pPr>
        <w:pStyle w:val="3"/>
        <w:tabs>
          <w:tab w:val="left" w:pos="220"/>
        </w:tabs>
        <w:spacing w:before="269"/>
        <w:ind w:left="236" w:hanging="16"/>
        <w:rPr>
          <w:rFonts w:ascii="Times New Roman" w:hAnsi="Times New Roman" w:eastAsia="Times New Roman" w:cs="Times New Roman"/>
          <w:sz w:val="24"/>
          <w:szCs w:val="24"/>
        </w:rPr>
      </w:pPr>
      <w:bookmarkStart w:id="273" w:name="bookmark=id.vnw55f4lcbzy" w:colFirst="0" w:colLast="0"/>
      <w:bookmarkEnd w:id="273"/>
      <w:r>
        <w:rPr>
          <w:rFonts w:ascii="Times New Roman" w:hAnsi="Times New Roman" w:eastAsia="Times New Roman" w:cs="Times New Roman"/>
          <w:sz w:val="24"/>
          <w:szCs w:val="24"/>
        </w:rPr>
        <w:t>Meeting Schedule:</w:t>
      </w:r>
    </w:p>
    <w:p w14:paraId="0BB12BC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3"/>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Quarterly (normal times) | Weekly (outbreak alert) | Daily (pandemic phase)</w:t>
      </w:r>
    </w:p>
    <w:p w14:paraId="523D718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ind w:left="436" w:firstLine="2"/>
        <w:rPr>
          <w:sz w:val="24"/>
          <w:szCs w:val="24"/>
        </w:rPr>
      </w:pPr>
    </w:p>
    <w:p w14:paraId="3175149E">
      <w:pPr>
        <w:pStyle w:val="4"/>
        <w:bidi w:val="0"/>
        <w:ind w:left="0" w:leftChars="0" w:firstLine="0" w:firstLineChars="0"/>
      </w:pPr>
      <w:bookmarkStart w:id="274" w:name="_heading=h.lt623nx51ai4" w:colFirst="0" w:colLast="0"/>
      <w:bookmarkEnd w:id="274"/>
      <w:bookmarkStart w:id="275" w:name="bookmark=id.udxj1rxxrxkj" w:colFirst="0" w:colLast="0"/>
      <w:bookmarkEnd w:id="275"/>
      <w:bookmarkStart w:id="276" w:name="_Toc28014"/>
      <w:bookmarkStart w:id="277" w:name="_Toc24755"/>
      <w:bookmarkStart w:id="278" w:name="_Toc5849"/>
      <w:bookmarkStart w:id="279" w:name="_Toc1916"/>
      <w:bookmarkStart w:id="280" w:name="_Toc9788"/>
      <w:r>
        <w:t>Pandemic Response Workforce</w:t>
      </w:r>
      <w:bookmarkEnd w:id="276"/>
      <w:bookmarkEnd w:id="277"/>
      <w:bookmarkEnd w:id="278"/>
      <w:bookmarkEnd w:id="279"/>
      <w:bookmarkEnd w:id="280"/>
    </w:p>
    <w:p w14:paraId="44FFBE2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2"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209BB67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5"/>
        <w:rPr>
          <w:sz w:val="24"/>
          <w:szCs w:val="24"/>
        </w:rPr>
      </w:pPr>
    </w:p>
    <w:p w14:paraId="5C70E8BE">
      <w:pPr>
        <w:pStyle w:val="3"/>
        <w:tabs>
          <w:tab w:val="left" w:pos="440"/>
        </w:tabs>
        <w:rPr>
          <w:rFonts w:ascii="Times New Roman" w:hAnsi="Times New Roman" w:eastAsia="Times New Roman" w:cs="Times New Roman"/>
          <w:b/>
          <w:bCs/>
          <w:sz w:val="28"/>
          <w:szCs w:val="28"/>
        </w:rPr>
      </w:pPr>
    </w:p>
    <w:p w14:paraId="1199DDC7">
      <w:pPr>
        <w:pStyle w:val="3"/>
        <w:tabs>
          <w:tab w:val="left" w:pos="440"/>
        </w:tabs>
        <w:rPr>
          <w:rFonts w:ascii="Times New Roman" w:hAnsi="Times New Roman" w:eastAsia="Times New Roman" w:cs="Times New Roman"/>
          <w:b/>
          <w:bCs/>
          <w:sz w:val="28"/>
          <w:szCs w:val="28"/>
        </w:rPr>
      </w:pPr>
    </w:p>
    <w:p w14:paraId="78812C29">
      <w:pPr>
        <w:pStyle w:val="3"/>
        <w:tabs>
          <w:tab w:val="left" w:pos="440"/>
        </w:tabs>
        <w:rPr>
          <w:rFonts w:ascii="Times New Roman" w:hAnsi="Times New Roman" w:eastAsia="Times New Roman" w:cs="Times New Roman"/>
          <w:b/>
          <w:bCs/>
          <w:sz w:val="28"/>
          <w:szCs w:val="28"/>
        </w:rPr>
      </w:pPr>
    </w:p>
    <w:p w14:paraId="6B706465">
      <w:pPr>
        <w:pStyle w:val="3"/>
        <w:tabs>
          <w:tab w:val="left" w:pos="440"/>
        </w:tabs>
        <w:rPr>
          <w:rFonts w:ascii="Times New Roman" w:hAnsi="Times New Roman" w:eastAsia="Times New Roman" w:cs="Times New Roman"/>
          <w:b/>
          <w:bCs/>
          <w:sz w:val="28"/>
          <w:szCs w:val="28"/>
        </w:rPr>
      </w:pPr>
    </w:p>
    <w:p w14:paraId="1B819F91">
      <w:pPr>
        <w:pStyle w:val="3"/>
        <w:tabs>
          <w:tab w:val="left" w:pos="440"/>
        </w:tabs>
        <w:rPr>
          <w:rFonts w:ascii="Times New Roman" w:hAnsi="Times New Roman" w:eastAsia="Times New Roman" w:cs="Times New Roman"/>
          <w:b/>
          <w:bCs/>
          <w:sz w:val="28"/>
          <w:szCs w:val="28"/>
        </w:rPr>
      </w:pPr>
    </w:p>
    <w:p w14:paraId="1BA71AEA">
      <w:pPr>
        <w:pStyle w:val="3"/>
        <w:tabs>
          <w:tab w:val="left" w:pos="440"/>
        </w:tabs>
        <w:rPr>
          <w:rFonts w:ascii="Times New Roman" w:hAnsi="Times New Roman" w:eastAsia="Times New Roman" w:cs="Times New Roman"/>
          <w:b/>
          <w:bCs/>
          <w:sz w:val="28"/>
          <w:szCs w:val="28"/>
        </w:rPr>
      </w:pPr>
    </w:p>
    <w:p w14:paraId="0A03FD9D">
      <w:pPr>
        <w:pStyle w:val="3"/>
        <w:tabs>
          <w:tab w:val="left" w:pos="440"/>
        </w:tabs>
        <w:rPr>
          <w:rFonts w:ascii="Times New Roman" w:hAnsi="Times New Roman" w:eastAsia="Times New Roman" w:cs="Times New Roman"/>
          <w:b/>
          <w:bCs/>
          <w:sz w:val="28"/>
          <w:szCs w:val="28"/>
        </w:rPr>
      </w:pPr>
    </w:p>
    <w:p w14:paraId="65AEB42E">
      <w:pPr>
        <w:pStyle w:val="3"/>
        <w:tabs>
          <w:tab w:val="left" w:pos="440"/>
        </w:tabs>
        <w:rPr>
          <w:rFonts w:ascii="Times New Roman" w:hAnsi="Times New Roman" w:eastAsia="Times New Roman" w:cs="Times New Roman"/>
          <w:b/>
          <w:bCs/>
          <w:sz w:val="28"/>
          <w:szCs w:val="28"/>
        </w:rPr>
      </w:pPr>
    </w:p>
    <w:p w14:paraId="4CF53C11">
      <w:pPr>
        <w:pStyle w:val="3"/>
        <w:tabs>
          <w:tab w:val="left" w:pos="440"/>
        </w:tabs>
        <w:rPr>
          <w:rFonts w:ascii="Times New Roman" w:hAnsi="Times New Roman" w:eastAsia="Times New Roman" w:cs="Times New Roman"/>
          <w:b/>
          <w:bCs/>
          <w:sz w:val="28"/>
          <w:szCs w:val="28"/>
        </w:rPr>
      </w:pPr>
    </w:p>
    <w:p w14:paraId="4672A710">
      <w:pPr>
        <w:pStyle w:val="3"/>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Total Response Workforce Available: 300 persons</w:t>
      </w:r>
    </w:p>
    <w:p w14:paraId="76CDB8A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tbl>
      <w:tblPr>
        <w:tblStyle w:val="151"/>
        <w:tblW w:w="96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8"/>
        <w:gridCol w:w="3142"/>
        <w:gridCol w:w="2300"/>
        <w:gridCol w:w="1690"/>
      </w:tblGrid>
      <w:tr w14:paraId="68997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0" w:hRule="atLeast"/>
          <w:tblHeader/>
          <w:jc w:val="center"/>
        </w:trPr>
        <w:tc>
          <w:tcPr>
            <w:tcW w:w="2528" w:type="dxa"/>
            <w:shd w:val="clear" w:color="auto" w:fill="F1F1F1"/>
            <w:tcMar>
              <w:top w:w="0" w:type="dxa"/>
              <w:left w:w="0" w:type="dxa"/>
              <w:bottom w:w="0" w:type="dxa"/>
              <w:right w:w="0" w:type="dxa"/>
            </w:tcMar>
            <w:vAlign w:val="center"/>
          </w:tcPr>
          <w:p w14:paraId="383EA6C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Team Name</w:t>
            </w:r>
          </w:p>
        </w:tc>
        <w:tc>
          <w:tcPr>
            <w:tcW w:w="3142" w:type="dxa"/>
            <w:shd w:val="clear" w:color="auto" w:fill="F1F1F1"/>
            <w:tcMar>
              <w:top w:w="0" w:type="dxa"/>
              <w:left w:w="0" w:type="dxa"/>
              <w:bottom w:w="0" w:type="dxa"/>
              <w:right w:w="0" w:type="dxa"/>
            </w:tcMar>
            <w:vAlign w:val="center"/>
          </w:tcPr>
          <w:p w14:paraId="5F8DE86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Composition</w:t>
            </w:r>
          </w:p>
        </w:tc>
        <w:tc>
          <w:tcPr>
            <w:tcW w:w="2300" w:type="dxa"/>
            <w:shd w:val="clear" w:color="auto" w:fill="F1F1F1"/>
            <w:tcMar>
              <w:top w:w="0" w:type="dxa"/>
              <w:left w:w="0" w:type="dxa"/>
              <w:bottom w:w="0" w:type="dxa"/>
              <w:right w:w="0" w:type="dxa"/>
            </w:tcMar>
            <w:vAlign w:val="center"/>
          </w:tcPr>
          <w:p w14:paraId="6652759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Key Responsibilities</w:t>
            </w:r>
          </w:p>
        </w:tc>
        <w:tc>
          <w:tcPr>
            <w:tcW w:w="1690" w:type="dxa"/>
            <w:shd w:val="clear" w:color="auto" w:fill="F1F1F1"/>
            <w:tcMar>
              <w:top w:w="0" w:type="dxa"/>
              <w:left w:w="0" w:type="dxa"/>
              <w:bottom w:w="0" w:type="dxa"/>
              <w:right w:w="0" w:type="dxa"/>
            </w:tcMar>
            <w:vAlign w:val="center"/>
          </w:tcPr>
          <w:p w14:paraId="041B192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Team Leader</w:t>
            </w:r>
          </w:p>
        </w:tc>
      </w:tr>
      <w:tr w14:paraId="03CD0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72" w:hRule="atLeast"/>
          <w:tblHeader/>
          <w:jc w:val="center"/>
        </w:trPr>
        <w:tc>
          <w:tcPr>
            <w:tcW w:w="2528" w:type="dxa"/>
            <w:tcMar>
              <w:top w:w="0" w:type="dxa"/>
              <w:left w:w="0" w:type="dxa"/>
              <w:bottom w:w="0" w:type="dxa"/>
              <w:right w:w="0" w:type="dxa"/>
            </w:tcMar>
            <w:vAlign w:val="center"/>
          </w:tcPr>
          <w:p w14:paraId="1C5CF0B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line="268" w:lineRule="auto"/>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Surveillance and Contact Tracing Team</w:t>
            </w:r>
          </w:p>
        </w:tc>
        <w:tc>
          <w:tcPr>
            <w:tcW w:w="3142" w:type="dxa"/>
            <w:tcMar>
              <w:top w:w="0" w:type="dxa"/>
              <w:left w:w="0" w:type="dxa"/>
              <w:bottom w:w="0" w:type="dxa"/>
              <w:right w:w="0" w:type="dxa"/>
            </w:tcMar>
            <w:vAlign w:val="center"/>
          </w:tcPr>
          <w:p w14:paraId="0E979A7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 JHI, JPHN, ASHAs and</w:t>
            </w:r>
          </w:p>
          <w:p w14:paraId="5FB3BDE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3"/>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Volunteers</w:t>
            </w:r>
          </w:p>
        </w:tc>
        <w:tc>
          <w:tcPr>
            <w:tcW w:w="2300" w:type="dxa"/>
            <w:tcMar>
              <w:top w:w="0" w:type="dxa"/>
              <w:left w:w="0" w:type="dxa"/>
              <w:bottom w:w="0" w:type="dxa"/>
              <w:right w:w="0" w:type="dxa"/>
            </w:tcMar>
            <w:vAlign w:val="center"/>
          </w:tcPr>
          <w:p w14:paraId="188AD5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line="271" w:lineRule="auto"/>
              <w:ind w:left="436" w:right="217"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Case detection, contact listing, home visits, reporting</w:t>
            </w:r>
          </w:p>
        </w:tc>
        <w:tc>
          <w:tcPr>
            <w:tcW w:w="1690" w:type="dxa"/>
            <w:tcMar>
              <w:top w:w="0" w:type="dxa"/>
              <w:left w:w="0" w:type="dxa"/>
              <w:bottom w:w="0" w:type="dxa"/>
              <w:right w:w="0" w:type="dxa"/>
            </w:tcMar>
            <w:vAlign w:val="center"/>
          </w:tcPr>
          <w:p w14:paraId="448FEEA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w:t>
            </w:r>
          </w:p>
        </w:tc>
      </w:tr>
      <w:tr w14:paraId="1497D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0" w:hRule="atLeast"/>
          <w:tblHeader/>
          <w:jc w:val="center"/>
        </w:trPr>
        <w:tc>
          <w:tcPr>
            <w:tcW w:w="2528" w:type="dxa"/>
            <w:tcMar>
              <w:top w:w="0" w:type="dxa"/>
              <w:left w:w="0" w:type="dxa"/>
              <w:bottom w:w="0" w:type="dxa"/>
              <w:right w:w="0" w:type="dxa"/>
            </w:tcMar>
            <w:vAlign w:val="center"/>
          </w:tcPr>
          <w:p w14:paraId="676A947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line="271" w:lineRule="auto"/>
              <w:ind w:left="436"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Case Management Team</w:t>
            </w:r>
          </w:p>
        </w:tc>
        <w:tc>
          <w:tcPr>
            <w:tcW w:w="3142" w:type="dxa"/>
            <w:tcMar>
              <w:top w:w="0" w:type="dxa"/>
              <w:left w:w="0" w:type="dxa"/>
              <w:bottom w:w="0" w:type="dxa"/>
              <w:right w:w="0" w:type="dxa"/>
            </w:tcMar>
            <w:vAlign w:val="center"/>
          </w:tcPr>
          <w:p w14:paraId="6A9FE6D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line="271" w:lineRule="auto"/>
              <w:ind w:left="436" w:right="91"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 Nurses, MLSP, Palliative Nurses</w:t>
            </w:r>
          </w:p>
        </w:tc>
        <w:tc>
          <w:tcPr>
            <w:tcW w:w="2300" w:type="dxa"/>
            <w:tcMar>
              <w:top w:w="0" w:type="dxa"/>
              <w:left w:w="0" w:type="dxa"/>
              <w:bottom w:w="0" w:type="dxa"/>
              <w:right w:w="0" w:type="dxa"/>
            </w:tcMar>
            <w:vAlign w:val="center"/>
          </w:tcPr>
          <w:p w14:paraId="090BEA5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Patient care &amp; referral</w:t>
            </w:r>
          </w:p>
        </w:tc>
        <w:tc>
          <w:tcPr>
            <w:tcW w:w="1690" w:type="dxa"/>
            <w:tcMar>
              <w:top w:w="0" w:type="dxa"/>
              <w:left w:w="0" w:type="dxa"/>
              <w:bottom w:w="0" w:type="dxa"/>
              <w:right w:w="0" w:type="dxa"/>
            </w:tcMar>
            <w:vAlign w:val="center"/>
          </w:tcPr>
          <w:p w14:paraId="2826AB2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w:t>
            </w:r>
          </w:p>
        </w:tc>
      </w:tr>
      <w:tr w14:paraId="0D16A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0" w:hRule="atLeast"/>
          <w:tblHeader/>
          <w:jc w:val="center"/>
        </w:trPr>
        <w:tc>
          <w:tcPr>
            <w:tcW w:w="2528" w:type="dxa"/>
            <w:tcMar>
              <w:top w:w="0" w:type="dxa"/>
              <w:left w:w="0" w:type="dxa"/>
              <w:bottom w:w="0" w:type="dxa"/>
              <w:right w:w="0" w:type="dxa"/>
            </w:tcMar>
            <w:vAlign w:val="center"/>
          </w:tcPr>
          <w:p w14:paraId="261CCDC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line="271" w:lineRule="auto"/>
              <w:ind w:left="436" w:right="97"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Quarantine &amp; Isolation Team</w:t>
            </w:r>
          </w:p>
        </w:tc>
        <w:tc>
          <w:tcPr>
            <w:tcW w:w="3142" w:type="dxa"/>
            <w:tcMar>
              <w:top w:w="0" w:type="dxa"/>
              <w:left w:w="0" w:type="dxa"/>
              <w:bottom w:w="0" w:type="dxa"/>
              <w:right w:w="0" w:type="dxa"/>
            </w:tcMar>
            <w:vAlign w:val="center"/>
          </w:tcPr>
          <w:p w14:paraId="65AB198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staff, Volunteers</w:t>
            </w:r>
          </w:p>
        </w:tc>
        <w:tc>
          <w:tcPr>
            <w:tcW w:w="2300" w:type="dxa"/>
            <w:tcMar>
              <w:top w:w="0" w:type="dxa"/>
              <w:left w:w="0" w:type="dxa"/>
              <w:bottom w:w="0" w:type="dxa"/>
              <w:right w:w="0" w:type="dxa"/>
            </w:tcMar>
            <w:vAlign w:val="center"/>
          </w:tcPr>
          <w:p w14:paraId="3D737BF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Facility management</w:t>
            </w:r>
          </w:p>
        </w:tc>
        <w:tc>
          <w:tcPr>
            <w:tcW w:w="1690" w:type="dxa"/>
            <w:tcMar>
              <w:top w:w="0" w:type="dxa"/>
              <w:left w:w="0" w:type="dxa"/>
              <w:bottom w:w="0" w:type="dxa"/>
              <w:right w:w="0" w:type="dxa"/>
            </w:tcMar>
            <w:vAlign w:val="center"/>
          </w:tcPr>
          <w:p w14:paraId="6B493F3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tc>
      </w:tr>
      <w:tr w14:paraId="6CBF9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2528" w:type="dxa"/>
            <w:tcMar>
              <w:top w:w="0" w:type="dxa"/>
              <w:left w:w="0" w:type="dxa"/>
              <w:bottom w:w="0" w:type="dxa"/>
              <w:right w:w="0" w:type="dxa"/>
            </w:tcMar>
            <w:vAlign w:val="center"/>
          </w:tcPr>
          <w:p w14:paraId="2FF376B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Psychosocial support</w:t>
            </w:r>
          </w:p>
        </w:tc>
        <w:tc>
          <w:tcPr>
            <w:tcW w:w="3142" w:type="dxa"/>
            <w:tcMar>
              <w:top w:w="0" w:type="dxa"/>
              <w:left w:w="0" w:type="dxa"/>
              <w:bottom w:w="0" w:type="dxa"/>
              <w:right w:w="0" w:type="dxa"/>
            </w:tcMar>
            <w:vAlign w:val="center"/>
          </w:tcPr>
          <w:p w14:paraId="57C0B928">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Psychologist,Psychiatrist, DMHE</w:t>
            </w:r>
          </w:p>
        </w:tc>
        <w:tc>
          <w:tcPr>
            <w:tcW w:w="2300" w:type="dxa"/>
            <w:tcMar>
              <w:top w:w="0" w:type="dxa"/>
              <w:left w:w="0" w:type="dxa"/>
              <w:bottom w:w="0" w:type="dxa"/>
              <w:right w:w="0" w:type="dxa"/>
            </w:tcMar>
            <w:vAlign w:val="center"/>
          </w:tcPr>
          <w:p w14:paraId="58A782C5">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Psychosocial support</w:t>
            </w:r>
          </w:p>
        </w:tc>
        <w:tc>
          <w:tcPr>
            <w:tcW w:w="1690" w:type="dxa"/>
            <w:tcMar>
              <w:top w:w="0" w:type="dxa"/>
              <w:left w:w="0" w:type="dxa"/>
              <w:bottom w:w="0" w:type="dxa"/>
              <w:right w:w="0" w:type="dxa"/>
            </w:tcMar>
            <w:vAlign w:val="center"/>
          </w:tcPr>
          <w:p w14:paraId="3C1A2F42">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Psychiatrist</w:t>
            </w:r>
          </w:p>
        </w:tc>
      </w:tr>
      <w:tr w14:paraId="50077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16" w:hRule="atLeast"/>
          <w:tblHeader/>
          <w:jc w:val="center"/>
        </w:trPr>
        <w:tc>
          <w:tcPr>
            <w:tcW w:w="2528" w:type="dxa"/>
            <w:tcMar>
              <w:top w:w="0" w:type="dxa"/>
              <w:left w:w="0" w:type="dxa"/>
              <w:bottom w:w="0" w:type="dxa"/>
              <w:right w:w="0" w:type="dxa"/>
            </w:tcMar>
            <w:vAlign w:val="center"/>
          </w:tcPr>
          <w:p w14:paraId="7022CF4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198"/>
                <w:tab w:val="left" w:pos="1627"/>
              </w:tabs>
              <w:spacing w:before="102" w:line="271" w:lineRule="auto"/>
              <w:ind w:left="436" w:right="98"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Logistics &amp;</w:t>
            </w:r>
            <w:r>
              <w:rPr>
                <w:rFonts w:ascii="Times New Roman" w:hAnsi="Times New Roman" w:eastAsia="Times New Roman" w:cs="Times New Roman"/>
                <w:b/>
                <w:bCs/>
                <w:sz w:val="24"/>
                <w:szCs w:val="24"/>
              </w:rPr>
              <w:tab/>
            </w:r>
            <w:r>
              <w:rPr>
                <w:rFonts w:ascii="Times New Roman" w:hAnsi="Times New Roman" w:eastAsia="Times New Roman" w:cs="Times New Roman"/>
                <w:b/>
                <w:bCs/>
                <w:sz w:val="24"/>
                <w:szCs w:val="24"/>
              </w:rPr>
              <w:t>supply chain Team</w:t>
            </w:r>
          </w:p>
        </w:tc>
        <w:tc>
          <w:tcPr>
            <w:tcW w:w="3142" w:type="dxa"/>
            <w:tcMar>
              <w:top w:w="0" w:type="dxa"/>
              <w:left w:w="0" w:type="dxa"/>
              <w:bottom w:w="0" w:type="dxa"/>
              <w:right w:w="0" w:type="dxa"/>
            </w:tcMar>
            <w:vAlign w:val="center"/>
          </w:tcPr>
          <w:p w14:paraId="32FF4D4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71" w:lineRule="auto"/>
              <w:ind w:left="436" w:right="91"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staff, Storekeepers, Drivers 3</w:t>
            </w:r>
          </w:p>
        </w:tc>
        <w:tc>
          <w:tcPr>
            <w:tcW w:w="2300" w:type="dxa"/>
            <w:tcMar>
              <w:top w:w="0" w:type="dxa"/>
              <w:left w:w="0" w:type="dxa"/>
              <w:bottom w:w="0" w:type="dxa"/>
              <w:right w:w="0" w:type="dxa"/>
            </w:tcMar>
            <w:vAlign w:val="center"/>
          </w:tcPr>
          <w:p w14:paraId="4BEE527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68" w:lineRule="auto"/>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Supplies &amp; transport [PPE, medicines, oxygen, transport, waste management]</w:t>
            </w:r>
          </w:p>
        </w:tc>
        <w:tc>
          <w:tcPr>
            <w:tcW w:w="1690" w:type="dxa"/>
            <w:tcMar>
              <w:top w:w="0" w:type="dxa"/>
              <w:left w:w="0" w:type="dxa"/>
              <w:bottom w:w="0" w:type="dxa"/>
              <w:right w:w="0" w:type="dxa"/>
            </w:tcMar>
            <w:vAlign w:val="center"/>
          </w:tcPr>
          <w:p w14:paraId="3C4F1CD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 Member</w:t>
            </w:r>
          </w:p>
        </w:tc>
      </w:tr>
      <w:tr w14:paraId="2E509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82" w:hRule="atLeast"/>
          <w:tblHeader/>
          <w:jc w:val="center"/>
        </w:trPr>
        <w:tc>
          <w:tcPr>
            <w:tcW w:w="2528" w:type="dxa"/>
            <w:tcMar>
              <w:top w:w="0" w:type="dxa"/>
              <w:left w:w="0" w:type="dxa"/>
              <w:bottom w:w="0" w:type="dxa"/>
              <w:right w:w="0" w:type="dxa"/>
            </w:tcMar>
            <w:vAlign w:val="center"/>
          </w:tcPr>
          <w:p w14:paraId="2CBDE91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Communication Team</w:t>
            </w:r>
          </w:p>
        </w:tc>
        <w:tc>
          <w:tcPr>
            <w:tcW w:w="3142" w:type="dxa"/>
            <w:tcMar>
              <w:top w:w="0" w:type="dxa"/>
              <w:left w:w="0" w:type="dxa"/>
              <w:bottom w:w="0" w:type="dxa"/>
              <w:right w:w="0" w:type="dxa"/>
            </w:tcMar>
            <w:vAlign w:val="center"/>
          </w:tcPr>
          <w:p w14:paraId="1847A7E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68" w:lineRule="auto"/>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 members, Kudumbashree, Youth clubs,</w:t>
            </w:r>
          </w:p>
          <w:p w14:paraId="24C72F4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4" w:line="268" w:lineRule="auto"/>
              <w:ind w:left="436" w:right="91"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AWW workers and other self-help groups</w:t>
            </w:r>
          </w:p>
        </w:tc>
        <w:tc>
          <w:tcPr>
            <w:tcW w:w="2300" w:type="dxa"/>
            <w:tcMar>
              <w:top w:w="0" w:type="dxa"/>
              <w:left w:w="0" w:type="dxa"/>
              <w:bottom w:w="0" w:type="dxa"/>
              <w:right w:w="0" w:type="dxa"/>
            </w:tcMar>
            <w:vAlign w:val="center"/>
          </w:tcPr>
          <w:p w14:paraId="1BB5098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71" w:lineRule="auto"/>
              <w:ind w:left="436" w:right="217"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IEC, community meetings, countering misinformation</w:t>
            </w:r>
          </w:p>
        </w:tc>
        <w:tc>
          <w:tcPr>
            <w:tcW w:w="1690" w:type="dxa"/>
            <w:tcMar>
              <w:top w:w="0" w:type="dxa"/>
              <w:left w:w="0" w:type="dxa"/>
              <w:bottom w:w="0" w:type="dxa"/>
              <w:right w:w="0" w:type="dxa"/>
            </w:tcMar>
            <w:vAlign w:val="center"/>
          </w:tcPr>
          <w:p w14:paraId="121EA8E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 in charge</w:t>
            </w:r>
          </w:p>
        </w:tc>
      </w:tr>
      <w:tr w14:paraId="5A3B7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1" w:hRule="atLeast"/>
          <w:tblHeader/>
          <w:jc w:val="center"/>
        </w:trPr>
        <w:tc>
          <w:tcPr>
            <w:tcW w:w="2528" w:type="dxa"/>
            <w:tcMar>
              <w:top w:w="0" w:type="dxa"/>
              <w:left w:w="0" w:type="dxa"/>
              <w:bottom w:w="0" w:type="dxa"/>
              <w:right w:w="0" w:type="dxa"/>
            </w:tcMar>
            <w:vAlign w:val="center"/>
          </w:tcPr>
          <w:p w14:paraId="2BBF5FF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Transportation</w:t>
            </w:r>
          </w:p>
        </w:tc>
        <w:tc>
          <w:tcPr>
            <w:tcW w:w="3142" w:type="dxa"/>
            <w:tcMar>
              <w:top w:w="0" w:type="dxa"/>
              <w:left w:w="0" w:type="dxa"/>
              <w:bottom w:w="0" w:type="dxa"/>
              <w:right w:w="0" w:type="dxa"/>
            </w:tcMar>
            <w:vAlign w:val="center"/>
          </w:tcPr>
          <w:p w14:paraId="2C543F8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line="268" w:lineRule="auto"/>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KSRTC, educational institutional buses</w:t>
            </w:r>
          </w:p>
        </w:tc>
        <w:tc>
          <w:tcPr>
            <w:tcW w:w="2300" w:type="dxa"/>
            <w:tcMar>
              <w:top w:w="0" w:type="dxa"/>
              <w:left w:w="0" w:type="dxa"/>
              <w:bottom w:w="0" w:type="dxa"/>
              <w:right w:w="0" w:type="dxa"/>
            </w:tcMar>
            <w:vAlign w:val="center"/>
          </w:tcPr>
          <w:p w14:paraId="78A03721">
            <w:pPr>
              <w:pStyle w:val="3"/>
              <w:jc w:val="center"/>
              <w:rPr>
                <w:rFonts w:ascii="Times New Roman" w:hAnsi="Times New Roman" w:eastAsia="Times New Roman" w:cs="Times New Roman"/>
                <w:sz w:val="24"/>
                <w:szCs w:val="24"/>
              </w:rPr>
            </w:pPr>
          </w:p>
        </w:tc>
        <w:tc>
          <w:tcPr>
            <w:tcW w:w="1690" w:type="dxa"/>
            <w:tcMar>
              <w:top w:w="0" w:type="dxa"/>
              <w:left w:w="0" w:type="dxa"/>
              <w:bottom w:w="0" w:type="dxa"/>
              <w:right w:w="0" w:type="dxa"/>
            </w:tcMar>
            <w:vAlign w:val="center"/>
          </w:tcPr>
          <w:p w14:paraId="0AFB3CFA">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M.O in charge</w:t>
            </w:r>
          </w:p>
        </w:tc>
      </w:tr>
      <w:tr w14:paraId="49CC9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1" w:hRule="atLeast"/>
          <w:tblHeader/>
          <w:jc w:val="center"/>
        </w:trPr>
        <w:tc>
          <w:tcPr>
            <w:tcW w:w="2528" w:type="dxa"/>
            <w:tcMar>
              <w:top w:w="0" w:type="dxa"/>
              <w:left w:w="0" w:type="dxa"/>
              <w:bottom w:w="0" w:type="dxa"/>
              <w:right w:w="0" w:type="dxa"/>
            </w:tcMar>
            <w:vAlign w:val="center"/>
          </w:tcPr>
          <w:p w14:paraId="3D49535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Media Surveillance</w:t>
            </w:r>
          </w:p>
        </w:tc>
        <w:tc>
          <w:tcPr>
            <w:tcW w:w="3142" w:type="dxa"/>
            <w:tcMar>
              <w:top w:w="0" w:type="dxa"/>
              <w:left w:w="0" w:type="dxa"/>
              <w:bottom w:w="0" w:type="dxa"/>
              <w:right w:w="0" w:type="dxa"/>
            </w:tcMar>
            <w:vAlign w:val="center"/>
          </w:tcPr>
          <w:p w14:paraId="7A529784">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HI, HI</w:t>
            </w:r>
          </w:p>
        </w:tc>
        <w:tc>
          <w:tcPr>
            <w:tcW w:w="2300" w:type="dxa"/>
            <w:tcMar>
              <w:top w:w="0" w:type="dxa"/>
              <w:left w:w="0" w:type="dxa"/>
              <w:bottom w:w="0" w:type="dxa"/>
              <w:right w:w="0" w:type="dxa"/>
            </w:tcMar>
            <w:vAlign w:val="center"/>
          </w:tcPr>
          <w:p w14:paraId="55E9A823">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Surveillance</w:t>
            </w:r>
          </w:p>
        </w:tc>
        <w:tc>
          <w:tcPr>
            <w:tcW w:w="1690" w:type="dxa"/>
            <w:tcMar>
              <w:top w:w="0" w:type="dxa"/>
              <w:left w:w="0" w:type="dxa"/>
              <w:bottom w:w="0" w:type="dxa"/>
              <w:right w:w="0" w:type="dxa"/>
            </w:tcMar>
            <w:vAlign w:val="center"/>
          </w:tcPr>
          <w:p w14:paraId="0A895662">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HS</w:t>
            </w:r>
          </w:p>
        </w:tc>
      </w:tr>
      <w:tr w14:paraId="73FB7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170" w:hRule="atLeast"/>
          <w:tblHeader/>
          <w:jc w:val="center"/>
        </w:trPr>
        <w:tc>
          <w:tcPr>
            <w:tcW w:w="2528" w:type="dxa"/>
            <w:tcMar>
              <w:top w:w="0" w:type="dxa"/>
              <w:left w:w="0" w:type="dxa"/>
              <w:bottom w:w="0" w:type="dxa"/>
              <w:right w:w="0" w:type="dxa"/>
            </w:tcMar>
            <w:vAlign w:val="center"/>
          </w:tcPr>
          <w:p w14:paraId="2106852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894"/>
              </w:tabs>
              <w:spacing w:before="103" w:line="268" w:lineRule="auto"/>
              <w:ind w:left="436" w:right="97"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Intersectoral coordination</w:t>
            </w:r>
            <w:r>
              <w:rPr>
                <w:rFonts w:ascii="Times New Roman" w:hAnsi="Times New Roman" w:eastAsia="Times New Roman" w:cs="Times New Roman"/>
                <w:b/>
                <w:bCs/>
                <w:sz w:val="24"/>
                <w:szCs w:val="24"/>
              </w:rPr>
              <w:tab/>
            </w:r>
            <w:r>
              <w:rPr>
                <w:rFonts w:ascii="Times New Roman" w:hAnsi="Times New Roman" w:eastAsia="Times New Roman" w:cs="Times New Roman"/>
                <w:b/>
                <w:bCs/>
                <w:sz w:val="24"/>
                <w:szCs w:val="24"/>
              </w:rPr>
              <w:t>and convergence</w:t>
            </w:r>
          </w:p>
        </w:tc>
        <w:tc>
          <w:tcPr>
            <w:tcW w:w="3142" w:type="dxa"/>
            <w:tcMar>
              <w:top w:w="0" w:type="dxa"/>
              <w:left w:w="0" w:type="dxa"/>
              <w:bottom w:w="0" w:type="dxa"/>
              <w:right w:w="0" w:type="dxa"/>
            </w:tcMar>
            <w:vAlign w:val="center"/>
          </w:tcPr>
          <w:p w14:paraId="50F49210">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Veterinary, Agricultural, Forest and Kudumbasree</w:t>
            </w:r>
          </w:p>
        </w:tc>
        <w:tc>
          <w:tcPr>
            <w:tcW w:w="2300" w:type="dxa"/>
            <w:tcMar>
              <w:top w:w="0" w:type="dxa"/>
              <w:left w:w="0" w:type="dxa"/>
              <w:bottom w:w="0" w:type="dxa"/>
              <w:right w:w="0" w:type="dxa"/>
            </w:tcMar>
            <w:vAlign w:val="center"/>
          </w:tcPr>
          <w:p w14:paraId="60EDA3AF">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coordination</w:t>
            </w:r>
          </w:p>
        </w:tc>
        <w:tc>
          <w:tcPr>
            <w:tcW w:w="1690" w:type="dxa"/>
            <w:tcMar>
              <w:top w:w="0" w:type="dxa"/>
              <w:left w:w="0" w:type="dxa"/>
              <w:bottom w:w="0" w:type="dxa"/>
              <w:right w:w="0" w:type="dxa"/>
            </w:tcMar>
            <w:vAlign w:val="center"/>
          </w:tcPr>
          <w:p w14:paraId="4A108433">
            <w:pPr>
              <w:pStyle w:val="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M.O in charge</w:t>
            </w:r>
          </w:p>
        </w:tc>
      </w:tr>
      <w:tr w14:paraId="198FF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1" w:hRule="atLeast"/>
          <w:tblHeader/>
          <w:jc w:val="center"/>
        </w:trPr>
        <w:tc>
          <w:tcPr>
            <w:tcW w:w="2528" w:type="dxa"/>
            <w:tcMar>
              <w:top w:w="0" w:type="dxa"/>
              <w:left w:w="0" w:type="dxa"/>
              <w:bottom w:w="0" w:type="dxa"/>
              <w:right w:w="0" w:type="dxa"/>
            </w:tcMar>
            <w:vAlign w:val="center"/>
          </w:tcPr>
          <w:p w14:paraId="43F6F09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71" w:lineRule="auto"/>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Collaborative surveillance</w:t>
            </w:r>
          </w:p>
        </w:tc>
        <w:tc>
          <w:tcPr>
            <w:tcW w:w="3142" w:type="dxa"/>
            <w:tcMar>
              <w:top w:w="0" w:type="dxa"/>
              <w:left w:w="0" w:type="dxa"/>
              <w:bottom w:w="0" w:type="dxa"/>
              <w:right w:w="0" w:type="dxa"/>
            </w:tcMar>
            <w:vAlign w:val="center"/>
          </w:tcPr>
          <w:p w14:paraId="2C0C14A1">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tc>
        <w:tc>
          <w:tcPr>
            <w:tcW w:w="2300" w:type="dxa"/>
            <w:tcMar>
              <w:top w:w="0" w:type="dxa"/>
              <w:left w:w="0" w:type="dxa"/>
              <w:bottom w:w="0" w:type="dxa"/>
              <w:right w:w="0" w:type="dxa"/>
            </w:tcMar>
            <w:vAlign w:val="center"/>
          </w:tcPr>
          <w:p w14:paraId="0D8CB154">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tc>
        <w:tc>
          <w:tcPr>
            <w:tcW w:w="1690" w:type="dxa"/>
            <w:tcMar>
              <w:top w:w="0" w:type="dxa"/>
              <w:left w:w="0" w:type="dxa"/>
              <w:bottom w:w="0" w:type="dxa"/>
              <w:right w:w="0" w:type="dxa"/>
            </w:tcMar>
            <w:vAlign w:val="center"/>
          </w:tcPr>
          <w:p w14:paraId="66E723CD">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tc>
      </w:tr>
    </w:tbl>
    <w:p w14:paraId="0D97E55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480"/>
        </w:tabs>
        <w:spacing w:line="268" w:lineRule="auto"/>
        <w:jc w:val="both"/>
        <w:rPr>
          <w:rFonts w:ascii="Times New Roman" w:hAnsi="Times New Roman" w:eastAsia="Times New Roman" w:cs="Times New Roman"/>
          <w:color w:val="000000"/>
          <w:sz w:val="24"/>
          <w:szCs w:val="24"/>
        </w:rPr>
      </w:pPr>
    </w:p>
    <w:p w14:paraId="4FDCC2D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480"/>
        </w:tabs>
        <w:spacing w:line="268" w:lineRule="auto"/>
        <w:jc w:val="both"/>
        <w:rPr>
          <w:rFonts w:ascii="Times New Roman" w:hAnsi="Times New Roman" w:eastAsia="Times New Roman" w:cs="Times New Roman"/>
          <w:color w:val="000000"/>
          <w:sz w:val="24"/>
          <w:szCs w:val="24"/>
        </w:rPr>
      </w:pPr>
    </w:p>
    <w:p w14:paraId="6FD507D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480"/>
        </w:tabs>
        <w:spacing w:line="268" w:lineRule="auto"/>
        <w:jc w:val="both"/>
        <w:rPr>
          <w:rFonts w:ascii="Times New Roman" w:hAnsi="Times New Roman" w:eastAsia="Times New Roman" w:cs="Times New Roman"/>
          <w:color w:val="000000"/>
          <w:sz w:val="24"/>
          <w:szCs w:val="24"/>
        </w:rPr>
      </w:pPr>
    </w:p>
    <w:p w14:paraId="546B7207">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480"/>
        </w:tabs>
        <w:spacing w:line="360" w:lineRule="auto"/>
        <w:jc w:val="both"/>
        <w:rPr>
          <w:rFonts w:ascii="Times New Roman" w:hAnsi="Times New Roman" w:eastAsia="Times New Roman" w:cs="Times New Roman"/>
          <w:color w:val="000000"/>
          <w:sz w:val="24"/>
          <w:szCs w:val="24"/>
        </w:rPr>
      </w:pPr>
    </w:p>
    <w:p w14:paraId="52F8C59F">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480"/>
        </w:tabs>
        <w:spacing w:line="360" w:lineRule="auto"/>
        <w:jc w:val="both"/>
        <w:rPr>
          <w:rFonts w:ascii="Times New Roman" w:hAnsi="Times New Roman" w:eastAsia="Times New Roman" w:cs="Times New Roman"/>
          <w:color w:val="000000"/>
          <w:sz w:val="24"/>
          <w:szCs w:val="24"/>
        </w:rPr>
      </w:pPr>
    </w:p>
    <w:p w14:paraId="3F0BDD2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480"/>
        </w:tabs>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677B7E4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480"/>
        </w:tabs>
        <w:spacing w:line="268" w:lineRule="auto"/>
        <w:jc w:val="both"/>
        <w:rPr>
          <w:rFonts w:ascii="Times New Roman" w:hAnsi="Times New Roman" w:eastAsia="Times New Roman" w:cs="Times New Roman"/>
          <w:color w:val="000000"/>
          <w:sz w:val="24"/>
          <w:szCs w:val="24"/>
        </w:rPr>
      </w:pPr>
    </w:p>
    <w:p w14:paraId="4014712A">
      <w:pPr>
        <w:pStyle w:val="4"/>
        <w:bidi w:val="0"/>
        <w:ind w:left="0" w:leftChars="0" w:firstLine="0" w:firstLineChars="0"/>
        <w:jc w:val="center"/>
      </w:pPr>
      <w:bookmarkStart w:id="281" w:name="_heading=h.to36ydllqi28" w:colFirst="0" w:colLast="0"/>
      <w:bookmarkEnd w:id="281"/>
      <w:bookmarkStart w:id="282" w:name="bookmark=id.rmz7c1cmcfi7" w:colFirst="0" w:colLast="0"/>
      <w:bookmarkEnd w:id="282"/>
      <w:bookmarkStart w:id="283" w:name="_Toc6652"/>
      <w:bookmarkStart w:id="284" w:name="_Toc13551"/>
      <w:bookmarkStart w:id="285" w:name="_Toc21724"/>
      <w:bookmarkStart w:id="286" w:name="_Toc9863"/>
      <w:bookmarkStart w:id="287" w:name="_Toc10350"/>
      <w:r>
        <w:t>Activities and Measures before and during Pandemic</w:t>
      </w:r>
      <w:bookmarkEnd w:id="283"/>
      <w:bookmarkEnd w:id="284"/>
      <w:bookmarkEnd w:id="285"/>
      <w:bookmarkEnd w:id="286"/>
      <w:bookmarkEnd w:id="287"/>
      <w:bookmarkStart w:id="288" w:name="bookmark=id.rujmhusyrgl2" w:colFirst="0" w:colLast="0"/>
      <w:bookmarkEnd w:id="288"/>
    </w:p>
    <w:p w14:paraId="3184908A">
      <w:pPr>
        <w:pStyle w:val="3"/>
        <w:jc w:val="center"/>
      </w:pPr>
    </w:p>
    <w:p w14:paraId="267E4249">
      <w:pPr>
        <w:pStyle w:val="5"/>
        <w:tabs>
          <w:tab w:val="left" w:pos="440"/>
          <w:tab w:val="left" w:pos="8360"/>
        </w:tabs>
        <w:spacing w:line="456" w:lineRule="auto"/>
        <w:ind w:left="0" w:right="-50"/>
        <w:jc w:val="center"/>
      </w:pPr>
      <w:bookmarkStart w:id="289" w:name="_Toc11693"/>
      <w:bookmarkStart w:id="290" w:name="_Toc11507"/>
      <w:bookmarkStart w:id="291" w:name="_Toc27474"/>
      <w:bookmarkStart w:id="292" w:name="_Toc8896"/>
      <w:bookmarkStart w:id="293" w:name="_Toc12826"/>
      <w:r>
        <w:t>PHASE 1 - Alert / Preparation</w:t>
      </w:r>
      <w:bookmarkEnd w:id="289"/>
      <w:bookmarkEnd w:id="290"/>
      <w:bookmarkEnd w:id="291"/>
      <w:bookmarkEnd w:id="292"/>
      <w:bookmarkEnd w:id="293"/>
    </w:p>
    <w:p w14:paraId="39F15043">
      <w:pPr>
        <w:pStyle w:val="3"/>
        <w:tabs>
          <w:tab w:val="left" w:pos="440"/>
        </w:tabs>
        <w:spacing w:before="205"/>
        <w:rPr>
          <w:rFonts w:ascii="Times New Roman" w:hAnsi="Times New Roman" w:eastAsia="Times New Roman" w:cs="Times New Roman"/>
          <w:b/>
          <w:bCs/>
          <w:sz w:val="24"/>
          <w:szCs w:val="24"/>
        </w:rPr>
      </w:pPr>
      <w:r>
        <w:rPr>
          <w:rFonts w:ascii="Times New Roman" w:hAnsi="Times New Roman" w:eastAsia="Times New Roman" w:cs="Times New Roman"/>
          <w:b/>
          <w:bCs/>
          <w:sz w:val="28"/>
          <w:szCs w:val="28"/>
        </w:rPr>
        <w:t>Surveillance and Reporting-Enhanced syndromic surveillance:</w:t>
      </w:r>
    </w:p>
    <w:p w14:paraId="549A015C">
      <w:pPr>
        <w:pStyle w:val="3"/>
        <w:numPr>
          <w:ilvl w:val="0"/>
          <w:numId w:val="5"/>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Pre Event Phase</w:t>
      </w:r>
    </w:p>
    <w:tbl>
      <w:tblPr>
        <w:tblStyle w:val="152"/>
        <w:tblpPr w:leftFromText="180" w:rightFromText="180" w:vertAnchor="text" w:tblpXSpec="center" w:tblpY="413"/>
        <w:tblW w:w="84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30"/>
        <w:gridCol w:w="4837"/>
      </w:tblGrid>
      <w:tr w14:paraId="7802D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4" w:hRule="atLeast"/>
          <w:tblHeader/>
          <w:jc w:val="center"/>
        </w:trPr>
        <w:tc>
          <w:tcPr>
            <w:tcW w:w="3630" w:type="dxa"/>
            <w:tcBorders>
              <w:bottom w:val="single" w:color="000000" w:sz="4" w:space="0"/>
            </w:tcBorders>
            <w:vAlign w:val="center"/>
          </w:tcPr>
          <w:p w14:paraId="59A36F90">
            <w:pPr>
              <w:pStyle w:val="3"/>
              <w:pBdr>
                <w:top w:val="none" w:color="auto" w:sz="0" w:space="0"/>
                <w:left w:val="none" w:color="auto" w:sz="0" w:space="0"/>
                <w:bottom w:val="none" w:color="auto" w:sz="0" w:space="0"/>
                <w:right w:val="none" w:color="auto" w:sz="0" w:space="0"/>
                <w:between w:val="none" w:color="auto" w:sz="0" w:space="0"/>
              </w:pBdr>
              <w:spacing w:before="9"/>
              <w:ind w:left="205" w:firstLine="11"/>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1.Routine Syndrome Surveillance</w:t>
            </w:r>
          </w:p>
        </w:tc>
        <w:tc>
          <w:tcPr>
            <w:tcW w:w="4837" w:type="dxa"/>
            <w:vMerge w:val="restart"/>
            <w:tcBorders>
              <w:bottom w:val="nil"/>
            </w:tcBorders>
            <w:vAlign w:val="center"/>
          </w:tcPr>
          <w:p w14:paraId="52B60C07">
            <w:pPr>
              <w:pStyle w:val="3"/>
              <w:pBdr>
                <w:top w:val="none" w:color="auto" w:sz="0" w:space="0"/>
                <w:left w:val="none" w:color="auto" w:sz="0" w:space="0"/>
                <w:bottom w:val="none" w:color="auto" w:sz="0" w:space="0"/>
                <w:right w:val="none" w:color="auto" w:sz="0" w:space="0"/>
                <w:between w:val="none" w:color="auto" w:sz="0" w:space="0"/>
              </w:pBdr>
              <w:spacing w:before="141" w:line="232" w:lineRule="auto"/>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Weekly Trend Analysis</w:t>
            </w:r>
            <w:r>
              <w:rPr>
                <w:rFonts w:ascii="Times New Roman" w:hAnsi="Times New Roman" w:eastAsia="Times New Roman" w:cs="Times New Roman"/>
                <w:color w:val="000000"/>
                <w:sz w:val="24"/>
                <w:szCs w:val="24"/>
              </w:rPr>
              <w:t>: Monitor data for unusual patterns by Block Public Health Team , DSU</w:t>
            </w:r>
          </w:p>
          <w:p w14:paraId="11CB7F53">
            <w:pPr>
              <w:pStyle w:val="3"/>
              <w:pBdr>
                <w:top w:val="none" w:color="auto" w:sz="0" w:space="0"/>
                <w:left w:val="none" w:color="auto" w:sz="0" w:space="0"/>
                <w:bottom w:val="none" w:color="auto" w:sz="0" w:space="0"/>
                <w:right w:val="none" w:color="auto" w:sz="0" w:space="0"/>
                <w:between w:val="none" w:color="auto" w:sz="0" w:space="0"/>
              </w:pBdr>
              <w:spacing w:before="31" w:line="244" w:lineRule="auto"/>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Zoonotic And Animal Health Surveillance – Weekly </w:t>
            </w:r>
            <w:r>
              <w:rPr>
                <w:rFonts w:ascii="Times New Roman" w:hAnsi="Times New Roman" w:eastAsia="Times New Roman" w:cs="Times New Roman"/>
                <w:b/>
                <w:bCs/>
                <w:color w:val="000000"/>
                <w:sz w:val="24"/>
                <w:szCs w:val="24"/>
              </w:rPr>
              <w:t>Aberration/Clustering Check</w:t>
            </w:r>
            <w:r>
              <w:rPr>
                <w:rFonts w:ascii="Times New Roman" w:hAnsi="Times New Roman" w:eastAsia="Times New Roman" w:cs="Times New Roman"/>
                <w:color w:val="000000"/>
                <w:sz w:val="24"/>
                <w:szCs w:val="24"/>
              </w:rPr>
              <w:t>: Identify potential outbreaks if any. If No Event of Concern more with Routine surveillance.</w:t>
            </w:r>
          </w:p>
        </w:tc>
      </w:tr>
      <w:tr w14:paraId="6E9E5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79" w:hRule="atLeast"/>
          <w:tblHeader/>
          <w:jc w:val="center"/>
        </w:trPr>
        <w:tc>
          <w:tcPr>
            <w:tcW w:w="3630" w:type="dxa"/>
            <w:tcBorders>
              <w:top w:val="single" w:color="000000" w:sz="4" w:space="0"/>
              <w:bottom w:val="single" w:color="000000" w:sz="4" w:space="0"/>
            </w:tcBorders>
            <w:vAlign w:val="center"/>
          </w:tcPr>
          <w:p w14:paraId="73A8E527">
            <w:pPr>
              <w:pStyle w:val="3"/>
              <w:pBdr>
                <w:top w:val="none" w:color="auto" w:sz="0" w:space="0"/>
                <w:left w:val="none" w:color="auto" w:sz="0" w:space="0"/>
                <w:bottom w:val="none" w:color="auto" w:sz="0" w:space="0"/>
                <w:right w:val="none" w:color="auto" w:sz="0" w:space="0"/>
                <w:between w:val="none" w:color="auto" w:sz="0" w:space="0"/>
              </w:pBdr>
              <w:spacing w:before="270" w:line="235" w:lineRule="auto"/>
              <w:ind w:left="205" w:right="1903" w:firstLine="1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IDSP Data IHIP forms Rumor Registry Media Scanning</w:t>
            </w:r>
          </w:p>
        </w:tc>
        <w:tc>
          <w:tcPr>
            <w:tcW w:w="4837" w:type="dxa"/>
            <w:vMerge w:val="continue"/>
            <w:tcBorders>
              <w:bottom w:val="nil"/>
            </w:tcBorders>
            <w:vAlign w:val="center"/>
          </w:tcPr>
          <w:p w14:paraId="462F57AA">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7F17B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2" w:hRule="atLeast"/>
          <w:tblHeader/>
          <w:jc w:val="center"/>
        </w:trPr>
        <w:tc>
          <w:tcPr>
            <w:tcW w:w="3630" w:type="dxa"/>
            <w:tcBorders>
              <w:top w:val="single" w:color="000000" w:sz="4" w:space="0"/>
              <w:bottom w:val="nil"/>
            </w:tcBorders>
            <w:vAlign w:val="center"/>
          </w:tcPr>
          <w:p w14:paraId="0E74B136">
            <w:pPr>
              <w:pStyle w:val="3"/>
              <w:pBdr>
                <w:top w:val="none" w:color="auto" w:sz="0" w:space="0"/>
                <w:left w:val="none" w:color="auto" w:sz="0" w:space="0"/>
                <w:bottom w:val="none" w:color="auto" w:sz="0" w:space="0"/>
                <w:right w:val="none" w:color="auto" w:sz="0" w:space="0"/>
                <w:between w:val="none" w:color="auto" w:sz="0" w:space="0"/>
              </w:pBdr>
              <w:ind w:left="205" w:firstLine="11"/>
              <w:rPr>
                <w:rFonts w:ascii="Times New Roman" w:hAnsi="Times New Roman" w:eastAsia="Times New Roman" w:cs="Times New Roman"/>
                <w:color w:val="000000"/>
                <w:sz w:val="24"/>
                <w:szCs w:val="24"/>
              </w:rPr>
            </w:pPr>
          </w:p>
        </w:tc>
        <w:tc>
          <w:tcPr>
            <w:tcW w:w="4837" w:type="dxa"/>
            <w:vMerge w:val="continue"/>
            <w:tcBorders>
              <w:bottom w:val="nil"/>
            </w:tcBorders>
            <w:vAlign w:val="center"/>
          </w:tcPr>
          <w:p w14:paraId="6C45EC26">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44232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8" w:hRule="atLeast"/>
          <w:tblHeader/>
          <w:jc w:val="center"/>
        </w:trPr>
        <w:tc>
          <w:tcPr>
            <w:tcW w:w="3630" w:type="dxa"/>
            <w:tcBorders>
              <w:top w:val="nil"/>
              <w:bottom w:val="single" w:color="000000" w:sz="4" w:space="0"/>
            </w:tcBorders>
            <w:vAlign w:val="center"/>
          </w:tcPr>
          <w:p w14:paraId="7A72AF9D">
            <w:pPr>
              <w:pStyle w:val="3"/>
              <w:pBdr>
                <w:top w:val="none" w:color="auto" w:sz="0" w:space="0"/>
                <w:left w:val="none" w:color="auto" w:sz="0" w:space="0"/>
                <w:bottom w:val="none" w:color="auto" w:sz="0" w:space="0"/>
                <w:right w:val="none" w:color="auto" w:sz="0" w:space="0"/>
                <w:between w:val="none" w:color="auto" w:sz="0" w:space="0"/>
              </w:pBdr>
              <w:spacing w:before="122"/>
              <w:ind w:left="205" w:firstLine="11"/>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Reporting Team</w:t>
            </w:r>
          </w:p>
        </w:tc>
        <w:tc>
          <w:tcPr>
            <w:tcW w:w="4837" w:type="dxa"/>
            <w:vMerge w:val="restart"/>
            <w:tcBorders>
              <w:top w:val="nil"/>
              <w:bottom w:val="nil"/>
            </w:tcBorders>
            <w:vAlign w:val="center"/>
          </w:tcPr>
          <w:p w14:paraId="77A09383">
            <w:pPr>
              <w:pStyle w:val="3"/>
              <w:pBdr>
                <w:top w:val="none" w:color="auto" w:sz="0" w:space="0"/>
                <w:left w:val="none" w:color="auto" w:sz="0" w:space="0"/>
                <w:bottom w:val="none" w:color="auto" w:sz="0" w:space="0"/>
                <w:right w:val="none" w:color="auto" w:sz="0" w:space="0"/>
                <w:between w:val="none" w:color="auto" w:sz="0" w:space="0"/>
              </w:pBdr>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Field Verification</w:t>
            </w:r>
            <w:r>
              <w:rPr>
                <w:rFonts w:ascii="Times New Roman" w:hAnsi="Times New Roman" w:eastAsia="Times New Roman" w:cs="Times New Roman"/>
                <w:color w:val="000000"/>
                <w:sz w:val="24"/>
                <w:szCs w:val="24"/>
              </w:rPr>
              <w:t>: Investigate anomalies on-site.</w:t>
            </w:r>
          </w:p>
          <w:p w14:paraId="231A77B3">
            <w:pPr>
              <w:pStyle w:val="3"/>
              <w:pBdr>
                <w:top w:val="none" w:color="auto" w:sz="0" w:space="0"/>
                <w:left w:val="none" w:color="auto" w:sz="0" w:space="0"/>
                <w:bottom w:val="none" w:color="auto" w:sz="0" w:space="0"/>
                <w:right w:val="none" w:color="auto" w:sz="0" w:space="0"/>
                <w:between w:val="none" w:color="auto" w:sz="0" w:space="0"/>
              </w:pBdr>
              <w:spacing w:before="35" w:line="232" w:lineRule="auto"/>
              <w:ind w:left="205" w:right="32"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Preliminary Risk Assessment</w:t>
            </w:r>
            <w:r>
              <w:rPr>
                <w:rFonts w:ascii="Times New Roman" w:hAnsi="Times New Roman" w:eastAsia="Times New Roman" w:cs="Times New Roman"/>
                <w:color w:val="000000"/>
                <w:sz w:val="24"/>
                <w:szCs w:val="24"/>
              </w:rPr>
              <w:t>: Evaluate the severity and potential impact.</w:t>
            </w:r>
          </w:p>
          <w:p w14:paraId="69E2336D">
            <w:pPr>
              <w:pStyle w:val="3"/>
              <w:pBdr>
                <w:top w:val="none" w:color="auto" w:sz="0" w:space="0"/>
                <w:left w:val="none" w:color="auto" w:sz="0" w:space="0"/>
                <w:bottom w:val="none" w:color="auto" w:sz="0" w:space="0"/>
                <w:right w:val="none" w:color="auto" w:sz="0" w:space="0"/>
                <w:between w:val="none" w:color="auto" w:sz="0" w:space="0"/>
              </w:pBdr>
              <w:spacing w:before="33"/>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Inform Authorities</w:t>
            </w:r>
            <w:r>
              <w:rPr>
                <w:rFonts w:ascii="Times New Roman" w:hAnsi="Times New Roman" w:eastAsia="Times New Roman" w:cs="Times New Roman"/>
                <w:color w:val="000000"/>
                <w:sz w:val="24"/>
                <w:szCs w:val="24"/>
              </w:rPr>
              <w:t>: Notify relevant health officials.</w:t>
            </w:r>
          </w:p>
          <w:p w14:paraId="17CF9F2D">
            <w:pPr>
              <w:pStyle w:val="3"/>
              <w:pBdr>
                <w:top w:val="none" w:color="auto" w:sz="0" w:space="0"/>
                <w:left w:val="none" w:color="auto" w:sz="0" w:space="0"/>
                <w:bottom w:val="none" w:color="auto" w:sz="0" w:space="0"/>
                <w:right w:val="none" w:color="auto" w:sz="0" w:space="0"/>
                <w:between w:val="none" w:color="auto" w:sz="0" w:space="0"/>
              </w:pBdr>
              <w:spacing w:before="33" w:line="235" w:lineRule="auto"/>
              <w:ind w:left="205" w:right="637"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Convene RRT Meeting</w:t>
            </w:r>
            <w:r>
              <w:rPr>
                <w:rFonts w:ascii="Times New Roman" w:hAnsi="Times New Roman" w:eastAsia="Times New Roman" w:cs="Times New Roman"/>
                <w:color w:val="000000"/>
                <w:sz w:val="24"/>
                <w:szCs w:val="24"/>
              </w:rPr>
              <w:t>: Assemble the Rapid Response Team to coordinate actions and add additional members depends on area, event of concern</w:t>
            </w:r>
          </w:p>
        </w:tc>
      </w:tr>
      <w:tr w14:paraId="71855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20" w:hRule="atLeast"/>
          <w:tblHeader/>
          <w:jc w:val="center"/>
        </w:trPr>
        <w:tc>
          <w:tcPr>
            <w:tcW w:w="3630" w:type="dxa"/>
            <w:tcBorders>
              <w:top w:val="single" w:color="000000" w:sz="4" w:space="0"/>
              <w:bottom w:val="single" w:color="000000" w:sz="4" w:space="0"/>
            </w:tcBorders>
            <w:vAlign w:val="center"/>
          </w:tcPr>
          <w:p w14:paraId="745DD7A6">
            <w:pPr>
              <w:pStyle w:val="3"/>
              <w:pBdr>
                <w:top w:val="none" w:color="auto" w:sz="0" w:space="0"/>
                <w:left w:val="none" w:color="auto" w:sz="0" w:space="0"/>
                <w:bottom w:val="none" w:color="auto" w:sz="0" w:space="0"/>
                <w:right w:val="none" w:color="auto" w:sz="0" w:space="0"/>
                <w:between w:val="none" w:color="auto" w:sz="0" w:space="0"/>
              </w:pBdr>
              <w:spacing w:before="263" w:line="274" w:lineRule="auto"/>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p w14:paraId="7919D40F">
            <w:pPr>
              <w:pStyle w:val="3"/>
              <w:pBdr>
                <w:top w:val="none" w:color="auto" w:sz="0" w:space="0"/>
                <w:left w:val="none" w:color="auto" w:sz="0" w:space="0"/>
                <w:bottom w:val="none" w:color="auto" w:sz="0" w:space="0"/>
                <w:right w:val="none" w:color="auto" w:sz="0" w:space="0"/>
                <w:between w:val="none" w:color="auto" w:sz="0" w:space="0"/>
              </w:pBdr>
              <w:spacing w:before="2" w:line="235" w:lineRule="auto"/>
              <w:ind w:left="205" w:right="2685" w:firstLine="1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JPHN ASHA MLSP WHSN</w:t>
            </w:r>
          </w:p>
        </w:tc>
        <w:tc>
          <w:tcPr>
            <w:tcW w:w="4837" w:type="dxa"/>
            <w:vMerge w:val="continue"/>
            <w:tcBorders>
              <w:top w:val="nil"/>
              <w:bottom w:val="nil"/>
            </w:tcBorders>
            <w:vAlign w:val="center"/>
          </w:tcPr>
          <w:p w14:paraId="77A1CDE7">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4A16D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5" w:hRule="atLeast"/>
          <w:tblHeader/>
          <w:jc w:val="center"/>
        </w:trPr>
        <w:tc>
          <w:tcPr>
            <w:tcW w:w="3630" w:type="dxa"/>
            <w:tcBorders>
              <w:top w:val="single" w:color="000000" w:sz="4" w:space="0"/>
            </w:tcBorders>
            <w:vAlign w:val="center"/>
          </w:tcPr>
          <w:p w14:paraId="1D3B1EAA">
            <w:pPr>
              <w:pStyle w:val="3"/>
              <w:pBdr>
                <w:top w:val="none" w:color="auto" w:sz="0" w:space="0"/>
                <w:left w:val="none" w:color="auto" w:sz="0" w:space="0"/>
                <w:bottom w:val="none" w:color="auto" w:sz="0" w:space="0"/>
                <w:right w:val="none" w:color="auto" w:sz="0" w:space="0"/>
                <w:between w:val="none" w:color="auto" w:sz="0" w:space="0"/>
              </w:pBdr>
              <w:ind w:left="205" w:firstLine="11"/>
              <w:jc w:val="both"/>
              <w:rPr>
                <w:rFonts w:ascii="Times New Roman" w:hAnsi="Times New Roman" w:eastAsia="Times New Roman" w:cs="Times New Roman"/>
                <w:color w:val="000000"/>
                <w:sz w:val="24"/>
                <w:szCs w:val="24"/>
              </w:rPr>
            </w:pPr>
          </w:p>
        </w:tc>
        <w:tc>
          <w:tcPr>
            <w:tcW w:w="4837" w:type="dxa"/>
            <w:tcBorders>
              <w:top w:val="nil"/>
            </w:tcBorders>
            <w:vAlign w:val="center"/>
          </w:tcPr>
          <w:p w14:paraId="6BC17A38">
            <w:pPr>
              <w:pStyle w:val="3"/>
              <w:pBdr>
                <w:top w:val="none" w:color="auto" w:sz="0" w:space="0"/>
                <w:left w:val="none" w:color="auto" w:sz="0" w:space="0"/>
                <w:bottom w:val="none" w:color="auto" w:sz="0" w:space="0"/>
                <w:right w:val="none" w:color="auto" w:sz="0" w:space="0"/>
                <w:between w:val="none" w:color="auto" w:sz="0" w:space="0"/>
              </w:pBdr>
              <w:ind w:left="205" w:firstLine="11"/>
              <w:jc w:val="both"/>
              <w:rPr>
                <w:rFonts w:ascii="Times New Roman" w:hAnsi="Times New Roman" w:eastAsia="Times New Roman" w:cs="Times New Roman"/>
                <w:color w:val="000000"/>
                <w:sz w:val="24"/>
                <w:szCs w:val="24"/>
              </w:rPr>
            </w:pPr>
          </w:p>
        </w:tc>
      </w:tr>
    </w:tbl>
    <w:p w14:paraId="68C79DB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25BAD4D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08317D1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411D902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2B58DC4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3B4E134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6BA702EF">
      <w:pPr>
        <w:pStyle w:val="3"/>
        <w:numPr>
          <w:ilvl w:val="0"/>
          <w:numId w:val="5"/>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RRT Assessment– by Block RRT in guidance of Public health Officer</w:t>
      </w:r>
    </w:p>
    <w:p w14:paraId="5B45D1D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p>
    <w:tbl>
      <w:tblPr>
        <w:tblStyle w:val="153"/>
        <w:tblW w:w="95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87"/>
      </w:tblGrid>
      <w:tr w14:paraId="4B4A1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05" w:hRule="atLeast"/>
          <w:tblHeader/>
          <w:jc w:val="center"/>
        </w:trPr>
        <w:tc>
          <w:tcPr>
            <w:tcW w:w="9587" w:type="dxa"/>
            <w:vAlign w:val="center"/>
          </w:tcPr>
          <w:p w14:paraId="5EAB2D2C">
            <w:pPr>
              <w:pStyle w:val="3"/>
              <w:pBdr>
                <w:top w:val="none" w:color="auto" w:sz="0" w:space="0"/>
                <w:left w:val="none" w:color="auto" w:sz="0" w:space="0"/>
                <w:bottom w:val="none" w:color="auto" w:sz="0" w:space="0"/>
                <w:right w:val="none" w:color="auto" w:sz="0" w:space="0"/>
                <w:between w:val="none" w:color="auto" w:sz="0" w:space="0"/>
              </w:pBdr>
              <w:spacing w:before="4"/>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1. Outbreak Criteria Check</w:t>
            </w:r>
            <w:r>
              <w:rPr>
                <w:rFonts w:ascii="Times New Roman" w:hAnsi="Times New Roman" w:eastAsia="Times New Roman" w:cs="Times New Roman"/>
                <w:color w:val="000000"/>
                <w:sz w:val="24"/>
                <w:szCs w:val="24"/>
              </w:rPr>
              <w:t>: Determine if an outbreak threshold has been met.</w:t>
            </w:r>
          </w:p>
        </w:tc>
      </w:tr>
      <w:tr w14:paraId="1CE82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5" w:hRule="atLeast"/>
          <w:tblHeader/>
          <w:jc w:val="center"/>
        </w:trPr>
        <w:tc>
          <w:tcPr>
            <w:tcW w:w="9587" w:type="dxa"/>
            <w:vAlign w:val="center"/>
          </w:tcPr>
          <w:p w14:paraId="27065729">
            <w:pPr>
              <w:pStyle w:val="3"/>
              <w:pBdr>
                <w:top w:val="none" w:color="auto" w:sz="0" w:space="0"/>
                <w:left w:val="none" w:color="auto" w:sz="0" w:space="0"/>
                <w:bottom w:val="none" w:color="auto" w:sz="0" w:space="0"/>
                <w:right w:val="none" w:color="auto" w:sz="0" w:space="0"/>
                <w:between w:val="none" w:color="auto" w:sz="0" w:space="0"/>
              </w:pBd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2. Intensify Surveillance</w:t>
            </w:r>
            <w:r>
              <w:rPr>
                <w:rFonts w:ascii="Times New Roman" w:hAnsi="Times New Roman" w:eastAsia="Times New Roman" w:cs="Times New Roman"/>
                <w:color w:val="000000"/>
                <w:sz w:val="24"/>
                <w:szCs w:val="24"/>
              </w:rPr>
              <w:t>: Increase monitoring efforts</w:t>
            </w:r>
          </w:p>
        </w:tc>
      </w:tr>
      <w:tr w14:paraId="757CE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0" w:hRule="atLeast"/>
          <w:tblHeader/>
          <w:jc w:val="center"/>
        </w:trPr>
        <w:tc>
          <w:tcPr>
            <w:tcW w:w="9587" w:type="dxa"/>
            <w:vAlign w:val="center"/>
          </w:tcPr>
          <w:p w14:paraId="10921909">
            <w:pPr>
              <w:pStyle w:val="3"/>
              <w:pBdr>
                <w:top w:val="none" w:color="auto" w:sz="0" w:space="0"/>
                <w:left w:val="none" w:color="auto" w:sz="0" w:space="0"/>
                <w:bottom w:val="none" w:color="auto" w:sz="0" w:space="0"/>
                <w:right w:val="none" w:color="auto" w:sz="0" w:space="0"/>
                <w:between w:val="none" w:color="auto" w:sz="0" w:space="0"/>
              </w:pBd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3. </w:t>
            </w:r>
            <w:r>
              <w:rPr>
                <w:rFonts w:ascii="Times New Roman" w:hAnsi="Times New Roman" w:eastAsia="Times New Roman" w:cs="Times New Roman"/>
                <w:b/>
                <w:bCs/>
                <w:color w:val="000000"/>
                <w:sz w:val="24"/>
                <w:szCs w:val="24"/>
              </w:rPr>
              <w:t>Activate Field Epidemic Team</w:t>
            </w:r>
            <w:r>
              <w:rPr>
                <w:rFonts w:ascii="Times New Roman" w:hAnsi="Times New Roman" w:eastAsia="Times New Roman" w:cs="Times New Roman"/>
                <w:color w:val="000000"/>
                <w:sz w:val="24"/>
                <w:szCs w:val="24"/>
              </w:rPr>
              <w:t>: deploy a specialized team.</w:t>
            </w:r>
          </w:p>
        </w:tc>
      </w:tr>
      <w:tr w14:paraId="10075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9587" w:type="dxa"/>
            <w:vAlign w:val="center"/>
          </w:tcPr>
          <w:p w14:paraId="1CF3B380">
            <w:pPr>
              <w:pStyle w:val="3"/>
              <w:pBdr>
                <w:top w:val="none" w:color="auto" w:sz="0" w:space="0"/>
                <w:left w:val="none" w:color="auto" w:sz="0" w:space="0"/>
                <w:bottom w:val="none" w:color="auto" w:sz="0" w:space="0"/>
                <w:right w:val="none" w:color="auto" w:sz="0" w:space="0"/>
                <w:between w:val="none" w:color="auto" w:sz="0" w:space="0"/>
              </w:pBd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4. Active Case Search</w:t>
            </w:r>
            <w:r>
              <w:rPr>
                <w:rFonts w:ascii="Times New Roman" w:hAnsi="Times New Roman" w:eastAsia="Times New Roman" w:cs="Times New Roman"/>
                <w:color w:val="000000"/>
                <w:sz w:val="24"/>
                <w:szCs w:val="24"/>
              </w:rPr>
              <w:t>: Identify new cases through targeted investigation.</w:t>
            </w:r>
          </w:p>
        </w:tc>
      </w:tr>
      <w:tr w14:paraId="249B3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0" w:hRule="atLeast"/>
          <w:tblHeader/>
          <w:jc w:val="center"/>
        </w:trPr>
        <w:tc>
          <w:tcPr>
            <w:tcW w:w="9587" w:type="dxa"/>
            <w:vAlign w:val="center"/>
          </w:tcPr>
          <w:p w14:paraId="76643681">
            <w:pPr>
              <w:pStyle w:val="3"/>
              <w:pBdr>
                <w:top w:val="none" w:color="auto" w:sz="0" w:space="0"/>
                <w:left w:val="none" w:color="auto" w:sz="0" w:space="0"/>
                <w:bottom w:val="none" w:color="auto" w:sz="0" w:space="0"/>
                <w:right w:val="none" w:color="auto" w:sz="0" w:space="0"/>
                <w:between w:val="none" w:color="auto" w:sz="0" w:space="0"/>
              </w:pBd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5. Line Listing</w:t>
            </w:r>
            <w:r>
              <w:rPr>
                <w:rFonts w:ascii="Times New Roman" w:hAnsi="Times New Roman" w:eastAsia="Times New Roman" w:cs="Times New Roman"/>
                <w:color w:val="000000"/>
                <w:sz w:val="24"/>
                <w:szCs w:val="24"/>
              </w:rPr>
              <w:t>: Create a detailed list of confirmed cases.</w:t>
            </w:r>
          </w:p>
        </w:tc>
      </w:tr>
      <w:tr w14:paraId="1022D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5" w:hRule="atLeast"/>
          <w:tblHeader/>
          <w:jc w:val="center"/>
        </w:trPr>
        <w:tc>
          <w:tcPr>
            <w:tcW w:w="9587" w:type="dxa"/>
            <w:vAlign w:val="center"/>
          </w:tcPr>
          <w:p w14:paraId="16DB7E98">
            <w:pPr>
              <w:pStyle w:val="3"/>
              <w:pBdr>
                <w:top w:val="none" w:color="auto" w:sz="0" w:space="0"/>
                <w:left w:val="none" w:color="auto" w:sz="0" w:space="0"/>
                <w:bottom w:val="none" w:color="auto" w:sz="0" w:space="0"/>
                <w:right w:val="none" w:color="auto" w:sz="0" w:space="0"/>
                <w:between w:val="none" w:color="auto" w:sz="0" w:space="0"/>
              </w:pBd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6. Contact Tracing</w:t>
            </w:r>
            <w:r>
              <w:rPr>
                <w:rFonts w:ascii="Times New Roman" w:hAnsi="Times New Roman" w:eastAsia="Times New Roman" w:cs="Times New Roman"/>
                <w:color w:val="000000"/>
                <w:sz w:val="24"/>
                <w:szCs w:val="24"/>
              </w:rPr>
              <w:t>: Identify and monitor individuals who have been in contact with cases.</w:t>
            </w:r>
          </w:p>
        </w:tc>
      </w:tr>
      <w:tr w14:paraId="12A10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tblHeader/>
          <w:jc w:val="center"/>
        </w:trPr>
        <w:tc>
          <w:tcPr>
            <w:tcW w:w="9587" w:type="dxa"/>
            <w:vAlign w:val="center"/>
          </w:tcPr>
          <w:p w14:paraId="6531D87A">
            <w:pPr>
              <w:pStyle w:val="3"/>
              <w:pBdr>
                <w:top w:val="none" w:color="auto" w:sz="0" w:space="0"/>
                <w:left w:val="none" w:color="auto" w:sz="0" w:space="0"/>
                <w:bottom w:val="none" w:color="auto" w:sz="0" w:space="0"/>
                <w:right w:val="none" w:color="auto" w:sz="0" w:space="0"/>
                <w:between w:val="none" w:color="auto" w:sz="0" w:space="0"/>
              </w:pBd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7. Sample Collection</w:t>
            </w:r>
            <w:r>
              <w:rPr>
                <w:rFonts w:ascii="Times New Roman" w:hAnsi="Times New Roman" w:eastAsia="Times New Roman" w:cs="Times New Roman"/>
                <w:color w:val="000000"/>
                <w:sz w:val="24"/>
                <w:szCs w:val="24"/>
              </w:rPr>
              <w:t>: Gather samples for laboratory confirmation.</w:t>
            </w:r>
          </w:p>
        </w:tc>
      </w:tr>
      <w:tr w14:paraId="35551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9" w:hRule="atLeast"/>
          <w:tblHeader/>
          <w:jc w:val="center"/>
        </w:trPr>
        <w:tc>
          <w:tcPr>
            <w:tcW w:w="9587" w:type="dxa"/>
            <w:vAlign w:val="center"/>
          </w:tcPr>
          <w:p w14:paraId="5207A683">
            <w:pPr>
              <w:pStyle w:val="3"/>
              <w:pBdr>
                <w:top w:val="none" w:color="auto" w:sz="0" w:space="0"/>
                <w:left w:val="none" w:color="auto" w:sz="0" w:space="0"/>
                <w:bottom w:val="none" w:color="auto" w:sz="0" w:space="0"/>
                <w:right w:val="none" w:color="auto" w:sz="0" w:space="0"/>
                <w:between w:val="none" w:color="auto" w:sz="0" w:space="0"/>
              </w:pBd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8. Public Health Advisory</w:t>
            </w:r>
            <w:r>
              <w:rPr>
                <w:rFonts w:ascii="Times New Roman" w:hAnsi="Times New Roman" w:eastAsia="Times New Roman" w:cs="Times New Roman"/>
                <w:color w:val="000000"/>
                <w:sz w:val="24"/>
                <w:szCs w:val="24"/>
              </w:rPr>
              <w:t>: Issue guidance to the public regarding the outbreak.</w:t>
            </w:r>
          </w:p>
        </w:tc>
      </w:tr>
    </w:tbl>
    <w:p w14:paraId="370BD431">
      <w:pPr>
        <w:pStyle w:val="3"/>
        <w:numPr>
          <w:ilvl w:val="0"/>
          <w:numId w:val="5"/>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Logistics and Stock Preparedness</w:t>
      </w:r>
    </w:p>
    <w:tbl>
      <w:tblPr>
        <w:tblStyle w:val="154"/>
        <w:tblW w:w="94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864"/>
        <w:gridCol w:w="4470"/>
        <w:gridCol w:w="1755"/>
        <w:gridCol w:w="975"/>
      </w:tblGrid>
      <w:tr w14:paraId="2F496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9" w:hRule="atLeast"/>
          <w:tblHeader/>
          <w:jc w:val="center"/>
        </w:trPr>
        <w:tc>
          <w:tcPr>
            <w:tcW w:w="420" w:type="dxa"/>
            <w:vAlign w:val="center"/>
          </w:tcPr>
          <w:p w14:paraId="3A6D48C4">
            <w:pPr>
              <w:pStyle w:val="3"/>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Sl.No</w:t>
            </w:r>
          </w:p>
        </w:tc>
        <w:tc>
          <w:tcPr>
            <w:tcW w:w="1864" w:type="dxa"/>
            <w:vAlign w:val="center"/>
          </w:tcPr>
          <w:p w14:paraId="0DA46A08">
            <w:pPr>
              <w:pStyle w:val="3"/>
              <w:pBdr>
                <w:top w:val="none" w:color="auto" w:sz="0" w:space="0"/>
                <w:left w:val="none" w:color="auto" w:sz="0" w:space="0"/>
                <w:bottom w:val="none" w:color="auto" w:sz="0" w:space="0"/>
                <w:right w:val="none" w:color="auto" w:sz="0" w:space="0"/>
                <w:between w:val="none" w:color="auto" w:sz="0" w:space="0"/>
              </w:pBdr>
              <w:spacing w:before="99"/>
              <w:ind w:left="29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Activity</w:t>
            </w:r>
          </w:p>
        </w:tc>
        <w:tc>
          <w:tcPr>
            <w:tcW w:w="4470" w:type="dxa"/>
            <w:vAlign w:val="center"/>
          </w:tcPr>
          <w:p w14:paraId="69F4913F">
            <w:pPr>
              <w:pStyle w:val="3"/>
              <w:pBdr>
                <w:top w:val="none" w:color="auto" w:sz="0" w:space="0"/>
                <w:left w:val="none" w:color="auto" w:sz="0" w:space="0"/>
                <w:bottom w:val="none" w:color="auto" w:sz="0" w:space="0"/>
                <w:right w:val="none" w:color="auto" w:sz="0" w:space="0"/>
                <w:between w:val="none" w:color="auto" w:sz="0" w:space="0"/>
              </w:pBdr>
              <w:spacing w:before="99"/>
              <w:ind w:right="3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Description</w:t>
            </w:r>
          </w:p>
        </w:tc>
        <w:tc>
          <w:tcPr>
            <w:tcW w:w="1755" w:type="dxa"/>
            <w:vAlign w:val="center"/>
          </w:tcPr>
          <w:p w14:paraId="0194C732">
            <w:pPr>
              <w:pStyle w:val="3"/>
              <w:pBdr>
                <w:top w:val="none" w:color="auto" w:sz="0" w:space="0"/>
                <w:left w:val="none" w:color="auto" w:sz="0" w:space="0"/>
                <w:bottom w:val="none" w:color="auto" w:sz="0" w:space="0"/>
                <w:right w:val="none" w:color="auto" w:sz="0" w:space="0"/>
                <w:between w:val="none" w:color="auto" w:sz="0" w:space="0"/>
              </w:pBdr>
              <w:spacing w:before="99"/>
              <w:ind w:left="424" w:right="257" w:hanging="30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Responsible</w:t>
            </w:r>
          </w:p>
          <w:p w14:paraId="65AF7643">
            <w:pPr>
              <w:pStyle w:val="3"/>
              <w:pBdr>
                <w:top w:val="none" w:color="auto" w:sz="0" w:space="0"/>
                <w:left w:val="none" w:color="auto" w:sz="0" w:space="0"/>
                <w:bottom w:val="none" w:color="auto" w:sz="0" w:space="0"/>
                <w:right w:val="none" w:color="auto" w:sz="0" w:space="0"/>
                <w:between w:val="none" w:color="auto" w:sz="0" w:space="0"/>
              </w:pBdr>
              <w:spacing w:before="99"/>
              <w:ind w:left="424" w:right="257" w:hanging="30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Authority</w:t>
            </w:r>
          </w:p>
        </w:tc>
        <w:tc>
          <w:tcPr>
            <w:tcW w:w="975" w:type="dxa"/>
            <w:vAlign w:val="center"/>
          </w:tcPr>
          <w:p w14:paraId="4AE0B487">
            <w:pPr>
              <w:pStyle w:val="3"/>
              <w:pBdr>
                <w:top w:val="none" w:color="auto" w:sz="0" w:space="0"/>
                <w:left w:val="none" w:color="auto" w:sz="0" w:space="0"/>
                <w:bottom w:val="none" w:color="auto" w:sz="0" w:space="0"/>
                <w:right w:val="none" w:color="auto" w:sz="0" w:space="0"/>
                <w:between w:val="none" w:color="auto" w:sz="0" w:space="0"/>
              </w:pBdr>
              <w:spacing w:before="99"/>
              <w:ind w:left="10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Remarks</w:t>
            </w:r>
          </w:p>
        </w:tc>
      </w:tr>
      <w:tr w14:paraId="463AA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18" w:hRule="atLeast"/>
          <w:tblHeader/>
          <w:jc w:val="center"/>
        </w:trPr>
        <w:tc>
          <w:tcPr>
            <w:tcW w:w="420" w:type="dxa"/>
            <w:vAlign w:val="center"/>
          </w:tcPr>
          <w:p w14:paraId="0BC2598B">
            <w:pPr>
              <w:pStyle w:val="3"/>
              <w:pBdr>
                <w:top w:val="none" w:color="auto" w:sz="0" w:space="0"/>
                <w:left w:val="none" w:color="auto" w:sz="0" w:space="0"/>
                <w:bottom w:val="none" w:color="auto" w:sz="0" w:space="0"/>
                <w:right w:val="none" w:color="auto" w:sz="0" w:space="0"/>
                <w:between w:val="none" w:color="auto" w:sz="0" w:space="0"/>
              </w:pBd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1864" w:type="dxa"/>
            <w:vAlign w:val="center"/>
          </w:tcPr>
          <w:p w14:paraId="06624CAE">
            <w:pPr>
              <w:pStyle w:val="3"/>
              <w:pBdr>
                <w:top w:val="none" w:color="auto" w:sz="0" w:space="0"/>
                <w:left w:val="none" w:color="auto" w:sz="0" w:space="0"/>
                <w:bottom w:val="none" w:color="auto" w:sz="0" w:space="0"/>
                <w:right w:val="none" w:color="auto" w:sz="0" w:space="0"/>
                <w:between w:val="none" w:color="auto" w:sz="0" w:space="0"/>
              </w:pBdr>
              <w:spacing w:before="99"/>
              <w:ind w:left="100" w:right="19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Identification of Local Vendors</w:t>
            </w:r>
          </w:p>
        </w:tc>
        <w:tc>
          <w:tcPr>
            <w:tcW w:w="4470" w:type="dxa"/>
            <w:vAlign w:val="center"/>
          </w:tcPr>
          <w:p w14:paraId="52454137">
            <w:pPr>
              <w:pStyle w:val="3"/>
              <w:pBdr>
                <w:top w:val="none" w:color="auto" w:sz="0" w:space="0"/>
                <w:left w:val="none" w:color="auto" w:sz="0" w:space="0"/>
                <w:bottom w:val="none" w:color="auto" w:sz="0" w:space="0"/>
                <w:right w:val="none" w:color="auto" w:sz="0" w:space="0"/>
                <w:between w:val="none" w:color="auto" w:sz="0" w:space="0"/>
              </w:pBdr>
              <w:spacing w:before="99"/>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Identify and empanel reliable local vendors for supply of essential items such as PPE kits, masks, sanitizers, disinfectants, medicines, oxygen cylinders and transport services.</w:t>
            </w:r>
          </w:p>
          <w:p w14:paraId="3E51E1F3">
            <w:pPr>
              <w:pStyle w:val="3"/>
              <w:pBdr>
                <w:top w:val="none" w:color="auto" w:sz="0" w:space="0"/>
                <w:left w:val="none" w:color="auto" w:sz="0" w:space="0"/>
                <w:bottom w:val="none" w:color="auto" w:sz="0" w:space="0"/>
                <w:right w:val="none" w:color="auto" w:sz="0" w:space="0"/>
                <w:between w:val="none" w:color="auto" w:sz="0" w:space="0"/>
              </w:pBdr>
              <w:spacing w:before="1"/>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Procurement shall follow existing LSGD and Health Department norms.</w:t>
            </w:r>
          </w:p>
        </w:tc>
        <w:tc>
          <w:tcPr>
            <w:tcW w:w="1755" w:type="dxa"/>
            <w:vAlign w:val="center"/>
          </w:tcPr>
          <w:p w14:paraId="26799FE8">
            <w:pPr>
              <w:pStyle w:val="3"/>
              <w:pBdr>
                <w:top w:val="none" w:color="auto" w:sz="0" w:space="0"/>
                <w:left w:val="none" w:color="auto" w:sz="0" w:space="0"/>
                <w:bottom w:val="none" w:color="auto" w:sz="0" w:space="0"/>
                <w:right w:val="none" w:color="auto" w:sz="0" w:space="0"/>
                <w:between w:val="none" w:color="auto" w:sz="0" w:space="0"/>
              </w:pBdr>
              <w:spacing w:before="99"/>
              <w:ind w:left="100" w:right="25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Municipality Secretary / Medical Officer</w:t>
            </w:r>
          </w:p>
        </w:tc>
        <w:tc>
          <w:tcPr>
            <w:tcW w:w="975" w:type="dxa"/>
            <w:vAlign w:val="center"/>
          </w:tcPr>
          <w:p w14:paraId="23F44B25">
            <w:pPr>
              <w:pStyle w:val="3"/>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24"/>
                <w:szCs w:val="24"/>
              </w:rPr>
            </w:pPr>
          </w:p>
        </w:tc>
      </w:tr>
      <w:tr w14:paraId="1AA06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11" w:hRule="atLeast"/>
          <w:tblHeader/>
          <w:jc w:val="center"/>
        </w:trPr>
        <w:tc>
          <w:tcPr>
            <w:tcW w:w="420" w:type="dxa"/>
            <w:vAlign w:val="center"/>
          </w:tcPr>
          <w:p w14:paraId="729C9C57">
            <w:pPr>
              <w:pStyle w:val="3"/>
              <w:pBdr>
                <w:top w:val="none" w:color="auto" w:sz="0" w:space="0"/>
                <w:left w:val="none" w:color="auto" w:sz="0" w:space="0"/>
                <w:bottom w:val="none" w:color="auto" w:sz="0" w:space="0"/>
                <w:right w:val="none" w:color="auto" w:sz="0" w:space="0"/>
                <w:between w:val="none" w:color="auto" w:sz="0" w:space="0"/>
              </w:pBd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1864" w:type="dxa"/>
            <w:vAlign w:val="center"/>
          </w:tcPr>
          <w:p w14:paraId="6B0FC138">
            <w:pPr>
              <w:pStyle w:val="3"/>
              <w:pBdr>
                <w:top w:val="none" w:color="auto" w:sz="0" w:space="0"/>
                <w:left w:val="none" w:color="auto" w:sz="0" w:space="0"/>
                <w:bottom w:val="none" w:color="auto" w:sz="0" w:space="0"/>
                <w:right w:val="none" w:color="auto" w:sz="0" w:space="0"/>
                <w:between w:val="none" w:color="auto" w:sz="0" w:space="0"/>
              </w:pBdr>
              <w:spacing w:before="99"/>
              <w:ind w:left="10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Emergency Procurement Mechanism</w:t>
            </w:r>
          </w:p>
        </w:tc>
        <w:tc>
          <w:tcPr>
            <w:tcW w:w="4470" w:type="dxa"/>
            <w:vAlign w:val="center"/>
          </w:tcPr>
          <w:p w14:paraId="2285BA9A">
            <w:pPr>
              <w:pStyle w:val="3"/>
              <w:pBdr>
                <w:top w:val="none" w:color="auto" w:sz="0" w:space="0"/>
                <w:left w:val="none" w:color="auto" w:sz="0" w:space="0"/>
                <w:bottom w:val="none" w:color="auto" w:sz="0" w:space="0"/>
                <w:right w:val="none" w:color="auto" w:sz="0" w:space="0"/>
                <w:between w:val="none" w:color="auto" w:sz="0" w:space="0"/>
              </w:pBdr>
              <w:spacing w:before="99"/>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Establish a rapid procurement mechanism for emergency situations through approved vendors and local purchase committees under LSGD guidelines.</w:t>
            </w:r>
          </w:p>
        </w:tc>
        <w:tc>
          <w:tcPr>
            <w:tcW w:w="1755" w:type="dxa"/>
            <w:vAlign w:val="center"/>
          </w:tcPr>
          <w:p w14:paraId="5BF069BC">
            <w:pPr>
              <w:pStyle w:val="3"/>
              <w:pBdr>
                <w:top w:val="none" w:color="auto" w:sz="0" w:space="0"/>
                <w:left w:val="none" w:color="auto" w:sz="0" w:space="0"/>
                <w:bottom w:val="none" w:color="auto" w:sz="0" w:space="0"/>
                <w:right w:val="none" w:color="auto" w:sz="0" w:space="0"/>
                <w:between w:val="none" w:color="auto" w:sz="0" w:space="0"/>
              </w:pBdr>
              <w:spacing w:before="99"/>
              <w:ind w:left="100" w:right="25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Municipality Secretary / Medical Officer</w:t>
            </w:r>
          </w:p>
        </w:tc>
        <w:tc>
          <w:tcPr>
            <w:tcW w:w="975" w:type="dxa"/>
            <w:vAlign w:val="center"/>
          </w:tcPr>
          <w:p w14:paraId="37F8E20B">
            <w:pPr>
              <w:pStyle w:val="3"/>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24"/>
                <w:szCs w:val="24"/>
              </w:rPr>
            </w:pPr>
          </w:p>
        </w:tc>
      </w:tr>
      <w:tr w14:paraId="02DFC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78" w:hRule="atLeast"/>
          <w:tblHeader/>
          <w:jc w:val="center"/>
        </w:trPr>
        <w:tc>
          <w:tcPr>
            <w:tcW w:w="420" w:type="dxa"/>
            <w:vAlign w:val="center"/>
          </w:tcPr>
          <w:p w14:paraId="6C0CF695">
            <w:pPr>
              <w:pStyle w:val="3"/>
              <w:pBdr>
                <w:top w:val="none" w:color="auto" w:sz="0" w:space="0"/>
                <w:left w:val="none" w:color="auto" w:sz="0" w:space="0"/>
                <w:bottom w:val="none" w:color="auto" w:sz="0" w:space="0"/>
                <w:right w:val="none" w:color="auto" w:sz="0" w:space="0"/>
                <w:between w:val="none" w:color="auto" w:sz="0" w:space="0"/>
              </w:pBd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1864" w:type="dxa"/>
            <w:vAlign w:val="center"/>
          </w:tcPr>
          <w:p w14:paraId="30242B6F">
            <w:pPr>
              <w:pStyle w:val="3"/>
              <w:pBdr>
                <w:top w:val="none" w:color="auto" w:sz="0" w:space="0"/>
                <w:left w:val="none" w:color="auto" w:sz="0" w:space="0"/>
                <w:bottom w:val="none" w:color="auto" w:sz="0" w:space="0"/>
                <w:right w:val="none" w:color="auto" w:sz="0" w:space="0"/>
                <w:between w:val="none" w:color="auto" w:sz="0" w:space="0"/>
              </w:pBdr>
              <w:spacing w:before="99"/>
              <w:ind w:left="100" w:right="79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Essential Logistics Checklist</w:t>
            </w:r>
          </w:p>
        </w:tc>
        <w:tc>
          <w:tcPr>
            <w:tcW w:w="4470" w:type="dxa"/>
            <w:vAlign w:val="center"/>
          </w:tcPr>
          <w:p w14:paraId="36BC64F9">
            <w:pPr>
              <w:pStyle w:val="3"/>
              <w:pBdr>
                <w:top w:val="none" w:color="auto" w:sz="0" w:space="0"/>
                <w:left w:val="none" w:color="auto" w:sz="0" w:space="0"/>
                <w:bottom w:val="none" w:color="auto" w:sz="0" w:space="0"/>
                <w:right w:val="none" w:color="auto" w:sz="0" w:space="0"/>
                <w:between w:val="none" w:color="auto" w:sz="0" w:space="0"/>
              </w:pBdr>
              <w:spacing w:before="99"/>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Prepare and maintain a checklist of essential medical supplies, consumables and support equipment required for pandemic response. The checklist should be updated periodically based on risk assessment.</w:t>
            </w:r>
          </w:p>
        </w:tc>
        <w:tc>
          <w:tcPr>
            <w:tcW w:w="1755" w:type="dxa"/>
            <w:vAlign w:val="center"/>
          </w:tcPr>
          <w:p w14:paraId="33E4A6F1">
            <w:pPr>
              <w:pStyle w:val="3"/>
              <w:pBdr>
                <w:top w:val="none" w:color="auto" w:sz="0" w:space="0"/>
                <w:left w:val="none" w:color="auto" w:sz="0" w:space="0"/>
                <w:bottom w:val="none" w:color="auto" w:sz="0" w:space="0"/>
                <w:right w:val="none" w:color="auto" w:sz="0" w:space="0"/>
                <w:between w:val="none" w:color="auto" w:sz="0" w:space="0"/>
              </w:pBdr>
              <w:spacing w:before="99"/>
              <w:ind w:left="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Officer / Health Inspector</w:t>
            </w:r>
          </w:p>
        </w:tc>
        <w:tc>
          <w:tcPr>
            <w:tcW w:w="975" w:type="dxa"/>
            <w:vAlign w:val="center"/>
          </w:tcPr>
          <w:p w14:paraId="5D602F83">
            <w:pPr>
              <w:pStyle w:val="3"/>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24"/>
                <w:szCs w:val="24"/>
              </w:rPr>
            </w:pPr>
          </w:p>
        </w:tc>
      </w:tr>
      <w:tr w14:paraId="4D83D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11" w:hRule="atLeast"/>
          <w:tblHeader/>
          <w:jc w:val="center"/>
        </w:trPr>
        <w:tc>
          <w:tcPr>
            <w:tcW w:w="420" w:type="dxa"/>
            <w:vAlign w:val="center"/>
          </w:tcPr>
          <w:p w14:paraId="6ED584D2">
            <w:pPr>
              <w:pStyle w:val="3"/>
              <w:pBdr>
                <w:top w:val="none" w:color="auto" w:sz="0" w:space="0"/>
                <w:left w:val="none" w:color="auto" w:sz="0" w:space="0"/>
                <w:bottom w:val="none" w:color="auto" w:sz="0" w:space="0"/>
                <w:right w:val="none" w:color="auto" w:sz="0" w:space="0"/>
                <w:between w:val="none" w:color="auto" w:sz="0" w:space="0"/>
              </w:pBd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1864" w:type="dxa"/>
            <w:vAlign w:val="center"/>
          </w:tcPr>
          <w:p w14:paraId="526BDCEC">
            <w:pPr>
              <w:pStyle w:val="3"/>
              <w:pBdr>
                <w:top w:val="none" w:color="auto" w:sz="0" w:space="0"/>
                <w:left w:val="none" w:color="auto" w:sz="0" w:space="0"/>
                <w:bottom w:val="none" w:color="auto" w:sz="0" w:space="0"/>
                <w:right w:val="none" w:color="auto" w:sz="0" w:space="0"/>
                <w:between w:val="none" w:color="auto" w:sz="0" w:space="0"/>
              </w:pBdr>
              <w:spacing w:before="99"/>
              <w:ind w:left="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Stock Storage Arrangements</w:t>
            </w:r>
          </w:p>
        </w:tc>
        <w:tc>
          <w:tcPr>
            <w:tcW w:w="4470" w:type="dxa"/>
            <w:vAlign w:val="center"/>
          </w:tcPr>
          <w:p w14:paraId="2B27341B">
            <w:pPr>
              <w:pStyle w:val="3"/>
              <w:pBdr>
                <w:top w:val="none" w:color="auto" w:sz="0" w:space="0"/>
                <w:left w:val="none" w:color="auto" w:sz="0" w:space="0"/>
                <w:bottom w:val="none" w:color="auto" w:sz="0" w:space="0"/>
                <w:right w:val="none" w:color="auto" w:sz="0" w:space="0"/>
                <w:between w:val="none" w:color="auto" w:sz="0" w:space="0"/>
              </w:pBdr>
              <w:spacing w:before="99"/>
              <w:ind w:left="100" w:right="1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Pre-identify secure storage locations for emergency stock such as hospital medical stores, Municipality storage facilities or isolation centre stores.</w:t>
            </w:r>
          </w:p>
        </w:tc>
        <w:tc>
          <w:tcPr>
            <w:tcW w:w="1755" w:type="dxa"/>
            <w:vAlign w:val="center"/>
          </w:tcPr>
          <w:p w14:paraId="35EF8950">
            <w:pPr>
              <w:pStyle w:val="3"/>
              <w:pBdr>
                <w:top w:val="none" w:color="auto" w:sz="0" w:space="0"/>
                <w:left w:val="none" w:color="auto" w:sz="0" w:space="0"/>
                <w:bottom w:val="none" w:color="auto" w:sz="0" w:space="0"/>
                <w:right w:val="none" w:color="auto" w:sz="0" w:space="0"/>
                <w:between w:val="none" w:color="auto" w:sz="0" w:space="0"/>
              </w:pBdr>
              <w:spacing w:before="99"/>
              <w:ind w:left="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Officer / Store Keeper</w:t>
            </w:r>
          </w:p>
        </w:tc>
        <w:tc>
          <w:tcPr>
            <w:tcW w:w="975" w:type="dxa"/>
            <w:vAlign w:val="center"/>
          </w:tcPr>
          <w:p w14:paraId="55B03BF0">
            <w:pPr>
              <w:pStyle w:val="3"/>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24"/>
                <w:szCs w:val="24"/>
              </w:rPr>
            </w:pPr>
          </w:p>
        </w:tc>
      </w:tr>
      <w:tr w14:paraId="11828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40" w:hRule="atLeast"/>
          <w:tblHeader/>
          <w:jc w:val="center"/>
        </w:trPr>
        <w:tc>
          <w:tcPr>
            <w:tcW w:w="420" w:type="dxa"/>
            <w:vAlign w:val="center"/>
          </w:tcPr>
          <w:p w14:paraId="0506B61A">
            <w:pPr>
              <w:pStyle w:val="3"/>
              <w:pBdr>
                <w:top w:val="none" w:color="auto" w:sz="0" w:space="0"/>
                <w:left w:val="none" w:color="auto" w:sz="0" w:space="0"/>
                <w:bottom w:val="none" w:color="auto" w:sz="0" w:space="0"/>
                <w:right w:val="none" w:color="auto" w:sz="0" w:space="0"/>
                <w:between w:val="none" w:color="auto" w:sz="0" w:space="0"/>
              </w:pBd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1864" w:type="dxa"/>
            <w:vAlign w:val="center"/>
          </w:tcPr>
          <w:p w14:paraId="315E9302">
            <w:pPr>
              <w:pStyle w:val="3"/>
              <w:pBdr>
                <w:top w:val="none" w:color="auto" w:sz="0" w:space="0"/>
                <w:left w:val="none" w:color="auto" w:sz="0" w:space="0"/>
                <w:bottom w:val="none" w:color="auto" w:sz="0" w:space="0"/>
                <w:right w:val="none" w:color="auto" w:sz="0" w:space="0"/>
                <w:between w:val="none" w:color="auto" w:sz="0" w:space="0"/>
              </w:pBdr>
              <w:spacing w:before="99"/>
              <w:ind w:left="100" w:right="32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Stock Register Maintenance</w:t>
            </w:r>
          </w:p>
        </w:tc>
        <w:tc>
          <w:tcPr>
            <w:tcW w:w="4470" w:type="dxa"/>
            <w:vAlign w:val="center"/>
          </w:tcPr>
          <w:p w14:paraId="0F11CCB9">
            <w:pPr>
              <w:pStyle w:val="3"/>
              <w:pBdr>
                <w:top w:val="none" w:color="auto" w:sz="0" w:space="0"/>
                <w:left w:val="none" w:color="auto" w:sz="0" w:space="0"/>
                <w:bottom w:val="none" w:color="auto" w:sz="0" w:space="0"/>
                <w:right w:val="none" w:color="auto" w:sz="0" w:space="0"/>
                <w:between w:val="none" w:color="auto" w:sz="0" w:space="0"/>
              </w:pBdr>
              <w:spacing w:before="99"/>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Maintain stock registers for all emergency supplies and update regularly. Conduct periodic</w:t>
            </w:r>
          </w:p>
        </w:tc>
        <w:tc>
          <w:tcPr>
            <w:tcW w:w="1755" w:type="dxa"/>
            <w:vAlign w:val="center"/>
          </w:tcPr>
          <w:p w14:paraId="7902D62F">
            <w:pPr>
              <w:pStyle w:val="3"/>
              <w:pBdr>
                <w:top w:val="none" w:color="auto" w:sz="0" w:space="0"/>
                <w:left w:val="none" w:color="auto" w:sz="0" w:space="0"/>
                <w:bottom w:val="none" w:color="auto" w:sz="0" w:space="0"/>
                <w:right w:val="none" w:color="auto" w:sz="0" w:space="0"/>
                <w:between w:val="none" w:color="auto" w:sz="0" w:space="0"/>
              </w:pBdr>
              <w:spacing w:before="99"/>
              <w:ind w:left="100" w:right="20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Pharmacist / Health Inspector</w:t>
            </w:r>
          </w:p>
        </w:tc>
        <w:tc>
          <w:tcPr>
            <w:tcW w:w="975" w:type="dxa"/>
            <w:vAlign w:val="center"/>
          </w:tcPr>
          <w:p w14:paraId="3B335300">
            <w:pPr>
              <w:pStyle w:val="3"/>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24"/>
                <w:szCs w:val="24"/>
              </w:rPr>
            </w:pPr>
          </w:p>
        </w:tc>
      </w:tr>
    </w:tbl>
    <w:p w14:paraId="77709CF9">
      <w:pPr>
        <w:pStyle w:val="3"/>
        <w:numPr>
          <w:ilvl w:val="0"/>
          <w:numId w:val="0"/>
        </w:numPr>
        <w:pBdr>
          <w:top w:val="none" w:color="000000" w:sz="0" w:space="0"/>
          <w:left w:val="none" w:color="000000" w:sz="0" w:space="0"/>
          <w:bottom w:val="none" w:color="000000" w:sz="0" w:space="0"/>
          <w:right w:val="none" w:color="000000" w:sz="0" w:space="0"/>
          <w:between w:val="none" w:color="000000" w:sz="0" w:space="0"/>
        </w:pBdr>
        <w:tabs>
          <w:tab w:val="left" w:pos="425"/>
        </w:tabs>
        <w:spacing w:before="214"/>
        <w:ind w:left="360" w:leftChars="0"/>
        <w:rPr>
          <w:rFonts w:ascii="Times New Roman" w:hAnsi="Times New Roman" w:eastAsia="Times New Roman" w:cs="Times New Roman"/>
          <w:b/>
          <w:bCs/>
          <w:color w:val="000000"/>
          <w:sz w:val="24"/>
          <w:szCs w:val="24"/>
        </w:rPr>
      </w:pPr>
    </w:p>
    <w:p w14:paraId="3A5BB7A1">
      <w:pPr>
        <w:pStyle w:val="3"/>
        <w:numPr>
          <w:ilvl w:val="0"/>
          <w:numId w:val="0"/>
        </w:numPr>
        <w:pBdr>
          <w:top w:val="none" w:color="000000" w:sz="0" w:space="0"/>
          <w:left w:val="none" w:color="000000" w:sz="0" w:space="0"/>
          <w:bottom w:val="none" w:color="000000" w:sz="0" w:space="0"/>
          <w:right w:val="none" w:color="000000" w:sz="0" w:space="0"/>
          <w:between w:val="none" w:color="000000" w:sz="0" w:space="0"/>
        </w:pBdr>
        <w:tabs>
          <w:tab w:val="left" w:pos="425"/>
        </w:tabs>
        <w:spacing w:before="214"/>
        <w:ind w:left="360" w:leftChars="0"/>
        <w:rPr>
          <w:rFonts w:ascii="Times New Roman" w:hAnsi="Times New Roman" w:eastAsia="Times New Roman" w:cs="Times New Roman"/>
          <w:b/>
          <w:bCs/>
          <w:color w:val="000000"/>
          <w:sz w:val="24"/>
          <w:szCs w:val="24"/>
        </w:rPr>
      </w:pPr>
    </w:p>
    <w:p w14:paraId="5D318DDC">
      <w:pPr>
        <w:pStyle w:val="3"/>
        <w:numPr>
          <w:ilvl w:val="0"/>
          <w:numId w:val="6"/>
        </w:numPr>
        <w:pBdr>
          <w:top w:val="none" w:color="000000" w:sz="0" w:space="0"/>
          <w:left w:val="none" w:color="000000" w:sz="0" w:space="0"/>
          <w:bottom w:val="none" w:color="000000" w:sz="0" w:space="0"/>
          <w:right w:val="none" w:color="000000" w:sz="0" w:space="0"/>
          <w:between w:val="none" w:color="000000" w:sz="0" w:space="0"/>
        </w:pBdr>
        <w:tabs>
          <w:tab w:val="left" w:pos="425"/>
        </w:tabs>
        <w:spacing w:before="214"/>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Regular updating if stock Verification Checklist to ensure availability of minimum buffer stock</w:t>
      </w:r>
    </w:p>
    <w:p w14:paraId="7EFF281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p>
    <w:tbl>
      <w:tblPr>
        <w:tblStyle w:val="155"/>
        <w:tblW w:w="5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1844"/>
        <w:gridCol w:w="852"/>
        <w:gridCol w:w="2233"/>
      </w:tblGrid>
      <w:tr w14:paraId="38549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74" w:hRule="atLeast"/>
          <w:tblHeader/>
          <w:jc w:val="center"/>
        </w:trPr>
        <w:tc>
          <w:tcPr>
            <w:tcW w:w="5500" w:type="dxa"/>
            <w:gridSpan w:val="4"/>
            <w:vAlign w:val="center"/>
          </w:tcPr>
          <w:p w14:paraId="653C7CF7">
            <w:pPr>
              <w:pStyle w:val="3"/>
              <w:pBdr>
                <w:top w:val="none" w:color="auto" w:sz="0" w:space="0"/>
                <w:left w:val="none" w:color="auto" w:sz="0" w:space="0"/>
                <w:bottom w:val="none" w:color="auto" w:sz="0" w:space="0"/>
                <w:right w:val="none" w:color="auto" w:sz="0" w:space="0"/>
                <w:between w:val="none" w:color="auto" w:sz="0" w:space="0"/>
              </w:pBdr>
              <w:spacing w:line="263"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Checklist for Stock status updating</w:t>
            </w:r>
          </w:p>
        </w:tc>
      </w:tr>
      <w:tr w14:paraId="20766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9" w:hRule="atLeast"/>
          <w:tblHeader/>
          <w:jc w:val="center"/>
        </w:trPr>
        <w:tc>
          <w:tcPr>
            <w:tcW w:w="571" w:type="dxa"/>
            <w:vAlign w:val="center"/>
          </w:tcPr>
          <w:p w14:paraId="535EBDBF">
            <w:pPr>
              <w:pStyle w:val="3"/>
              <w:pBdr>
                <w:top w:val="none" w:color="auto" w:sz="0" w:space="0"/>
                <w:left w:val="none" w:color="auto" w:sz="0" w:space="0"/>
                <w:bottom w:val="none" w:color="auto" w:sz="0" w:space="0"/>
                <w:right w:val="none" w:color="auto" w:sz="0" w:space="0"/>
                <w:between w:val="none" w:color="auto" w:sz="0" w:space="0"/>
              </w:pBdr>
              <w:spacing w:line="232"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 No</w:t>
            </w:r>
          </w:p>
        </w:tc>
        <w:tc>
          <w:tcPr>
            <w:tcW w:w="1844" w:type="dxa"/>
            <w:vAlign w:val="center"/>
          </w:tcPr>
          <w:p w14:paraId="4457A647">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Item</w:t>
            </w:r>
          </w:p>
        </w:tc>
        <w:tc>
          <w:tcPr>
            <w:tcW w:w="852" w:type="dxa"/>
            <w:vAlign w:val="center"/>
          </w:tcPr>
          <w:p w14:paraId="1889EF65">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Unit</w:t>
            </w:r>
          </w:p>
        </w:tc>
        <w:tc>
          <w:tcPr>
            <w:tcW w:w="2233" w:type="dxa"/>
            <w:vAlign w:val="center"/>
          </w:tcPr>
          <w:p w14:paraId="41F7DFAF">
            <w:pPr>
              <w:pStyle w:val="3"/>
              <w:pBdr>
                <w:top w:val="none" w:color="auto" w:sz="0" w:space="0"/>
                <w:left w:val="none" w:color="auto" w:sz="0" w:space="0"/>
                <w:bottom w:val="none" w:color="auto" w:sz="0" w:space="0"/>
                <w:right w:val="none" w:color="auto" w:sz="0" w:space="0"/>
                <w:between w:val="none" w:color="auto" w:sz="0" w:space="0"/>
              </w:pBdr>
              <w:spacing w:line="232"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Expiry Date Checked (Yes/No)</w:t>
            </w:r>
          </w:p>
        </w:tc>
      </w:tr>
      <w:tr w14:paraId="5226F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9" w:hRule="atLeast"/>
          <w:tblHeader/>
          <w:jc w:val="center"/>
        </w:trPr>
        <w:tc>
          <w:tcPr>
            <w:tcW w:w="571" w:type="dxa"/>
            <w:vAlign w:val="center"/>
          </w:tcPr>
          <w:p w14:paraId="19458E78">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1844" w:type="dxa"/>
            <w:vAlign w:val="center"/>
          </w:tcPr>
          <w:p w14:paraId="454E33F1">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PPE Kits</w:t>
            </w:r>
          </w:p>
        </w:tc>
        <w:tc>
          <w:tcPr>
            <w:tcW w:w="852" w:type="dxa"/>
            <w:vAlign w:val="center"/>
          </w:tcPr>
          <w:p w14:paraId="07A80C05">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2A4F0D09">
            <w:pPr>
              <w:pStyle w:val="3"/>
              <w:pBdr>
                <w:top w:val="none" w:color="auto" w:sz="0" w:space="0"/>
                <w:left w:val="none" w:color="auto" w:sz="0" w:space="0"/>
                <w:bottom w:val="none" w:color="auto" w:sz="0" w:space="0"/>
                <w:right w:val="none" w:color="auto" w:sz="0" w:space="0"/>
                <w:between w:val="none" w:color="auto" w:sz="0" w:space="0"/>
              </w:pBd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7C5DC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0423DD2A">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1844" w:type="dxa"/>
            <w:vAlign w:val="center"/>
          </w:tcPr>
          <w:p w14:paraId="7B6E4416">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N95 Masks</w:t>
            </w:r>
          </w:p>
        </w:tc>
        <w:tc>
          <w:tcPr>
            <w:tcW w:w="852" w:type="dxa"/>
            <w:vAlign w:val="center"/>
          </w:tcPr>
          <w:p w14:paraId="1A27C74E">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449D67FD">
            <w:pPr>
              <w:pStyle w:val="3"/>
              <w:pBdr>
                <w:top w:val="none" w:color="auto" w:sz="0" w:space="0"/>
                <w:left w:val="none" w:color="auto" w:sz="0" w:space="0"/>
                <w:bottom w:val="none" w:color="auto" w:sz="0" w:space="0"/>
                <w:right w:val="none" w:color="auto" w:sz="0" w:space="0"/>
                <w:between w:val="none" w:color="auto" w:sz="0" w:space="0"/>
              </w:pBd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605C0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9" w:hRule="atLeast"/>
          <w:tblHeader/>
          <w:jc w:val="center"/>
        </w:trPr>
        <w:tc>
          <w:tcPr>
            <w:tcW w:w="571" w:type="dxa"/>
            <w:vAlign w:val="center"/>
          </w:tcPr>
          <w:p w14:paraId="1115924B">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1844" w:type="dxa"/>
            <w:vAlign w:val="center"/>
          </w:tcPr>
          <w:p w14:paraId="35D6A3DD">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Surgical Masks</w:t>
            </w:r>
          </w:p>
        </w:tc>
        <w:tc>
          <w:tcPr>
            <w:tcW w:w="852" w:type="dxa"/>
            <w:vAlign w:val="center"/>
          </w:tcPr>
          <w:p w14:paraId="346D7DB8">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13FC5B91">
            <w:pPr>
              <w:pStyle w:val="3"/>
              <w:pBdr>
                <w:top w:val="none" w:color="auto" w:sz="0" w:space="0"/>
                <w:left w:val="none" w:color="auto" w:sz="0" w:space="0"/>
                <w:bottom w:val="none" w:color="auto" w:sz="0" w:space="0"/>
                <w:right w:val="none" w:color="auto" w:sz="0" w:space="0"/>
                <w:between w:val="none" w:color="auto" w:sz="0" w:space="0"/>
              </w:pBd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5D4FD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04" w:hRule="atLeast"/>
          <w:tblHeader/>
          <w:jc w:val="center"/>
        </w:trPr>
        <w:tc>
          <w:tcPr>
            <w:tcW w:w="571" w:type="dxa"/>
            <w:vAlign w:val="center"/>
          </w:tcPr>
          <w:p w14:paraId="3F7CC0FA">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1844" w:type="dxa"/>
            <w:vAlign w:val="center"/>
          </w:tcPr>
          <w:p w14:paraId="24D4778D">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Gloves</w:t>
            </w:r>
          </w:p>
        </w:tc>
        <w:tc>
          <w:tcPr>
            <w:tcW w:w="852" w:type="dxa"/>
            <w:vAlign w:val="center"/>
          </w:tcPr>
          <w:p w14:paraId="1FE83266">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Pairs</w:t>
            </w:r>
          </w:p>
        </w:tc>
        <w:tc>
          <w:tcPr>
            <w:tcW w:w="2233" w:type="dxa"/>
            <w:vAlign w:val="center"/>
          </w:tcPr>
          <w:p w14:paraId="42BEFA0F">
            <w:pPr>
              <w:pStyle w:val="3"/>
              <w:pBdr>
                <w:top w:val="none" w:color="auto" w:sz="0" w:space="0"/>
                <w:left w:val="none" w:color="auto" w:sz="0" w:space="0"/>
                <w:bottom w:val="none" w:color="auto" w:sz="0" w:space="0"/>
                <w:right w:val="none" w:color="auto" w:sz="0" w:space="0"/>
                <w:between w:val="none" w:color="auto" w:sz="0" w:space="0"/>
              </w:pBd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47020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76" w:hRule="atLeast"/>
          <w:tblHeader/>
          <w:jc w:val="center"/>
        </w:trPr>
        <w:tc>
          <w:tcPr>
            <w:tcW w:w="571" w:type="dxa"/>
            <w:vAlign w:val="center"/>
          </w:tcPr>
          <w:p w14:paraId="397BA640">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1844" w:type="dxa"/>
            <w:vAlign w:val="center"/>
          </w:tcPr>
          <w:p w14:paraId="15599B06">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Hand Sanitizer</w:t>
            </w:r>
          </w:p>
        </w:tc>
        <w:tc>
          <w:tcPr>
            <w:tcW w:w="852" w:type="dxa"/>
            <w:vAlign w:val="center"/>
          </w:tcPr>
          <w:p w14:paraId="27988DCE">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Litres</w:t>
            </w:r>
          </w:p>
        </w:tc>
        <w:tc>
          <w:tcPr>
            <w:tcW w:w="2233" w:type="dxa"/>
            <w:vAlign w:val="center"/>
          </w:tcPr>
          <w:p w14:paraId="4996CB22">
            <w:pPr>
              <w:pStyle w:val="3"/>
              <w:pBdr>
                <w:top w:val="none" w:color="auto" w:sz="0" w:space="0"/>
                <w:left w:val="none" w:color="auto" w:sz="0" w:space="0"/>
                <w:bottom w:val="none" w:color="auto" w:sz="0" w:space="0"/>
                <w:right w:val="none" w:color="auto" w:sz="0" w:space="0"/>
                <w:between w:val="none" w:color="auto" w:sz="0" w:space="0"/>
              </w:pBd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33A8F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68AADF45">
            <w:pPr>
              <w:pStyle w:val="3"/>
              <w:pBdr>
                <w:top w:val="none" w:color="auto" w:sz="0" w:space="0"/>
                <w:left w:val="none" w:color="auto" w:sz="0" w:space="0"/>
                <w:bottom w:val="none" w:color="auto" w:sz="0" w:space="0"/>
                <w:right w:val="none" w:color="auto" w:sz="0" w:space="0"/>
                <w:between w:val="none" w:color="auto" w:sz="0" w:space="0"/>
              </w:pBdr>
              <w:spacing w:line="259"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1844" w:type="dxa"/>
            <w:vAlign w:val="center"/>
          </w:tcPr>
          <w:p w14:paraId="734C1FC8">
            <w:pPr>
              <w:pStyle w:val="3"/>
              <w:pBdr>
                <w:top w:val="none" w:color="auto" w:sz="0" w:space="0"/>
                <w:left w:val="none" w:color="auto" w:sz="0" w:space="0"/>
                <w:bottom w:val="none" w:color="auto" w:sz="0" w:space="0"/>
                <w:right w:val="none" w:color="auto" w:sz="0" w:space="0"/>
                <w:between w:val="none" w:color="auto" w:sz="0" w:space="0"/>
              </w:pBdr>
              <w:spacing w:line="232"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Disinfectant Solution</w:t>
            </w:r>
          </w:p>
        </w:tc>
        <w:tc>
          <w:tcPr>
            <w:tcW w:w="852" w:type="dxa"/>
            <w:vAlign w:val="center"/>
          </w:tcPr>
          <w:p w14:paraId="019127EE">
            <w:pPr>
              <w:pStyle w:val="3"/>
              <w:pBdr>
                <w:top w:val="none" w:color="auto" w:sz="0" w:space="0"/>
                <w:left w:val="none" w:color="auto" w:sz="0" w:space="0"/>
                <w:bottom w:val="none" w:color="auto" w:sz="0" w:space="0"/>
                <w:right w:val="none" w:color="auto" w:sz="0" w:space="0"/>
                <w:between w:val="none" w:color="auto" w:sz="0" w:space="0"/>
              </w:pBdr>
              <w:spacing w:line="259"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Litres</w:t>
            </w:r>
          </w:p>
        </w:tc>
        <w:tc>
          <w:tcPr>
            <w:tcW w:w="2233" w:type="dxa"/>
            <w:vAlign w:val="center"/>
          </w:tcPr>
          <w:p w14:paraId="4940FBE8">
            <w:pPr>
              <w:pStyle w:val="3"/>
              <w:pBdr>
                <w:top w:val="none" w:color="auto" w:sz="0" w:space="0"/>
                <w:left w:val="none" w:color="auto" w:sz="0" w:space="0"/>
                <w:bottom w:val="none" w:color="auto" w:sz="0" w:space="0"/>
                <w:right w:val="none" w:color="auto" w:sz="0" w:space="0"/>
                <w:between w:val="none" w:color="auto" w:sz="0" w:space="0"/>
              </w:pBdr>
              <w:spacing w:line="259"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2F701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6E638BA2">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1844" w:type="dxa"/>
            <w:vAlign w:val="center"/>
          </w:tcPr>
          <w:p w14:paraId="1AFFC65B">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Pulse Oximeters</w:t>
            </w:r>
          </w:p>
        </w:tc>
        <w:tc>
          <w:tcPr>
            <w:tcW w:w="852" w:type="dxa"/>
            <w:vAlign w:val="center"/>
          </w:tcPr>
          <w:p w14:paraId="0659470C">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1E307302">
            <w:pPr>
              <w:pStyle w:val="3"/>
              <w:pBdr>
                <w:top w:val="none" w:color="auto" w:sz="0" w:space="0"/>
                <w:left w:val="none" w:color="auto" w:sz="0" w:space="0"/>
                <w:bottom w:val="none" w:color="auto" w:sz="0" w:space="0"/>
                <w:right w:val="none" w:color="auto" w:sz="0" w:space="0"/>
                <w:between w:val="none" w:color="auto" w:sz="0" w:space="0"/>
              </w:pBd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r w14:paraId="670BD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3DA28499">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1844" w:type="dxa"/>
            <w:vAlign w:val="center"/>
          </w:tcPr>
          <w:p w14:paraId="186084B6">
            <w:pPr>
              <w:pStyle w:val="3"/>
              <w:pBdr>
                <w:top w:val="none" w:color="auto" w:sz="0" w:space="0"/>
                <w:left w:val="none" w:color="auto" w:sz="0" w:space="0"/>
                <w:bottom w:val="none" w:color="auto" w:sz="0" w:space="0"/>
                <w:right w:val="none" w:color="auto" w:sz="0" w:space="0"/>
                <w:between w:val="none" w:color="auto" w:sz="0" w:space="0"/>
              </w:pBdr>
              <w:spacing w:line="232" w:lineRule="auto"/>
              <w:ind w:left="107" w:right="8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Thermal Scanners</w:t>
            </w:r>
          </w:p>
        </w:tc>
        <w:tc>
          <w:tcPr>
            <w:tcW w:w="852" w:type="dxa"/>
            <w:vAlign w:val="center"/>
          </w:tcPr>
          <w:p w14:paraId="73D3CAF3">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1E0C038D">
            <w:pPr>
              <w:pStyle w:val="3"/>
              <w:pBdr>
                <w:top w:val="none" w:color="auto" w:sz="0" w:space="0"/>
                <w:left w:val="none" w:color="auto" w:sz="0" w:space="0"/>
                <w:bottom w:val="none" w:color="auto" w:sz="0" w:space="0"/>
                <w:right w:val="none" w:color="auto" w:sz="0" w:space="0"/>
                <w:between w:val="none" w:color="auto" w:sz="0" w:space="0"/>
              </w:pBd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r w14:paraId="6A798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1DC18F11">
            <w:pPr>
              <w:pStyle w:val="3"/>
              <w:pBdr>
                <w:top w:val="none" w:color="auto" w:sz="0" w:space="0"/>
                <w:left w:val="none" w:color="auto" w:sz="0" w:space="0"/>
                <w:bottom w:val="none" w:color="auto" w:sz="0" w:space="0"/>
                <w:right w:val="none" w:color="auto" w:sz="0" w:space="0"/>
                <w:between w:val="none" w:color="auto" w:sz="0" w:space="0"/>
              </w:pBdr>
              <w:spacing w:line="261"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1844" w:type="dxa"/>
            <w:vAlign w:val="center"/>
          </w:tcPr>
          <w:p w14:paraId="36576102">
            <w:pPr>
              <w:pStyle w:val="3"/>
              <w:pBdr>
                <w:top w:val="none" w:color="auto" w:sz="0" w:space="0"/>
                <w:left w:val="none" w:color="auto" w:sz="0" w:space="0"/>
                <w:bottom w:val="none" w:color="auto" w:sz="0" w:space="0"/>
                <w:right w:val="none" w:color="auto" w:sz="0" w:space="0"/>
                <w:between w:val="none" w:color="auto" w:sz="0" w:space="0"/>
              </w:pBdr>
              <w:spacing w:line="232" w:lineRule="auto"/>
              <w:ind w:left="107" w:right="20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Oxygen Cylinders</w:t>
            </w:r>
          </w:p>
        </w:tc>
        <w:tc>
          <w:tcPr>
            <w:tcW w:w="852" w:type="dxa"/>
            <w:vAlign w:val="center"/>
          </w:tcPr>
          <w:p w14:paraId="6A672EE8">
            <w:pPr>
              <w:pStyle w:val="3"/>
              <w:pBdr>
                <w:top w:val="none" w:color="auto" w:sz="0" w:space="0"/>
                <w:left w:val="none" w:color="auto" w:sz="0" w:space="0"/>
                <w:bottom w:val="none" w:color="auto" w:sz="0" w:space="0"/>
                <w:right w:val="none" w:color="auto" w:sz="0" w:space="0"/>
                <w:between w:val="none" w:color="auto" w:sz="0" w:space="0"/>
              </w:pBdr>
              <w:spacing w:line="261"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6CB0DFBD">
            <w:pPr>
              <w:pStyle w:val="3"/>
              <w:pBdr>
                <w:top w:val="none" w:color="auto" w:sz="0" w:space="0"/>
                <w:left w:val="none" w:color="auto" w:sz="0" w:space="0"/>
                <w:bottom w:val="none" w:color="auto" w:sz="0" w:space="0"/>
                <w:right w:val="none" w:color="auto" w:sz="0" w:space="0"/>
                <w:between w:val="none" w:color="auto" w:sz="0" w:space="0"/>
              </w:pBdr>
              <w:spacing w:line="261"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r w14:paraId="0B25D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19684C93">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1844" w:type="dxa"/>
            <w:vAlign w:val="center"/>
          </w:tcPr>
          <w:p w14:paraId="249417A6">
            <w:pPr>
              <w:pStyle w:val="3"/>
              <w:pBdr>
                <w:top w:val="none" w:color="auto" w:sz="0" w:space="0"/>
                <w:left w:val="none" w:color="auto" w:sz="0" w:space="0"/>
                <w:bottom w:val="none" w:color="auto" w:sz="0" w:space="0"/>
                <w:right w:val="none" w:color="auto" w:sz="0" w:space="0"/>
                <w:between w:val="none" w:color="auto" w:sz="0" w:space="0"/>
              </w:pBdr>
              <w:spacing w:line="257"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Oxygen</w:t>
            </w:r>
          </w:p>
          <w:p w14:paraId="588AE51E">
            <w:pPr>
              <w:pStyle w:val="3"/>
              <w:pBdr>
                <w:top w:val="none" w:color="auto" w:sz="0" w:space="0"/>
                <w:left w:val="none" w:color="auto" w:sz="0" w:space="0"/>
                <w:bottom w:val="none" w:color="auto" w:sz="0" w:space="0"/>
                <w:right w:val="none" w:color="auto" w:sz="0" w:space="0"/>
                <w:between w:val="none" w:color="auto" w:sz="0" w:space="0"/>
              </w:pBdr>
              <w:spacing w:line="272"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Concentrators</w:t>
            </w:r>
          </w:p>
        </w:tc>
        <w:tc>
          <w:tcPr>
            <w:tcW w:w="852" w:type="dxa"/>
            <w:vAlign w:val="center"/>
          </w:tcPr>
          <w:p w14:paraId="626858B1">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060C0592">
            <w:pPr>
              <w:pStyle w:val="3"/>
              <w:pBdr>
                <w:top w:val="none" w:color="auto" w:sz="0" w:space="0"/>
                <w:left w:val="none" w:color="auto" w:sz="0" w:space="0"/>
                <w:bottom w:val="none" w:color="auto" w:sz="0" w:space="0"/>
                <w:right w:val="none" w:color="auto" w:sz="0" w:space="0"/>
                <w:between w:val="none" w:color="auto" w:sz="0" w:space="0"/>
              </w:pBd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r w14:paraId="73358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7D1EC623">
            <w:pPr>
              <w:pStyle w:val="3"/>
              <w:pBdr>
                <w:top w:val="none" w:color="auto" w:sz="0" w:space="0"/>
                <w:left w:val="none" w:color="auto" w:sz="0" w:space="0"/>
                <w:bottom w:val="none" w:color="auto" w:sz="0" w:space="0"/>
                <w:right w:val="none" w:color="auto" w:sz="0" w:space="0"/>
                <w:between w:val="none" w:color="auto" w:sz="0" w:space="0"/>
              </w:pBdr>
              <w:spacing w:line="259"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1844" w:type="dxa"/>
            <w:vAlign w:val="center"/>
          </w:tcPr>
          <w:p w14:paraId="277CD855">
            <w:pPr>
              <w:pStyle w:val="3"/>
              <w:pBdr>
                <w:top w:val="none" w:color="auto" w:sz="0" w:space="0"/>
                <w:left w:val="none" w:color="auto" w:sz="0" w:space="0"/>
                <w:bottom w:val="none" w:color="auto" w:sz="0" w:space="0"/>
                <w:right w:val="none" w:color="auto" w:sz="0" w:space="0"/>
                <w:between w:val="none" w:color="auto" w:sz="0" w:space="0"/>
              </w:pBdr>
              <w:spacing w:line="259"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Rapid Test Kits</w:t>
            </w:r>
          </w:p>
        </w:tc>
        <w:tc>
          <w:tcPr>
            <w:tcW w:w="852" w:type="dxa"/>
            <w:vAlign w:val="center"/>
          </w:tcPr>
          <w:p w14:paraId="6CBA4BA6">
            <w:pPr>
              <w:pStyle w:val="3"/>
              <w:pBdr>
                <w:top w:val="none" w:color="auto" w:sz="0" w:space="0"/>
                <w:left w:val="none" w:color="auto" w:sz="0" w:space="0"/>
                <w:bottom w:val="none" w:color="auto" w:sz="0" w:space="0"/>
                <w:right w:val="none" w:color="auto" w:sz="0" w:space="0"/>
                <w:between w:val="none" w:color="auto" w:sz="0" w:space="0"/>
              </w:pBdr>
              <w:spacing w:line="259"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22C2714C">
            <w:pPr>
              <w:pStyle w:val="3"/>
              <w:pBdr>
                <w:top w:val="none" w:color="auto" w:sz="0" w:space="0"/>
                <w:left w:val="none" w:color="auto" w:sz="0" w:space="0"/>
                <w:bottom w:val="none" w:color="auto" w:sz="0" w:space="0"/>
                <w:right w:val="none" w:color="auto" w:sz="0" w:space="0"/>
                <w:between w:val="none" w:color="auto" w:sz="0" w:space="0"/>
              </w:pBdr>
              <w:ind w:left="218"/>
              <w:jc w:val="both"/>
              <w:rPr>
                <w:rFonts w:ascii="Times New Roman" w:hAnsi="Times New Roman" w:eastAsia="Times New Roman" w:cs="Times New Roman"/>
                <w:color w:val="000000"/>
                <w:sz w:val="24"/>
                <w:szCs w:val="24"/>
              </w:rPr>
            </w:pPr>
          </w:p>
        </w:tc>
      </w:tr>
      <w:tr w14:paraId="7A063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356BCA57">
            <w:pPr>
              <w:pStyle w:val="3"/>
              <w:pBdr>
                <w:top w:val="none" w:color="auto" w:sz="0" w:space="0"/>
                <w:left w:val="none" w:color="auto" w:sz="0" w:space="0"/>
                <w:bottom w:val="none" w:color="auto" w:sz="0" w:space="0"/>
                <w:right w:val="none" w:color="auto" w:sz="0" w:space="0"/>
                <w:between w:val="none" w:color="auto" w:sz="0" w:space="0"/>
              </w:pBdr>
              <w:spacing w:line="261"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c>
          <w:tcPr>
            <w:tcW w:w="1844" w:type="dxa"/>
            <w:vAlign w:val="center"/>
          </w:tcPr>
          <w:p w14:paraId="7848829B">
            <w:pPr>
              <w:pStyle w:val="3"/>
              <w:pBdr>
                <w:top w:val="none" w:color="auto" w:sz="0" w:space="0"/>
                <w:left w:val="none" w:color="auto" w:sz="0" w:space="0"/>
                <w:bottom w:val="none" w:color="auto" w:sz="0" w:space="0"/>
                <w:right w:val="none" w:color="auto" w:sz="0" w:space="0"/>
                <w:between w:val="none" w:color="auto" w:sz="0" w:space="0"/>
              </w:pBdr>
              <w:spacing w:line="232" w:lineRule="auto"/>
              <w:ind w:left="107" w:right="20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Swab Collection Kits</w:t>
            </w:r>
          </w:p>
        </w:tc>
        <w:tc>
          <w:tcPr>
            <w:tcW w:w="852" w:type="dxa"/>
            <w:vAlign w:val="center"/>
          </w:tcPr>
          <w:p w14:paraId="680ADBD4">
            <w:pPr>
              <w:pStyle w:val="3"/>
              <w:pBdr>
                <w:top w:val="none" w:color="auto" w:sz="0" w:space="0"/>
                <w:left w:val="none" w:color="auto" w:sz="0" w:space="0"/>
                <w:bottom w:val="none" w:color="auto" w:sz="0" w:space="0"/>
                <w:right w:val="none" w:color="auto" w:sz="0" w:space="0"/>
                <w:between w:val="none" w:color="auto" w:sz="0" w:space="0"/>
              </w:pBdr>
              <w:spacing w:line="261"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339F0FCB">
            <w:pPr>
              <w:pStyle w:val="3"/>
              <w:pBdr>
                <w:top w:val="none" w:color="auto" w:sz="0" w:space="0"/>
                <w:left w:val="none" w:color="auto" w:sz="0" w:space="0"/>
                <w:bottom w:val="none" w:color="auto" w:sz="0" w:space="0"/>
                <w:right w:val="none" w:color="auto" w:sz="0" w:space="0"/>
                <w:between w:val="none" w:color="auto" w:sz="0" w:space="0"/>
              </w:pBdr>
              <w:ind w:left="218"/>
              <w:jc w:val="both"/>
              <w:rPr>
                <w:rFonts w:ascii="Times New Roman" w:hAnsi="Times New Roman" w:eastAsia="Times New Roman" w:cs="Times New Roman"/>
                <w:color w:val="000000"/>
                <w:sz w:val="24"/>
                <w:szCs w:val="24"/>
              </w:rPr>
            </w:pPr>
          </w:p>
        </w:tc>
      </w:tr>
      <w:tr w14:paraId="578B8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391816A0">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w:t>
            </w:r>
          </w:p>
        </w:tc>
        <w:tc>
          <w:tcPr>
            <w:tcW w:w="1844" w:type="dxa"/>
            <w:vAlign w:val="center"/>
          </w:tcPr>
          <w:p w14:paraId="6C9CE4C5">
            <w:pPr>
              <w:pStyle w:val="3"/>
              <w:pBdr>
                <w:top w:val="none" w:color="auto" w:sz="0" w:space="0"/>
                <w:left w:val="none" w:color="auto" w:sz="0" w:space="0"/>
                <w:bottom w:val="none" w:color="auto" w:sz="0" w:space="0"/>
                <w:right w:val="none" w:color="auto" w:sz="0" w:space="0"/>
                <w:between w:val="none" w:color="auto" w:sz="0" w:space="0"/>
              </w:pBdr>
              <w:spacing w:line="232" w:lineRule="auto"/>
              <w:ind w:left="107" w:right="65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Biomedical Waste Bags</w:t>
            </w:r>
          </w:p>
        </w:tc>
        <w:tc>
          <w:tcPr>
            <w:tcW w:w="852" w:type="dxa"/>
            <w:vAlign w:val="center"/>
          </w:tcPr>
          <w:p w14:paraId="02DDDFC8">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3D5A6313">
            <w:pPr>
              <w:pStyle w:val="3"/>
              <w:pBdr>
                <w:top w:val="none" w:color="auto" w:sz="0" w:space="0"/>
                <w:left w:val="none" w:color="auto" w:sz="0" w:space="0"/>
                <w:bottom w:val="none" w:color="auto" w:sz="0" w:space="0"/>
                <w:right w:val="none" w:color="auto" w:sz="0" w:space="0"/>
                <w:between w:val="none" w:color="auto" w:sz="0" w:space="0"/>
              </w:pBdr>
              <w:ind w:left="218"/>
              <w:jc w:val="both"/>
              <w:rPr>
                <w:rFonts w:ascii="Times New Roman" w:hAnsi="Times New Roman" w:eastAsia="Times New Roman" w:cs="Times New Roman"/>
                <w:color w:val="000000"/>
                <w:sz w:val="24"/>
                <w:szCs w:val="24"/>
              </w:rPr>
            </w:pPr>
          </w:p>
        </w:tc>
      </w:tr>
      <w:tr w14:paraId="256A8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2A946744">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w:t>
            </w:r>
          </w:p>
        </w:tc>
        <w:tc>
          <w:tcPr>
            <w:tcW w:w="1844" w:type="dxa"/>
            <w:vAlign w:val="center"/>
          </w:tcPr>
          <w:p w14:paraId="71EA1150">
            <w:pPr>
              <w:pStyle w:val="3"/>
              <w:pBdr>
                <w:top w:val="none" w:color="auto" w:sz="0" w:space="0"/>
                <w:left w:val="none" w:color="auto" w:sz="0" w:space="0"/>
                <w:bottom w:val="none" w:color="auto" w:sz="0" w:space="0"/>
                <w:right w:val="none" w:color="auto" w:sz="0" w:space="0"/>
                <w:between w:val="none" w:color="auto" w:sz="0" w:space="0"/>
              </w:pBdr>
              <w:spacing w:line="232" w:lineRule="auto"/>
              <w:ind w:left="107" w:right="8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Cleaning Supplies</w:t>
            </w:r>
          </w:p>
          <w:p w14:paraId="4CAAF333">
            <w:pPr>
              <w:pStyle w:val="3"/>
              <w:pBdr>
                <w:top w:val="none" w:color="auto" w:sz="0" w:space="0"/>
                <w:left w:val="none" w:color="auto" w:sz="0" w:space="0"/>
                <w:bottom w:val="none" w:color="auto" w:sz="0" w:space="0"/>
                <w:right w:val="none" w:color="auto" w:sz="0" w:space="0"/>
                <w:between w:val="none" w:color="auto" w:sz="0" w:space="0"/>
              </w:pBdr>
              <w:spacing w:line="232" w:lineRule="auto"/>
              <w:ind w:left="107" w:right="20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(Bleaching powder)</w:t>
            </w:r>
          </w:p>
        </w:tc>
        <w:tc>
          <w:tcPr>
            <w:tcW w:w="852" w:type="dxa"/>
            <w:vAlign w:val="center"/>
          </w:tcPr>
          <w:p w14:paraId="5B536524">
            <w:pPr>
              <w:pStyle w:val="3"/>
              <w:pBdr>
                <w:top w:val="none" w:color="auto" w:sz="0" w:space="0"/>
                <w:left w:val="none" w:color="auto" w:sz="0" w:space="0"/>
                <w:bottom w:val="none" w:color="auto" w:sz="0" w:space="0"/>
                <w:right w:val="none" w:color="auto" w:sz="0" w:space="0"/>
                <w:between w:val="none" w:color="auto" w:sz="0" w:space="0"/>
              </w:pBdr>
              <w:spacing w:line="232" w:lineRule="auto"/>
              <w:ind w:left="107" w:right="20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Kg / Litres</w:t>
            </w:r>
          </w:p>
        </w:tc>
        <w:tc>
          <w:tcPr>
            <w:tcW w:w="2233" w:type="dxa"/>
            <w:vAlign w:val="center"/>
          </w:tcPr>
          <w:p w14:paraId="0DD1EC60">
            <w:pPr>
              <w:pStyle w:val="3"/>
              <w:pBdr>
                <w:top w:val="none" w:color="auto" w:sz="0" w:space="0"/>
                <w:left w:val="none" w:color="auto" w:sz="0" w:space="0"/>
                <w:bottom w:val="none" w:color="auto" w:sz="0" w:space="0"/>
                <w:right w:val="none" w:color="auto" w:sz="0" w:space="0"/>
                <w:between w:val="none" w:color="auto" w:sz="0" w:space="0"/>
              </w:pBdr>
              <w:ind w:left="218"/>
              <w:jc w:val="both"/>
              <w:rPr>
                <w:rFonts w:ascii="Times New Roman" w:hAnsi="Times New Roman" w:eastAsia="Times New Roman" w:cs="Times New Roman"/>
                <w:color w:val="000000"/>
                <w:sz w:val="24"/>
                <w:szCs w:val="24"/>
              </w:rPr>
            </w:pPr>
          </w:p>
        </w:tc>
      </w:tr>
      <w:tr w14:paraId="6EF2E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tblHeader/>
          <w:jc w:val="center"/>
        </w:trPr>
        <w:tc>
          <w:tcPr>
            <w:tcW w:w="571" w:type="dxa"/>
            <w:vAlign w:val="center"/>
          </w:tcPr>
          <w:p w14:paraId="5D6A752E">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w:t>
            </w:r>
          </w:p>
        </w:tc>
        <w:tc>
          <w:tcPr>
            <w:tcW w:w="1844" w:type="dxa"/>
            <w:vAlign w:val="center"/>
          </w:tcPr>
          <w:p w14:paraId="2CEF1C17">
            <w:pPr>
              <w:pStyle w:val="3"/>
              <w:pBdr>
                <w:top w:val="none" w:color="auto" w:sz="0" w:space="0"/>
                <w:left w:val="none" w:color="auto" w:sz="0" w:space="0"/>
                <w:bottom w:val="none" w:color="auto" w:sz="0" w:space="0"/>
                <w:right w:val="none" w:color="auto" w:sz="0" w:space="0"/>
                <w:between w:val="none" w:color="auto" w:sz="0" w:space="0"/>
              </w:pBdr>
              <w:spacing w:line="257"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Beds and</w:t>
            </w:r>
          </w:p>
          <w:p w14:paraId="4D3A6C12">
            <w:pPr>
              <w:pStyle w:val="3"/>
              <w:pBdr>
                <w:top w:val="none" w:color="auto" w:sz="0" w:space="0"/>
                <w:left w:val="none" w:color="auto" w:sz="0" w:space="0"/>
                <w:bottom w:val="none" w:color="auto" w:sz="0" w:space="0"/>
                <w:right w:val="none" w:color="auto" w:sz="0" w:space="0"/>
                <w:between w:val="none" w:color="auto" w:sz="0" w:space="0"/>
              </w:pBdr>
              <w:spacing w:before="3" w:line="232" w:lineRule="auto"/>
              <w:ind w:left="107" w:right="40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Mattresses for Isolation</w:t>
            </w:r>
          </w:p>
        </w:tc>
        <w:tc>
          <w:tcPr>
            <w:tcW w:w="852" w:type="dxa"/>
            <w:vAlign w:val="center"/>
          </w:tcPr>
          <w:p w14:paraId="05F6B717">
            <w:pPr>
              <w:pStyle w:val="3"/>
              <w:pBdr>
                <w:top w:val="none" w:color="auto" w:sz="0" w:space="0"/>
                <w:left w:val="none" w:color="auto" w:sz="0" w:space="0"/>
                <w:bottom w:val="none" w:color="auto" w:sz="0" w:space="0"/>
                <w:right w:val="none" w:color="auto" w:sz="0" w:space="0"/>
                <w:between w:val="none" w:color="auto" w:sz="0" w:space="0"/>
              </w:pBd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233" w:type="dxa"/>
            <w:vAlign w:val="center"/>
          </w:tcPr>
          <w:p w14:paraId="3B71DC3B">
            <w:pPr>
              <w:pStyle w:val="3"/>
              <w:pBdr>
                <w:top w:val="none" w:color="auto" w:sz="0" w:space="0"/>
                <w:left w:val="none" w:color="auto" w:sz="0" w:space="0"/>
                <w:bottom w:val="none" w:color="auto" w:sz="0" w:space="0"/>
                <w:right w:val="none" w:color="auto" w:sz="0" w:space="0"/>
                <w:between w:val="none" w:color="auto" w:sz="0" w:space="0"/>
              </w:pBd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bl>
    <w:p w14:paraId="6C9B8B8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0FA0EF2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3089E4D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0A5D5B3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7681822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741B0F2D">
      <w:pPr>
        <w:pStyle w:val="3"/>
        <w:numPr>
          <w:ilvl w:val="0"/>
          <w:numId w:val="7"/>
        </w:numPr>
        <w:pBdr>
          <w:top w:val="none" w:color="000000" w:sz="0" w:space="0"/>
          <w:left w:val="none" w:color="000000" w:sz="0" w:space="0"/>
          <w:bottom w:val="none" w:color="000000" w:sz="0" w:space="0"/>
          <w:right w:val="none" w:color="000000" w:sz="0" w:space="0"/>
          <w:between w:val="none" w:color="000000" w:sz="0" w:space="0"/>
        </w:pBdr>
        <w:tabs>
          <w:tab w:val="left" w:pos="425"/>
        </w:tabs>
        <w:spacing w:before="214"/>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Identification of Quarantine and Isolation Facilities</w:t>
      </w:r>
    </w:p>
    <w:p w14:paraId="6A35CAAB">
      <w:pPr>
        <w:pStyle w:val="3"/>
        <w:pBdr>
          <w:top w:val="none" w:color="auto" w:sz="0" w:space="0"/>
          <w:left w:val="none" w:color="auto" w:sz="0" w:space="0"/>
          <w:bottom w:val="none" w:color="auto" w:sz="0" w:space="0"/>
          <w:right w:val="none" w:color="auto" w:sz="0" w:space="0"/>
          <w:between w:val="none" w:color="auto" w:sz="0" w:space="0"/>
        </w:pBdr>
        <w:spacing w:before="184" w:line="360" w:lineRule="auto"/>
        <w:ind w:left="17" w:right="-50" w:hanging="17"/>
        <w:jc w:val="both"/>
        <w:rPr>
          <w:rFonts w:ascii="Roboto" w:hAnsi="Roboto" w:eastAsia="Roboto" w:cs="Roboto"/>
          <w:color w:val="000000"/>
          <w:sz w:val="24"/>
          <w:szCs w:val="24"/>
        </w:rPr>
      </w:pPr>
      <w:r>
        <w:rPr>
          <w:rFonts w:ascii="Times New Roman" w:hAnsi="Times New Roman" w:eastAsia="Times New Roman" w:cs="Times New Roman"/>
          <w:color w:val="000000"/>
          <w:sz w:val="24"/>
          <w:szCs w:val="24"/>
        </w:rPr>
        <w:t xml:space="preserve">Buildings such as schools, colleges and other public institutions in the Municipality were identified and their details were collected for potential use as quarantine or isolation facilities. A facility assessment was conducted considering infrastructure availability, space, sanitation facilities, and accessibility. Based on these criteria, the buildings were graded and prioritized as </w:t>
      </w:r>
      <w:r>
        <w:rPr>
          <w:rFonts w:ascii="Times New Roman" w:hAnsi="Times New Roman" w:eastAsia="Times New Roman" w:cs="Times New Roman"/>
          <w:b/>
          <w:bCs/>
          <w:color w:val="000000"/>
          <w:sz w:val="24"/>
          <w:szCs w:val="24"/>
        </w:rPr>
        <w:t xml:space="preserve">Rank 1, Rank 2, and Rank 3 </w:t>
      </w:r>
      <w:r>
        <w:rPr>
          <w:rFonts w:ascii="Times New Roman" w:hAnsi="Times New Roman" w:eastAsia="Times New Roman" w:cs="Times New Roman"/>
          <w:color w:val="000000"/>
          <w:sz w:val="24"/>
          <w:szCs w:val="24"/>
        </w:rPr>
        <w:t>to ensure quick activation during public health emergencies</w:t>
      </w:r>
      <w:r>
        <w:rPr>
          <w:rFonts w:ascii="Roboto" w:hAnsi="Roboto" w:eastAsia="Roboto" w:cs="Roboto"/>
          <w:color w:val="000000"/>
          <w:sz w:val="24"/>
          <w:szCs w:val="24"/>
        </w:rPr>
        <w:t>.</w:t>
      </w:r>
    </w:p>
    <w:tbl>
      <w:tblPr>
        <w:tblStyle w:val="156"/>
        <w:tblpPr w:leftFromText="180" w:rightFromText="180" w:vertAnchor="text" w:tblpXSpec="center" w:tblpY="494"/>
        <w:tblW w:w="92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1"/>
        <w:gridCol w:w="1398"/>
        <w:gridCol w:w="1481"/>
        <w:gridCol w:w="1122"/>
        <w:gridCol w:w="1181"/>
        <w:gridCol w:w="856"/>
        <w:gridCol w:w="1686"/>
      </w:tblGrid>
      <w:tr w14:paraId="56ECD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54" w:hRule="atLeast"/>
          <w:tblHeader/>
          <w:jc w:val="center"/>
        </w:trPr>
        <w:tc>
          <w:tcPr>
            <w:tcW w:w="1521" w:type="dxa"/>
            <w:vAlign w:val="center"/>
          </w:tcPr>
          <w:p w14:paraId="004C9EC5">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Centre</w:t>
            </w:r>
          </w:p>
          <w:p w14:paraId="26104D8F">
            <w:pPr>
              <w:pStyle w:val="3"/>
              <w:pBdr>
                <w:top w:val="none" w:color="auto" w:sz="0" w:space="0"/>
                <w:left w:val="none" w:color="auto" w:sz="0" w:space="0"/>
                <w:bottom w:val="none" w:color="auto" w:sz="0" w:space="0"/>
                <w:right w:val="none" w:color="auto" w:sz="0" w:space="0"/>
                <w:between w:val="none" w:color="auto" w:sz="0" w:space="0"/>
              </w:pBdr>
              <w:spacing w:before="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w:t>
            </w:r>
          </w:p>
        </w:tc>
        <w:tc>
          <w:tcPr>
            <w:tcW w:w="1398" w:type="dxa"/>
            <w:vAlign w:val="center"/>
          </w:tcPr>
          <w:p w14:paraId="7313CB5F">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w:t>
            </w:r>
          </w:p>
        </w:tc>
        <w:tc>
          <w:tcPr>
            <w:tcW w:w="1481" w:type="dxa"/>
            <w:vAlign w:val="center"/>
          </w:tcPr>
          <w:p w14:paraId="694D917E">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Address</w:t>
            </w:r>
          </w:p>
          <w:p w14:paraId="79CAD3B8">
            <w:pPr>
              <w:pStyle w:val="3"/>
              <w:pBdr>
                <w:top w:val="none" w:color="auto" w:sz="0" w:space="0"/>
                <w:left w:val="none" w:color="auto" w:sz="0" w:space="0"/>
                <w:bottom w:val="none" w:color="auto" w:sz="0" w:space="0"/>
                <w:right w:val="none" w:color="auto" w:sz="0" w:space="0"/>
                <w:between w:val="none" w:color="auto" w:sz="0" w:space="0"/>
              </w:pBdr>
              <w:spacing w:before="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/Location</w:t>
            </w:r>
          </w:p>
        </w:tc>
        <w:tc>
          <w:tcPr>
            <w:tcW w:w="1122" w:type="dxa"/>
            <w:vAlign w:val="center"/>
          </w:tcPr>
          <w:p w14:paraId="7B0F566C">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Facility</w:t>
            </w:r>
          </w:p>
          <w:p w14:paraId="0F76070A">
            <w:pPr>
              <w:pStyle w:val="3"/>
              <w:pBdr>
                <w:top w:val="none" w:color="auto" w:sz="0" w:space="0"/>
                <w:left w:val="none" w:color="auto" w:sz="0" w:space="0"/>
                <w:bottom w:val="none" w:color="auto" w:sz="0" w:space="0"/>
                <w:right w:val="none" w:color="auto" w:sz="0" w:space="0"/>
                <w:between w:val="none" w:color="auto" w:sz="0" w:space="0"/>
              </w:pBdr>
              <w:spacing w:before="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manager</w:t>
            </w:r>
          </w:p>
        </w:tc>
        <w:tc>
          <w:tcPr>
            <w:tcW w:w="1181" w:type="dxa"/>
            <w:vAlign w:val="center"/>
          </w:tcPr>
          <w:p w14:paraId="3FC919F6">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w:t>
            </w:r>
          </w:p>
          <w:p w14:paraId="5847D4BA">
            <w:pPr>
              <w:pStyle w:val="3"/>
              <w:pBdr>
                <w:top w:val="none" w:color="auto" w:sz="0" w:space="0"/>
                <w:left w:val="none" w:color="auto" w:sz="0" w:space="0"/>
                <w:bottom w:val="none" w:color="auto" w:sz="0" w:space="0"/>
                <w:right w:val="none" w:color="auto" w:sz="0" w:space="0"/>
                <w:between w:val="none" w:color="auto" w:sz="0" w:space="0"/>
              </w:pBdr>
              <w:spacing w:before="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w:t>
            </w:r>
          </w:p>
        </w:tc>
        <w:tc>
          <w:tcPr>
            <w:tcW w:w="856" w:type="dxa"/>
            <w:vAlign w:val="center"/>
          </w:tcPr>
          <w:p w14:paraId="7639583F">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Capacity</w:t>
            </w:r>
          </w:p>
        </w:tc>
        <w:tc>
          <w:tcPr>
            <w:tcW w:w="1686" w:type="dxa"/>
            <w:vAlign w:val="center"/>
          </w:tcPr>
          <w:p w14:paraId="16C54082">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Facility</w:t>
            </w:r>
          </w:p>
          <w:p w14:paraId="10470EBD">
            <w:pPr>
              <w:pStyle w:val="3"/>
              <w:pBdr>
                <w:top w:val="none" w:color="auto" w:sz="0" w:space="0"/>
                <w:left w:val="none" w:color="auto" w:sz="0" w:space="0"/>
                <w:bottom w:val="none" w:color="auto" w:sz="0" w:space="0"/>
                <w:right w:val="none" w:color="auto" w:sz="0" w:space="0"/>
                <w:between w:val="none" w:color="auto" w:sz="0" w:space="0"/>
              </w:pBdr>
              <w:spacing w:before="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Preparedness</w:t>
            </w:r>
          </w:p>
        </w:tc>
      </w:tr>
      <w:tr w14:paraId="5EBAB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41" w:hRule="atLeast"/>
          <w:tblHeader/>
          <w:jc w:val="center"/>
        </w:trPr>
        <w:tc>
          <w:tcPr>
            <w:tcW w:w="1521" w:type="dxa"/>
            <w:vAlign w:val="center"/>
          </w:tcPr>
          <w:p w14:paraId="41DC404A">
            <w:pPr>
              <w:pStyle w:val="3"/>
              <w:pBdr>
                <w:top w:val="none" w:color="auto" w:sz="0" w:space="0"/>
                <w:left w:val="none" w:color="auto" w:sz="0" w:space="0"/>
                <w:bottom w:val="none" w:color="auto" w:sz="0" w:space="0"/>
                <w:right w:val="none" w:color="auto" w:sz="0" w:space="0"/>
                <w:between w:val="none" w:color="auto" w:sz="0" w:space="0"/>
              </w:pBd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Isolation centre</w:t>
            </w:r>
          </w:p>
        </w:tc>
        <w:tc>
          <w:tcPr>
            <w:tcW w:w="1398" w:type="dxa"/>
            <w:vAlign w:val="center"/>
          </w:tcPr>
          <w:p w14:paraId="5DDA5534">
            <w:pPr>
              <w:pStyle w:val="3"/>
              <w:pBdr>
                <w:top w:val="none" w:color="auto" w:sz="0" w:space="0"/>
                <w:left w:val="none" w:color="auto" w:sz="0" w:space="0"/>
                <w:bottom w:val="none" w:color="auto" w:sz="0" w:space="0"/>
                <w:right w:val="none" w:color="auto" w:sz="0" w:space="0"/>
                <w:between w:val="none" w:color="auto" w:sz="0" w:space="0"/>
              </w:pBdr>
              <w:spacing w:before="157"/>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Rajah’s HSS</w:t>
            </w:r>
          </w:p>
        </w:tc>
        <w:tc>
          <w:tcPr>
            <w:tcW w:w="1481" w:type="dxa"/>
            <w:vAlign w:val="center"/>
          </w:tcPr>
          <w:p w14:paraId="1DE3C51A">
            <w:pPr>
              <w:pStyle w:val="3"/>
              <w:pBdr>
                <w:top w:val="none" w:color="auto" w:sz="0" w:space="0"/>
                <w:left w:val="none" w:color="auto" w:sz="0" w:space="0"/>
                <w:bottom w:val="none" w:color="auto" w:sz="0" w:space="0"/>
                <w:right w:val="none" w:color="auto" w:sz="0" w:space="0"/>
                <w:between w:val="none" w:color="auto" w:sz="0" w:space="0"/>
              </w:pBdr>
              <w:spacing w:line="258" w:lineRule="auto"/>
              <w:ind w:right="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Kanhangad</w:t>
            </w:r>
          </w:p>
        </w:tc>
        <w:tc>
          <w:tcPr>
            <w:tcW w:w="1122" w:type="dxa"/>
            <w:vAlign w:val="center"/>
          </w:tcPr>
          <w:p w14:paraId="7E2F7C99">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Principal</w:t>
            </w:r>
          </w:p>
        </w:tc>
        <w:tc>
          <w:tcPr>
            <w:tcW w:w="1181" w:type="dxa"/>
            <w:vAlign w:val="center"/>
          </w:tcPr>
          <w:p w14:paraId="3F76DFAB">
            <w:pPr>
              <w:pStyle w:val="3"/>
              <w:pBdr>
                <w:top w:val="none" w:color="auto" w:sz="0" w:space="0"/>
                <w:left w:val="none" w:color="auto" w:sz="0" w:space="0"/>
                <w:bottom w:val="none" w:color="auto" w:sz="0" w:space="0"/>
                <w:right w:val="none" w:color="auto" w:sz="0" w:space="0"/>
                <w:between w:val="none" w:color="auto" w:sz="0" w:space="0"/>
              </w:pBdr>
              <w:spacing w:before="4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949683280057</w:t>
            </w:r>
          </w:p>
        </w:tc>
        <w:tc>
          <w:tcPr>
            <w:tcW w:w="856" w:type="dxa"/>
            <w:vAlign w:val="center"/>
          </w:tcPr>
          <w:p w14:paraId="5529D5BB">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600</w:t>
            </w:r>
          </w:p>
        </w:tc>
        <w:tc>
          <w:tcPr>
            <w:tcW w:w="1686" w:type="dxa"/>
            <w:vAlign w:val="center"/>
          </w:tcPr>
          <w:p w14:paraId="554C9D7C">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5DE28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1" w:hRule="atLeast"/>
          <w:tblHeader/>
          <w:jc w:val="center"/>
        </w:trPr>
        <w:tc>
          <w:tcPr>
            <w:tcW w:w="1521" w:type="dxa"/>
            <w:vAlign w:val="center"/>
          </w:tcPr>
          <w:p w14:paraId="23820360">
            <w:pPr>
              <w:pStyle w:val="3"/>
              <w:pBdr>
                <w:top w:val="none" w:color="auto" w:sz="0" w:space="0"/>
                <w:left w:val="none" w:color="auto" w:sz="0" w:space="0"/>
                <w:bottom w:val="none" w:color="auto" w:sz="0" w:space="0"/>
                <w:right w:val="none" w:color="auto" w:sz="0" w:space="0"/>
                <w:between w:val="none" w:color="auto" w:sz="0" w:space="0"/>
              </w:pBd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First</w:t>
            </w:r>
          </w:p>
          <w:p w14:paraId="3D665D50">
            <w:pPr>
              <w:pStyle w:val="3"/>
              <w:pBdr>
                <w:top w:val="none" w:color="auto" w:sz="0" w:space="0"/>
                <w:left w:val="none" w:color="auto" w:sz="0" w:space="0"/>
                <w:bottom w:val="none" w:color="auto" w:sz="0" w:space="0"/>
                <w:right w:val="none" w:color="auto" w:sz="0" w:space="0"/>
                <w:between w:val="none" w:color="auto" w:sz="0" w:space="0"/>
              </w:pBdr>
              <w:spacing w:before="36"/>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Line</w:t>
            </w:r>
          </w:p>
        </w:tc>
        <w:tc>
          <w:tcPr>
            <w:tcW w:w="1398" w:type="dxa"/>
            <w:vAlign w:val="center"/>
          </w:tcPr>
          <w:p w14:paraId="276F5D53">
            <w:pPr>
              <w:pStyle w:val="3"/>
              <w:pBdr>
                <w:top w:val="none" w:color="auto" w:sz="0" w:space="0"/>
                <w:left w:val="none" w:color="auto" w:sz="0" w:space="0"/>
                <w:bottom w:val="none" w:color="auto" w:sz="0" w:space="0"/>
                <w:right w:val="none" w:color="auto" w:sz="0" w:space="0"/>
                <w:between w:val="none" w:color="auto" w:sz="0" w:space="0"/>
              </w:pBd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VHSE Kottappuram</w:t>
            </w:r>
          </w:p>
        </w:tc>
        <w:tc>
          <w:tcPr>
            <w:tcW w:w="1481" w:type="dxa"/>
            <w:vAlign w:val="center"/>
          </w:tcPr>
          <w:p w14:paraId="3797706B">
            <w:pPr>
              <w:pStyle w:val="3"/>
              <w:pBdr>
                <w:top w:val="none" w:color="auto" w:sz="0" w:space="0"/>
                <w:left w:val="none" w:color="auto" w:sz="0" w:space="0"/>
                <w:bottom w:val="none" w:color="auto" w:sz="0" w:space="0"/>
                <w:right w:val="none" w:color="auto" w:sz="0" w:space="0"/>
                <w:between w:val="none" w:color="auto" w:sz="0" w:space="0"/>
              </w:pBdr>
              <w:spacing w:line="258" w:lineRule="auto"/>
              <w:ind w:right="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Kottappuram</w:t>
            </w:r>
          </w:p>
        </w:tc>
        <w:tc>
          <w:tcPr>
            <w:tcW w:w="1122" w:type="dxa"/>
            <w:vAlign w:val="center"/>
          </w:tcPr>
          <w:p w14:paraId="5DE5A0A1">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Principal</w:t>
            </w:r>
          </w:p>
        </w:tc>
        <w:tc>
          <w:tcPr>
            <w:tcW w:w="1181" w:type="dxa"/>
            <w:vAlign w:val="center"/>
          </w:tcPr>
          <w:p w14:paraId="0FEC3BD1">
            <w:pPr>
              <w:pStyle w:val="3"/>
              <w:pBdr>
                <w:top w:val="none" w:color="auto" w:sz="0" w:space="0"/>
                <w:left w:val="none" w:color="auto" w:sz="0" w:space="0"/>
                <w:bottom w:val="none" w:color="auto" w:sz="0" w:space="0"/>
                <w:right w:val="none" w:color="auto" w:sz="0" w:space="0"/>
                <w:between w:val="none" w:color="auto" w:sz="0" w:space="0"/>
              </w:pBdr>
              <w:spacing w:before="4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9947512369</w:t>
            </w:r>
          </w:p>
        </w:tc>
        <w:tc>
          <w:tcPr>
            <w:tcW w:w="856" w:type="dxa"/>
            <w:vAlign w:val="center"/>
          </w:tcPr>
          <w:p w14:paraId="035FC280">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200</w:t>
            </w:r>
          </w:p>
        </w:tc>
        <w:tc>
          <w:tcPr>
            <w:tcW w:w="1686" w:type="dxa"/>
            <w:vAlign w:val="center"/>
          </w:tcPr>
          <w:p w14:paraId="19DDF02E">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r>
      <w:tr w14:paraId="0E90A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15" w:hRule="atLeast"/>
          <w:tblHeader/>
          <w:jc w:val="center"/>
        </w:trPr>
        <w:tc>
          <w:tcPr>
            <w:tcW w:w="1521" w:type="dxa"/>
            <w:vAlign w:val="center"/>
          </w:tcPr>
          <w:p w14:paraId="56DABA4F">
            <w:pPr>
              <w:pStyle w:val="3"/>
              <w:pBdr>
                <w:top w:val="none" w:color="auto" w:sz="0" w:space="0"/>
                <w:left w:val="none" w:color="auto" w:sz="0" w:space="0"/>
                <w:bottom w:val="none" w:color="auto" w:sz="0" w:space="0"/>
                <w:right w:val="none" w:color="auto" w:sz="0" w:space="0"/>
                <w:between w:val="none" w:color="auto" w:sz="0" w:space="0"/>
              </w:pBdr>
              <w:spacing w:line="259"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treatme</w:t>
            </w:r>
          </w:p>
          <w:p w14:paraId="06541968">
            <w:pPr>
              <w:pStyle w:val="3"/>
              <w:pBdr>
                <w:top w:val="none" w:color="auto" w:sz="0" w:space="0"/>
                <w:left w:val="none" w:color="auto" w:sz="0" w:space="0"/>
                <w:bottom w:val="none" w:color="auto" w:sz="0" w:space="0"/>
                <w:right w:val="none" w:color="auto" w:sz="0" w:space="0"/>
                <w:between w:val="none" w:color="auto" w:sz="0" w:space="0"/>
              </w:pBdr>
              <w:spacing w:before="2"/>
              <w:ind w:left="220" w:right="15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nt centres</w:t>
            </w:r>
          </w:p>
        </w:tc>
        <w:tc>
          <w:tcPr>
            <w:tcW w:w="1398" w:type="dxa"/>
            <w:vAlign w:val="center"/>
          </w:tcPr>
          <w:p w14:paraId="65F0DA16">
            <w:pPr>
              <w:pStyle w:val="3"/>
              <w:pBdr>
                <w:top w:val="none" w:color="auto" w:sz="0" w:space="0"/>
                <w:left w:val="none" w:color="auto" w:sz="0" w:space="0"/>
                <w:bottom w:val="none" w:color="auto" w:sz="0" w:space="0"/>
                <w:right w:val="none" w:color="auto" w:sz="0" w:space="0"/>
                <w:between w:val="none" w:color="auto" w:sz="0" w:space="0"/>
              </w:pBdr>
              <w:spacing w:before="36"/>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 K Rajan Memorial Campus</w:t>
            </w:r>
          </w:p>
        </w:tc>
        <w:tc>
          <w:tcPr>
            <w:tcW w:w="1481" w:type="dxa"/>
            <w:vAlign w:val="center"/>
          </w:tcPr>
          <w:p w14:paraId="67003D8F">
            <w:pPr>
              <w:pStyle w:val="3"/>
              <w:pBdr>
                <w:top w:val="none" w:color="auto" w:sz="0" w:space="0"/>
                <w:left w:val="none" w:color="auto" w:sz="0" w:space="0"/>
                <w:bottom w:val="none" w:color="auto" w:sz="0" w:space="0"/>
                <w:right w:val="none" w:color="auto" w:sz="0" w:space="0"/>
                <w:between w:val="none" w:color="auto" w:sz="0" w:space="0"/>
              </w:pBdr>
              <w:spacing w:before="3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Palayi</w:t>
            </w:r>
          </w:p>
        </w:tc>
        <w:tc>
          <w:tcPr>
            <w:tcW w:w="1122" w:type="dxa"/>
            <w:vAlign w:val="center"/>
          </w:tcPr>
          <w:p w14:paraId="2B9904B8">
            <w:pPr>
              <w:pStyle w:val="3"/>
              <w:pBdr>
                <w:top w:val="none" w:color="auto" w:sz="0" w:space="0"/>
                <w:left w:val="none" w:color="auto" w:sz="0" w:space="0"/>
                <w:bottom w:val="none" w:color="auto" w:sz="0" w:space="0"/>
                <w:right w:val="none" w:color="auto" w:sz="0" w:space="0"/>
                <w:between w:val="none" w:color="auto" w:sz="0" w:space="0"/>
              </w:pBdr>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Principal</w:t>
            </w:r>
          </w:p>
        </w:tc>
        <w:tc>
          <w:tcPr>
            <w:tcW w:w="1181" w:type="dxa"/>
            <w:vAlign w:val="center"/>
          </w:tcPr>
          <w:p w14:paraId="499821C3">
            <w:pPr>
              <w:pStyle w:val="3"/>
              <w:pBdr>
                <w:top w:val="none" w:color="auto" w:sz="0" w:space="0"/>
                <w:left w:val="none" w:color="auto" w:sz="0" w:space="0"/>
                <w:bottom w:val="none" w:color="auto" w:sz="0" w:space="0"/>
                <w:right w:val="none" w:color="auto" w:sz="0" w:space="0"/>
                <w:between w:val="none" w:color="auto" w:sz="0" w:space="0"/>
              </w:pBdr>
              <w:spacing w:line="275" w:lineRule="auto"/>
              <w:jc w:val="center"/>
              <w:rPr>
                <w:rFonts w:ascii="Times New Roman" w:hAnsi="Times New Roman" w:eastAsia="Times New Roman" w:cs="Times New Roman"/>
                <w:color w:val="000000"/>
                <w:sz w:val="24"/>
                <w:szCs w:val="24"/>
              </w:rPr>
            </w:pPr>
          </w:p>
          <w:p w14:paraId="77722AFB">
            <w:pPr>
              <w:pStyle w:val="3"/>
              <w:pBdr>
                <w:top w:val="none" w:color="auto" w:sz="0" w:space="0"/>
                <w:left w:val="none" w:color="auto" w:sz="0" w:space="0"/>
                <w:bottom w:val="none" w:color="auto" w:sz="0" w:space="0"/>
                <w:right w:val="none" w:color="auto" w:sz="0" w:space="0"/>
                <w:between w:val="none" w:color="auto" w:sz="0" w:space="0"/>
              </w:pBdr>
              <w:spacing w:line="275"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4672284766</w:t>
            </w:r>
          </w:p>
        </w:tc>
        <w:tc>
          <w:tcPr>
            <w:tcW w:w="856" w:type="dxa"/>
            <w:vAlign w:val="center"/>
          </w:tcPr>
          <w:p w14:paraId="2524985E">
            <w:pPr>
              <w:pStyle w:val="3"/>
              <w:pBdr>
                <w:top w:val="none" w:color="auto" w:sz="0" w:space="0"/>
                <w:left w:val="none" w:color="auto" w:sz="0" w:space="0"/>
                <w:bottom w:val="none" w:color="auto" w:sz="0" w:space="0"/>
                <w:right w:val="none" w:color="auto" w:sz="0" w:space="0"/>
                <w:between w:val="none" w:color="auto" w:sz="0" w:space="0"/>
              </w:pBdr>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400</w:t>
            </w:r>
          </w:p>
        </w:tc>
        <w:tc>
          <w:tcPr>
            <w:tcW w:w="1686" w:type="dxa"/>
            <w:vAlign w:val="center"/>
          </w:tcPr>
          <w:p w14:paraId="40C0686B">
            <w:pPr>
              <w:pStyle w:val="3"/>
              <w:pBdr>
                <w:top w:val="none" w:color="auto" w:sz="0" w:space="0"/>
                <w:left w:val="none" w:color="auto" w:sz="0" w:space="0"/>
                <w:bottom w:val="none" w:color="auto" w:sz="0" w:space="0"/>
                <w:right w:val="none" w:color="auto" w:sz="0" w:space="0"/>
                <w:between w:val="none" w:color="auto" w:sz="0" w:space="0"/>
              </w:pBdr>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r>
      <w:tr w14:paraId="6971F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44" w:hRule="atLeast"/>
          <w:tblHeader/>
          <w:jc w:val="center"/>
        </w:trPr>
        <w:tc>
          <w:tcPr>
            <w:tcW w:w="1521" w:type="dxa"/>
            <w:vAlign w:val="center"/>
          </w:tcPr>
          <w:p w14:paraId="40A6C55A">
            <w:pPr>
              <w:pStyle w:val="3"/>
              <w:pBdr>
                <w:top w:val="none" w:color="auto" w:sz="0" w:space="0"/>
                <w:left w:val="none" w:color="auto" w:sz="0" w:space="0"/>
                <w:bottom w:val="none" w:color="auto" w:sz="0" w:space="0"/>
                <w:right w:val="none" w:color="auto" w:sz="0" w:space="0"/>
                <w:between w:val="none" w:color="auto" w:sz="0" w:space="0"/>
              </w:pBd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Second</w:t>
            </w:r>
          </w:p>
          <w:p w14:paraId="55B3FC66">
            <w:pPr>
              <w:pStyle w:val="3"/>
              <w:pBdr>
                <w:top w:val="none" w:color="auto" w:sz="0" w:space="0"/>
                <w:left w:val="none" w:color="auto" w:sz="0" w:space="0"/>
                <w:bottom w:val="none" w:color="auto" w:sz="0" w:space="0"/>
                <w:right w:val="none" w:color="auto" w:sz="0" w:space="0"/>
                <w:between w:val="none" w:color="auto" w:sz="0" w:space="0"/>
              </w:pBdr>
              <w:spacing w:before="36" w:line="268" w:lineRule="auto"/>
              <w:ind w:left="220" w:right="11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line treatme nt centres</w:t>
            </w:r>
          </w:p>
        </w:tc>
        <w:tc>
          <w:tcPr>
            <w:tcW w:w="1398" w:type="dxa"/>
            <w:vAlign w:val="center"/>
          </w:tcPr>
          <w:p w14:paraId="29335EC7">
            <w:pPr>
              <w:pStyle w:val="3"/>
              <w:pBdr>
                <w:top w:val="none" w:color="auto" w:sz="0" w:space="0"/>
                <w:left w:val="none" w:color="auto" w:sz="0" w:space="0"/>
                <w:bottom w:val="none" w:color="auto" w:sz="0" w:space="0"/>
                <w:right w:val="none" w:color="auto" w:sz="0" w:space="0"/>
                <w:between w:val="none" w:color="auto" w:sz="0" w:space="0"/>
              </w:pBdr>
              <w:spacing w:line="258" w:lineRule="auto"/>
              <w:ind w:left="220"/>
              <w:rPr>
                <w:rFonts w:ascii="Times New Roman" w:hAnsi="Times New Roman" w:eastAsia="Times New Roman" w:cs="Times New Roman"/>
                <w:color w:val="000000"/>
                <w:sz w:val="24"/>
                <w:szCs w:val="24"/>
              </w:rPr>
            </w:pPr>
          </w:p>
          <w:p w14:paraId="6373744A">
            <w:pPr>
              <w:pStyle w:val="3"/>
              <w:pBdr>
                <w:top w:val="none" w:color="auto" w:sz="0" w:space="0"/>
                <w:left w:val="none" w:color="auto" w:sz="0" w:space="0"/>
                <w:bottom w:val="none" w:color="auto" w:sz="0" w:space="0"/>
                <w:right w:val="none" w:color="auto" w:sz="0" w:space="0"/>
                <w:between w:val="none" w:color="auto" w:sz="0" w:space="0"/>
              </w:pBd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Mahathma BeD College</w:t>
            </w:r>
          </w:p>
        </w:tc>
        <w:tc>
          <w:tcPr>
            <w:tcW w:w="1481" w:type="dxa"/>
            <w:vAlign w:val="center"/>
          </w:tcPr>
          <w:p w14:paraId="4BEEE91A">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Padannakka</w:t>
            </w:r>
          </w:p>
          <w:p w14:paraId="3F9833A6">
            <w:pPr>
              <w:pStyle w:val="3"/>
              <w:pBdr>
                <w:top w:val="none" w:color="auto" w:sz="0" w:space="0"/>
                <w:left w:val="none" w:color="auto" w:sz="0" w:space="0"/>
                <w:bottom w:val="none" w:color="auto" w:sz="0" w:space="0"/>
                <w:right w:val="none" w:color="auto" w:sz="0" w:space="0"/>
                <w:between w:val="none" w:color="auto" w:sz="0" w:space="0"/>
              </w:pBdr>
              <w:spacing w:before="3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w:t>
            </w:r>
          </w:p>
        </w:tc>
        <w:tc>
          <w:tcPr>
            <w:tcW w:w="1122" w:type="dxa"/>
            <w:vAlign w:val="center"/>
          </w:tcPr>
          <w:p w14:paraId="7E685101">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Principal</w:t>
            </w:r>
          </w:p>
        </w:tc>
        <w:tc>
          <w:tcPr>
            <w:tcW w:w="1181" w:type="dxa"/>
            <w:vAlign w:val="center"/>
          </w:tcPr>
          <w:p w14:paraId="6D0A7E71">
            <w:pPr>
              <w:pStyle w:val="3"/>
              <w:pBdr>
                <w:top w:val="none" w:color="auto" w:sz="0" w:space="0"/>
                <w:left w:val="none" w:color="auto" w:sz="0" w:space="0"/>
                <w:bottom w:val="none" w:color="auto" w:sz="0" w:space="0"/>
                <w:right w:val="none" w:color="auto" w:sz="0" w:space="0"/>
                <w:between w:val="none" w:color="auto" w:sz="0" w:space="0"/>
              </w:pBdr>
              <w:spacing w:before="4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4672284945</w:t>
            </w:r>
          </w:p>
        </w:tc>
        <w:tc>
          <w:tcPr>
            <w:tcW w:w="856" w:type="dxa"/>
            <w:vAlign w:val="center"/>
          </w:tcPr>
          <w:p w14:paraId="1EDC2A67">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150</w:t>
            </w:r>
          </w:p>
        </w:tc>
        <w:tc>
          <w:tcPr>
            <w:tcW w:w="1686" w:type="dxa"/>
            <w:vAlign w:val="center"/>
          </w:tcPr>
          <w:p w14:paraId="7382A589">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r>
      <w:tr w14:paraId="67AEC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98" w:hRule="atLeast"/>
          <w:tblHeader/>
          <w:jc w:val="center"/>
        </w:trPr>
        <w:tc>
          <w:tcPr>
            <w:tcW w:w="1521" w:type="dxa"/>
            <w:vAlign w:val="center"/>
          </w:tcPr>
          <w:p w14:paraId="42F3CA11">
            <w:pPr>
              <w:pStyle w:val="3"/>
              <w:pBdr>
                <w:top w:val="none" w:color="auto" w:sz="0" w:space="0"/>
                <w:left w:val="none" w:color="auto" w:sz="0" w:space="0"/>
                <w:bottom w:val="none" w:color="auto" w:sz="0" w:space="0"/>
                <w:right w:val="none" w:color="auto" w:sz="0" w:space="0"/>
                <w:between w:val="none" w:color="auto" w:sz="0" w:space="0"/>
              </w:pBd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Facilitie</w:t>
            </w:r>
          </w:p>
          <w:p w14:paraId="0EBF1E13">
            <w:pPr>
              <w:pStyle w:val="3"/>
              <w:pBdr>
                <w:top w:val="none" w:color="auto" w:sz="0" w:space="0"/>
                <w:left w:val="none" w:color="auto" w:sz="0" w:space="0"/>
                <w:bottom w:val="none" w:color="auto" w:sz="0" w:space="0"/>
                <w:right w:val="none" w:color="auto" w:sz="0" w:space="0"/>
                <w:between w:val="none" w:color="auto" w:sz="0" w:space="0"/>
              </w:pBdr>
              <w:spacing w:before="36" w:line="271"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 for Conve ntional OP</w:t>
            </w:r>
          </w:p>
          <w:p w14:paraId="3BDE8980">
            <w:pPr>
              <w:pStyle w:val="3"/>
              <w:pBdr>
                <w:top w:val="none" w:color="auto" w:sz="0" w:space="0"/>
                <w:left w:val="none" w:color="auto" w:sz="0" w:space="0"/>
                <w:bottom w:val="none" w:color="auto" w:sz="0" w:space="0"/>
                <w:right w:val="none" w:color="auto" w:sz="0" w:space="0"/>
                <w:between w:val="none" w:color="auto" w:sz="0" w:space="0"/>
              </w:pBdr>
              <w:spacing w:line="270"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care</w:t>
            </w:r>
          </w:p>
        </w:tc>
        <w:tc>
          <w:tcPr>
            <w:tcW w:w="1398" w:type="dxa"/>
            <w:vAlign w:val="center"/>
          </w:tcPr>
          <w:p w14:paraId="2D3A92FB">
            <w:pPr>
              <w:pStyle w:val="3"/>
              <w:pBdr>
                <w:top w:val="none" w:color="auto" w:sz="0" w:space="0"/>
                <w:left w:val="none" w:color="auto" w:sz="0" w:space="0"/>
                <w:bottom w:val="none" w:color="auto" w:sz="0" w:space="0"/>
                <w:right w:val="none" w:color="auto" w:sz="0" w:space="0"/>
                <w:between w:val="none" w:color="auto" w:sz="0" w:space="0"/>
              </w:pBdr>
              <w:spacing w:before="236"/>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AAM Kadinhimoola</w:t>
            </w:r>
          </w:p>
        </w:tc>
        <w:tc>
          <w:tcPr>
            <w:tcW w:w="1481" w:type="dxa"/>
            <w:vAlign w:val="center"/>
          </w:tcPr>
          <w:p w14:paraId="1CD09888">
            <w:pPr>
              <w:pStyle w:val="3"/>
              <w:pBdr>
                <w:top w:val="none" w:color="auto" w:sz="0" w:space="0"/>
                <w:left w:val="none" w:color="auto" w:sz="0" w:space="0"/>
                <w:bottom w:val="none" w:color="auto" w:sz="0" w:space="0"/>
                <w:right w:val="none" w:color="auto" w:sz="0" w:space="0"/>
                <w:between w:val="none" w:color="auto" w:sz="0" w:space="0"/>
              </w:pBdr>
              <w:spacing w:before="23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Kadinhimoola</w:t>
            </w:r>
          </w:p>
        </w:tc>
        <w:tc>
          <w:tcPr>
            <w:tcW w:w="1122" w:type="dxa"/>
            <w:vAlign w:val="center"/>
          </w:tcPr>
          <w:p w14:paraId="0C99417C">
            <w:pPr>
              <w:pStyle w:val="3"/>
              <w:pBdr>
                <w:top w:val="none" w:color="auto" w:sz="0" w:space="0"/>
                <w:left w:val="none" w:color="auto" w:sz="0" w:space="0"/>
                <w:bottom w:val="none" w:color="auto" w:sz="0" w:space="0"/>
                <w:right w:val="none" w:color="auto" w:sz="0" w:space="0"/>
                <w:between w:val="none" w:color="auto" w:sz="0" w:space="0"/>
              </w:pBdr>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tc>
        <w:tc>
          <w:tcPr>
            <w:tcW w:w="1181" w:type="dxa"/>
            <w:vAlign w:val="center"/>
          </w:tcPr>
          <w:p w14:paraId="4BEEB467">
            <w:pPr>
              <w:pStyle w:val="3"/>
              <w:pBdr>
                <w:top w:val="none" w:color="auto" w:sz="0" w:space="0"/>
                <w:left w:val="none" w:color="auto" w:sz="0" w:space="0"/>
                <w:bottom w:val="none" w:color="auto" w:sz="0" w:space="0"/>
                <w:right w:val="none" w:color="auto" w:sz="0" w:space="0"/>
                <w:between w:val="none" w:color="auto" w:sz="0" w:space="0"/>
              </w:pBdr>
              <w:spacing w:before="4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9847650833</w:t>
            </w:r>
          </w:p>
        </w:tc>
        <w:tc>
          <w:tcPr>
            <w:tcW w:w="856" w:type="dxa"/>
            <w:vAlign w:val="center"/>
          </w:tcPr>
          <w:p w14:paraId="0B5A290D">
            <w:pPr>
              <w:pStyle w:val="3"/>
              <w:pBdr>
                <w:top w:val="none" w:color="auto" w:sz="0" w:space="0"/>
                <w:left w:val="none" w:color="auto" w:sz="0" w:space="0"/>
                <w:bottom w:val="none" w:color="auto" w:sz="0" w:space="0"/>
                <w:right w:val="none" w:color="auto" w:sz="0" w:space="0"/>
                <w:between w:val="none" w:color="auto" w:sz="0" w:space="0"/>
              </w:pBd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p>
        </w:tc>
        <w:tc>
          <w:tcPr>
            <w:tcW w:w="1686" w:type="dxa"/>
            <w:vAlign w:val="center"/>
          </w:tcPr>
          <w:p w14:paraId="2308AE9D">
            <w:pPr>
              <w:pStyle w:val="3"/>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color w:val="000000"/>
                <w:sz w:val="24"/>
                <w:szCs w:val="24"/>
              </w:rPr>
            </w:pPr>
          </w:p>
        </w:tc>
      </w:tr>
      <w:tr w14:paraId="46659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85" w:hRule="atLeast"/>
          <w:tblHeader/>
          <w:jc w:val="center"/>
        </w:trPr>
        <w:tc>
          <w:tcPr>
            <w:tcW w:w="1521" w:type="dxa"/>
            <w:vAlign w:val="center"/>
          </w:tcPr>
          <w:p w14:paraId="65363897">
            <w:pPr>
              <w:pStyle w:val="3"/>
              <w:pBdr>
                <w:top w:val="none" w:color="auto" w:sz="0" w:space="0"/>
                <w:left w:val="none" w:color="auto" w:sz="0" w:space="0"/>
                <w:bottom w:val="none" w:color="auto" w:sz="0" w:space="0"/>
                <w:right w:val="none" w:color="auto" w:sz="0" w:space="0"/>
                <w:between w:val="none" w:color="auto" w:sz="0" w:space="0"/>
              </w:pBdr>
              <w:spacing w:before="36"/>
              <w:ind w:left="220"/>
              <w:rPr>
                <w:rFonts w:ascii="Times New Roman" w:hAnsi="Times New Roman" w:eastAsia="Times New Roman" w:cs="Times New Roman"/>
                <w:color w:val="000000"/>
                <w:sz w:val="24"/>
                <w:szCs w:val="24"/>
              </w:rPr>
            </w:pPr>
          </w:p>
        </w:tc>
        <w:tc>
          <w:tcPr>
            <w:tcW w:w="1398" w:type="dxa"/>
            <w:vAlign w:val="center"/>
          </w:tcPr>
          <w:p w14:paraId="0D8AA97D">
            <w:pPr>
              <w:pStyle w:val="3"/>
              <w:pBdr>
                <w:top w:val="none" w:color="auto" w:sz="0" w:space="0"/>
                <w:left w:val="none" w:color="auto" w:sz="0" w:space="0"/>
                <w:bottom w:val="none" w:color="auto" w:sz="0" w:space="0"/>
                <w:right w:val="none" w:color="auto" w:sz="0" w:space="0"/>
                <w:between w:val="none" w:color="auto" w:sz="0" w:space="0"/>
              </w:pBdr>
              <w:spacing w:before="215" w:line="276" w:lineRule="auto"/>
              <w:ind w:left="220" w:right="53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AAM Vattapoyil</w:t>
            </w:r>
          </w:p>
        </w:tc>
        <w:tc>
          <w:tcPr>
            <w:tcW w:w="1481" w:type="dxa"/>
            <w:vAlign w:val="center"/>
          </w:tcPr>
          <w:p w14:paraId="67DCEE28">
            <w:pPr>
              <w:pStyle w:val="3"/>
              <w:pBdr>
                <w:top w:val="none" w:color="auto" w:sz="0" w:space="0"/>
                <w:left w:val="none" w:color="auto" w:sz="0" w:space="0"/>
                <w:bottom w:val="none" w:color="auto" w:sz="0" w:space="0"/>
                <w:right w:val="none" w:color="auto" w:sz="0" w:space="0"/>
                <w:between w:val="none" w:color="auto" w:sz="0" w:space="0"/>
              </w:pBdr>
              <w:spacing w:before="57" w:line="276" w:lineRule="auto"/>
              <w:ind w:right="1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Vattapoyil</w:t>
            </w:r>
          </w:p>
        </w:tc>
        <w:tc>
          <w:tcPr>
            <w:tcW w:w="1122" w:type="dxa"/>
            <w:vAlign w:val="center"/>
          </w:tcPr>
          <w:p w14:paraId="7F20BBAE">
            <w:pPr>
              <w:pStyle w:val="3"/>
              <w:pBdr>
                <w:top w:val="none" w:color="auto" w:sz="0" w:space="0"/>
                <w:left w:val="none" w:color="auto" w:sz="0" w:space="0"/>
                <w:bottom w:val="none" w:color="auto" w:sz="0" w:space="0"/>
                <w:right w:val="none" w:color="auto" w:sz="0" w:space="0"/>
                <w:between w:val="none" w:color="auto" w:sz="0" w:space="0"/>
              </w:pBdr>
              <w:spacing w:before="71"/>
              <w:jc w:val="center"/>
              <w:rPr>
                <w:rFonts w:ascii="Roboto" w:hAnsi="Roboto" w:eastAsia="Roboto" w:cs="Roboto"/>
                <w:color w:val="000000"/>
                <w:sz w:val="24"/>
                <w:szCs w:val="24"/>
              </w:rPr>
            </w:pPr>
          </w:p>
          <w:p w14:paraId="261CDC23">
            <w:pPr>
              <w:pStyle w:val="3"/>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tc>
        <w:tc>
          <w:tcPr>
            <w:tcW w:w="1181" w:type="dxa"/>
            <w:vAlign w:val="center"/>
          </w:tcPr>
          <w:p w14:paraId="3BBA614D">
            <w:pPr>
              <w:pStyle w:val="3"/>
              <w:pBdr>
                <w:top w:val="none" w:color="auto" w:sz="0" w:space="0"/>
                <w:left w:val="none" w:color="auto" w:sz="0" w:space="0"/>
                <w:bottom w:val="none" w:color="auto" w:sz="0" w:space="0"/>
                <w:right w:val="none" w:color="auto" w:sz="0" w:space="0"/>
                <w:between w:val="none" w:color="auto" w:sz="0" w:space="0"/>
              </w:pBdr>
              <w:spacing w:before="4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9497290841</w:t>
            </w:r>
          </w:p>
        </w:tc>
        <w:tc>
          <w:tcPr>
            <w:tcW w:w="856" w:type="dxa"/>
            <w:vAlign w:val="center"/>
          </w:tcPr>
          <w:p w14:paraId="2AE42E20">
            <w:pPr>
              <w:pStyle w:val="3"/>
              <w:pBdr>
                <w:top w:val="none" w:color="auto" w:sz="0" w:space="0"/>
                <w:left w:val="none" w:color="auto" w:sz="0" w:space="0"/>
                <w:bottom w:val="none" w:color="auto" w:sz="0" w:space="0"/>
                <w:right w:val="none" w:color="auto" w:sz="0" w:space="0"/>
                <w:between w:val="none" w:color="auto" w:sz="0" w:space="0"/>
              </w:pBdr>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p>
        </w:tc>
        <w:tc>
          <w:tcPr>
            <w:tcW w:w="1686" w:type="dxa"/>
            <w:vAlign w:val="center"/>
          </w:tcPr>
          <w:p w14:paraId="5EB3812C">
            <w:pPr>
              <w:pStyle w:val="3"/>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color w:val="000000"/>
                <w:sz w:val="24"/>
                <w:szCs w:val="24"/>
              </w:rPr>
            </w:pPr>
          </w:p>
        </w:tc>
      </w:tr>
    </w:tbl>
    <w:p w14:paraId="07B45132">
      <w:pPr>
        <w:pStyle w:val="3"/>
        <w:pBdr>
          <w:top w:val="none" w:color="auto" w:sz="0" w:space="0"/>
          <w:left w:val="none" w:color="auto" w:sz="0" w:space="0"/>
          <w:bottom w:val="none" w:color="auto" w:sz="0" w:space="0"/>
          <w:right w:val="none" w:color="auto" w:sz="0" w:space="0"/>
          <w:between w:val="none" w:color="auto" w:sz="0" w:space="0"/>
        </w:pBdr>
        <w:spacing w:before="184" w:line="273" w:lineRule="auto"/>
        <w:ind w:right="-50"/>
        <w:jc w:val="center"/>
        <w:rPr>
          <w:rFonts w:ascii="Roboto" w:hAnsi="Roboto" w:eastAsia="Roboto" w:cs="Roboto"/>
          <w:color w:val="000000"/>
          <w:sz w:val="24"/>
          <w:szCs w:val="24"/>
        </w:rPr>
      </w:pPr>
    </w:p>
    <w:p w14:paraId="3531ECB4">
      <w:pPr>
        <w:pStyle w:val="3"/>
        <w:pBdr>
          <w:top w:val="none" w:color="auto" w:sz="0" w:space="0"/>
          <w:left w:val="none" w:color="auto" w:sz="0" w:space="0"/>
          <w:bottom w:val="none" w:color="auto" w:sz="0" w:space="0"/>
          <w:right w:val="none" w:color="auto" w:sz="0" w:space="0"/>
          <w:between w:val="none" w:color="auto" w:sz="0" w:space="0"/>
        </w:pBdr>
        <w:spacing w:before="184" w:line="273" w:lineRule="auto"/>
        <w:ind w:right="-50"/>
        <w:jc w:val="center"/>
        <w:rPr>
          <w:rFonts w:ascii="Roboto" w:hAnsi="Roboto" w:eastAsia="Roboto" w:cs="Roboto"/>
          <w:color w:val="000000"/>
          <w:sz w:val="24"/>
          <w:szCs w:val="24"/>
        </w:rPr>
      </w:pPr>
    </w:p>
    <w:p w14:paraId="4BE3DED2">
      <w:pPr>
        <w:pStyle w:val="3"/>
        <w:pBdr>
          <w:top w:val="none" w:color="auto" w:sz="0" w:space="0"/>
          <w:left w:val="none" w:color="auto" w:sz="0" w:space="0"/>
          <w:bottom w:val="none" w:color="auto" w:sz="0" w:space="0"/>
          <w:right w:val="none" w:color="auto" w:sz="0" w:space="0"/>
          <w:between w:val="none" w:color="auto" w:sz="0" w:space="0"/>
        </w:pBdr>
        <w:spacing w:before="184" w:line="273" w:lineRule="auto"/>
        <w:ind w:right="-50"/>
        <w:jc w:val="center"/>
        <w:rPr>
          <w:rFonts w:ascii="Roboto" w:hAnsi="Roboto" w:eastAsia="Roboto" w:cs="Roboto"/>
          <w:color w:val="000000"/>
          <w:sz w:val="24"/>
          <w:szCs w:val="24"/>
        </w:rPr>
      </w:pPr>
    </w:p>
    <w:p w14:paraId="002661C9">
      <w:pPr>
        <w:pStyle w:val="3"/>
        <w:pBdr>
          <w:top w:val="none" w:color="auto" w:sz="0" w:space="0"/>
          <w:left w:val="none" w:color="auto" w:sz="0" w:space="0"/>
          <w:bottom w:val="none" w:color="auto" w:sz="0" w:space="0"/>
          <w:right w:val="none" w:color="auto" w:sz="0" w:space="0"/>
          <w:between w:val="none" w:color="auto" w:sz="0" w:space="0"/>
        </w:pBdr>
        <w:spacing w:before="184" w:line="273" w:lineRule="auto"/>
        <w:ind w:right="-50"/>
        <w:jc w:val="center"/>
        <w:rPr>
          <w:rFonts w:ascii="Roboto" w:hAnsi="Roboto" w:eastAsia="Roboto" w:cs="Roboto"/>
          <w:color w:val="000000"/>
          <w:sz w:val="24"/>
          <w:szCs w:val="24"/>
        </w:rPr>
      </w:pPr>
    </w:p>
    <w:p w14:paraId="4D8DB3C3">
      <w:pPr>
        <w:pStyle w:val="3"/>
        <w:pBdr>
          <w:top w:val="none" w:color="auto" w:sz="0" w:space="0"/>
          <w:left w:val="none" w:color="auto" w:sz="0" w:space="0"/>
          <w:bottom w:val="none" w:color="auto" w:sz="0" w:space="0"/>
          <w:right w:val="none" w:color="auto" w:sz="0" w:space="0"/>
          <w:between w:val="none" w:color="auto" w:sz="0" w:space="0"/>
        </w:pBdr>
        <w:spacing w:before="184" w:line="273" w:lineRule="auto"/>
        <w:ind w:right="-50"/>
        <w:jc w:val="center"/>
        <w:rPr>
          <w:rFonts w:ascii="Roboto" w:hAnsi="Roboto" w:eastAsia="Roboto" w:cs="Roboto"/>
          <w:color w:val="000000"/>
          <w:sz w:val="24"/>
          <w:szCs w:val="24"/>
        </w:rPr>
      </w:pPr>
    </w:p>
    <w:p w14:paraId="31D056EA">
      <w:pPr>
        <w:pStyle w:val="3"/>
        <w:pBdr>
          <w:top w:val="none" w:color="auto" w:sz="0" w:space="0"/>
          <w:left w:val="none" w:color="auto" w:sz="0" w:space="0"/>
          <w:bottom w:val="none" w:color="auto" w:sz="0" w:space="0"/>
          <w:right w:val="none" w:color="auto" w:sz="0" w:space="0"/>
          <w:between w:val="none" w:color="auto" w:sz="0" w:space="0"/>
        </w:pBdr>
        <w:spacing w:before="184" w:line="273" w:lineRule="auto"/>
        <w:ind w:right="-50"/>
        <w:jc w:val="center"/>
        <w:rPr>
          <w:rFonts w:ascii="Roboto" w:hAnsi="Roboto" w:eastAsia="Roboto" w:cs="Roboto"/>
          <w:color w:val="000000"/>
          <w:sz w:val="24"/>
          <w:szCs w:val="24"/>
        </w:rPr>
      </w:pPr>
    </w:p>
    <w:p w14:paraId="1AF83C7A">
      <w:pPr>
        <w:pStyle w:val="3"/>
        <w:numPr>
          <w:ilvl w:val="0"/>
          <w:numId w:val="8"/>
        </w:numPr>
        <w:pBdr>
          <w:top w:val="none" w:color="000000" w:sz="0" w:space="0"/>
          <w:left w:val="none" w:color="000000" w:sz="0" w:space="0"/>
          <w:bottom w:val="none" w:color="000000" w:sz="0" w:space="0"/>
          <w:right w:val="none" w:color="000000" w:sz="0" w:space="0"/>
          <w:between w:val="none" w:color="000000" w:sz="0" w:space="0"/>
        </w:pBdr>
        <w:tabs>
          <w:tab w:val="left" w:pos="425"/>
        </w:tabs>
        <w:spacing w:before="214"/>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Risk Communication and Community Preparedness</w:t>
      </w:r>
    </w:p>
    <w:p w14:paraId="107BE869">
      <w:pPr>
        <w:pStyle w:val="3"/>
        <w:numPr>
          <w:ilvl w:val="1"/>
          <w:numId w:val="9"/>
        </w:numPr>
        <w:pBdr>
          <w:top w:val="none" w:color="auto" w:sz="0" w:space="0"/>
          <w:left w:val="none" w:color="auto" w:sz="0" w:space="0"/>
          <w:bottom w:val="none" w:color="auto" w:sz="0" w:space="0"/>
          <w:right w:val="none" w:color="auto" w:sz="0" w:space="0"/>
          <w:between w:val="none" w:color="auto" w:sz="0" w:space="0"/>
        </w:pBdr>
        <w:tabs>
          <w:tab w:val="left" w:pos="440"/>
        </w:tabs>
        <w:spacing w:before="206" w:line="276" w:lineRule="auto"/>
        <w:ind w:left="440" w:right="-48" w:firstLine="0"/>
        <w:jc w:val="both"/>
        <w:rPr>
          <w:rFonts w:ascii="Noto Sans Symbols" w:hAnsi="Noto Sans Symbols" w:eastAsia="Noto Sans Symbols" w:cs="Noto Sans Symbols"/>
          <w:color w:val="000000"/>
          <w:sz w:val="24"/>
          <w:szCs w:val="24"/>
        </w:rPr>
      </w:pPr>
      <w:r>
        <w:rPr>
          <w:rFonts w:ascii="Times New Roman" w:hAnsi="Times New Roman" w:eastAsia="Times New Roman" w:cs="Times New Roman"/>
          <w:color w:val="000000"/>
          <w:sz w:val="24"/>
          <w:szCs w:val="24"/>
        </w:rPr>
        <w:t xml:space="preserve">Disseminate </w:t>
      </w:r>
      <w:r>
        <w:rPr>
          <w:rFonts w:ascii="Times New Roman" w:hAnsi="Times New Roman" w:eastAsia="Times New Roman" w:cs="Times New Roman"/>
          <w:b/>
          <w:bCs/>
          <w:color w:val="000000"/>
          <w:sz w:val="24"/>
          <w:szCs w:val="24"/>
        </w:rPr>
        <w:t>e</w:t>
      </w:r>
      <w:r>
        <w:rPr>
          <w:rFonts w:ascii="Times New Roman" w:hAnsi="Times New Roman" w:eastAsia="Times New Roman" w:cs="Times New Roman"/>
          <w:color w:val="000000"/>
          <w:sz w:val="24"/>
          <w:szCs w:val="24"/>
        </w:rPr>
        <w:t>arly warning messages on symptoms, preventive measures, and reporting mechanisms. Display IEC materials both in English and the local language in public places and ensure ward-level awareness.</w:t>
      </w:r>
    </w:p>
    <w:p w14:paraId="456CDB31">
      <w:pPr>
        <w:pStyle w:val="3"/>
        <w:numPr>
          <w:ilvl w:val="1"/>
          <w:numId w:val="9"/>
        </w:numPr>
        <w:pBdr>
          <w:top w:val="none" w:color="auto" w:sz="0" w:space="0"/>
          <w:left w:val="none" w:color="auto" w:sz="0" w:space="0"/>
          <w:bottom w:val="none" w:color="auto" w:sz="0" w:space="0"/>
          <w:right w:val="none" w:color="auto" w:sz="0" w:space="0"/>
          <w:between w:val="none" w:color="auto" w:sz="0" w:space="0"/>
        </w:pBdr>
        <w:tabs>
          <w:tab w:val="left" w:pos="440"/>
        </w:tabs>
        <w:spacing w:before="206" w:line="276" w:lineRule="auto"/>
        <w:ind w:left="440" w:right="-48" w:firstLine="0"/>
        <w:jc w:val="both"/>
        <w:rPr>
          <w:rFonts w:ascii="Noto Sans Symbols" w:hAnsi="Noto Sans Symbols" w:eastAsia="Noto Sans Symbols" w:cs="Noto Sans Symbols"/>
          <w:color w:val="000000"/>
          <w:sz w:val="24"/>
          <w:szCs w:val="24"/>
        </w:rPr>
      </w:pPr>
      <w:r>
        <w:rPr>
          <w:rFonts w:ascii="Times New Roman" w:hAnsi="Times New Roman" w:eastAsia="Times New Roman" w:cs="Times New Roman"/>
          <w:color w:val="000000"/>
          <w:sz w:val="24"/>
          <w:szCs w:val="24"/>
        </w:rPr>
        <w:t>Sensitize elected representatives and community leaders on preparedness measures.</w:t>
      </w:r>
    </w:p>
    <w:p w14:paraId="1A789B3A">
      <w:pPr>
        <w:pStyle w:val="3"/>
        <w:numPr>
          <w:ilvl w:val="1"/>
          <w:numId w:val="9"/>
        </w:numPr>
        <w:pBdr>
          <w:top w:val="none" w:color="auto" w:sz="0" w:space="0"/>
          <w:left w:val="none" w:color="auto" w:sz="0" w:space="0"/>
          <w:bottom w:val="none" w:color="auto" w:sz="0" w:space="0"/>
          <w:right w:val="none" w:color="auto" w:sz="0" w:space="0"/>
          <w:between w:val="none" w:color="auto" w:sz="0" w:space="0"/>
        </w:pBdr>
        <w:tabs>
          <w:tab w:val="left" w:pos="440"/>
        </w:tabs>
        <w:spacing w:before="203" w:line="273" w:lineRule="auto"/>
        <w:ind w:left="440" w:right="-48" w:firstLine="0"/>
        <w:jc w:val="both"/>
        <w:rPr>
          <w:rFonts w:ascii="Noto Sans Symbols" w:hAnsi="Noto Sans Symbols" w:eastAsia="Noto Sans Symbols" w:cs="Noto Sans Symbols"/>
          <w:color w:val="000000"/>
          <w:sz w:val="24"/>
          <w:szCs w:val="24"/>
        </w:rPr>
      </w:pPr>
      <w:r>
        <w:rPr>
          <w:rFonts w:ascii="Times New Roman" w:hAnsi="Times New Roman" w:eastAsia="Times New Roman" w:cs="Times New Roman"/>
          <w:color w:val="000000"/>
          <w:sz w:val="24"/>
          <w:szCs w:val="24"/>
        </w:rPr>
        <w:t>Establish a rumour tracking and misinformation response mechanism to identify, verify, and promptly counter false or misleading information.</w:t>
      </w:r>
    </w:p>
    <w:p w14:paraId="0D9F66E0">
      <w:pPr>
        <w:pStyle w:val="3"/>
        <w:numPr>
          <w:ilvl w:val="1"/>
          <w:numId w:val="9"/>
        </w:numPr>
        <w:pBdr>
          <w:top w:val="none" w:color="auto" w:sz="0" w:space="0"/>
          <w:left w:val="none" w:color="auto" w:sz="0" w:space="0"/>
          <w:bottom w:val="none" w:color="auto" w:sz="0" w:space="0"/>
          <w:right w:val="none" w:color="auto" w:sz="0" w:space="0"/>
          <w:between w:val="none" w:color="auto" w:sz="0" w:space="0"/>
        </w:pBdr>
        <w:tabs>
          <w:tab w:val="left" w:pos="440"/>
        </w:tabs>
        <w:spacing w:before="167" w:line="276" w:lineRule="auto"/>
        <w:ind w:left="440" w:right="-48" w:firstLine="0"/>
        <w:jc w:val="both"/>
        <w:rPr>
          <w:rFonts w:ascii="Noto Sans Symbols" w:hAnsi="Noto Sans Symbols" w:eastAsia="Noto Sans Symbols" w:cs="Noto Sans Symbols"/>
          <w:color w:val="000000"/>
          <w:sz w:val="24"/>
          <w:szCs w:val="24"/>
        </w:rPr>
      </w:pPr>
      <w:r>
        <w:rPr>
          <w:rFonts w:ascii="Times New Roman" w:hAnsi="Times New Roman" w:eastAsia="Times New Roman" w:cs="Times New Roman"/>
          <w:color w:val="000000"/>
          <w:sz w:val="24"/>
          <w:szCs w:val="24"/>
        </w:rPr>
        <w:t>Engage trusted local persons (ward members, ASHA workers, religious leaders, teachers, community volunteers) to communicate official public health messages and reinforce correct practices.</w:t>
      </w:r>
    </w:p>
    <w:p w14:paraId="140F76E3">
      <w:pPr>
        <w:pStyle w:val="3"/>
        <w:numPr>
          <w:ilvl w:val="1"/>
          <w:numId w:val="9"/>
        </w:numPr>
        <w:pBdr>
          <w:top w:val="none" w:color="auto" w:sz="0" w:space="0"/>
          <w:left w:val="none" w:color="auto" w:sz="0" w:space="0"/>
          <w:bottom w:val="none" w:color="auto" w:sz="0" w:space="0"/>
          <w:right w:val="none" w:color="auto" w:sz="0" w:space="0"/>
          <w:between w:val="none" w:color="auto" w:sz="0" w:space="0"/>
        </w:pBdr>
        <w:tabs>
          <w:tab w:val="left" w:pos="440"/>
        </w:tabs>
        <w:spacing w:before="164" w:line="276" w:lineRule="auto"/>
        <w:ind w:left="440" w:right="-48" w:firstLine="0"/>
        <w:jc w:val="both"/>
        <w:rPr>
          <w:rFonts w:ascii="Noto Sans Symbols" w:hAnsi="Noto Sans Symbols" w:eastAsia="Noto Sans Symbols" w:cs="Noto Sans Symbols"/>
          <w:color w:val="000000"/>
          <w:sz w:val="24"/>
          <w:szCs w:val="24"/>
        </w:rPr>
      </w:pPr>
      <w:r>
        <w:rPr>
          <w:rFonts w:ascii="Times New Roman" w:hAnsi="Times New Roman" w:eastAsia="Times New Roman" w:cs="Times New Roman"/>
          <w:color w:val="000000"/>
          <w:sz w:val="24"/>
          <w:szCs w:val="24"/>
        </w:rPr>
        <w:t>Conduct community sensitization meetings at the ward level to promote preventive behaviors, address concerns, and strengthen community participation in preparedness and response.</w:t>
      </w:r>
    </w:p>
    <w:p w14:paraId="6AFD6C19">
      <w:pPr>
        <w:pStyle w:val="3"/>
        <w:numPr>
          <w:ilvl w:val="1"/>
          <w:numId w:val="9"/>
        </w:numPr>
        <w:pBdr>
          <w:top w:val="none" w:color="auto" w:sz="0" w:space="0"/>
          <w:left w:val="none" w:color="auto" w:sz="0" w:space="0"/>
          <w:bottom w:val="none" w:color="auto" w:sz="0" w:space="0"/>
          <w:right w:val="none" w:color="auto" w:sz="0" w:space="0"/>
          <w:between w:val="none" w:color="auto" w:sz="0" w:space="0"/>
        </w:pBdr>
        <w:tabs>
          <w:tab w:val="left" w:pos="440"/>
        </w:tabs>
        <w:spacing w:before="163"/>
        <w:ind w:left="440" w:right="-48" w:firstLine="0"/>
        <w:rPr>
          <w:rFonts w:ascii="Noto Sans Symbols" w:hAnsi="Noto Sans Symbols" w:eastAsia="Noto Sans Symbols" w:cs="Noto Sans Symbols"/>
          <w:color w:val="000000"/>
          <w:sz w:val="24"/>
          <w:szCs w:val="24"/>
        </w:rPr>
      </w:pPr>
      <w:r>
        <w:rPr>
          <w:rFonts w:ascii="Times New Roman" w:hAnsi="Times New Roman" w:eastAsia="Times New Roman" w:cs="Times New Roman"/>
          <w:color w:val="000000"/>
          <w:sz w:val="24"/>
          <w:szCs w:val="24"/>
        </w:rPr>
        <w:t>Develop and deploy targeted IEC materials for:</w:t>
      </w:r>
    </w:p>
    <w:p w14:paraId="76CC2A5A">
      <w:pPr>
        <w:pStyle w:val="3"/>
        <w:numPr>
          <w:ilvl w:val="2"/>
          <w:numId w:val="9"/>
        </w:numPr>
        <w:pBdr>
          <w:top w:val="none" w:color="auto" w:sz="0" w:space="0"/>
          <w:left w:val="none" w:color="auto" w:sz="0" w:space="0"/>
          <w:bottom w:val="none" w:color="auto" w:sz="0" w:space="0"/>
          <w:right w:val="none" w:color="auto" w:sz="0" w:space="0"/>
          <w:between w:val="none" w:color="auto" w:sz="0" w:space="0"/>
        </w:pBdr>
        <w:spacing w:before="201"/>
        <w:ind w:left="44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Schools and educational institutions</w:t>
      </w:r>
    </w:p>
    <w:p w14:paraId="0AEAE30A">
      <w:pPr>
        <w:pStyle w:val="3"/>
        <w:numPr>
          <w:ilvl w:val="2"/>
          <w:numId w:val="9"/>
        </w:numPr>
        <w:pBdr>
          <w:top w:val="none" w:color="auto" w:sz="0" w:space="0"/>
          <w:left w:val="none" w:color="auto" w:sz="0" w:space="0"/>
          <w:bottom w:val="none" w:color="auto" w:sz="0" w:space="0"/>
          <w:right w:val="none" w:color="auto" w:sz="0" w:space="0"/>
          <w:between w:val="none" w:color="auto" w:sz="0" w:space="0"/>
        </w:pBdr>
        <w:spacing w:before="204"/>
        <w:ind w:left="44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Markets and commercial areas</w:t>
      </w:r>
    </w:p>
    <w:p w14:paraId="7544B1EA">
      <w:pPr>
        <w:pStyle w:val="3"/>
        <w:numPr>
          <w:ilvl w:val="2"/>
          <w:numId w:val="9"/>
        </w:numPr>
        <w:pBdr>
          <w:top w:val="none" w:color="auto" w:sz="0" w:space="0"/>
          <w:left w:val="none" w:color="auto" w:sz="0" w:space="0"/>
          <w:bottom w:val="none" w:color="auto" w:sz="0" w:space="0"/>
          <w:right w:val="none" w:color="auto" w:sz="0" w:space="0"/>
          <w:between w:val="none" w:color="auto" w:sz="0" w:space="0"/>
        </w:pBdr>
        <w:spacing w:before="204"/>
        <w:ind w:left="44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Work sites and labour settings</w:t>
      </w:r>
    </w:p>
    <w:p w14:paraId="67682630">
      <w:pPr>
        <w:pStyle w:val="3"/>
        <w:numPr>
          <w:ilvl w:val="0"/>
          <w:numId w:val="8"/>
        </w:numPr>
        <w:pBdr>
          <w:top w:val="none" w:color="000000" w:sz="0" w:space="0"/>
          <w:left w:val="none" w:color="000000" w:sz="0" w:space="0"/>
          <w:bottom w:val="none" w:color="000000" w:sz="0" w:space="0"/>
          <w:right w:val="none" w:color="000000" w:sz="0" w:space="0"/>
          <w:between w:val="none" w:color="000000" w:sz="0" w:space="0"/>
        </w:pBdr>
        <w:tabs>
          <w:tab w:val="left" w:pos="425"/>
        </w:tabs>
        <w:spacing w:before="214"/>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Protection of Vulnerable Groups</w:t>
      </w:r>
    </w:p>
    <w:p w14:paraId="4B9AB3E7">
      <w:pPr>
        <w:pStyle w:val="3"/>
        <w:numPr>
          <w:ilvl w:val="1"/>
          <w:numId w:val="10"/>
        </w:numPr>
        <w:pBdr>
          <w:top w:val="none" w:color="auto" w:sz="0" w:space="0"/>
          <w:left w:val="none" w:color="auto" w:sz="0" w:space="0"/>
          <w:bottom w:val="none" w:color="auto" w:sz="0" w:space="0"/>
          <w:right w:val="none" w:color="auto" w:sz="0" w:space="0"/>
          <w:between w:val="none" w:color="auto" w:sz="0" w:space="0"/>
        </w:pBdr>
        <w:tabs>
          <w:tab w:val="left" w:pos="220"/>
        </w:tabs>
        <w:spacing w:before="81" w:line="273" w:lineRule="auto"/>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Vulnerable populations require priority protection through targeted line-listing, service continuity, and delivery mechanisms.</w:t>
      </w:r>
    </w:p>
    <w:p w14:paraId="30C89927">
      <w:pPr>
        <w:pStyle w:val="3"/>
        <w:numPr>
          <w:ilvl w:val="1"/>
          <w:numId w:val="10"/>
        </w:numPr>
        <w:pBdr>
          <w:top w:val="none" w:color="auto" w:sz="0" w:space="0"/>
          <w:left w:val="none" w:color="auto" w:sz="0" w:space="0"/>
          <w:bottom w:val="none" w:color="auto" w:sz="0" w:space="0"/>
          <w:right w:val="none" w:color="auto" w:sz="0" w:space="0"/>
          <w:between w:val="none" w:color="auto" w:sz="0" w:space="0"/>
        </w:pBdr>
        <w:tabs>
          <w:tab w:val="left" w:pos="220"/>
        </w:tabs>
        <w:spacing w:before="8"/>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Prepare and regularly update </w:t>
      </w:r>
      <w:r>
        <w:rPr>
          <w:rFonts w:ascii="Times New Roman" w:hAnsi="Times New Roman" w:eastAsia="Times New Roman" w:cs="Times New Roman"/>
          <w:b/>
          <w:bCs/>
          <w:color w:val="000000"/>
          <w:sz w:val="24"/>
          <w:szCs w:val="24"/>
        </w:rPr>
        <w:t xml:space="preserve">line-lists </w:t>
      </w:r>
      <w:r>
        <w:rPr>
          <w:rFonts w:ascii="Times New Roman" w:hAnsi="Times New Roman" w:eastAsia="Times New Roman" w:cs="Times New Roman"/>
          <w:color w:val="000000"/>
          <w:sz w:val="24"/>
          <w:szCs w:val="24"/>
        </w:rPr>
        <w:t>of vulnerable populations, including:</w:t>
      </w:r>
    </w:p>
    <w:p w14:paraId="2C841ED7">
      <w:pPr>
        <w:pStyle w:val="3"/>
        <w:numPr>
          <w:ilvl w:val="0"/>
          <w:numId w:val="11"/>
        </w:numPr>
        <w:pBdr>
          <w:top w:val="none" w:color="auto" w:sz="0" w:space="0"/>
          <w:left w:val="none" w:color="auto" w:sz="0" w:space="0"/>
          <w:bottom w:val="none" w:color="auto" w:sz="0" w:space="0"/>
          <w:right w:val="none" w:color="auto" w:sz="0" w:space="0"/>
          <w:between w:val="none" w:color="auto" w:sz="0" w:space="0"/>
        </w:pBdr>
        <w:tabs>
          <w:tab w:val="left" w:pos="220"/>
        </w:tabs>
        <w:spacing w:before="8"/>
        <w:ind w:right="-4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Elderly persons living alone</w:t>
      </w:r>
    </w:p>
    <w:p w14:paraId="2EB80275">
      <w:pPr>
        <w:pStyle w:val="3"/>
        <w:numPr>
          <w:ilvl w:val="0"/>
          <w:numId w:val="11"/>
        </w:numPr>
        <w:pBdr>
          <w:top w:val="none" w:color="auto" w:sz="0" w:space="0"/>
          <w:left w:val="none" w:color="auto" w:sz="0" w:space="0"/>
          <w:bottom w:val="none" w:color="auto" w:sz="0" w:space="0"/>
          <w:right w:val="none" w:color="auto" w:sz="0" w:space="0"/>
          <w:between w:val="none" w:color="auto" w:sz="0" w:space="0"/>
        </w:pBdr>
        <w:tabs>
          <w:tab w:val="left" w:pos="220"/>
        </w:tabs>
        <w:spacing w:before="8"/>
        <w:ind w:right="-4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Persons with disabilities</w:t>
      </w:r>
    </w:p>
    <w:p w14:paraId="4602E6AB">
      <w:pPr>
        <w:pStyle w:val="3"/>
        <w:numPr>
          <w:ilvl w:val="0"/>
          <w:numId w:val="11"/>
        </w:numPr>
        <w:pBdr>
          <w:top w:val="none" w:color="auto" w:sz="0" w:space="0"/>
          <w:left w:val="none" w:color="auto" w:sz="0" w:space="0"/>
          <w:bottom w:val="none" w:color="auto" w:sz="0" w:space="0"/>
          <w:right w:val="none" w:color="auto" w:sz="0" w:space="0"/>
          <w:between w:val="none" w:color="auto" w:sz="0" w:space="0"/>
        </w:pBdr>
        <w:tabs>
          <w:tab w:val="left" w:pos="220"/>
        </w:tabs>
        <w:spacing w:before="8"/>
        <w:ind w:right="-4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Pregnant women</w:t>
      </w:r>
    </w:p>
    <w:p w14:paraId="6BB00FF4">
      <w:pPr>
        <w:pStyle w:val="3"/>
        <w:numPr>
          <w:ilvl w:val="0"/>
          <w:numId w:val="11"/>
        </w:numPr>
        <w:pBdr>
          <w:top w:val="none" w:color="auto" w:sz="0" w:space="0"/>
          <w:left w:val="none" w:color="auto" w:sz="0" w:space="0"/>
          <w:bottom w:val="none" w:color="auto" w:sz="0" w:space="0"/>
          <w:right w:val="none" w:color="auto" w:sz="0" w:space="0"/>
          <w:between w:val="none" w:color="auto" w:sz="0" w:space="0"/>
        </w:pBdr>
        <w:tabs>
          <w:tab w:val="left" w:pos="220"/>
        </w:tabs>
        <w:spacing w:before="8"/>
        <w:ind w:right="-4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Migrant workers</w:t>
      </w:r>
    </w:p>
    <w:p w14:paraId="6D45A2BF">
      <w:pPr>
        <w:pStyle w:val="3"/>
        <w:numPr>
          <w:ilvl w:val="0"/>
          <w:numId w:val="11"/>
        </w:numPr>
        <w:pBdr>
          <w:top w:val="none" w:color="auto" w:sz="0" w:space="0"/>
          <w:left w:val="none" w:color="auto" w:sz="0" w:space="0"/>
          <w:bottom w:val="none" w:color="auto" w:sz="0" w:space="0"/>
          <w:right w:val="none" w:color="auto" w:sz="0" w:space="0"/>
          <w:between w:val="none" w:color="auto" w:sz="0" w:space="0"/>
        </w:pBdr>
        <w:tabs>
          <w:tab w:val="left" w:pos="220"/>
        </w:tabs>
        <w:spacing w:before="8"/>
        <w:ind w:right="-4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Dialysis patients</w:t>
      </w:r>
    </w:p>
    <w:p w14:paraId="63ACDC9B">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43"/>
        <w:ind w:right="-48"/>
        <w:rPr>
          <w:rFonts w:ascii="Times New Roman" w:hAnsi="Times New Roman" w:eastAsia="Times New Roman" w:cs="Times New Roman"/>
          <w:color w:val="000000"/>
          <w:sz w:val="24"/>
          <w:szCs w:val="24"/>
        </w:rPr>
      </w:pPr>
    </w:p>
    <w:p w14:paraId="331CE4B2">
      <w:pPr>
        <w:pStyle w:val="3"/>
        <w:numPr>
          <w:ilvl w:val="0"/>
          <w:numId w:val="8"/>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Clinical Dependency Mapping</w:t>
      </w:r>
    </w:p>
    <w:p w14:paraId="10C285C7">
      <w:pPr>
        <w:pStyle w:val="3"/>
        <w:pBdr>
          <w:top w:val="none" w:color="auto" w:sz="0" w:space="0"/>
          <w:left w:val="none" w:color="auto" w:sz="0" w:space="0"/>
          <w:bottom w:val="none" w:color="auto" w:sz="0" w:space="0"/>
          <w:right w:val="none" w:color="auto" w:sz="0" w:space="0"/>
          <w:between w:val="none" w:color="auto" w:sz="0" w:space="0"/>
        </w:pBdr>
        <w:tabs>
          <w:tab w:val="left" w:pos="8360"/>
        </w:tabs>
        <w:spacing w:before="202" w:line="278" w:lineRule="auto"/>
        <w:ind w:right="-4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Develop ward-wise dependency and vulnerability maps to identify households requiring regular support during emergencies. Ensure continuity of essential health services for vulnerable groups, including</w:t>
      </w:r>
    </w:p>
    <w:p w14:paraId="6F00721F">
      <w:pPr>
        <w:pStyle w:val="3"/>
        <w:numPr>
          <w:ilvl w:val="0"/>
          <w:numId w:val="12"/>
        </w:numPr>
        <w:pBdr>
          <w:top w:val="none" w:color="auto" w:sz="0" w:space="0"/>
          <w:left w:val="none" w:color="auto" w:sz="0" w:space="0"/>
          <w:bottom w:val="none" w:color="auto" w:sz="0" w:space="0"/>
          <w:right w:val="none" w:color="auto" w:sz="0" w:space="0"/>
          <w:between w:val="none" w:color="auto" w:sz="0" w:space="0"/>
        </w:pBdr>
        <w:tabs>
          <w:tab w:val="left" w:pos="8360"/>
        </w:tabs>
        <w:spacing w:before="202" w:line="278" w:lineRule="auto"/>
        <w:ind w:right="-48"/>
      </w:pPr>
      <w:r>
        <w:rPr>
          <w:rFonts w:ascii="Times New Roman" w:hAnsi="Times New Roman" w:eastAsia="Times New Roman" w:cs="Times New Roman"/>
          <w:color w:val="000000"/>
          <w:sz w:val="24"/>
          <w:szCs w:val="24"/>
        </w:rPr>
        <w:t>Dialysis services (facility mapping, transport arrangements, and scheduling)</w:t>
      </w:r>
    </w:p>
    <w:p w14:paraId="42E267C8">
      <w:pPr>
        <w:pStyle w:val="3"/>
        <w:numPr>
          <w:ilvl w:val="0"/>
          <w:numId w:val="12"/>
        </w:numPr>
        <w:pBdr>
          <w:top w:val="none" w:color="auto" w:sz="0" w:space="0"/>
          <w:left w:val="none" w:color="auto" w:sz="0" w:space="0"/>
          <w:bottom w:val="none" w:color="auto" w:sz="0" w:space="0"/>
          <w:right w:val="none" w:color="auto" w:sz="0" w:space="0"/>
          <w:between w:val="none" w:color="auto" w:sz="0" w:space="0"/>
        </w:pBdr>
        <w:tabs>
          <w:tab w:val="left" w:pos="8360"/>
        </w:tabs>
        <w:spacing w:before="202" w:line="278" w:lineRule="auto"/>
        <w:ind w:right="-48"/>
      </w:pPr>
      <w:r>
        <w:rPr>
          <w:rFonts w:ascii="Times New Roman" w:hAnsi="Times New Roman" w:eastAsia="Times New Roman" w:cs="Times New Roman"/>
          <w:color w:val="000000"/>
          <w:sz w:val="24"/>
          <w:szCs w:val="24"/>
        </w:rPr>
        <w:t>Continuity of treatment for TB, HIV, and other chronic conditions requiring uninterrupted medication</w:t>
      </w:r>
    </w:p>
    <w:p w14:paraId="0F566914">
      <w:pPr>
        <w:pStyle w:val="3"/>
        <w:numPr>
          <w:ilvl w:val="0"/>
          <w:numId w:val="12"/>
        </w:numPr>
        <w:pBdr>
          <w:top w:val="none" w:color="auto" w:sz="0" w:space="0"/>
          <w:left w:val="none" w:color="auto" w:sz="0" w:space="0"/>
          <w:bottom w:val="none" w:color="auto" w:sz="0" w:space="0"/>
          <w:right w:val="none" w:color="auto" w:sz="0" w:space="0"/>
          <w:between w:val="none" w:color="auto" w:sz="0" w:space="0"/>
        </w:pBdr>
        <w:tabs>
          <w:tab w:val="left" w:pos="8360"/>
        </w:tabs>
        <w:spacing w:before="202" w:line="278" w:lineRule="auto"/>
        <w:ind w:right="-48"/>
      </w:pPr>
      <w:r>
        <w:rPr>
          <w:rFonts w:ascii="Times New Roman" w:hAnsi="Times New Roman" w:eastAsia="Times New Roman" w:cs="Times New Roman"/>
          <w:color w:val="000000"/>
          <w:sz w:val="24"/>
          <w:szCs w:val="24"/>
        </w:rPr>
        <w:t>Mental health and psychosocial support services</w:t>
      </w:r>
    </w:p>
    <w:p w14:paraId="0123BEB4">
      <w:pPr>
        <w:pStyle w:val="3"/>
        <w:pBdr>
          <w:top w:val="none" w:color="auto" w:sz="0" w:space="0"/>
          <w:left w:val="none" w:color="auto" w:sz="0" w:space="0"/>
          <w:bottom w:val="none" w:color="auto" w:sz="0" w:space="0"/>
          <w:right w:val="none" w:color="auto" w:sz="0" w:space="0"/>
          <w:between w:val="none" w:color="auto" w:sz="0" w:space="0"/>
        </w:pBdr>
        <w:tabs>
          <w:tab w:val="left" w:pos="8360"/>
        </w:tabs>
        <w:ind w:right="-48"/>
        <w:rPr>
          <w:rFonts w:ascii="Times New Roman" w:hAnsi="Times New Roman" w:eastAsia="Times New Roman" w:cs="Times New Roman"/>
          <w:color w:val="000000"/>
          <w:sz w:val="24"/>
          <w:szCs w:val="24"/>
        </w:rPr>
      </w:pPr>
    </w:p>
    <w:p w14:paraId="0DC42A39">
      <w:pPr>
        <w:pStyle w:val="3"/>
        <w:pBdr>
          <w:top w:val="none" w:color="auto" w:sz="0" w:space="0"/>
          <w:left w:val="none" w:color="auto" w:sz="0" w:space="0"/>
          <w:bottom w:val="none" w:color="auto" w:sz="0" w:space="0"/>
          <w:right w:val="none" w:color="auto" w:sz="0" w:space="0"/>
          <w:between w:val="none" w:color="auto" w:sz="0" w:space="0"/>
        </w:pBdr>
        <w:tabs>
          <w:tab w:val="left" w:pos="8360"/>
        </w:tabs>
        <w:spacing w:before="1" w:line="278" w:lineRule="auto"/>
        <w:ind w:right="-4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Establish </w:t>
      </w:r>
      <w:r>
        <w:rPr>
          <w:rFonts w:ascii="Times New Roman" w:hAnsi="Times New Roman" w:eastAsia="Times New Roman" w:cs="Times New Roman"/>
          <w:b/>
          <w:bCs/>
          <w:color w:val="000000"/>
          <w:sz w:val="24"/>
          <w:szCs w:val="24"/>
        </w:rPr>
        <w:t xml:space="preserve">delivery mechanisms </w:t>
      </w:r>
      <w:r>
        <w:rPr>
          <w:rFonts w:ascii="Times New Roman" w:hAnsi="Times New Roman" w:eastAsia="Times New Roman" w:cs="Times New Roman"/>
          <w:color w:val="000000"/>
          <w:sz w:val="24"/>
          <w:szCs w:val="24"/>
        </w:rPr>
        <w:t>for food, essential commodities, and medicines to vulnerable households through coordinated action involving ASHAs, JPHNs, Kudumbashree, volunteers, and local administration.</w:t>
      </w:r>
    </w:p>
    <w:p w14:paraId="77FD3B0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
        <w:ind w:right="-48"/>
        <w:rPr>
          <w:rFonts w:ascii="Times New Roman" w:hAnsi="Times New Roman" w:eastAsia="Times New Roman" w:cs="Times New Roman"/>
          <w:color w:val="000000"/>
          <w:sz w:val="24"/>
          <w:szCs w:val="24"/>
        </w:rPr>
      </w:pPr>
    </w:p>
    <w:p w14:paraId="58781303">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
        <w:ind w:right="-48"/>
        <w:rPr>
          <w:rFonts w:ascii="Times New Roman" w:hAnsi="Times New Roman" w:eastAsia="Times New Roman" w:cs="Times New Roman"/>
          <w:color w:val="000000"/>
          <w:sz w:val="24"/>
          <w:szCs w:val="24"/>
        </w:rPr>
      </w:pPr>
    </w:p>
    <w:p w14:paraId="1921937F">
      <w:pPr>
        <w:pStyle w:val="4"/>
        <w:bidi w:val="0"/>
        <w:ind w:left="0" w:leftChars="0" w:firstLine="0" w:firstLineChars="0"/>
      </w:pPr>
      <w:bookmarkStart w:id="294" w:name="_heading=h.xe19f5gemhdh" w:colFirst="0" w:colLast="0"/>
      <w:bookmarkEnd w:id="294"/>
      <w:bookmarkStart w:id="295" w:name="bookmark=id.e13s8nf5n0x9" w:colFirst="0" w:colLast="0"/>
      <w:bookmarkEnd w:id="295"/>
      <w:bookmarkStart w:id="296" w:name="_Toc20859"/>
      <w:bookmarkStart w:id="297" w:name="_Toc18843"/>
      <w:bookmarkStart w:id="298" w:name="_Toc23883"/>
      <w:bookmarkStart w:id="299" w:name="_Toc27614"/>
      <w:bookmarkStart w:id="300" w:name="_Toc22396"/>
      <w:r>
        <w:t>PHASE 2 - Active Response</w:t>
      </w:r>
      <w:bookmarkEnd w:id="296"/>
      <w:bookmarkEnd w:id="297"/>
      <w:bookmarkEnd w:id="298"/>
      <w:bookmarkEnd w:id="299"/>
      <w:bookmarkEnd w:id="300"/>
    </w:p>
    <w:p w14:paraId="34E659B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40"/>
        <w:ind w:right="-48"/>
        <w:rPr>
          <w:rFonts w:ascii="Times New Roman" w:hAnsi="Times New Roman" w:eastAsia="Times New Roman" w:cs="Times New Roman"/>
          <w:b/>
          <w:bCs/>
          <w:color w:val="000000"/>
          <w:sz w:val="24"/>
          <w:szCs w:val="24"/>
        </w:rPr>
      </w:pPr>
    </w:p>
    <w:p w14:paraId="468B0F9C">
      <w:pPr>
        <w:pStyle w:val="6"/>
        <w:numPr>
          <w:ilvl w:val="0"/>
          <w:numId w:val="13"/>
        </w:numPr>
        <w:tabs>
          <w:tab w:val="left" w:pos="440"/>
          <w:tab w:val="left" w:pos="2159"/>
        </w:tabs>
        <w:spacing w:before="1"/>
        <w:ind w:left="0" w:right="-48" w:firstLine="0"/>
        <w:rPr>
          <w:sz w:val="24"/>
          <w:szCs w:val="24"/>
        </w:rPr>
      </w:pPr>
      <w:bookmarkStart w:id="301" w:name="bookmark=id.xpp94b42e4x9" w:colFirst="0" w:colLast="0"/>
      <w:bookmarkEnd w:id="301"/>
      <w:r>
        <w:rPr>
          <w:sz w:val="24"/>
          <w:szCs w:val="24"/>
        </w:rPr>
        <w:t>Case Identification and Contact Tracing</w:t>
      </w:r>
    </w:p>
    <w:p w14:paraId="3EF2A619">
      <w:pPr>
        <w:pStyle w:val="3"/>
        <w:tabs>
          <w:tab w:val="left" w:pos="440"/>
          <w:tab w:val="left" w:pos="2159"/>
        </w:tabs>
        <w:ind w:right="-48"/>
        <w:rPr>
          <w:rFonts w:ascii="Times New Roman" w:hAnsi="Times New Roman" w:eastAsia="Times New Roman" w:cs="Times New Roman"/>
          <w:sz w:val="24"/>
          <w:szCs w:val="24"/>
        </w:rPr>
      </w:pPr>
    </w:p>
    <w:p w14:paraId="03B8024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60" w:lineRule="auto"/>
        <w:ind w:right="-48"/>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Case detection and contact tracing activities will be carried out in coordination with the Health authorities, following disease-specific SOPs and IDSP guidelines.</w:t>
      </w:r>
    </w:p>
    <w:p w14:paraId="76D4EF16">
      <w:pPr>
        <w:pStyle w:val="3"/>
        <w:tabs>
          <w:tab w:val="left" w:pos="440"/>
        </w:tabs>
        <w:spacing w:before="244"/>
        <w:ind w:right="-48"/>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Field Staff Involved</w:t>
      </w:r>
    </w:p>
    <w:p w14:paraId="4BD3850D">
      <w:pPr>
        <w:pStyle w:val="3"/>
        <w:tabs>
          <w:tab w:val="left" w:pos="440"/>
        </w:tabs>
        <w:spacing w:before="244"/>
        <w:ind w:right="-48"/>
        <w:jc w:val="both"/>
        <w:rPr>
          <w:rFonts w:ascii="Times New Roman" w:hAnsi="Times New Roman" w:eastAsia="Times New Roman" w:cs="Times New Roman"/>
          <w:b/>
          <w:bCs/>
          <w:sz w:val="24"/>
          <w:szCs w:val="24"/>
        </w:rPr>
      </w:pPr>
    </w:p>
    <w:p w14:paraId="39376BF3">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Inspector (HI)</w:t>
      </w:r>
    </w:p>
    <w:p w14:paraId="168115ED">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130"/>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Junior Health Inspector (JHI)</w:t>
      </w:r>
    </w:p>
    <w:p w14:paraId="6BFEF3DD">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129"/>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Junior Public Health Nurse (JPHN)</w:t>
      </w:r>
    </w:p>
    <w:p w14:paraId="3A1322DC">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130"/>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ASHAs and ASHA Supervisors</w:t>
      </w:r>
    </w:p>
    <w:p w14:paraId="313EF494">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127"/>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Ward-level volunteers and Kudumbashree members (as required)</w:t>
      </w:r>
    </w:p>
    <w:p w14:paraId="2B686FB1">
      <w:pPr>
        <w:pStyle w:val="6"/>
        <w:numPr>
          <w:ilvl w:val="0"/>
          <w:numId w:val="13"/>
        </w:numPr>
        <w:tabs>
          <w:tab w:val="left" w:pos="440"/>
          <w:tab w:val="left" w:pos="2159"/>
        </w:tabs>
        <w:spacing w:before="260"/>
        <w:ind w:left="0" w:right="-48" w:firstLine="0"/>
        <w:rPr>
          <w:sz w:val="24"/>
          <w:szCs w:val="24"/>
        </w:rPr>
      </w:pPr>
      <w:bookmarkStart w:id="302" w:name="bookmark=id.qs2w7y6za4do" w:colFirst="0" w:colLast="0"/>
      <w:bookmarkEnd w:id="302"/>
      <w:r>
        <w:rPr>
          <w:sz w:val="24"/>
          <w:szCs w:val="24"/>
        </w:rPr>
        <w:t>Screening Checkpoints</w:t>
      </w:r>
    </w:p>
    <w:p w14:paraId="51A76B4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3"/>
        <w:ind w:right="-48"/>
        <w:rPr>
          <w:rFonts w:ascii="Times New Roman" w:hAnsi="Times New Roman" w:eastAsia="Times New Roman" w:cs="Times New Roman"/>
          <w:b/>
          <w:bCs/>
          <w:color w:val="000000"/>
          <w:sz w:val="24"/>
          <w:szCs w:val="24"/>
        </w:rPr>
      </w:pPr>
    </w:p>
    <w:p w14:paraId="0B7CD37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60" w:lineRule="auto"/>
        <w:ind w:right="-4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5C35E67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60" w:lineRule="auto"/>
        <w:ind w:right="-48"/>
        <w:jc w:val="both"/>
        <w:rPr>
          <w:rFonts w:ascii="Times New Roman" w:hAnsi="Times New Roman" w:eastAsia="Times New Roman" w:cs="Times New Roman"/>
          <w:color w:val="000000"/>
          <w:sz w:val="24"/>
          <w:szCs w:val="24"/>
        </w:rPr>
      </w:pPr>
    </w:p>
    <w:p w14:paraId="196CBED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60" w:lineRule="auto"/>
        <w:ind w:right="-4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Screening activities will be carried out by trained personnel such as ASHAs, ward members, and volunteers, with support from Health Department staff. Necessary equipment, including non-contact thermometers and appropriate PPE, shall be ensured prior to activation.</w:t>
      </w:r>
    </w:p>
    <w:p w14:paraId="5031D2D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right="-48"/>
        <w:jc w:val="both"/>
        <w:rPr>
          <w:rFonts w:ascii="Times New Roman" w:hAnsi="Times New Roman" w:eastAsia="Times New Roman" w:cs="Times New Roman"/>
          <w:color w:val="000000"/>
          <w:sz w:val="24"/>
          <w:szCs w:val="24"/>
        </w:rPr>
      </w:pPr>
    </w:p>
    <w:p w14:paraId="3B4BAB4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right="-48"/>
        <w:jc w:val="both"/>
        <w:rPr>
          <w:rFonts w:ascii="Times New Roman" w:hAnsi="Times New Roman" w:eastAsia="Times New Roman" w:cs="Times New Roman"/>
          <w:color w:val="000000"/>
          <w:sz w:val="24"/>
          <w:szCs w:val="24"/>
        </w:rPr>
      </w:pPr>
    </w:p>
    <w:tbl>
      <w:tblPr>
        <w:tblStyle w:val="157"/>
        <w:tblW w:w="91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9"/>
        <w:gridCol w:w="1945"/>
        <w:gridCol w:w="2231"/>
        <w:gridCol w:w="1600"/>
        <w:gridCol w:w="1808"/>
      </w:tblGrid>
      <w:tr w14:paraId="54ED8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569" w:type="dxa"/>
            <w:shd w:val="clear" w:color="auto" w:fill="EEEEEE"/>
            <w:vAlign w:val="center"/>
          </w:tcPr>
          <w:p w14:paraId="7C8863D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center"/>
              <w:rPr>
                <w:rFonts w:ascii="Times New Roman" w:hAnsi="Times New Roman" w:eastAsia="Times New Roman" w:cs="Times New Roman"/>
                <w:color w:val="000000"/>
                <w:sz w:val="24"/>
                <w:szCs w:val="24"/>
              </w:rPr>
            </w:pPr>
          </w:p>
          <w:p w14:paraId="50BF487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Location</w:t>
            </w:r>
          </w:p>
        </w:tc>
        <w:tc>
          <w:tcPr>
            <w:tcW w:w="1945" w:type="dxa"/>
            <w:shd w:val="clear" w:color="auto" w:fill="EEEEEE"/>
            <w:vAlign w:val="center"/>
          </w:tcPr>
          <w:p w14:paraId="56C6C57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0"/>
              <w:jc w:val="center"/>
              <w:rPr>
                <w:rFonts w:ascii="Times New Roman" w:hAnsi="Times New Roman" w:eastAsia="Times New Roman" w:cs="Times New Roman"/>
                <w:color w:val="000000"/>
                <w:sz w:val="24"/>
                <w:szCs w:val="24"/>
              </w:rPr>
            </w:pPr>
          </w:p>
          <w:p w14:paraId="7D5FF82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Type (Bus stand/Jetty/Mar ket/Railway)</w:t>
            </w:r>
          </w:p>
        </w:tc>
        <w:tc>
          <w:tcPr>
            <w:tcW w:w="2231" w:type="dxa"/>
            <w:shd w:val="clear" w:color="auto" w:fill="EEEEEE"/>
            <w:vAlign w:val="center"/>
          </w:tcPr>
          <w:p w14:paraId="7E10806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0"/>
              <w:jc w:val="center"/>
              <w:rPr>
                <w:rFonts w:ascii="Times New Roman" w:hAnsi="Times New Roman" w:eastAsia="Times New Roman" w:cs="Times New Roman"/>
                <w:color w:val="000000"/>
                <w:sz w:val="24"/>
                <w:szCs w:val="24"/>
              </w:rPr>
            </w:pPr>
          </w:p>
          <w:p w14:paraId="1B1EFB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Staff Deployed (ASHAs/Volunt eers)</w:t>
            </w:r>
          </w:p>
        </w:tc>
        <w:tc>
          <w:tcPr>
            <w:tcW w:w="1600" w:type="dxa"/>
            <w:shd w:val="clear" w:color="auto" w:fill="EEEEEE"/>
            <w:vAlign w:val="center"/>
          </w:tcPr>
          <w:p w14:paraId="73A37E7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center"/>
              <w:rPr>
                <w:rFonts w:ascii="Times New Roman" w:hAnsi="Times New Roman" w:eastAsia="Times New Roman" w:cs="Times New Roman"/>
                <w:color w:val="000000"/>
                <w:sz w:val="24"/>
                <w:szCs w:val="24"/>
              </w:rPr>
            </w:pPr>
          </w:p>
          <w:p w14:paraId="078991F2">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Screening Method</w:t>
            </w:r>
          </w:p>
        </w:tc>
        <w:tc>
          <w:tcPr>
            <w:tcW w:w="1808" w:type="dxa"/>
            <w:shd w:val="clear" w:color="auto" w:fill="EEEEEE"/>
            <w:vAlign w:val="center"/>
          </w:tcPr>
          <w:p w14:paraId="3E52425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540"/>
              </w:tabs>
              <w:spacing w:line="235" w:lineRule="auto"/>
              <w:ind w:right="52"/>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Reporting authority</w:t>
            </w:r>
          </w:p>
        </w:tc>
      </w:tr>
      <w:tr w14:paraId="146D8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569" w:type="dxa"/>
            <w:shd w:val="clear" w:color="auto" w:fill="FFFFFF"/>
            <w:vAlign w:val="center"/>
          </w:tcPr>
          <w:p w14:paraId="4E6B9AD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both"/>
              <w:rPr>
                <w:rFonts w:ascii="Times New Roman" w:hAnsi="Times New Roman" w:eastAsia="Times New Roman" w:cs="Times New Roman"/>
                <w:color w:val="000000"/>
                <w:sz w:val="24"/>
                <w:szCs w:val="24"/>
              </w:rPr>
            </w:pPr>
          </w:p>
          <w:p w14:paraId="26614DA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Bus stand</w:t>
            </w:r>
          </w:p>
        </w:tc>
        <w:tc>
          <w:tcPr>
            <w:tcW w:w="1945" w:type="dxa"/>
            <w:shd w:val="clear" w:color="auto" w:fill="FFFFFF"/>
            <w:vAlign w:val="center"/>
          </w:tcPr>
          <w:p w14:paraId="3F484B9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center"/>
              <w:rPr>
                <w:rFonts w:ascii="Times New Roman" w:hAnsi="Times New Roman" w:eastAsia="Times New Roman" w:cs="Times New Roman"/>
                <w:color w:val="000000"/>
                <w:sz w:val="24"/>
                <w:szCs w:val="24"/>
              </w:rPr>
            </w:pPr>
          </w:p>
          <w:p w14:paraId="04A942C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Transport hub</w:t>
            </w:r>
          </w:p>
        </w:tc>
        <w:tc>
          <w:tcPr>
            <w:tcW w:w="2231" w:type="dxa"/>
            <w:shd w:val="clear" w:color="auto" w:fill="FFFFFF"/>
            <w:vAlign w:val="center"/>
          </w:tcPr>
          <w:p w14:paraId="4027670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0"/>
              <w:jc w:val="left"/>
              <w:rPr>
                <w:rFonts w:ascii="Times New Roman" w:hAnsi="Times New Roman" w:eastAsia="Times New Roman" w:cs="Times New Roman"/>
                <w:color w:val="000000"/>
                <w:sz w:val="24"/>
                <w:szCs w:val="24"/>
              </w:rPr>
            </w:pPr>
          </w:p>
          <w:p w14:paraId="2A9D170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581"/>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JHI</w:t>
            </w:r>
          </w:p>
          <w:p w14:paraId="456C46F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581"/>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ASHA</w:t>
            </w:r>
          </w:p>
          <w:p w14:paraId="585EBDB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127"/>
              </w:tabs>
              <w:spacing w:line="235" w:lineRule="auto"/>
              <w:ind w:right="9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healthMentors</w:t>
            </w:r>
          </w:p>
        </w:tc>
        <w:tc>
          <w:tcPr>
            <w:tcW w:w="1600" w:type="dxa"/>
            <w:shd w:val="clear" w:color="auto" w:fill="FFFFFF"/>
            <w:vAlign w:val="center"/>
          </w:tcPr>
          <w:p w14:paraId="6D10A67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both"/>
              <w:rPr>
                <w:rFonts w:ascii="Times New Roman" w:hAnsi="Times New Roman" w:eastAsia="Times New Roman" w:cs="Times New Roman"/>
                <w:color w:val="000000"/>
                <w:sz w:val="24"/>
                <w:szCs w:val="24"/>
              </w:rPr>
            </w:pPr>
          </w:p>
          <w:p w14:paraId="5CE6CA58">
            <w:pPr>
              <w:pStyle w:val="3"/>
              <w:numPr>
                <w:ilvl w:val="0"/>
                <w:numId w:val="14"/>
              </w:numPr>
              <w:pBdr>
                <w:top w:val="none" w:color="000000" w:sz="0" w:space="0"/>
                <w:left w:val="none" w:color="000000" w:sz="0" w:space="0"/>
                <w:bottom w:val="none" w:color="000000" w:sz="0" w:space="0"/>
                <w:right w:val="none" w:color="000000" w:sz="0" w:space="0"/>
                <w:between w:val="none" w:color="000000" w:sz="0" w:space="0"/>
              </w:pBdr>
              <w:tabs>
                <w:tab w:val="left" w:pos="220"/>
                <w:tab w:val="left" w:pos="284"/>
              </w:tabs>
              <w:spacing w:before="1" w:line="274"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Swab Collection.</w:t>
            </w:r>
          </w:p>
          <w:p w14:paraId="7DB5BA75">
            <w:pPr>
              <w:pStyle w:val="3"/>
              <w:numPr>
                <w:ilvl w:val="0"/>
                <w:numId w:val="14"/>
              </w:numPr>
              <w:pBdr>
                <w:top w:val="none" w:color="000000" w:sz="0" w:space="0"/>
                <w:left w:val="none" w:color="000000" w:sz="0" w:space="0"/>
                <w:bottom w:val="none" w:color="000000" w:sz="0" w:space="0"/>
                <w:right w:val="none" w:color="000000" w:sz="0" w:space="0"/>
                <w:between w:val="none" w:color="000000" w:sz="0" w:space="0"/>
              </w:pBdr>
              <w:tabs>
                <w:tab w:val="left" w:pos="220"/>
                <w:tab w:val="left" w:pos="740"/>
                <w:tab w:val="left" w:pos="1760"/>
              </w:tabs>
              <w:spacing w:before="4" w:line="232" w:lineRule="auto"/>
              <w:ind w:left="0" w:right="-43"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smears collection (RDT)</w:t>
            </w:r>
          </w:p>
          <w:p w14:paraId="576255BD">
            <w:pPr>
              <w:pStyle w:val="3"/>
              <w:numPr>
                <w:ilvl w:val="0"/>
                <w:numId w:val="14"/>
              </w:numPr>
              <w:pBdr>
                <w:top w:val="none" w:color="000000" w:sz="0" w:space="0"/>
                <w:left w:val="none" w:color="000000" w:sz="0" w:space="0"/>
                <w:bottom w:val="none" w:color="000000" w:sz="0" w:space="0"/>
                <w:right w:val="none" w:color="000000" w:sz="0" w:space="0"/>
                <w:between w:val="none" w:color="000000" w:sz="0" w:space="0"/>
              </w:pBdr>
              <w:tabs>
                <w:tab w:val="left" w:pos="220"/>
                <w:tab w:val="left" w:pos="284"/>
              </w:tabs>
              <w:spacing w:line="274"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Thermal Scanners</w:t>
            </w:r>
          </w:p>
        </w:tc>
        <w:tc>
          <w:tcPr>
            <w:tcW w:w="1808" w:type="dxa"/>
            <w:shd w:val="clear" w:color="auto" w:fill="FFFFFF"/>
            <w:vAlign w:val="center"/>
          </w:tcPr>
          <w:p w14:paraId="7433E59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0"/>
              <w:jc w:val="center"/>
              <w:rPr>
                <w:rFonts w:ascii="Times New Roman" w:hAnsi="Times New Roman" w:eastAsia="Times New Roman" w:cs="Times New Roman"/>
                <w:color w:val="000000"/>
                <w:sz w:val="24"/>
                <w:szCs w:val="24"/>
              </w:rPr>
            </w:pPr>
          </w:p>
          <w:p w14:paraId="0723703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292"/>
              </w:tabs>
              <w:spacing w:line="235" w:lineRule="auto"/>
              <w:ind w:right="9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Surveillance Nodal Officer in control room</w:t>
            </w:r>
          </w:p>
        </w:tc>
      </w:tr>
      <w:tr w14:paraId="13C50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569" w:type="dxa"/>
            <w:shd w:val="clear" w:color="auto" w:fill="FFFFFF"/>
            <w:vAlign w:val="center"/>
          </w:tcPr>
          <w:p w14:paraId="434CF3E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1"/>
              <w:jc w:val="both"/>
              <w:rPr>
                <w:rFonts w:ascii="Times New Roman" w:hAnsi="Times New Roman" w:eastAsia="Times New Roman" w:cs="Times New Roman"/>
                <w:color w:val="000000"/>
                <w:sz w:val="24"/>
                <w:szCs w:val="24"/>
              </w:rPr>
            </w:pPr>
          </w:p>
          <w:p w14:paraId="69088DD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5" w:line="235" w:lineRule="auto"/>
              <w:ind w:right="57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Market entry</w:t>
            </w:r>
          </w:p>
        </w:tc>
        <w:tc>
          <w:tcPr>
            <w:tcW w:w="1945" w:type="dxa"/>
            <w:shd w:val="clear" w:color="auto" w:fill="FFFFFF"/>
            <w:vAlign w:val="center"/>
          </w:tcPr>
          <w:p w14:paraId="456AAE6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6"/>
              <w:jc w:val="center"/>
              <w:rPr>
                <w:rFonts w:ascii="Times New Roman" w:hAnsi="Times New Roman" w:eastAsia="Times New Roman" w:cs="Times New Roman"/>
                <w:color w:val="000000"/>
                <w:sz w:val="24"/>
                <w:szCs w:val="24"/>
              </w:rPr>
            </w:pPr>
          </w:p>
          <w:p w14:paraId="16FDC3A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Market</w:t>
            </w:r>
          </w:p>
        </w:tc>
        <w:tc>
          <w:tcPr>
            <w:tcW w:w="2231" w:type="dxa"/>
            <w:shd w:val="clear" w:color="auto" w:fill="FFFFFF"/>
            <w:vAlign w:val="center"/>
          </w:tcPr>
          <w:p w14:paraId="633F6CA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1"/>
              <w:jc w:val="left"/>
              <w:rPr>
                <w:rFonts w:ascii="Times New Roman" w:hAnsi="Times New Roman" w:eastAsia="Times New Roman" w:cs="Times New Roman"/>
                <w:color w:val="000000"/>
                <w:sz w:val="24"/>
                <w:szCs w:val="24"/>
              </w:rPr>
            </w:pPr>
          </w:p>
          <w:p w14:paraId="3C6DABF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235" w:lineRule="auto"/>
              <w:ind w:right="581"/>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JHI</w:t>
            </w:r>
          </w:p>
          <w:p w14:paraId="18B5244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235" w:lineRule="auto"/>
              <w:ind w:right="581"/>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ASHA</w:t>
            </w:r>
          </w:p>
          <w:p w14:paraId="2559A20F">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127"/>
              </w:tabs>
              <w:spacing w:before="70" w:line="235" w:lineRule="auto"/>
              <w:ind w:right="9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Male health volunteers</w:t>
            </w:r>
          </w:p>
        </w:tc>
        <w:tc>
          <w:tcPr>
            <w:tcW w:w="1600" w:type="dxa"/>
            <w:shd w:val="clear" w:color="auto" w:fill="FFFFFF"/>
            <w:vAlign w:val="center"/>
          </w:tcPr>
          <w:p w14:paraId="732274F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6"/>
              <w:jc w:val="both"/>
              <w:rPr>
                <w:rFonts w:ascii="Times New Roman" w:hAnsi="Times New Roman" w:eastAsia="Times New Roman" w:cs="Times New Roman"/>
                <w:color w:val="000000"/>
                <w:sz w:val="24"/>
                <w:szCs w:val="24"/>
              </w:rPr>
            </w:pPr>
          </w:p>
          <w:p w14:paraId="38F9506B">
            <w:pPr>
              <w:pStyle w:val="3"/>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284"/>
                <w:tab w:val="left" w:pos="440"/>
              </w:tabs>
              <w:spacing w:before="1" w:line="274"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Swab Collection.</w:t>
            </w:r>
          </w:p>
          <w:p w14:paraId="603258F7">
            <w:pPr>
              <w:pStyle w:val="3"/>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220"/>
                <w:tab w:val="left" w:pos="740"/>
                <w:tab w:val="left" w:pos="1760"/>
              </w:tabs>
              <w:spacing w:before="4" w:line="232" w:lineRule="auto"/>
              <w:ind w:left="0" w:right="-51"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smears collection (RDT)</w:t>
            </w:r>
          </w:p>
          <w:p w14:paraId="443DB245">
            <w:pPr>
              <w:pStyle w:val="3"/>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284"/>
                <w:tab w:val="left" w:pos="440"/>
              </w:tabs>
              <w:spacing w:before="65" w:line="274"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Thermal Scanners</w:t>
            </w:r>
          </w:p>
        </w:tc>
        <w:tc>
          <w:tcPr>
            <w:tcW w:w="1808" w:type="dxa"/>
            <w:shd w:val="clear" w:color="auto" w:fill="FFFFFF"/>
            <w:vAlign w:val="center"/>
          </w:tcPr>
          <w:p w14:paraId="6BCF941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1"/>
              <w:jc w:val="center"/>
              <w:rPr>
                <w:rFonts w:ascii="Times New Roman" w:hAnsi="Times New Roman" w:eastAsia="Times New Roman" w:cs="Times New Roman"/>
                <w:color w:val="000000"/>
                <w:sz w:val="24"/>
                <w:szCs w:val="24"/>
              </w:rPr>
            </w:pPr>
          </w:p>
          <w:p w14:paraId="6868335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292"/>
              </w:tabs>
              <w:spacing w:before="70" w:line="235" w:lineRule="auto"/>
              <w:ind w:right="9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Surveillance Nodal Officer in control room</w:t>
            </w:r>
          </w:p>
        </w:tc>
      </w:tr>
      <w:tr w14:paraId="0F5E5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569" w:type="dxa"/>
            <w:shd w:val="clear" w:color="auto" w:fill="FFFFFF"/>
            <w:vAlign w:val="center"/>
          </w:tcPr>
          <w:p w14:paraId="5F497D2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7"/>
              <w:jc w:val="both"/>
              <w:rPr>
                <w:rFonts w:ascii="Times New Roman" w:hAnsi="Times New Roman" w:eastAsia="Times New Roman" w:cs="Times New Roman"/>
                <w:color w:val="000000"/>
                <w:sz w:val="24"/>
                <w:szCs w:val="24"/>
              </w:rPr>
            </w:pPr>
          </w:p>
          <w:p w14:paraId="6A6E95E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Boat jetty</w:t>
            </w:r>
          </w:p>
        </w:tc>
        <w:tc>
          <w:tcPr>
            <w:tcW w:w="1945" w:type="dxa"/>
            <w:shd w:val="clear" w:color="auto" w:fill="FFFFFF"/>
            <w:vAlign w:val="center"/>
          </w:tcPr>
          <w:p w14:paraId="64F1FF1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7"/>
              <w:jc w:val="center"/>
              <w:rPr>
                <w:rFonts w:ascii="Times New Roman" w:hAnsi="Times New Roman" w:eastAsia="Times New Roman" w:cs="Times New Roman"/>
                <w:color w:val="000000"/>
                <w:sz w:val="24"/>
                <w:szCs w:val="24"/>
              </w:rPr>
            </w:pPr>
          </w:p>
          <w:p w14:paraId="3BF4D86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 transport</w:t>
            </w:r>
          </w:p>
        </w:tc>
        <w:tc>
          <w:tcPr>
            <w:tcW w:w="2231" w:type="dxa"/>
            <w:shd w:val="clear" w:color="auto" w:fill="FFFFFF"/>
            <w:vAlign w:val="center"/>
          </w:tcPr>
          <w:p w14:paraId="23EE90D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4"/>
              <w:jc w:val="left"/>
              <w:rPr>
                <w:rFonts w:ascii="Times New Roman" w:hAnsi="Times New Roman" w:eastAsia="Times New Roman" w:cs="Times New Roman"/>
                <w:color w:val="000000"/>
                <w:sz w:val="24"/>
                <w:szCs w:val="24"/>
              </w:rPr>
            </w:pPr>
          </w:p>
          <w:p w14:paraId="62CC422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232" w:lineRule="auto"/>
              <w:ind w:right="581"/>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JHI One ASHA</w:t>
            </w:r>
          </w:p>
          <w:p w14:paraId="199D007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127"/>
              </w:tabs>
              <w:spacing w:before="4" w:line="232" w:lineRule="auto"/>
              <w:ind w:right="9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Male health volunteers</w:t>
            </w:r>
          </w:p>
        </w:tc>
        <w:tc>
          <w:tcPr>
            <w:tcW w:w="1600" w:type="dxa"/>
            <w:shd w:val="clear" w:color="auto" w:fill="FFFFFF"/>
            <w:vAlign w:val="center"/>
          </w:tcPr>
          <w:p w14:paraId="62074CA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7"/>
              <w:jc w:val="both"/>
              <w:rPr>
                <w:rFonts w:ascii="Times New Roman" w:hAnsi="Times New Roman" w:eastAsia="Times New Roman" w:cs="Times New Roman"/>
                <w:color w:val="000000"/>
                <w:sz w:val="24"/>
                <w:szCs w:val="24"/>
              </w:rPr>
            </w:pPr>
          </w:p>
          <w:p w14:paraId="7410409E">
            <w:pPr>
              <w:pStyle w:val="3"/>
              <w:numPr>
                <w:ilvl w:val="0"/>
                <w:numId w:val="16"/>
              </w:numPr>
              <w:pBdr>
                <w:top w:val="none" w:color="000000" w:sz="0" w:space="0"/>
                <w:left w:val="none" w:color="000000" w:sz="0" w:space="0"/>
                <w:bottom w:val="none" w:color="000000" w:sz="0" w:space="0"/>
                <w:right w:val="none" w:color="000000" w:sz="0" w:space="0"/>
                <w:between w:val="none" w:color="000000" w:sz="0" w:space="0"/>
              </w:pBdr>
              <w:tabs>
                <w:tab w:val="left" w:pos="284"/>
                <w:tab w:val="left" w:pos="440"/>
              </w:tabs>
              <w:spacing w:before="65" w:line="272"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Swab Collection.</w:t>
            </w:r>
          </w:p>
          <w:p w14:paraId="6FBB1439">
            <w:pPr>
              <w:pStyle w:val="3"/>
              <w:numPr>
                <w:ilvl w:val="0"/>
                <w:numId w:val="16"/>
              </w:numPr>
              <w:pBdr>
                <w:top w:val="none" w:color="000000" w:sz="0" w:space="0"/>
                <w:left w:val="none" w:color="000000" w:sz="0" w:space="0"/>
                <w:bottom w:val="none" w:color="000000" w:sz="0" w:space="0"/>
                <w:right w:val="none" w:color="000000" w:sz="0" w:space="0"/>
                <w:between w:val="none" w:color="000000" w:sz="0" w:space="0"/>
              </w:pBdr>
              <w:tabs>
                <w:tab w:val="left" w:pos="220"/>
                <w:tab w:val="left" w:pos="740"/>
                <w:tab w:val="left" w:pos="1760"/>
              </w:tabs>
              <w:spacing w:before="1" w:line="235" w:lineRule="auto"/>
              <w:ind w:left="0" w:right="10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smears collection (RDT)</w:t>
            </w:r>
          </w:p>
          <w:p w14:paraId="549157CA">
            <w:pPr>
              <w:pStyle w:val="3"/>
              <w:numPr>
                <w:ilvl w:val="0"/>
                <w:numId w:val="16"/>
              </w:numPr>
              <w:pBdr>
                <w:top w:val="none" w:color="000000" w:sz="0" w:space="0"/>
                <w:left w:val="none" w:color="000000" w:sz="0" w:space="0"/>
                <w:bottom w:val="none" w:color="000000" w:sz="0" w:space="0"/>
                <w:right w:val="none" w:color="000000" w:sz="0" w:space="0"/>
                <w:between w:val="none" w:color="000000" w:sz="0" w:space="0"/>
              </w:pBdr>
              <w:tabs>
                <w:tab w:val="left" w:pos="284"/>
                <w:tab w:val="left" w:pos="440"/>
              </w:tabs>
              <w:spacing w:before="65" w:line="271"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Thermal Scanners</w:t>
            </w:r>
          </w:p>
        </w:tc>
        <w:tc>
          <w:tcPr>
            <w:tcW w:w="1808" w:type="dxa"/>
            <w:shd w:val="clear" w:color="auto" w:fill="FFFFFF"/>
            <w:vAlign w:val="center"/>
          </w:tcPr>
          <w:p w14:paraId="7D0250A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1"/>
              <w:jc w:val="center"/>
              <w:rPr>
                <w:rFonts w:ascii="Times New Roman" w:hAnsi="Times New Roman" w:eastAsia="Times New Roman" w:cs="Times New Roman"/>
                <w:color w:val="000000"/>
                <w:sz w:val="24"/>
                <w:szCs w:val="24"/>
              </w:rPr>
            </w:pPr>
          </w:p>
          <w:p w14:paraId="6FE58AE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292"/>
              </w:tabs>
              <w:spacing w:before="1" w:line="235" w:lineRule="auto"/>
              <w:ind w:right="9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Surveillance Nodal Officerin control room</w:t>
            </w:r>
          </w:p>
        </w:tc>
      </w:tr>
    </w:tbl>
    <w:p w14:paraId="084DCFA2">
      <w:pPr>
        <w:pStyle w:val="2"/>
        <w:tabs>
          <w:tab w:val="left" w:pos="440"/>
        </w:tabs>
        <w:spacing w:before="336"/>
        <w:ind w:left="0"/>
        <w:rPr>
          <w:sz w:val="32"/>
          <w:szCs w:val="32"/>
        </w:rPr>
      </w:pPr>
      <w:bookmarkStart w:id="303" w:name="_heading=h.2wr2d0rpkvix" w:colFirst="0" w:colLast="0"/>
      <w:bookmarkEnd w:id="303"/>
      <w:bookmarkStart w:id="304" w:name="bookmark=id.h539dtvqjy3e" w:colFirst="0" w:colLast="0"/>
      <w:bookmarkEnd w:id="304"/>
    </w:p>
    <w:p w14:paraId="4D3BD214">
      <w:pPr>
        <w:pStyle w:val="4"/>
        <w:bidi w:val="0"/>
        <w:ind w:left="0" w:leftChars="0" w:firstLine="0" w:firstLineChars="0"/>
      </w:pPr>
      <w:bookmarkStart w:id="305" w:name="_Toc11145"/>
      <w:bookmarkStart w:id="306" w:name="_Toc31935"/>
      <w:bookmarkStart w:id="307" w:name="_Toc29947"/>
      <w:bookmarkStart w:id="308" w:name="_Toc21676"/>
      <w:bookmarkStart w:id="309" w:name="_Toc1682"/>
      <w:r>
        <w:t>Standard Screening Protocol</w:t>
      </w:r>
      <w:bookmarkEnd w:id="305"/>
      <w:bookmarkEnd w:id="306"/>
      <w:bookmarkEnd w:id="307"/>
      <w:bookmarkEnd w:id="308"/>
      <w:bookmarkEnd w:id="309"/>
    </w:p>
    <w:p w14:paraId="5B65D30A">
      <w:pPr>
        <w:pStyle w:val="3"/>
      </w:pPr>
    </w:p>
    <w:p w14:paraId="1FC46EA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674E895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p w14:paraId="48143BB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p w14:paraId="38AD922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p w14:paraId="6112CB1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p w14:paraId="01C5A94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p w14:paraId="64D7D9A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tbl>
      <w:tblPr>
        <w:tblStyle w:val="158"/>
        <w:tblpPr w:leftFromText="180" w:rightFromText="180" w:vertAnchor="text" w:tblpXSpec="center" w:tblpY="410"/>
        <w:tblW w:w="86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24"/>
        <w:gridCol w:w="3836"/>
      </w:tblGrid>
      <w:tr w14:paraId="65DDB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62" w:hRule="atLeast"/>
          <w:tblHeader/>
          <w:jc w:val="center"/>
        </w:trPr>
        <w:tc>
          <w:tcPr>
            <w:tcW w:w="8660" w:type="dxa"/>
            <w:gridSpan w:val="2"/>
            <w:tcBorders>
              <w:bottom w:val="single" w:color="000000" w:sz="4" w:space="0"/>
            </w:tcBorders>
          </w:tcPr>
          <w:p w14:paraId="324B439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92"/>
              <w:ind w:left="0" w:leftChars="0" w:right="-268" w:firstLine="0" w:firstLineChars="0"/>
              <w:jc w:val="both"/>
              <w:rPr>
                <w:b/>
                <w:bCs/>
                <w:sz w:val="24"/>
                <w:szCs w:val="24"/>
              </w:rPr>
            </w:pPr>
            <w:r>
              <w:rPr>
                <w:b/>
                <w:bCs/>
                <w:sz w:val="24"/>
                <w:szCs w:val="24"/>
              </w:rPr>
              <w:t>E</w:t>
            </w:r>
            <w:r>
              <w:rPr>
                <w:rFonts w:hint="default"/>
                <w:b/>
                <w:bCs/>
                <w:sz w:val="24"/>
                <w:szCs w:val="24"/>
                <w:lang w:val="en-GB"/>
              </w:rPr>
              <w:t>v</w:t>
            </w:r>
            <w:r>
              <w:rPr>
                <w:b/>
                <w:bCs/>
                <w:sz w:val="24"/>
                <w:szCs w:val="24"/>
              </w:rPr>
              <w:t>ent Phase Activities</w:t>
            </w:r>
          </w:p>
        </w:tc>
      </w:tr>
      <w:tr w14:paraId="05ECF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1" w:hRule="atLeast"/>
          <w:tblHeader/>
          <w:jc w:val="center"/>
        </w:trPr>
        <w:tc>
          <w:tcPr>
            <w:tcW w:w="4824" w:type="dxa"/>
            <w:tcBorders>
              <w:top w:val="single" w:color="000000" w:sz="4" w:space="0"/>
              <w:bottom w:val="single" w:color="000000" w:sz="4" w:space="0"/>
            </w:tcBorders>
          </w:tcPr>
          <w:p w14:paraId="39EAC4D2">
            <w:pPr>
              <w:pStyle w:val="3"/>
              <w:pBdr>
                <w:top w:val="none" w:color="auto" w:sz="0" w:space="0"/>
                <w:left w:val="none" w:color="auto" w:sz="0" w:space="0"/>
                <w:bottom w:val="none" w:color="auto" w:sz="0" w:space="0"/>
                <w:right w:val="none" w:color="auto" w:sz="0" w:space="0"/>
                <w:between w:val="none" w:color="auto" w:sz="0" w:space="0"/>
              </w:pBdr>
              <w:spacing w:before="19"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Admission Decision</w:t>
            </w:r>
            <w:r>
              <w:rPr>
                <w:rFonts w:ascii="Times New Roman" w:hAnsi="Times New Roman" w:eastAsia="Times New Roman" w:cs="Times New Roman"/>
                <w:color w:val="000000"/>
                <w:sz w:val="24"/>
                <w:szCs w:val="24"/>
              </w:rPr>
              <w:t>: Determine appropriate care settings.</w:t>
            </w:r>
          </w:p>
        </w:tc>
        <w:tc>
          <w:tcPr>
            <w:tcW w:w="3836" w:type="dxa"/>
            <w:vMerge w:val="restart"/>
            <w:tcBorders>
              <w:bottom w:val="single" w:color="000000" w:sz="4" w:space="0"/>
            </w:tcBorders>
          </w:tcPr>
          <w:p w14:paraId="7E1047E2">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p w14:paraId="6DEB071E">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p w14:paraId="713FA4F4">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p w14:paraId="02C054EB">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p w14:paraId="1FE9EA91">
            <w:pPr>
              <w:pStyle w:val="3"/>
              <w:pBdr>
                <w:top w:val="none" w:color="auto" w:sz="0" w:space="0"/>
                <w:left w:val="none" w:color="auto" w:sz="0" w:space="0"/>
                <w:bottom w:val="none" w:color="auto" w:sz="0" w:space="0"/>
                <w:right w:val="none" w:color="auto" w:sz="0" w:space="0"/>
                <w:between w:val="none" w:color="auto" w:sz="0" w:space="0"/>
              </w:pBdr>
              <w:spacing w:before="238"/>
              <w:rPr>
                <w:rFonts w:ascii="Times New Roman" w:hAnsi="Times New Roman" w:eastAsia="Times New Roman" w:cs="Times New Roman"/>
                <w:color w:val="000000"/>
                <w:sz w:val="24"/>
                <w:szCs w:val="24"/>
              </w:rPr>
            </w:pPr>
          </w:p>
          <w:p w14:paraId="5F2B0051">
            <w:pPr>
              <w:pStyle w:val="3"/>
              <w:pBdr>
                <w:top w:val="none" w:color="auto" w:sz="0" w:space="0"/>
                <w:left w:val="none" w:color="auto" w:sz="0" w:space="0"/>
                <w:bottom w:val="none" w:color="auto" w:sz="0" w:space="0"/>
                <w:right w:val="none" w:color="auto" w:sz="0" w:space="0"/>
                <w:between w:val="none" w:color="auto" w:sz="0" w:space="0"/>
              </w:pBdr>
              <w:spacing w:line="232"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Case Identification</w:t>
            </w:r>
            <w:r>
              <w:rPr>
                <w:rFonts w:ascii="Times New Roman" w:hAnsi="Times New Roman" w:eastAsia="Times New Roman" w:cs="Times New Roman"/>
                <w:color w:val="000000"/>
                <w:sz w:val="24"/>
                <w:szCs w:val="24"/>
              </w:rPr>
              <w:t>: Confirm and document new cases.</w:t>
            </w:r>
          </w:p>
        </w:tc>
      </w:tr>
      <w:tr w14:paraId="1A5C6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7" w:hRule="atLeast"/>
          <w:tblHeader/>
          <w:jc w:val="center"/>
        </w:trPr>
        <w:tc>
          <w:tcPr>
            <w:tcW w:w="4824" w:type="dxa"/>
            <w:tcBorders>
              <w:top w:val="single" w:color="000000" w:sz="4" w:space="0"/>
              <w:bottom w:val="single" w:color="000000" w:sz="4" w:space="0"/>
            </w:tcBorders>
          </w:tcPr>
          <w:p w14:paraId="709EA0FE">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Surge Protocol</w:t>
            </w:r>
            <w:r>
              <w:rPr>
                <w:rFonts w:ascii="Times New Roman" w:hAnsi="Times New Roman" w:eastAsia="Times New Roman" w:cs="Times New Roman"/>
                <w:color w:val="000000"/>
                <w:sz w:val="24"/>
                <w:szCs w:val="24"/>
              </w:rPr>
              <w:t>: Implement strategies to manage increased patient volume.</w:t>
            </w:r>
          </w:p>
        </w:tc>
        <w:tc>
          <w:tcPr>
            <w:tcW w:w="3836" w:type="dxa"/>
            <w:vMerge w:val="continue"/>
            <w:tcBorders>
              <w:bottom w:val="single" w:color="000000" w:sz="4" w:space="0"/>
            </w:tcBorders>
          </w:tcPr>
          <w:p w14:paraId="3CBA8043">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01F27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28" w:hRule="atLeast"/>
          <w:tblHeader/>
          <w:jc w:val="center"/>
        </w:trPr>
        <w:tc>
          <w:tcPr>
            <w:tcW w:w="4824" w:type="dxa"/>
            <w:tcBorders>
              <w:top w:val="single" w:color="000000" w:sz="4" w:space="0"/>
              <w:bottom w:val="single" w:color="000000" w:sz="4" w:space="0"/>
            </w:tcBorders>
          </w:tcPr>
          <w:p w14:paraId="62275130">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Designate Epidemic Care Facility</w:t>
            </w:r>
            <w:r>
              <w:rPr>
                <w:rFonts w:ascii="Times New Roman" w:hAnsi="Times New Roman" w:eastAsia="Times New Roman" w:cs="Times New Roman"/>
                <w:color w:val="000000"/>
                <w:sz w:val="24"/>
                <w:szCs w:val="24"/>
              </w:rPr>
              <w:t>: Establish dedicated facility. DH Kanhanagd can turn to epidemic care facility</w:t>
            </w:r>
          </w:p>
        </w:tc>
        <w:tc>
          <w:tcPr>
            <w:tcW w:w="3836" w:type="dxa"/>
            <w:vMerge w:val="continue"/>
            <w:tcBorders>
              <w:bottom w:val="single" w:color="000000" w:sz="4" w:space="0"/>
            </w:tcBorders>
          </w:tcPr>
          <w:p w14:paraId="54F96EB0">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6C4BD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2" w:hRule="atLeast"/>
          <w:tblHeader/>
          <w:jc w:val="center"/>
        </w:trPr>
        <w:tc>
          <w:tcPr>
            <w:tcW w:w="4824" w:type="dxa"/>
            <w:vMerge w:val="restart"/>
            <w:tcBorders>
              <w:top w:val="single" w:color="000000" w:sz="4" w:space="0"/>
              <w:bottom w:val="single" w:color="000000" w:sz="4" w:space="0"/>
            </w:tcBorders>
          </w:tcPr>
          <w:p w14:paraId="672C2730">
            <w:pPr>
              <w:pStyle w:val="3"/>
              <w:pBdr>
                <w:top w:val="none" w:color="auto" w:sz="0" w:space="0"/>
                <w:left w:val="none" w:color="auto" w:sz="0" w:space="0"/>
                <w:bottom w:val="none" w:color="auto" w:sz="0" w:space="0"/>
                <w:right w:val="none" w:color="auto" w:sz="0" w:space="0"/>
                <w:between w:val="none" w:color="auto" w:sz="0" w:space="0"/>
              </w:pBdr>
              <w:spacing w:before="3" w:line="274" w:lineRule="auto"/>
              <w:ind w:left="2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Shift Routine OP Care</w:t>
            </w:r>
            <w:r>
              <w:rPr>
                <w:rFonts w:ascii="Times New Roman" w:hAnsi="Times New Roman" w:eastAsia="Times New Roman" w:cs="Times New Roman"/>
                <w:color w:val="000000"/>
                <w:sz w:val="24"/>
                <w:szCs w:val="24"/>
              </w:rPr>
              <w:t>: Adjust outpatient</w:t>
            </w:r>
          </w:p>
          <w:p w14:paraId="23EBF956">
            <w:pPr>
              <w:pStyle w:val="3"/>
              <w:pBdr>
                <w:top w:val="none" w:color="auto" w:sz="0" w:space="0"/>
                <w:left w:val="none" w:color="auto" w:sz="0" w:space="0"/>
                <w:bottom w:val="none" w:color="auto" w:sz="0" w:space="0"/>
                <w:right w:val="none" w:color="auto" w:sz="0" w:space="0"/>
                <w:between w:val="none" w:color="auto" w:sz="0" w:space="0"/>
              </w:pBdr>
              <w:spacing w:before="3"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services as needed to nearest W&amp;C and UPHC Kanhangad if there surge capcity not exceeded or upgrade AAMsto OP Care Units</w:t>
            </w:r>
          </w:p>
        </w:tc>
        <w:tc>
          <w:tcPr>
            <w:tcW w:w="3836" w:type="dxa"/>
            <w:vMerge w:val="continue"/>
            <w:tcBorders>
              <w:bottom w:val="single" w:color="000000" w:sz="4" w:space="0"/>
            </w:tcBorders>
          </w:tcPr>
          <w:p w14:paraId="24B23711">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55EF0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7" w:hRule="atLeast"/>
          <w:tblHeader/>
          <w:jc w:val="center"/>
        </w:trPr>
        <w:tc>
          <w:tcPr>
            <w:tcW w:w="4824" w:type="dxa"/>
            <w:vMerge w:val="continue"/>
            <w:tcBorders>
              <w:top w:val="single" w:color="000000" w:sz="4" w:space="0"/>
              <w:bottom w:val="single" w:color="000000" w:sz="4" w:space="0"/>
            </w:tcBorders>
          </w:tcPr>
          <w:p w14:paraId="002683F2">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3836" w:type="dxa"/>
            <w:tcBorders>
              <w:top w:val="single" w:color="000000" w:sz="4" w:space="0"/>
              <w:bottom w:val="single" w:color="000000" w:sz="4" w:space="0"/>
            </w:tcBorders>
          </w:tcPr>
          <w:p w14:paraId="3E9B0947">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Triage settings: </w:t>
            </w:r>
            <w:r>
              <w:rPr>
                <w:rFonts w:ascii="Times New Roman" w:hAnsi="Times New Roman" w:eastAsia="Times New Roman" w:cs="Times New Roman"/>
                <w:color w:val="000000"/>
                <w:sz w:val="24"/>
                <w:szCs w:val="24"/>
              </w:rPr>
              <w:t>Assess patients to prioritize care.</w:t>
            </w:r>
          </w:p>
        </w:tc>
      </w:tr>
      <w:tr w14:paraId="45867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4824" w:type="dxa"/>
            <w:vMerge w:val="continue"/>
            <w:tcBorders>
              <w:top w:val="single" w:color="000000" w:sz="4" w:space="0"/>
              <w:bottom w:val="single" w:color="000000" w:sz="4" w:space="0"/>
            </w:tcBorders>
          </w:tcPr>
          <w:p w14:paraId="0877EC27">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3836" w:type="dxa"/>
            <w:vMerge w:val="restart"/>
            <w:tcBorders>
              <w:top w:val="single" w:color="000000" w:sz="4" w:space="0"/>
              <w:bottom w:val="single" w:color="000000" w:sz="4" w:space="0"/>
            </w:tcBorders>
          </w:tcPr>
          <w:p w14:paraId="39DAEBE8">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IP Care Beds</w:t>
            </w:r>
            <w:r>
              <w:rPr>
                <w:rFonts w:ascii="Times New Roman" w:hAnsi="Times New Roman" w:eastAsia="Times New Roman" w:cs="Times New Roman"/>
                <w:color w:val="000000"/>
                <w:sz w:val="24"/>
                <w:szCs w:val="24"/>
              </w:rPr>
              <w:t>: Ensure availability of isolation beds.</w:t>
            </w:r>
          </w:p>
        </w:tc>
      </w:tr>
      <w:tr w14:paraId="2935C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2" w:hRule="atLeast"/>
          <w:tblHeader/>
          <w:jc w:val="center"/>
        </w:trPr>
        <w:tc>
          <w:tcPr>
            <w:tcW w:w="4824" w:type="dxa"/>
            <w:vMerge w:val="restart"/>
            <w:tcBorders>
              <w:top w:val="single" w:color="000000" w:sz="4" w:space="0"/>
              <w:bottom w:val="single" w:color="000000" w:sz="4" w:space="0"/>
            </w:tcBorders>
          </w:tcPr>
          <w:p w14:paraId="6F4092F1">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Activate Secondary Units</w:t>
            </w:r>
            <w:r>
              <w:rPr>
                <w:rFonts w:ascii="Times New Roman" w:hAnsi="Times New Roman" w:eastAsia="Times New Roman" w:cs="Times New Roman"/>
                <w:color w:val="000000"/>
                <w:sz w:val="24"/>
                <w:szCs w:val="24"/>
              </w:rPr>
              <w:t>: Expand capacity by utilizing additional units.</w:t>
            </w:r>
          </w:p>
        </w:tc>
        <w:tc>
          <w:tcPr>
            <w:tcW w:w="3836" w:type="dxa"/>
            <w:vMerge w:val="continue"/>
            <w:tcBorders>
              <w:top w:val="single" w:color="000000" w:sz="4" w:space="0"/>
              <w:bottom w:val="single" w:color="000000" w:sz="4" w:space="0"/>
            </w:tcBorders>
          </w:tcPr>
          <w:p w14:paraId="4F523921">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3C1E5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4824" w:type="dxa"/>
            <w:vMerge w:val="continue"/>
            <w:tcBorders>
              <w:top w:val="single" w:color="000000" w:sz="4" w:space="0"/>
              <w:bottom w:val="single" w:color="000000" w:sz="4" w:space="0"/>
            </w:tcBorders>
          </w:tcPr>
          <w:p w14:paraId="32333863">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3836" w:type="dxa"/>
            <w:vMerge w:val="restart"/>
            <w:tcBorders>
              <w:top w:val="single" w:color="000000" w:sz="4" w:space="0"/>
              <w:bottom w:val="single" w:color="000000" w:sz="4" w:space="0"/>
            </w:tcBorders>
          </w:tcPr>
          <w:p w14:paraId="1E9A1C59">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ICU Escalation</w:t>
            </w:r>
            <w:r>
              <w:rPr>
                <w:rFonts w:ascii="Times New Roman" w:hAnsi="Times New Roman" w:eastAsia="Times New Roman" w:cs="Times New Roman"/>
                <w:color w:val="000000"/>
                <w:sz w:val="24"/>
                <w:szCs w:val="24"/>
              </w:rPr>
              <w:t>: Prepare for increased ICU capacity needs.</w:t>
            </w:r>
          </w:p>
        </w:tc>
      </w:tr>
      <w:tr w14:paraId="462E2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2" w:hRule="atLeast"/>
          <w:tblHeader/>
          <w:jc w:val="center"/>
        </w:trPr>
        <w:tc>
          <w:tcPr>
            <w:tcW w:w="4824" w:type="dxa"/>
            <w:vMerge w:val="restart"/>
            <w:tcBorders>
              <w:top w:val="single" w:color="000000" w:sz="4" w:space="0"/>
              <w:bottom w:val="single" w:color="000000" w:sz="4" w:space="0"/>
            </w:tcBorders>
          </w:tcPr>
          <w:p w14:paraId="744C8570">
            <w:pPr>
              <w:pStyle w:val="3"/>
              <w:pBdr>
                <w:top w:val="none" w:color="auto" w:sz="0" w:space="0"/>
                <w:left w:val="none" w:color="auto" w:sz="0" w:space="0"/>
                <w:bottom w:val="none" w:color="auto" w:sz="0" w:space="0"/>
                <w:right w:val="none" w:color="auto" w:sz="0" w:space="0"/>
                <w:between w:val="none" w:color="auto" w:sz="0" w:space="0"/>
              </w:pBdr>
              <w:spacing w:before="10" w:line="232" w:lineRule="auto"/>
              <w:ind w:left="22" w:right="54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Mobilize Staff</w:t>
            </w:r>
            <w:r>
              <w:rPr>
                <w:rFonts w:ascii="Times New Roman" w:hAnsi="Times New Roman" w:eastAsia="Times New Roman" w:cs="Times New Roman"/>
                <w:color w:val="000000"/>
                <w:sz w:val="24"/>
                <w:szCs w:val="24"/>
              </w:rPr>
              <w:t>: Deploy personnel to critical areas.</w:t>
            </w:r>
          </w:p>
        </w:tc>
        <w:tc>
          <w:tcPr>
            <w:tcW w:w="3836" w:type="dxa"/>
            <w:vMerge w:val="continue"/>
            <w:tcBorders>
              <w:top w:val="single" w:color="000000" w:sz="4" w:space="0"/>
              <w:bottom w:val="single" w:color="000000" w:sz="4" w:space="0"/>
            </w:tcBorders>
          </w:tcPr>
          <w:p w14:paraId="3397110F">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3D8F6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4824" w:type="dxa"/>
            <w:vMerge w:val="continue"/>
            <w:tcBorders>
              <w:top w:val="single" w:color="000000" w:sz="4" w:space="0"/>
              <w:bottom w:val="single" w:color="000000" w:sz="4" w:space="0"/>
            </w:tcBorders>
          </w:tcPr>
          <w:p w14:paraId="27D9A904">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3836" w:type="dxa"/>
            <w:vMerge w:val="restart"/>
            <w:tcBorders>
              <w:top w:val="single" w:color="000000" w:sz="4" w:space="0"/>
              <w:bottom w:val="single" w:color="000000" w:sz="4" w:space="0"/>
            </w:tcBorders>
          </w:tcPr>
          <w:p w14:paraId="0201D8BF">
            <w:pPr>
              <w:pStyle w:val="3"/>
              <w:pBdr>
                <w:top w:val="none" w:color="auto" w:sz="0" w:space="0"/>
                <w:left w:val="none" w:color="auto" w:sz="0" w:space="0"/>
                <w:bottom w:val="none" w:color="auto" w:sz="0" w:space="0"/>
                <w:right w:val="none" w:color="auto" w:sz="0" w:space="0"/>
                <w:between w:val="none" w:color="auto" w:sz="0" w:space="0"/>
              </w:pBdr>
              <w:spacing w:before="10" w:line="232" w:lineRule="auto"/>
              <w:ind w:left="24" w:right="50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Staff Training</w:t>
            </w:r>
            <w:r>
              <w:rPr>
                <w:rFonts w:ascii="Times New Roman" w:hAnsi="Times New Roman" w:eastAsia="Times New Roman" w:cs="Times New Roman"/>
                <w:color w:val="000000"/>
                <w:sz w:val="24"/>
                <w:szCs w:val="24"/>
              </w:rPr>
              <w:t>: Provide necessary training to healthcare personnel.</w:t>
            </w:r>
          </w:p>
        </w:tc>
      </w:tr>
      <w:tr w14:paraId="55280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2" w:hRule="atLeast"/>
          <w:tblHeader/>
          <w:jc w:val="center"/>
        </w:trPr>
        <w:tc>
          <w:tcPr>
            <w:tcW w:w="4824" w:type="dxa"/>
            <w:vMerge w:val="restart"/>
            <w:tcBorders>
              <w:top w:val="single" w:color="000000" w:sz="4" w:space="0"/>
              <w:bottom w:val="single" w:color="000000" w:sz="4" w:space="0"/>
            </w:tcBorders>
          </w:tcPr>
          <w:p w14:paraId="3EB35C47">
            <w:pPr>
              <w:pStyle w:val="3"/>
              <w:pBdr>
                <w:top w:val="none" w:color="auto" w:sz="0" w:space="0"/>
                <w:left w:val="none" w:color="auto" w:sz="0" w:space="0"/>
                <w:bottom w:val="none" w:color="auto" w:sz="0" w:space="0"/>
                <w:right w:val="none" w:color="auto" w:sz="0" w:space="0"/>
                <w:between w:val="none" w:color="auto" w:sz="0" w:space="0"/>
              </w:pBdr>
              <w:spacing w:before="10" w:line="232"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Move Vulnerable Population</w:t>
            </w:r>
            <w:r>
              <w:rPr>
                <w:rFonts w:ascii="Times New Roman" w:hAnsi="Times New Roman" w:eastAsia="Times New Roman" w:cs="Times New Roman"/>
                <w:color w:val="000000"/>
                <w:sz w:val="24"/>
                <w:szCs w:val="24"/>
              </w:rPr>
              <w:t>: Protect at-risk groups.</w:t>
            </w:r>
          </w:p>
        </w:tc>
        <w:tc>
          <w:tcPr>
            <w:tcW w:w="3836" w:type="dxa"/>
            <w:vMerge w:val="continue"/>
            <w:tcBorders>
              <w:top w:val="single" w:color="000000" w:sz="4" w:space="0"/>
              <w:bottom w:val="single" w:color="000000" w:sz="4" w:space="0"/>
            </w:tcBorders>
          </w:tcPr>
          <w:p w14:paraId="318CAF66">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02D0E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4824" w:type="dxa"/>
            <w:vMerge w:val="continue"/>
            <w:tcBorders>
              <w:top w:val="single" w:color="000000" w:sz="4" w:space="0"/>
              <w:bottom w:val="single" w:color="000000" w:sz="4" w:space="0"/>
            </w:tcBorders>
          </w:tcPr>
          <w:p w14:paraId="6BECADE6">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3836" w:type="dxa"/>
            <w:vMerge w:val="restart"/>
            <w:tcBorders>
              <w:top w:val="single" w:color="000000" w:sz="4" w:space="0"/>
              <w:bottom w:val="single" w:color="000000" w:sz="4" w:space="0"/>
            </w:tcBorders>
          </w:tcPr>
          <w:p w14:paraId="0B2C2461">
            <w:pPr>
              <w:pStyle w:val="3"/>
              <w:pBdr>
                <w:top w:val="none" w:color="auto" w:sz="0" w:space="0"/>
                <w:left w:val="none" w:color="auto" w:sz="0" w:space="0"/>
                <w:bottom w:val="none" w:color="auto" w:sz="0" w:space="0"/>
                <w:right w:val="none" w:color="auto" w:sz="0" w:space="0"/>
                <w:between w:val="none" w:color="auto" w:sz="0" w:space="0"/>
              </w:pBdr>
              <w:spacing w:before="10" w:line="232" w:lineRule="auto"/>
              <w:ind w:left="24" w:right="709"/>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Logistics</w:t>
            </w:r>
            <w:r>
              <w:rPr>
                <w:rFonts w:ascii="Times New Roman" w:hAnsi="Times New Roman" w:eastAsia="Times New Roman" w:cs="Times New Roman"/>
                <w:color w:val="000000"/>
                <w:sz w:val="24"/>
                <w:szCs w:val="24"/>
              </w:rPr>
              <w:t>: Manage supplies and resources.</w:t>
            </w:r>
          </w:p>
        </w:tc>
      </w:tr>
      <w:tr w14:paraId="7D08C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2" w:hRule="atLeast"/>
          <w:tblHeader/>
          <w:jc w:val="center"/>
        </w:trPr>
        <w:tc>
          <w:tcPr>
            <w:tcW w:w="4824" w:type="dxa"/>
            <w:vMerge w:val="restart"/>
            <w:tcBorders>
              <w:top w:val="single" w:color="000000" w:sz="4" w:space="0"/>
              <w:bottom w:val="single" w:color="000000" w:sz="4" w:space="0"/>
            </w:tcBorders>
          </w:tcPr>
          <w:p w14:paraId="41584B38">
            <w:pPr>
              <w:pStyle w:val="3"/>
              <w:pBdr>
                <w:top w:val="none" w:color="auto" w:sz="0" w:space="0"/>
                <w:left w:val="none" w:color="auto" w:sz="0" w:space="0"/>
                <w:bottom w:val="none" w:color="auto" w:sz="0" w:space="0"/>
                <w:right w:val="none" w:color="auto" w:sz="0" w:space="0"/>
                <w:between w:val="none" w:color="auto" w:sz="0" w:space="0"/>
              </w:pBdr>
              <w:spacing w:before="10" w:line="232"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Logistics for Food/Water/Sanitation</w:t>
            </w:r>
            <w:r>
              <w:rPr>
                <w:rFonts w:ascii="Times New Roman" w:hAnsi="Times New Roman" w:eastAsia="Times New Roman" w:cs="Times New Roman"/>
                <w:color w:val="000000"/>
                <w:sz w:val="24"/>
                <w:szCs w:val="24"/>
              </w:rPr>
              <w:t>: Manage essential supplies.</w:t>
            </w:r>
          </w:p>
        </w:tc>
        <w:tc>
          <w:tcPr>
            <w:tcW w:w="3836" w:type="dxa"/>
            <w:vMerge w:val="continue"/>
            <w:tcBorders>
              <w:top w:val="single" w:color="000000" w:sz="4" w:space="0"/>
              <w:bottom w:val="single" w:color="000000" w:sz="4" w:space="0"/>
            </w:tcBorders>
          </w:tcPr>
          <w:p w14:paraId="037C59A2">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289A0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5" w:hRule="atLeast"/>
          <w:tblHeader/>
          <w:jc w:val="center"/>
        </w:trPr>
        <w:tc>
          <w:tcPr>
            <w:tcW w:w="4824" w:type="dxa"/>
            <w:vMerge w:val="continue"/>
            <w:tcBorders>
              <w:top w:val="single" w:color="000000" w:sz="4" w:space="0"/>
              <w:bottom w:val="single" w:color="000000" w:sz="4" w:space="0"/>
            </w:tcBorders>
          </w:tcPr>
          <w:p w14:paraId="143DF021">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3836" w:type="dxa"/>
            <w:vMerge w:val="restart"/>
            <w:tcBorders>
              <w:top w:val="single" w:color="000000" w:sz="4" w:space="0"/>
              <w:bottom w:val="single" w:color="000000" w:sz="4" w:space="0"/>
            </w:tcBorders>
          </w:tcPr>
          <w:p w14:paraId="48842E2E">
            <w:pPr>
              <w:pStyle w:val="3"/>
              <w:pBdr>
                <w:top w:val="none" w:color="auto" w:sz="0" w:space="0"/>
                <w:left w:val="none" w:color="auto" w:sz="0" w:space="0"/>
                <w:bottom w:val="none" w:color="auto" w:sz="0" w:space="0"/>
                <w:right w:val="none" w:color="auto" w:sz="0" w:space="0"/>
                <w:between w:val="none" w:color="auto" w:sz="0" w:space="0"/>
              </w:pBdr>
              <w:spacing w:before="10" w:line="232"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Isolation Facility</w:t>
            </w:r>
            <w:r>
              <w:rPr>
                <w:rFonts w:ascii="Times New Roman" w:hAnsi="Times New Roman" w:eastAsia="Times New Roman" w:cs="Times New Roman"/>
                <w:color w:val="000000"/>
                <w:sz w:val="24"/>
                <w:szCs w:val="24"/>
              </w:rPr>
              <w:t>: Establish dedicated isolation areas.</w:t>
            </w:r>
          </w:p>
        </w:tc>
      </w:tr>
      <w:tr w14:paraId="382CD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2" w:hRule="atLeast"/>
          <w:tblHeader/>
          <w:jc w:val="center"/>
        </w:trPr>
        <w:tc>
          <w:tcPr>
            <w:tcW w:w="4824" w:type="dxa"/>
            <w:vMerge w:val="restart"/>
            <w:tcBorders>
              <w:top w:val="single" w:color="000000" w:sz="4" w:space="0"/>
              <w:bottom w:val="single" w:color="000000" w:sz="4" w:space="0"/>
            </w:tcBorders>
          </w:tcPr>
          <w:p w14:paraId="7ABEF44D">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Severe Case Management</w:t>
            </w:r>
            <w:r>
              <w:rPr>
                <w:rFonts w:ascii="Times New Roman" w:hAnsi="Times New Roman" w:eastAsia="Times New Roman" w:cs="Times New Roman"/>
                <w:color w:val="000000"/>
                <w:sz w:val="24"/>
                <w:szCs w:val="24"/>
              </w:rPr>
              <w:t>: Provide specialized care for severe cases.</w:t>
            </w:r>
          </w:p>
        </w:tc>
        <w:tc>
          <w:tcPr>
            <w:tcW w:w="3836" w:type="dxa"/>
            <w:vMerge w:val="continue"/>
            <w:tcBorders>
              <w:top w:val="single" w:color="000000" w:sz="4" w:space="0"/>
              <w:bottom w:val="single" w:color="000000" w:sz="4" w:space="0"/>
            </w:tcBorders>
          </w:tcPr>
          <w:p w14:paraId="02C92FE5">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580F4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4824" w:type="dxa"/>
            <w:vMerge w:val="continue"/>
            <w:tcBorders>
              <w:top w:val="single" w:color="000000" w:sz="4" w:space="0"/>
              <w:bottom w:val="single" w:color="000000" w:sz="4" w:space="0"/>
            </w:tcBorders>
          </w:tcPr>
          <w:p w14:paraId="486AFA48">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3836" w:type="dxa"/>
            <w:vMerge w:val="restart"/>
            <w:tcBorders>
              <w:top w:val="single" w:color="000000" w:sz="4" w:space="0"/>
            </w:tcBorders>
          </w:tcPr>
          <w:p w14:paraId="360445AC">
            <w:pPr>
              <w:pStyle w:val="3"/>
              <w:pBdr>
                <w:top w:val="none" w:color="auto" w:sz="0" w:space="0"/>
                <w:left w:val="none" w:color="auto" w:sz="0" w:space="0"/>
                <w:bottom w:val="none" w:color="auto" w:sz="0" w:space="0"/>
                <w:right w:val="none" w:color="auto" w:sz="0" w:space="0"/>
                <w:between w:val="none" w:color="auto" w:sz="0" w:space="0"/>
              </w:pBdr>
              <w:spacing w:before="11" w:line="232"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Categorization</w:t>
            </w:r>
            <w:r>
              <w:rPr>
                <w:rFonts w:ascii="Times New Roman" w:hAnsi="Times New Roman" w:eastAsia="Times New Roman" w:cs="Times New Roman"/>
                <w:color w:val="000000"/>
                <w:sz w:val="24"/>
                <w:szCs w:val="24"/>
              </w:rPr>
              <w:t>: Classify cases by severity (Mild, Moderate, Severe).</w:t>
            </w:r>
          </w:p>
        </w:tc>
      </w:tr>
      <w:tr w14:paraId="0B672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7" w:hRule="atLeast"/>
          <w:tblHeader/>
          <w:jc w:val="center"/>
        </w:trPr>
        <w:tc>
          <w:tcPr>
            <w:tcW w:w="4824" w:type="dxa"/>
            <w:tcBorders>
              <w:top w:val="single" w:color="000000" w:sz="4" w:space="0"/>
              <w:bottom w:val="single" w:color="000000" w:sz="4" w:space="0"/>
            </w:tcBorders>
          </w:tcPr>
          <w:p w14:paraId="44B19309">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ICU/Ventilator Check</w:t>
            </w:r>
            <w:r>
              <w:rPr>
                <w:rFonts w:ascii="Times New Roman" w:hAnsi="Times New Roman" w:eastAsia="Times New Roman" w:cs="Times New Roman"/>
                <w:color w:val="000000"/>
                <w:sz w:val="24"/>
                <w:szCs w:val="24"/>
              </w:rPr>
              <w:t>: Ensure availability of critical equipment.</w:t>
            </w:r>
          </w:p>
        </w:tc>
        <w:tc>
          <w:tcPr>
            <w:tcW w:w="3836" w:type="dxa"/>
            <w:vMerge w:val="continue"/>
            <w:tcBorders>
              <w:top w:val="single" w:color="000000" w:sz="4" w:space="0"/>
            </w:tcBorders>
          </w:tcPr>
          <w:p w14:paraId="32A8D7F9">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7A89A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7" w:hRule="atLeast"/>
          <w:tblHeader/>
          <w:jc w:val="center"/>
        </w:trPr>
        <w:tc>
          <w:tcPr>
            <w:tcW w:w="4824" w:type="dxa"/>
            <w:tcBorders>
              <w:top w:val="single" w:color="000000" w:sz="4" w:space="0"/>
              <w:bottom w:val="single" w:color="000000" w:sz="4" w:space="0"/>
            </w:tcBorders>
          </w:tcPr>
          <w:p w14:paraId="1AEFCF0D">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2" w:right="325"/>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Referral Protocol</w:t>
            </w:r>
            <w:r>
              <w:rPr>
                <w:rFonts w:ascii="Times New Roman" w:hAnsi="Times New Roman" w:eastAsia="Times New Roman" w:cs="Times New Roman"/>
                <w:color w:val="000000"/>
                <w:sz w:val="24"/>
                <w:szCs w:val="24"/>
              </w:rPr>
              <w:t>: Establish referral pathways for patients.</w:t>
            </w:r>
          </w:p>
        </w:tc>
        <w:tc>
          <w:tcPr>
            <w:tcW w:w="3836" w:type="dxa"/>
            <w:vMerge w:val="continue"/>
            <w:tcBorders>
              <w:top w:val="single" w:color="000000" w:sz="4" w:space="0"/>
            </w:tcBorders>
          </w:tcPr>
          <w:p w14:paraId="5D26678D">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0E8FD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7" w:hRule="atLeast"/>
          <w:tblHeader/>
          <w:jc w:val="center"/>
        </w:trPr>
        <w:tc>
          <w:tcPr>
            <w:tcW w:w="4824" w:type="dxa"/>
            <w:tcBorders>
              <w:top w:val="single" w:color="000000" w:sz="4" w:space="0"/>
              <w:bottom w:val="single" w:color="000000" w:sz="4" w:space="0"/>
            </w:tcBorders>
          </w:tcPr>
          <w:p w14:paraId="07747CEB">
            <w:pPr>
              <w:pStyle w:val="3"/>
              <w:pBdr>
                <w:top w:val="none" w:color="auto" w:sz="0" w:space="0"/>
                <w:left w:val="none" w:color="auto" w:sz="0" w:space="0"/>
                <w:bottom w:val="none" w:color="auto" w:sz="0" w:space="0"/>
                <w:right w:val="none" w:color="auto" w:sz="0" w:space="0"/>
                <w:between w:val="none" w:color="auto" w:sz="0" w:space="0"/>
              </w:pBd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Transport to Tertiary Care</w:t>
            </w:r>
            <w:r>
              <w:rPr>
                <w:rFonts w:ascii="Times New Roman" w:hAnsi="Times New Roman" w:eastAsia="Times New Roman" w:cs="Times New Roman"/>
                <w:color w:val="000000"/>
                <w:sz w:val="24"/>
                <w:szCs w:val="24"/>
              </w:rPr>
              <w:t>: Transfer patients to advanced care facilities.</w:t>
            </w:r>
          </w:p>
        </w:tc>
        <w:tc>
          <w:tcPr>
            <w:tcW w:w="3836" w:type="dxa"/>
            <w:vMerge w:val="continue"/>
            <w:tcBorders>
              <w:top w:val="single" w:color="000000" w:sz="4" w:space="0"/>
            </w:tcBorders>
          </w:tcPr>
          <w:p w14:paraId="50359D3B">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4F8D7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3" w:hRule="atLeast"/>
          <w:tblHeader/>
          <w:jc w:val="center"/>
        </w:trPr>
        <w:tc>
          <w:tcPr>
            <w:tcW w:w="4824" w:type="dxa"/>
            <w:tcBorders>
              <w:top w:val="single" w:color="000000" w:sz="4" w:space="0"/>
            </w:tcBorders>
          </w:tcPr>
          <w:p w14:paraId="0975A819">
            <w:pPr>
              <w:pStyle w:val="3"/>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tc>
        <w:tc>
          <w:tcPr>
            <w:tcW w:w="3836" w:type="dxa"/>
            <w:vMerge w:val="continue"/>
            <w:tcBorders>
              <w:top w:val="single" w:color="000000" w:sz="4" w:space="0"/>
            </w:tcBorders>
          </w:tcPr>
          <w:p w14:paraId="3D2AB7D0">
            <w:pPr>
              <w:pStyle w:val="3"/>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rPr>
            </w:pPr>
          </w:p>
        </w:tc>
      </w:tr>
    </w:tbl>
    <w:p w14:paraId="169C86D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left="-220" w:right="-268"/>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Phase</w:t>
      </w:r>
    </w:p>
    <w:p w14:paraId="4E3F772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right="-50"/>
        <w:jc w:val="both"/>
        <w:rPr>
          <w:rFonts w:ascii="Times New Roman" w:hAnsi="Times New Roman" w:eastAsia="Times New Roman" w:cs="Times New Roman"/>
          <w:sz w:val="24"/>
          <w:szCs w:val="24"/>
        </w:rPr>
      </w:pPr>
    </w:p>
    <w:p w14:paraId="3F229C7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right="-50"/>
        <w:jc w:val="center"/>
        <w:rPr>
          <w:rFonts w:ascii="Times New Roman" w:hAnsi="Times New Roman" w:eastAsia="Times New Roman" w:cs="Times New Roman"/>
          <w:sz w:val="24"/>
          <w:szCs w:val="24"/>
        </w:rPr>
      </w:pPr>
    </w:p>
    <w:p w14:paraId="7631DCD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right="-50"/>
        <w:jc w:val="center"/>
        <w:rPr>
          <w:rFonts w:ascii="Times New Roman" w:hAnsi="Times New Roman" w:eastAsia="Times New Roman" w:cs="Times New Roman"/>
          <w:sz w:val="24"/>
          <w:szCs w:val="24"/>
        </w:rPr>
      </w:pPr>
    </w:p>
    <w:p w14:paraId="69E99B4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right="-50"/>
        <w:jc w:val="center"/>
        <w:rPr>
          <w:rFonts w:ascii="Times New Roman" w:hAnsi="Times New Roman" w:eastAsia="Times New Roman" w:cs="Times New Roman"/>
          <w:sz w:val="24"/>
          <w:szCs w:val="24"/>
        </w:rPr>
      </w:pPr>
    </w:p>
    <w:p w14:paraId="7FA190C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right="-50"/>
        <w:jc w:val="center"/>
        <w:rPr>
          <w:rFonts w:ascii="Times New Roman" w:hAnsi="Times New Roman" w:eastAsia="Times New Roman" w:cs="Times New Roman"/>
          <w:sz w:val="24"/>
          <w:szCs w:val="24"/>
        </w:rPr>
      </w:pPr>
    </w:p>
    <w:p w14:paraId="7D9ECD8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right="-50"/>
        <w:jc w:val="center"/>
        <w:rPr>
          <w:rFonts w:ascii="Times New Roman" w:hAnsi="Times New Roman" w:eastAsia="Times New Roman" w:cs="Times New Roman"/>
          <w:sz w:val="24"/>
          <w:szCs w:val="24"/>
        </w:rPr>
      </w:pPr>
    </w:p>
    <w:p w14:paraId="389D19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right="-50"/>
        <w:jc w:val="center"/>
        <w:rPr>
          <w:rFonts w:ascii="Times New Roman" w:hAnsi="Times New Roman" w:eastAsia="Times New Roman" w:cs="Times New Roman"/>
          <w:sz w:val="24"/>
          <w:szCs w:val="24"/>
        </w:rPr>
      </w:pPr>
    </w:p>
    <w:p w14:paraId="34EC2384">
      <w:pPr>
        <w:pStyle w:val="6"/>
        <w:numPr>
          <w:ilvl w:val="0"/>
          <w:numId w:val="13"/>
        </w:numPr>
        <w:tabs>
          <w:tab w:val="left" w:pos="440"/>
          <w:tab w:val="left" w:pos="2159"/>
        </w:tabs>
        <w:spacing w:before="233"/>
        <w:ind w:left="0" w:firstLine="0"/>
        <w:jc w:val="both"/>
        <w:rPr>
          <w:sz w:val="24"/>
          <w:szCs w:val="24"/>
        </w:rPr>
      </w:pPr>
      <w:bookmarkStart w:id="310" w:name="bookmark=id.qt147arvgslw" w:colFirst="0" w:colLast="0"/>
      <w:bookmarkEnd w:id="310"/>
      <w:r>
        <w:rPr>
          <w:sz w:val="24"/>
          <w:szCs w:val="24"/>
        </w:rPr>
        <w:t>Pandemic Control Room</w:t>
      </w:r>
    </w:p>
    <w:p w14:paraId="349AB45D">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8360"/>
        </w:tabs>
        <w:spacing w:before="124" w:line="268" w:lineRule="auto"/>
        <w:ind w:left="236" w:right="-50"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5D29A5B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7"/>
        <w:ind w:left="436" w:firstLine="2"/>
        <w:rPr>
          <w:rFonts w:ascii="Times New Roman" w:hAnsi="Times New Roman" w:eastAsia="Times New Roman" w:cs="Times New Roman"/>
          <w:color w:val="000000"/>
          <w:sz w:val="24"/>
          <w:szCs w:val="24"/>
        </w:rPr>
      </w:pPr>
    </w:p>
    <w:p w14:paraId="2B64329F">
      <w:pPr>
        <w:pStyle w:val="6"/>
        <w:tabs>
          <w:tab w:val="left" w:pos="440"/>
        </w:tabs>
        <w:ind w:left="0"/>
        <w:jc w:val="both"/>
      </w:pPr>
      <w:bookmarkStart w:id="311" w:name="bookmark=id.1d21ilp4j2nr" w:colFirst="0" w:colLast="0"/>
      <w:bookmarkEnd w:id="311"/>
      <w:r>
        <w:t>Control Room Infrastructure and Location</w:t>
      </w:r>
    </w:p>
    <w:p w14:paraId="25A30837">
      <w:pPr>
        <w:pStyle w:val="3"/>
        <w:tabs>
          <w:tab w:val="left" w:pos="220"/>
          <w:tab w:val="left" w:pos="5392"/>
        </w:tabs>
        <w:spacing w:before="164"/>
        <w:ind w:left="22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Primary Location: </w:t>
      </w:r>
      <w:r>
        <w:rPr>
          <w:rFonts w:ascii="Times New Roman" w:hAnsi="Times New Roman" w:eastAsia="Times New Roman" w:cs="Times New Roman"/>
          <w:sz w:val="24"/>
          <w:szCs w:val="24"/>
        </w:rPr>
        <w:t>Nileshwar Municipality Hall</w:t>
      </w:r>
    </w:p>
    <w:p w14:paraId="674AA415">
      <w:pPr>
        <w:pStyle w:val="3"/>
        <w:tabs>
          <w:tab w:val="left" w:pos="440"/>
          <w:tab w:val="left" w:pos="5392"/>
        </w:tabs>
        <w:spacing w:before="164"/>
        <w:ind w:left="436" w:firstLine="2"/>
        <w:jc w:val="both"/>
        <w:rPr>
          <w:sz w:val="24"/>
          <w:szCs w:val="24"/>
        </w:rPr>
      </w:pPr>
    </w:p>
    <w:p w14:paraId="0E43219E">
      <w:pPr>
        <w:pStyle w:val="3"/>
        <w:tabs>
          <w:tab w:val="left" w:pos="220"/>
          <w:tab w:val="left" w:pos="7216"/>
        </w:tabs>
        <w:ind w:left="239" w:hanging="18"/>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Backup Location: </w:t>
      </w:r>
      <w:r>
        <w:rPr>
          <w:rFonts w:ascii="Times New Roman" w:hAnsi="Times New Roman" w:eastAsia="Times New Roman" w:cs="Times New Roman"/>
          <w:sz w:val="24"/>
          <w:szCs w:val="24"/>
        </w:rPr>
        <w:t>Community Hall in Nileshwaram Municipality.</w:t>
      </w:r>
    </w:p>
    <w:p w14:paraId="79540DE3">
      <w:pPr>
        <w:pStyle w:val="3"/>
        <w:tabs>
          <w:tab w:val="left" w:pos="440"/>
        </w:tabs>
        <w:spacing w:before="150"/>
        <w:ind w:left="239" w:hanging="18"/>
        <w:rPr>
          <w:rFonts w:ascii="Times New Roman" w:hAnsi="Times New Roman" w:eastAsia="Times New Roman" w:cs="Times New Roman"/>
          <w:b/>
          <w:bCs/>
          <w:sz w:val="24"/>
          <w:szCs w:val="24"/>
        </w:rPr>
      </w:pPr>
      <w:bookmarkStart w:id="312" w:name="bookmark=id.pyak23qhfk55" w:colFirst="0" w:colLast="0"/>
      <w:bookmarkEnd w:id="312"/>
      <w:r>
        <w:rPr>
          <w:rFonts w:ascii="Times New Roman" w:hAnsi="Times New Roman" w:eastAsia="Times New Roman" w:cs="Times New Roman"/>
          <w:b/>
          <w:bCs/>
          <w:sz w:val="24"/>
          <w:szCs w:val="24"/>
        </w:rPr>
        <w:t>Health System Control Room Framework</w:t>
      </w:r>
    </w:p>
    <w:p w14:paraId="7AC1D540">
      <w:pPr>
        <w:pStyle w:val="3"/>
        <w:tabs>
          <w:tab w:val="left" w:pos="440"/>
        </w:tabs>
        <w:spacing w:before="164" w:line="268" w:lineRule="auto"/>
        <w:ind w:left="239" w:hanging="18"/>
        <w:rPr>
          <w:sz w:val="24"/>
          <w:szCs w:val="24"/>
        </w:rPr>
      </w:pPr>
      <w:r>
        <w:rPr>
          <w:sz w:val="24"/>
          <w:szCs w:val="24"/>
        </w:rPr>
        <w:t xml:space="preserve">The PCR is organized into </w:t>
      </w:r>
      <w:r>
        <w:rPr>
          <w:b/>
          <w:bCs/>
          <w:sz w:val="24"/>
          <w:szCs w:val="24"/>
        </w:rPr>
        <w:t xml:space="preserve">seven functional pillars </w:t>
      </w:r>
      <w:r>
        <w:rPr>
          <w:sz w:val="24"/>
          <w:szCs w:val="24"/>
        </w:rPr>
        <w:t>to ensure no aspect of the response is overlooked:</w:t>
      </w:r>
    </w:p>
    <w:p w14:paraId="224ED3BC">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159"/>
        <w:ind w:left="220" w:right="-48" w:firstLine="0"/>
        <w:jc w:val="both"/>
        <w:rPr>
          <w:rFonts w:ascii="Times New Roman" w:hAnsi="Times New Roman" w:eastAsia="Times New Roman" w:cs="Times New Roman"/>
          <w:b/>
          <w:bCs/>
          <w:i/>
          <w:iCs/>
          <w:color w:val="000000"/>
          <w:sz w:val="24"/>
          <w:szCs w:val="24"/>
        </w:rPr>
      </w:pPr>
      <w:bookmarkStart w:id="313" w:name="bookmark=id.mvpx8ie3onel" w:colFirst="0" w:colLast="0"/>
      <w:bookmarkEnd w:id="313"/>
      <w:r>
        <w:rPr>
          <w:rFonts w:ascii="Times New Roman" w:hAnsi="Times New Roman" w:eastAsia="Times New Roman" w:cs="Times New Roman"/>
          <w:b/>
          <w:bCs/>
          <w:i/>
          <w:iCs/>
          <w:color w:val="000000"/>
          <w:sz w:val="24"/>
          <w:szCs w:val="24"/>
        </w:rPr>
        <w:t>Rapid Response Team (RRT)</w:t>
      </w:r>
    </w:p>
    <w:p w14:paraId="365FCDBB">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204"/>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Provides immediate intervention during emergencies, clusters, and field alerts.</w:t>
      </w:r>
    </w:p>
    <w:p w14:paraId="4ABAAD1C">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196" w:line="403"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Coordinates urgent actions such as case investigation, contact tracing, isolation, and inter-facility referrals.</w:t>
      </w:r>
    </w:p>
    <w:p w14:paraId="166671CD">
      <w:pPr>
        <w:pStyle w:val="3"/>
        <w:pBdr>
          <w:top w:val="none" w:color="auto" w:sz="0" w:space="0"/>
          <w:left w:val="none" w:color="auto" w:sz="0" w:space="0"/>
          <w:bottom w:val="none" w:color="auto" w:sz="0" w:space="0"/>
          <w:right w:val="none" w:color="auto" w:sz="0" w:space="0"/>
          <w:between w:val="none" w:color="auto" w:sz="0" w:space="0"/>
        </w:pBdr>
        <w:tabs>
          <w:tab w:val="left" w:pos="440"/>
        </w:tabs>
        <w:spacing w:before="227"/>
        <w:ind w:left="220" w:right="-48"/>
        <w:rPr>
          <w:rFonts w:ascii="Times New Roman" w:hAnsi="Times New Roman" w:eastAsia="Times New Roman" w:cs="Times New Roman"/>
          <w:color w:val="000000"/>
          <w:sz w:val="24"/>
          <w:szCs w:val="24"/>
        </w:rPr>
      </w:pPr>
    </w:p>
    <w:p w14:paraId="75BF6A30">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Data Management &amp;Analytics Team</w:t>
      </w:r>
    </w:p>
    <w:p w14:paraId="24FC1616">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204"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Collects, validates, and manages key health system indicators (cases, tests, beds, HR, supplies).</w:t>
      </w:r>
    </w:p>
    <w:p w14:paraId="39F3D9A6">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173"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Analyzes data trends, generates projections, and supports evidence-based decision-making for local authorities.</w:t>
      </w:r>
    </w:p>
    <w:p w14:paraId="5736C06C">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173"/>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Human Resource Deployment Team</w:t>
      </w:r>
    </w:p>
    <w:p w14:paraId="6D576963">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204"/>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Allocates healthcare staff efficiently based on workload and need</w:t>
      </w:r>
    </w:p>
    <w:p w14:paraId="2475DA33">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196"/>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Ensures adequate and equitable workforce distribution across facilities</w:t>
      </w:r>
    </w:p>
    <w:p w14:paraId="6B0DB235">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196"/>
        <w:ind w:left="220" w:right="-48" w:firstLine="0"/>
        <w:rPr>
          <w:rFonts w:ascii="Times New Roman" w:hAnsi="Times New Roman" w:eastAsia="Times New Roman" w:cs="Times New Roman"/>
          <w:b/>
          <w:bCs/>
          <w:color w:val="000000"/>
          <w:sz w:val="24"/>
          <w:szCs w:val="24"/>
        </w:rPr>
      </w:pPr>
      <w:r>
        <w:rPr>
          <w:rFonts w:ascii="Times New Roman" w:hAnsi="Times New Roman" w:eastAsia="Times New Roman" w:cs="Times New Roman"/>
          <w:b/>
          <w:bCs/>
          <w:i/>
          <w:iCs/>
          <w:color w:val="000000"/>
          <w:sz w:val="24"/>
          <w:szCs w:val="24"/>
        </w:rPr>
        <w:t>Laboratory surveillance Team</w:t>
      </w:r>
    </w:p>
    <w:p w14:paraId="01F7899B">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204"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Oversees diagnostic testing coordination, sample transport, and timely reporting of results.</w:t>
      </w:r>
    </w:p>
    <w:p w14:paraId="5CFE7751">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173"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Monitors lab indicators (testing volume, positivity rate, turnaround time) for early detection of outbreaks</w:t>
      </w:r>
    </w:p>
    <w:p w14:paraId="15C4709C">
      <w:pPr>
        <w:pStyle w:val="3"/>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173" w:line="268" w:lineRule="auto"/>
        <w:ind w:left="-200" w:right="-48"/>
        <w:rPr>
          <w:rFonts w:ascii="Times New Roman" w:hAnsi="Times New Roman" w:eastAsia="Times New Roman" w:cs="Times New Roman"/>
          <w:color w:val="000000"/>
          <w:sz w:val="24"/>
          <w:szCs w:val="24"/>
        </w:rPr>
      </w:pPr>
    </w:p>
    <w:p w14:paraId="7E6346F5">
      <w:pPr>
        <w:pStyle w:val="3"/>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173" w:line="268" w:lineRule="auto"/>
        <w:ind w:left="-200" w:right="-48"/>
        <w:rPr>
          <w:rFonts w:ascii="Times New Roman" w:hAnsi="Times New Roman" w:eastAsia="Times New Roman" w:cs="Times New Roman"/>
          <w:color w:val="000000"/>
          <w:sz w:val="24"/>
          <w:szCs w:val="24"/>
        </w:rPr>
      </w:pPr>
    </w:p>
    <w:p w14:paraId="048B1E5B">
      <w:pPr>
        <w:pStyle w:val="3"/>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173" w:line="268" w:lineRule="auto"/>
        <w:ind w:left="-200" w:right="-48"/>
        <w:rPr>
          <w:rFonts w:ascii="Times New Roman" w:hAnsi="Times New Roman" w:eastAsia="Times New Roman" w:cs="Times New Roman"/>
          <w:color w:val="000000"/>
          <w:sz w:val="24"/>
          <w:szCs w:val="24"/>
        </w:rPr>
      </w:pPr>
    </w:p>
    <w:p w14:paraId="5EACF8D4">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ind w:left="220" w:right="-48" w:firstLine="0"/>
        <w:rPr>
          <w:rFonts w:ascii="Times New Roman" w:hAnsi="Times New Roman" w:eastAsia="Times New Roman" w:cs="Times New Roman"/>
          <w:b/>
          <w:bCs/>
          <w:color w:val="000000"/>
          <w:sz w:val="24"/>
          <w:szCs w:val="24"/>
        </w:rPr>
      </w:pPr>
      <w:r>
        <w:rPr>
          <w:rFonts w:ascii="Times New Roman" w:hAnsi="Times New Roman" w:eastAsia="Times New Roman" w:cs="Times New Roman"/>
          <w:b/>
          <w:bCs/>
          <w:i/>
          <w:iCs/>
          <w:color w:val="000000"/>
          <w:sz w:val="24"/>
          <w:szCs w:val="24"/>
        </w:rPr>
        <w:t>Vaccination cell (if required)</w:t>
      </w:r>
    </w:p>
    <w:p w14:paraId="3718DA4E">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202" w:line="271"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Plans and executes vaccination campaigns, including micro-planning and session scheduling.</w:t>
      </w:r>
    </w:p>
    <w:p w14:paraId="313AACDA">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167" w:line="271"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Tracks coverage, identifies gaps, and coordinates corrective actions with field teams and outreach services.</w:t>
      </w:r>
    </w:p>
    <w:p w14:paraId="3C58BE0B">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170"/>
        <w:ind w:left="220" w:right="-48" w:firstLine="0"/>
        <w:rPr>
          <w:rFonts w:ascii="Times New Roman" w:hAnsi="Times New Roman" w:eastAsia="Times New Roman" w:cs="Times New Roman"/>
          <w:b/>
          <w:bCs/>
          <w:color w:val="000000"/>
          <w:sz w:val="24"/>
          <w:szCs w:val="24"/>
        </w:rPr>
      </w:pPr>
      <w:r>
        <w:rPr>
          <w:rFonts w:ascii="Times New Roman" w:hAnsi="Times New Roman" w:eastAsia="Times New Roman" w:cs="Times New Roman"/>
          <w:b/>
          <w:bCs/>
          <w:i/>
          <w:iCs/>
          <w:color w:val="000000"/>
          <w:sz w:val="24"/>
          <w:szCs w:val="24"/>
        </w:rPr>
        <w:t>Infrastructure and patient Occupancy Team</w:t>
      </w:r>
    </w:p>
    <w:p w14:paraId="19D24C34">
      <w:pPr>
        <w:pStyle w:val="3"/>
        <w:tabs>
          <w:tab w:val="left" w:pos="440"/>
          <w:tab w:val="left" w:pos="1440"/>
        </w:tabs>
        <w:spacing w:before="170"/>
        <w:ind w:left="220" w:right="-48"/>
        <w:rPr>
          <w:b/>
          <w:bCs/>
          <w:sz w:val="24"/>
          <w:szCs w:val="24"/>
        </w:rPr>
      </w:pPr>
    </w:p>
    <w:p w14:paraId="6FA4C1FC">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79"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Monitors facility capacity, earmarked beds, oxygen and critical care resources across all linked facilities.</w:t>
      </w:r>
    </w:p>
    <w:p w14:paraId="06CE3857">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40"/>
        </w:tabs>
        <w:spacing w:before="173"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Ensures optimal patient distribution and referral management using updated bed-status and resource data.</w:t>
      </w:r>
    </w:p>
    <w:p w14:paraId="57CF04FA">
      <w:pPr>
        <w:pStyle w:val="3"/>
        <w:numPr>
          <w:ilvl w:val="1"/>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439"/>
        </w:tabs>
        <w:spacing w:before="173"/>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BMWM</w:t>
      </w:r>
    </w:p>
    <w:p w14:paraId="5F6394CF">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020"/>
        </w:tabs>
        <w:spacing w:before="196"/>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Communication team</w:t>
      </w:r>
    </w:p>
    <w:p w14:paraId="7574B513">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020"/>
        </w:tabs>
        <w:spacing w:before="204"/>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Logistics and supply chain</w:t>
      </w:r>
    </w:p>
    <w:p w14:paraId="4E8C741A">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 w:val="left" w:pos="1020"/>
        </w:tabs>
        <w:spacing w:before="204"/>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Transportation (interfacility and emergency transport)</w:t>
      </w:r>
    </w:p>
    <w:p w14:paraId="2A09979E">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205"/>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Media surveillance Call Centre</w:t>
      </w:r>
    </w:p>
    <w:p w14:paraId="50EF8A5C">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201"/>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Management of the deceased</w:t>
      </w:r>
    </w:p>
    <w:p w14:paraId="0164FE7E">
      <w:pPr>
        <w:pStyle w:val="3"/>
        <w:numPr>
          <w:ilvl w:val="0"/>
          <w:numId w:val="17"/>
        </w:numPr>
        <w:pBdr>
          <w:top w:val="none" w:color="auto" w:sz="0" w:space="0"/>
          <w:left w:val="none" w:color="auto" w:sz="0" w:space="0"/>
          <w:bottom w:val="none" w:color="auto" w:sz="0" w:space="0"/>
          <w:right w:val="none" w:color="auto" w:sz="0" w:space="0"/>
          <w:between w:val="none" w:color="auto" w:sz="0" w:space="0"/>
        </w:pBdr>
        <w:tabs>
          <w:tab w:val="left" w:pos="440"/>
        </w:tabs>
        <w:spacing w:before="204"/>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Intersectoral coordination and convergence</w:t>
      </w:r>
    </w:p>
    <w:p w14:paraId="39E18111">
      <w:pPr>
        <w:pStyle w:val="3"/>
        <w:tabs>
          <w:tab w:val="left" w:pos="440"/>
        </w:tabs>
        <w:spacing w:before="189"/>
        <w:ind w:left="436" w:firstLine="2"/>
        <w:jc w:val="both"/>
        <w:rPr>
          <w:rFonts w:ascii="Times New Roman" w:hAnsi="Times New Roman" w:eastAsia="Times New Roman" w:cs="Times New Roman"/>
          <w:b/>
          <w:bCs/>
          <w:sz w:val="24"/>
          <w:szCs w:val="24"/>
        </w:rPr>
      </w:pPr>
      <w:bookmarkStart w:id="314" w:name="bookmark=id.rc2gvcit5y5u" w:colFirst="0" w:colLast="0"/>
      <w:bookmarkEnd w:id="314"/>
      <w:r>
        <w:rPr>
          <w:rFonts w:ascii="Times New Roman" w:hAnsi="Times New Roman" w:eastAsia="Times New Roman" w:cs="Times New Roman"/>
          <w:b/>
          <w:bCs/>
          <w:sz w:val="24"/>
          <w:szCs w:val="24"/>
        </w:rPr>
        <w:t>Key Control Room Team</w:t>
      </w:r>
    </w:p>
    <w:p w14:paraId="1FFA15E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56F9D5B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p w14:paraId="1240741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p w14:paraId="54542FF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p w14:paraId="5D862E6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p w14:paraId="489B79D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p w14:paraId="63AA03B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p w14:paraId="3A4C6AE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p w14:paraId="6BECBDE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p w14:paraId="072D403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p w14:paraId="4D5C389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ind w:left="436" w:right="-50" w:firstLine="2"/>
        <w:jc w:val="both"/>
        <w:rPr>
          <w:rFonts w:ascii="Times New Roman" w:hAnsi="Times New Roman" w:eastAsia="Times New Roman" w:cs="Times New Roman"/>
          <w:color w:val="000000"/>
          <w:sz w:val="24"/>
          <w:szCs w:val="24"/>
        </w:rPr>
      </w:pPr>
    </w:p>
    <w:tbl>
      <w:tblPr>
        <w:tblStyle w:val="159"/>
        <w:tblpPr w:leftFromText="180" w:rightFromText="180" w:vertAnchor="text" w:tblpXSpec="center" w:tblpY="190"/>
        <w:tblW w:w="9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50"/>
        <w:gridCol w:w="1638"/>
        <w:gridCol w:w="1412"/>
        <w:gridCol w:w="2095"/>
        <w:gridCol w:w="2315"/>
      </w:tblGrid>
      <w:tr w14:paraId="1BFF1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22" w:hRule="atLeast"/>
          <w:tblHeader/>
          <w:jc w:val="center"/>
        </w:trPr>
        <w:tc>
          <w:tcPr>
            <w:tcW w:w="2450" w:type="dxa"/>
            <w:shd w:val="clear" w:color="auto" w:fill="F1F1F1"/>
            <w:tcMar>
              <w:top w:w="0" w:type="dxa"/>
              <w:left w:w="0" w:type="dxa"/>
              <w:bottom w:w="0" w:type="dxa"/>
              <w:right w:w="0" w:type="dxa"/>
            </w:tcMar>
            <w:vAlign w:val="center"/>
          </w:tcPr>
          <w:p w14:paraId="209E0AC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Role</w:t>
            </w:r>
          </w:p>
        </w:tc>
        <w:tc>
          <w:tcPr>
            <w:tcW w:w="1638" w:type="dxa"/>
            <w:shd w:val="clear" w:color="auto" w:fill="F1F1F1"/>
            <w:tcMar>
              <w:top w:w="0" w:type="dxa"/>
              <w:left w:w="0" w:type="dxa"/>
              <w:bottom w:w="0" w:type="dxa"/>
              <w:right w:w="0" w:type="dxa"/>
            </w:tcMar>
            <w:vAlign w:val="center"/>
          </w:tcPr>
          <w:p w14:paraId="37570C4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w:t>
            </w:r>
          </w:p>
        </w:tc>
        <w:tc>
          <w:tcPr>
            <w:tcW w:w="1412" w:type="dxa"/>
            <w:shd w:val="clear" w:color="auto" w:fill="F1F1F1"/>
            <w:tcMar>
              <w:top w:w="0" w:type="dxa"/>
              <w:left w:w="0" w:type="dxa"/>
              <w:bottom w:w="0" w:type="dxa"/>
              <w:right w:w="0" w:type="dxa"/>
            </w:tcMar>
            <w:vAlign w:val="center"/>
          </w:tcPr>
          <w:p w14:paraId="1A06B3C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Designation</w:t>
            </w:r>
          </w:p>
        </w:tc>
        <w:tc>
          <w:tcPr>
            <w:tcW w:w="2095" w:type="dxa"/>
            <w:shd w:val="clear" w:color="auto" w:fill="F1F1F1"/>
            <w:tcMar>
              <w:top w:w="0" w:type="dxa"/>
              <w:left w:w="0" w:type="dxa"/>
              <w:bottom w:w="0" w:type="dxa"/>
              <w:right w:w="0" w:type="dxa"/>
            </w:tcMar>
            <w:vAlign w:val="center"/>
          </w:tcPr>
          <w:p w14:paraId="7B58959D">
            <w:pPr>
              <w:pStyle w:val="3"/>
              <w:pBdr>
                <w:top w:val="none" w:color="000000" w:sz="0" w:space="0"/>
                <w:left w:val="none" w:color="000000" w:sz="0" w:space="0"/>
                <w:bottom w:val="none" w:color="000000" w:sz="0" w:space="0"/>
                <w:right w:val="none" w:color="000000" w:sz="0" w:space="0"/>
                <w:between w:val="none" w:color="000000" w:sz="0" w:space="0"/>
              </w:pBdr>
              <w:spacing w:before="106" w:line="235" w:lineRule="auto"/>
              <w:ind w:right="-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c>
          <w:tcPr>
            <w:tcW w:w="2315" w:type="dxa"/>
            <w:shd w:val="clear" w:color="auto" w:fill="F1F1F1"/>
            <w:tcMar>
              <w:top w:w="0" w:type="dxa"/>
              <w:left w:w="0" w:type="dxa"/>
              <w:bottom w:w="0" w:type="dxa"/>
              <w:right w:w="0" w:type="dxa"/>
            </w:tcMar>
            <w:vAlign w:val="center"/>
          </w:tcPr>
          <w:p w14:paraId="0F6CF11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Responsibility</w:t>
            </w:r>
          </w:p>
        </w:tc>
      </w:tr>
      <w:tr w14:paraId="03F2E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92" w:hRule="atLeast"/>
          <w:tblHeader/>
          <w:jc w:val="center"/>
        </w:trPr>
        <w:tc>
          <w:tcPr>
            <w:tcW w:w="2450" w:type="dxa"/>
            <w:tcMar>
              <w:top w:w="0" w:type="dxa"/>
              <w:left w:w="0" w:type="dxa"/>
              <w:bottom w:w="0" w:type="dxa"/>
              <w:right w:w="0" w:type="dxa"/>
            </w:tcMar>
            <w:vAlign w:val="center"/>
          </w:tcPr>
          <w:p w14:paraId="00BA286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9" w:line="232" w:lineRule="auto"/>
              <w:ind w:left="22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In-charge/Nodal Officer</w:t>
            </w:r>
          </w:p>
        </w:tc>
        <w:tc>
          <w:tcPr>
            <w:tcW w:w="1638" w:type="dxa"/>
            <w:tcMar>
              <w:top w:w="0" w:type="dxa"/>
              <w:left w:w="40" w:type="dxa"/>
              <w:bottom w:w="0" w:type="dxa"/>
              <w:right w:w="40" w:type="dxa"/>
            </w:tcMar>
            <w:vAlign w:val="center"/>
          </w:tcPr>
          <w:p w14:paraId="2D344C4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Sonu B Nair</w:t>
            </w:r>
          </w:p>
        </w:tc>
        <w:tc>
          <w:tcPr>
            <w:tcW w:w="1412" w:type="dxa"/>
            <w:tcMar>
              <w:top w:w="0" w:type="dxa"/>
              <w:left w:w="0" w:type="dxa"/>
              <w:bottom w:w="0" w:type="dxa"/>
              <w:right w:w="0" w:type="dxa"/>
            </w:tcMar>
            <w:vAlign w:val="center"/>
          </w:tcPr>
          <w:p w14:paraId="64252C9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Medical officer</w:t>
            </w:r>
          </w:p>
        </w:tc>
        <w:tc>
          <w:tcPr>
            <w:tcW w:w="2095" w:type="dxa"/>
            <w:tcMar>
              <w:top w:w="0" w:type="dxa"/>
              <w:left w:w="0" w:type="dxa"/>
              <w:bottom w:w="0" w:type="dxa"/>
              <w:right w:w="0" w:type="dxa"/>
            </w:tcMar>
            <w:vAlign w:val="center"/>
          </w:tcPr>
          <w:p w14:paraId="7D0BA9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9895999690</w:t>
            </w:r>
          </w:p>
        </w:tc>
        <w:tc>
          <w:tcPr>
            <w:tcW w:w="2315" w:type="dxa"/>
            <w:tcMar>
              <w:top w:w="0" w:type="dxa"/>
              <w:left w:w="0" w:type="dxa"/>
              <w:bottom w:w="0" w:type="dxa"/>
              <w:right w:w="0" w:type="dxa"/>
            </w:tcMar>
            <w:vAlign w:val="center"/>
          </w:tcPr>
          <w:p w14:paraId="1A5F00F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right="16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Overall coordination, decision-making, and reporting to the district level.</w:t>
            </w:r>
          </w:p>
        </w:tc>
      </w:tr>
      <w:tr w14:paraId="34606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92" w:hRule="atLeast"/>
          <w:tblHeader/>
          <w:jc w:val="center"/>
        </w:trPr>
        <w:tc>
          <w:tcPr>
            <w:tcW w:w="2450" w:type="dxa"/>
            <w:tcMar>
              <w:top w:w="0" w:type="dxa"/>
              <w:left w:w="0" w:type="dxa"/>
              <w:bottom w:w="0" w:type="dxa"/>
              <w:right w:w="0" w:type="dxa"/>
            </w:tcMar>
            <w:vAlign w:val="center"/>
          </w:tcPr>
          <w:p w14:paraId="3407A93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Data Entry Operator</w:t>
            </w:r>
          </w:p>
        </w:tc>
        <w:tc>
          <w:tcPr>
            <w:tcW w:w="1638" w:type="dxa"/>
            <w:tcMar>
              <w:top w:w="0" w:type="dxa"/>
              <w:left w:w="40" w:type="dxa"/>
              <w:bottom w:w="0" w:type="dxa"/>
              <w:right w:w="40" w:type="dxa"/>
            </w:tcMar>
            <w:vAlign w:val="center"/>
          </w:tcPr>
          <w:p w14:paraId="01699DA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Soumini</w:t>
            </w:r>
          </w:p>
        </w:tc>
        <w:tc>
          <w:tcPr>
            <w:tcW w:w="1412" w:type="dxa"/>
            <w:tcMar>
              <w:top w:w="0" w:type="dxa"/>
              <w:left w:w="0" w:type="dxa"/>
              <w:bottom w:w="0" w:type="dxa"/>
              <w:right w:w="0" w:type="dxa"/>
            </w:tcMar>
            <w:vAlign w:val="center"/>
          </w:tcPr>
          <w:p w14:paraId="4148790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Data entry Operator</w:t>
            </w:r>
          </w:p>
        </w:tc>
        <w:tc>
          <w:tcPr>
            <w:tcW w:w="2095" w:type="dxa"/>
            <w:tcMar>
              <w:top w:w="0" w:type="dxa"/>
              <w:left w:w="0" w:type="dxa"/>
              <w:bottom w:w="0" w:type="dxa"/>
              <w:right w:w="0" w:type="dxa"/>
            </w:tcMar>
            <w:vAlign w:val="center"/>
          </w:tcPr>
          <w:p w14:paraId="0FEF5C1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7560906175</w:t>
            </w:r>
          </w:p>
        </w:tc>
        <w:tc>
          <w:tcPr>
            <w:tcW w:w="2315" w:type="dxa"/>
            <w:tcMar>
              <w:top w:w="0" w:type="dxa"/>
              <w:left w:w="0" w:type="dxa"/>
              <w:bottom w:w="0" w:type="dxa"/>
              <w:right w:w="0" w:type="dxa"/>
            </w:tcMar>
            <w:vAlign w:val="center"/>
          </w:tcPr>
          <w:p w14:paraId="081D408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right="35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Managing the line list, updating dashboards, and tracking testing results.</w:t>
            </w:r>
          </w:p>
        </w:tc>
      </w:tr>
      <w:tr w14:paraId="356D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92" w:hRule="atLeast"/>
          <w:tblHeader/>
          <w:jc w:val="center"/>
        </w:trPr>
        <w:tc>
          <w:tcPr>
            <w:tcW w:w="2450" w:type="dxa"/>
            <w:tcMar>
              <w:top w:w="0" w:type="dxa"/>
              <w:left w:w="0" w:type="dxa"/>
              <w:bottom w:w="0" w:type="dxa"/>
              <w:right w:w="0" w:type="dxa"/>
            </w:tcMar>
            <w:vAlign w:val="center"/>
          </w:tcPr>
          <w:p w14:paraId="7C8E930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220" w:right="26"/>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Communication Officer</w:t>
            </w:r>
          </w:p>
        </w:tc>
        <w:tc>
          <w:tcPr>
            <w:tcW w:w="1638" w:type="dxa"/>
            <w:tcMar>
              <w:top w:w="0" w:type="dxa"/>
              <w:left w:w="40" w:type="dxa"/>
              <w:bottom w:w="0" w:type="dxa"/>
              <w:right w:w="40" w:type="dxa"/>
            </w:tcMar>
            <w:vAlign w:val="center"/>
          </w:tcPr>
          <w:p w14:paraId="7134F45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Sijo M Jose</w:t>
            </w:r>
          </w:p>
        </w:tc>
        <w:tc>
          <w:tcPr>
            <w:tcW w:w="1412" w:type="dxa"/>
            <w:tcMar>
              <w:top w:w="0" w:type="dxa"/>
              <w:left w:w="0" w:type="dxa"/>
              <w:bottom w:w="0" w:type="dxa"/>
              <w:right w:w="0" w:type="dxa"/>
            </w:tcMar>
            <w:vAlign w:val="center"/>
          </w:tcPr>
          <w:p w14:paraId="07A5482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w:t>
            </w:r>
          </w:p>
        </w:tc>
        <w:tc>
          <w:tcPr>
            <w:tcW w:w="2095" w:type="dxa"/>
            <w:tcMar>
              <w:top w:w="0" w:type="dxa"/>
              <w:left w:w="0" w:type="dxa"/>
              <w:bottom w:w="0" w:type="dxa"/>
              <w:right w:w="0" w:type="dxa"/>
            </w:tcMar>
            <w:vAlign w:val="center"/>
          </w:tcPr>
          <w:p w14:paraId="64AC6DF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9745165200</w:t>
            </w:r>
          </w:p>
        </w:tc>
        <w:tc>
          <w:tcPr>
            <w:tcW w:w="2315" w:type="dxa"/>
            <w:tcMar>
              <w:top w:w="0" w:type="dxa"/>
              <w:left w:w="0" w:type="dxa"/>
              <w:bottom w:w="0" w:type="dxa"/>
              <w:right w:w="0" w:type="dxa"/>
            </w:tcMar>
            <w:vAlign w:val="center"/>
          </w:tcPr>
          <w:p w14:paraId="6A56E90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Handling the public helpline, coordinating ambulance dispatch, and contact tracing calls.</w:t>
            </w:r>
          </w:p>
        </w:tc>
      </w:tr>
      <w:tr w14:paraId="498B2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8" w:hRule="atLeast"/>
          <w:tblHeader/>
          <w:jc w:val="center"/>
        </w:trPr>
        <w:tc>
          <w:tcPr>
            <w:tcW w:w="2450" w:type="dxa"/>
            <w:tcMar>
              <w:top w:w="0" w:type="dxa"/>
              <w:left w:w="0" w:type="dxa"/>
              <w:bottom w:w="0" w:type="dxa"/>
              <w:right w:w="0" w:type="dxa"/>
            </w:tcMar>
            <w:vAlign w:val="center"/>
          </w:tcPr>
          <w:p w14:paraId="6690A0D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Logistics Coordinator</w:t>
            </w:r>
          </w:p>
        </w:tc>
        <w:tc>
          <w:tcPr>
            <w:tcW w:w="1638" w:type="dxa"/>
            <w:tcMar>
              <w:top w:w="0" w:type="dxa"/>
              <w:left w:w="40" w:type="dxa"/>
              <w:bottom w:w="0" w:type="dxa"/>
              <w:right w:w="40" w:type="dxa"/>
            </w:tcMar>
            <w:vAlign w:val="center"/>
          </w:tcPr>
          <w:p w14:paraId="0FA7AF5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Roopa</w:t>
            </w:r>
          </w:p>
        </w:tc>
        <w:tc>
          <w:tcPr>
            <w:tcW w:w="1412" w:type="dxa"/>
            <w:tcMar>
              <w:top w:w="0" w:type="dxa"/>
              <w:left w:w="0" w:type="dxa"/>
              <w:bottom w:w="0" w:type="dxa"/>
              <w:right w:w="0" w:type="dxa"/>
            </w:tcMar>
            <w:vAlign w:val="center"/>
          </w:tcPr>
          <w:p w14:paraId="4DDB847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Clerk</w:t>
            </w:r>
          </w:p>
        </w:tc>
        <w:tc>
          <w:tcPr>
            <w:tcW w:w="2095" w:type="dxa"/>
            <w:tcMar>
              <w:top w:w="0" w:type="dxa"/>
              <w:left w:w="0" w:type="dxa"/>
              <w:bottom w:w="0" w:type="dxa"/>
              <w:right w:w="0" w:type="dxa"/>
            </w:tcMar>
            <w:vAlign w:val="center"/>
          </w:tcPr>
          <w:p w14:paraId="4944B7A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8281172191</w:t>
            </w:r>
          </w:p>
        </w:tc>
        <w:tc>
          <w:tcPr>
            <w:tcW w:w="2315" w:type="dxa"/>
            <w:shd w:val="clear" w:color="auto" w:fill="F8F9FA"/>
            <w:tcMar>
              <w:top w:w="0" w:type="dxa"/>
              <w:left w:w="0" w:type="dxa"/>
              <w:bottom w:w="0" w:type="dxa"/>
              <w:right w:w="0" w:type="dxa"/>
            </w:tcMar>
            <w:vAlign w:val="center"/>
          </w:tcPr>
          <w:p w14:paraId="3D402A46">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Clerical works</w:t>
            </w:r>
          </w:p>
        </w:tc>
      </w:tr>
      <w:tr w14:paraId="073B4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07" w:hRule="atLeast"/>
          <w:tblHeader/>
          <w:jc w:val="center"/>
        </w:trPr>
        <w:tc>
          <w:tcPr>
            <w:tcW w:w="2450" w:type="dxa"/>
            <w:tcMar>
              <w:top w:w="0" w:type="dxa"/>
              <w:left w:w="0" w:type="dxa"/>
              <w:bottom w:w="0" w:type="dxa"/>
              <w:right w:w="0" w:type="dxa"/>
            </w:tcMar>
            <w:vAlign w:val="center"/>
          </w:tcPr>
          <w:p w14:paraId="762B380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452"/>
              </w:tabs>
              <w:spacing w:before="103" w:line="268" w:lineRule="auto"/>
              <w:ind w:left="22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Technical</w:t>
            </w:r>
            <w:r>
              <w:rPr>
                <w:rFonts w:ascii="Times New Roman" w:hAnsi="Times New Roman" w:eastAsia="Times New Roman" w:cs="Times New Roman"/>
                <w:b/>
                <w:bCs/>
                <w:color w:val="000000"/>
                <w:sz w:val="24"/>
                <w:szCs w:val="24"/>
              </w:rPr>
              <w:tab/>
            </w:r>
            <w:r>
              <w:rPr>
                <w:rFonts w:ascii="Times New Roman" w:hAnsi="Times New Roman" w:eastAsia="Times New Roman" w:cs="Times New Roman"/>
                <w:b/>
                <w:bCs/>
                <w:color w:val="000000"/>
                <w:sz w:val="24"/>
                <w:szCs w:val="24"/>
              </w:rPr>
              <w:t>Support</w:t>
            </w:r>
          </w:p>
          <w:p w14:paraId="7E156F6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9" w:lineRule="auto"/>
              <w:ind w:left="220"/>
              <w:jc w:val="both"/>
              <w:rPr>
                <w:rFonts w:ascii="Times New Roman" w:hAnsi="Times New Roman" w:eastAsia="Times New Roman" w:cs="Times New Roman"/>
                <w:i/>
                <w:iCs/>
                <w:color w:val="000000"/>
                <w:sz w:val="24"/>
                <w:szCs w:val="24"/>
              </w:rPr>
            </w:pPr>
            <w:r>
              <w:rPr>
                <w:rFonts w:ascii="Times New Roman" w:hAnsi="Times New Roman" w:eastAsia="Times New Roman" w:cs="Times New Roman"/>
                <w:i/>
                <w:iCs/>
                <w:color w:val="000000"/>
                <w:sz w:val="24"/>
                <w:szCs w:val="24"/>
              </w:rPr>
              <w:t>(IT/Data)</w:t>
            </w:r>
          </w:p>
        </w:tc>
        <w:tc>
          <w:tcPr>
            <w:tcW w:w="1638" w:type="dxa"/>
            <w:tcMar>
              <w:top w:w="0" w:type="dxa"/>
              <w:left w:w="40" w:type="dxa"/>
              <w:bottom w:w="0" w:type="dxa"/>
              <w:right w:w="40" w:type="dxa"/>
            </w:tcMar>
            <w:vAlign w:val="center"/>
          </w:tcPr>
          <w:p w14:paraId="52E5612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Rejina P P</w:t>
            </w:r>
          </w:p>
        </w:tc>
        <w:tc>
          <w:tcPr>
            <w:tcW w:w="1412" w:type="dxa"/>
            <w:tcMar>
              <w:top w:w="0" w:type="dxa"/>
              <w:left w:w="0" w:type="dxa"/>
              <w:bottom w:w="0" w:type="dxa"/>
              <w:right w:w="0" w:type="dxa"/>
            </w:tcMar>
            <w:vAlign w:val="center"/>
          </w:tcPr>
          <w:p w14:paraId="2AED870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Data Manager</w:t>
            </w:r>
          </w:p>
        </w:tc>
        <w:tc>
          <w:tcPr>
            <w:tcW w:w="2095" w:type="dxa"/>
            <w:tcMar>
              <w:top w:w="0" w:type="dxa"/>
              <w:left w:w="0" w:type="dxa"/>
              <w:bottom w:w="0" w:type="dxa"/>
              <w:right w:w="0" w:type="dxa"/>
            </w:tcMar>
            <w:vAlign w:val="center"/>
          </w:tcPr>
          <w:p w14:paraId="74AEE0D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8547453187</w:t>
            </w:r>
          </w:p>
        </w:tc>
        <w:tc>
          <w:tcPr>
            <w:tcW w:w="2315" w:type="dxa"/>
            <w:shd w:val="clear" w:color="auto" w:fill="F8F9FA"/>
            <w:tcMar>
              <w:top w:w="0" w:type="dxa"/>
              <w:left w:w="0" w:type="dxa"/>
              <w:bottom w:w="0" w:type="dxa"/>
              <w:right w:w="0" w:type="dxa"/>
            </w:tcMar>
            <w:vAlign w:val="center"/>
          </w:tcPr>
          <w:p w14:paraId="051EBB1F">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Handling data</w:t>
            </w:r>
          </w:p>
        </w:tc>
      </w:tr>
    </w:tbl>
    <w:p w14:paraId="6D71A7CF">
      <w:pPr>
        <w:pStyle w:val="3"/>
        <w:tabs>
          <w:tab w:val="left" w:pos="440"/>
        </w:tabs>
        <w:spacing w:before="1"/>
        <w:rPr>
          <w:b/>
          <w:bCs/>
          <w:sz w:val="24"/>
          <w:szCs w:val="24"/>
        </w:rPr>
      </w:pPr>
    </w:p>
    <w:p w14:paraId="687EF8E2">
      <w:pPr>
        <w:pStyle w:val="3"/>
        <w:tabs>
          <w:tab w:val="left" w:pos="440"/>
        </w:tabs>
        <w:spacing w:before="1"/>
        <w:ind w:left="436" w:firstLine="2"/>
        <w:rPr>
          <w:rFonts w:ascii="Times New Roman" w:hAnsi="Times New Roman" w:eastAsia="Times New Roman" w:cs="Times New Roman"/>
          <w:b/>
          <w:bCs/>
          <w:sz w:val="24"/>
          <w:szCs w:val="24"/>
        </w:rPr>
      </w:pPr>
    </w:p>
    <w:p w14:paraId="066FB0F6">
      <w:pPr>
        <w:pStyle w:val="3"/>
        <w:spacing w:before="1"/>
        <w:ind w:right="-488"/>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Key Points:</w:t>
      </w:r>
    </w:p>
    <w:p w14:paraId="58E0F107">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spacing w:before="273" w:line="268" w:lineRule="auto"/>
        <w:ind w:left="440" w:right="-488" w:hanging="43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Control Room shall be staffed with a designated In-charge, data entry personnel, and communication staff with clearly defined roles and shift arrangements.</w:t>
      </w:r>
    </w:p>
    <w:p w14:paraId="42205A77">
      <w:pPr>
        <w:pStyle w:val="3"/>
        <w:pBdr>
          <w:top w:val="none" w:color="000000" w:sz="0" w:space="0"/>
          <w:left w:val="none" w:color="000000" w:sz="0" w:space="0"/>
          <w:bottom w:val="none" w:color="000000" w:sz="0" w:space="0"/>
          <w:right w:val="none" w:color="000000" w:sz="0" w:space="0"/>
          <w:between w:val="none" w:color="000000" w:sz="0" w:space="0"/>
        </w:pBdr>
        <w:spacing w:before="37"/>
        <w:ind w:left="439" w:right="-488" w:hanging="439"/>
        <w:jc w:val="both"/>
        <w:rPr>
          <w:rFonts w:ascii="Times New Roman" w:hAnsi="Times New Roman" w:eastAsia="Times New Roman" w:cs="Times New Roman"/>
          <w:color w:val="000000"/>
          <w:sz w:val="24"/>
          <w:szCs w:val="24"/>
        </w:rPr>
      </w:pPr>
    </w:p>
    <w:p w14:paraId="4FD85D21">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spacing w:line="271" w:lineRule="auto"/>
        <w:ind w:left="440" w:right="-488" w:hanging="43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It shall maintain updated records on daily monitoring indicators including new cases, persons under active quarantine, and hospital bed occupancy.</w:t>
      </w:r>
    </w:p>
    <w:p w14:paraId="5FAB4EC2">
      <w:pPr>
        <w:pStyle w:val="3"/>
        <w:pBdr>
          <w:top w:val="none" w:color="000000" w:sz="0" w:space="0"/>
          <w:left w:val="none" w:color="000000" w:sz="0" w:space="0"/>
          <w:bottom w:val="none" w:color="000000" w:sz="0" w:space="0"/>
          <w:right w:val="none" w:color="000000" w:sz="0" w:space="0"/>
          <w:between w:val="none" w:color="000000" w:sz="0" w:space="0"/>
        </w:pBdr>
        <w:spacing w:before="31"/>
        <w:ind w:left="439" w:right="-488" w:hanging="439"/>
        <w:jc w:val="both"/>
        <w:rPr>
          <w:rFonts w:ascii="Times New Roman" w:hAnsi="Times New Roman" w:eastAsia="Times New Roman" w:cs="Times New Roman"/>
          <w:color w:val="000000"/>
          <w:sz w:val="24"/>
          <w:szCs w:val="24"/>
        </w:rPr>
      </w:pPr>
    </w:p>
    <w:p w14:paraId="089BE61A">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spacing w:before="1" w:line="271" w:lineRule="auto"/>
        <w:ind w:left="440" w:right="-488" w:hanging="43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All reports and situation updates shall be shared daily with the Block and District Surveillance Unit.</w:t>
      </w:r>
    </w:p>
    <w:p w14:paraId="68E09A44">
      <w:pPr>
        <w:pStyle w:val="3"/>
        <w:pBdr>
          <w:top w:val="none" w:color="000000" w:sz="0" w:space="0"/>
          <w:left w:val="none" w:color="000000" w:sz="0" w:space="0"/>
          <w:bottom w:val="none" w:color="000000" w:sz="0" w:space="0"/>
          <w:right w:val="none" w:color="000000" w:sz="0" w:space="0"/>
          <w:between w:val="none" w:color="000000" w:sz="0" w:space="0"/>
        </w:pBdr>
        <w:spacing w:before="1" w:line="271" w:lineRule="auto"/>
        <w:ind w:left="439" w:right="-488" w:hanging="439"/>
        <w:jc w:val="both"/>
        <w:rPr>
          <w:rFonts w:ascii="Times New Roman" w:hAnsi="Times New Roman" w:eastAsia="Times New Roman" w:cs="Times New Roman"/>
          <w:color w:val="000000"/>
          <w:sz w:val="24"/>
          <w:szCs w:val="24"/>
        </w:rPr>
      </w:pPr>
    </w:p>
    <w:p w14:paraId="45BA5730">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spacing w:line="268" w:lineRule="auto"/>
        <w:ind w:left="440" w:right="-488" w:hanging="439"/>
        <w:jc w:val="both"/>
        <w:rPr>
          <w:color w:val="000000"/>
        </w:rPr>
      </w:pPr>
      <w:r>
        <w:rPr>
          <w:rFonts w:ascii="Times New Roman" w:hAnsi="Times New Roman" w:eastAsia="Times New Roman" w:cs="Times New Roman"/>
          <w:color w:val="000000"/>
          <w:sz w:val="24"/>
          <w:szCs w:val="24"/>
        </w:rPr>
        <w:t>The Control Room shall act as a single point of contact for coordination with response teams, health institutions, and other departments.</w:t>
      </w:r>
    </w:p>
    <w:p w14:paraId="4077F58B">
      <w:pPr>
        <w:pStyle w:val="3"/>
        <w:pBdr>
          <w:top w:val="none" w:color="000000" w:sz="0" w:space="0"/>
          <w:left w:val="none" w:color="000000" w:sz="0" w:space="0"/>
          <w:bottom w:val="none" w:color="000000" w:sz="0" w:space="0"/>
          <w:right w:val="none" w:color="000000" w:sz="0" w:space="0"/>
          <w:between w:val="none" w:color="000000" w:sz="0" w:space="0"/>
        </w:pBdr>
        <w:spacing w:before="37"/>
        <w:ind w:left="439" w:right="-488" w:hanging="439"/>
        <w:jc w:val="both"/>
        <w:rPr>
          <w:rFonts w:ascii="Times New Roman" w:hAnsi="Times New Roman" w:eastAsia="Times New Roman" w:cs="Times New Roman"/>
          <w:color w:val="000000"/>
          <w:sz w:val="24"/>
          <w:szCs w:val="24"/>
        </w:rPr>
      </w:pPr>
    </w:p>
    <w:p w14:paraId="1380A1D8">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spacing w:line="268" w:lineRule="auto"/>
        <w:ind w:left="440" w:right="-488" w:hanging="439"/>
        <w:jc w:val="both"/>
        <w:rPr>
          <w:color w:val="000000"/>
        </w:rPr>
      </w:pPr>
      <w:r>
        <w:rPr>
          <w:rFonts w:ascii="Times New Roman" w:hAnsi="Times New Roman" w:eastAsia="Times New Roman" w:cs="Times New Roman"/>
          <w:color w:val="000000"/>
          <w:sz w:val="24"/>
          <w:szCs w:val="24"/>
        </w:rPr>
        <w:t>Contact details of the Control Room shall be widely communicated to field staff and stakeholders during activation.</w:t>
      </w:r>
    </w:p>
    <w:p w14:paraId="7E932CC6">
      <w:pPr>
        <w:pStyle w:val="6"/>
        <w:spacing w:before="240"/>
        <w:ind w:left="0" w:right="-488"/>
        <w:jc w:val="both"/>
        <w:rPr>
          <w:sz w:val="24"/>
          <w:szCs w:val="24"/>
        </w:rPr>
      </w:pPr>
      <w:bookmarkStart w:id="315" w:name="bookmark=id.xiv6njfcsuhk" w:colFirst="0" w:colLast="0"/>
      <w:bookmarkEnd w:id="315"/>
    </w:p>
    <w:p w14:paraId="49A91186">
      <w:pPr>
        <w:pStyle w:val="6"/>
        <w:spacing w:before="240"/>
        <w:ind w:left="0" w:right="-488"/>
        <w:jc w:val="both"/>
        <w:rPr>
          <w:sz w:val="24"/>
          <w:szCs w:val="24"/>
        </w:rPr>
      </w:pPr>
    </w:p>
    <w:p w14:paraId="2955A6F6">
      <w:pPr>
        <w:pStyle w:val="6"/>
        <w:spacing w:before="240"/>
        <w:ind w:left="0" w:right="-488"/>
        <w:jc w:val="both"/>
        <w:rPr>
          <w:sz w:val="24"/>
          <w:szCs w:val="24"/>
        </w:rPr>
      </w:pPr>
    </w:p>
    <w:p w14:paraId="1FA684D2">
      <w:pPr>
        <w:pStyle w:val="6"/>
        <w:spacing w:before="240"/>
        <w:ind w:left="0" w:right="-488"/>
        <w:jc w:val="both"/>
        <w:rPr>
          <w:sz w:val="24"/>
          <w:szCs w:val="24"/>
        </w:rPr>
      </w:pPr>
      <w:r>
        <w:rPr>
          <w:sz w:val="24"/>
          <w:szCs w:val="24"/>
        </w:rPr>
        <w:t>Daily Monitoring Indicators</w:t>
      </w:r>
    </w:p>
    <w:p w14:paraId="1D0CC6F4">
      <w:pPr>
        <w:pStyle w:val="3"/>
        <w:pBdr>
          <w:top w:val="none" w:color="000000" w:sz="0" w:space="0"/>
          <w:left w:val="none" w:color="000000" w:sz="0" w:space="0"/>
          <w:bottom w:val="none" w:color="000000" w:sz="0" w:space="0"/>
          <w:right w:val="none" w:color="000000" w:sz="0" w:space="0"/>
          <w:between w:val="none" w:color="000000" w:sz="0" w:space="0"/>
        </w:pBdr>
        <w:spacing w:before="282" w:line="271"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 ensure timely decision-making and effective response, the following key indicators shall be monitored and updated on a daily basis by the Pandemic Control Room:</w:t>
      </w:r>
    </w:p>
    <w:p w14:paraId="4E402B4C">
      <w:pPr>
        <w:pStyle w:val="3"/>
        <w:pBdr>
          <w:top w:val="none" w:color="000000" w:sz="0" w:space="0"/>
          <w:left w:val="none" w:color="000000" w:sz="0" w:space="0"/>
          <w:bottom w:val="none" w:color="000000" w:sz="0" w:space="0"/>
          <w:right w:val="none" w:color="000000" w:sz="0" w:space="0"/>
          <w:between w:val="none" w:color="000000" w:sz="0" w:space="0"/>
        </w:pBdr>
        <w:ind w:right="-488"/>
        <w:jc w:val="both"/>
        <w:rPr>
          <w:rFonts w:ascii="Times New Roman" w:hAnsi="Times New Roman" w:eastAsia="Times New Roman" w:cs="Times New Roman"/>
          <w:color w:val="000000"/>
          <w:sz w:val="24"/>
          <w:szCs w:val="24"/>
        </w:rPr>
      </w:pPr>
    </w:p>
    <w:p w14:paraId="0891A316">
      <w:pPr>
        <w:pStyle w:val="7"/>
        <w:numPr>
          <w:ilvl w:val="0"/>
          <w:numId w:val="18"/>
        </w:numPr>
        <w:tabs>
          <w:tab w:val="left" w:pos="440"/>
        </w:tabs>
        <w:spacing w:before="1"/>
        <w:ind w:left="0" w:right="-488" w:firstLine="0"/>
        <w:jc w:val="both"/>
        <w:rPr>
          <w:sz w:val="24"/>
          <w:szCs w:val="24"/>
        </w:rPr>
      </w:pPr>
      <w:bookmarkStart w:id="316" w:name="bookmark=id.l1co8uqp7qmx" w:colFirst="0" w:colLast="0"/>
      <w:bookmarkEnd w:id="316"/>
      <w:r>
        <w:rPr>
          <w:sz w:val="24"/>
          <w:szCs w:val="24"/>
        </w:rPr>
        <w:t>Epidemiological Indicators:</w:t>
      </w:r>
    </w:p>
    <w:p w14:paraId="3318417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69" w:line="266"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New cases reported today, Total active cases</w:t>
      </w:r>
      <w:r>
        <w:rPr>
          <w:rFonts w:ascii="Times New Roman" w:hAnsi="Times New Roman" w:eastAsia="Times New Roman" w:cs="Times New Roman"/>
          <w:i/>
          <w:iCs/>
          <w:color w:val="000000"/>
          <w:sz w:val="24"/>
          <w:szCs w:val="24"/>
        </w:rPr>
        <w:t>,</w:t>
      </w:r>
      <w:r>
        <w:rPr>
          <w:rFonts w:ascii="Times New Roman" w:hAnsi="Times New Roman" w:eastAsia="Times New Roman" w:cs="Times New Roman"/>
          <w:color w:val="000000"/>
          <w:sz w:val="24"/>
          <w:szCs w:val="24"/>
        </w:rPr>
        <w:t xml:space="preserve"> Test Positivity Rate (TPR), Case Fatality Rate (CFR)</w:t>
      </w:r>
    </w:p>
    <w:p w14:paraId="7FBE48D7">
      <w:pPr>
        <w:pStyle w:val="3"/>
        <w:numPr>
          <w:ilvl w:val="0"/>
          <w:numId w:val="18"/>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46"/>
        <w:ind w:left="0" w:right="-488"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Surveillance Indicators:</w:t>
      </w:r>
    </w:p>
    <w:p w14:paraId="787AC7A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73" w:line="271"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Persons under home quarantine, High-risk contacts identified, Fever, ILI, SARI or other symptoms (syndromic surges), Travelers (symptomatic or high-risk arrivals),Animal husbandry surveillance (zoonotic alerts, unusual animal deaths, poultry/bird flu signals), Mortality surveillance (excess deaths, unexplained fatalities, verbal autopsy reports)</w:t>
      </w:r>
    </w:p>
    <w:p w14:paraId="5CC01C69">
      <w:pPr>
        <w:pStyle w:val="3"/>
        <w:numPr>
          <w:ilvl w:val="0"/>
          <w:numId w:val="18"/>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34"/>
        <w:ind w:left="0" w:right="-488"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Logistics and Infrastructure Indicators:</w:t>
      </w:r>
    </w:p>
    <w:p w14:paraId="02422EA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73" w:line="271"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Hospital / CFLTC beds occupied, Oxygen cylinders/concentrators available, Ambulances on standby</w:t>
      </w:r>
    </w:p>
    <w:p w14:paraId="4F0285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right="-488"/>
        <w:jc w:val="both"/>
        <w:rPr>
          <w:rFonts w:ascii="Times New Roman" w:hAnsi="Times New Roman" w:eastAsia="Times New Roman" w:cs="Times New Roman"/>
          <w:color w:val="000000"/>
          <w:sz w:val="24"/>
          <w:szCs w:val="24"/>
        </w:rPr>
      </w:pPr>
    </w:p>
    <w:p w14:paraId="4D29C444">
      <w:pPr>
        <w:pStyle w:val="3"/>
        <w:numPr>
          <w:ilvl w:val="0"/>
          <w:numId w:val="18"/>
        </w:numPr>
        <w:pBdr>
          <w:top w:val="none" w:color="000000" w:sz="0" w:space="0"/>
          <w:left w:val="none" w:color="000000" w:sz="0" w:space="0"/>
          <w:bottom w:val="none" w:color="000000" w:sz="0" w:space="0"/>
          <w:right w:val="none" w:color="000000" w:sz="0" w:space="0"/>
          <w:between w:val="none" w:color="000000" w:sz="0" w:space="0"/>
        </w:pBdr>
        <w:tabs>
          <w:tab w:val="left" w:pos="440"/>
        </w:tabs>
        <w:ind w:left="0" w:right="-488"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Alert Findings</w:t>
      </w:r>
    </w:p>
    <w:p w14:paraId="281F73F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following table outlines category-specific </w:t>
      </w:r>
      <w:r>
        <w:rPr>
          <w:rFonts w:ascii="Times New Roman" w:hAnsi="Times New Roman" w:eastAsia="Times New Roman" w:cs="Times New Roman"/>
          <w:b/>
          <w:bCs/>
          <w:color w:val="000000"/>
          <w:sz w:val="24"/>
          <w:szCs w:val="24"/>
        </w:rPr>
        <w:t xml:space="preserve">trigger points (red flags) </w:t>
      </w:r>
      <w:r>
        <w:rPr>
          <w:rFonts w:ascii="Times New Roman" w:hAnsi="Times New Roman" w:eastAsia="Times New Roman" w:cs="Times New Roman"/>
          <w:color w:val="000000"/>
          <w:sz w:val="24"/>
          <w:szCs w:val="24"/>
        </w:rPr>
        <w:t>from surveillance indicators and corresponding immediate actions for the Pandemic Control Room. These enable rapid response to alert findings like testing anomalies, positive cases exceeding thresholds, clusters, and WGS reports.</w:t>
      </w:r>
    </w:p>
    <w:p w14:paraId="75CDBD7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53A58E6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364008D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1930BE3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72B0EAF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59C466A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7D508C2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64245DE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4573707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54514BD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09CD6DA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tbl>
      <w:tblPr>
        <w:tblStyle w:val="160"/>
        <w:tblpPr w:leftFromText="180" w:rightFromText="180" w:vertAnchor="text" w:tblpXSpec="center" w:tblpY="463"/>
        <w:tblW w:w="8558" w:type="dxa"/>
        <w:jc w:val="center"/>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Layout w:type="fixed"/>
        <w:tblCellMar>
          <w:top w:w="0" w:type="dxa"/>
          <w:left w:w="0" w:type="dxa"/>
          <w:bottom w:w="0" w:type="dxa"/>
          <w:right w:w="0" w:type="dxa"/>
        </w:tblCellMar>
      </w:tblPr>
      <w:tblGrid>
        <w:gridCol w:w="2284"/>
        <w:gridCol w:w="3316"/>
        <w:gridCol w:w="2958"/>
      </w:tblGrid>
      <w:tr w14:paraId="78DA61A5">
        <w:tblPrEx>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CellMar>
            <w:top w:w="0" w:type="dxa"/>
            <w:left w:w="0" w:type="dxa"/>
            <w:bottom w:w="0" w:type="dxa"/>
            <w:right w:w="0" w:type="dxa"/>
          </w:tblCellMar>
        </w:tblPrEx>
        <w:trPr>
          <w:cantSplit/>
          <w:trHeight w:val="987" w:hRule="atLeast"/>
          <w:tblHeader/>
          <w:jc w:val="center"/>
        </w:trPr>
        <w:tc>
          <w:tcPr>
            <w:tcW w:w="2284" w:type="dxa"/>
            <w:tcBorders>
              <w:top w:val="single" w:color="1F1F1F" w:sz="8" w:space="0"/>
              <w:left w:val="single" w:color="1F1F1F" w:sz="8" w:space="0"/>
              <w:bottom w:val="single" w:color="1F1F1F" w:sz="8" w:space="0"/>
              <w:right w:val="single" w:color="1F1F1F" w:sz="8" w:space="0"/>
            </w:tcBorders>
            <w:shd w:val="clear" w:color="auto" w:fill="EEEEEE"/>
            <w:tcMar>
              <w:top w:w="0" w:type="dxa"/>
              <w:left w:w="0" w:type="dxa"/>
              <w:bottom w:w="0" w:type="dxa"/>
              <w:right w:w="0" w:type="dxa"/>
            </w:tcMar>
            <w:vAlign w:val="center"/>
          </w:tcPr>
          <w:p w14:paraId="686384B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Category</w:t>
            </w:r>
          </w:p>
        </w:tc>
        <w:tc>
          <w:tcPr>
            <w:tcW w:w="3316" w:type="dxa"/>
            <w:tcBorders>
              <w:top w:val="single" w:color="1F1F1F" w:sz="8" w:space="0"/>
              <w:left w:val="single" w:color="1F1F1F" w:sz="8" w:space="0"/>
              <w:bottom w:val="single" w:color="1F1F1F" w:sz="8" w:space="0"/>
              <w:right w:val="single" w:color="1F1F1F" w:sz="8" w:space="0"/>
            </w:tcBorders>
            <w:shd w:val="clear" w:color="auto" w:fill="EEEEEE"/>
            <w:tcMar>
              <w:top w:w="0" w:type="dxa"/>
              <w:left w:w="0" w:type="dxa"/>
              <w:bottom w:w="0" w:type="dxa"/>
              <w:right w:w="0" w:type="dxa"/>
            </w:tcMar>
            <w:vAlign w:val="center"/>
          </w:tcPr>
          <w:p w14:paraId="2AF7E52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Trigger Pophint (Red Flag)</w:t>
            </w:r>
          </w:p>
        </w:tc>
        <w:tc>
          <w:tcPr>
            <w:tcW w:w="2958" w:type="dxa"/>
            <w:tcBorders>
              <w:top w:val="single" w:color="1F1F1F" w:sz="8" w:space="0"/>
              <w:left w:val="single" w:color="1F1F1F" w:sz="8" w:space="0"/>
              <w:bottom w:val="single" w:color="1F1F1F" w:sz="8" w:space="0"/>
              <w:right w:val="single" w:color="1F1F1F" w:sz="8" w:space="0"/>
            </w:tcBorders>
            <w:shd w:val="clear" w:color="auto" w:fill="EEEEEE"/>
            <w:tcMar>
              <w:top w:w="0" w:type="dxa"/>
              <w:left w:w="0" w:type="dxa"/>
              <w:bottom w:w="0" w:type="dxa"/>
              <w:right w:w="0" w:type="dxa"/>
            </w:tcMar>
            <w:vAlign w:val="center"/>
          </w:tcPr>
          <w:p w14:paraId="2F5F6EB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Immediate Action</w:t>
            </w:r>
          </w:p>
        </w:tc>
      </w:tr>
      <w:tr w14:paraId="078B6D62">
        <w:tblPrEx>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CellMar>
            <w:top w:w="0" w:type="dxa"/>
            <w:left w:w="0" w:type="dxa"/>
            <w:bottom w:w="0" w:type="dxa"/>
            <w:right w:w="0" w:type="dxa"/>
          </w:tblCellMar>
        </w:tblPrEx>
        <w:trPr>
          <w:cantSplit/>
          <w:trHeight w:val="987" w:hRule="atLeast"/>
          <w:tblHeader/>
          <w:jc w:val="center"/>
        </w:trPr>
        <w:tc>
          <w:tcPr>
            <w:tcW w:w="2284"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7CD7BC5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Clusters</w:t>
            </w:r>
          </w:p>
        </w:tc>
        <w:tc>
          <w:tcPr>
            <w:tcW w:w="3316"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5A29B77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5" w:line="235" w:lineRule="auto"/>
              <w:ind w:left="220"/>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Geographical or facility-based: </w:t>
            </w:r>
            <w:r>
              <w:rPr>
                <w:rFonts w:ascii="Times New Roman" w:hAnsi="Times New Roman" w:eastAsia="Times New Roman" w:cs="Times New Roman"/>
                <w:sz w:val="24"/>
                <w:szCs w:val="24"/>
              </w:rPr>
              <w:t>5+ cases linked to one location (office, school, street).</w:t>
            </w:r>
          </w:p>
        </w:tc>
        <w:tc>
          <w:tcPr>
            <w:tcW w:w="2958"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5C6194E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5" w:line="235" w:lineRule="auto"/>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Declare a micro-containment zone; perimeter control and active case finding.</w:t>
            </w:r>
          </w:p>
        </w:tc>
      </w:tr>
      <w:tr w14:paraId="3D980967">
        <w:tblPrEx>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CellMar>
            <w:top w:w="0" w:type="dxa"/>
            <w:left w:w="0" w:type="dxa"/>
            <w:bottom w:w="0" w:type="dxa"/>
            <w:right w:w="0" w:type="dxa"/>
          </w:tblCellMar>
        </w:tblPrEx>
        <w:trPr>
          <w:cantSplit/>
          <w:trHeight w:val="2008" w:hRule="atLeast"/>
          <w:tblHeader/>
          <w:jc w:val="center"/>
        </w:trPr>
        <w:tc>
          <w:tcPr>
            <w:tcW w:w="2284"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6D2335A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Testing</w:t>
            </w:r>
          </w:p>
        </w:tc>
        <w:tc>
          <w:tcPr>
            <w:tcW w:w="3316"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59CF62E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8" w:line="235" w:lineRule="auto"/>
              <w:ind w:left="220" w:right="1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Sudden drop in testing volume / delay in reporting / unusual testing trends</w:t>
            </w:r>
          </w:p>
        </w:tc>
        <w:tc>
          <w:tcPr>
            <w:tcW w:w="2958"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0EEC9D4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8" w:line="235" w:lineRule="auto"/>
              <w:ind w:left="220" w:right="2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Review the sample collection process, address lab bottlenecks, deploy additional testing teams, and notify the District Lab.</w:t>
            </w:r>
          </w:p>
        </w:tc>
      </w:tr>
      <w:tr w14:paraId="24E53434">
        <w:tblPrEx>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CellMar>
            <w:top w:w="0" w:type="dxa"/>
            <w:left w:w="0" w:type="dxa"/>
            <w:bottom w:w="0" w:type="dxa"/>
            <w:right w:w="0" w:type="dxa"/>
          </w:tblCellMar>
        </w:tblPrEx>
        <w:trPr>
          <w:cantSplit/>
          <w:trHeight w:val="1251" w:hRule="atLeast"/>
          <w:tblHeader/>
          <w:jc w:val="center"/>
        </w:trPr>
        <w:tc>
          <w:tcPr>
            <w:tcW w:w="2284"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5E3EA0E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Lab</w:t>
            </w:r>
          </w:p>
        </w:tc>
        <w:tc>
          <w:tcPr>
            <w:tcW w:w="3316"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71D8CE0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Test Positivity rate increases</w:t>
            </w:r>
          </w:p>
        </w:tc>
        <w:tc>
          <w:tcPr>
            <w:tcW w:w="2958"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07AE833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1" w:line="232" w:lineRule="auto"/>
              <w:ind w:left="220" w:right="45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Increase testing sites in that ward.</w:t>
            </w:r>
          </w:p>
        </w:tc>
      </w:tr>
      <w:tr w14:paraId="6990374D">
        <w:tblPrEx>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CellMar>
            <w:top w:w="0" w:type="dxa"/>
            <w:left w:w="0" w:type="dxa"/>
            <w:bottom w:w="0" w:type="dxa"/>
            <w:right w:w="0" w:type="dxa"/>
          </w:tblCellMar>
        </w:tblPrEx>
        <w:trPr>
          <w:cantSplit/>
          <w:trHeight w:val="1251" w:hRule="atLeast"/>
          <w:tblHeader/>
          <w:jc w:val="center"/>
        </w:trPr>
        <w:tc>
          <w:tcPr>
            <w:tcW w:w="2284"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0251A3B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Hospital</w:t>
            </w:r>
          </w:p>
        </w:tc>
        <w:tc>
          <w:tcPr>
            <w:tcW w:w="3316"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4EC9DAD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&gt;80% Oxygen bed occupancy</w:t>
            </w:r>
          </w:p>
        </w:tc>
        <w:tc>
          <w:tcPr>
            <w:tcW w:w="2958"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36AE81B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220" w:right="68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Activate backup/CFLTC beds.</w:t>
            </w:r>
          </w:p>
        </w:tc>
      </w:tr>
      <w:tr w14:paraId="3A298003">
        <w:tblPrEx>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CellMar>
            <w:top w:w="0" w:type="dxa"/>
            <w:left w:w="0" w:type="dxa"/>
            <w:bottom w:w="0" w:type="dxa"/>
            <w:right w:w="0" w:type="dxa"/>
          </w:tblCellMar>
        </w:tblPrEx>
        <w:trPr>
          <w:cantSplit/>
          <w:trHeight w:val="1778" w:hRule="atLeast"/>
          <w:tblHeader/>
          <w:jc w:val="center"/>
        </w:trPr>
        <w:tc>
          <w:tcPr>
            <w:tcW w:w="2284"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0D2C5FC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Travel</w:t>
            </w:r>
          </w:p>
        </w:tc>
        <w:tc>
          <w:tcPr>
            <w:tcW w:w="3316"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7D13662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right="59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Cluster of cases from a single flight/train or high-risk arrival group.</w:t>
            </w:r>
          </w:p>
        </w:tc>
        <w:tc>
          <w:tcPr>
            <w:tcW w:w="2958"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77BC75A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right="64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Trace all passengers in adjacent seats; implement mandatory institutional quarantine.</w:t>
            </w:r>
          </w:p>
        </w:tc>
      </w:tr>
      <w:tr w14:paraId="64C54C4A">
        <w:tblPrEx>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CellMar>
            <w:top w:w="0" w:type="dxa"/>
            <w:left w:w="0" w:type="dxa"/>
            <w:bottom w:w="0" w:type="dxa"/>
            <w:right w:w="0" w:type="dxa"/>
          </w:tblCellMar>
        </w:tblPrEx>
        <w:trPr>
          <w:cantSplit/>
          <w:trHeight w:val="1466" w:hRule="atLeast"/>
          <w:tblHeader/>
          <w:jc w:val="center"/>
        </w:trPr>
        <w:tc>
          <w:tcPr>
            <w:tcW w:w="2284"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110C263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Animal</w:t>
            </w:r>
          </w:p>
        </w:tc>
        <w:tc>
          <w:tcPr>
            <w:tcW w:w="3316"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581EDBE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1" w:line="232" w:lineRule="auto"/>
              <w:ind w:left="220" w:right="57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Mass poultry/wildlife death or unusual sickness</w:t>
            </w:r>
          </w:p>
        </w:tc>
        <w:tc>
          <w:tcPr>
            <w:tcW w:w="2958"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27C8F2A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8"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Notify Animal Husbandry, sample the area, and dispatch RRT for environmental sampling and zoonotic check.</w:t>
            </w:r>
          </w:p>
        </w:tc>
      </w:tr>
      <w:tr w14:paraId="2E48232D">
        <w:tblPrEx>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CellMar>
            <w:top w:w="0" w:type="dxa"/>
            <w:left w:w="0" w:type="dxa"/>
            <w:bottom w:w="0" w:type="dxa"/>
            <w:right w:w="0" w:type="dxa"/>
          </w:tblCellMar>
        </w:tblPrEx>
        <w:trPr>
          <w:cantSplit/>
          <w:trHeight w:val="1251" w:hRule="atLeast"/>
          <w:tblHeader/>
          <w:jc w:val="center"/>
        </w:trPr>
        <w:tc>
          <w:tcPr>
            <w:tcW w:w="2284"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396C140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Mortality</w:t>
            </w:r>
          </w:p>
        </w:tc>
        <w:tc>
          <w:tcPr>
            <w:tcW w:w="3316"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1A1195D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220" w:right="434"/>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Sudden spike in home deaths or brought-in-dead (BID) cases</w:t>
            </w:r>
          </w:p>
        </w:tc>
        <w:tc>
          <w:tcPr>
            <w:tcW w:w="2958"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13AD2FC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220" w:right="36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Audit the deaths and Active Case Search drive</w:t>
            </w:r>
          </w:p>
        </w:tc>
      </w:tr>
      <w:tr w14:paraId="0D914295">
        <w:tblPrEx>
          <w:tblBorders>
            <w:top w:val="single" w:color="1F1F1F" w:sz="8" w:space="0"/>
            <w:left w:val="single" w:color="1F1F1F" w:sz="8" w:space="0"/>
            <w:bottom w:val="single" w:color="1F1F1F" w:sz="8" w:space="0"/>
            <w:right w:val="single" w:color="1F1F1F" w:sz="8" w:space="0"/>
            <w:insideH w:val="single" w:color="1F1F1F" w:sz="8" w:space="0"/>
            <w:insideV w:val="single" w:color="1F1F1F" w:sz="8" w:space="0"/>
          </w:tblBorders>
          <w:tblCellMar>
            <w:top w:w="0" w:type="dxa"/>
            <w:left w:w="0" w:type="dxa"/>
            <w:bottom w:w="0" w:type="dxa"/>
            <w:right w:w="0" w:type="dxa"/>
          </w:tblCellMar>
        </w:tblPrEx>
        <w:trPr>
          <w:cantSplit/>
          <w:trHeight w:val="1689" w:hRule="atLeast"/>
          <w:tblHeader/>
          <w:jc w:val="center"/>
        </w:trPr>
        <w:tc>
          <w:tcPr>
            <w:tcW w:w="2284"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605C737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Additional investigations like Whole Genome Sequencing (WGS)</w:t>
            </w:r>
          </w:p>
        </w:tc>
        <w:tc>
          <w:tcPr>
            <w:tcW w:w="3316"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634577C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 xml:space="preserve">Detection of a </w:t>
            </w:r>
            <w:r>
              <w:rPr>
                <w:rFonts w:ascii="Times New Roman" w:hAnsi="Times New Roman" w:eastAsia="Times New Roman" w:cs="Times New Roman"/>
                <w:b/>
                <w:bCs/>
                <w:color w:val="000000"/>
                <w:sz w:val="24"/>
                <w:szCs w:val="24"/>
              </w:rPr>
              <w:t>Variant of Concern (VOC) or Variant of Interest (VOI)</w:t>
            </w:r>
          </w:p>
        </w:tc>
        <w:tc>
          <w:tcPr>
            <w:tcW w:w="2958" w:type="dxa"/>
            <w:tcBorders>
              <w:top w:val="single" w:color="1F1F1F" w:sz="8" w:space="0"/>
              <w:left w:val="single" w:color="1F1F1F" w:sz="8" w:space="0"/>
              <w:bottom w:val="single" w:color="1F1F1F" w:sz="8" w:space="0"/>
              <w:right w:val="single" w:color="1F1F1F" w:sz="8" w:space="0"/>
            </w:tcBorders>
            <w:tcMar>
              <w:top w:w="0" w:type="dxa"/>
              <w:left w:w="0" w:type="dxa"/>
              <w:bottom w:w="0" w:type="dxa"/>
              <w:right w:w="0" w:type="dxa"/>
            </w:tcMar>
            <w:vAlign w:val="center"/>
          </w:tcPr>
          <w:p w14:paraId="06FFAC9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Implement strict micro- containment; update clinical protocols to match variant severity.</w:t>
            </w:r>
          </w:p>
        </w:tc>
      </w:tr>
    </w:tbl>
    <w:p w14:paraId="64C7F12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left="436" w:right="989" w:firstLine="2"/>
        <w:jc w:val="both"/>
        <w:rPr>
          <w:sz w:val="24"/>
          <w:szCs w:val="24"/>
        </w:rPr>
      </w:pPr>
    </w:p>
    <w:p w14:paraId="6ECE8F8E">
      <w:pPr>
        <w:pStyle w:val="6"/>
        <w:numPr>
          <w:ilvl w:val="0"/>
          <w:numId w:val="0"/>
        </w:numPr>
        <w:tabs>
          <w:tab w:val="left" w:pos="440"/>
          <w:tab w:val="left" w:pos="2159"/>
        </w:tabs>
        <w:ind w:leftChars="0"/>
        <w:rPr>
          <w:sz w:val="24"/>
          <w:szCs w:val="24"/>
        </w:rPr>
      </w:pPr>
      <w:bookmarkStart w:id="317" w:name="bookmark=id.crbcg44830jd" w:colFirst="0" w:colLast="0"/>
      <w:bookmarkEnd w:id="317"/>
    </w:p>
    <w:p w14:paraId="00F55245">
      <w:pPr>
        <w:pStyle w:val="3"/>
      </w:pPr>
    </w:p>
    <w:p w14:paraId="525DE867">
      <w:pPr>
        <w:pStyle w:val="6"/>
        <w:numPr>
          <w:ilvl w:val="0"/>
          <w:numId w:val="13"/>
        </w:numPr>
        <w:tabs>
          <w:tab w:val="left" w:pos="440"/>
          <w:tab w:val="left" w:pos="2159"/>
        </w:tabs>
        <w:ind w:left="0" w:firstLine="0"/>
        <w:rPr>
          <w:sz w:val="24"/>
          <w:szCs w:val="24"/>
        </w:rPr>
      </w:pPr>
      <w:r>
        <w:rPr>
          <w:sz w:val="24"/>
          <w:szCs w:val="24"/>
        </w:rPr>
        <w:t>Communication of Public Health Information</w:t>
      </w:r>
    </w:p>
    <w:p w14:paraId="7675CE04">
      <w:pPr>
        <w:pStyle w:val="3"/>
        <w:tabs>
          <w:tab w:val="left" w:pos="440"/>
          <w:tab w:val="left" w:pos="2159"/>
        </w:tabs>
        <w:rPr>
          <w:sz w:val="20"/>
          <w:szCs w:val="20"/>
        </w:rPr>
      </w:pPr>
    </w:p>
    <w:p w14:paraId="4AE8C3C6">
      <w:pPr>
        <w:pStyle w:val="3"/>
        <w:tabs>
          <w:tab w:val="left" w:pos="440"/>
        </w:tabs>
        <w:spacing w:line="268" w:lineRule="auto"/>
        <w:ind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p>
    <w:tbl>
      <w:tblPr>
        <w:tblStyle w:val="161"/>
        <w:tblpPr w:leftFromText="180" w:rightFromText="180" w:vertAnchor="text" w:tblpXSpec="center" w:tblpY="252"/>
        <w:tblW w:w="88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87"/>
        <w:gridCol w:w="2607"/>
        <w:gridCol w:w="2984"/>
      </w:tblGrid>
      <w:tr w14:paraId="5FB1D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4" w:hRule="atLeast"/>
          <w:tblHeader/>
          <w:jc w:val="center"/>
        </w:trPr>
        <w:tc>
          <w:tcPr>
            <w:tcW w:w="3287" w:type="dxa"/>
            <w:shd w:val="clear" w:color="auto" w:fill="F1F1F1"/>
            <w:tcMar>
              <w:top w:w="0" w:type="dxa"/>
              <w:left w:w="0" w:type="dxa"/>
              <w:bottom w:w="0" w:type="dxa"/>
              <w:right w:w="0" w:type="dxa"/>
            </w:tcMar>
            <w:vAlign w:val="center"/>
          </w:tcPr>
          <w:p w14:paraId="40333B0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Channel</w:t>
            </w:r>
          </w:p>
        </w:tc>
        <w:tc>
          <w:tcPr>
            <w:tcW w:w="2607" w:type="dxa"/>
            <w:shd w:val="clear" w:color="auto" w:fill="F1F1F1"/>
            <w:tcMar>
              <w:top w:w="0" w:type="dxa"/>
              <w:left w:w="0" w:type="dxa"/>
              <w:bottom w:w="0" w:type="dxa"/>
              <w:right w:w="0" w:type="dxa"/>
            </w:tcMar>
            <w:vAlign w:val="center"/>
          </w:tcPr>
          <w:p w14:paraId="66E2D66E">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left="4" w:hanging="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Responsible Person</w:t>
            </w:r>
          </w:p>
        </w:tc>
        <w:tc>
          <w:tcPr>
            <w:tcW w:w="2984" w:type="dxa"/>
            <w:shd w:val="clear" w:color="auto" w:fill="F1F1F1"/>
            <w:tcMar>
              <w:top w:w="0" w:type="dxa"/>
              <w:left w:w="0" w:type="dxa"/>
              <w:bottom w:w="0" w:type="dxa"/>
              <w:right w:w="0" w:type="dxa"/>
            </w:tcMar>
            <w:vAlign w:val="center"/>
          </w:tcPr>
          <w:p w14:paraId="648E93B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w:t>
            </w:r>
          </w:p>
        </w:tc>
      </w:tr>
      <w:tr w14:paraId="68B83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29" w:hRule="atLeast"/>
          <w:tblHeader/>
          <w:jc w:val="center"/>
        </w:trPr>
        <w:tc>
          <w:tcPr>
            <w:tcW w:w="3287" w:type="dxa"/>
            <w:tcMar>
              <w:top w:w="0" w:type="dxa"/>
              <w:left w:w="0" w:type="dxa"/>
              <w:bottom w:w="0" w:type="dxa"/>
              <w:right w:w="0" w:type="dxa"/>
            </w:tcMar>
            <w:vAlign w:val="center"/>
          </w:tcPr>
          <w:p w14:paraId="28C8632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68"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Ward-level announcements</w:t>
            </w:r>
          </w:p>
        </w:tc>
        <w:tc>
          <w:tcPr>
            <w:tcW w:w="2607" w:type="dxa"/>
            <w:tcMar>
              <w:top w:w="0" w:type="dxa"/>
              <w:left w:w="40" w:type="dxa"/>
              <w:bottom w:w="0" w:type="dxa"/>
              <w:right w:w="40" w:type="dxa"/>
            </w:tcMar>
            <w:vAlign w:val="center"/>
          </w:tcPr>
          <w:p w14:paraId="0CDC213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Sijo M Jose</w:t>
            </w:r>
          </w:p>
        </w:tc>
        <w:tc>
          <w:tcPr>
            <w:tcW w:w="2984" w:type="dxa"/>
            <w:tcMar>
              <w:top w:w="0" w:type="dxa"/>
              <w:left w:w="0" w:type="dxa"/>
              <w:bottom w:w="0" w:type="dxa"/>
              <w:right w:w="0" w:type="dxa"/>
            </w:tcMar>
            <w:vAlign w:val="center"/>
          </w:tcPr>
          <w:p w14:paraId="53C8A650">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9745165200</w:t>
            </w:r>
          </w:p>
        </w:tc>
      </w:tr>
      <w:tr w14:paraId="21D8B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4" w:hRule="atLeast"/>
          <w:tblHeader/>
          <w:jc w:val="center"/>
        </w:trPr>
        <w:tc>
          <w:tcPr>
            <w:tcW w:w="3287" w:type="dxa"/>
            <w:tcMar>
              <w:top w:w="0" w:type="dxa"/>
              <w:left w:w="0" w:type="dxa"/>
              <w:bottom w:w="0" w:type="dxa"/>
              <w:right w:w="0" w:type="dxa"/>
            </w:tcMar>
            <w:vAlign w:val="center"/>
          </w:tcPr>
          <w:p w14:paraId="03C1DEF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Social media</w:t>
            </w:r>
          </w:p>
        </w:tc>
        <w:tc>
          <w:tcPr>
            <w:tcW w:w="2607" w:type="dxa"/>
            <w:tcMar>
              <w:top w:w="0" w:type="dxa"/>
              <w:left w:w="40" w:type="dxa"/>
              <w:bottom w:w="0" w:type="dxa"/>
              <w:right w:w="40" w:type="dxa"/>
            </w:tcMar>
            <w:vAlign w:val="center"/>
          </w:tcPr>
          <w:p w14:paraId="1E8CB72E">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Babu K S</w:t>
            </w:r>
          </w:p>
        </w:tc>
        <w:tc>
          <w:tcPr>
            <w:tcW w:w="2984" w:type="dxa"/>
            <w:tcMar>
              <w:top w:w="0" w:type="dxa"/>
              <w:left w:w="0" w:type="dxa"/>
              <w:bottom w:w="0" w:type="dxa"/>
              <w:right w:w="0" w:type="dxa"/>
            </w:tcMar>
            <w:vAlign w:val="center"/>
          </w:tcPr>
          <w:p w14:paraId="5833BB9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9497290841</w:t>
            </w:r>
          </w:p>
        </w:tc>
      </w:tr>
      <w:tr w14:paraId="397F4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49" w:hRule="atLeast"/>
          <w:tblHeader/>
          <w:jc w:val="center"/>
        </w:trPr>
        <w:tc>
          <w:tcPr>
            <w:tcW w:w="3287" w:type="dxa"/>
            <w:tcMar>
              <w:top w:w="0" w:type="dxa"/>
              <w:left w:w="0" w:type="dxa"/>
              <w:bottom w:w="0" w:type="dxa"/>
              <w:right w:w="0" w:type="dxa"/>
            </w:tcMar>
            <w:vAlign w:val="center"/>
          </w:tcPr>
          <w:p w14:paraId="676AAC7F">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427"/>
              </w:tabs>
              <w:spacing w:before="105" w:line="268" w:lineRule="auto"/>
              <w:ind w:left="436" w:right="100"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Local Cable TV/Radio</w:t>
            </w:r>
          </w:p>
        </w:tc>
        <w:tc>
          <w:tcPr>
            <w:tcW w:w="2607" w:type="dxa"/>
            <w:tcMar>
              <w:top w:w="0" w:type="dxa"/>
              <w:left w:w="40" w:type="dxa"/>
              <w:bottom w:w="0" w:type="dxa"/>
              <w:right w:w="40" w:type="dxa"/>
            </w:tcMar>
            <w:vAlign w:val="center"/>
          </w:tcPr>
          <w:p w14:paraId="10DBB297">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Muralidharan</w:t>
            </w:r>
          </w:p>
        </w:tc>
        <w:tc>
          <w:tcPr>
            <w:tcW w:w="2984" w:type="dxa"/>
            <w:tcMar>
              <w:top w:w="0" w:type="dxa"/>
              <w:left w:w="0" w:type="dxa"/>
              <w:bottom w:w="0" w:type="dxa"/>
              <w:right w:w="0" w:type="dxa"/>
            </w:tcMar>
            <w:vAlign w:val="center"/>
          </w:tcPr>
          <w:p w14:paraId="52F9B2A4">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8078383100</w:t>
            </w:r>
          </w:p>
        </w:tc>
      </w:tr>
    </w:tbl>
    <w:p w14:paraId="405986A1">
      <w:pPr>
        <w:pStyle w:val="3"/>
        <w:tabs>
          <w:tab w:val="left" w:pos="440"/>
        </w:tabs>
        <w:ind w:left="436" w:firstLine="2"/>
        <w:jc w:val="both"/>
        <w:rPr>
          <w:b/>
          <w:bCs/>
          <w:sz w:val="28"/>
          <w:szCs w:val="28"/>
        </w:rPr>
      </w:pPr>
    </w:p>
    <w:p w14:paraId="3D0B5FC8">
      <w:pPr>
        <w:pStyle w:val="3"/>
        <w:tabs>
          <w:tab w:val="left" w:pos="440"/>
        </w:tabs>
        <w:ind w:left="436" w:firstLine="2"/>
        <w:jc w:val="both"/>
        <w:rPr>
          <w:rFonts w:ascii="Times New Roman" w:hAnsi="Times New Roman" w:eastAsia="Times New Roman" w:cs="Times New Roman"/>
        </w:rPr>
      </w:pPr>
      <w:r>
        <w:rPr>
          <w:rFonts w:ascii="Times New Roman" w:hAnsi="Times New Roman" w:eastAsia="Times New Roman" w:cs="Times New Roman"/>
          <w:b/>
          <w:bCs/>
          <w:sz w:val="24"/>
          <w:szCs w:val="24"/>
        </w:rPr>
        <w:t>Key communicators</w:t>
      </w:r>
    </w:p>
    <w:p w14:paraId="2F8879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49"/>
        <w:ind w:left="436" w:firstLine="2"/>
        <w:rPr>
          <w:rFonts w:ascii="Times New Roman" w:hAnsi="Times New Roman" w:eastAsia="Times New Roman" w:cs="Times New Roman"/>
          <w:b/>
          <w:bCs/>
          <w:color w:val="000000"/>
          <w:sz w:val="24"/>
          <w:szCs w:val="24"/>
        </w:rPr>
      </w:pPr>
    </w:p>
    <w:p w14:paraId="1CA93098">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 w:val="left" w:pos="5047"/>
          <w:tab w:val="left" w:pos="7142"/>
          <w:tab w:val="left" w:pos="9599"/>
        </w:tabs>
        <w:spacing w:line="271" w:lineRule="auto"/>
        <w:ind w:left="1" w:right="988" w:firstLine="0"/>
        <w:jc w:val="both"/>
        <w:rPr>
          <w:rFonts w:ascii="Times New Roman" w:hAnsi="Times New Roman" w:eastAsia="Times New Roman" w:cs="Times New Roman"/>
          <w:color w:val="000000"/>
          <w:sz w:val="24"/>
          <w:szCs w:val="24"/>
        </w:rPr>
      </w:pPr>
      <w:bookmarkStart w:id="318" w:name="bookmark=id.tojh08i8k9u0" w:colFirst="0" w:colLast="0"/>
      <w:bookmarkEnd w:id="318"/>
      <w:r>
        <w:rPr>
          <w:rFonts w:ascii="Times New Roman" w:hAnsi="Times New Roman" w:eastAsia="Times New Roman" w:cs="Times New Roman"/>
          <w:color w:val="000000"/>
          <w:sz w:val="24"/>
          <w:szCs w:val="24"/>
        </w:rPr>
        <w:t>All messages disseminated through the Hub shall align with advisories issued by the Health Department and District authorities.</w:t>
      </w:r>
    </w:p>
    <w:p w14:paraId="295BD915">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31"/>
        <w:jc w:val="both"/>
        <w:rPr>
          <w:rFonts w:ascii="Times New Roman" w:hAnsi="Times New Roman" w:eastAsia="Times New Roman" w:cs="Times New Roman"/>
          <w:color w:val="000000"/>
          <w:sz w:val="24"/>
          <w:szCs w:val="24"/>
        </w:rPr>
      </w:pPr>
    </w:p>
    <w:p w14:paraId="29476DFE">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 w:val="left" w:pos="9141"/>
        </w:tabs>
        <w:spacing w:line="268" w:lineRule="auto"/>
        <w:ind w:left="1" w:right="989"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leaders shall be sensitized to support behavior change, reduce stigma, and counter misinformation.</w:t>
      </w:r>
    </w:p>
    <w:p w14:paraId="497F4A46">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37"/>
        <w:jc w:val="both"/>
        <w:rPr>
          <w:rFonts w:ascii="Times New Roman" w:hAnsi="Times New Roman" w:eastAsia="Times New Roman" w:cs="Times New Roman"/>
          <w:color w:val="000000"/>
          <w:sz w:val="24"/>
          <w:szCs w:val="24"/>
        </w:rPr>
      </w:pPr>
    </w:p>
    <w:p w14:paraId="612EB35E">
      <w:pPr>
        <w:pStyle w:val="3"/>
        <w:numPr>
          <w:ilvl w:val="1"/>
          <w:numId w:val="13"/>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s>
        <w:spacing w:line="271" w:lineRule="auto"/>
        <w:ind w:left="1" w:right="991"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Special efforts shall be made to reach vulnerable and hard-to-reach populations using locally appropriate communication methods.</w:t>
      </w:r>
    </w:p>
    <w:p w14:paraId="0F30E32F">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34"/>
        <w:jc w:val="both"/>
        <w:rPr>
          <w:rFonts w:ascii="Times New Roman" w:hAnsi="Times New Roman" w:eastAsia="Times New Roman" w:cs="Times New Roman"/>
          <w:color w:val="000000"/>
          <w:sz w:val="24"/>
          <w:szCs w:val="24"/>
        </w:rPr>
      </w:pPr>
    </w:p>
    <w:p w14:paraId="060A702D">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268" w:lineRule="auto"/>
        <w:ind w:right="989"/>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Rumor Tracking: </w:t>
      </w:r>
      <w:r>
        <w:rPr>
          <w:rFonts w:ascii="Times New Roman" w:hAnsi="Times New Roman" w:eastAsia="Times New Roman" w:cs="Times New Roman"/>
          <w:color w:val="000000"/>
          <w:sz w:val="24"/>
          <w:szCs w:val="24"/>
        </w:rPr>
        <w:t>A designated volunteer will monitor local social media/WhatsApp groups daily to identify misinformation and issue official clarifications via the Communication Hub.</w:t>
      </w:r>
      <w:bookmarkStart w:id="319" w:name="bookmark=id.3sqmnyg5583v" w:colFirst="0" w:colLast="0"/>
      <w:bookmarkEnd w:id="319"/>
    </w:p>
    <w:p w14:paraId="7621D6C2">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268" w:lineRule="auto"/>
        <w:ind w:right="989"/>
        <w:jc w:val="both"/>
        <w:rPr>
          <w:rFonts w:ascii="Times New Roman" w:hAnsi="Times New Roman" w:eastAsia="Times New Roman" w:cs="Times New Roman"/>
          <w:color w:val="000000"/>
          <w:sz w:val="24"/>
          <w:szCs w:val="24"/>
        </w:rPr>
      </w:pPr>
    </w:p>
    <w:p w14:paraId="339B4F3E">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268" w:lineRule="auto"/>
        <w:ind w:right="989"/>
        <w:jc w:val="both"/>
        <w:rPr>
          <w:rFonts w:ascii="Times New Roman" w:hAnsi="Times New Roman" w:eastAsia="Times New Roman" w:cs="Times New Roman"/>
          <w:color w:val="000000"/>
          <w:sz w:val="24"/>
          <w:szCs w:val="24"/>
        </w:rPr>
      </w:pPr>
    </w:p>
    <w:p w14:paraId="710BE595">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268" w:lineRule="auto"/>
        <w:ind w:right="989"/>
        <w:jc w:val="both"/>
        <w:rPr>
          <w:rFonts w:ascii="Times New Roman" w:hAnsi="Times New Roman" w:eastAsia="Times New Roman" w:cs="Times New Roman"/>
          <w:color w:val="000000"/>
          <w:sz w:val="24"/>
          <w:szCs w:val="24"/>
        </w:rPr>
      </w:pPr>
    </w:p>
    <w:p w14:paraId="46C08EA0">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268" w:lineRule="auto"/>
        <w:ind w:right="989"/>
        <w:jc w:val="both"/>
        <w:rPr>
          <w:rFonts w:ascii="Times New Roman" w:hAnsi="Times New Roman" w:eastAsia="Times New Roman" w:cs="Times New Roman"/>
          <w:color w:val="000000"/>
          <w:sz w:val="24"/>
          <w:szCs w:val="24"/>
        </w:rPr>
      </w:pPr>
    </w:p>
    <w:p w14:paraId="0C478AE6">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268" w:lineRule="auto"/>
        <w:ind w:right="989"/>
        <w:jc w:val="both"/>
        <w:rPr>
          <w:rFonts w:ascii="Times New Roman" w:hAnsi="Times New Roman" w:eastAsia="Times New Roman" w:cs="Times New Roman"/>
          <w:color w:val="000000"/>
          <w:sz w:val="24"/>
          <w:szCs w:val="24"/>
        </w:rPr>
      </w:pPr>
    </w:p>
    <w:p w14:paraId="5BACAABC">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268" w:lineRule="auto"/>
        <w:ind w:right="989"/>
        <w:jc w:val="both"/>
        <w:rPr>
          <w:rFonts w:ascii="Times New Roman" w:hAnsi="Times New Roman" w:eastAsia="Times New Roman" w:cs="Times New Roman"/>
          <w:color w:val="000000"/>
          <w:sz w:val="24"/>
          <w:szCs w:val="24"/>
        </w:rPr>
      </w:pPr>
    </w:p>
    <w:p w14:paraId="3F821503">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268" w:lineRule="auto"/>
        <w:ind w:right="989"/>
        <w:jc w:val="both"/>
        <w:rPr>
          <w:rFonts w:ascii="Times New Roman" w:hAnsi="Times New Roman" w:eastAsia="Times New Roman" w:cs="Times New Roman"/>
          <w:color w:val="000000"/>
          <w:sz w:val="24"/>
          <w:szCs w:val="24"/>
        </w:rPr>
      </w:pPr>
    </w:p>
    <w:p w14:paraId="71F4C09F">
      <w:pPr>
        <w:pStyle w:val="3"/>
      </w:pPr>
    </w:p>
    <w:p w14:paraId="374119FE">
      <w:pPr>
        <w:pStyle w:val="3"/>
      </w:pPr>
    </w:p>
    <w:p w14:paraId="326C3A16">
      <w:pPr>
        <w:pStyle w:val="3"/>
      </w:pPr>
    </w:p>
    <w:p w14:paraId="4CBE9D47">
      <w:pPr>
        <w:pStyle w:val="3"/>
      </w:pPr>
    </w:p>
    <w:p w14:paraId="63762905">
      <w:pPr>
        <w:pStyle w:val="3"/>
      </w:pPr>
    </w:p>
    <w:p w14:paraId="05F90A82">
      <w:pPr>
        <w:pStyle w:val="3"/>
      </w:pPr>
    </w:p>
    <w:p w14:paraId="1B2CE6EC">
      <w:pPr>
        <w:pStyle w:val="6"/>
        <w:numPr>
          <w:ilvl w:val="0"/>
          <w:numId w:val="13"/>
        </w:numPr>
        <w:tabs>
          <w:tab w:val="left" w:pos="440"/>
        </w:tabs>
        <w:spacing w:before="159"/>
        <w:ind w:left="0" w:right="-48" w:hanging="15"/>
        <w:rPr>
          <w:sz w:val="24"/>
          <w:szCs w:val="24"/>
        </w:rPr>
      </w:pPr>
      <w:r>
        <w:rPr>
          <w:sz w:val="24"/>
          <w:szCs w:val="24"/>
        </w:rPr>
        <w:t xml:space="preserve">Coordination with District/State Authorities &amp; Other Organizations                                                                                                           </w:t>
      </w:r>
    </w:p>
    <w:p w14:paraId="2463FD42">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26" w:line="268" w:lineRule="auto"/>
        <w:ind w:left="236" w:right="-50"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mobilization.</w:t>
      </w:r>
    </w:p>
    <w:p w14:paraId="1A0AF46A">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8"/>
          <w:szCs w:val="28"/>
        </w:rPr>
      </w:pPr>
    </w:p>
    <w:p w14:paraId="072736C3">
      <w:pPr>
        <w:pStyle w:val="3"/>
        <w:tabs>
          <w:tab w:val="left" w:pos="440"/>
        </w:tabs>
        <w:ind w:left="436" w:firstLine="2"/>
        <w:rPr>
          <w:rFonts w:ascii="Times New Roman" w:hAnsi="Times New Roman" w:eastAsia="Times New Roman" w:cs="Times New Roman"/>
          <w:sz w:val="24"/>
          <w:szCs w:val="24"/>
        </w:rPr>
      </w:pPr>
      <w:bookmarkStart w:id="320" w:name="bookmark=id.h3pvnqk0f0nk" w:colFirst="0" w:colLast="0"/>
      <w:bookmarkEnd w:id="320"/>
      <w:r>
        <w:rPr>
          <w:rFonts w:ascii="Times New Roman" w:hAnsi="Times New Roman" w:eastAsia="Times New Roman" w:cs="Times New Roman"/>
          <w:sz w:val="24"/>
          <w:szCs w:val="24"/>
        </w:rPr>
        <w:t>Key Details:</w:t>
      </w:r>
    </w:p>
    <w:p w14:paraId="54344F4A">
      <w:pPr>
        <w:pStyle w:val="3"/>
        <w:numPr>
          <w:ilvl w:val="0"/>
          <w:numId w:val="19"/>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284"/>
        <w:rPr>
          <w:color w:val="000000"/>
        </w:rPr>
      </w:pPr>
      <w:r>
        <w:rPr>
          <w:rFonts w:ascii="Times New Roman" w:hAnsi="Times New Roman" w:eastAsia="Times New Roman" w:cs="Times New Roman"/>
          <w:b/>
          <w:bCs/>
          <w:color w:val="000000"/>
          <w:sz w:val="24"/>
          <w:szCs w:val="24"/>
        </w:rPr>
        <w:t>Nodal Officer for Reporting:</w:t>
      </w:r>
    </w:p>
    <w:p w14:paraId="743477B8">
      <w:pPr>
        <w:pStyle w:val="3"/>
        <w:numPr>
          <w:ilvl w:val="0"/>
          <w:numId w:val="19"/>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284"/>
        <w:rPr>
          <w:color w:val="000000"/>
        </w:rPr>
      </w:pPr>
      <w:r>
        <w:rPr>
          <w:rFonts w:ascii="Times New Roman" w:hAnsi="Times New Roman" w:eastAsia="Times New Roman" w:cs="Times New Roman"/>
          <w:b/>
          <w:bCs/>
          <w:color w:val="000000"/>
          <w:sz w:val="24"/>
          <w:szCs w:val="24"/>
        </w:rPr>
        <w:t xml:space="preserve">Contact Number: </w:t>
      </w:r>
      <w:r>
        <w:rPr>
          <w:rFonts w:ascii="Times New Roman" w:hAnsi="Times New Roman" w:eastAsia="Times New Roman" w:cs="Times New Roman"/>
          <w:color w:val="000000"/>
          <w:sz w:val="24"/>
          <w:szCs w:val="24"/>
        </w:rPr>
        <w:t>Reporting Schedule and Protocols:</w:t>
      </w:r>
    </w:p>
    <w:p w14:paraId="6F9931B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96"/>
        <w:ind w:left="436" w:firstLine="2"/>
        <w:rPr>
          <w:rFonts w:ascii="Times New Roman" w:hAnsi="Times New Roman" w:eastAsia="Times New Roman" w:cs="Times New Roman"/>
          <w:color w:val="000000"/>
          <w:sz w:val="20"/>
          <w:szCs w:val="20"/>
        </w:rPr>
      </w:pPr>
    </w:p>
    <w:tbl>
      <w:tblPr>
        <w:tblStyle w:val="162"/>
        <w:tblpPr w:leftFromText="180" w:rightFromText="180" w:vertAnchor="text" w:tblpXSpec="center" w:tblpY="138"/>
        <w:tblW w:w="88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6"/>
        <w:gridCol w:w="2628"/>
        <w:gridCol w:w="1850"/>
        <w:gridCol w:w="2674"/>
      </w:tblGrid>
      <w:tr w14:paraId="09524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5" w:hRule="atLeast"/>
          <w:tblHeader/>
          <w:jc w:val="center"/>
        </w:trPr>
        <w:tc>
          <w:tcPr>
            <w:tcW w:w="1726" w:type="dxa"/>
            <w:shd w:val="clear" w:color="auto" w:fill="F1F1F1"/>
            <w:tcMar>
              <w:top w:w="0" w:type="dxa"/>
              <w:left w:w="0" w:type="dxa"/>
              <w:bottom w:w="0" w:type="dxa"/>
              <w:right w:w="0" w:type="dxa"/>
            </w:tcMar>
            <w:vAlign w:val="center"/>
          </w:tcPr>
          <w:p w14:paraId="6B96912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 Whom</w:t>
            </w:r>
          </w:p>
        </w:tc>
        <w:tc>
          <w:tcPr>
            <w:tcW w:w="2628" w:type="dxa"/>
            <w:shd w:val="clear" w:color="auto" w:fill="F1F1F1"/>
            <w:tcMar>
              <w:top w:w="0" w:type="dxa"/>
              <w:left w:w="0" w:type="dxa"/>
              <w:bottom w:w="0" w:type="dxa"/>
              <w:right w:w="0" w:type="dxa"/>
            </w:tcMar>
            <w:vAlign w:val="center"/>
          </w:tcPr>
          <w:p w14:paraId="519D042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What to Report</w:t>
            </w:r>
          </w:p>
        </w:tc>
        <w:tc>
          <w:tcPr>
            <w:tcW w:w="1850" w:type="dxa"/>
            <w:shd w:val="clear" w:color="auto" w:fill="F1F1F1"/>
            <w:tcMar>
              <w:top w:w="0" w:type="dxa"/>
              <w:left w:w="0" w:type="dxa"/>
              <w:bottom w:w="0" w:type="dxa"/>
              <w:right w:w="0" w:type="dxa"/>
            </w:tcMar>
            <w:vAlign w:val="center"/>
          </w:tcPr>
          <w:p w14:paraId="5ED04B3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Frequency</w:t>
            </w:r>
          </w:p>
        </w:tc>
        <w:tc>
          <w:tcPr>
            <w:tcW w:w="2674" w:type="dxa"/>
            <w:shd w:val="clear" w:color="auto" w:fill="F1F1F1"/>
            <w:tcMar>
              <w:top w:w="0" w:type="dxa"/>
              <w:left w:w="0" w:type="dxa"/>
              <w:bottom w:w="0" w:type="dxa"/>
              <w:right w:w="0" w:type="dxa"/>
            </w:tcMar>
            <w:vAlign w:val="center"/>
          </w:tcPr>
          <w:p w14:paraId="637065C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Nodal Person</w:t>
            </w:r>
          </w:p>
        </w:tc>
      </w:tr>
      <w:tr w14:paraId="6AA85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683" w:hRule="atLeast"/>
          <w:tblHeader/>
          <w:jc w:val="center"/>
        </w:trPr>
        <w:tc>
          <w:tcPr>
            <w:tcW w:w="1726" w:type="dxa"/>
            <w:tcMar>
              <w:top w:w="0" w:type="dxa"/>
              <w:left w:w="0" w:type="dxa"/>
              <w:bottom w:w="0" w:type="dxa"/>
              <w:right w:w="0" w:type="dxa"/>
            </w:tcMar>
            <w:vAlign w:val="center"/>
          </w:tcPr>
          <w:p w14:paraId="012D10A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18"/>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Block PHC</w:t>
            </w:r>
          </w:p>
        </w:tc>
        <w:tc>
          <w:tcPr>
            <w:tcW w:w="2628" w:type="dxa"/>
            <w:tcMar>
              <w:top w:w="0" w:type="dxa"/>
              <w:left w:w="0" w:type="dxa"/>
              <w:bottom w:w="0" w:type="dxa"/>
              <w:right w:w="0" w:type="dxa"/>
            </w:tcMar>
            <w:vAlign w:val="center"/>
          </w:tcPr>
          <w:p w14:paraId="0F589B2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588"/>
              </w:tabs>
              <w:spacing w:before="104"/>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 Situation</w:t>
            </w:r>
          </w:p>
          <w:p w14:paraId="07D0EE5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65"/>
              </w:tabs>
              <w:spacing w:before="34"/>
              <w:ind w:left="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Report (Cases,</w:t>
            </w:r>
          </w:p>
          <w:p w14:paraId="4668B17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907"/>
              </w:tabs>
              <w:spacing w:before="33" w:line="268" w:lineRule="auto"/>
              <w:ind w:left="218" w:right="9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Quarantine, Beds, Screening, Deaths)</w:t>
            </w:r>
          </w:p>
        </w:tc>
        <w:tc>
          <w:tcPr>
            <w:tcW w:w="1850" w:type="dxa"/>
            <w:tcMar>
              <w:top w:w="0" w:type="dxa"/>
              <w:left w:w="40" w:type="dxa"/>
              <w:bottom w:w="0" w:type="dxa"/>
              <w:right w:w="40" w:type="dxa"/>
            </w:tcMar>
            <w:vAlign w:val="center"/>
          </w:tcPr>
          <w:p w14:paraId="107237D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Daily</w:t>
            </w:r>
          </w:p>
        </w:tc>
        <w:tc>
          <w:tcPr>
            <w:tcW w:w="2674" w:type="dxa"/>
            <w:tcMar>
              <w:top w:w="0" w:type="dxa"/>
              <w:left w:w="0" w:type="dxa"/>
              <w:bottom w:w="0" w:type="dxa"/>
              <w:right w:w="0" w:type="dxa"/>
            </w:tcMar>
            <w:vAlign w:val="center"/>
          </w:tcPr>
          <w:p w14:paraId="18C94FD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Superintendent THQH</w:t>
            </w:r>
          </w:p>
        </w:tc>
      </w:tr>
      <w:tr w14:paraId="127D1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02" w:hRule="atLeast"/>
          <w:tblHeader/>
          <w:jc w:val="center"/>
        </w:trPr>
        <w:tc>
          <w:tcPr>
            <w:tcW w:w="1726" w:type="dxa"/>
            <w:tcMar>
              <w:top w:w="0" w:type="dxa"/>
              <w:left w:w="0" w:type="dxa"/>
              <w:bottom w:w="0" w:type="dxa"/>
              <w:right w:w="0" w:type="dxa"/>
            </w:tcMar>
            <w:vAlign w:val="center"/>
          </w:tcPr>
          <w:p w14:paraId="5730279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71" w:lineRule="auto"/>
              <w:ind w:left="218"/>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District IDSP Unit</w:t>
            </w:r>
          </w:p>
        </w:tc>
        <w:tc>
          <w:tcPr>
            <w:tcW w:w="2628" w:type="dxa"/>
            <w:tcMar>
              <w:top w:w="0" w:type="dxa"/>
              <w:left w:w="0" w:type="dxa"/>
              <w:bottom w:w="0" w:type="dxa"/>
              <w:right w:w="0" w:type="dxa"/>
            </w:tcMar>
            <w:vAlign w:val="center"/>
          </w:tcPr>
          <w:p w14:paraId="603707B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71" w:lineRule="auto"/>
              <w:ind w:left="218" w:right="9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Outbreaks/Clusters/Un usual Events (&gt;5 cases same ward)</w:t>
            </w:r>
          </w:p>
        </w:tc>
        <w:tc>
          <w:tcPr>
            <w:tcW w:w="1850" w:type="dxa"/>
            <w:tcMar>
              <w:top w:w="0" w:type="dxa"/>
              <w:left w:w="40" w:type="dxa"/>
              <w:bottom w:w="0" w:type="dxa"/>
              <w:right w:w="40" w:type="dxa"/>
            </w:tcMar>
            <w:vAlign w:val="center"/>
          </w:tcPr>
          <w:p w14:paraId="5DECA47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Daily</w:t>
            </w:r>
          </w:p>
        </w:tc>
        <w:tc>
          <w:tcPr>
            <w:tcW w:w="2674" w:type="dxa"/>
            <w:tcMar>
              <w:top w:w="0" w:type="dxa"/>
              <w:left w:w="0" w:type="dxa"/>
              <w:bottom w:w="0" w:type="dxa"/>
              <w:right w:w="0" w:type="dxa"/>
            </w:tcMar>
            <w:vAlign w:val="center"/>
          </w:tcPr>
          <w:p w14:paraId="6C72CD0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w:t>
            </w:r>
          </w:p>
        </w:tc>
      </w:tr>
      <w:tr w14:paraId="49247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68" w:hRule="atLeast"/>
          <w:tblHeader/>
          <w:jc w:val="center"/>
        </w:trPr>
        <w:tc>
          <w:tcPr>
            <w:tcW w:w="1726" w:type="dxa"/>
            <w:tcMar>
              <w:top w:w="0" w:type="dxa"/>
              <w:left w:w="0" w:type="dxa"/>
              <w:bottom w:w="0" w:type="dxa"/>
              <w:right w:w="0" w:type="dxa"/>
            </w:tcMar>
            <w:vAlign w:val="center"/>
          </w:tcPr>
          <w:p w14:paraId="7442938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line="268" w:lineRule="auto"/>
              <w:ind w:left="218"/>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Veterinary Officer</w:t>
            </w:r>
          </w:p>
        </w:tc>
        <w:tc>
          <w:tcPr>
            <w:tcW w:w="2628" w:type="dxa"/>
            <w:tcMar>
              <w:top w:w="0" w:type="dxa"/>
              <w:left w:w="0" w:type="dxa"/>
              <w:bottom w:w="0" w:type="dxa"/>
              <w:right w:w="0" w:type="dxa"/>
            </w:tcMar>
            <w:vAlign w:val="center"/>
          </w:tcPr>
          <w:p w14:paraId="1806A5C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847"/>
              </w:tabs>
              <w:spacing w:before="103" w:line="268" w:lineRule="auto"/>
              <w:ind w:left="218" w:right="9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health events/Zoonotic alerts</w:t>
            </w:r>
          </w:p>
        </w:tc>
        <w:tc>
          <w:tcPr>
            <w:tcW w:w="1850" w:type="dxa"/>
            <w:tcMar>
              <w:top w:w="0" w:type="dxa"/>
              <w:left w:w="40" w:type="dxa"/>
              <w:bottom w:w="0" w:type="dxa"/>
              <w:right w:w="40" w:type="dxa"/>
            </w:tcMar>
            <w:vAlign w:val="center"/>
          </w:tcPr>
          <w:p w14:paraId="5F4364A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tc>
        <w:tc>
          <w:tcPr>
            <w:tcW w:w="2674" w:type="dxa"/>
            <w:tcMar>
              <w:top w:w="0" w:type="dxa"/>
              <w:left w:w="0" w:type="dxa"/>
              <w:bottom w:w="0" w:type="dxa"/>
              <w:right w:w="0" w:type="dxa"/>
            </w:tcMar>
            <w:vAlign w:val="center"/>
          </w:tcPr>
          <w:p w14:paraId="1149025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Superintendent THQH</w:t>
            </w:r>
          </w:p>
        </w:tc>
      </w:tr>
      <w:tr w14:paraId="52F69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8" w:hRule="atLeast"/>
          <w:tblHeader/>
          <w:jc w:val="center"/>
        </w:trPr>
        <w:tc>
          <w:tcPr>
            <w:tcW w:w="1726" w:type="dxa"/>
            <w:tcMar>
              <w:top w:w="0" w:type="dxa"/>
              <w:left w:w="0" w:type="dxa"/>
              <w:bottom w:w="0" w:type="dxa"/>
              <w:right w:w="0" w:type="dxa"/>
            </w:tcMar>
            <w:vAlign w:val="center"/>
          </w:tcPr>
          <w:p w14:paraId="6B53ED0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State Cell</w:t>
            </w:r>
          </w:p>
        </w:tc>
        <w:tc>
          <w:tcPr>
            <w:tcW w:w="2628" w:type="dxa"/>
            <w:tcMar>
              <w:top w:w="0" w:type="dxa"/>
              <w:left w:w="0" w:type="dxa"/>
              <w:bottom w:w="0" w:type="dxa"/>
              <w:right w:w="0" w:type="dxa"/>
            </w:tcMar>
            <w:vAlign w:val="center"/>
          </w:tcPr>
          <w:p w14:paraId="779C7678">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300"/>
              </w:tabs>
              <w:spacing w:before="103" w:line="268" w:lineRule="auto"/>
              <w:ind w:left="218" w:right="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Zoonotic cross-sector events</w:t>
            </w:r>
          </w:p>
        </w:tc>
        <w:tc>
          <w:tcPr>
            <w:tcW w:w="1850" w:type="dxa"/>
            <w:tcMar>
              <w:top w:w="0" w:type="dxa"/>
              <w:left w:w="40" w:type="dxa"/>
              <w:bottom w:w="0" w:type="dxa"/>
              <w:right w:w="40" w:type="dxa"/>
            </w:tcMar>
            <w:vAlign w:val="center"/>
          </w:tcPr>
          <w:p w14:paraId="580207C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tc>
        <w:tc>
          <w:tcPr>
            <w:tcW w:w="2674" w:type="dxa"/>
            <w:tcMar>
              <w:top w:w="0" w:type="dxa"/>
              <w:left w:w="0" w:type="dxa"/>
              <w:bottom w:w="0" w:type="dxa"/>
              <w:right w:w="0" w:type="dxa"/>
            </w:tcMar>
            <w:vAlign w:val="center"/>
          </w:tcPr>
          <w:p w14:paraId="12BA41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Superintendent THQH</w:t>
            </w:r>
          </w:p>
        </w:tc>
      </w:tr>
    </w:tbl>
    <w:p w14:paraId="4263F4EC">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8"/>
          <w:szCs w:val="28"/>
        </w:rPr>
      </w:pPr>
    </w:p>
    <w:p w14:paraId="42EEE3E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color w:val="000000"/>
          <w:sz w:val="28"/>
          <w:szCs w:val="28"/>
        </w:rPr>
      </w:pPr>
    </w:p>
    <w:p w14:paraId="757CF66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
        <w:rPr>
          <w:rFonts w:ascii="Times New Roman" w:hAnsi="Times New Roman" w:eastAsia="Times New Roman" w:cs="Times New Roman"/>
          <w:color w:val="000000"/>
          <w:sz w:val="24"/>
          <w:szCs w:val="24"/>
        </w:rPr>
      </w:pPr>
    </w:p>
    <w:p w14:paraId="1CA51420">
      <w:pPr>
        <w:pStyle w:val="3"/>
        <w:tabs>
          <w:tab w:val="left" w:pos="440"/>
        </w:tabs>
        <w:jc w:val="both"/>
        <w:rPr>
          <w:rFonts w:ascii="Times New Roman" w:hAnsi="Times New Roman" w:eastAsia="Times New Roman" w:cs="Times New Roman"/>
          <w:b/>
          <w:bCs/>
          <w:sz w:val="24"/>
          <w:szCs w:val="24"/>
        </w:rPr>
      </w:pPr>
      <w:bookmarkStart w:id="321" w:name="bookmark=id.ffxg5epeb119" w:colFirst="0" w:colLast="0"/>
      <w:bookmarkEnd w:id="321"/>
      <w:r>
        <w:rPr>
          <w:rFonts w:ascii="Times New Roman" w:hAnsi="Times New Roman" w:eastAsia="Times New Roman" w:cs="Times New Roman"/>
          <w:b/>
          <w:bCs/>
          <w:sz w:val="24"/>
          <w:szCs w:val="24"/>
        </w:rPr>
        <w:t>Supply Chain Coordination</w:t>
      </w:r>
    </w:p>
    <w:p w14:paraId="20433DB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4" w:line="268" w:lineRule="auto"/>
        <w:ind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B67CB4D">
      <w:pPr>
        <w:pStyle w:val="3"/>
        <w:tabs>
          <w:tab w:val="left" w:pos="440"/>
        </w:tabs>
        <w:spacing w:before="244"/>
        <w:jc w:val="both"/>
        <w:rPr>
          <w:rFonts w:ascii="Times New Roman" w:hAnsi="Times New Roman" w:eastAsia="Times New Roman" w:cs="Times New Roman"/>
          <w:b/>
          <w:bCs/>
          <w:sz w:val="24"/>
          <w:szCs w:val="24"/>
        </w:rPr>
      </w:pPr>
    </w:p>
    <w:p w14:paraId="2441B0B5">
      <w:pPr>
        <w:pStyle w:val="3"/>
        <w:tabs>
          <w:tab w:val="left" w:pos="440"/>
        </w:tabs>
        <w:spacing w:before="244"/>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Key Points:</w:t>
      </w:r>
    </w:p>
    <w:p w14:paraId="6CD2F9C7">
      <w:pPr>
        <w:pStyle w:val="3"/>
        <w:pBdr>
          <w:top w:val="none" w:color="000000" w:sz="0" w:space="0"/>
          <w:left w:val="none" w:color="000000" w:sz="0" w:space="0"/>
          <w:bottom w:val="none" w:color="000000" w:sz="0" w:space="0"/>
          <w:right w:val="none" w:color="000000" w:sz="0" w:space="0"/>
          <w:between w:val="none" w:color="000000" w:sz="0" w:space="0"/>
        </w:pBdr>
        <w:tabs>
          <w:tab w:val="left" w:pos="440"/>
        </w:tabs>
        <w:rPr>
          <w:rFonts w:ascii="Times New Roman" w:hAnsi="Times New Roman" w:eastAsia="Times New Roman" w:cs="Times New Roman"/>
          <w:b/>
          <w:bCs/>
          <w:color w:val="000000"/>
          <w:sz w:val="24"/>
          <w:szCs w:val="24"/>
        </w:rPr>
      </w:pPr>
    </w:p>
    <w:p w14:paraId="00E3721A">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5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Maintain updated contact details of District and Block nodal officers for health logistics, oxygen supply, ambulances, and essential medicines.</w:t>
      </w:r>
    </w:p>
    <w:p w14:paraId="6D2C64F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7"/>
        <w:rPr>
          <w:rFonts w:ascii="Times New Roman" w:hAnsi="Times New Roman" w:eastAsia="Times New Roman" w:cs="Times New Roman"/>
          <w:color w:val="000000"/>
          <w:sz w:val="24"/>
          <w:szCs w:val="24"/>
        </w:rPr>
      </w:pPr>
    </w:p>
    <w:p w14:paraId="18F06C6E">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5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Submit timely indent requests for PPE, testing kits, medicines, oxygen, and other critical supplies through prescribed channels.</w:t>
      </w:r>
    </w:p>
    <w:p w14:paraId="70622041">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48" w:firstLine="0"/>
        <w:rPr>
          <w:color w:val="000000"/>
          <w:sz w:val="24"/>
          <w:szCs w:val="24"/>
        </w:rPr>
      </w:pPr>
      <w:r>
        <w:rPr>
          <w:rFonts w:ascii="Times New Roman" w:hAnsi="Times New Roman" w:eastAsia="Times New Roman" w:cs="Times New Roman"/>
          <w:color w:val="000000"/>
          <w:sz w:val="24"/>
          <w:szCs w:val="24"/>
        </w:rPr>
        <w:t>Monitor stock levels at LSGD facilities, quarantine/isolation centres, and field teams through daily stock registers and dispensing logs to prevent shortages.</w:t>
      </w:r>
    </w:p>
    <w:p w14:paraId="6FCFFCC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right="-48"/>
        <w:rPr>
          <w:rFonts w:ascii="Times New Roman" w:hAnsi="Times New Roman" w:eastAsia="Times New Roman" w:cs="Times New Roman"/>
          <w:color w:val="000000"/>
          <w:sz w:val="24"/>
          <w:szCs w:val="24"/>
        </w:rPr>
      </w:pPr>
    </w:p>
    <w:p w14:paraId="05EE5D90">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48" w:firstLine="0"/>
        <w:rPr>
          <w:color w:val="000000"/>
          <w:sz w:val="24"/>
          <w:szCs w:val="24"/>
        </w:rPr>
      </w:pPr>
      <w:r>
        <w:rPr>
          <w:rFonts w:ascii="Times New Roman" w:hAnsi="Times New Roman" w:eastAsia="Times New Roman" w:cs="Times New Roman"/>
          <w:color w:val="000000"/>
          <w:sz w:val="24"/>
          <w:szCs w:val="24"/>
        </w:rPr>
        <w:t>Coordinate with District authorities, Karunya/Neethi medical shops, and local purchase committees for funds allocation and emergency procurement.</w:t>
      </w:r>
    </w:p>
    <w:p w14:paraId="629CC67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right="-48"/>
        <w:rPr>
          <w:rFonts w:ascii="Times New Roman" w:hAnsi="Times New Roman" w:eastAsia="Times New Roman" w:cs="Times New Roman"/>
          <w:color w:val="000000"/>
          <w:sz w:val="24"/>
          <w:szCs w:val="24"/>
        </w:rPr>
      </w:pPr>
    </w:p>
    <w:p w14:paraId="38A11D7F">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48" w:firstLine="0"/>
        <w:rPr>
          <w:color w:val="000000"/>
          <w:sz w:val="24"/>
          <w:szCs w:val="24"/>
        </w:rPr>
      </w:pPr>
      <w:r>
        <w:rPr>
          <w:rFonts w:ascii="Times New Roman" w:hAnsi="Times New Roman" w:eastAsia="Times New Roman" w:cs="Times New Roman"/>
          <w:color w:val="000000"/>
          <w:sz w:val="24"/>
          <w:szCs w:val="24"/>
        </w:rPr>
        <w:t>Ensure regular monitoring of dispensing registers at all facilities to track usage, expiry, and pilferage—shortages being a perennial issue requiring proactive weekly audits.</w:t>
      </w:r>
    </w:p>
    <w:p w14:paraId="06C5645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right="-48"/>
        <w:rPr>
          <w:rFonts w:ascii="Times New Roman" w:hAnsi="Times New Roman" w:eastAsia="Times New Roman" w:cs="Times New Roman"/>
          <w:color w:val="000000"/>
          <w:sz w:val="24"/>
          <w:szCs w:val="24"/>
        </w:rPr>
      </w:pPr>
    </w:p>
    <w:p w14:paraId="520B0881">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71" w:lineRule="auto"/>
        <w:ind w:left="0" w:right="-48" w:firstLine="0"/>
        <w:rPr>
          <w:color w:val="000000"/>
          <w:sz w:val="24"/>
          <w:szCs w:val="24"/>
        </w:rPr>
      </w:pPr>
      <w:r>
        <w:rPr>
          <w:rFonts w:ascii="Times New Roman" w:hAnsi="Times New Roman" w:eastAsia="Times New Roman" w:cs="Times New Roman"/>
          <w:color w:val="000000"/>
          <w:sz w:val="24"/>
          <w:szCs w:val="24"/>
        </w:rPr>
        <w:t>Activate surge procurement protocols during high caseloads, leveraging local purchase powers under LSGD funds alongside state supplies.</w:t>
      </w:r>
    </w:p>
    <w:p w14:paraId="03228389">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pPr>
    </w:p>
    <w:p w14:paraId="098892E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24"/>
        <w:ind w:left="436" w:firstLine="2"/>
        <w:rPr>
          <w:rFonts w:ascii="Times New Roman" w:hAnsi="Times New Roman" w:eastAsia="Times New Roman" w:cs="Times New Roman"/>
          <w:b/>
          <w:bCs/>
          <w:color w:val="000000"/>
          <w:sz w:val="24"/>
          <w:szCs w:val="24"/>
        </w:rPr>
      </w:pPr>
    </w:p>
    <w:p w14:paraId="55CA5EA5">
      <w:pPr>
        <w:pStyle w:val="3"/>
        <w:tabs>
          <w:tab w:val="left" w:pos="440"/>
        </w:tabs>
        <w:rPr>
          <w:rFonts w:ascii="Times New Roman" w:hAnsi="Times New Roman" w:eastAsia="Times New Roman" w:cs="Times New Roman"/>
          <w:b/>
          <w:bCs/>
          <w:sz w:val="24"/>
          <w:szCs w:val="24"/>
        </w:rPr>
      </w:pPr>
      <w:bookmarkStart w:id="322" w:name="bookmark=id.itwe18rimw00" w:colFirst="0" w:colLast="0"/>
      <w:bookmarkEnd w:id="322"/>
      <w:r>
        <w:rPr>
          <w:rFonts w:ascii="Times New Roman" w:hAnsi="Times New Roman" w:eastAsia="Times New Roman" w:cs="Times New Roman"/>
          <w:b/>
          <w:bCs/>
          <w:sz w:val="24"/>
          <w:szCs w:val="24"/>
        </w:rPr>
        <w:t>Resource Inventory and Contacts</w:t>
      </w:r>
    </w:p>
    <w:p w14:paraId="5EEBD3A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4"/>
        <w:ind w:left="436" w:firstLine="2"/>
        <w:rPr>
          <w:rFonts w:ascii="Times New Roman" w:hAnsi="Times New Roman" w:eastAsia="Times New Roman" w:cs="Times New Roman"/>
          <w:color w:val="000000"/>
          <w:sz w:val="12"/>
          <w:szCs w:val="12"/>
        </w:rPr>
      </w:pPr>
    </w:p>
    <w:tbl>
      <w:tblPr>
        <w:tblStyle w:val="163"/>
        <w:tblpPr w:leftFromText="180" w:rightFromText="180" w:vertAnchor="text" w:tblpXSpec="center" w:tblpY="76"/>
        <w:tblW w:w="94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92"/>
        <w:gridCol w:w="2833"/>
        <w:gridCol w:w="2280"/>
      </w:tblGrid>
      <w:tr w14:paraId="0469E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4292" w:type="dxa"/>
            <w:shd w:val="clear" w:color="auto" w:fill="F1F1F1"/>
            <w:tcMar>
              <w:top w:w="0" w:type="dxa"/>
              <w:left w:w="0" w:type="dxa"/>
              <w:bottom w:w="0" w:type="dxa"/>
              <w:right w:w="0" w:type="dxa"/>
            </w:tcMar>
            <w:vAlign w:val="center"/>
          </w:tcPr>
          <w:p w14:paraId="274C5180">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Resource Category</w:t>
            </w:r>
          </w:p>
        </w:tc>
        <w:tc>
          <w:tcPr>
            <w:tcW w:w="2833" w:type="dxa"/>
            <w:shd w:val="clear" w:color="auto" w:fill="F1F1F1"/>
            <w:tcMar>
              <w:top w:w="0" w:type="dxa"/>
              <w:left w:w="0" w:type="dxa"/>
              <w:bottom w:w="0" w:type="dxa"/>
              <w:right w:w="0" w:type="dxa"/>
            </w:tcMar>
            <w:vAlign w:val="center"/>
          </w:tcPr>
          <w:p w14:paraId="20D589FA">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32" w:lineRule="auto"/>
              <w:ind w:right="9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(District/State/Private)</w:t>
            </w:r>
          </w:p>
        </w:tc>
        <w:tc>
          <w:tcPr>
            <w:tcW w:w="2280" w:type="dxa"/>
            <w:shd w:val="clear" w:color="auto" w:fill="F1F1F1"/>
            <w:tcMar>
              <w:top w:w="0" w:type="dxa"/>
              <w:left w:w="0" w:type="dxa"/>
              <w:bottom w:w="0" w:type="dxa"/>
              <w:right w:w="0" w:type="dxa"/>
            </w:tcMar>
            <w:vAlign w:val="center"/>
          </w:tcPr>
          <w:p w14:paraId="733CF25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67"/>
              <w:ind w:left="14" w:hanging="14"/>
              <w:jc w:val="center"/>
              <w:rPr>
                <w:rFonts w:ascii="Times New Roman" w:hAnsi="Times New Roman" w:eastAsia="Times New Roman" w:cs="Times New Roman"/>
                <w:color w:val="000000"/>
                <w:sz w:val="24"/>
                <w:szCs w:val="24"/>
              </w:rPr>
            </w:pPr>
          </w:p>
          <w:p w14:paraId="05B9F2DC">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w:t>
            </w:r>
          </w:p>
        </w:tc>
      </w:tr>
      <w:tr w14:paraId="4D727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2" w:hRule="atLeast"/>
          <w:tblHeader/>
          <w:jc w:val="center"/>
        </w:trPr>
        <w:tc>
          <w:tcPr>
            <w:tcW w:w="4292" w:type="dxa"/>
            <w:tcMar>
              <w:top w:w="0" w:type="dxa"/>
              <w:left w:w="0" w:type="dxa"/>
              <w:bottom w:w="0" w:type="dxa"/>
              <w:right w:w="0" w:type="dxa"/>
            </w:tcMar>
            <w:vAlign w:val="center"/>
          </w:tcPr>
          <w:p w14:paraId="3C9A3D1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PPE Kits/Masks/Gloves</w:t>
            </w:r>
          </w:p>
        </w:tc>
        <w:tc>
          <w:tcPr>
            <w:tcW w:w="2833" w:type="dxa"/>
            <w:tcMar>
              <w:top w:w="0" w:type="dxa"/>
              <w:left w:w="0" w:type="dxa"/>
              <w:bottom w:w="0" w:type="dxa"/>
              <w:right w:w="0" w:type="dxa"/>
            </w:tcMar>
            <w:vAlign w:val="center"/>
          </w:tcPr>
          <w:p w14:paraId="0F725A74">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KMSCL</w:t>
            </w:r>
          </w:p>
        </w:tc>
        <w:tc>
          <w:tcPr>
            <w:tcW w:w="2280" w:type="dxa"/>
            <w:tcMar>
              <w:top w:w="0" w:type="dxa"/>
              <w:left w:w="40" w:type="dxa"/>
              <w:bottom w:w="0" w:type="dxa"/>
              <w:right w:w="40" w:type="dxa"/>
            </w:tcMar>
            <w:vAlign w:val="center"/>
          </w:tcPr>
          <w:p w14:paraId="06FF2AC1">
            <w:pPr>
              <w:pStyle w:val="3"/>
              <w:tabs>
                <w:tab w:val="left" w:pos="440"/>
              </w:tabs>
              <w:spacing w:line="276" w:lineRule="auto"/>
              <w:ind w:left="43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9745158939</w:t>
            </w:r>
          </w:p>
        </w:tc>
      </w:tr>
      <w:tr w14:paraId="6B779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4292" w:type="dxa"/>
            <w:tcMar>
              <w:top w:w="0" w:type="dxa"/>
              <w:left w:w="0" w:type="dxa"/>
              <w:bottom w:w="0" w:type="dxa"/>
              <w:right w:w="0" w:type="dxa"/>
            </w:tcMar>
            <w:vAlign w:val="center"/>
          </w:tcPr>
          <w:p w14:paraId="26646D21">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PPE Kits/Masks/Gloves</w:t>
            </w:r>
          </w:p>
        </w:tc>
        <w:tc>
          <w:tcPr>
            <w:tcW w:w="2833" w:type="dxa"/>
            <w:tcMar>
              <w:top w:w="0" w:type="dxa"/>
              <w:left w:w="0" w:type="dxa"/>
              <w:bottom w:w="0" w:type="dxa"/>
              <w:right w:w="0" w:type="dxa"/>
            </w:tcMar>
            <w:vAlign w:val="center"/>
          </w:tcPr>
          <w:p w14:paraId="110B3653">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Local Vendors</w:t>
            </w:r>
          </w:p>
        </w:tc>
        <w:tc>
          <w:tcPr>
            <w:tcW w:w="2280" w:type="dxa"/>
            <w:tcMar>
              <w:top w:w="0" w:type="dxa"/>
              <w:left w:w="40" w:type="dxa"/>
              <w:bottom w:w="0" w:type="dxa"/>
              <w:right w:w="40" w:type="dxa"/>
            </w:tcMar>
            <w:vAlign w:val="center"/>
          </w:tcPr>
          <w:p w14:paraId="64BDA879">
            <w:pPr>
              <w:pStyle w:val="3"/>
              <w:tabs>
                <w:tab w:val="left" w:pos="440"/>
              </w:tabs>
              <w:spacing w:line="276" w:lineRule="auto"/>
              <w:ind w:left="43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9037420415</w:t>
            </w:r>
          </w:p>
        </w:tc>
      </w:tr>
      <w:tr w14:paraId="054C1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0" w:hRule="atLeast"/>
          <w:tblHeader/>
          <w:jc w:val="center"/>
        </w:trPr>
        <w:tc>
          <w:tcPr>
            <w:tcW w:w="4292" w:type="dxa"/>
            <w:tcMar>
              <w:top w:w="0" w:type="dxa"/>
              <w:left w:w="0" w:type="dxa"/>
              <w:bottom w:w="0" w:type="dxa"/>
              <w:right w:w="0" w:type="dxa"/>
            </w:tcMar>
            <w:vAlign w:val="center"/>
          </w:tcPr>
          <w:p w14:paraId="203DFCD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2" w:lineRule="auto"/>
              <w:ind w:left="440" w:right="401"/>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Oxygen Cylinders/Concentrators</w:t>
            </w:r>
          </w:p>
        </w:tc>
        <w:tc>
          <w:tcPr>
            <w:tcW w:w="2833" w:type="dxa"/>
            <w:tcMar>
              <w:top w:w="0" w:type="dxa"/>
              <w:left w:w="0" w:type="dxa"/>
              <w:bottom w:w="0" w:type="dxa"/>
              <w:right w:w="0" w:type="dxa"/>
            </w:tcMar>
            <w:vAlign w:val="center"/>
          </w:tcPr>
          <w:p w14:paraId="3226FCA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KMSCL</w:t>
            </w:r>
          </w:p>
        </w:tc>
        <w:tc>
          <w:tcPr>
            <w:tcW w:w="2280" w:type="dxa"/>
            <w:tcMar>
              <w:top w:w="0" w:type="dxa"/>
              <w:left w:w="40" w:type="dxa"/>
              <w:bottom w:w="0" w:type="dxa"/>
              <w:right w:w="40" w:type="dxa"/>
            </w:tcMar>
            <w:vAlign w:val="center"/>
          </w:tcPr>
          <w:p w14:paraId="6B0BF4B1">
            <w:pPr>
              <w:pStyle w:val="3"/>
              <w:tabs>
                <w:tab w:val="left" w:pos="440"/>
              </w:tabs>
              <w:spacing w:line="276" w:lineRule="auto"/>
              <w:ind w:left="43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9745158939</w:t>
            </w:r>
          </w:p>
        </w:tc>
      </w:tr>
      <w:tr w14:paraId="10731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2" w:hRule="atLeast"/>
          <w:tblHeader/>
          <w:jc w:val="center"/>
        </w:trPr>
        <w:tc>
          <w:tcPr>
            <w:tcW w:w="4292" w:type="dxa"/>
            <w:tcMar>
              <w:top w:w="0" w:type="dxa"/>
              <w:left w:w="0" w:type="dxa"/>
              <w:bottom w:w="0" w:type="dxa"/>
              <w:right w:w="0" w:type="dxa"/>
            </w:tcMar>
            <w:vAlign w:val="center"/>
          </w:tcPr>
          <w:p w14:paraId="68FD308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Medicines/Antivirals</w:t>
            </w:r>
          </w:p>
        </w:tc>
        <w:tc>
          <w:tcPr>
            <w:tcW w:w="2833" w:type="dxa"/>
            <w:tcMar>
              <w:top w:w="0" w:type="dxa"/>
              <w:left w:w="0" w:type="dxa"/>
              <w:bottom w:w="0" w:type="dxa"/>
              <w:right w:w="0" w:type="dxa"/>
            </w:tcMar>
            <w:vAlign w:val="center"/>
          </w:tcPr>
          <w:p w14:paraId="0289E165">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KMSCL</w:t>
            </w:r>
          </w:p>
        </w:tc>
        <w:tc>
          <w:tcPr>
            <w:tcW w:w="2280" w:type="dxa"/>
            <w:tcMar>
              <w:top w:w="0" w:type="dxa"/>
              <w:left w:w="40" w:type="dxa"/>
              <w:bottom w:w="0" w:type="dxa"/>
              <w:right w:w="40" w:type="dxa"/>
            </w:tcMar>
            <w:vAlign w:val="center"/>
          </w:tcPr>
          <w:p w14:paraId="06877425">
            <w:pPr>
              <w:pStyle w:val="3"/>
              <w:tabs>
                <w:tab w:val="left" w:pos="440"/>
              </w:tabs>
              <w:spacing w:line="276" w:lineRule="auto"/>
              <w:ind w:left="43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9745158939</w:t>
            </w:r>
          </w:p>
        </w:tc>
      </w:tr>
      <w:tr w14:paraId="3C77B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2" w:hRule="atLeast"/>
          <w:tblHeader/>
          <w:jc w:val="center"/>
        </w:trPr>
        <w:tc>
          <w:tcPr>
            <w:tcW w:w="4292" w:type="dxa"/>
            <w:tcMar>
              <w:top w:w="0" w:type="dxa"/>
              <w:left w:w="0" w:type="dxa"/>
              <w:bottom w:w="0" w:type="dxa"/>
              <w:right w:w="0" w:type="dxa"/>
            </w:tcMar>
            <w:vAlign w:val="center"/>
          </w:tcPr>
          <w:p w14:paraId="57B8403A">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Medicines/Antivirals</w:t>
            </w:r>
          </w:p>
        </w:tc>
        <w:tc>
          <w:tcPr>
            <w:tcW w:w="2833" w:type="dxa"/>
            <w:tcMar>
              <w:top w:w="0" w:type="dxa"/>
              <w:left w:w="0" w:type="dxa"/>
              <w:bottom w:w="0" w:type="dxa"/>
              <w:right w:w="0" w:type="dxa"/>
            </w:tcMar>
            <w:vAlign w:val="center"/>
          </w:tcPr>
          <w:p w14:paraId="3B845217">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Neethi Shops</w:t>
            </w:r>
          </w:p>
        </w:tc>
        <w:tc>
          <w:tcPr>
            <w:tcW w:w="2280" w:type="dxa"/>
            <w:tcMar>
              <w:top w:w="0" w:type="dxa"/>
              <w:left w:w="40" w:type="dxa"/>
              <w:bottom w:w="0" w:type="dxa"/>
              <w:right w:w="40" w:type="dxa"/>
            </w:tcMar>
            <w:vAlign w:val="center"/>
          </w:tcPr>
          <w:p w14:paraId="38CAD7CC">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9400524195</w:t>
            </w:r>
          </w:p>
        </w:tc>
      </w:tr>
      <w:tr w14:paraId="22D78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1" w:hRule="atLeast"/>
          <w:tblHeader/>
          <w:jc w:val="center"/>
        </w:trPr>
        <w:tc>
          <w:tcPr>
            <w:tcW w:w="4292" w:type="dxa"/>
            <w:tcMar>
              <w:top w:w="0" w:type="dxa"/>
              <w:left w:w="0" w:type="dxa"/>
              <w:bottom w:w="0" w:type="dxa"/>
              <w:right w:w="0" w:type="dxa"/>
            </w:tcMar>
            <w:vAlign w:val="center"/>
          </w:tcPr>
          <w:p w14:paraId="649A814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Test Kits (RTPCR/Rapid)</w:t>
            </w:r>
          </w:p>
        </w:tc>
        <w:tc>
          <w:tcPr>
            <w:tcW w:w="2833" w:type="dxa"/>
            <w:tcMar>
              <w:top w:w="0" w:type="dxa"/>
              <w:left w:w="0" w:type="dxa"/>
              <w:bottom w:w="0" w:type="dxa"/>
              <w:right w:w="0" w:type="dxa"/>
            </w:tcMar>
            <w:vAlign w:val="center"/>
          </w:tcPr>
          <w:p w14:paraId="17BA9E3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KMSCL</w:t>
            </w:r>
          </w:p>
        </w:tc>
        <w:tc>
          <w:tcPr>
            <w:tcW w:w="2280" w:type="dxa"/>
            <w:tcMar>
              <w:top w:w="0" w:type="dxa"/>
              <w:left w:w="40" w:type="dxa"/>
              <w:bottom w:w="0" w:type="dxa"/>
              <w:right w:w="40" w:type="dxa"/>
            </w:tcMar>
            <w:vAlign w:val="center"/>
          </w:tcPr>
          <w:p w14:paraId="2F3936E3">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9745158939</w:t>
            </w:r>
          </w:p>
        </w:tc>
      </w:tr>
    </w:tbl>
    <w:p w14:paraId="5AF9DCBB">
      <w:pPr>
        <w:pStyle w:val="3"/>
        <w:tabs>
          <w:tab w:val="left" w:pos="440"/>
        </w:tabs>
        <w:ind w:left="436" w:firstLine="2"/>
        <w:jc w:val="both"/>
        <w:rPr>
          <w:sz w:val="28"/>
          <w:szCs w:val="28"/>
        </w:rPr>
      </w:pPr>
    </w:p>
    <w:p w14:paraId="3C45601E">
      <w:pPr>
        <w:pStyle w:val="3"/>
        <w:tabs>
          <w:tab w:val="left" w:pos="440"/>
        </w:tabs>
        <w:ind w:left="436" w:firstLine="2"/>
        <w:jc w:val="both"/>
        <w:rPr>
          <w:sz w:val="28"/>
          <w:szCs w:val="28"/>
        </w:rPr>
      </w:pPr>
    </w:p>
    <w:p w14:paraId="55B386FF">
      <w:pPr>
        <w:pStyle w:val="3"/>
        <w:tabs>
          <w:tab w:val="left" w:pos="440"/>
        </w:tabs>
        <w:ind w:left="436" w:firstLine="2"/>
        <w:jc w:val="both"/>
        <w:rPr>
          <w:sz w:val="28"/>
          <w:szCs w:val="28"/>
        </w:rPr>
      </w:pPr>
    </w:p>
    <w:p w14:paraId="68258155">
      <w:pPr>
        <w:pStyle w:val="3"/>
        <w:tabs>
          <w:tab w:val="left" w:pos="440"/>
        </w:tabs>
        <w:ind w:left="436" w:firstLine="2"/>
        <w:jc w:val="both"/>
        <w:rPr>
          <w:sz w:val="28"/>
          <w:szCs w:val="28"/>
        </w:rPr>
      </w:pPr>
    </w:p>
    <w:p w14:paraId="13499E41">
      <w:pPr>
        <w:pStyle w:val="3"/>
        <w:tabs>
          <w:tab w:val="left" w:pos="440"/>
        </w:tabs>
        <w:ind w:left="436" w:firstLine="2"/>
        <w:jc w:val="both"/>
        <w:rPr>
          <w:sz w:val="28"/>
          <w:szCs w:val="28"/>
        </w:rPr>
      </w:pPr>
    </w:p>
    <w:p w14:paraId="42380F4B">
      <w:pPr>
        <w:pStyle w:val="3"/>
        <w:tabs>
          <w:tab w:val="left" w:pos="440"/>
        </w:tabs>
        <w:ind w:left="436" w:firstLine="2"/>
        <w:jc w:val="both"/>
        <w:rPr>
          <w:sz w:val="28"/>
          <w:szCs w:val="28"/>
        </w:rPr>
      </w:pPr>
    </w:p>
    <w:p w14:paraId="14C6F6CF">
      <w:pPr>
        <w:pStyle w:val="3"/>
        <w:tabs>
          <w:tab w:val="left" w:pos="440"/>
        </w:tabs>
        <w:ind w:left="436" w:firstLine="2"/>
        <w:jc w:val="both"/>
        <w:rPr>
          <w:sz w:val="28"/>
          <w:szCs w:val="28"/>
        </w:rPr>
      </w:pPr>
    </w:p>
    <w:p w14:paraId="769FC14B">
      <w:pPr>
        <w:pStyle w:val="3"/>
        <w:tabs>
          <w:tab w:val="left" w:pos="440"/>
        </w:tabs>
        <w:jc w:val="both"/>
        <w:rPr>
          <w:rFonts w:ascii="Times New Roman" w:hAnsi="Times New Roman" w:eastAsia="Times New Roman" w:cs="Times New Roman"/>
          <w:b/>
          <w:bCs/>
          <w:sz w:val="28"/>
          <w:szCs w:val="28"/>
        </w:rPr>
      </w:pPr>
      <w:bookmarkStart w:id="323" w:name="bookmark=id.bb9z2adqe4yv" w:colFirst="0" w:colLast="0"/>
      <w:bookmarkEnd w:id="323"/>
    </w:p>
    <w:p w14:paraId="5AF1452A">
      <w:pPr>
        <w:pStyle w:val="3"/>
        <w:tabs>
          <w:tab w:val="left" w:pos="440"/>
        </w:tabs>
        <w:jc w:val="both"/>
        <w:rPr>
          <w:rFonts w:ascii="Times New Roman" w:hAnsi="Times New Roman" w:eastAsia="Times New Roman" w:cs="Times New Roman"/>
          <w:b/>
          <w:bCs/>
          <w:sz w:val="28"/>
          <w:szCs w:val="28"/>
        </w:rPr>
      </w:pPr>
    </w:p>
    <w:p w14:paraId="40F09962">
      <w:pPr>
        <w:pStyle w:val="3"/>
        <w:tabs>
          <w:tab w:val="left" w:pos="440"/>
        </w:tabs>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Collaboration with NGOs, PPP, and CSR</w:t>
      </w:r>
    </w:p>
    <w:p w14:paraId="71A1A31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123" w:line="360" w:lineRule="auto"/>
        <w:ind w:right="-50" w:firstLine="2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 augment government efforts during a pandemic, the LSG shall collaborate with NGOs, voluntary organizations, and private sector partners through public–private partnerships and Corporate Social Responsibility (CSR) initiatives, in coordination with District authorities.</w:t>
      </w:r>
    </w:p>
    <w:p w14:paraId="2DC6C99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69"/>
        <w:ind w:left="436" w:firstLine="2"/>
        <w:rPr>
          <w:rFonts w:ascii="Times New Roman" w:hAnsi="Times New Roman" w:eastAsia="Times New Roman" w:cs="Times New Roman"/>
          <w:color w:val="000000"/>
          <w:sz w:val="24"/>
          <w:szCs w:val="24"/>
        </w:rPr>
      </w:pPr>
    </w:p>
    <w:p w14:paraId="0328DBA4">
      <w:pPr>
        <w:pStyle w:val="3"/>
        <w:spacing w:before="1"/>
        <w:ind w:left="236" w:hanging="16"/>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Key Points:</w:t>
      </w:r>
    </w:p>
    <w:p w14:paraId="214526CF">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660"/>
        </w:tabs>
        <w:spacing w:before="276" w:line="268" w:lineRule="auto"/>
        <w:ind w:left="236" w:right="-50"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Engage NGOs and community-based organisations for community outreach, awareness, and support to vulnerable populations.</w:t>
      </w:r>
    </w:p>
    <w:p w14:paraId="36978373">
      <w:pPr>
        <w:pStyle w:val="3"/>
        <w:pBdr>
          <w:top w:val="none" w:color="000000" w:sz="0" w:space="0"/>
          <w:left w:val="none" w:color="000000" w:sz="0" w:space="0"/>
          <w:bottom w:val="none" w:color="000000" w:sz="0" w:space="0"/>
          <w:right w:val="none" w:color="000000" w:sz="0" w:space="0"/>
          <w:between w:val="none" w:color="000000" w:sz="0" w:space="0"/>
        </w:pBdr>
        <w:spacing w:before="36"/>
        <w:ind w:left="236" w:hanging="16"/>
        <w:rPr>
          <w:rFonts w:ascii="Times New Roman" w:hAnsi="Times New Roman" w:eastAsia="Times New Roman" w:cs="Times New Roman"/>
          <w:color w:val="000000"/>
          <w:sz w:val="24"/>
          <w:szCs w:val="24"/>
        </w:rPr>
      </w:pPr>
    </w:p>
    <w:p w14:paraId="0FC27846">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660"/>
        </w:tabs>
        <w:spacing w:before="1" w:line="268" w:lineRule="auto"/>
        <w:ind w:left="236" w:right="-50"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Leverage CSR support for procurement of medical equipment, PPE, oxygen concentrators, food kits, and sanitation materials, as permitted.</w:t>
      </w:r>
    </w:p>
    <w:p w14:paraId="1A62C2A2">
      <w:pPr>
        <w:pStyle w:val="3"/>
        <w:pBdr>
          <w:top w:val="none" w:color="000000" w:sz="0" w:space="0"/>
          <w:left w:val="none" w:color="000000" w:sz="0" w:space="0"/>
          <w:bottom w:val="none" w:color="000000" w:sz="0" w:space="0"/>
          <w:right w:val="none" w:color="000000" w:sz="0" w:space="0"/>
          <w:between w:val="none" w:color="000000" w:sz="0" w:space="0"/>
        </w:pBdr>
        <w:spacing w:before="36"/>
        <w:ind w:left="236" w:hanging="16"/>
        <w:rPr>
          <w:rFonts w:ascii="Times New Roman" w:hAnsi="Times New Roman" w:eastAsia="Times New Roman" w:cs="Times New Roman"/>
          <w:color w:val="000000"/>
          <w:sz w:val="24"/>
          <w:szCs w:val="24"/>
        </w:rPr>
      </w:pPr>
    </w:p>
    <w:p w14:paraId="0DFA798C">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660"/>
        </w:tabs>
        <w:spacing w:before="1" w:line="268" w:lineRule="auto"/>
        <w:ind w:left="236" w:right="170"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Ensure all collaborations align with government guidelines and are routed through approved administrative and financial procedures.</w:t>
      </w:r>
    </w:p>
    <w:p w14:paraId="2F537DF1">
      <w:pPr>
        <w:pStyle w:val="3"/>
        <w:pBdr>
          <w:top w:val="none" w:color="000000" w:sz="0" w:space="0"/>
          <w:left w:val="none" w:color="000000" w:sz="0" w:space="0"/>
          <w:bottom w:val="none" w:color="000000" w:sz="0" w:space="0"/>
          <w:right w:val="none" w:color="000000" w:sz="0" w:space="0"/>
          <w:between w:val="none" w:color="000000" w:sz="0" w:space="0"/>
        </w:pBdr>
        <w:spacing w:before="37"/>
        <w:ind w:left="236" w:hanging="16"/>
        <w:rPr>
          <w:rFonts w:ascii="Times New Roman" w:hAnsi="Times New Roman" w:eastAsia="Times New Roman" w:cs="Times New Roman"/>
          <w:color w:val="000000"/>
          <w:sz w:val="24"/>
          <w:szCs w:val="24"/>
        </w:rPr>
      </w:pPr>
    </w:p>
    <w:p w14:paraId="5CD55160">
      <w:pPr>
        <w:pStyle w:val="3"/>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660"/>
        </w:tabs>
        <w:ind w:left="236"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Maintain transparency and documentation for all external support received and utilised.</w:t>
      </w:r>
    </w:p>
    <w:tbl>
      <w:tblPr>
        <w:tblStyle w:val="164"/>
        <w:tblpPr w:leftFromText="180" w:rightFromText="180" w:vertAnchor="text" w:tblpXSpec="center" w:tblpY="207"/>
        <w:tblW w:w="89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54"/>
        <w:gridCol w:w="1020"/>
        <w:gridCol w:w="2520"/>
        <w:gridCol w:w="2304"/>
      </w:tblGrid>
      <w:tr w14:paraId="7F23F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1" w:hRule="atLeast"/>
          <w:tblHeader/>
          <w:jc w:val="center"/>
        </w:trPr>
        <w:tc>
          <w:tcPr>
            <w:tcW w:w="3154" w:type="dxa"/>
            <w:shd w:val="clear" w:color="auto" w:fill="F1F1F1"/>
            <w:tcMar>
              <w:top w:w="0" w:type="dxa"/>
              <w:left w:w="0" w:type="dxa"/>
              <w:bottom w:w="0" w:type="dxa"/>
              <w:right w:w="0" w:type="dxa"/>
            </w:tcMar>
            <w:vAlign w:val="center"/>
          </w:tcPr>
          <w:p w14:paraId="7F78FB2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Organization</w:t>
            </w:r>
          </w:p>
        </w:tc>
        <w:tc>
          <w:tcPr>
            <w:tcW w:w="1020" w:type="dxa"/>
            <w:shd w:val="clear" w:color="auto" w:fill="F1F1F1"/>
            <w:tcMar>
              <w:top w:w="0" w:type="dxa"/>
              <w:left w:w="0" w:type="dxa"/>
              <w:bottom w:w="0" w:type="dxa"/>
              <w:right w:w="0" w:type="dxa"/>
            </w:tcMar>
            <w:vAlign w:val="center"/>
          </w:tcPr>
          <w:p w14:paraId="3D9A3AE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w:t>
            </w:r>
          </w:p>
        </w:tc>
        <w:tc>
          <w:tcPr>
            <w:tcW w:w="2520" w:type="dxa"/>
            <w:shd w:val="clear" w:color="auto" w:fill="F1F1F1"/>
            <w:tcMar>
              <w:top w:w="0" w:type="dxa"/>
              <w:left w:w="0" w:type="dxa"/>
              <w:bottom w:w="0" w:type="dxa"/>
              <w:right w:w="0" w:type="dxa"/>
            </w:tcMar>
            <w:vAlign w:val="center"/>
          </w:tcPr>
          <w:p w14:paraId="39CD952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Support Offered</w:t>
            </w:r>
          </w:p>
        </w:tc>
        <w:tc>
          <w:tcPr>
            <w:tcW w:w="2304" w:type="dxa"/>
            <w:shd w:val="clear" w:color="auto" w:fill="F1F1F1"/>
            <w:tcMar>
              <w:top w:w="0" w:type="dxa"/>
              <w:left w:w="0" w:type="dxa"/>
              <w:bottom w:w="0" w:type="dxa"/>
              <w:right w:w="0" w:type="dxa"/>
            </w:tcMar>
            <w:vAlign w:val="center"/>
          </w:tcPr>
          <w:p w14:paraId="6ADBF7F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Person</w:t>
            </w:r>
          </w:p>
        </w:tc>
      </w:tr>
      <w:tr w14:paraId="67DA5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4" w:hRule="atLeast"/>
          <w:tblHeader/>
          <w:jc w:val="center"/>
        </w:trPr>
        <w:tc>
          <w:tcPr>
            <w:tcW w:w="3154" w:type="dxa"/>
            <w:tcMar>
              <w:top w:w="0" w:type="dxa"/>
              <w:left w:w="0" w:type="dxa"/>
              <w:bottom w:w="0" w:type="dxa"/>
              <w:right w:w="0" w:type="dxa"/>
            </w:tcMar>
            <w:vAlign w:val="center"/>
          </w:tcPr>
          <w:p w14:paraId="243D962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Youth Clubs/Student Unions</w:t>
            </w:r>
          </w:p>
        </w:tc>
        <w:tc>
          <w:tcPr>
            <w:tcW w:w="1020" w:type="dxa"/>
            <w:tcMar>
              <w:top w:w="0" w:type="dxa"/>
              <w:left w:w="0" w:type="dxa"/>
              <w:bottom w:w="0" w:type="dxa"/>
              <w:right w:w="0" w:type="dxa"/>
            </w:tcMar>
            <w:vAlign w:val="center"/>
          </w:tcPr>
          <w:p w14:paraId="2FB6910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CBO</w:t>
            </w:r>
          </w:p>
        </w:tc>
        <w:tc>
          <w:tcPr>
            <w:tcW w:w="2520" w:type="dxa"/>
            <w:tcMar>
              <w:top w:w="0" w:type="dxa"/>
              <w:left w:w="0" w:type="dxa"/>
              <w:bottom w:w="0" w:type="dxa"/>
              <w:right w:w="0" w:type="dxa"/>
            </w:tcMar>
            <w:vAlign w:val="center"/>
          </w:tcPr>
          <w:p w14:paraId="5A1D8D8A">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volunteers</w:t>
            </w:r>
          </w:p>
        </w:tc>
        <w:tc>
          <w:tcPr>
            <w:tcW w:w="2304" w:type="dxa"/>
            <w:tcMar>
              <w:top w:w="0" w:type="dxa"/>
              <w:left w:w="0" w:type="dxa"/>
              <w:bottom w:w="0" w:type="dxa"/>
              <w:right w:w="0" w:type="dxa"/>
            </w:tcMar>
            <w:vAlign w:val="center"/>
          </w:tcPr>
          <w:p w14:paraId="18193BE0">
            <w:pPr>
              <w:pStyle w:val="3"/>
              <w:pBdr>
                <w:top w:val="none" w:color="auto" w:sz="0" w:space="0"/>
                <w:left w:val="none" w:color="auto" w:sz="0" w:space="0"/>
                <w:bottom w:val="none" w:color="auto" w:sz="0" w:space="0"/>
                <w:right w:val="none" w:color="auto" w:sz="0" w:space="0"/>
                <w:between w:val="none" w:color="auto" w:sz="0" w:space="0"/>
              </w:pBdr>
              <w:tabs>
                <w:tab w:val="left" w:pos="440"/>
              </w:tabs>
              <w:spacing w:line="275"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9495297557</w:t>
            </w:r>
          </w:p>
        </w:tc>
      </w:tr>
      <w:tr w14:paraId="25B44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4" w:hRule="atLeast"/>
          <w:tblHeader/>
          <w:jc w:val="center"/>
        </w:trPr>
        <w:tc>
          <w:tcPr>
            <w:tcW w:w="3154" w:type="dxa"/>
            <w:tcMar>
              <w:top w:w="0" w:type="dxa"/>
              <w:left w:w="40" w:type="dxa"/>
              <w:bottom w:w="0" w:type="dxa"/>
              <w:right w:w="40" w:type="dxa"/>
            </w:tcMar>
            <w:vAlign w:val="center"/>
          </w:tcPr>
          <w:p w14:paraId="4477137B">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Rajiv youth club</w:t>
            </w:r>
          </w:p>
        </w:tc>
        <w:tc>
          <w:tcPr>
            <w:tcW w:w="1020" w:type="dxa"/>
            <w:tcMar>
              <w:top w:w="0" w:type="dxa"/>
              <w:left w:w="40" w:type="dxa"/>
              <w:bottom w:w="0" w:type="dxa"/>
              <w:right w:w="40" w:type="dxa"/>
            </w:tcMar>
            <w:vAlign w:val="center"/>
          </w:tcPr>
          <w:p w14:paraId="77A475AD">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CBO</w:t>
            </w:r>
          </w:p>
        </w:tc>
        <w:tc>
          <w:tcPr>
            <w:tcW w:w="2520" w:type="dxa"/>
            <w:tcMar>
              <w:top w:w="0" w:type="dxa"/>
              <w:left w:w="40" w:type="dxa"/>
              <w:bottom w:w="0" w:type="dxa"/>
              <w:right w:w="40" w:type="dxa"/>
            </w:tcMar>
            <w:vAlign w:val="center"/>
          </w:tcPr>
          <w:p w14:paraId="32527B24">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Skilled volunteers available</w:t>
            </w:r>
          </w:p>
        </w:tc>
        <w:tc>
          <w:tcPr>
            <w:tcW w:w="2304" w:type="dxa"/>
            <w:tcMar>
              <w:top w:w="0" w:type="dxa"/>
              <w:left w:w="40" w:type="dxa"/>
              <w:bottom w:w="0" w:type="dxa"/>
              <w:right w:w="40" w:type="dxa"/>
            </w:tcMar>
            <w:vAlign w:val="center"/>
          </w:tcPr>
          <w:p w14:paraId="266348F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9744910864</w:t>
            </w:r>
          </w:p>
        </w:tc>
      </w:tr>
      <w:tr w14:paraId="4A690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9" w:hRule="atLeast"/>
          <w:tblHeader/>
          <w:jc w:val="center"/>
        </w:trPr>
        <w:tc>
          <w:tcPr>
            <w:tcW w:w="3154" w:type="dxa"/>
            <w:tcMar>
              <w:top w:w="0" w:type="dxa"/>
              <w:left w:w="40" w:type="dxa"/>
              <w:bottom w:w="0" w:type="dxa"/>
              <w:right w:w="40" w:type="dxa"/>
            </w:tcMar>
            <w:vAlign w:val="center"/>
          </w:tcPr>
          <w:p w14:paraId="2A9DE66A">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V V Smaraka kalavedhi, Palathadam</w:t>
            </w:r>
          </w:p>
        </w:tc>
        <w:tc>
          <w:tcPr>
            <w:tcW w:w="1020" w:type="dxa"/>
            <w:tcMar>
              <w:top w:w="0" w:type="dxa"/>
              <w:left w:w="40" w:type="dxa"/>
              <w:bottom w:w="0" w:type="dxa"/>
              <w:right w:w="40" w:type="dxa"/>
            </w:tcMar>
            <w:vAlign w:val="center"/>
          </w:tcPr>
          <w:p w14:paraId="4B5FF1A9">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CBO</w:t>
            </w:r>
          </w:p>
        </w:tc>
        <w:tc>
          <w:tcPr>
            <w:tcW w:w="2520" w:type="dxa"/>
            <w:tcMar>
              <w:top w:w="0" w:type="dxa"/>
              <w:left w:w="40" w:type="dxa"/>
              <w:bottom w:w="0" w:type="dxa"/>
              <w:right w:w="40" w:type="dxa"/>
            </w:tcMar>
            <w:vAlign w:val="center"/>
          </w:tcPr>
          <w:p w14:paraId="2B0E0FA9">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Skilled volunteers available</w:t>
            </w:r>
          </w:p>
        </w:tc>
        <w:tc>
          <w:tcPr>
            <w:tcW w:w="2304" w:type="dxa"/>
            <w:tcMar>
              <w:top w:w="0" w:type="dxa"/>
              <w:left w:w="40" w:type="dxa"/>
              <w:bottom w:w="0" w:type="dxa"/>
              <w:right w:w="40" w:type="dxa"/>
            </w:tcMar>
            <w:vAlign w:val="center"/>
          </w:tcPr>
          <w:p w14:paraId="6679D6C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9539385095</w:t>
            </w:r>
          </w:p>
        </w:tc>
      </w:tr>
      <w:tr w14:paraId="57414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9" w:hRule="atLeast"/>
          <w:tblHeader/>
          <w:jc w:val="center"/>
        </w:trPr>
        <w:tc>
          <w:tcPr>
            <w:tcW w:w="3154" w:type="dxa"/>
            <w:tcMar>
              <w:top w:w="0" w:type="dxa"/>
              <w:left w:w="40" w:type="dxa"/>
              <w:bottom w:w="0" w:type="dxa"/>
              <w:right w:w="40" w:type="dxa"/>
            </w:tcMar>
            <w:vAlign w:val="center"/>
          </w:tcPr>
          <w:p w14:paraId="4D7B815C">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Chaithanya club angakkalari</w:t>
            </w:r>
          </w:p>
        </w:tc>
        <w:tc>
          <w:tcPr>
            <w:tcW w:w="1020" w:type="dxa"/>
            <w:tcMar>
              <w:top w:w="0" w:type="dxa"/>
              <w:left w:w="40" w:type="dxa"/>
              <w:bottom w:w="0" w:type="dxa"/>
              <w:right w:w="40" w:type="dxa"/>
            </w:tcMar>
            <w:vAlign w:val="center"/>
          </w:tcPr>
          <w:p w14:paraId="0B3E0305">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CBO</w:t>
            </w:r>
          </w:p>
        </w:tc>
        <w:tc>
          <w:tcPr>
            <w:tcW w:w="2520" w:type="dxa"/>
            <w:tcMar>
              <w:top w:w="0" w:type="dxa"/>
              <w:left w:w="40" w:type="dxa"/>
              <w:bottom w:w="0" w:type="dxa"/>
              <w:right w:w="40" w:type="dxa"/>
            </w:tcMar>
            <w:vAlign w:val="center"/>
          </w:tcPr>
          <w:p w14:paraId="663667E9">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Skilled volunteers available</w:t>
            </w:r>
          </w:p>
        </w:tc>
        <w:tc>
          <w:tcPr>
            <w:tcW w:w="2304" w:type="dxa"/>
            <w:tcMar>
              <w:top w:w="0" w:type="dxa"/>
              <w:left w:w="40" w:type="dxa"/>
              <w:bottom w:w="0" w:type="dxa"/>
              <w:right w:w="40" w:type="dxa"/>
            </w:tcMar>
            <w:vAlign w:val="center"/>
          </w:tcPr>
          <w:p w14:paraId="5473244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6235777057</w:t>
            </w:r>
          </w:p>
        </w:tc>
      </w:tr>
      <w:tr w14:paraId="3A994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9" w:hRule="atLeast"/>
          <w:tblHeader/>
          <w:jc w:val="center"/>
        </w:trPr>
        <w:tc>
          <w:tcPr>
            <w:tcW w:w="3154" w:type="dxa"/>
            <w:tcMar>
              <w:top w:w="0" w:type="dxa"/>
              <w:left w:w="40" w:type="dxa"/>
              <w:bottom w:w="0" w:type="dxa"/>
              <w:right w:w="40" w:type="dxa"/>
            </w:tcMar>
            <w:vAlign w:val="center"/>
          </w:tcPr>
          <w:p w14:paraId="6D68EB47">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T K Arts and sports club</w:t>
            </w:r>
          </w:p>
        </w:tc>
        <w:tc>
          <w:tcPr>
            <w:tcW w:w="1020" w:type="dxa"/>
            <w:tcMar>
              <w:top w:w="0" w:type="dxa"/>
              <w:left w:w="40" w:type="dxa"/>
              <w:bottom w:w="0" w:type="dxa"/>
              <w:right w:w="40" w:type="dxa"/>
            </w:tcMar>
            <w:vAlign w:val="center"/>
          </w:tcPr>
          <w:p w14:paraId="6329ADF3">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CBO</w:t>
            </w:r>
          </w:p>
        </w:tc>
        <w:tc>
          <w:tcPr>
            <w:tcW w:w="2520" w:type="dxa"/>
            <w:tcMar>
              <w:top w:w="0" w:type="dxa"/>
              <w:left w:w="40" w:type="dxa"/>
              <w:bottom w:w="0" w:type="dxa"/>
              <w:right w:w="40" w:type="dxa"/>
            </w:tcMar>
            <w:vAlign w:val="center"/>
          </w:tcPr>
          <w:p w14:paraId="763450F0">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Skilled volunteers available</w:t>
            </w:r>
          </w:p>
        </w:tc>
        <w:tc>
          <w:tcPr>
            <w:tcW w:w="2304" w:type="dxa"/>
            <w:tcMar>
              <w:top w:w="0" w:type="dxa"/>
              <w:left w:w="40" w:type="dxa"/>
              <w:bottom w:w="0" w:type="dxa"/>
              <w:right w:w="40" w:type="dxa"/>
            </w:tcMar>
            <w:vAlign w:val="center"/>
          </w:tcPr>
          <w:p w14:paraId="30A5F39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9947383526</w:t>
            </w:r>
          </w:p>
        </w:tc>
      </w:tr>
      <w:tr w14:paraId="65CA3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5" w:hRule="atLeast"/>
          <w:tblHeader/>
          <w:jc w:val="center"/>
        </w:trPr>
        <w:tc>
          <w:tcPr>
            <w:tcW w:w="3154" w:type="dxa"/>
            <w:tcMar>
              <w:top w:w="0" w:type="dxa"/>
              <w:left w:w="40" w:type="dxa"/>
              <w:bottom w:w="0" w:type="dxa"/>
              <w:right w:w="40" w:type="dxa"/>
            </w:tcMar>
            <w:vAlign w:val="center"/>
          </w:tcPr>
          <w:p w14:paraId="582B5910">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Janasakthi samskarika vedi</w:t>
            </w:r>
          </w:p>
        </w:tc>
        <w:tc>
          <w:tcPr>
            <w:tcW w:w="1020" w:type="dxa"/>
            <w:tcMar>
              <w:top w:w="0" w:type="dxa"/>
              <w:left w:w="40" w:type="dxa"/>
              <w:bottom w:w="0" w:type="dxa"/>
              <w:right w:w="40" w:type="dxa"/>
            </w:tcMar>
            <w:vAlign w:val="center"/>
          </w:tcPr>
          <w:p w14:paraId="4BCAC03B">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CBO</w:t>
            </w:r>
          </w:p>
        </w:tc>
        <w:tc>
          <w:tcPr>
            <w:tcW w:w="2520" w:type="dxa"/>
            <w:tcMar>
              <w:top w:w="0" w:type="dxa"/>
              <w:left w:w="40" w:type="dxa"/>
              <w:bottom w:w="0" w:type="dxa"/>
              <w:right w:w="40" w:type="dxa"/>
            </w:tcMar>
            <w:vAlign w:val="center"/>
          </w:tcPr>
          <w:p w14:paraId="5DD5800C">
            <w:pPr>
              <w:pStyle w:val="3"/>
              <w:tabs>
                <w:tab w:val="left" w:pos="440"/>
              </w:tabs>
              <w:spacing w:line="276"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Skilled volunteers available</w:t>
            </w:r>
          </w:p>
        </w:tc>
        <w:tc>
          <w:tcPr>
            <w:tcW w:w="2304" w:type="dxa"/>
            <w:tcMar>
              <w:top w:w="0" w:type="dxa"/>
              <w:left w:w="40" w:type="dxa"/>
              <w:bottom w:w="0" w:type="dxa"/>
              <w:right w:w="40" w:type="dxa"/>
            </w:tcMar>
            <w:vAlign w:val="center"/>
          </w:tcPr>
          <w:p w14:paraId="35EB5C8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9447392894</w:t>
            </w:r>
          </w:p>
        </w:tc>
      </w:tr>
    </w:tbl>
    <w:p w14:paraId="05B00C4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2"/>
        <w:ind w:left="436" w:firstLine="2"/>
        <w:rPr>
          <w:rFonts w:ascii="Times New Roman" w:hAnsi="Times New Roman" w:eastAsia="Times New Roman" w:cs="Times New Roman"/>
          <w:color w:val="000000"/>
          <w:sz w:val="20"/>
          <w:szCs w:val="20"/>
        </w:rPr>
      </w:pPr>
    </w:p>
    <w:p w14:paraId="47EC05C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5"/>
        <w:ind w:left="436" w:firstLine="2"/>
        <w:rPr>
          <w:rFonts w:ascii="Times New Roman" w:hAnsi="Times New Roman" w:eastAsia="Times New Roman" w:cs="Times New Roman"/>
          <w:color w:val="000000"/>
          <w:sz w:val="24"/>
          <w:szCs w:val="24"/>
        </w:rPr>
      </w:pPr>
    </w:p>
    <w:p w14:paraId="23F30B65">
      <w:pPr>
        <w:pStyle w:val="6"/>
        <w:tabs>
          <w:tab w:val="left" w:pos="440"/>
        </w:tabs>
        <w:ind w:left="436" w:firstLine="2"/>
        <w:jc w:val="both"/>
      </w:pPr>
      <w:bookmarkStart w:id="324" w:name="bookmark=id.gpzb38gzp2" w:colFirst="0" w:colLast="0"/>
      <w:bookmarkEnd w:id="324"/>
    </w:p>
    <w:p w14:paraId="1666BF72">
      <w:pPr>
        <w:pStyle w:val="3"/>
      </w:pPr>
    </w:p>
    <w:p w14:paraId="17FA5EE6">
      <w:pPr>
        <w:pStyle w:val="3"/>
      </w:pPr>
    </w:p>
    <w:p w14:paraId="3D81A134">
      <w:pPr>
        <w:pStyle w:val="6"/>
        <w:tabs>
          <w:tab w:val="left" w:pos="440"/>
        </w:tabs>
        <w:ind w:left="436" w:firstLine="2"/>
        <w:jc w:val="both"/>
      </w:pPr>
    </w:p>
    <w:p w14:paraId="1F83D40A">
      <w:pPr>
        <w:pStyle w:val="6"/>
        <w:tabs>
          <w:tab w:val="left" w:pos="440"/>
        </w:tabs>
        <w:ind w:left="0"/>
        <w:jc w:val="both"/>
      </w:pPr>
    </w:p>
    <w:p w14:paraId="68B1BFCB">
      <w:pPr>
        <w:pStyle w:val="6"/>
        <w:tabs>
          <w:tab w:val="left" w:pos="440"/>
        </w:tabs>
        <w:ind w:left="0"/>
        <w:jc w:val="both"/>
      </w:pPr>
      <w:r>
        <w:t>Interdepartmental Coordination</w:t>
      </w:r>
    </w:p>
    <w:p w14:paraId="4DE7579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124" w:line="360" w:lineRule="auto"/>
        <w:ind w:right="-50" w:firstLine="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2BF8EB4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color w:val="000000"/>
          <w:sz w:val="20"/>
          <w:szCs w:val="20"/>
        </w:rPr>
      </w:pPr>
    </w:p>
    <w:tbl>
      <w:tblPr>
        <w:tblStyle w:val="165"/>
        <w:tblpPr w:leftFromText="180" w:rightFromText="180" w:vertAnchor="text" w:tblpXSpec="center" w:tblpY="247"/>
        <w:tblW w:w="90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0"/>
        <w:gridCol w:w="2175"/>
        <w:gridCol w:w="2700"/>
        <w:gridCol w:w="1943"/>
      </w:tblGrid>
      <w:tr w14:paraId="6C337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2190" w:type="dxa"/>
            <w:shd w:val="clear" w:color="auto" w:fill="F1F1F1"/>
            <w:tcMar>
              <w:top w:w="0" w:type="dxa"/>
              <w:left w:w="0" w:type="dxa"/>
              <w:bottom w:w="0" w:type="dxa"/>
              <w:right w:w="0" w:type="dxa"/>
            </w:tcMar>
            <w:vAlign w:val="center"/>
          </w:tcPr>
          <w:p w14:paraId="531F40F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Department</w:t>
            </w:r>
          </w:p>
        </w:tc>
        <w:tc>
          <w:tcPr>
            <w:tcW w:w="2175" w:type="dxa"/>
            <w:shd w:val="clear" w:color="auto" w:fill="F1F1F1"/>
            <w:tcMar>
              <w:top w:w="0" w:type="dxa"/>
              <w:left w:w="0" w:type="dxa"/>
              <w:bottom w:w="0" w:type="dxa"/>
              <w:right w:w="0" w:type="dxa"/>
            </w:tcMar>
            <w:vAlign w:val="center"/>
          </w:tcPr>
          <w:p w14:paraId="071AA2A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Representative</w:t>
            </w:r>
          </w:p>
        </w:tc>
        <w:tc>
          <w:tcPr>
            <w:tcW w:w="2700" w:type="dxa"/>
            <w:shd w:val="clear" w:color="auto" w:fill="F1F1F1"/>
            <w:tcMar>
              <w:top w:w="0" w:type="dxa"/>
              <w:left w:w="0" w:type="dxa"/>
              <w:bottom w:w="0" w:type="dxa"/>
              <w:right w:w="0" w:type="dxa"/>
            </w:tcMar>
            <w:vAlign w:val="center"/>
          </w:tcPr>
          <w:p w14:paraId="3C69B86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Key Role</w:t>
            </w:r>
          </w:p>
        </w:tc>
        <w:tc>
          <w:tcPr>
            <w:tcW w:w="1943" w:type="dxa"/>
            <w:shd w:val="clear" w:color="auto" w:fill="F1F1F1"/>
            <w:tcMar>
              <w:top w:w="0" w:type="dxa"/>
              <w:left w:w="0" w:type="dxa"/>
              <w:bottom w:w="0" w:type="dxa"/>
              <w:right w:w="0" w:type="dxa"/>
            </w:tcMar>
            <w:vAlign w:val="center"/>
          </w:tcPr>
          <w:p w14:paraId="3630498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w:t>
            </w:r>
          </w:p>
        </w:tc>
      </w:tr>
      <w:tr w14:paraId="6E237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2190" w:type="dxa"/>
            <w:tcMar>
              <w:top w:w="0" w:type="dxa"/>
              <w:left w:w="0" w:type="dxa"/>
              <w:bottom w:w="0" w:type="dxa"/>
              <w:right w:w="0" w:type="dxa"/>
            </w:tcMar>
            <w:vAlign w:val="center"/>
          </w:tcPr>
          <w:p w14:paraId="30DAABB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(PHC)</w:t>
            </w:r>
          </w:p>
        </w:tc>
        <w:tc>
          <w:tcPr>
            <w:tcW w:w="2175" w:type="dxa"/>
            <w:tcMar>
              <w:top w:w="0" w:type="dxa"/>
              <w:left w:w="40" w:type="dxa"/>
              <w:bottom w:w="0" w:type="dxa"/>
              <w:right w:w="40" w:type="dxa"/>
            </w:tcMar>
            <w:vAlign w:val="center"/>
          </w:tcPr>
          <w:p w14:paraId="21221BEE">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Staff Nurse : Princy Sebastian</w:t>
            </w:r>
          </w:p>
        </w:tc>
        <w:tc>
          <w:tcPr>
            <w:tcW w:w="2700" w:type="dxa"/>
            <w:tcMar>
              <w:top w:w="0" w:type="dxa"/>
              <w:left w:w="0" w:type="dxa"/>
              <w:bottom w:w="0" w:type="dxa"/>
              <w:right w:w="0" w:type="dxa"/>
            </w:tcMar>
            <w:vAlign w:val="center"/>
          </w:tcPr>
          <w:p w14:paraId="3BBB768D">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Case management</w:t>
            </w:r>
          </w:p>
        </w:tc>
        <w:tc>
          <w:tcPr>
            <w:tcW w:w="1943" w:type="dxa"/>
            <w:tcMar>
              <w:top w:w="0" w:type="dxa"/>
              <w:left w:w="0" w:type="dxa"/>
              <w:bottom w:w="0" w:type="dxa"/>
              <w:right w:w="0" w:type="dxa"/>
            </w:tcMar>
            <w:vAlign w:val="center"/>
          </w:tcPr>
          <w:p w14:paraId="7FD38872">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9526825980</w:t>
            </w:r>
          </w:p>
        </w:tc>
      </w:tr>
      <w:tr w14:paraId="27A9E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5" w:hRule="atLeast"/>
          <w:tblHeader/>
          <w:jc w:val="center"/>
        </w:trPr>
        <w:tc>
          <w:tcPr>
            <w:tcW w:w="2190" w:type="dxa"/>
            <w:tcMar>
              <w:top w:w="0" w:type="dxa"/>
              <w:left w:w="0" w:type="dxa"/>
              <w:bottom w:w="0" w:type="dxa"/>
              <w:right w:w="0" w:type="dxa"/>
            </w:tcMar>
            <w:vAlign w:val="center"/>
          </w:tcPr>
          <w:p w14:paraId="470A31E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w:t>
            </w:r>
          </w:p>
        </w:tc>
        <w:tc>
          <w:tcPr>
            <w:tcW w:w="2175" w:type="dxa"/>
            <w:tcMar>
              <w:top w:w="0" w:type="dxa"/>
              <w:left w:w="40" w:type="dxa"/>
              <w:bottom w:w="0" w:type="dxa"/>
              <w:right w:w="40" w:type="dxa"/>
            </w:tcMar>
            <w:vAlign w:val="center"/>
          </w:tcPr>
          <w:p w14:paraId="635BE410">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Veterinary Surgeon: Dr.Asha</w:t>
            </w:r>
          </w:p>
        </w:tc>
        <w:tc>
          <w:tcPr>
            <w:tcW w:w="2700" w:type="dxa"/>
            <w:tcMar>
              <w:top w:w="0" w:type="dxa"/>
              <w:left w:w="0" w:type="dxa"/>
              <w:bottom w:w="0" w:type="dxa"/>
              <w:right w:w="0" w:type="dxa"/>
            </w:tcMar>
            <w:vAlign w:val="center"/>
          </w:tcPr>
          <w:p w14:paraId="67150E71">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Animal surveillance</w:t>
            </w:r>
          </w:p>
        </w:tc>
        <w:tc>
          <w:tcPr>
            <w:tcW w:w="1943" w:type="dxa"/>
            <w:tcMar>
              <w:top w:w="0" w:type="dxa"/>
              <w:left w:w="0" w:type="dxa"/>
              <w:bottom w:w="0" w:type="dxa"/>
              <w:right w:w="0" w:type="dxa"/>
            </w:tcMar>
            <w:vAlign w:val="center"/>
          </w:tcPr>
          <w:p w14:paraId="7105E369">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9447689448</w:t>
            </w:r>
          </w:p>
        </w:tc>
      </w:tr>
      <w:tr w14:paraId="322AA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0" w:hRule="atLeast"/>
          <w:tblHeader/>
          <w:jc w:val="center"/>
        </w:trPr>
        <w:tc>
          <w:tcPr>
            <w:tcW w:w="2190" w:type="dxa"/>
            <w:tcMar>
              <w:top w:w="0" w:type="dxa"/>
              <w:left w:w="0" w:type="dxa"/>
              <w:bottom w:w="0" w:type="dxa"/>
              <w:right w:w="0" w:type="dxa"/>
            </w:tcMar>
            <w:vAlign w:val="center"/>
          </w:tcPr>
          <w:p w14:paraId="502B4AA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ICDS</w:t>
            </w:r>
          </w:p>
        </w:tc>
        <w:tc>
          <w:tcPr>
            <w:tcW w:w="2175" w:type="dxa"/>
            <w:tcMar>
              <w:top w:w="0" w:type="dxa"/>
              <w:left w:w="40" w:type="dxa"/>
              <w:bottom w:w="0" w:type="dxa"/>
              <w:right w:w="40" w:type="dxa"/>
            </w:tcMar>
            <w:vAlign w:val="center"/>
          </w:tcPr>
          <w:p w14:paraId="763EAE27">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Supervisor: Geetha</w:t>
            </w:r>
          </w:p>
        </w:tc>
        <w:tc>
          <w:tcPr>
            <w:tcW w:w="2700" w:type="dxa"/>
            <w:tcMar>
              <w:top w:w="0" w:type="dxa"/>
              <w:left w:w="0" w:type="dxa"/>
              <w:bottom w:w="0" w:type="dxa"/>
              <w:right w:w="0" w:type="dxa"/>
            </w:tcMar>
            <w:vAlign w:val="center"/>
          </w:tcPr>
          <w:p w14:paraId="6AF85F9B">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Nutrition support</w:t>
            </w:r>
          </w:p>
        </w:tc>
        <w:tc>
          <w:tcPr>
            <w:tcW w:w="1943" w:type="dxa"/>
            <w:tcMar>
              <w:top w:w="0" w:type="dxa"/>
              <w:left w:w="0" w:type="dxa"/>
              <w:bottom w:w="0" w:type="dxa"/>
              <w:right w:w="0" w:type="dxa"/>
            </w:tcMar>
            <w:vAlign w:val="center"/>
          </w:tcPr>
          <w:p w14:paraId="1BE4D496">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9349334391</w:t>
            </w:r>
          </w:p>
        </w:tc>
      </w:tr>
      <w:tr w14:paraId="0D9F8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45" w:hRule="atLeast"/>
          <w:tblHeader/>
          <w:jc w:val="center"/>
        </w:trPr>
        <w:tc>
          <w:tcPr>
            <w:tcW w:w="2190" w:type="dxa"/>
            <w:tcMar>
              <w:top w:w="0" w:type="dxa"/>
              <w:left w:w="0" w:type="dxa"/>
              <w:bottom w:w="0" w:type="dxa"/>
              <w:right w:w="0" w:type="dxa"/>
            </w:tcMar>
            <w:vAlign w:val="center"/>
          </w:tcPr>
          <w:p w14:paraId="0DC0CCE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Education</w:t>
            </w:r>
          </w:p>
        </w:tc>
        <w:tc>
          <w:tcPr>
            <w:tcW w:w="2175" w:type="dxa"/>
            <w:tcMar>
              <w:top w:w="0" w:type="dxa"/>
              <w:left w:w="40" w:type="dxa"/>
              <w:bottom w:w="0" w:type="dxa"/>
              <w:right w:w="40" w:type="dxa"/>
            </w:tcMar>
            <w:vAlign w:val="center"/>
          </w:tcPr>
          <w:p w14:paraId="18A73E4F">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Head Teacher: GLPS Perol</w:t>
            </w:r>
          </w:p>
        </w:tc>
        <w:tc>
          <w:tcPr>
            <w:tcW w:w="2700" w:type="dxa"/>
            <w:tcMar>
              <w:top w:w="0" w:type="dxa"/>
              <w:left w:w="0" w:type="dxa"/>
              <w:bottom w:w="0" w:type="dxa"/>
              <w:right w:w="0" w:type="dxa"/>
            </w:tcMar>
            <w:vAlign w:val="center"/>
          </w:tcPr>
          <w:p w14:paraId="07703875">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School coordination</w:t>
            </w:r>
          </w:p>
        </w:tc>
        <w:tc>
          <w:tcPr>
            <w:tcW w:w="1943" w:type="dxa"/>
            <w:tcMar>
              <w:top w:w="0" w:type="dxa"/>
              <w:left w:w="0" w:type="dxa"/>
              <w:bottom w:w="0" w:type="dxa"/>
              <w:right w:w="0" w:type="dxa"/>
            </w:tcMar>
            <w:vAlign w:val="center"/>
          </w:tcPr>
          <w:p w14:paraId="1077AABE">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9037890170</w:t>
            </w:r>
          </w:p>
        </w:tc>
      </w:tr>
      <w:tr w14:paraId="0D901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2190" w:type="dxa"/>
            <w:tcMar>
              <w:top w:w="0" w:type="dxa"/>
              <w:left w:w="0" w:type="dxa"/>
              <w:bottom w:w="0" w:type="dxa"/>
              <w:right w:w="0" w:type="dxa"/>
            </w:tcMar>
            <w:vAlign w:val="center"/>
          </w:tcPr>
          <w:p w14:paraId="150D5C6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Police</w:t>
            </w:r>
          </w:p>
        </w:tc>
        <w:tc>
          <w:tcPr>
            <w:tcW w:w="2175" w:type="dxa"/>
            <w:tcMar>
              <w:top w:w="0" w:type="dxa"/>
              <w:left w:w="40" w:type="dxa"/>
              <w:bottom w:w="0" w:type="dxa"/>
              <w:right w:w="40" w:type="dxa"/>
            </w:tcMar>
            <w:vAlign w:val="center"/>
          </w:tcPr>
          <w:p w14:paraId="3CC4D2FD">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w:t>
            </w:r>
          </w:p>
        </w:tc>
        <w:tc>
          <w:tcPr>
            <w:tcW w:w="2700" w:type="dxa"/>
            <w:tcMar>
              <w:top w:w="0" w:type="dxa"/>
              <w:left w:w="0" w:type="dxa"/>
              <w:bottom w:w="0" w:type="dxa"/>
              <w:right w:w="0" w:type="dxa"/>
            </w:tcMar>
            <w:vAlign w:val="center"/>
          </w:tcPr>
          <w:p w14:paraId="25AF1ECA">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Containment enforcement</w:t>
            </w:r>
          </w:p>
        </w:tc>
        <w:tc>
          <w:tcPr>
            <w:tcW w:w="1943" w:type="dxa"/>
            <w:tcMar>
              <w:top w:w="0" w:type="dxa"/>
              <w:left w:w="0" w:type="dxa"/>
              <w:bottom w:w="0" w:type="dxa"/>
              <w:right w:w="0" w:type="dxa"/>
            </w:tcMar>
            <w:vAlign w:val="center"/>
          </w:tcPr>
          <w:p w14:paraId="52F6C663">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8075344044</w:t>
            </w:r>
          </w:p>
        </w:tc>
      </w:tr>
      <w:tr w14:paraId="689E5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0" w:hRule="atLeast"/>
          <w:tblHeader/>
          <w:jc w:val="center"/>
        </w:trPr>
        <w:tc>
          <w:tcPr>
            <w:tcW w:w="2190" w:type="dxa"/>
            <w:tcMar>
              <w:top w:w="0" w:type="dxa"/>
              <w:left w:w="0" w:type="dxa"/>
              <w:bottom w:w="0" w:type="dxa"/>
              <w:right w:w="0" w:type="dxa"/>
            </w:tcMar>
            <w:vAlign w:val="center"/>
          </w:tcPr>
          <w:p w14:paraId="536075E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Water Authority</w:t>
            </w:r>
          </w:p>
        </w:tc>
        <w:tc>
          <w:tcPr>
            <w:tcW w:w="2175" w:type="dxa"/>
            <w:tcMar>
              <w:top w:w="0" w:type="dxa"/>
              <w:left w:w="40" w:type="dxa"/>
              <w:bottom w:w="0" w:type="dxa"/>
              <w:right w:w="40" w:type="dxa"/>
            </w:tcMar>
            <w:vAlign w:val="center"/>
          </w:tcPr>
          <w:p w14:paraId="3D113720">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AE</w:t>
            </w:r>
          </w:p>
        </w:tc>
        <w:tc>
          <w:tcPr>
            <w:tcW w:w="2700" w:type="dxa"/>
            <w:tcMar>
              <w:top w:w="0" w:type="dxa"/>
              <w:left w:w="0" w:type="dxa"/>
              <w:bottom w:w="0" w:type="dxa"/>
              <w:right w:w="0" w:type="dxa"/>
            </w:tcMar>
            <w:vAlign w:val="center"/>
          </w:tcPr>
          <w:p w14:paraId="19722EB8">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Water supply</w:t>
            </w:r>
          </w:p>
        </w:tc>
        <w:tc>
          <w:tcPr>
            <w:tcW w:w="1943" w:type="dxa"/>
            <w:tcMar>
              <w:top w:w="0" w:type="dxa"/>
              <w:left w:w="0" w:type="dxa"/>
              <w:bottom w:w="0" w:type="dxa"/>
              <w:right w:w="0" w:type="dxa"/>
            </w:tcMar>
            <w:vAlign w:val="center"/>
          </w:tcPr>
          <w:p w14:paraId="7E6C253E">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8547638256</w:t>
            </w:r>
          </w:p>
        </w:tc>
      </w:tr>
      <w:tr w14:paraId="0EA70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0" w:hRule="atLeast"/>
          <w:tblHeader/>
          <w:jc w:val="center"/>
        </w:trPr>
        <w:tc>
          <w:tcPr>
            <w:tcW w:w="2190" w:type="dxa"/>
            <w:tcMar>
              <w:top w:w="0" w:type="dxa"/>
              <w:left w:w="0" w:type="dxa"/>
              <w:bottom w:w="0" w:type="dxa"/>
              <w:right w:w="0" w:type="dxa"/>
            </w:tcMar>
            <w:vAlign w:val="center"/>
          </w:tcPr>
          <w:p w14:paraId="49217D3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LSGD Engineering</w:t>
            </w:r>
          </w:p>
        </w:tc>
        <w:tc>
          <w:tcPr>
            <w:tcW w:w="2175" w:type="dxa"/>
            <w:tcMar>
              <w:top w:w="0" w:type="dxa"/>
              <w:left w:w="40" w:type="dxa"/>
              <w:bottom w:w="0" w:type="dxa"/>
              <w:right w:w="40" w:type="dxa"/>
            </w:tcMar>
            <w:vAlign w:val="center"/>
          </w:tcPr>
          <w:p w14:paraId="2C2EC97B">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AE</w:t>
            </w:r>
          </w:p>
        </w:tc>
        <w:tc>
          <w:tcPr>
            <w:tcW w:w="2700" w:type="dxa"/>
            <w:tcMar>
              <w:top w:w="0" w:type="dxa"/>
              <w:left w:w="0" w:type="dxa"/>
              <w:bottom w:w="0" w:type="dxa"/>
              <w:right w:w="0" w:type="dxa"/>
            </w:tcMar>
            <w:vAlign w:val="center"/>
          </w:tcPr>
          <w:p w14:paraId="4B3CCDD7">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Quarantine infrastructure</w:t>
            </w:r>
          </w:p>
        </w:tc>
        <w:tc>
          <w:tcPr>
            <w:tcW w:w="1943" w:type="dxa"/>
            <w:tcMar>
              <w:top w:w="0" w:type="dxa"/>
              <w:left w:w="0" w:type="dxa"/>
              <w:bottom w:w="0" w:type="dxa"/>
              <w:right w:w="0" w:type="dxa"/>
            </w:tcMar>
            <w:vAlign w:val="center"/>
          </w:tcPr>
          <w:p w14:paraId="3D3018C0">
            <w:pPr>
              <w:pStyle w:val="3"/>
              <w:tabs>
                <w:tab w:val="left" w:pos="440"/>
              </w:tabs>
              <w:spacing w:line="276" w:lineRule="auto"/>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9809156944</w:t>
            </w:r>
          </w:p>
        </w:tc>
      </w:tr>
    </w:tbl>
    <w:p w14:paraId="31D8CE1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08"/>
        <w:ind w:left="436" w:firstLine="2"/>
        <w:rPr>
          <w:rFonts w:ascii="Times New Roman" w:hAnsi="Times New Roman" w:eastAsia="Times New Roman" w:cs="Times New Roman"/>
          <w:color w:val="000000"/>
          <w:sz w:val="32"/>
          <w:szCs w:val="32"/>
        </w:rPr>
      </w:pPr>
    </w:p>
    <w:p w14:paraId="694961E7">
      <w:pPr>
        <w:pStyle w:val="4"/>
        <w:bidi w:val="0"/>
        <w:ind w:left="0" w:leftChars="0" w:firstLine="0" w:firstLineChars="0"/>
        <w:jc w:val="center"/>
      </w:pPr>
      <w:bookmarkStart w:id="325" w:name="_heading=h.2kvlxmt2xa72" w:colFirst="0" w:colLast="0"/>
      <w:bookmarkEnd w:id="325"/>
      <w:bookmarkStart w:id="326" w:name="_Toc6083"/>
      <w:bookmarkStart w:id="327" w:name="_Toc7244"/>
      <w:bookmarkStart w:id="328" w:name="_Toc11084"/>
      <w:bookmarkStart w:id="329" w:name="_Toc23285"/>
      <w:bookmarkStart w:id="330" w:name="_Toc10318"/>
      <w:r>
        <w:t>PHASE 3 - Surge Capacity</w:t>
      </w:r>
      <w:bookmarkEnd w:id="326"/>
      <w:bookmarkEnd w:id="327"/>
      <w:bookmarkEnd w:id="328"/>
      <w:bookmarkEnd w:id="329"/>
      <w:bookmarkEnd w:id="330"/>
    </w:p>
    <w:p w14:paraId="1F9CC3A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360" w:lineRule="auto"/>
        <w:ind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D360C22">
      <w:pPr>
        <w:pStyle w:val="5"/>
        <w:tabs>
          <w:tab w:val="left" w:pos="440"/>
        </w:tabs>
        <w:ind w:left="0"/>
      </w:pPr>
      <w:bookmarkStart w:id="331" w:name="_heading=h.s1ihqxii4a8m" w:colFirst="0" w:colLast="0"/>
      <w:bookmarkEnd w:id="331"/>
      <w:bookmarkStart w:id="332" w:name="bookmark=id.2jceiistn8f6" w:colFirst="0" w:colLast="0"/>
      <w:bookmarkEnd w:id="332"/>
    </w:p>
    <w:p w14:paraId="6852C72D">
      <w:pPr>
        <w:pStyle w:val="4"/>
        <w:bidi w:val="0"/>
        <w:ind w:left="0" w:leftChars="0" w:firstLine="0" w:firstLineChars="0"/>
      </w:pPr>
      <w:bookmarkStart w:id="333" w:name="_Toc6529"/>
      <w:bookmarkStart w:id="334" w:name="_Toc12071"/>
      <w:bookmarkStart w:id="335" w:name="_Toc29840"/>
      <w:bookmarkStart w:id="336" w:name="_Toc30763"/>
      <w:bookmarkStart w:id="337" w:name="_Toc20496"/>
      <w:r>
        <w:t>Conversion of Community Facilities</w:t>
      </w:r>
      <w:bookmarkEnd w:id="333"/>
      <w:bookmarkEnd w:id="334"/>
      <w:bookmarkEnd w:id="335"/>
      <w:bookmarkEnd w:id="336"/>
      <w:bookmarkEnd w:id="337"/>
    </w:p>
    <w:p w14:paraId="58AF828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360" w:lineRule="auto"/>
        <w:ind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To manage increased case load, the LSGD shall activate additional isolation facilities by repurposing identified community infrastructure such as community halls, auditoriums, schools, hostels, or other suitable buildings.</w:t>
      </w:r>
    </w:p>
    <w:tbl>
      <w:tblPr>
        <w:tblStyle w:val="166"/>
        <w:tblpPr w:leftFromText="180" w:rightFromText="180" w:vertAnchor="page" w:horzAnchor="page" w:tblpXSpec="center" w:tblpY="1603"/>
        <w:tblW w:w="8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25"/>
        <w:gridCol w:w="1335"/>
        <w:gridCol w:w="1320"/>
        <w:gridCol w:w="763"/>
        <w:gridCol w:w="1654"/>
        <w:gridCol w:w="1501"/>
      </w:tblGrid>
      <w:tr w14:paraId="1B67C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945" w:hRule="atLeast"/>
          <w:tblHeader/>
          <w:jc w:val="center"/>
        </w:trPr>
        <w:tc>
          <w:tcPr>
            <w:tcW w:w="2225" w:type="dxa"/>
            <w:shd w:val="clear" w:color="auto" w:fill="F1F1F1"/>
            <w:vAlign w:val="center"/>
          </w:tcPr>
          <w:p w14:paraId="26E0BAB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facility</w:t>
            </w:r>
          </w:p>
        </w:tc>
        <w:tc>
          <w:tcPr>
            <w:tcW w:w="1335" w:type="dxa"/>
            <w:shd w:val="clear" w:color="auto" w:fill="F1F1F1"/>
            <w:vAlign w:val="center"/>
          </w:tcPr>
          <w:p w14:paraId="69F3ECA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Facility Type</w:t>
            </w:r>
          </w:p>
        </w:tc>
        <w:tc>
          <w:tcPr>
            <w:tcW w:w="1320" w:type="dxa"/>
            <w:shd w:val="clear" w:color="auto" w:fill="F1F1F1"/>
            <w:vAlign w:val="center"/>
          </w:tcPr>
          <w:p w14:paraId="1E05D58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right="23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Buildings</w:t>
            </w:r>
          </w:p>
        </w:tc>
        <w:tc>
          <w:tcPr>
            <w:tcW w:w="763" w:type="dxa"/>
            <w:shd w:val="clear" w:color="auto" w:fill="F1F1F1"/>
            <w:vAlign w:val="center"/>
          </w:tcPr>
          <w:p w14:paraId="706C293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w:t>
            </w:r>
          </w:p>
        </w:tc>
        <w:tc>
          <w:tcPr>
            <w:tcW w:w="1654" w:type="dxa"/>
            <w:shd w:val="clear" w:color="auto" w:fill="F1F1F1"/>
            <w:vAlign w:val="center"/>
          </w:tcPr>
          <w:p w14:paraId="438E50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Surge Capacity (Beds)</w:t>
            </w:r>
          </w:p>
        </w:tc>
        <w:tc>
          <w:tcPr>
            <w:tcW w:w="1501" w:type="dxa"/>
            <w:shd w:val="clear" w:color="auto" w:fill="F1F1F1"/>
            <w:vAlign w:val="center"/>
          </w:tcPr>
          <w:p w14:paraId="317CC7E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Nodal Person</w:t>
            </w:r>
          </w:p>
        </w:tc>
      </w:tr>
      <w:tr w14:paraId="1482B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atLeast"/>
          <w:tblHeader/>
          <w:jc w:val="center"/>
        </w:trPr>
        <w:tc>
          <w:tcPr>
            <w:tcW w:w="2225" w:type="dxa"/>
            <w:vAlign w:val="center"/>
          </w:tcPr>
          <w:p w14:paraId="4651D07B">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Karuvachery community hall</w:t>
            </w:r>
          </w:p>
        </w:tc>
        <w:tc>
          <w:tcPr>
            <w:tcW w:w="1335" w:type="dxa"/>
            <w:vAlign w:val="center"/>
          </w:tcPr>
          <w:p w14:paraId="0D005E4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320" w:type="dxa"/>
            <w:vAlign w:val="center"/>
          </w:tcPr>
          <w:p w14:paraId="02CD5CE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0B0D027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654" w:type="dxa"/>
            <w:shd w:val="clear" w:color="auto" w:fill="F8F9FA"/>
            <w:vAlign w:val="center"/>
          </w:tcPr>
          <w:p w14:paraId="761F4B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501" w:type="dxa"/>
            <w:vAlign w:val="center"/>
          </w:tcPr>
          <w:p w14:paraId="1497CA1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9995413904</w:t>
            </w:r>
          </w:p>
        </w:tc>
      </w:tr>
      <w:tr w14:paraId="49E8C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atLeast"/>
          <w:tblHeader/>
          <w:jc w:val="center"/>
        </w:trPr>
        <w:tc>
          <w:tcPr>
            <w:tcW w:w="2225" w:type="dxa"/>
            <w:vAlign w:val="center"/>
          </w:tcPr>
          <w:p w14:paraId="16291466">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Kanichira community hall</w:t>
            </w:r>
          </w:p>
        </w:tc>
        <w:tc>
          <w:tcPr>
            <w:tcW w:w="1335" w:type="dxa"/>
            <w:vAlign w:val="center"/>
          </w:tcPr>
          <w:p w14:paraId="7C7CCFF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320" w:type="dxa"/>
            <w:vAlign w:val="center"/>
          </w:tcPr>
          <w:p w14:paraId="0C93852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3D89A66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654" w:type="dxa"/>
            <w:shd w:val="clear" w:color="auto" w:fill="F8F9FA"/>
            <w:vAlign w:val="center"/>
          </w:tcPr>
          <w:p w14:paraId="65130C0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501" w:type="dxa"/>
            <w:vAlign w:val="center"/>
          </w:tcPr>
          <w:p w14:paraId="15CDC56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9496563328</w:t>
            </w:r>
          </w:p>
        </w:tc>
      </w:tr>
      <w:tr w14:paraId="07E79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atLeast"/>
          <w:tblHeader/>
          <w:jc w:val="center"/>
        </w:trPr>
        <w:tc>
          <w:tcPr>
            <w:tcW w:w="2225" w:type="dxa"/>
            <w:vAlign w:val="center"/>
          </w:tcPr>
          <w:p w14:paraId="66107786">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Kadinhimoola community hall</w:t>
            </w:r>
          </w:p>
        </w:tc>
        <w:tc>
          <w:tcPr>
            <w:tcW w:w="1335" w:type="dxa"/>
            <w:vAlign w:val="center"/>
          </w:tcPr>
          <w:p w14:paraId="5A389D4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320" w:type="dxa"/>
            <w:vAlign w:val="center"/>
          </w:tcPr>
          <w:p w14:paraId="0F4BCBA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49A1F1B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654" w:type="dxa"/>
            <w:shd w:val="clear" w:color="auto" w:fill="F8F9FA"/>
            <w:vAlign w:val="center"/>
          </w:tcPr>
          <w:p w14:paraId="1797F9D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501" w:type="dxa"/>
            <w:vAlign w:val="center"/>
          </w:tcPr>
          <w:p w14:paraId="1A46B0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9544336414</w:t>
            </w:r>
          </w:p>
        </w:tc>
      </w:tr>
      <w:tr w14:paraId="53D19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atLeast"/>
          <w:tblHeader/>
          <w:jc w:val="center"/>
        </w:trPr>
        <w:tc>
          <w:tcPr>
            <w:tcW w:w="2225" w:type="dxa"/>
            <w:vAlign w:val="center"/>
          </w:tcPr>
          <w:p w14:paraId="2C1C68B1">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Palayi community hall</w:t>
            </w:r>
          </w:p>
        </w:tc>
        <w:tc>
          <w:tcPr>
            <w:tcW w:w="1335" w:type="dxa"/>
            <w:vAlign w:val="center"/>
          </w:tcPr>
          <w:p w14:paraId="43FD0E0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320" w:type="dxa"/>
            <w:vAlign w:val="center"/>
          </w:tcPr>
          <w:p w14:paraId="76CBEC9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6A293E9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654" w:type="dxa"/>
            <w:shd w:val="clear" w:color="auto" w:fill="F8F9FA"/>
            <w:vAlign w:val="center"/>
          </w:tcPr>
          <w:p w14:paraId="1C1D743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501" w:type="dxa"/>
            <w:vAlign w:val="center"/>
          </w:tcPr>
          <w:p w14:paraId="4F57B3D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9400481856</w:t>
            </w:r>
          </w:p>
        </w:tc>
      </w:tr>
      <w:tr w14:paraId="50852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94" w:hRule="atLeast"/>
          <w:tblHeader/>
          <w:jc w:val="center"/>
        </w:trPr>
        <w:tc>
          <w:tcPr>
            <w:tcW w:w="2225" w:type="dxa"/>
            <w:vAlign w:val="center"/>
          </w:tcPr>
          <w:p w14:paraId="0F3A71E7">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Aaradhana</w:t>
            </w:r>
          </w:p>
        </w:tc>
        <w:tc>
          <w:tcPr>
            <w:tcW w:w="1335" w:type="dxa"/>
            <w:vAlign w:val="center"/>
          </w:tcPr>
          <w:p w14:paraId="378907C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Auditorium</w:t>
            </w:r>
          </w:p>
        </w:tc>
        <w:tc>
          <w:tcPr>
            <w:tcW w:w="1320" w:type="dxa"/>
            <w:vAlign w:val="center"/>
          </w:tcPr>
          <w:p w14:paraId="4390F39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691F4B1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654" w:type="dxa"/>
            <w:vAlign w:val="center"/>
          </w:tcPr>
          <w:p w14:paraId="013DAD4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w:t>
            </w:r>
          </w:p>
        </w:tc>
        <w:tc>
          <w:tcPr>
            <w:tcW w:w="1501" w:type="dxa"/>
            <w:vAlign w:val="center"/>
          </w:tcPr>
          <w:p w14:paraId="4F9D2F7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9496143228</w:t>
            </w:r>
          </w:p>
        </w:tc>
      </w:tr>
      <w:tr w14:paraId="07D3B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7" w:hRule="atLeast"/>
          <w:tblHeader/>
          <w:jc w:val="center"/>
        </w:trPr>
        <w:tc>
          <w:tcPr>
            <w:tcW w:w="2225" w:type="dxa"/>
            <w:vAlign w:val="center"/>
          </w:tcPr>
          <w:p w14:paraId="57A1FCD9">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Sreevalsam</w:t>
            </w:r>
          </w:p>
        </w:tc>
        <w:tc>
          <w:tcPr>
            <w:tcW w:w="1335" w:type="dxa"/>
            <w:vAlign w:val="center"/>
          </w:tcPr>
          <w:p w14:paraId="346E5F0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Auditorium</w:t>
            </w:r>
          </w:p>
        </w:tc>
        <w:tc>
          <w:tcPr>
            <w:tcW w:w="1320" w:type="dxa"/>
            <w:vAlign w:val="center"/>
          </w:tcPr>
          <w:p w14:paraId="0505D16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2407723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654" w:type="dxa"/>
            <w:vAlign w:val="center"/>
          </w:tcPr>
          <w:p w14:paraId="4F44A06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w:t>
            </w:r>
          </w:p>
        </w:tc>
        <w:tc>
          <w:tcPr>
            <w:tcW w:w="1501" w:type="dxa"/>
            <w:vAlign w:val="center"/>
          </w:tcPr>
          <w:p w14:paraId="2B55848A">
            <w:pPr>
              <w:pStyle w:val="3"/>
              <w:tabs>
                <w:tab w:val="left" w:pos="440"/>
              </w:tabs>
              <w:spacing w:line="276" w:lineRule="auto"/>
              <w:jc w:val="center"/>
              <w:rPr>
                <w:rFonts w:ascii="Times New Roman" w:hAnsi="Times New Roman" w:eastAsia="Times New Roman" w:cs="Times New Roman"/>
                <w:sz w:val="24"/>
                <w:szCs w:val="24"/>
              </w:rPr>
            </w:pPr>
          </w:p>
        </w:tc>
      </w:tr>
      <w:tr w14:paraId="0E629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42" w:hRule="atLeast"/>
          <w:tblHeader/>
          <w:jc w:val="center"/>
        </w:trPr>
        <w:tc>
          <w:tcPr>
            <w:tcW w:w="2225" w:type="dxa"/>
            <w:vAlign w:val="center"/>
          </w:tcPr>
          <w:p w14:paraId="65F5E298">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 K Rajan Memorial Campus</w:t>
            </w:r>
          </w:p>
        </w:tc>
        <w:tc>
          <w:tcPr>
            <w:tcW w:w="1335" w:type="dxa"/>
            <w:vAlign w:val="center"/>
          </w:tcPr>
          <w:p w14:paraId="633BE9C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College</w:t>
            </w:r>
          </w:p>
        </w:tc>
        <w:tc>
          <w:tcPr>
            <w:tcW w:w="1320" w:type="dxa"/>
            <w:vAlign w:val="center"/>
          </w:tcPr>
          <w:p w14:paraId="6B46416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763" w:type="dxa"/>
            <w:vAlign w:val="center"/>
          </w:tcPr>
          <w:p w14:paraId="3B4CCB5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654" w:type="dxa"/>
            <w:vAlign w:val="center"/>
          </w:tcPr>
          <w:p w14:paraId="1293CDC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400</w:t>
            </w:r>
          </w:p>
        </w:tc>
        <w:tc>
          <w:tcPr>
            <w:tcW w:w="1501" w:type="dxa"/>
            <w:vAlign w:val="center"/>
          </w:tcPr>
          <w:p w14:paraId="2EA88C0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4672284766</w:t>
            </w:r>
          </w:p>
        </w:tc>
      </w:tr>
      <w:tr w14:paraId="2BAF8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atLeast"/>
          <w:tblHeader/>
          <w:jc w:val="center"/>
        </w:trPr>
        <w:tc>
          <w:tcPr>
            <w:tcW w:w="2225" w:type="dxa"/>
            <w:vAlign w:val="center"/>
          </w:tcPr>
          <w:p w14:paraId="256F0836">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AUP School Chathamath</w:t>
            </w:r>
          </w:p>
        </w:tc>
        <w:tc>
          <w:tcPr>
            <w:tcW w:w="1335" w:type="dxa"/>
            <w:vAlign w:val="center"/>
          </w:tcPr>
          <w:p w14:paraId="0CD1226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School</w:t>
            </w:r>
          </w:p>
        </w:tc>
        <w:tc>
          <w:tcPr>
            <w:tcW w:w="1320" w:type="dxa"/>
            <w:vAlign w:val="center"/>
          </w:tcPr>
          <w:p w14:paraId="78CE820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6B0110E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654" w:type="dxa"/>
            <w:vAlign w:val="center"/>
          </w:tcPr>
          <w:p w14:paraId="59947F7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w:t>
            </w:r>
          </w:p>
        </w:tc>
        <w:tc>
          <w:tcPr>
            <w:tcW w:w="1501" w:type="dxa"/>
            <w:vAlign w:val="center"/>
          </w:tcPr>
          <w:p w14:paraId="24379B1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4672281101</w:t>
            </w:r>
          </w:p>
        </w:tc>
      </w:tr>
      <w:tr w14:paraId="33AEA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8" w:hRule="atLeast"/>
          <w:tblHeader/>
          <w:jc w:val="center"/>
        </w:trPr>
        <w:tc>
          <w:tcPr>
            <w:tcW w:w="2225" w:type="dxa"/>
            <w:vAlign w:val="center"/>
          </w:tcPr>
          <w:p w14:paraId="0F696658">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Rajah's HSS</w:t>
            </w:r>
          </w:p>
        </w:tc>
        <w:tc>
          <w:tcPr>
            <w:tcW w:w="1335" w:type="dxa"/>
            <w:vAlign w:val="center"/>
          </w:tcPr>
          <w:p w14:paraId="010191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School</w:t>
            </w:r>
          </w:p>
        </w:tc>
        <w:tc>
          <w:tcPr>
            <w:tcW w:w="1320" w:type="dxa"/>
            <w:vAlign w:val="center"/>
          </w:tcPr>
          <w:p w14:paraId="65D39E8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763" w:type="dxa"/>
            <w:vAlign w:val="center"/>
          </w:tcPr>
          <w:p w14:paraId="43AA343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654" w:type="dxa"/>
            <w:vAlign w:val="center"/>
          </w:tcPr>
          <w:p w14:paraId="4433E9C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600</w:t>
            </w:r>
          </w:p>
        </w:tc>
        <w:tc>
          <w:tcPr>
            <w:tcW w:w="1501" w:type="dxa"/>
            <w:vAlign w:val="center"/>
          </w:tcPr>
          <w:p w14:paraId="73DA9A5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9496832800</w:t>
            </w:r>
          </w:p>
        </w:tc>
      </w:tr>
      <w:tr w14:paraId="72658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8" w:hRule="atLeast"/>
          <w:tblHeader/>
          <w:jc w:val="center"/>
        </w:trPr>
        <w:tc>
          <w:tcPr>
            <w:tcW w:w="2225" w:type="dxa"/>
            <w:vAlign w:val="center"/>
          </w:tcPr>
          <w:p w14:paraId="7D0DFAEE">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St Anns school</w:t>
            </w:r>
          </w:p>
        </w:tc>
        <w:tc>
          <w:tcPr>
            <w:tcW w:w="1335" w:type="dxa"/>
            <w:vAlign w:val="center"/>
          </w:tcPr>
          <w:p w14:paraId="39351DC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school</w:t>
            </w:r>
          </w:p>
        </w:tc>
        <w:tc>
          <w:tcPr>
            <w:tcW w:w="1320" w:type="dxa"/>
            <w:vAlign w:val="center"/>
          </w:tcPr>
          <w:p w14:paraId="056FC5C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763" w:type="dxa"/>
            <w:vAlign w:val="center"/>
          </w:tcPr>
          <w:p w14:paraId="15043EE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654" w:type="dxa"/>
            <w:vAlign w:val="center"/>
          </w:tcPr>
          <w:p w14:paraId="3A6F879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501" w:type="dxa"/>
            <w:vAlign w:val="center"/>
          </w:tcPr>
          <w:p w14:paraId="2E8E83B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9495417102</w:t>
            </w:r>
          </w:p>
        </w:tc>
      </w:tr>
      <w:tr w14:paraId="2174E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8" w:hRule="atLeast"/>
          <w:tblHeader/>
          <w:jc w:val="center"/>
        </w:trPr>
        <w:tc>
          <w:tcPr>
            <w:tcW w:w="2225" w:type="dxa"/>
            <w:vAlign w:val="center"/>
          </w:tcPr>
          <w:p w14:paraId="2226D0BF">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NKBM school</w:t>
            </w:r>
          </w:p>
        </w:tc>
        <w:tc>
          <w:tcPr>
            <w:tcW w:w="1335" w:type="dxa"/>
            <w:vAlign w:val="center"/>
          </w:tcPr>
          <w:p w14:paraId="29DA342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school</w:t>
            </w:r>
          </w:p>
        </w:tc>
        <w:tc>
          <w:tcPr>
            <w:tcW w:w="1320" w:type="dxa"/>
            <w:vAlign w:val="center"/>
          </w:tcPr>
          <w:p w14:paraId="3CBA964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763" w:type="dxa"/>
            <w:vAlign w:val="center"/>
          </w:tcPr>
          <w:p w14:paraId="26DE07F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654" w:type="dxa"/>
            <w:vAlign w:val="center"/>
          </w:tcPr>
          <w:p w14:paraId="30D401A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501" w:type="dxa"/>
            <w:vAlign w:val="center"/>
          </w:tcPr>
          <w:p w14:paraId="1F244F8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9446081533</w:t>
            </w:r>
          </w:p>
        </w:tc>
      </w:tr>
      <w:tr w14:paraId="1D39F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atLeast"/>
          <w:tblHeader/>
          <w:jc w:val="center"/>
        </w:trPr>
        <w:tc>
          <w:tcPr>
            <w:tcW w:w="2225" w:type="dxa"/>
            <w:vAlign w:val="center"/>
          </w:tcPr>
          <w:p w14:paraId="56E0B086">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Pallikkara madrasa</w:t>
            </w:r>
          </w:p>
        </w:tc>
        <w:tc>
          <w:tcPr>
            <w:tcW w:w="1335" w:type="dxa"/>
            <w:vAlign w:val="center"/>
          </w:tcPr>
          <w:p w14:paraId="58A5095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madrasa</w:t>
            </w:r>
          </w:p>
        </w:tc>
        <w:tc>
          <w:tcPr>
            <w:tcW w:w="1320" w:type="dxa"/>
            <w:vAlign w:val="center"/>
          </w:tcPr>
          <w:p w14:paraId="54DA5E6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7E9806B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654" w:type="dxa"/>
            <w:vAlign w:val="center"/>
          </w:tcPr>
          <w:p w14:paraId="0A735EC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w:t>
            </w:r>
          </w:p>
        </w:tc>
        <w:tc>
          <w:tcPr>
            <w:tcW w:w="1501" w:type="dxa"/>
            <w:vAlign w:val="center"/>
          </w:tcPr>
          <w:p w14:paraId="11900D8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9446391296, 9446374230</w:t>
            </w:r>
          </w:p>
        </w:tc>
      </w:tr>
      <w:tr w14:paraId="390F2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atLeast"/>
          <w:tblHeader/>
          <w:jc w:val="center"/>
        </w:trPr>
        <w:tc>
          <w:tcPr>
            <w:tcW w:w="2225" w:type="dxa"/>
            <w:vAlign w:val="center"/>
          </w:tcPr>
          <w:p w14:paraId="424729C6">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Kottappuram VHSE</w:t>
            </w:r>
          </w:p>
        </w:tc>
        <w:tc>
          <w:tcPr>
            <w:tcW w:w="1335" w:type="dxa"/>
            <w:vAlign w:val="center"/>
          </w:tcPr>
          <w:p w14:paraId="0449D9A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School</w:t>
            </w:r>
          </w:p>
        </w:tc>
        <w:tc>
          <w:tcPr>
            <w:tcW w:w="1320" w:type="dxa"/>
            <w:vAlign w:val="center"/>
          </w:tcPr>
          <w:p w14:paraId="65D4387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763" w:type="dxa"/>
            <w:vAlign w:val="center"/>
          </w:tcPr>
          <w:p w14:paraId="43734E7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654" w:type="dxa"/>
            <w:vAlign w:val="center"/>
          </w:tcPr>
          <w:p w14:paraId="1D5FD2F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w:t>
            </w:r>
          </w:p>
        </w:tc>
        <w:tc>
          <w:tcPr>
            <w:tcW w:w="1501" w:type="dxa"/>
            <w:vAlign w:val="center"/>
          </w:tcPr>
          <w:p w14:paraId="58ACEF3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9947512369</w:t>
            </w:r>
          </w:p>
        </w:tc>
      </w:tr>
      <w:tr w14:paraId="7A534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76" w:hRule="atLeast"/>
          <w:tblHeader/>
          <w:jc w:val="center"/>
        </w:trPr>
        <w:tc>
          <w:tcPr>
            <w:tcW w:w="2225" w:type="dxa"/>
            <w:vAlign w:val="center"/>
          </w:tcPr>
          <w:p w14:paraId="52F29F5F">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Venugopal memorial school thaikkadappuram</w:t>
            </w:r>
          </w:p>
        </w:tc>
        <w:tc>
          <w:tcPr>
            <w:tcW w:w="1335" w:type="dxa"/>
            <w:vAlign w:val="center"/>
          </w:tcPr>
          <w:p w14:paraId="5C27671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School</w:t>
            </w:r>
          </w:p>
        </w:tc>
        <w:tc>
          <w:tcPr>
            <w:tcW w:w="1320" w:type="dxa"/>
            <w:vAlign w:val="center"/>
          </w:tcPr>
          <w:p w14:paraId="01DFA46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102CE063">
            <w:pPr>
              <w:pStyle w:val="3"/>
              <w:tabs>
                <w:tab w:val="left" w:pos="440"/>
              </w:tabs>
              <w:spacing w:line="276" w:lineRule="auto"/>
              <w:jc w:val="center"/>
              <w:rPr>
                <w:rFonts w:ascii="Times New Roman" w:hAnsi="Times New Roman" w:eastAsia="Times New Roman" w:cs="Times New Roman"/>
                <w:sz w:val="24"/>
                <w:szCs w:val="24"/>
              </w:rPr>
            </w:pPr>
          </w:p>
        </w:tc>
        <w:tc>
          <w:tcPr>
            <w:tcW w:w="1654" w:type="dxa"/>
            <w:vAlign w:val="center"/>
          </w:tcPr>
          <w:p w14:paraId="54D41A3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w:t>
            </w:r>
          </w:p>
        </w:tc>
        <w:tc>
          <w:tcPr>
            <w:tcW w:w="1501" w:type="dxa"/>
            <w:vAlign w:val="center"/>
          </w:tcPr>
          <w:p w14:paraId="643E618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9947512369</w:t>
            </w:r>
          </w:p>
        </w:tc>
      </w:tr>
      <w:tr w14:paraId="59FA5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atLeast"/>
          <w:tblHeader/>
          <w:jc w:val="center"/>
        </w:trPr>
        <w:tc>
          <w:tcPr>
            <w:tcW w:w="2225" w:type="dxa"/>
            <w:vAlign w:val="center"/>
          </w:tcPr>
          <w:p w14:paraId="39FEC5EF">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GWALPS Kadinhimoola</w:t>
            </w:r>
          </w:p>
        </w:tc>
        <w:tc>
          <w:tcPr>
            <w:tcW w:w="1335" w:type="dxa"/>
            <w:vAlign w:val="center"/>
          </w:tcPr>
          <w:p w14:paraId="15B9718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School</w:t>
            </w:r>
          </w:p>
        </w:tc>
        <w:tc>
          <w:tcPr>
            <w:tcW w:w="1320" w:type="dxa"/>
            <w:vAlign w:val="center"/>
          </w:tcPr>
          <w:p w14:paraId="0FD0B99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2F833121">
            <w:pPr>
              <w:pStyle w:val="3"/>
              <w:tabs>
                <w:tab w:val="left" w:pos="440"/>
              </w:tabs>
              <w:spacing w:line="276" w:lineRule="auto"/>
              <w:jc w:val="center"/>
              <w:rPr>
                <w:rFonts w:ascii="Times New Roman" w:hAnsi="Times New Roman" w:eastAsia="Times New Roman" w:cs="Times New Roman"/>
                <w:sz w:val="24"/>
                <w:szCs w:val="24"/>
              </w:rPr>
            </w:pPr>
          </w:p>
        </w:tc>
        <w:tc>
          <w:tcPr>
            <w:tcW w:w="1654" w:type="dxa"/>
            <w:vAlign w:val="center"/>
          </w:tcPr>
          <w:p w14:paraId="6823D42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w:t>
            </w:r>
          </w:p>
        </w:tc>
        <w:tc>
          <w:tcPr>
            <w:tcW w:w="1501" w:type="dxa"/>
            <w:vAlign w:val="center"/>
          </w:tcPr>
          <w:p w14:paraId="492DD45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9400463098</w:t>
            </w:r>
          </w:p>
        </w:tc>
      </w:tr>
      <w:tr w14:paraId="003C1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 w:hRule="atLeast"/>
          <w:tblHeader/>
          <w:jc w:val="center"/>
        </w:trPr>
        <w:tc>
          <w:tcPr>
            <w:tcW w:w="2225" w:type="dxa"/>
            <w:vAlign w:val="center"/>
          </w:tcPr>
          <w:p w14:paraId="479BE0D8">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Mahathma BEd college</w:t>
            </w:r>
          </w:p>
        </w:tc>
        <w:tc>
          <w:tcPr>
            <w:tcW w:w="1335" w:type="dxa"/>
            <w:vAlign w:val="center"/>
          </w:tcPr>
          <w:p w14:paraId="53E4527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college</w:t>
            </w:r>
          </w:p>
        </w:tc>
        <w:tc>
          <w:tcPr>
            <w:tcW w:w="1320" w:type="dxa"/>
            <w:vAlign w:val="center"/>
          </w:tcPr>
          <w:p w14:paraId="0E2A023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763" w:type="dxa"/>
            <w:vAlign w:val="center"/>
          </w:tcPr>
          <w:p w14:paraId="3E86DAD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654" w:type="dxa"/>
            <w:vAlign w:val="center"/>
          </w:tcPr>
          <w:p w14:paraId="5870386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501" w:type="dxa"/>
            <w:vAlign w:val="center"/>
          </w:tcPr>
          <w:p w14:paraId="4A0DF09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4672284945</w:t>
            </w:r>
          </w:p>
        </w:tc>
      </w:tr>
      <w:tr w14:paraId="38A0B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77" w:hRule="atLeast"/>
          <w:tblHeader/>
          <w:jc w:val="center"/>
        </w:trPr>
        <w:tc>
          <w:tcPr>
            <w:tcW w:w="2225" w:type="dxa"/>
            <w:vAlign w:val="center"/>
          </w:tcPr>
          <w:p w14:paraId="1C333695">
            <w:pPr>
              <w:pStyle w:val="3"/>
              <w:tabs>
                <w:tab w:val="left" w:pos="440"/>
              </w:tabs>
              <w:spacing w:line="276" w:lineRule="auto"/>
              <w:ind w:left="218"/>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Alayil bagavathi kshethram chathamath</w:t>
            </w:r>
          </w:p>
        </w:tc>
        <w:tc>
          <w:tcPr>
            <w:tcW w:w="1335" w:type="dxa"/>
            <w:vAlign w:val="center"/>
          </w:tcPr>
          <w:p w14:paraId="4581954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Temple</w:t>
            </w:r>
          </w:p>
        </w:tc>
        <w:tc>
          <w:tcPr>
            <w:tcW w:w="1320" w:type="dxa"/>
            <w:vAlign w:val="center"/>
          </w:tcPr>
          <w:p w14:paraId="39270E7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763" w:type="dxa"/>
            <w:vAlign w:val="center"/>
          </w:tcPr>
          <w:p w14:paraId="759B3FA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654" w:type="dxa"/>
            <w:vAlign w:val="center"/>
          </w:tcPr>
          <w:p w14:paraId="1C8706C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125</w:t>
            </w:r>
          </w:p>
        </w:tc>
        <w:tc>
          <w:tcPr>
            <w:tcW w:w="1501" w:type="dxa"/>
            <w:vAlign w:val="center"/>
          </w:tcPr>
          <w:p w14:paraId="2EFCCB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9048125100</w:t>
            </w:r>
          </w:p>
        </w:tc>
      </w:tr>
    </w:tbl>
    <w:p w14:paraId="55F71B93">
      <w:pPr>
        <w:pStyle w:val="3"/>
        <w:numPr>
          <w:ilvl w:val="0"/>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ind w:left="0" w:firstLine="0"/>
        <w:rPr>
          <w:b/>
          <w:bCs/>
          <w:color w:val="000000"/>
          <w:sz w:val="16"/>
          <w:szCs w:val="16"/>
        </w:rPr>
      </w:pPr>
      <w:r>
        <w:rPr>
          <w:rFonts w:ascii="Times New Roman" w:hAnsi="Times New Roman" w:eastAsia="Times New Roman" w:cs="Times New Roman"/>
          <w:b/>
          <w:bCs/>
          <w:color w:val="000000"/>
          <w:sz w:val="24"/>
          <w:szCs w:val="24"/>
        </w:rPr>
        <w:t>Recovery and rehabilitation phase</w:t>
      </w:r>
    </w:p>
    <w:p w14:paraId="16DBFB2F">
      <w:pPr>
        <w:pStyle w:val="3"/>
        <w:numPr>
          <w:ilvl w:val="0"/>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50"/>
        <w:ind w:left="0" w:firstLine="0"/>
        <w:rPr>
          <w:b/>
          <w:bCs/>
          <w:color w:val="000000"/>
          <w:sz w:val="16"/>
          <w:szCs w:val="16"/>
        </w:rPr>
      </w:pPr>
      <w:r>
        <w:rPr>
          <w:rFonts w:ascii="Times New Roman" w:hAnsi="Times New Roman" w:eastAsia="Times New Roman" w:cs="Times New Roman"/>
          <w:b/>
          <w:bCs/>
          <w:color w:val="000000"/>
          <w:sz w:val="24"/>
          <w:szCs w:val="24"/>
        </w:rPr>
        <w:t>RECOVERY</w:t>
      </w:r>
    </w:p>
    <w:p w14:paraId="190889A8">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63" w:line="360" w:lineRule="auto"/>
        <w:ind w:left="0" w:firstLine="0"/>
        <w:rPr>
          <w:color w:val="000000"/>
          <w:sz w:val="24"/>
          <w:szCs w:val="24"/>
        </w:rPr>
      </w:pPr>
      <w:r>
        <w:rPr>
          <w:rFonts w:ascii="Times New Roman" w:hAnsi="Times New Roman" w:eastAsia="Times New Roman" w:cs="Times New Roman"/>
          <w:color w:val="000000"/>
          <w:sz w:val="24"/>
          <w:szCs w:val="24"/>
        </w:rPr>
        <w:t>Damage &amp; impact assessment</w:t>
      </w:r>
    </w:p>
    <w:p w14:paraId="5E1F0A4A">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3" w:line="360" w:lineRule="auto"/>
        <w:ind w:left="0" w:firstLine="0"/>
        <w:rPr>
          <w:color w:val="000000"/>
          <w:sz w:val="24"/>
          <w:szCs w:val="24"/>
        </w:rPr>
      </w:pPr>
      <w:r>
        <w:rPr>
          <w:rFonts w:ascii="Times New Roman" w:hAnsi="Times New Roman" w:eastAsia="Times New Roman" w:cs="Times New Roman"/>
          <w:color w:val="000000"/>
          <w:sz w:val="24"/>
          <w:szCs w:val="24"/>
        </w:rPr>
        <w:t>Restoration of health services</w:t>
      </w:r>
    </w:p>
    <w:p w14:paraId="527BFFD6">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line="360" w:lineRule="auto"/>
        <w:ind w:left="0" w:firstLine="0"/>
        <w:rPr>
          <w:color w:val="000000"/>
          <w:sz w:val="24"/>
          <w:szCs w:val="24"/>
        </w:rPr>
      </w:pPr>
      <w:r>
        <w:rPr>
          <w:rFonts w:ascii="Times New Roman" w:hAnsi="Times New Roman" w:eastAsia="Times New Roman" w:cs="Times New Roman"/>
          <w:color w:val="000000"/>
          <w:sz w:val="24"/>
          <w:szCs w:val="24"/>
        </w:rPr>
        <w:t>Rehabilitation of affected population</w:t>
      </w:r>
    </w:p>
    <w:p w14:paraId="6A3E4C38">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6" w:line="360" w:lineRule="auto"/>
        <w:ind w:left="0" w:firstLine="0"/>
        <w:rPr>
          <w:color w:val="000000"/>
          <w:sz w:val="24"/>
          <w:szCs w:val="24"/>
        </w:rPr>
      </w:pPr>
      <w:r>
        <w:rPr>
          <w:rFonts w:ascii="Times New Roman" w:hAnsi="Times New Roman" w:eastAsia="Times New Roman" w:cs="Times New Roman"/>
          <w:color w:val="000000"/>
          <w:sz w:val="24"/>
          <w:szCs w:val="24"/>
        </w:rPr>
        <w:t>Psychosocial &amp; mental health support</w:t>
      </w:r>
    </w:p>
    <w:p w14:paraId="5C932D82">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3" w:line="360" w:lineRule="auto"/>
        <w:ind w:left="0" w:firstLine="0"/>
        <w:rPr>
          <w:color w:val="000000"/>
          <w:sz w:val="24"/>
          <w:szCs w:val="24"/>
        </w:rPr>
      </w:pPr>
      <w:r>
        <w:rPr>
          <w:rFonts w:ascii="Times New Roman" w:hAnsi="Times New Roman" w:eastAsia="Times New Roman" w:cs="Times New Roman"/>
          <w:color w:val="000000"/>
          <w:sz w:val="24"/>
          <w:szCs w:val="24"/>
        </w:rPr>
        <w:t>Disease surveillance during recovery phase</w:t>
      </w:r>
    </w:p>
    <w:p w14:paraId="73D41473">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6" w:line="360" w:lineRule="auto"/>
        <w:ind w:left="0" w:firstLine="0"/>
        <w:rPr>
          <w:color w:val="000000"/>
          <w:sz w:val="24"/>
          <w:szCs w:val="24"/>
        </w:rPr>
      </w:pPr>
      <w:r>
        <w:rPr>
          <w:rFonts w:ascii="Times New Roman" w:hAnsi="Times New Roman" w:eastAsia="Times New Roman" w:cs="Times New Roman"/>
          <w:color w:val="000000"/>
          <w:sz w:val="24"/>
          <w:szCs w:val="24"/>
        </w:rPr>
        <w:t>Environmental cleanup &amp; sanitation</w:t>
      </w:r>
    </w:p>
    <w:p w14:paraId="39DA099A">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line="360" w:lineRule="auto"/>
        <w:ind w:left="0" w:firstLine="0"/>
        <w:rPr>
          <w:color w:val="000000"/>
          <w:sz w:val="24"/>
          <w:szCs w:val="24"/>
        </w:rPr>
      </w:pPr>
      <w:r>
        <w:rPr>
          <w:rFonts w:ascii="Times New Roman" w:hAnsi="Times New Roman" w:eastAsia="Times New Roman" w:cs="Times New Roman"/>
          <w:color w:val="000000"/>
          <w:sz w:val="24"/>
          <w:szCs w:val="24"/>
        </w:rPr>
        <w:t>Livelihood restoration</w:t>
      </w:r>
    </w:p>
    <w:p w14:paraId="3ACE3B71">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6" w:line="360" w:lineRule="auto"/>
        <w:ind w:left="0" w:firstLine="0"/>
        <w:rPr>
          <w:color w:val="000000"/>
          <w:sz w:val="24"/>
          <w:szCs w:val="24"/>
        </w:rPr>
      </w:pPr>
      <w:r>
        <w:rPr>
          <w:rFonts w:ascii="Times New Roman" w:hAnsi="Times New Roman" w:eastAsia="Times New Roman" w:cs="Times New Roman"/>
          <w:color w:val="000000"/>
          <w:sz w:val="24"/>
          <w:szCs w:val="24"/>
        </w:rPr>
        <w:t>Community engagement &amp; confidence building</w:t>
      </w:r>
    </w:p>
    <w:p w14:paraId="67A04962">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line="360" w:lineRule="auto"/>
        <w:ind w:left="0" w:firstLine="0"/>
        <w:rPr>
          <w:color w:val="000000"/>
          <w:sz w:val="24"/>
          <w:szCs w:val="24"/>
        </w:rPr>
      </w:pPr>
      <w:r>
        <w:rPr>
          <w:rFonts w:ascii="Times New Roman" w:hAnsi="Times New Roman" w:eastAsia="Times New Roman" w:cs="Times New Roman"/>
          <w:color w:val="000000"/>
          <w:sz w:val="24"/>
          <w:szCs w:val="24"/>
        </w:rPr>
        <w:t>Documentation &amp; after-action review</w:t>
      </w:r>
    </w:p>
    <w:p w14:paraId="738FB47F">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3" w:line="360" w:lineRule="auto"/>
        <w:ind w:left="0" w:firstLine="0"/>
        <w:rPr>
          <w:color w:val="000000"/>
          <w:sz w:val="24"/>
          <w:szCs w:val="24"/>
        </w:rPr>
      </w:pPr>
      <w:r>
        <w:rPr>
          <w:rFonts w:ascii="Times New Roman" w:hAnsi="Times New Roman" w:eastAsia="Times New Roman" w:cs="Times New Roman"/>
          <w:color w:val="000000"/>
          <w:sz w:val="24"/>
          <w:szCs w:val="24"/>
        </w:rPr>
        <w:t>Lessons learned &amp; best practices</w:t>
      </w:r>
    </w:p>
    <w:p w14:paraId="59BC5375">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line="360" w:lineRule="auto"/>
        <w:ind w:left="0" w:firstLine="0"/>
        <w:rPr>
          <w:color w:val="000000"/>
          <w:sz w:val="24"/>
          <w:szCs w:val="24"/>
        </w:rPr>
      </w:pPr>
      <w:r>
        <w:rPr>
          <w:rFonts w:ascii="Times New Roman" w:hAnsi="Times New Roman" w:eastAsia="Times New Roman" w:cs="Times New Roman"/>
          <w:color w:val="000000"/>
          <w:sz w:val="24"/>
          <w:szCs w:val="24"/>
        </w:rPr>
        <w:t>Health system strengthening</w:t>
      </w:r>
    </w:p>
    <w:p w14:paraId="49B799CE">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6" w:line="360" w:lineRule="auto"/>
        <w:ind w:left="0" w:firstLine="0"/>
        <w:rPr>
          <w:color w:val="000000"/>
          <w:sz w:val="24"/>
          <w:szCs w:val="24"/>
        </w:rPr>
      </w:pPr>
      <w:r>
        <w:rPr>
          <w:rFonts w:ascii="Times New Roman" w:hAnsi="Times New Roman" w:eastAsia="Times New Roman" w:cs="Times New Roman"/>
          <w:color w:val="000000"/>
          <w:sz w:val="24"/>
          <w:szCs w:val="24"/>
        </w:rPr>
        <w:t>Policy revision &amp; preparedness enhancement</w:t>
      </w:r>
    </w:p>
    <w:p w14:paraId="138096D3">
      <w:pPr>
        <w:pStyle w:val="3"/>
        <w:numPr>
          <w:ilvl w:val="1"/>
          <w:numId w:val="21"/>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line="360" w:lineRule="auto"/>
        <w:ind w:left="0" w:firstLine="0"/>
        <w:rPr>
          <w:color w:val="000000"/>
          <w:sz w:val="24"/>
          <w:szCs w:val="24"/>
        </w:rPr>
      </w:pPr>
      <w:r>
        <w:rPr>
          <w:rFonts w:ascii="Times New Roman" w:hAnsi="Times New Roman" w:eastAsia="Times New Roman" w:cs="Times New Roman"/>
          <w:color w:val="000000"/>
          <w:sz w:val="24"/>
          <w:szCs w:val="24"/>
        </w:rPr>
        <w:t>Research</w:t>
      </w:r>
    </w:p>
    <w:p w14:paraId="0F80570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rPr>
          <w:color w:val="000000"/>
          <w:sz w:val="24"/>
          <w:szCs w:val="24"/>
        </w:rPr>
      </w:pPr>
    </w:p>
    <w:p w14:paraId="74CD205E">
      <w:pPr>
        <w:pStyle w:val="3"/>
        <w:widowControl/>
        <w:spacing w:after="160" w:line="278" w:lineRule="auto"/>
        <w:rPr>
          <w:rFonts w:ascii="Times New Roman" w:hAnsi="Times New Roman" w:eastAsia="Times New Roman" w:cs="Times New Roman"/>
        </w:rPr>
      </w:pPr>
      <w:r>
        <w:rPr>
          <w:rFonts w:ascii="Times New Roman" w:hAnsi="Times New Roman" w:eastAsia="Times New Roman" w:cs="Times New Roman"/>
          <w:b/>
          <w:bCs/>
        </w:rPr>
        <w:t>-REHABILITATION PHASE</w:t>
      </w:r>
    </w:p>
    <w:p w14:paraId="4B9DCDB8">
      <w:pPr>
        <w:pStyle w:val="3"/>
        <w:widowControl/>
        <w:pBdr>
          <w:top w:val="none" w:color="auto" w:sz="0" w:space="0"/>
          <w:left w:val="none" w:color="auto" w:sz="0" w:space="0"/>
          <w:bottom w:val="none" w:color="auto" w:sz="0" w:space="0"/>
          <w:right w:val="none" w:color="auto" w:sz="0" w:space="0"/>
          <w:between w:val="none" w:color="auto" w:sz="0" w:space="0"/>
        </w:pBdr>
        <w:spacing w:before="280" w:after="28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Rehabilitation following a pandemic or disaster is a vital responsibility that goes beyond medical treatment and requires strong involvement from Local Self Governments (LSGs) as well as the Government. Comprehensive rehabilitation—including physical recovery, mental health support, disability services, social reintegration, and livelihood assistance—can be effectively carried out only through well-coordinated local efforts. LSGs play a key role in identifying vulnerable households, helping people access welfare schemes, mobilizing community-based rehabilitation services, and ensuring the fair distribution of financial and social support. At the same time, government departments must provide policy guidance, financial resources, technical support, and coordination among different sectors to ensure long-term and sustainable rehabilitation. Strengthening this partnership helps build community resilience, restores dignity to affected individuals, and supports lasting social and economic recovery.</w:t>
      </w:r>
    </w:p>
    <w:p w14:paraId="7DD7772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6"/>
        <w:rPr>
          <w:rFonts w:ascii="Times New Roman" w:hAnsi="Times New Roman" w:eastAsia="Times New Roman" w:cs="Times New Roman"/>
          <w:color w:val="000000"/>
          <w:sz w:val="24"/>
          <w:szCs w:val="24"/>
        </w:rPr>
      </w:pPr>
    </w:p>
    <w:p w14:paraId="5B1F3329">
      <w:pPr>
        <w:pStyle w:val="4"/>
        <w:tabs>
          <w:tab w:val="left" w:pos="440"/>
        </w:tabs>
        <w:ind w:left="0"/>
        <w:rPr>
          <w:b w:val="0"/>
          <w:bCs w:val="0"/>
          <w:sz w:val="24"/>
          <w:szCs w:val="24"/>
        </w:rPr>
      </w:pPr>
      <w:bookmarkStart w:id="338" w:name="bookmark=id.1tfg0ib7a032" w:colFirst="0" w:colLast="0"/>
      <w:bookmarkEnd w:id="338"/>
      <w:bookmarkStart w:id="339" w:name="_heading=h.y0rms9q8vkw9" w:colFirst="0" w:colLast="0"/>
      <w:bookmarkEnd w:id="339"/>
    </w:p>
    <w:p w14:paraId="7141BC8F">
      <w:pPr>
        <w:pStyle w:val="4"/>
        <w:tabs>
          <w:tab w:val="left" w:pos="440"/>
        </w:tabs>
        <w:ind w:left="0"/>
        <w:rPr>
          <w:b w:val="0"/>
          <w:bCs w:val="0"/>
          <w:sz w:val="24"/>
          <w:szCs w:val="24"/>
        </w:rPr>
      </w:pPr>
    </w:p>
    <w:p w14:paraId="09543FF5">
      <w:pPr>
        <w:pStyle w:val="4"/>
        <w:tabs>
          <w:tab w:val="left" w:pos="440"/>
        </w:tabs>
        <w:ind w:left="0"/>
        <w:rPr>
          <w:b w:val="0"/>
          <w:bCs w:val="0"/>
          <w:sz w:val="24"/>
          <w:szCs w:val="24"/>
        </w:rPr>
      </w:pPr>
    </w:p>
    <w:p w14:paraId="550EFF26">
      <w:pPr>
        <w:pStyle w:val="4"/>
        <w:tabs>
          <w:tab w:val="left" w:pos="440"/>
        </w:tabs>
        <w:ind w:left="0"/>
        <w:rPr>
          <w:sz w:val="24"/>
          <w:szCs w:val="24"/>
        </w:rPr>
      </w:pPr>
      <w:bookmarkStart w:id="340" w:name="_Toc3391"/>
      <w:bookmarkStart w:id="341" w:name="_Toc10425"/>
      <w:bookmarkStart w:id="342" w:name="_Toc6476"/>
      <w:bookmarkStart w:id="343" w:name="_Toc32472"/>
      <w:bookmarkStart w:id="344" w:name="_Toc9238"/>
      <w:r>
        <w:rPr>
          <w:b w:val="0"/>
          <w:bCs w:val="0"/>
          <w:sz w:val="24"/>
          <w:szCs w:val="24"/>
        </w:rPr>
        <w:t>C</w:t>
      </w:r>
      <w:r>
        <w:rPr>
          <w:sz w:val="24"/>
          <w:szCs w:val="24"/>
        </w:rPr>
        <w:t>ONCLUSION</w:t>
      </w:r>
      <w:bookmarkEnd w:id="340"/>
      <w:bookmarkEnd w:id="341"/>
      <w:bookmarkEnd w:id="342"/>
      <w:bookmarkEnd w:id="343"/>
      <w:bookmarkEnd w:id="344"/>
    </w:p>
    <w:p w14:paraId="44B32DAB">
      <w:pPr>
        <w:pStyle w:val="3"/>
      </w:pPr>
    </w:p>
    <w:p w14:paraId="486F459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 comprehensive Pandemic Preparedness Plan (PPP) is crucial for ensuring a timely, well-coordinated, and effective response during public health emergencies. Integrating the One Health approach and encouraging collaboration across sectors strengthen the ability to prevent, detect, and respond to outbreaks by addressing the interconnected nature of human, animal, and environmental health risks. Establishing Standing Committees at the LSGI level, along with ward-level sub-committees supported by community-based groups such as Kudumbashree, CDS, and ICDS, creates a structured system for surveillance, communication, and rapid response.</w:t>
      </w:r>
    </w:p>
    <w:p w14:paraId="5CFD49D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360" w:lineRule="auto"/>
        <w:jc w:val="both"/>
      </w:pPr>
      <w:r>
        <w:rPr>
          <w:rFonts w:ascii="Times New Roman" w:hAnsi="Times New Roman" w:eastAsia="Times New Roman" w:cs="Times New Roman"/>
          <w:color w:val="000000"/>
          <w:sz w:val="24"/>
          <w:szCs w:val="24"/>
        </w:rPr>
        <w:t>Strong pandemic preparedness also relies on active community engagement, dependable data systems, and the capacity to mobilize resources and personnel quickly. By maintaining these mechanisms and enhancing coordination among various departments and sectors, LSGIs can develop a resilient and forward-looking public health system capable of effectively managing both current and future health emergencies.</w:t>
      </w:r>
    </w:p>
    <w:p w14:paraId="2DC87AB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51"/>
        <w:ind w:left="436" w:firstLine="2"/>
      </w:pPr>
    </w:p>
    <w:p w14:paraId="1D86D30B">
      <w:pPr>
        <w:pStyle w:val="4"/>
        <w:tabs>
          <w:tab w:val="left" w:pos="440"/>
        </w:tabs>
        <w:ind w:left="0"/>
        <w:rPr>
          <w:sz w:val="24"/>
          <w:szCs w:val="24"/>
        </w:rPr>
      </w:pPr>
      <w:bookmarkStart w:id="345" w:name="_heading=h.9keb2noa38ns" w:colFirst="0" w:colLast="0"/>
      <w:bookmarkEnd w:id="345"/>
      <w:bookmarkStart w:id="346" w:name="bookmark=id.4fme08218m02" w:colFirst="0" w:colLast="0"/>
      <w:bookmarkEnd w:id="346"/>
      <w:bookmarkStart w:id="347" w:name="_Toc26286"/>
      <w:bookmarkStart w:id="348" w:name="_Toc19490"/>
      <w:bookmarkStart w:id="349" w:name="_Toc1452"/>
      <w:bookmarkStart w:id="350" w:name="_Toc6687"/>
      <w:bookmarkStart w:id="351" w:name="_Toc12177"/>
      <w:r>
        <w:rPr>
          <w:sz w:val="24"/>
          <w:szCs w:val="24"/>
        </w:rPr>
        <w:t>RECOMMENDATIONS</w:t>
      </w:r>
      <w:bookmarkEnd w:id="347"/>
      <w:bookmarkEnd w:id="348"/>
      <w:bookmarkEnd w:id="349"/>
      <w:bookmarkEnd w:id="350"/>
      <w:bookmarkEnd w:id="351"/>
    </w:p>
    <w:p w14:paraId="56CAF0CA">
      <w:pPr>
        <w:pStyle w:val="3"/>
        <w:numPr>
          <w:ilvl w:val="0"/>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31" w:line="360" w:lineRule="auto"/>
        <w:ind w:left="204" w:firstLine="16"/>
        <w:rPr>
          <w:color w:val="000000"/>
          <w:sz w:val="24"/>
          <w:szCs w:val="24"/>
        </w:rPr>
      </w:pPr>
      <w:bookmarkStart w:id="352" w:name="bookmark=id.7zbeyrgqugzi" w:colFirst="0" w:colLast="0"/>
      <w:bookmarkEnd w:id="352"/>
      <w:r>
        <w:rPr>
          <w:rFonts w:ascii="Times New Roman" w:hAnsi="Times New Roman" w:eastAsia="Times New Roman" w:cs="Times New Roman"/>
          <w:color w:val="000000"/>
          <w:sz w:val="24"/>
          <w:szCs w:val="24"/>
        </w:rPr>
        <w:t>Strengthening Healthcare Infrastructure</w:t>
      </w:r>
    </w:p>
    <w:p w14:paraId="1789CE5F">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288" w:lineRule="auto"/>
        <w:ind w:left="204" w:right="-48" w:firstLine="16"/>
        <w:rPr>
          <w:color w:val="000000"/>
          <w:sz w:val="24"/>
          <w:szCs w:val="24"/>
        </w:rPr>
      </w:pPr>
      <w:r>
        <w:rPr>
          <w:rFonts w:ascii="Times New Roman" w:hAnsi="Times New Roman" w:eastAsia="Times New Roman" w:cs="Times New Roman"/>
          <w:color w:val="000000"/>
          <w:sz w:val="24"/>
          <w:szCs w:val="24"/>
        </w:rPr>
        <w:t>Establish a primary health response unit within the Panchayat with trained staff.</w:t>
      </w:r>
    </w:p>
    <w:p w14:paraId="4C3D30F4">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288" w:lineRule="auto"/>
        <w:ind w:left="204" w:firstLine="16"/>
        <w:rPr>
          <w:color w:val="000000"/>
          <w:sz w:val="24"/>
          <w:szCs w:val="24"/>
        </w:rPr>
      </w:pPr>
      <w:r>
        <w:rPr>
          <w:rFonts w:ascii="Times New Roman" w:hAnsi="Times New Roman" w:eastAsia="Times New Roman" w:cs="Times New Roman"/>
          <w:color w:val="000000"/>
          <w:sz w:val="24"/>
          <w:szCs w:val="24"/>
        </w:rPr>
        <w:t>Ensure availability of basic medical supplies (masks, sanitizers, PPE kits, oxygen cylinders).</w:t>
      </w:r>
    </w:p>
    <w:p w14:paraId="61A7A75A">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33" w:line="288" w:lineRule="auto"/>
        <w:ind w:left="204" w:right="-50" w:firstLine="16"/>
        <w:rPr>
          <w:sz w:val="24"/>
          <w:szCs w:val="24"/>
        </w:rPr>
      </w:pPr>
      <w:r>
        <w:rPr>
          <w:rFonts w:ascii="Times New Roman" w:hAnsi="Times New Roman" w:eastAsia="Times New Roman" w:cs="Times New Roman"/>
          <w:color w:val="000000"/>
          <w:sz w:val="24"/>
          <w:szCs w:val="24"/>
        </w:rPr>
        <w:t xml:space="preserve">Create tie-ups with nearby hospitals in </w:t>
      </w:r>
      <w:r>
        <w:rPr>
          <w:rFonts w:ascii="Times New Roman" w:hAnsi="Times New Roman" w:eastAsia="Times New Roman" w:cs="Times New Roman"/>
          <w:color w:val="000000"/>
          <w:sz w:val="24"/>
          <w:szCs w:val="24"/>
          <w:u w:val="single"/>
        </w:rPr>
        <w:tab/>
      </w:r>
      <w:r>
        <w:rPr>
          <w:rFonts w:ascii="Times New Roman" w:hAnsi="Times New Roman" w:eastAsia="Times New Roman" w:cs="Times New Roman"/>
          <w:color w:val="000000"/>
          <w:sz w:val="24"/>
          <w:szCs w:val="24"/>
        </w:rPr>
        <w:t>for emergency referral and transport.</w:t>
      </w:r>
    </w:p>
    <w:p w14:paraId="4D4CA885">
      <w:pPr>
        <w:pStyle w:val="3"/>
        <w:numPr>
          <w:ilvl w:val="0"/>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line="360" w:lineRule="auto"/>
        <w:ind w:left="204" w:firstLine="16"/>
        <w:rPr>
          <w:sz w:val="24"/>
          <w:szCs w:val="24"/>
        </w:rPr>
      </w:pPr>
      <w:bookmarkStart w:id="353" w:name="bookmark=id.4sixqlepmo6b" w:colFirst="0" w:colLast="0"/>
      <w:bookmarkEnd w:id="353"/>
      <w:r>
        <w:rPr>
          <w:rFonts w:ascii="Times New Roman" w:hAnsi="Times New Roman" w:eastAsia="Times New Roman" w:cs="Times New Roman"/>
          <w:color w:val="000000"/>
          <w:sz w:val="24"/>
          <w:szCs w:val="24"/>
        </w:rPr>
        <w:t>Community Awareness &amp; Education</w:t>
      </w:r>
    </w:p>
    <w:p w14:paraId="641BAE2B">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04" w:firstLine="16"/>
        <w:rPr>
          <w:color w:val="000000"/>
          <w:sz w:val="24"/>
          <w:szCs w:val="24"/>
        </w:rPr>
      </w:pPr>
      <w:r>
        <w:rPr>
          <w:rFonts w:ascii="Times New Roman" w:hAnsi="Times New Roman" w:eastAsia="Times New Roman" w:cs="Times New Roman"/>
          <w:color w:val="000000"/>
          <w:sz w:val="24"/>
          <w:szCs w:val="24"/>
        </w:rPr>
        <w:t>Conduct regular awareness campaigns on hygiene, vaccination, and preventive measures.</w:t>
      </w:r>
    </w:p>
    <w:p w14:paraId="5B4CDB37">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288" w:lineRule="auto"/>
        <w:ind w:left="204" w:right="-50" w:firstLine="16"/>
        <w:rPr>
          <w:color w:val="000000"/>
          <w:sz w:val="24"/>
          <w:szCs w:val="24"/>
        </w:rPr>
      </w:pPr>
      <w:r>
        <w:rPr>
          <w:rFonts w:ascii="Times New Roman" w:hAnsi="Times New Roman" w:eastAsia="Times New Roman" w:cs="Times New Roman"/>
          <w:color w:val="000000"/>
          <w:sz w:val="24"/>
          <w:szCs w:val="24"/>
        </w:rPr>
        <w:t>Use local communication channels (community radio, WhatsApp groups, notice boards) to spread verified information.</w:t>
      </w:r>
    </w:p>
    <w:p w14:paraId="72E065B8">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04" w:firstLine="16"/>
        <w:rPr>
          <w:sz w:val="24"/>
          <w:szCs w:val="24"/>
        </w:rPr>
      </w:pPr>
      <w:r>
        <w:rPr>
          <w:rFonts w:ascii="Times New Roman" w:hAnsi="Times New Roman" w:eastAsia="Times New Roman" w:cs="Times New Roman"/>
          <w:color w:val="000000"/>
          <w:sz w:val="24"/>
          <w:szCs w:val="24"/>
        </w:rPr>
        <w:t>Train volunteers to act as health ambassadors in each ward.</w:t>
      </w:r>
    </w:p>
    <w:p w14:paraId="6284EB45">
      <w:pPr>
        <w:pStyle w:val="3"/>
        <w:numPr>
          <w:ilvl w:val="0"/>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line="360" w:lineRule="auto"/>
        <w:ind w:left="204" w:firstLine="16"/>
        <w:rPr>
          <w:color w:val="000000"/>
          <w:sz w:val="24"/>
          <w:szCs w:val="24"/>
        </w:rPr>
      </w:pPr>
      <w:bookmarkStart w:id="354" w:name="bookmark=id.20xgmkwgxds0" w:colFirst="0" w:colLast="0"/>
      <w:bookmarkEnd w:id="354"/>
      <w:r>
        <w:rPr>
          <w:rFonts w:ascii="Times New Roman" w:hAnsi="Times New Roman" w:eastAsia="Times New Roman" w:cs="Times New Roman"/>
          <w:color w:val="000000"/>
          <w:sz w:val="24"/>
          <w:szCs w:val="24"/>
        </w:rPr>
        <w:t>Emergency Response &amp; Coordination</w:t>
      </w:r>
    </w:p>
    <w:p w14:paraId="04491A07">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288" w:lineRule="auto"/>
        <w:ind w:left="204" w:firstLine="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Form a Pandemic Preparedness Committee at Panchayat level including health workers, ward members, and NGOs.</w:t>
      </w:r>
    </w:p>
    <w:p w14:paraId="535EF1DB">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04" w:firstLine="16"/>
        <w:rPr>
          <w:color w:val="000000"/>
          <w:sz w:val="24"/>
          <w:szCs w:val="24"/>
        </w:rPr>
      </w:pPr>
      <w:r>
        <w:rPr>
          <w:rFonts w:ascii="Times New Roman" w:hAnsi="Times New Roman" w:eastAsia="Times New Roman" w:cs="Times New Roman"/>
          <w:color w:val="000000"/>
          <w:sz w:val="24"/>
          <w:szCs w:val="24"/>
        </w:rPr>
        <w:t>Develop a clear action plan for lockdowns, quarantine, and distribution of essentials.</w:t>
      </w:r>
    </w:p>
    <w:p w14:paraId="7EF385C3">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288" w:lineRule="auto"/>
        <w:ind w:left="204" w:right="170" w:firstLine="16"/>
        <w:rPr>
          <w:sz w:val="24"/>
          <w:szCs w:val="24"/>
        </w:rPr>
      </w:pPr>
      <w:r>
        <w:rPr>
          <w:rFonts w:ascii="Times New Roman" w:hAnsi="Times New Roman" w:eastAsia="Times New Roman" w:cs="Times New Roman"/>
          <w:color w:val="000000"/>
          <w:sz w:val="24"/>
          <w:szCs w:val="24"/>
        </w:rPr>
        <w:t>Maintain a database of vulnerable groups (elderly, differently-abled, chronically ill) for targeted support.</w:t>
      </w:r>
    </w:p>
    <w:p w14:paraId="60293FCE">
      <w:pPr>
        <w:pStyle w:val="3"/>
        <w:numPr>
          <w:ilvl w:val="0"/>
          <w:numId w:val="22"/>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 w:line="288" w:lineRule="auto"/>
        <w:ind w:left="204" w:firstLine="16"/>
        <w:rPr>
          <w:color w:val="000000"/>
          <w:sz w:val="24"/>
          <w:szCs w:val="24"/>
        </w:rPr>
      </w:pPr>
      <w:bookmarkStart w:id="355" w:name="bookmark=id.s2nj5chornwa" w:colFirst="0" w:colLast="0"/>
      <w:bookmarkEnd w:id="355"/>
      <w:r>
        <w:rPr>
          <w:rFonts w:ascii="Times New Roman" w:hAnsi="Times New Roman" w:eastAsia="Times New Roman" w:cs="Times New Roman"/>
          <w:color w:val="000000"/>
          <w:sz w:val="24"/>
          <w:szCs w:val="24"/>
        </w:rPr>
        <w:t>Supply Chain &amp; Food Security</w:t>
      </w:r>
    </w:p>
    <w:p w14:paraId="33E33598">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 w:line="288" w:lineRule="auto"/>
        <w:ind w:left="204" w:firstLine="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Identify and support local suppliers and farmers to ensure uninterrupted food supply.</w:t>
      </w:r>
    </w:p>
    <w:p w14:paraId="2F7CED35">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288" w:lineRule="auto"/>
        <w:ind w:left="204" w:firstLine="16"/>
        <w:rPr>
          <w:color w:val="000000"/>
          <w:sz w:val="24"/>
          <w:szCs w:val="24"/>
        </w:rPr>
      </w:pPr>
      <w:r>
        <w:rPr>
          <w:rFonts w:ascii="Times New Roman" w:hAnsi="Times New Roman" w:eastAsia="Times New Roman" w:cs="Times New Roman"/>
          <w:color w:val="000000"/>
          <w:sz w:val="24"/>
          <w:szCs w:val="24"/>
        </w:rPr>
        <w:t>Create community kitchens during emergencies to serve vulnerable populations.</w:t>
      </w:r>
    </w:p>
    <w:p w14:paraId="503C0853">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288" w:lineRule="auto"/>
        <w:ind w:left="204" w:firstLine="16"/>
        <w:rPr>
          <w:sz w:val="24"/>
          <w:szCs w:val="24"/>
        </w:rPr>
      </w:pPr>
      <w:r>
        <w:rPr>
          <w:rFonts w:ascii="Times New Roman" w:hAnsi="Times New Roman" w:eastAsia="Times New Roman" w:cs="Times New Roman"/>
          <w:color w:val="000000"/>
          <w:sz w:val="24"/>
          <w:szCs w:val="24"/>
        </w:rPr>
        <w:t>Stockpile essential commodities in Panchayat-run outlets for crisis periods.</w:t>
      </w:r>
    </w:p>
    <w:p w14:paraId="2F6C4431">
      <w:pPr>
        <w:pStyle w:val="3"/>
        <w:numPr>
          <w:ilvl w:val="0"/>
          <w:numId w:val="22"/>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288" w:lineRule="auto"/>
        <w:ind w:left="204" w:firstLine="16"/>
        <w:rPr>
          <w:color w:val="000000"/>
          <w:sz w:val="24"/>
          <w:szCs w:val="24"/>
        </w:rPr>
      </w:pPr>
      <w:bookmarkStart w:id="356" w:name="bookmark=id.7s8063xfdnys" w:colFirst="0" w:colLast="0"/>
      <w:bookmarkEnd w:id="356"/>
      <w:r>
        <w:rPr>
          <w:rFonts w:ascii="Times New Roman" w:hAnsi="Times New Roman" w:eastAsia="Times New Roman" w:cs="Times New Roman"/>
          <w:color w:val="000000"/>
          <w:sz w:val="24"/>
          <w:szCs w:val="24"/>
        </w:rPr>
        <w:t>Digital Preparedness</w:t>
      </w:r>
    </w:p>
    <w:p w14:paraId="30DB30CA">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288" w:lineRule="auto"/>
        <w:ind w:left="204" w:firstLine="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Promote digital platforms for telemedicine consultations.</w:t>
      </w:r>
    </w:p>
    <w:p w14:paraId="7C9B5D5F">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288" w:lineRule="auto"/>
        <w:ind w:left="204" w:firstLine="16"/>
        <w:rPr>
          <w:color w:val="000000"/>
          <w:sz w:val="24"/>
          <w:szCs w:val="24"/>
        </w:rPr>
      </w:pPr>
      <w:r>
        <w:rPr>
          <w:rFonts w:ascii="Times New Roman" w:hAnsi="Times New Roman" w:eastAsia="Times New Roman" w:cs="Times New Roman"/>
          <w:color w:val="000000"/>
          <w:sz w:val="24"/>
          <w:szCs w:val="24"/>
        </w:rPr>
        <w:t>Use Panchayat’s website/social media for real-time updates on health advisories.</w:t>
      </w:r>
    </w:p>
    <w:p w14:paraId="6FD8645F">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288" w:lineRule="auto"/>
        <w:ind w:left="204" w:firstLine="16"/>
        <w:rPr>
          <w:sz w:val="24"/>
          <w:szCs w:val="24"/>
        </w:rPr>
      </w:pPr>
      <w:r>
        <w:rPr>
          <w:rFonts w:ascii="Times New Roman" w:hAnsi="Times New Roman" w:eastAsia="Times New Roman" w:cs="Times New Roman"/>
          <w:color w:val="000000"/>
          <w:sz w:val="24"/>
          <w:szCs w:val="24"/>
        </w:rPr>
        <w:t>Encourage online grievance redressal to reduce crowding in offices.</w:t>
      </w:r>
    </w:p>
    <w:p w14:paraId="5ECDEB80">
      <w:pPr>
        <w:pStyle w:val="3"/>
        <w:numPr>
          <w:ilvl w:val="0"/>
          <w:numId w:val="22"/>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288" w:lineRule="auto"/>
        <w:ind w:left="204" w:firstLine="16"/>
        <w:rPr>
          <w:color w:val="000000"/>
          <w:sz w:val="24"/>
          <w:szCs w:val="24"/>
        </w:rPr>
      </w:pPr>
      <w:bookmarkStart w:id="357" w:name="bookmark=id.iqdpnpc9mv33" w:colFirst="0" w:colLast="0"/>
      <w:bookmarkEnd w:id="357"/>
      <w:r>
        <w:rPr>
          <w:rFonts w:ascii="Times New Roman" w:hAnsi="Times New Roman" w:eastAsia="Times New Roman" w:cs="Times New Roman"/>
          <w:color w:val="000000"/>
          <w:sz w:val="24"/>
          <w:szCs w:val="24"/>
        </w:rPr>
        <w:t>Training &amp; Capacity Building</w:t>
      </w:r>
    </w:p>
    <w:p w14:paraId="4221890C">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288" w:lineRule="auto"/>
        <w:ind w:left="204" w:firstLine="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Organize mock drills for pandemic response in schools, offices, and public spaces.</w:t>
      </w:r>
    </w:p>
    <w:p w14:paraId="5D5B8304">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288" w:lineRule="auto"/>
        <w:ind w:left="204" w:firstLine="16"/>
        <w:rPr>
          <w:color w:val="000000"/>
          <w:sz w:val="24"/>
          <w:szCs w:val="24"/>
        </w:rPr>
      </w:pPr>
      <w:r>
        <w:rPr>
          <w:rFonts w:ascii="Times New Roman" w:hAnsi="Times New Roman" w:eastAsia="Times New Roman" w:cs="Times New Roman"/>
          <w:color w:val="000000"/>
          <w:sz w:val="24"/>
          <w:szCs w:val="24"/>
        </w:rPr>
        <w:t>Train Panchayat staff and volunteers in first aid, infection control, and crowd management.</w:t>
      </w:r>
    </w:p>
    <w:p w14:paraId="3CF68B2C">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3" w:line="288" w:lineRule="auto"/>
        <w:ind w:left="204" w:firstLine="16"/>
        <w:rPr>
          <w:sz w:val="24"/>
          <w:szCs w:val="24"/>
        </w:rPr>
      </w:pPr>
      <w:r>
        <w:rPr>
          <w:rFonts w:ascii="Times New Roman" w:hAnsi="Times New Roman" w:eastAsia="Times New Roman" w:cs="Times New Roman"/>
          <w:color w:val="000000"/>
          <w:sz w:val="24"/>
          <w:szCs w:val="24"/>
        </w:rPr>
        <w:t>Collaborate with NGOs and health departments for capacity-building workshops</w:t>
      </w:r>
    </w:p>
    <w:p w14:paraId="5C641CDD">
      <w:pPr>
        <w:pStyle w:val="3"/>
        <w:numPr>
          <w:ilvl w:val="0"/>
          <w:numId w:val="22"/>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288" w:lineRule="auto"/>
        <w:ind w:left="204" w:firstLine="16"/>
        <w:rPr>
          <w:color w:val="000000"/>
          <w:sz w:val="24"/>
          <w:szCs w:val="24"/>
        </w:rPr>
      </w:pPr>
      <w:bookmarkStart w:id="358" w:name="bookmark=id.n5g6tfb508ez" w:colFirst="0" w:colLast="0"/>
      <w:bookmarkEnd w:id="358"/>
      <w:r>
        <w:rPr>
          <w:rFonts w:ascii="Times New Roman" w:hAnsi="Times New Roman" w:eastAsia="Times New Roman" w:cs="Times New Roman"/>
          <w:color w:val="000000"/>
          <w:sz w:val="24"/>
          <w:szCs w:val="24"/>
        </w:rPr>
        <w:t>Long-Term Resilience</w:t>
      </w:r>
    </w:p>
    <w:p w14:paraId="445BE09D">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04" w:firstLine="16"/>
        <w:rPr>
          <w:color w:val="000000"/>
          <w:sz w:val="24"/>
          <w:szCs w:val="24"/>
        </w:rPr>
      </w:pPr>
      <w:r>
        <w:rPr>
          <w:rFonts w:ascii="Times New Roman" w:hAnsi="Times New Roman" w:eastAsia="Times New Roman" w:cs="Times New Roman"/>
          <w:color w:val="000000"/>
          <w:sz w:val="24"/>
          <w:szCs w:val="24"/>
        </w:rPr>
        <w:t>Integrate pandemic preparedness into the Panchayat Development Plan.</w:t>
      </w:r>
    </w:p>
    <w:p w14:paraId="05DEBA9F">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04" w:firstLine="16"/>
        <w:rPr>
          <w:color w:val="000000"/>
          <w:sz w:val="24"/>
          <w:szCs w:val="24"/>
        </w:rPr>
      </w:pPr>
      <w:r>
        <w:rPr>
          <w:rFonts w:ascii="Times New Roman" w:hAnsi="Times New Roman" w:eastAsia="Times New Roman" w:cs="Times New Roman"/>
          <w:color w:val="000000"/>
          <w:sz w:val="24"/>
          <w:szCs w:val="24"/>
        </w:rPr>
        <w:t>Allocate a dedicated budget for health emergencies.</w:t>
      </w:r>
    </w:p>
    <w:p w14:paraId="40D6B718">
      <w:pPr>
        <w:pStyle w:val="3"/>
        <w:numPr>
          <w:ilvl w:val="1"/>
          <w:numId w:val="22"/>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288" w:lineRule="auto"/>
        <w:ind w:left="204" w:firstLine="16"/>
        <w:rPr>
          <w:color w:val="000000"/>
          <w:sz w:val="24"/>
          <w:szCs w:val="24"/>
        </w:rPr>
      </w:pPr>
      <w:r>
        <w:rPr>
          <w:rFonts w:ascii="Times New Roman" w:hAnsi="Times New Roman" w:eastAsia="Times New Roman" w:cs="Times New Roman"/>
          <w:color w:val="000000"/>
          <w:sz w:val="24"/>
          <w:szCs w:val="24"/>
        </w:rPr>
        <w:t>Encourage community participation in planning and monitoring preparedness measures.</w:t>
      </w:r>
    </w:p>
    <w:p w14:paraId="00CBFB35">
      <w:pPr>
        <w:pStyle w:val="3"/>
        <w:tabs>
          <w:tab w:val="left" w:pos="440"/>
        </w:tabs>
        <w:ind w:left="436" w:firstLine="2"/>
        <w:rPr>
          <w:rFonts w:ascii="Times New Roman" w:hAnsi="Times New Roman" w:eastAsia="Times New Roman" w:cs="Times New Roman"/>
          <w:b/>
          <w:bCs/>
          <w:sz w:val="24"/>
          <w:szCs w:val="24"/>
          <w:u w:val="single"/>
        </w:rPr>
      </w:pPr>
    </w:p>
    <w:p w14:paraId="48EA0966">
      <w:pPr>
        <w:pStyle w:val="3"/>
        <w:tabs>
          <w:tab w:val="left" w:pos="440"/>
        </w:tabs>
        <w:ind w:left="436" w:firstLine="2"/>
        <w:rPr>
          <w:rFonts w:ascii="Times New Roman" w:hAnsi="Times New Roman" w:eastAsia="Times New Roman" w:cs="Times New Roman"/>
          <w:b/>
          <w:bCs/>
          <w:sz w:val="38"/>
          <w:szCs w:val="38"/>
        </w:rPr>
      </w:pPr>
      <w:r>
        <w:rPr>
          <w:rFonts w:ascii="Times New Roman" w:hAnsi="Times New Roman" w:eastAsia="Times New Roman" w:cs="Times New Roman"/>
          <w:b/>
          <w:bCs/>
          <w:sz w:val="24"/>
          <w:szCs w:val="24"/>
          <w:u w:val="single"/>
        </w:rPr>
        <w:t>MOCKDRILL SCENARIOS</w:t>
      </w:r>
    </w:p>
    <w:p w14:paraId="504C921A">
      <w:pPr>
        <w:pStyle w:val="3"/>
        <w:tabs>
          <w:tab w:val="left" w:pos="440"/>
          <w:tab w:val="left" w:pos="660"/>
        </w:tabs>
        <w:spacing w:before="378"/>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Scenario 1: Infectious Disease Outbreak</w:t>
      </w:r>
    </w:p>
    <w:p w14:paraId="6E652362">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141"/>
        <w:rPr>
          <w:rFonts w:ascii="Times New Roman" w:hAnsi="Times New Roman" w:eastAsia="Times New Roman" w:cs="Times New Roman"/>
          <w:color w:val="000000"/>
          <w:sz w:val="24"/>
          <w:szCs w:val="24"/>
        </w:rPr>
      </w:pPr>
    </w:p>
    <w:p w14:paraId="207BB124">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14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1: Planning and Objective Setting</w:t>
      </w:r>
    </w:p>
    <w:p w14:paraId="3EFBE4D0">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spacing w:before="274" w:line="268" w:lineRule="auto"/>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Define drill objectives (early detection, triage efficiency, isolation readiness, ICU preparedness).</w:t>
      </w:r>
    </w:p>
    <w:p w14:paraId="554477C6">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37"/>
        <w:rPr>
          <w:rFonts w:ascii="Times New Roman" w:hAnsi="Times New Roman" w:eastAsia="Times New Roman" w:cs="Times New Roman"/>
          <w:color w:val="000000"/>
          <w:sz w:val="24"/>
          <w:szCs w:val="24"/>
        </w:rPr>
      </w:pPr>
    </w:p>
    <w:p w14:paraId="0AF43578">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Assign Incident Commander and observers.</w:t>
      </w:r>
    </w:p>
    <w:p w14:paraId="0B5B2FFA">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rPr>
          <w:rFonts w:ascii="Times New Roman" w:hAnsi="Times New Roman" w:eastAsia="Times New Roman" w:cs="Times New Roman"/>
          <w:color w:val="000000"/>
          <w:sz w:val="24"/>
          <w:szCs w:val="24"/>
        </w:rPr>
      </w:pPr>
    </w:p>
    <w:p w14:paraId="016183F2">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2: Scenario Trigger</w:t>
      </w:r>
    </w:p>
    <w:p w14:paraId="7CB07C28">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spacing w:before="273"/>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Simulated patient presents to Emergency with high fever and respiratory symptoms.</w:t>
      </w:r>
    </w:p>
    <w:p w14:paraId="610C49CC">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70"/>
        <w:rPr>
          <w:rFonts w:ascii="Times New Roman" w:hAnsi="Times New Roman" w:eastAsia="Times New Roman" w:cs="Times New Roman"/>
          <w:color w:val="000000"/>
          <w:sz w:val="24"/>
          <w:szCs w:val="24"/>
        </w:rPr>
      </w:pPr>
    </w:p>
    <w:p w14:paraId="199A9F59">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Additional suspected cases reported from nearby areas.</w:t>
      </w:r>
    </w:p>
    <w:p w14:paraId="7880EE2A">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rPr>
          <w:rFonts w:ascii="Times New Roman" w:hAnsi="Times New Roman" w:eastAsia="Times New Roman" w:cs="Times New Roman"/>
          <w:color w:val="000000"/>
          <w:sz w:val="24"/>
          <w:szCs w:val="24"/>
        </w:rPr>
      </w:pPr>
    </w:p>
    <w:p w14:paraId="2CC240E6">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rPr>
          <w:rFonts w:ascii="Times New Roman" w:hAnsi="Times New Roman" w:eastAsia="Times New Roman" w:cs="Times New Roman"/>
          <w:color w:val="000000"/>
          <w:sz w:val="24"/>
          <w:szCs w:val="24"/>
        </w:rPr>
      </w:pPr>
    </w:p>
    <w:p w14:paraId="485C4EF6">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3: Triage and Isolation</w:t>
      </w:r>
    </w:p>
    <w:p w14:paraId="5BAE7F1F">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rPr>
          <w:rFonts w:ascii="Times New Roman" w:hAnsi="Times New Roman" w:eastAsia="Times New Roman" w:cs="Times New Roman"/>
          <w:color w:val="000000"/>
          <w:sz w:val="24"/>
          <w:szCs w:val="24"/>
        </w:rPr>
      </w:pPr>
    </w:p>
    <w:p w14:paraId="4BD91944">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Activate fever triage desk.</w:t>
      </w:r>
    </w:p>
    <w:p w14:paraId="42EFE108">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68"/>
        <w:rPr>
          <w:rFonts w:ascii="Times New Roman" w:hAnsi="Times New Roman" w:eastAsia="Times New Roman" w:cs="Times New Roman"/>
          <w:color w:val="000000"/>
          <w:sz w:val="24"/>
          <w:szCs w:val="24"/>
        </w:rPr>
      </w:pPr>
    </w:p>
    <w:p w14:paraId="549D558B">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Provide masks and shift patients to isolation wards.</w:t>
      </w:r>
    </w:p>
    <w:p w14:paraId="42A51484">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69"/>
        <w:rPr>
          <w:rFonts w:ascii="Times New Roman" w:hAnsi="Times New Roman" w:eastAsia="Times New Roman" w:cs="Times New Roman"/>
          <w:color w:val="000000"/>
          <w:sz w:val="24"/>
          <w:szCs w:val="24"/>
        </w:rPr>
      </w:pPr>
    </w:p>
    <w:p w14:paraId="4D2813D2">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spacing w:before="1"/>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Initiate infection prevention protocols.</w:t>
      </w:r>
    </w:p>
    <w:p w14:paraId="7ECF53ED">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rPr>
          <w:rFonts w:ascii="Times New Roman" w:hAnsi="Times New Roman" w:eastAsia="Times New Roman" w:cs="Times New Roman"/>
          <w:color w:val="000000"/>
          <w:sz w:val="24"/>
          <w:szCs w:val="24"/>
        </w:rPr>
      </w:pPr>
    </w:p>
    <w:p w14:paraId="59DF127A">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4: Activation of Hospital Incident Command System</w:t>
      </w:r>
    </w:p>
    <w:p w14:paraId="5992E209">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rPr>
          <w:rFonts w:ascii="Times New Roman" w:hAnsi="Times New Roman" w:eastAsia="Times New Roman" w:cs="Times New Roman"/>
          <w:color w:val="000000"/>
          <w:sz w:val="24"/>
          <w:szCs w:val="24"/>
        </w:rPr>
      </w:pPr>
    </w:p>
    <w:p w14:paraId="58A745A6">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spacing w:before="62"/>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Inform Medical Superintendent.</w:t>
      </w:r>
    </w:p>
    <w:p w14:paraId="3796D6CE">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70"/>
        <w:rPr>
          <w:rFonts w:ascii="Times New Roman" w:hAnsi="Times New Roman" w:eastAsia="Times New Roman" w:cs="Times New Roman"/>
          <w:color w:val="000000"/>
          <w:sz w:val="24"/>
          <w:szCs w:val="24"/>
        </w:rPr>
      </w:pPr>
    </w:p>
    <w:p w14:paraId="53EDDB90">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Alert Rapid Response Team (RRT).</w:t>
      </w:r>
    </w:p>
    <w:p w14:paraId="501F253E">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67"/>
        <w:rPr>
          <w:rFonts w:ascii="Times New Roman" w:hAnsi="Times New Roman" w:eastAsia="Times New Roman" w:cs="Times New Roman"/>
          <w:color w:val="000000"/>
          <w:sz w:val="24"/>
          <w:szCs w:val="24"/>
        </w:rPr>
      </w:pPr>
    </w:p>
    <w:p w14:paraId="0BE335F0">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Notify District Surveillance Unit.</w:t>
      </w:r>
    </w:p>
    <w:p w14:paraId="5983C5EF">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rPr>
          <w:rFonts w:ascii="Times New Roman" w:hAnsi="Times New Roman" w:eastAsia="Times New Roman" w:cs="Times New Roman"/>
          <w:color w:val="000000"/>
          <w:sz w:val="24"/>
          <w:szCs w:val="24"/>
        </w:rPr>
      </w:pPr>
    </w:p>
    <w:p w14:paraId="096F9B5F">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5: Clinical Management and Sample Collection</w:t>
      </w:r>
    </w:p>
    <w:p w14:paraId="6AB27FC3">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spacing w:before="273"/>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Assess severity and start oxygen/medical management.</w:t>
      </w:r>
    </w:p>
    <w:p w14:paraId="6EC4D2D8">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s>
        <w:spacing w:before="70"/>
        <w:rPr>
          <w:rFonts w:ascii="Times New Roman" w:hAnsi="Times New Roman" w:eastAsia="Times New Roman" w:cs="Times New Roman"/>
          <w:color w:val="000000"/>
          <w:sz w:val="24"/>
          <w:szCs w:val="24"/>
        </w:rPr>
      </w:pPr>
    </w:p>
    <w:p w14:paraId="1B5C1532">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spacing w:before="1"/>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Collect and dispatch samples following bio safety protocol.</w:t>
      </w:r>
    </w:p>
    <w:p w14:paraId="67587108">
      <w:pPr>
        <w:pStyle w:val="3"/>
        <w:pBdr>
          <w:top w:val="none" w:color="auto" w:sz="0" w:space="0"/>
          <w:left w:val="none" w:color="auto" w:sz="0" w:space="0"/>
          <w:bottom w:val="none" w:color="auto" w:sz="0" w:space="0"/>
          <w:right w:val="none" w:color="auto" w:sz="0" w:space="0"/>
          <w:between w:val="none" w:color="auto" w:sz="0" w:space="0"/>
        </w:pBdr>
        <w:tabs>
          <w:tab w:val="left" w:pos="440"/>
          <w:tab w:val="left" w:pos="660"/>
          <w:tab w:val="left" w:pos="1440"/>
        </w:tabs>
        <w:spacing w:before="1"/>
        <w:rPr>
          <w:rFonts w:ascii="Times New Roman" w:hAnsi="Times New Roman" w:eastAsia="Times New Roman" w:cs="Times New Roman"/>
          <w:color w:val="000000"/>
          <w:sz w:val="24"/>
          <w:szCs w:val="24"/>
        </w:rPr>
      </w:pPr>
    </w:p>
    <w:p w14:paraId="0315B46F">
      <w:pPr>
        <w:pStyle w:val="3"/>
        <w:tabs>
          <w:tab w:val="left" w:pos="440"/>
          <w:tab w:val="left" w:pos="880"/>
          <w:tab w:val="left" w:pos="1320"/>
        </w:tabs>
        <w:ind w:hanging="5"/>
        <w:rPr>
          <w:rFonts w:ascii="Times New Roman" w:hAnsi="Times New Roman" w:eastAsia="Times New Roman" w:cs="Times New Roman"/>
          <w:b/>
          <w:bCs/>
          <w:sz w:val="24"/>
          <w:szCs w:val="24"/>
        </w:rPr>
      </w:pPr>
    </w:p>
    <w:p w14:paraId="7C5E26B3">
      <w:pPr>
        <w:pStyle w:val="3"/>
        <w:tabs>
          <w:tab w:val="left" w:pos="440"/>
          <w:tab w:val="left" w:pos="880"/>
          <w:tab w:val="left" w:pos="1320"/>
        </w:tabs>
        <w:ind w:hanging="5"/>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Scenario 2: Landslide Disaster</w:t>
      </w:r>
    </w:p>
    <w:p w14:paraId="48AEAB62">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spacing w:before="21"/>
        <w:ind w:hanging="5"/>
        <w:rPr>
          <w:rFonts w:ascii="Times New Roman" w:hAnsi="Times New Roman" w:eastAsia="Times New Roman" w:cs="Times New Roman"/>
          <w:b/>
          <w:bCs/>
          <w:color w:val="000000"/>
          <w:sz w:val="26"/>
          <w:szCs w:val="26"/>
        </w:rPr>
      </w:pPr>
    </w:p>
    <w:p w14:paraId="67612132">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1: Planning and Objective Setting</w:t>
      </w:r>
    </w:p>
    <w:p w14:paraId="60AFD9D2">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spacing w:before="274"/>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Define objectives (mass casualty management, triage, emergency surgery readiness).</w:t>
      </w:r>
    </w:p>
    <w:p w14:paraId="58AFBD1D">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spacing w:before="69"/>
        <w:ind w:hanging="5"/>
        <w:rPr>
          <w:rFonts w:ascii="Times New Roman" w:hAnsi="Times New Roman" w:eastAsia="Times New Roman" w:cs="Times New Roman"/>
          <w:color w:val="000000"/>
          <w:sz w:val="24"/>
          <w:szCs w:val="24"/>
        </w:rPr>
      </w:pPr>
    </w:p>
    <w:p w14:paraId="4D538227">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Assign disaster management team and observers.</w:t>
      </w:r>
    </w:p>
    <w:p w14:paraId="4AE2532A">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2: Scenario Trigger</w:t>
      </w:r>
    </w:p>
    <w:p w14:paraId="605A924D">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ind w:hanging="5"/>
        <w:rPr>
          <w:rFonts w:ascii="Times New Roman" w:hAnsi="Times New Roman" w:eastAsia="Times New Roman" w:cs="Times New Roman"/>
          <w:color w:val="000000"/>
          <w:sz w:val="24"/>
          <w:szCs w:val="24"/>
        </w:rPr>
      </w:pPr>
    </w:p>
    <w:p w14:paraId="344A8317">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Information received about landslide in nearby area with multiple casualties.</w:t>
      </w:r>
    </w:p>
    <w:p w14:paraId="11CD16B9">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spacing w:before="67"/>
        <w:ind w:hanging="5"/>
        <w:rPr>
          <w:rFonts w:ascii="Times New Roman" w:hAnsi="Times New Roman" w:eastAsia="Times New Roman" w:cs="Times New Roman"/>
          <w:color w:val="000000"/>
          <w:sz w:val="24"/>
          <w:szCs w:val="24"/>
        </w:rPr>
      </w:pPr>
    </w:p>
    <w:p w14:paraId="5D934209">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Ambulances begin transporting injured patients.</w:t>
      </w:r>
    </w:p>
    <w:p w14:paraId="0E0772A4">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spacing w:before="75"/>
        <w:rPr>
          <w:rFonts w:ascii="Times New Roman" w:hAnsi="Times New Roman" w:eastAsia="Times New Roman" w:cs="Times New Roman"/>
          <w:color w:val="000000"/>
          <w:sz w:val="24"/>
          <w:szCs w:val="24"/>
        </w:rPr>
      </w:pPr>
    </w:p>
    <w:p w14:paraId="4CDD35D4">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3: Mass Casualty Triage Activation</w:t>
      </w:r>
    </w:p>
    <w:p w14:paraId="17974238">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spacing w:before="273"/>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Activate disaster triage area outside Emergency.</w:t>
      </w:r>
    </w:p>
    <w:p w14:paraId="6885B301">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spacing w:before="70"/>
        <w:ind w:hanging="5"/>
        <w:rPr>
          <w:rFonts w:ascii="Times New Roman" w:hAnsi="Times New Roman" w:eastAsia="Times New Roman" w:cs="Times New Roman"/>
          <w:color w:val="000000"/>
          <w:sz w:val="24"/>
          <w:szCs w:val="24"/>
        </w:rPr>
      </w:pPr>
    </w:p>
    <w:p w14:paraId="04BE30FC">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spacing w:before="1"/>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Categorize patients (Red – critical, Yellow – moderate, Green – minor).</w:t>
      </w:r>
    </w:p>
    <w:p w14:paraId="18389966">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spacing w:before="1"/>
        <w:ind w:hanging="5"/>
        <w:rPr>
          <w:rFonts w:ascii="Times New Roman" w:hAnsi="Times New Roman" w:eastAsia="Times New Roman" w:cs="Times New Roman"/>
          <w:color w:val="000000"/>
          <w:sz w:val="24"/>
          <w:szCs w:val="24"/>
        </w:rPr>
      </w:pPr>
    </w:p>
    <w:p w14:paraId="31271395">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4: Emergency Response Activation</w:t>
      </w:r>
    </w:p>
    <w:p w14:paraId="22D4B9F8">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spacing w:before="274"/>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Activate Hospital Disaster Management Plan.</w:t>
      </w:r>
    </w:p>
    <w:p w14:paraId="1B0CED80">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spacing w:before="67"/>
        <w:ind w:hanging="5"/>
        <w:rPr>
          <w:rFonts w:ascii="Times New Roman" w:hAnsi="Times New Roman" w:eastAsia="Times New Roman" w:cs="Times New Roman"/>
          <w:color w:val="000000"/>
          <w:sz w:val="24"/>
          <w:szCs w:val="24"/>
        </w:rPr>
      </w:pPr>
    </w:p>
    <w:p w14:paraId="4F08A285">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Mobilize surgeons, anesthetists, nurses, blood bank, and OT team.</w:t>
      </w:r>
    </w:p>
    <w:p w14:paraId="603547F6">
      <w:pPr>
        <w:pStyle w:val="3"/>
        <w:pBdr>
          <w:top w:val="none" w:color="auto" w:sz="0" w:space="0"/>
          <w:left w:val="none" w:color="auto" w:sz="0" w:space="0"/>
          <w:bottom w:val="none" w:color="auto" w:sz="0" w:space="0"/>
          <w:right w:val="none" w:color="auto" w:sz="0" w:space="0"/>
          <w:between w:val="none" w:color="auto" w:sz="0" w:space="0"/>
        </w:pBdr>
        <w:tabs>
          <w:tab w:val="left" w:pos="220"/>
        </w:tabs>
        <w:rPr>
          <w:rFonts w:ascii="Times New Roman" w:hAnsi="Times New Roman" w:eastAsia="Times New Roman" w:cs="Times New Roman"/>
          <w:color w:val="000000"/>
          <w:sz w:val="24"/>
          <w:szCs w:val="24"/>
        </w:rPr>
      </w:pPr>
    </w:p>
    <w:p w14:paraId="601A1FB4">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spacing w:before="62"/>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5: Clinical Management and Stabilization</w:t>
      </w:r>
    </w:p>
    <w:p w14:paraId="427F0725">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spacing w:before="274"/>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Provide emergency resuscitation and trauma care.</w:t>
      </w:r>
    </w:p>
    <w:p w14:paraId="56051ED1">
      <w:pPr>
        <w:pStyle w:val="3"/>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s>
        <w:spacing w:before="70"/>
        <w:ind w:hanging="5"/>
        <w:rPr>
          <w:rFonts w:ascii="Times New Roman" w:hAnsi="Times New Roman" w:eastAsia="Times New Roman" w:cs="Times New Roman"/>
          <w:color w:val="000000"/>
          <w:sz w:val="24"/>
          <w:szCs w:val="24"/>
        </w:rPr>
      </w:pPr>
    </w:p>
    <w:p w14:paraId="1F3E5557">
      <w:pPr>
        <w:pStyle w:val="3"/>
        <w:numPr>
          <w:ilvl w:val="0"/>
          <w:numId w:val="23"/>
        </w:numPr>
        <w:pBdr>
          <w:top w:val="none" w:color="auto" w:sz="0" w:space="0"/>
          <w:left w:val="none" w:color="auto" w:sz="0" w:space="0"/>
          <w:bottom w:val="none" w:color="auto" w:sz="0" w:space="0"/>
          <w:right w:val="none" w:color="auto" w:sz="0" w:space="0"/>
          <w:between w:val="none" w:color="auto" w:sz="0" w:space="0"/>
        </w:pBd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Arrange emergency surgeries and blood transfusion if required.</w:t>
      </w:r>
    </w:p>
    <w:p w14:paraId="5285AE40">
      <w:pPr>
        <w:pStyle w:val="3"/>
        <w:pBdr>
          <w:top w:val="none" w:color="000000" w:sz="0" w:space="0"/>
          <w:left w:val="none" w:color="000000" w:sz="0" w:space="0"/>
          <w:bottom w:val="none" w:color="000000" w:sz="0" w:space="0"/>
          <w:right w:val="none" w:color="000000" w:sz="0" w:space="0"/>
          <w:between w:val="none" w:color="000000" w:sz="0" w:space="0"/>
        </w:pBdr>
        <w:tabs>
          <w:tab w:val="left" w:pos="220"/>
        </w:tabs>
        <w:rPr>
          <w:rFonts w:ascii="Times New Roman" w:hAnsi="Times New Roman" w:eastAsia="Times New Roman" w:cs="Times New Roman"/>
          <w:b/>
          <w:bCs/>
          <w:color w:val="000000"/>
          <w:sz w:val="38"/>
          <w:szCs w:val="38"/>
        </w:rPr>
      </w:pPr>
    </w:p>
    <w:p w14:paraId="2B25FB6F">
      <w:pPr>
        <w:pStyle w:val="4"/>
        <w:bidi w:val="0"/>
        <w:ind w:left="0" w:leftChars="0" w:firstLine="0" w:firstLineChars="0"/>
        <w:jc w:val="center"/>
      </w:pPr>
      <w:bookmarkStart w:id="359" w:name="bookmark=id.u1zo2acwcj86" w:colFirst="0" w:colLast="0"/>
      <w:bookmarkEnd w:id="359"/>
      <w:bookmarkStart w:id="360" w:name="_heading=h.kte9hq1fniid" w:colFirst="0" w:colLast="0"/>
      <w:bookmarkEnd w:id="360"/>
      <w:bookmarkStart w:id="361" w:name="_Toc12385"/>
      <w:bookmarkStart w:id="362" w:name="_Toc2133"/>
      <w:bookmarkStart w:id="363" w:name="_Toc9137"/>
      <w:bookmarkStart w:id="364" w:name="_Toc14127"/>
      <w:bookmarkStart w:id="365" w:name="_Toc31274"/>
      <w:r>
        <w:t>ANNEXURE</w:t>
      </w:r>
      <w:bookmarkEnd w:id="361"/>
      <w:bookmarkEnd w:id="362"/>
      <w:bookmarkEnd w:id="363"/>
      <w:bookmarkEnd w:id="364"/>
      <w:bookmarkEnd w:id="365"/>
    </w:p>
    <w:p w14:paraId="1676E3BB">
      <w:pPr>
        <w:pStyle w:val="4"/>
        <w:tabs>
          <w:tab w:val="left" w:pos="440"/>
        </w:tabs>
        <w:ind w:left="0" w:leftChars="0" w:firstLine="0" w:firstLineChars="0"/>
        <w:jc w:val="center"/>
        <w:rPr>
          <w:sz w:val="28"/>
          <w:szCs w:val="28"/>
        </w:rPr>
      </w:pPr>
      <w:bookmarkStart w:id="366" w:name="bookmark=id.fexuikow9pj3" w:colFirst="0" w:colLast="0"/>
      <w:bookmarkEnd w:id="366"/>
      <w:bookmarkStart w:id="367" w:name="_heading=h.a1717hu1iq03" w:colFirst="0" w:colLast="0"/>
      <w:bookmarkEnd w:id="367"/>
    </w:p>
    <w:p w14:paraId="3637D8EB">
      <w:pPr>
        <w:pStyle w:val="4"/>
        <w:numPr>
          <w:ilvl w:val="0"/>
          <w:numId w:val="24"/>
        </w:numPr>
        <w:tabs>
          <w:tab w:val="left" w:pos="0"/>
          <w:tab w:val="clear" w:pos="425"/>
        </w:tabs>
        <w:bidi w:val="0"/>
        <w:ind w:left="425" w:leftChars="0" w:hanging="425" w:firstLineChars="0"/>
        <w:jc w:val="center"/>
      </w:pPr>
      <w:bookmarkStart w:id="368" w:name="_Toc28183"/>
      <w:bookmarkStart w:id="369" w:name="_Toc32215"/>
      <w:bookmarkStart w:id="370" w:name="_Toc20741"/>
      <w:bookmarkStart w:id="371" w:name="_Toc30918"/>
      <w:bookmarkStart w:id="372" w:name="_Toc2100"/>
      <w:r>
        <w:t>IMPORTANT PHONE NUMBERS</w:t>
      </w:r>
      <w:bookmarkEnd w:id="368"/>
      <w:bookmarkEnd w:id="369"/>
      <w:bookmarkEnd w:id="370"/>
      <w:bookmarkEnd w:id="371"/>
      <w:bookmarkEnd w:id="372"/>
    </w:p>
    <w:p w14:paraId="6EE8375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73"/>
        <w:ind w:left="14" w:hanging="14"/>
        <w:rPr>
          <w:rFonts w:ascii="Times New Roman" w:hAnsi="Times New Roman" w:eastAsia="Times New Roman" w:cs="Times New Roman"/>
          <w:b/>
          <w:bCs/>
          <w:color w:val="000000"/>
          <w:sz w:val="28"/>
          <w:szCs w:val="28"/>
        </w:rPr>
      </w:pPr>
    </w:p>
    <w:p w14:paraId="48DE936A">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 w:line="360" w:lineRule="auto"/>
        <w:ind w:left="12" w:right="-50" w:hanging="1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Phone numbers and particulars of persons responsible for providing guidance, assistance, and support for pandemic preparedness operations may be provided here in a manner that allows easy reference at a glance. 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EDB3926">
      <w:pPr>
        <w:pStyle w:val="3"/>
        <w:numPr>
          <w:ilvl w:val="1"/>
          <w:numId w:val="25"/>
        </w:numPr>
        <w:pBdr>
          <w:top w:val="none" w:color="000000" w:sz="0" w:space="0"/>
          <w:left w:val="none" w:color="000000" w:sz="0" w:space="0"/>
          <w:bottom w:val="none" w:color="000000" w:sz="0" w:space="0"/>
          <w:right w:val="none" w:color="000000" w:sz="0" w:space="0"/>
          <w:between w:val="none" w:color="000000" w:sz="0" w:space="0"/>
        </w:pBdr>
        <w:tabs>
          <w:tab w:val="left" w:pos="660"/>
          <w:tab w:val="left" w:pos="1962"/>
        </w:tabs>
        <w:ind w:left="0" w:firstLine="0"/>
        <w:rPr>
          <w:b/>
          <w:bCs/>
          <w:color w:val="000000"/>
        </w:rPr>
      </w:pPr>
      <w:r>
        <w:rPr>
          <w:rFonts w:ascii="Times New Roman" w:hAnsi="Times New Roman" w:eastAsia="Times New Roman" w:cs="Times New Roman"/>
          <w:b/>
          <w:bCs/>
          <w:color w:val="000000"/>
          <w:sz w:val="28"/>
          <w:szCs w:val="28"/>
        </w:rPr>
        <w:t>Details of grama panchayat/municipality/corporation wards</w:t>
      </w:r>
    </w:p>
    <w:p w14:paraId="0E307C14">
      <w:pPr>
        <w:pStyle w:val="3"/>
        <w:pBdr>
          <w:top w:val="none" w:color="000000" w:sz="0" w:space="0"/>
          <w:left w:val="none" w:color="000000" w:sz="0" w:space="0"/>
          <w:bottom w:val="none" w:color="000000" w:sz="0" w:space="0"/>
          <w:right w:val="none" w:color="000000" w:sz="0" w:space="0"/>
          <w:between w:val="none" w:color="000000" w:sz="0" w:space="0"/>
        </w:pBdr>
        <w:tabs>
          <w:tab w:val="left" w:pos="660"/>
          <w:tab w:val="left" w:pos="1962"/>
        </w:tabs>
        <w:rPr>
          <w:b/>
          <w:bCs/>
          <w:color w:val="000000"/>
        </w:rPr>
      </w:pPr>
    </w:p>
    <w:tbl>
      <w:tblPr>
        <w:tblStyle w:val="167"/>
        <w:tblW w:w="93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0"/>
        <w:gridCol w:w="2782"/>
        <w:gridCol w:w="1271"/>
        <w:gridCol w:w="2498"/>
        <w:gridCol w:w="1876"/>
      </w:tblGrid>
      <w:tr w14:paraId="6B606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blHeader/>
          <w:jc w:val="center"/>
        </w:trPr>
        <w:tc>
          <w:tcPr>
            <w:tcW w:w="89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FA7A55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right="142"/>
              <w:jc w:val="center"/>
              <w:rPr>
                <w:rFonts w:ascii="Times New Roman" w:hAnsi="Times New Roman" w:eastAsia="Times New Roman" w:cs="Times New Roman"/>
                <w:b/>
                <w:bCs/>
                <w:color w:val="000000"/>
                <w:sz w:val="24"/>
                <w:szCs w:val="24"/>
              </w:rPr>
            </w:pPr>
            <w:bookmarkStart w:id="373" w:name="bookmark=id.bmmdhnpocrhg" w:colFirst="0" w:colLast="0"/>
            <w:bookmarkEnd w:id="373"/>
            <w:r>
              <w:rPr>
                <w:rFonts w:ascii="Times New Roman" w:hAnsi="Times New Roman" w:eastAsia="Times New Roman" w:cs="Times New Roman"/>
                <w:b/>
                <w:bCs/>
                <w:color w:val="000000"/>
                <w:sz w:val="24"/>
                <w:szCs w:val="24"/>
              </w:rPr>
              <w:t>Sl.No</w:t>
            </w:r>
          </w:p>
        </w:tc>
        <w:tc>
          <w:tcPr>
            <w:tcW w:w="278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00627AD">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ward</w:t>
            </w:r>
          </w:p>
        </w:tc>
        <w:tc>
          <w:tcPr>
            <w:tcW w:w="127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7F1EA5E">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7" w:line="235" w:lineRule="auto"/>
              <w:ind w:right="3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 number</w:t>
            </w:r>
          </w:p>
        </w:tc>
        <w:tc>
          <w:tcPr>
            <w:tcW w:w="2498"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193EF4E">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7" w:line="235" w:lineRule="auto"/>
              <w:ind w:right="11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ward member</w:t>
            </w:r>
          </w:p>
        </w:tc>
        <w:tc>
          <w:tcPr>
            <w:tcW w:w="187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54264C9">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7" w:line="235" w:lineRule="auto"/>
              <w:ind w:right="3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3D222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9"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FCEB0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DA1FFE">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Padinjattam Kozhuval</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6FA38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6A1DE0">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 U Ramakrishnan</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5E49BD">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9447685957</w:t>
            </w:r>
          </w:p>
        </w:tc>
      </w:tr>
      <w:tr w14:paraId="3FAB7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21F91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18394B">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Padinjattam Kozhuval</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D05D0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574621">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 Vinod Kumar</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3A52EC">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9526111502</w:t>
            </w:r>
          </w:p>
        </w:tc>
      </w:tr>
      <w:tr w14:paraId="0DC0B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E5B7B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070D79">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Nileswaram Central</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850F0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D1800A">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 Rajam</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727335">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9497447412</w:t>
            </w:r>
          </w:p>
        </w:tc>
      </w:tr>
      <w:tr w14:paraId="1B38E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EEF4C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4D4DBB">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Kizhakkan kozhuval</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34022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A0BB1F">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 Satheeshan</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1B54B9">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9447648998</w:t>
            </w:r>
          </w:p>
        </w:tc>
      </w:tr>
      <w:tr w14:paraId="33AE8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4"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4424E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835F09">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Palakkatt</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B4658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3C1906">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 V Sureshbabu</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0A911B">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9447551336</w:t>
            </w:r>
          </w:p>
        </w:tc>
      </w:tr>
      <w:tr w14:paraId="614A1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9A1B8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043DAE">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Chirappuram</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3FF229">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9A1D0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Sunitha P V</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C624F4">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8281284002</w:t>
            </w:r>
          </w:p>
        </w:tc>
      </w:tr>
      <w:tr w14:paraId="4CC06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D26AAD">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CB2B61">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Rankandam</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BC8D2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A63FB3">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Sandya P M</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1199E0">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9847603408</w:t>
            </w:r>
          </w:p>
        </w:tc>
      </w:tr>
      <w:tr w14:paraId="04644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51718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36C87F">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Pattena</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046F0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BF81E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 V Surendran</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381E95">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9961766471</w:t>
            </w:r>
          </w:p>
        </w:tc>
      </w:tr>
      <w:tr w14:paraId="517A4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C2690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1BD992">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Suvarnavalli</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07A4B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7AC0CB">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 V Prakashan</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30A8C5">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8547969742</w:t>
            </w:r>
          </w:p>
        </w:tc>
      </w:tr>
      <w:tr w14:paraId="66B8A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46032E">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14015F">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Palathadam</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5B221D">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0A08FA">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Akhilesh P</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FB67EA">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9526618043</w:t>
            </w:r>
          </w:p>
        </w:tc>
      </w:tr>
      <w:tr w14:paraId="5344B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070D68">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9DB73F">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Palayi</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CA26B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18DC7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Aneesh E</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B30474">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9744007342</w:t>
            </w:r>
          </w:p>
        </w:tc>
      </w:tr>
      <w:tr w14:paraId="06A73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4"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40117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C6D16B">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Vallikkunnu</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CEBEC9">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829B15">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E K Chandran</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62A06F">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9947862187</w:t>
            </w:r>
          </w:p>
        </w:tc>
      </w:tr>
      <w:tr w14:paraId="34AEE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4"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ACF30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CD34C1">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Chathamath</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E2E3B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A98C6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Subhash C</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268F29">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8594081950</w:t>
            </w:r>
          </w:p>
        </w:tc>
      </w:tr>
      <w:tr w14:paraId="698A4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EBE99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14</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671384">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Poovalamkai</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BD6F6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F35D5B">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E Chandramathi</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C1F1EA">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9947862187</w:t>
            </w:r>
          </w:p>
        </w:tc>
      </w:tr>
      <w:tr w14:paraId="3F1A9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5431C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642B9E">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Kunjipulikkal</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2A35C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7E9C5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Satheeshan K P</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D17EB4">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9074271442</w:t>
            </w:r>
          </w:p>
        </w:tc>
      </w:tr>
      <w:tr w14:paraId="1DC47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EB49D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16</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0C1FFF">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Karyamkode</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D286DA">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E9FAA0">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Shijitha P K</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6E4085">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8156949648</w:t>
            </w:r>
          </w:p>
        </w:tc>
      </w:tr>
      <w:tr w14:paraId="1B152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A6404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DF40F1">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Perol</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A4C82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3DBA4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Shantha M</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8C9FB7">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9400881935</w:t>
            </w:r>
          </w:p>
        </w:tc>
      </w:tr>
      <w:tr w14:paraId="4AEAD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8E776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18</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6B1ED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Thattacherry</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B7058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DCDFF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Sreenivasan K P</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8FF588">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8157949718</w:t>
            </w:r>
          </w:p>
        </w:tc>
      </w:tr>
      <w:tr w14:paraId="63AF1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79DE0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18DE6F">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Pallikkara 1</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4BACA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A045A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Rajitha T V</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504F66">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8606180245</w:t>
            </w:r>
          </w:p>
        </w:tc>
      </w:tr>
      <w:tr w14:paraId="22207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8438F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20</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287542">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Pallikkara 2</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E70E78">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21C3F7">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 V Leela</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82FDB2">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9061352380</w:t>
            </w:r>
          </w:p>
        </w:tc>
      </w:tr>
      <w:tr w14:paraId="0DCBA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F9C29A">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21</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80C20A">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Karuvacherry</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0281D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201458">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E Shajeer</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C912F9">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9447323059</w:t>
            </w:r>
          </w:p>
        </w:tc>
      </w:tr>
      <w:tr w14:paraId="421A2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A3813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22</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83AF0E">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Koyamburam</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558F8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ADB1F0">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Ittappuram Pradeep Kumar</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D94FAB">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9544874071</w:t>
            </w:r>
          </w:p>
        </w:tc>
      </w:tr>
      <w:tr w14:paraId="10115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B5320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23</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B72B70">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Aanachal</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A4F84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435F79">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Shameena Muhammed</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ED42E0">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7356248121</w:t>
            </w:r>
          </w:p>
        </w:tc>
      </w:tr>
      <w:tr w14:paraId="05266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27E21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24</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4BBA91">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Kottappuram</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D0BDF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82CBBB">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 G Soudha</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84D80D">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9496359653</w:t>
            </w:r>
          </w:p>
        </w:tc>
      </w:tr>
      <w:tr w14:paraId="1FA2C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6"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D1BB9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25</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8C7ABD">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Kadinhimoola</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4DF6F8">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5D1CDF">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 V Seema</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A1F697">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8281864733</w:t>
            </w:r>
          </w:p>
        </w:tc>
      </w:tr>
      <w:tr w14:paraId="400A3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8"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9BE2C1">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D3BC86">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Purathekai</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14FDB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BF21E7">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 V Janu</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C97FED">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8606049669</w:t>
            </w:r>
          </w:p>
        </w:tc>
      </w:tr>
      <w:tr w14:paraId="7595A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8EB67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CF8B8F">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Thaikkadappuram South</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200DD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8598F3">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Prakashan K</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A2CD12">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9961888263</w:t>
            </w:r>
          </w:p>
        </w:tc>
      </w:tr>
      <w:tr w14:paraId="20870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35096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3373FF">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Thaikkadappuram central</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F5255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C5B605">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Nadeera N N</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02FFF8">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9048795554</w:t>
            </w:r>
          </w:p>
        </w:tc>
      </w:tr>
      <w:tr w14:paraId="633B5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401AE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D1E852">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Thaikkadappuram North</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67DEF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3F77C3">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Beena T P</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099127">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9847570397</w:t>
            </w:r>
          </w:p>
        </w:tc>
      </w:tr>
      <w:tr w14:paraId="7EA8A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9E535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209C12">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Thaikkadappuram Sea Road</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305ED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E08270">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Rasheeda V K</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F1E5D2">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9562576878</w:t>
            </w:r>
          </w:p>
        </w:tc>
      </w:tr>
      <w:tr w14:paraId="72109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22"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597F9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D4376B">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Thaikkadappuram Store</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6815E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4C1924">
            <w:pPr>
              <w:pStyle w:val="3"/>
              <w:pBdr>
                <w:top w:val="none" w:color="000000" w:sz="0" w:space="0"/>
                <w:left w:val="none" w:color="000000" w:sz="0" w:space="0"/>
                <w:bottom w:val="none" w:color="000000" w:sz="0" w:space="0"/>
                <w:right w:val="none" w:color="000000" w:sz="0" w:space="0"/>
                <w:between w:val="none" w:color="000000" w:sz="0" w:space="0"/>
              </w:pBdr>
              <w:tabs>
                <w:tab w:val="left" w:pos="22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 Sreeja</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3DBF23">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9947988044</w:t>
            </w:r>
          </w:p>
        </w:tc>
      </w:tr>
      <w:tr w14:paraId="0A05D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290ED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FDDEA1">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Kotrachal</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5E3B19">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32</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3D02E3">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Satheeshan P V</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D9075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8075009809</w:t>
            </w:r>
          </w:p>
        </w:tc>
      </w:tr>
      <w:tr w14:paraId="604E2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4"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89CE7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C004A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Kanichira</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8AF90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33</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980CE9">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 P Muhammad Rafi</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33342A">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9961109923</w:t>
            </w:r>
          </w:p>
        </w:tc>
      </w:tr>
      <w:tr w14:paraId="4E389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7" w:hRule="atLeast"/>
          <w:jc w:val="center"/>
        </w:trPr>
        <w:tc>
          <w:tcPr>
            <w:tcW w:w="8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5A809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2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DFB684">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Nileswaram Town</w:t>
            </w:r>
          </w:p>
        </w:tc>
        <w:tc>
          <w:tcPr>
            <w:tcW w:w="12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1F837F">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34</w:t>
            </w:r>
          </w:p>
        </w:tc>
        <w:tc>
          <w:tcPr>
            <w:tcW w:w="24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872981">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Sathi Bharathan</w:t>
            </w:r>
          </w:p>
        </w:tc>
        <w:tc>
          <w:tcPr>
            <w:tcW w:w="1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40C16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9747200721</w:t>
            </w:r>
          </w:p>
        </w:tc>
      </w:tr>
    </w:tbl>
    <w:p w14:paraId="2EFA37D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19"/>
        <w:ind w:left="436" w:firstLine="2"/>
        <w:rPr>
          <w:rFonts w:ascii="Times New Roman" w:hAnsi="Times New Roman" w:eastAsia="Times New Roman" w:cs="Times New Roman"/>
          <w:color w:val="000000"/>
          <w:sz w:val="28"/>
          <w:szCs w:val="28"/>
        </w:rPr>
      </w:pPr>
    </w:p>
    <w:p w14:paraId="020AC52A">
      <w:pPr>
        <w:pStyle w:val="3"/>
        <w:numPr>
          <w:ilvl w:val="1"/>
          <w:numId w:val="25"/>
        </w:numPr>
        <w:pBdr>
          <w:top w:val="none" w:color="000000" w:sz="0" w:space="0"/>
          <w:left w:val="none" w:color="000000" w:sz="0" w:space="0"/>
          <w:bottom w:val="none" w:color="000000" w:sz="0" w:space="0"/>
          <w:right w:val="none" w:color="000000" w:sz="0" w:space="0"/>
          <w:between w:val="none" w:color="000000" w:sz="0" w:space="0"/>
        </w:pBdr>
        <w:tabs>
          <w:tab w:val="left" w:pos="660"/>
          <w:tab w:val="left" w:pos="1100"/>
          <w:tab w:val="left" w:pos="8360"/>
        </w:tabs>
        <w:ind w:left="0" w:right="-220" w:firstLine="0"/>
        <w:jc w:val="left"/>
        <w:rPr>
          <w:rFonts w:ascii="Times New Roman" w:hAnsi="Times New Roman" w:eastAsia="Times New Roman" w:cs="Times New Roman"/>
          <w:color w:val="000000"/>
          <w:sz w:val="28"/>
          <w:szCs w:val="28"/>
        </w:rPr>
      </w:pPr>
      <w:bookmarkStart w:id="374" w:name="bookmark=id.kvkuymfzaa75" w:colFirst="0" w:colLast="0"/>
      <w:bookmarkEnd w:id="374"/>
      <w:r>
        <w:rPr>
          <w:rFonts w:ascii="Times New Roman" w:hAnsi="Times New Roman" w:eastAsia="Times New Roman" w:cs="Times New Roman"/>
          <w:color w:val="000000"/>
          <w:sz w:val="28"/>
          <w:szCs w:val="28"/>
        </w:rPr>
        <w:t>Other important phone numbers of</w:t>
      </w:r>
      <w:r>
        <w:rPr>
          <w:rFonts w:hint="default" w:ascii="Times New Roman" w:hAnsi="Times New Roman" w:eastAsia="Times New Roman" w:cs="Times New Roman"/>
          <w:color w:val="000000"/>
          <w:sz w:val="28"/>
          <w:szCs w:val="28"/>
          <w:lang w:val="en-GB"/>
        </w:rPr>
        <w:t xml:space="preserve"> gramapanchayat/municipality/</w:t>
      </w:r>
    </w:p>
    <w:p w14:paraId="3E62733C">
      <w:pPr>
        <w:pStyle w:val="3"/>
        <w:numPr>
          <w:ilvl w:val="0"/>
          <w:numId w:val="0"/>
        </w:numPr>
        <w:pBdr>
          <w:top w:val="none" w:color="000000" w:sz="0" w:space="0"/>
          <w:left w:val="none" w:color="000000" w:sz="0" w:space="0"/>
          <w:bottom w:val="none" w:color="000000" w:sz="0" w:space="0"/>
          <w:right w:val="none" w:color="000000" w:sz="0" w:space="0"/>
          <w:between w:val="none" w:color="000000" w:sz="0" w:space="0"/>
        </w:pBdr>
        <w:tabs>
          <w:tab w:val="left" w:pos="660"/>
          <w:tab w:val="left" w:pos="1100"/>
          <w:tab w:val="left" w:pos="8360"/>
        </w:tabs>
        <w:ind w:leftChars="0" w:right="-220" w:rightChars="0"/>
        <w:jc w:val="left"/>
        <w:rPr>
          <w:rFonts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lang w:val="en-GB"/>
        </w:rPr>
        <w:t xml:space="preserve"> </w:t>
      </w:r>
      <w:r>
        <w:rPr>
          <w:rFonts w:hint="default" w:ascii="Times New Roman" w:hAnsi="Times New Roman" w:eastAsia="Times New Roman" w:cs="Times New Roman"/>
          <w:color w:val="000000"/>
          <w:sz w:val="28"/>
          <w:szCs w:val="28"/>
          <w:lang w:val="en-GB"/>
        </w:rPr>
        <w:tab/>
      </w:r>
      <w:r>
        <w:rPr>
          <w:rFonts w:ascii="Times New Roman" w:hAnsi="Times New Roman" w:eastAsia="Times New Roman" w:cs="Times New Roman"/>
          <w:color w:val="000000"/>
          <w:sz w:val="28"/>
          <w:szCs w:val="28"/>
        </w:rPr>
        <w:t xml:space="preserve">corporation area </w:t>
      </w:r>
    </w:p>
    <w:p w14:paraId="43EFF22A">
      <w:pPr>
        <w:pStyle w:val="3"/>
        <w:numPr>
          <w:ilvl w:val="0"/>
          <w:numId w:val="0"/>
        </w:numPr>
        <w:pBdr>
          <w:top w:val="none" w:color="000000" w:sz="0" w:space="0"/>
          <w:left w:val="none" w:color="000000" w:sz="0" w:space="0"/>
          <w:bottom w:val="none" w:color="000000" w:sz="0" w:space="0"/>
          <w:right w:val="none" w:color="000000" w:sz="0" w:space="0"/>
          <w:between w:val="none" w:color="000000" w:sz="0" w:space="0"/>
        </w:pBdr>
        <w:tabs>
          <w:tab w:val="left" w:pos="660"/>
          <w:tab w:val="left" w:pos="1100"/>
          <w:tab w:val="left" w:pos="8360"/>
        </w:tabs>
        <w:ind w:leftChars="0" w:right="-220" w:rightChars="0"/>
        <w:jc w:val="left"/>
        <w:rPr>
          <w:rFonts w:ascii="Times New Roman" w:hAnsi="Times New Roman" w:eastAsia="Times New Roman" w:cs="Times New Roman"/>
          <w:color w:val="000000"/>
          <w:sz w:val="28"/>
          <w:szCs w:val="28"/>
        </w:rPr>
      </w:pPr>
    </w:p>
    <w:p w14:paraId="01875DC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
        <w:ind w:left="436" w:firstLine="2"/>
        <w:rPr>
          <w:rFonts w:ascii="Times New Roman" w:hAnsi="Times New Roman" w:eastAsia="Times New Roman" w:cs="Times New Roman"/>
          <w:color w:val="000000"/>
          <w:sz w:val="12"/>
          <w:szCs w:val="12"/>
        </w:rPr>
      </w:pPr>
    </w:p>
    <w:tbl>
      <w:tblPr>
        <w:tblStyle w:val="168"/>
        <w:tblW w:w="90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9"/>
        <w:gridCol w:w="5239"/>
        <w:gridCol w:w="2610"/>
      </w:tblGrid>
      <w:tr w14:paraId="7F46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99" w:hRule="atLeast"/>
          <w:tblHeader/>
          <w:jc w:val="center"/>
        </w:trPr>
        <w:tc>
          <w:tcPr>
            <w:tcW w:w="124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4D8D2C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Sl.No.</w:t>
            </w:r>
          </w:p>
        </w:tc>
        <w:tc>
          <w:tcPr>
            <w:tcW w:w="523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C528DA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w:t>
            </w:r>
          </w:p>
        </w:tc>
        <w:tc>
          <w:tcPr>
            <w:tcW w:w="261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1B6EC1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790C6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0" w:hRule="atLeast"/>
          <w:jc w:val="center"/>
        </w:trPr>
        <w:tc>
          <w:tcPr>
            <w:tcW w:w="12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37315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52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648D2C">
            <w:pPr>
              <w:pStyle w:val="3"/>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Municipality secretary</w:t>
            </w:r>
          </w:p>
        </w:tc>
        <w:tc>
          <w:tcPr>
            <w:tcW w:w="26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DE8A52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4672280360</w:t>
            </w:r>
          </w:p>
        </w:tc>
      </w:tr>
      <w:tr w14:paraId="1F0BA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0" w:hRule="atLeast"/>
          <w:jc w:val="center"/>
        </w:trPr>
        <w:tc>
          <w:tcPr>
            <w:tcW w:w="12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8F8EB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52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06F794">
            <w:pPr>
              <w:pStyle w:val="3"/>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Kudumbasree Member secretary</w:t>
            </w:r>
          </w:p>
        </w:tc>
        <w:tc>
          <w:tcPr>
            <w:tcW w:w="26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F3399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4672280360</w:t>
            </w:r>
          </w:p>
        </w:tc>
      </w:tr>
      <w:tr w14:paraId="1D6DE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0" w:hRule="atLeast"/>
          <w:jc w:val="center"/>
        </w:trPr>
        <w:tc>
          <w:tcPr>
            <w:tcW w:w="12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D6F68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2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4DC833">
            <w:pPr>
              <w:pStyle w:val="3"/>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Harithakarma Sena</w:t>
            </w:r>
          </w:p>
        </w:tc>
        <w:tc>
          <w:tcPr>
            <w:tcW w:w="26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193FA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9847841772</w:t>
            </w:r>
          </w:p>
        </w:tc>
      </w:tr>
      <w:tr w14:paraId="3D62A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0" w:hRule="atLeast"/>
          <w:jc w:val="center"/>
        </w:trPr>
        <w:tc>
          <w:tcPr>
            <w:tcW w:w="12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671A7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52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A55D6D">
            <w:pPr>
              <w:pStyle w:val="3"/>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Biomedical Waste Management team</w:t>
            </w:r>
          </w:p>
        </w:tc>
        <w:tc>
          <w:tcPr>
            <w:tcW w:w="2610" w:type="dxa"/>
            <w:tcBorders>
              <w:top w:val="single" w:color="000000" w:sz="4" w:space="0"/>
              <w:left w:val="single" w:color="000000" w:sz="4" w:space="0"/>
              <w:bottom w:val="single" w:color="000000" w:sz="4" w:space="0"/>
              <w:right w:val="single" w:color="000000" w:sz="4" w:space="0"/>
            </w:tcBorders>
            <w:shd w:val="clear" w:color="auto" w:fill="F8F9FA"/>
            <w:tcMar>
              <w:top w:w="0" w:type="dxa"/>
              <w:left w:w="40" w:type="dxa"/>
              <w:bottom w:w="0" w:type="dxa"/>
              <w:right w:w="40" w:type="dxa"/>
            </w:tcMar>
            <w:vAlign w:val="center"/>
          </w:tcPr>
          <w:p w14:paraId="0C7E1A7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9074557485</w:t>
            </w:r>
          </w:p>
        </w:tc>
      </w:tr>
      <w:tr w14:paraId="1B583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0" w:hRule="atLeast"/>
          <w:jc w:val="center"/>
        </w:trPr>
        <w:tc>
          <w:tcPr>
            <w:tcW w:w="12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F690F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52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8B52D9">
            <w:pPr>
              <w:pStyle w:val="3"/>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Water authority</w:t>
            </w:r>
          </w:p>
        </w:tc>
        <w:tc>
          <w:tcPr>
            <w:tcW w:w="26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31D82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8547638256</w:t>
            </w:r>
          </w:p>
        </w:tc>
      </w:tr>
      <w:tr w14:paraId="21B57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1" w:hRule="atLeast"/>
          <w:jc w:val="center"/>
        </w:trPr>
        <w:tc>
          <w:tcPr>
            <w:tcW w:w="12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BC05A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52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E2B2128">
            <w:pPr>
              <w:pStyle w:val="3"/>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AE municipality</w:t>
            </w:r>
          </w:p>
        </w:tc>
        <w:tc>
          <w:tcPr>
            <w:tcW w:w="26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6DEEF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4672280360</w:t>
            </w:r>
          </w:p>
        </w:tc>
      </w:tr>
      <w:tr w14:paraId="72A6B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0" w:hRule="atLeast"/>
          <w:jc w:val="center"/>
        </w:trPr>
        <w:tc>
          <w:tcPr>
            <w:tcW w:w="12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566FD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52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EA6C11">
            <w:pPr>
              <w:pStyle w:val="3"/>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Excise department</w:t>
            </w:r>
          </w:p>
        </w:tc>
        <w:tc>
          <w:tcPr>
            <w:tcW w:w="26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B502F2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4672283174</w:t>
            </w:r>
          </w:p>
        </w:tc>
      </w:tr>
      <w:tr w14:paraId="01ADE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4" w:hRule="atLeast"/>
          <w:jc w:val="center"/>
        </w:trPr>
        <w:tc>
          <w:tcPr>
            <w:tcW w:w="12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6C175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52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3F158A">
            <w:pPr>
              <w:pStyle w:val="3"/>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Forest department</w:t>
            </w:r>
          </w:p>
        </w:tc>
        <w:tc>
          <w:tcPr>
            <w:tcW w:w="26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DE5052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4672207077</w:t>
            </w:r>
          </w:p>
        </w:tc>
      </w:tr>
    </w:tbl>
    <w:p w14:paraId="19359E1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ind w:left="436" w:firstLine="2"/>
        <w:rPr>
          <w:rFonts w:ascii="Times New Roman" w:hAnsi="Times New Roman" w:eastAsia="Times New Roman" w:cs="Times New Roman"/>
          <w:color w:val="000000"/>
          <w:sz w:val="28"/>
          <w:szCs w:val="28"/>
        </w:rPr>
      </w:pPr>
    </w:p>
    <w:p w14:paraId="69C3C8E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4"/>
        <w:ind w:left="436" w:firstLine="2"/>
        <w:rPr>
          <w:rFonts w:ascii="Times New Roman" w:hAnsi="Times New Roman" w:eastAsia="Times New Roman" w:cs="Times New Roman"/>
          <w:color w:val="000000"/>
          <w:sz w:val="28"/>
          <w:szCs w:val="28"/>
        </w:rPr>
      </w:pPr>
    </w:p>
    <w:p w14:paraId="2817C93F">
      <w:pPr>
        <w:pStyle w:val="3"/>
        <w:numPr>
          <w:ilvl w:val="1"/>
          <w:numId w:val="25"/>
        </w:numPr>
        <w:pBdr>
          <w:top w:val="none" w:color="000000" w:sz="0" w:space="0"/>
          <w:left w:val="none" w:color="000000" w:sz="0" w:space="0"/>
          <w:bottom w:val="none" w:color="000000" w:sz="0" w:space="0"/>
          <w:right w:val="none" w:color="000000" w:sz="0" w:space="0"/>
          <w:between w:val="none" w:color="000000" w:sz="0" w:space="0"/>
        </w:pBdr>
        <w:tabs>
          <w:tab w:val="left" w:pos="660"/>
          <w:tab w:val="left" w:pos="1100"/>
        </w:tabs>
        <w:ind w:left="0" w:firstLine="0"/>
        <w:rPr>
          <w:color w:val="000000"/>
        </w:rPr>
      </w:pPr>
      <w:bookmarkStart w:id="375" w:name="bookmark=id.1t3wiaadjzj9" w:colFirst="0" w:colLast="0"/>
      <w:bookmarkEnd w:id="375"/>
      <w:r>
        <w:rPr>
          <w:rFonts w:ascii="Times New Roman" w:hAnsi="Times New Roman" w:eastAsia="Times New Roman" w:cs="Times New Roman"/>
          <w:color w:val="000000"/>
          <w:sz w:val="28"/>
          <w:szCs w:val="28"/>
        </w:rPr>
        <w:t>Important offices of grama panchayat/municipality/corporation</w:t>
      </w:r>
    </w:p>
    <w:tbl>
      <w:tblPr>
        <w:tblStyle w:val="169"/>
        <w:tblpPr w:leftFromText="180" w:rightFromText="180" w:vertAnchor="text" w:tblpXSpec="center" w:tblpY="181"/>
        <w:tblW w:w="95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0"/>
        <w:gridCol w:w="2920"/>
        <w:gridCol w:w="2836"/>
        <w:gridCol w:w="2475"/>
      </w:tblGrid>
      <w:tr w14:paraId="7B0DC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5" w:hRule="atLeast"/>
          <w:tblHeader/>
          <w:jc w:val="center"/>
        </w:trPr>
        <w:tc>
          <w:tcPr>
            <w:tcW w:w="134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F34199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right="3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Sl.No</w:t>
            </w:r>
          </w:p>
        </w:tc>
        <w:tc>
          <w:tcPr>
            <w:tcW w:w="292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B7BC64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office</w:t>
            </w:r>
          </w:p>
        </w:tc>
        <w:tc>
          <w:tcPr>
            <w:tcW w:w="283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FB1ABA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person</w:t>
            </w:r>
          </w:p>
        </w:tc>
        <w:tc>
          <w:tcPr>
            <w:tcW w:w="247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7A8E5F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6AC91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6" w:hRule="atLeast"/>
          <w:tblHeader/>
          <w:jc w:val="center"/>
        </w:trPr>
        <w:tc>
          <w:tcPr>
            <w:tcW w:w="13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D0B297">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9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39985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Village Office</w:t>
            </w:r>
          </w:p>
        </w:tc>
        <w:tc>
          <w:tcPr>
            <w:tcW w:w="283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5E373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Village Officer</w:t>
            </w:r>
          </w:p>
        </w:tc>
        <w:tc>
          <w:tcPr>
            <w:tcW w:w="247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8845B5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4672284531</w:t>
            </w:r>
          </w:p>
        </w:tc>
      </w:tr>
      <w:tr w14:paraId="33CEE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6" w:hRule="atLeast"/>
          <w:tblHeader/>
          <w:jc w:val="center"/>
        </w:trPr>
        <w:tc>
          <w:tcPr>
            <w:tcW w:w="13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158580">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29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BD349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Agriculture Office</w:t>
            </w:r>
          </w:p>
        </w:tc>
        <w:tc>
          <w:tcPr>
            <w:tcW w:w="283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591CA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Agriculture Officer</w:t>
            </w:r>
          </w:p>
        </w:tc>
        <w:tc>
          <w:tcPr>
            <w:tcW w:w="247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C45CDD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4672284581</w:t>
            </w:r>
          </w:p>
        </w:tc>
      </w:tr>
      <w:tr w14:paraId="44B43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45" w:hRule="atLeast"/>
          <w:tblHeader/>
          <w:jc w:val="center"/>
        </w:trPr>
        <w:tc>
          <w:tcPr>
            <w:tcW w:w="13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CF83AD">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9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80941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Husbandry Office</w:t>
            </w:r>
          </w:p>
        </w:tc>
        <w:tc>
          <w:tcPr>
            <w:tcW w:w="283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429CF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right="2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Husbandry Doctor</w:t>
            </w:r>
          </w:p>
        </w:tc>
        <w:tc>
          <w:tcPr>
            <w:tcW w:w="247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DA7799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9447689448</w:t>
            </w:r>
          </w:p>
        </w:tc>
      </w:tr>
      <w:tr w14:paraId="788AF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6" w:hRule="atLeast"/>
          <w:tblHeader/>
          <w:jc w:val="center"/>
        </w:trPr>
        <w:tc>
          <w:tcPr>
            <w:tcW w:w="13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81C517">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29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C99E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 Station</w:t>
            </w:r>
          </w:p>
        </w:tc>
        <w:tc>
          <w:tcPr>
            <w:tcW w:w="283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2751C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 Officer</w:t>
            </w:r>
          </w:p>
        </w:tc>
        <w:tc>
          <w:tcPr>
            <w:tcW w:w="247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528404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4672280240</w:t>
            </w:r>
          </w:p>
        </w:tc>
      </w:tr>
      <w:tr w14:paraId="444EB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6" w:hRule="atLeast"/>
          <w:tblHeader/>
          <w:jc w:val="center"/>
        </w:trPr>
        <w:tc>
          <w:tcPr>
            <w:tcW w:w="13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46D924">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3"/>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29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651BE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BSNL Office</w:t>
            </w:r>
          </w:p>
        </w:tc>
        <w:tc>
          <w:tcPr>
            <w:tcW w:w="283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309A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Officer</w:t>
            </w:r>
          </w:p>
        </w:tc>
        <w:tc>
          <w:tcPr>
            <w:tcW w:w="247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808646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4612280250</w:t>
            </w:r>
          </w:p>
        </w:tc>
      </w:tr>
      <w:tr w14:paraId="2245B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6" w:hRule="atLeast"/>
          <w:tblHeader/>
          <w:jc w:val="center"/>
        </w:trPr>
        <w:tc>
          <w:tcPr>
            <w:tcW w:w="13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1E0907">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29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7774A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Block Office</w:t>
            </w:r>
          </w:p>
        </w:tc>
        <w:tc>
          <w:tcPr>
            <w:tcW w:w="283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768B7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Officer</w:t>
            </w:r>
          </w:p>
        </w:tc>
        <w:tc>
          <w:tcPr>
            <w:tcW w:w="247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2CDAA9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4672280328</w:t>
            </w:r>
          </w:p>
        </w:tc>
      </w:tr>
      <w:tr w14:paraId="22254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9" w:hRule="atLeast"/>
          <w:tblHeader/>
          <w:jc w:val="center"/>
        </w:trPr>
        <w:tc>
          <w:tcPr>
            <w:tcW w:w="134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88232C6">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33"/>
              <w:ind w:right="1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92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BBD6FE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3"/>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KSEB Office</w:t>
            </w:r>
          </w:p>
        </w:tc>
        <w:tc>
          <w:tcPr>
            <w:tcW w:w="2836"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5D33F1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Officer</w:t>
            </w:r>
          </w:p>
        </w:tc>
        <w:tc>
          <w:tcPr>
            <w:tcW w:w="247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84FB1E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4672280260</w:t>
            </w:r>
          </w:p>
        </w:tc>
      </w:tr>
      <w:tr w14:paraId="2363B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1" w:hRule="atLeast"/>
          <w:tblHeader/>
          <w:jc w:val="center"/>
        </w:trPr>
        <w:tc>
          <w:tcPr>
            <w:tcW w:w="13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B6D29A">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4"/>
              <w:ind w:right="1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9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16F62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Fisheries Office</w:t>
            </w:r>
          </w:p>
        </w:tc>
        <w:tc>
          <w:tcPr>
            <w:tcW w:w="283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293C4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Officer</w:t>
            </w:r>
          </w:p>
        </w:tc>
        <w:tc>
          <w:tcPr>
            <w:tcW w:w="247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AF2F72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4672202537</w:t>
            </w:r>
          </w:p>
        </w:tc>
      </w:tr>
      <w:tr w14:paraId="71ECD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6" w:hRule="atLeast"/>
          <w:tblHeader/>
          <w:jc w:val="center"/>
        </w:trPr>
        <w:tc>
          <w:tcPr>
            <w:tcW w:w="13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58DC07">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1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9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DEAC8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Fire and Rescue</w:t>
            </w:r>
          </w:p>
        </w:tc>
        <w:tc>
          <w:tcPr>
            <w:tcW w:w="283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37889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Officer</w:t>
            </w:r>
          </w:p>
        </w:tc>
        <w:tc>
          <w:tcPr>
            <w:tcW w:w="247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CF1E9B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4672202101</w:t>
            </w:r>
          </w:p>
        </w:tc>
      </w:tr>
    </w:tbl>
    <w:p w14:paraId="4A19DD8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100"/>
        </w:tabs>
        <w:ind w:left="436"/>
        <w:rPr>
          <w:color w:val="000000"/>
        </w:rPr>
      </w:pPr>
    </w:p>
    <w:p w14:paraId="505279C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 w:after="1"/>
        <w:ind w:left="436" w:firstLine="2"/>
        <w:rPr>
          <w:rFonts w:ascii="Times New Roman" w:hAnsi="Times New Roman" w:eastAsia="Times New Roman" w:cs="Times New Roman"/>
          <w:color w:val="000000"/>
          <w:sz w:val="12"/>
          <w:szCs w:val="12"/>
        </w:rPr>
      </w:pPr>
    </w:p>
    <w:p w14:paraId="2082C8BD">
      <w:pPr>
        <w:pStyle w:val="3"/>
        <w:numPr>
          <w:ilvl w:val="1"/>
          <w:numId w:val="25"/>
        </w:numPr>
        <w:pBdr>
          <w:top w:val="none" w:color="000000" w:sz="0" w:space="0"/>
          <w:left w:val="none" w:color="000000" w:sz="0" w:space="0"/>
          <w:bottom w:val="none" w:color="000000" w:sz="0" w:space="0"/>
          <w:right w:val="none" w:color="000000" w:sz="0" w:space="0"/>
          <w:between w:val="none" w:color="000000" w:sz="0" w:space="0"/>
        </w:pBdr>
        <w:tabs>
          <w:tab w:val="left" w:pos="660"/>
          <w:tab w:val="left" w:pos="1962"/>
        </w:tabs>
        <w:spacing w:before="64"/>
        <w:ind w:left="0" w:firstLine="0"/>
        <w:rPr>
          <w:color w:val="000000"/>
          <w:sz w:val="28"/>
          <w:szCs w:val="28"/>
        </w:rPr>
      </w:pPr>
      <w:bookmarkStart w:id="376" w:name="bookmark=id.zhq8czfgz4gj" w:colFirst="0" w:colLast="0"/>
      <w:bookmarkEnd w:id="376"/>
      <w:r>
        <w:rPr>
          <w:rFonts w:ascii="Times New Roman" w:hAnsi="Times New Roman" w:eastAsia="Times New Roman" w:cs="Times New Roman"/>
          <w:color w:val="000000"/>
          <w:sz w:val="28"/>
          <w:szCs w:val="28"/>
        </w:rPr>
        <w:t>Health Services</w:t>
      </w:r>
    </w:p>
    <w:p w14:paraId="57D023D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0"/>
          <w:szCs w:val="20"/>
        </w:rPr>
      </w:pPr>
    </w:p>
    <w:tbl>
      <w:tblPr>
        <w:tblStyle w:val="170"/>
        <w:tblpPr w:leftFromText="180" w:rightFromText="180" w:vertAnchor="text" w:tblpXSpec="center" w:tblpY="213"/>
        <w:tblW w:w="88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3"/>
        <w:gridCol w:w="3977"/>
        <w:gridCol w:w="1605"/>
        <w:gridCol w:w="1918"/>
      </w:tblGrid>
      <w:tr w14:paraId="72647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7" w:hRule="atLeast"/>
          <w:tblHeader/>
          <w:jc w:val="center"/>
        </w:trPr>
        <w:tc>
          <w:tcPr>
            <w:tcW w:w="130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90FDB3A">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2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97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B00F78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hospital/institution</w:t>
            </w:r>
          </w:p>
        </w:tc>
        <w:tc>
          <w:tcPr>
            <w:tcW w:w="160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2DF325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Location</w:t>
            </w:r>
          </w:p>
        </w:tc>
        <w:tc>
          <w:tcPr>
            <w:tcW w:w="1918"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1C620E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right="3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43150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5" w:hRule="atLeast"/>
          <w:tblHeader/>
          <w:jc w:val="center"/>
        </w:trPr>
        <w:tc>
          <w:tcPr>
            <w:tcW w:w="13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8A700A">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9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FA8BE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Government hospitals/PHC</w:t>
            </w:r>
          </w:p>
        </w:tc>
        <w:tc>
          <w:tcPr>
            <w:tcW w:w="160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15EDEA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THQH Nileswaram -CHC</w:t>
            </w:r>
          </w:p>
        </w:tc>
        <w:tc>
          <w:tcPr>
            <w:tcW w:w="1918"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769AA4B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4672285257</w:t>
            </w:r>
          </w:p>
        </w:tc>
      </w:tr>
      <w:tr w14:paraId="792DA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6" w:hRule="atLeast"/>
          <w:tblHeader/>
          <w:jc w:val="center"/>
        </w:trPr>
        <w:tc>
          <w:tcPr>
            <w:tcW w:w="13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CA9A9A">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3"/>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9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46D47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hospitals</w:t>
            </w:r>
          </w:p>
        </w:tc>
        <w:tc>
          <w:tcPr>
            <w:tcW w:w="160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5141C3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9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58FF4B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9446843565</w:t>
            </w:r>
          </w:p>
        </w:tc>
      </w:tr>
      <w:tr w14:paraId="33036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2" w:hRule="atLeast"/>
          <w:tblHeader/>
          <w:jc w:val="center"/>
        </w:trPr>
        <w:tc>
          <w:tcPr>
            <w:tcW w:w="13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0BB65C">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9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C2973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Clinical laboratories</w:t>
            </w:r>
          </w:p>
        </w:tc>
        <w:tc>
          <w:tcPr>
            <w:tcW w:w="160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8532F1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918"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68C38F0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9496357770</w:t>
            </w:r>
          </w:p>
        </w:tc>
      </w:tr>
      <w:tr w14:paraId="7CDD9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6" w:hRule="atLeast"/>
          <w:tblHeader/>
          <w:jc w:val="center"/>
        </w:trPr>
        <w:tc>
          <w:tcPr>
            <w:tcW w:w="13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E3EFE4">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9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264D6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Chemist/pharmacy</w:t>
            </w:r>
          </w:p>
        </w:tc>
        <w:tc>
          <w:tcPr>
            <w:tcW w:w="160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FB5771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918"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22E3CAD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4672281733</w:t>
            </w:r>
          </w:p>
        </w:tc>
      </w:tr>
      <w:tr w14:paraId="2AAC9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7" w:hRule="atLeast"/>
          <w:tblHeader/>
          <w:jc w:val="center"/>
        </w:trPr>
        <w:tc>
          <w:tcPr>
            <w:tcW w:w="13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4BAD68">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3"/>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9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305116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 donors</w:t>
            </w:r>
          </w:p>
        </w:tc>
        <w:tc>
          <w:tcPr>
            <w:tcW w:w="1605" w:type="dxa"/>
            <w:tcBorders>
              <w:top w:val="single" w:color="CCCCCC" w:sz="6" w:space="0"/>
              <w:left w:val="single" w:color="000000" w:sz="6" w:space="0"/>
              <w:bottom w:val="single" w:color="000000" w:sz="6" w:space="0"/>
              <w:right w:val="single" w:color="000000" w:sz="6" w:space="0"/>
            </w:tcBorders>
            <w:shd w:val="clear" w:color="auto" w:fill="FFFFFF"/>
            <w:tcMar>
              <w:top w:w="0" w:type="dxa"/>
              <w:left w:w="40" w:type="dxa"/>
              <w:bottom w:w="0" w:type="dxa"/>
              <w:right w:w="40" w:type="dxa"/>
            </w:tcMar>
            <w:vAlign w:val="center"/>
          </w:tcPr>
          <w:p w14:paraId="7BBEC1D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Nileswaram</w:t>
            </w:r>
          </w:p>
        </w:tc>
        <w:tc>
          <w:tcPr>
            <w:tcW w:w="1918"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102E203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9946099252</w:t>
            </w:r>
          </w:p>
        </w:tc>
      </w:tr>
      <w:tr w14:paraId="4364F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05" w:hRule="atLeast"/>
          <w:tblHeader/>
          <w:jc w:val="center"/>
        </w:trPr>
        <w:tc>
          <w:tcPr>
            <w:tcW w:w="13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AACBBE">
            <w:pPr>
              <w:pStyle w:val="3"/>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9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C440D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5" w:line="235" w:lineRule="auto"/>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Other language experts (Bihari, Hindi, Bengali,</w:t>
            </w:r>
          </w:p>
          <w:p w14:paraId="1DF4C2C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1" w:lineRule="auto"/>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Asamees ………)</w:t>
            </w:r>
          </w:p>
        </w:tc>
        <w:tc>
          <w:tcPr>
            <w:tcW w:w="160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34D5C3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THQH Nileswaram -CHC</w:t>
            </w:r>
          </w:p>
        </w:tc>
        <w:tc>
          <w:tcPr>
            <w:tcW w:w="1918"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0B364AA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4672285257</w:t>
            </w:r>
          </w:p>
        </w:tc>
      </w:tr>
    </w:tbl>
    <w:p w14:paraId="306C6C91">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893"/>
        </w:tabs>
        <w:ind w:left="436" w:firstLine="2"/>
        <w:rPr>
          <w:sz w:val="28"/>
          <w:szCs w:val="28"/>
        </w:rPr>
      </w:pPr>
    </w:p>
    <w:p w14:paraId="4526C8C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893"/>
        </w:tabs>
        <w:ind w:left="436" w:firstLine="2"/>
        <w:rPr>
          <w:sz w:val="28"/>
          <w:szCs w:val="28"/>
        </w:rPr>
      </w:pPr>
    </w:p>
    <w:p w14:paraId="56D2DCFD">
      <w:pPr>
        <w:pStyle w:val="3"/>
        <w:numPr>
          <w:ilvl w:val="1"/>
          <w:numId w:val="25"/>
        </w:numPr>
        <w:pBdr>
          <w:top w:val="none" w:color="000000" w:sz="0" w:space="0"/>
          <w:left w:val="none" w:color="000000" w:sz="0" w:space="0"/>
          <w:bottom w:val="none" w:color="000000" w:sz="0" w:space="0"/>
          <w:right w:val="none" w:color="000000" w:sz="0" w:space="0"/>
          <w:between w:val="none" w:color="000000" w:sz="0" w:space="0"/>
        </w:pBdr>
        <w:tabs>
          <w:tab w:val="left" w:pos="660"/>
          <w:tab w:val="left" w:pos="1320"/>
        </w:tabs>
        <w:ind w:left="0" w:firstLine="0"/>
        <w:rPr>
          <w:color w:val="000000"/>
          <w:sz w:val="28"/>
          <w:szCs w:val="28"/>
        </w:rPr>
      </w:pPr>
      <w:bookmarkStart w:id="377" w:name="bookmark=id.kispyp7oxwnh" w:colFirst="0" w:colLast="0"/>
      <w:bookmarkEnd w:id="377"/>
      <w:r>
        <w:rPr>
          <w:rFonts w:ascii="Times New Roman" w:hAnsi="Times New Roman" w:eastAsia="Times New Roman" w:cs="Times New Roman"/>
          <w:color w:val="000000"/>
          <w:sz w:val="28"/>
          <w:szCs w:val="28"/>
        </w:rPr>
        <w:t>Veterinary Services</w:t>
      </w:r>
    </w:p>
    <w:tbl>
      <w:tblPr>
        <w:tblStyle w:val="171"/>
        <w:tblpPr w:leftFromText="180" w:rightFromText="180" w:vertAnchor="text" w:tblpXSpec="center" w:tblpY="156"/>
        <w:tblW w:w="8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2687"/>
        <w:gridCol w:w="1929"/>
        <w:gridCol w:w="1434"/>
        <w:gridCol w:w="2069"/>
      </w:tblGrid>
      <w:tr w14:paraId="2A310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2" w:hRule="atLeast"/>
          <w:tblHeader/>
          <w:jc w:val="center"/>
        </w:trPr>
        <w:tc>
          <w:tcPr>
            <w:tcW w:w="878"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A19CB3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268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DDF95C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Clinic</w:t>
            </w:r>
          </w:p>
        </w:tc>
        <w:tc>
          <w:tcPr>
            <w:tcW w:w="192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0D458B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32" w:lineRule="auto"/>
              <w:ind w:right="1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oft he Surgeon/Doctor</w:t>
            </w:r>
          </w:p>
        </w:tc>
        <w:tc>
          <w:tcPr>
            <w:tcW w:w="1434"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879FC7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right="-1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Place/        location</w:t>
            </w:r>
          </w:p>
        </w:tc>
        <w:tc>
          <w:tcPr>
            <w:tcW w:w="206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E8F4416">
            <w:pPr>
              <w:pStyle w:val="3"/>
              <w:pBdr>
                <w:top w:val="none" w:color="000000" w:sz="0" w:space="0"/>
                <w:left w:val="none" w:color="000000" w:sz="0" w:space="0"/>
                <w:bottom w:val="none" w:color="000000" w:sz="0" w:space="0"/>
                <w:right w:val="none" w:color="000000" w:sz="0" w:space="0"/>
                <w:between w:val="none" w:color="000000" w:sz="0" w:space="0"/>
              </w:pBdr>
              <w:tabs>
                <w:tab w:val="left" w:pos="660"/>
              </w:tabs>
              <w:spacing w:before="229" w:line="232" w:lineRule="auto"/>
              <w:ind w:right="-10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019D0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3" w:hRule="atLeast"/>
          <w:tblHeader/>
          <w:jc w:val="center"/>
        </w:trPr>
        <w:tc>
          <w:tcPr>
            <w:tcW w:w="878"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ABE9071">
            <w:pPr>
              <w:pStyle w:val="3"/>
              <w:tabs>
                <w:tab w:val="left" w:pos="880"/>
              </w:tabs>
              <w:spacing w:line="276" w:lineRule="auto"/>
              <w:ind w:right="-6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687"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10E62C5">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Govt.Veterinary Hospital</w:t>
            </w:r>
          </w:p>
        </w:tc>
        <w:tc>
          <w:tcPr>
            <w:tcW w:w="1929"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80E7F2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Asha</w:t>
            </w:r>
          </w:p>
        </w:tc>
        <w:tc>
          <w:tcPr>
            <w:tcW w:w="1434"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E05A76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Nileswaram</w:t>
            </w:r>
          </w:p>
        </w:tc>
        <w:tc>
          <w:tcPr>
            <w:tcW w:w="2069"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5BEBB8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9447689448</w:t>
            </w:r>
          </w:p>
        </w:tc>
      </w:tr>
      <w:tr w14:paraId="32A16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7" w:hRule="atLeast"/>
          <w:tblHeader/>
          <w:jc w:val="center"/>
        </w:trPr>
        <w:tc>
          <w:tcPr>
            <w:tcW w:w="878"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676BD1F">
            <w:pPr>
              <w:pStyle w:val="3"/>
              <w:tabs>
                <w:tab w:val="left" w:pos="880"/>
              </w:tabs>
              <w:spacing w:line="276" w:lineRule="auto"/>
              <w:ind w:right="-6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687"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914CFF9">
            <w:pPr>
              <w:pStyle w:val="3"/>
              <w:tabs>
                <w:tab w:val="left" w:pos="440"/>
              </w:tabs>
              <w:spacing w:line="276" w:lineRule="auto"/>
              <w:ind w:left="218"/>
              <w:rPr>
                <w:rFonts w:ascii="Times New Roman" w:hAnsi="Times New Roman" w:eastAsia="Times New Roman" w:cs="Times New Roman"/>
                <w:sz w:val="24"/>
                <w:szCs w:val="24"/>
              </w:rPr>
            </w:pPr>
            <w:r>
              <w:rPr>
                <w:rFonts w:ascii="Times New Roman" w:hAnsi="Times New Roman" w:eastAsia="Times New Roman" w:cs="Times New Roman"/>
                <w:sz w:val="24"/>
                <w:szCs w:val="24"/>
              </w:rPr>
              <w:t>Veterinary Sub centre- Palayi</w:t>
            </w:r>
          </w:p>
        </w:tc>
        <w:tc>
          <w:tcPr>
            <w:tcW w:w="1929"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EAFF688">
            <w:pPr>
              <w:pStyle w:val="3"/>
              <w:tabs>
                <w:tab w:val="left" w:pos="440"/>
              </w:tabs>
              <w:spacing w:line="276" w:lineRule="auto"/>
              <w:jc w:val="center"/>
              <w:rPr>
                <w:rFonts w:ascii="Times New Roman" w:hAnsi="Times New Roman" w:eastAsia="Times New Roman" w:cs="Times New Roman"/>
                <w:sz w:val="24"/>
                <w:szCs w:val="24"/>
              </w:rPr>
            </w:pPr>
          </w:p>
        </w:tc>
        <w:tc>
          <w:tcPr>
            <w:tcW w:w="1434"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CA5187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Palayi</w:t>
            </w:r>
          </w:p>
        </w:tc>
        <w:tc>
          <w:tcPr>
            <w:tcW w:w="2069"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F6E55A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4672284843</w:t>
            </w:r>
          </w:p>
        </w:tc>
      </w:tr>
      <w:tr w14:paraId="2D4C3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6" w:hRule="atLeast"/>
          <w:tblHeader/>
          <w:jc w:val="center"/>
        </w:trPr>
        <w:tc>
          <w:tcPr>
            <w:tcW w:w="878"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3FECCFE">
            <w:pPr>
              <w:pStyle w:val="3"/>
              <w:tabs>
                <w:tab w:val="left" w:pos="880"/>
              </w:tabs>
              <w:spacing w:line="276" w:lineRule="auto"/>
              <w:ind w:right="-6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687"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605D0D8">
            <w:pPr>
              <w:pStyle w:val="3"/>
              <w:tabs>
                <w:tab w:val="left" w:pos="440"/>
              </w:tabs>
              <w:spacing w:line="276" w:lineRule="auto"/>
              <w:ind w:left="218"/>
              <w:rPr>
                <w:rFonts w:ascii="Times New Roman" w:hAnsi="Times New Roman" w:eastAsia="Times New Roman" w:cs="Times New Roman"/>
                <w:sz w:val="24"/>
                <w:szCs w:val="24"/>
              </w:rPr>
            </w:pPr>
            <w:r>
              <w:rPr>
                <w:rFonts w:ascii="Times New Roman" w:hAnsi="Times New Roman" w:eastAsia="Times New Roman" w:cs="Times New Roman"/>
                <w:sz w:val="24"/>
                <w:szCs w:val="24"/>
              </w:rPr>
              <w:t>Veterinary sub centre- Thaikkadappuram</w:t>
            </w:r>
          </w:p>
        </w:tc>
        <w:tc>
          <w:tcPr>
            <w:tcW w:w="1929"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64A3F06">
            <w:pPr>
              <w:pStyle w:val="3"/>
              <w:tabs>
                <w:tab w:val="left" w:pos="440"/>
              </w:tabs>
              <w:spacing w:line="276" w:lineRule="auto"/>
              <w:jc w:val="center"/>
              <w:rPr>
                <w:rFonts w:ascii="Times New Roman" w:hAnsi="Times New Roman" w:eastAsia="Times New Roman" w:cs="Times New Roman"/>
                <w:sz w:val="24"/>
                <w:szCs w:val="24"/>
              </w:rPr>
            </w:pPr>
          </w:p>
        </w:tc>
        <w:tc>
          <w:tcPr>
            <w:tcW w:w="1434"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06D112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Thaikkadappuram</w:t>
            </w:r>
          </w:p>
        </w:tc>
        <w:tc>
          <w:tcPr>
            <w:tcW w:w="2069"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594078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4672284843</w:t>
            </w:r>
          </w:p>
        </w:tc>
      </w:tr>
    </w:tbl>
    <w:p w14:paraId="4F4C62FE">
      <w:pPr>
        <w:pStyle w:val="3"/>
        <w:pBdr>
          <w:top w:val="none" w:color="000000" w:sz="0" w:space="0"/>
          <w:left w:val="none" w:color="000000" w:sz="0" w:space="0"/>
          <w:bottom w:val="none" w:color="000000" w:sz="0" w:space="0"/>
          <w:right w:val="none" w:color="000000" w:sz="0" w:space="0"/>
          <w:between w:val="none" w:color="000000" w:sz="0" w:space="0"/>
        </w:pBdr>
        <w:tabs>
          <w:tab w:val="left" w:pos="660"/>
          <w:tab w:val="left" w:pos="1893"/>
        </w:tabs>
        <w:rPr>
          <w:color w:val="000000"/>
          <w:sz w:val="28"/>
          <w:szCs w:val="28"/>
        </w:rPr>
      </w:pPr>
      <w:bookmarkStart w:id="378" w:name="bookmark=id.m3sv7x8wl4rq" w:colFirst="0" w:colLast="0"/>
      <w:bookmarkEnd w:id="378"/>
    </w:p>
    <w:p w14:paraId="4CD424A8">
      <w:pPr>
        <w:pStyle w:val="3"/>
        <w:numPr>
          <w:ilvl w:val="1"/>
          <w:numId w:val="25"/>
        </w:numPr>
        <w:pBdr>
          <w:top w:val="none" w:color="000000" w:sz="0" w:space="0"/>
          <w:left w:val="none" w:color="000000" w:sz="0" w:space="0"/>
          <w:bottom w:val="none" w:color="000000" w:sz="0" w:space="0"/>
          <w:right w:val="none" w:color="000000" w:sz="0" w:space="0"/>
          <w:between w:val="none" w:color="000000" w:sz="0" w:space="0"/>
        </w:pBdr>
        <w:tabs>
          <w:tab w:val="left" w:pos="660"/>
          <w:tab w:val="left" w:pos="1893"/>
        </w:tabs>
        <w:ind w:left="0" w:firstLine="0"/>
        <w:rPr>
          <w:color w:val="000000"/>
          <w:sz w:val="28"/>
          <w:szCs w:val="28"/>
        </w:rPr>
      </w:pPr>
      <w:r>
        <w:rPr>
          <w:rFonts w:ascii="Times New Roman" w:hAnsi="Times New Roman" w:eastAsia="Times New Roman" w:cs="Times New Roman"/>
          <w:color w:val="000000"/>
          <w:sz w:val="28"/>
          <w:szCs w:val="28"/>
        </w:rPr>
        <w:t>Helpline numbers</w:t>
      </w:r>
    </w:p>
    <w:tbl>
      <w:tblPr>
        <w:tblStyle w:val="172"/>
        <w:tblpPr w:leftFromText="180" w:rightFromText="180" w:vertAnchor="text" w:tblpXSpec="center" w:tblpY="255"/>
        <w:tblW w:w="7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81"/>
        <w:gridCol w:w="3938"/>
      </w:tblGrid>
      <w:tr w14:paraId="047AA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31" w:hRule="atLeast"/>
          <w:tblHeader/>
          <w:jc w:val="center"/>
        </w:trPr>
        <w:tc>
          <w:tcPr>
            <w:tcW w:w="398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E2D8C7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7" w:lineRule="auto"/>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Helpline</w:t>
            </w:r>
          </w:p>
        </w:tc>
        <w:tc>
          <w:tcPr>
            <w:tcW w:w="3938"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19AD78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7" w:lineRule="auto"/>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3DC97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8" w:hRule="atLeast"/>
          <w:tblHeader/>
          <w:jc w:val="center"/>
        </w:trPr>
        <w:tc>
          <w:tcPr>
            <w:tcW w:w="3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0BEBAE">
            <w:pPr>
              <w:pStyle w:val="3"/>
              <w:pBdr>
                <w:top w:val="none" w:color="000000" w:sz="0" w:space="0"/>
                <w:left w:val="none" w:color="000000" w:sz="0" w:space="0"/>
                <w:bottom w:val="none" w:color="000000" w:sz="0" w:space="0"/>
                <w:right w:val="none" w:color="000000" w:sz="0" w:space="0"/>
                <w:between w:val="none" w:color="000000" w:sz="0" w:space="0"/>
              </w:pBdr>
              <w:tabs>
                <w:tab w:val="left" w:pos="1100"/>
              </w:tabs>
              <w:spacing w:before="221"/>
              <w:ind w:left="1096" w:right="3"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w:t>
            </w:r>
          </w:p>
        </w:tc>
        <w:tc>
          <w:tcPr>
            <w:tcW w:w="3938"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3B7B7D1">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4672280240</w:t>
            </w:r>
          </w:p>
        </w:tc>
      </w:tr>
      <w:tr w14:paraId="7FD17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0" w:hRule="atLeast"/>
          <w:tblHeader/>
          <w:jc w:val="center"/>
        </w:trPr>
        <w:tc>
          <w:tcPr>
            <w:tcW w:w="3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6FC3AC">
            <w:pPr>
              <w:pStyle w:val="3"/>
              <w:pBdr>
                <w:top w:val="none" w:color="000000" w:sz="0" w:space="0"/>
                <w:left w:val="none" w:color="000000" w:sz="0" w:space="0"/>
                <w:bottom w:val="none" w:color="000000" w:sz="0" w:space="0"/>
                <w:right w:val="none" w:color="000000" w:sz="0" w:space="0"/>
                <w:between w:val="none" w:color="000000" w:sz="0" w:space="0"/>
              </w:pBdr>
              <w:tabs>
                <w:tab w:val="left" w:pos="1100"/>
              </w:tabs>
              <w:spacing w:before="221"/>
              <w:ind w:left="1096" w:right="3"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Fire and Rescue</w:t>
            </w:r>
          </w:p>
        </w:tc>
        <w:tc>
          <w:tcPr>
            <w:tcW w:w="3938"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9D78D15">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4672202101</w:t>
            </w:r>
          </w:p>
        </w:tc>
      </w:tr>
      <w:tr w14:paraId="013FF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8" w:hRule="atLeast"/>
          <w:tblHeader/>
          <w:jc w:val="center"/>
        </w:trPr>
        <w:tc>
          <w:tcPr>
            <w:tcW w:w="3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301D62">
            <w:pPr>
              <w:pStyle w:val="3"/>
              <w:pBdr>
                <w:top w:val="none" w:color="000000" w:sz="0" w:space="0"/>
                <w:left w:val="none" w:color="000000" w:sz="0" w:space="0"/>
                <w:bottom w:val="none" w:color="000000" w:sz="0" w:space="0"/>
                <w:right w:val="none" w:color="000000" w:sz="0" w:space="0"/>
                <w:between w:val="none" w:color="000000" w:sz="0" w:space="0"/>
              </w:pBdr>
              <w:tabs>
                <w:tab w:val="left" w:pos="1100"/>
              </w:tabs>
              <w:spacing w:line="258" w:lineRule="auto"/>
              <w:ind w:left="1096" w:right="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KSEB</w:t>
            </w:r>
          </w:p>
        </w:tc>
        <w:tc>
          <w:tcPr>
            <w:tcW w:w="3938"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CAA9FEB">
            <w:pPr>
              <w:pStyle w:val="3"/>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4672280260</w:t>
            </w:r>
          </w:p>
        </w:tc>
      </w:tr>
    </w:tbl>
    <w:p w14:paraId="54DF6173">
      <w:pPr>
        <w:pStyle w:val="3"/>
        <w:pBdr>
          <w:top w:val="none" w:color="000000" w:sz="0" w:space="0"/>
          <w:left w:val="none" w:color="000000" w:sz="0" w:space="0"/>
          <w:bottom w:val="none" w:color="000000" w:sz="0" w:space="0"/>
          <w:right w:val="none" w:color="000000" w:sz="0" w:space="0"/>
          <w:between w:val="none" w:color="000000" w:sz="0" w:space="0"/>
        </w:pBdr>
        <w:tabs>
          <w:tab w:val="left" w:pos="660"/>
          <w:tab w:val="left" w:pos="1893"/>
        </w:tabs>
        <w:rPr>
          <w:color w:val="000000"/>
        </w:rPr>
      </w:pPr>
      <w:bookmarkStart w:id="379" w:name="bookmark=id.jfkll7jtn359" w:colFirst="0" w:colLast="0"/>
      <w:bookmarkEnd w:id="379"/>
    </w:p>
    <w:p w14:paraId="7371D08C">
      <w:pPr>
        <w:pStyle w:val="3"/>
        <w:pBdr>
          <w:top w:val="none" w:color="000000" w:sz="0" w:space="0"/>
          <w:left w:val="none" w:color="000000" w:sz="0" w:space="0"/>
          <w:bottom w:val="none" w:color="000000" w:sz="0" w:space="0"/>
          <w:right w:val="none" w:color="000000" w:sz="0" w:space="0"/>
          <w:between w:val="none" w:color="000000" w:sz="0" w:space="0"/>
        </w:pBdr>
        <w:tabs>
          <w:tab w:val="left" w:pos="660"/>
          <w:tab w:val="left" w:pos="1893"/>
        </w:tabs>
        <w:rPr>
          <w:color w:val="000000"/>
        </w:rPr>
      </w:pPr>
    </w:p>
    <w:p w14:paraId="3F177BDC">
      <w:pPr>
        <w:pStyle w:val="3"/>
        <w:numPr>
          <w:ilvl w:val="1"/>
          <w:numId w:val="25"/>
        </w:numPr>
        <w:pBdr>
          <w:top w:val="none" w:color="000000" w:sz="0" w:space="0"/>
          <w:left w:val="none" w:color="000000" w:sz="0" w:space="0"/>
          <w:bottom w:val="none" w:color="000000" w:sz="0" w:space="0"/>
          <w:right w:val="none" w:color="000000" w:sz="0" w:space="0"/>
          <w:between w:val="none" w:color="000000" w:sz="0" w:space="0"/>
        </w:pBdr>
        <w:tabs>
          <w:tab w:val="left" w:pos="660"/>
          <w:tab w:val="left" w:pos="1893"/>
        </w:tabs>
        <w:ind w:left="0" w:firstLine="0"/>
        <w:rPr>
          <w:color w:val="000000"/>
        </w:rPr>
      </w:pPr>
      <w:r>
        <w:rPr>
          <w:rFonts w:ascii="Times New Roman" w:hAnsi="Times New Roman" w:eastAsia="Times New Roman" w:cs="Times New Roman"/>
          <w:color w:val="000000"/>
          <w:sz w:val="28"/>
          <w:szCs w:val="28"/>
        </w:rPr>
        <w:t>Public and Private Schools Contact details</w:t>
      </w:r>
    </w:p>
    <w:p w14:paraId="5E80BC8D">
      <w:pPr>
        <w:pStyle w:val="3"/>
        <w:pBdr>
          <w:top w:val="none" w:color="000000" w:sz="0" w:space="0"/>
          <w:left w:val="none" w:color="000000" w:sz="0" w:space="0"/>
          <w:bottom w:val="none" w:color="000000" w:sz="0" w:space="0"/>
          <w:right w:val="none" w:color="000000" w:sz="0" w:space="0"/>
          <w:between w:val="none" w:color="000000" w:sz="0" w:space="0"/>
        </w:pBdr>
        <w:tabs>
          <w:tab w:val="left" w:pos="660"/>
          <w:tab w:val="left" w:pos="1893"/>
        </w:tabs>
        <w:rPr>
          <w:color w:val="000000"/>
        </w:rPr>
      </w:pPr>
    </w:p>
    <w:tbl>
      <w:tblPr>
        <w:tblStyle w:val="173"/>
        <w:tblW w:w="95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3"/>
        <w:gridCol w:w="3751"/>
        <w:gridCol w:w="2757"/>
        <w:gridCol w:w="2067"/>
      </w:tblGrid>
      <w:tr w14:paraId="5A448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blHeader/>
          <w:jc w:val="center"/>
        </w:trPr>
        <w:tc>
          <w:tcPr>
            <w:tcW w:w="98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54CD08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Sl.No</w:t>
            </w:r>
          </w:p>
        </w:tc>
        <w:tc>
          <w:tcPr>
            <w:tcW w:w="375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18FAD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School</w:t>
            </w:r>
          </w:p>
        </w:tc>
        <w:tc>
          <w:tcPr>
            <w:tcW w:w="275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1ADFB1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Institution type</w:t>
            </w:r>
          </w:p>
        </w:tc>
        <w:tc>
          <w:tcPr>
            <w:tcW w:w="2067" w:type="dxa"/>
            <w:tcBorders>
              <w:top w:val="single" w:color="000000" w:sz="4" w:space="0"/>
              <w:left w:val="single" w:color="000000" w:sz="4" w:space="0"/>
              <w:bottom w:val="single" w:color="000000" w:sz="6" w:space="0"/>
              <w:right w:val="single" w:color="000000" w:sz="4" w:space="0"/>
            </w:tcBorders>
            <w:shd w:val="clear" w:color="auto" w:fill="EEEEEE"/>
            <w:tcMar>
              <w:top w:w="0" w:type="dxa"/>
              <w:left w:w="0" w:type="dxa"/>
              <w:bottom w:w="0" w:type="dxa"/>
              <w:right w:w="0" w:type="dxa"/>
            </w:tcMar>
            <w:vAlign w:val="center"/>
          </w:tcPr>
          <w:p w14:paraId="37EC4A6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3D71B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65563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751"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F90A057">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AUP School Chathamath</w:t>
            </w:r>
          </w:p>
        </w:tc>
        <w:tc>
          <w:tcPr>
            <w:tcW w:w="2757"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3699398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Private</w:t>
            </w:r>
          </w:p>
        </w:tc>
        <w:tc>
          <w:tcPr>
            <w:tcW w:w="2067"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E4B966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4672281101</w:t>
            </w:r>
          </w:p>
        </w:tc>
      </w:tr>
      <w:tr w14:paraId="46758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4"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51A91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751"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B3FC096">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Rajah's HSS</w:t>
            </w:r>
          </w:p>
        </w:tc>
        <w:tc>
          <w:tcPr>
            <w:tcW w:w="2757"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2ED30C3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7" w:type="dxa"/>
            <w:tcBorders>
              <w:top w:val="single" w:color="000000"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28EB1BC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9496832800</w:t>
            </w:r>
          </w:p>
        </w:tc>
      </w:tr>
      <w:tr w14:paraId="44CE9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F348E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751"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BB16A9A">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 Anns school</w:t>
            </w:r>
          </w:p>
        </w:tc>
        <w:tc>
          <w:tcPr>
            <w:tcW w:w="2757"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1B5A915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7"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436DAA1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9495417102</w:t>
            </w:r>
          </w:p>
        </w:tc>
      </w:tr>
      <w:tr w14:paraId="0362A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6C770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751"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BD4516E">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NKBM school</w:t>
            </w:r>
          </w:p>
        </w:tc>
        <w:tc>
          <w:tcPr>
            <w:tcW w:w="2757"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388FDF5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7"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56E2735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9446081533</w:t>
            </w:r>
          </w:p>
        </w:tc>
      </w:tr>
      <w:tr w14:paraId="15C3D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CB81D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751"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92D1052">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Kottappuram VHSE</w:t>
            </w:r>
          </w:p>
        </w:tc>
        <w:tc>
          <w:tcPr>
            <w:tcW w:w="2757"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4DB3DC1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7"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056F9E6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9947512369</w:t>
            </w:r>
          </w:p>
        </w:tc>
      </w:tr>
      <w:tr w14:paraId="35B0F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6B42F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751"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7B71235">
            <w:pPr>
              <w:pStyle w:val="3"/>
              <w:tabs>
                <w:tab w:val="left" w:pos="440"/>
              </w:tabs>
              <w:spacing w:line="276" w:lineRule="auto"/>
              <w:ind w:left="218"/>
              <w:rPr>
                <w:rFonts w:ascii="Times New Roman" w:hAnsi="Times New Roman" w:eastAsia="Times New Roman" w:cs="Times New Roman"/>
                <w:sz w:val="24"/>
                <w:szCs w:val="24"/>
              </w:rPr>
            </w:pPr>
            <w:r>
              <w:rPr>
                <w:rFonts w:ascii="Times New Roman" w:hAnsi="Times New Roman" w:eastAsia="Times New Roman" w:cs="Times New Roman"/>
                <w:sz w:val="24"/>
                <w:szCs w:val="24"/>
              </w:rPr>
              <w:t>Venugopal memorial school thaikkadappuram</w:t>
            </w:r>
          </w:p>
        </w:tc>
        <w:tc>
          <w:tcPr>
            <w:tcW w:w="2757"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3206014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7" w:type="dxa"/>
            <w:tcBorders>
              <w:top w:val="single" w:color="CCCCCC" w:sz="6" w:space="0"/>
              <w:left w:val="single" w:color="CCCCCC" w:sz="6" w:space="0"/>
              <w:bottom w:val="single" w:color="000000" w:sz="6" w:space="0"/>
              <w:right w:val="single" w:color="000000" w:sz="6" w:space="0"/>
            </w:tcBorders>
            <w:tcMar>
              <w:top w:w="0" w:type="dxa"/>
              <w:left w:w="0" w:type="dxa"/>
              <w:bottom w:w="0" w:type="dxa"/>
              <w:right w:w="0" w:type="dxa"/>
            </w:tcMar>
            <w:vAlign w:val="center"/>
          </w:tcPr>
          <w:p w14:paraId="63750A4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9947512369</w:t>
            </w:r>
          </w:p>
        </w:tc>
      </w:tr>
      <w:tr w14:paraId="4AC3C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9E6B8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751"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2C586A96">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GWALPS Kadinhimoola</w:t>
            </w:r>
          </w:p>
        </w:tc>
        <w:tc>
          <w:tcPr>
            <w:tcW w:w="2757" w:type="dxa"/>
            <w:tcBorders>
              <w:top w:val="single" w:color="CCCCCC" w:sz="6" w:space="0"/>
              <w:left w:val="single" w:color="CCCCCC" w:sz="6" w:space="0"/>
              <w:bottom w:val="single" w:color="000000" w:sz="4" w:space="0"/>
              <w:right w:val="single" w:color="000000" w:sz="6" w:space="0"/>
            </w:tcBorders>
            <w:tcMar>
              <w:top w:w="0" w:type="dxa"/>
              <w:left w:w="0" w:type="dxa"/>
              <w:bottom w:w="0" w:type="dxa"/>
              <w:right w:w="0" w:type="dxa"/>
            </w:tcMar>
            <w:vAlign w:val="center"/>
          </w:tcPr>
          <w:p w14:paraId="73CBF8C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7" w:type="dxa"/>
            <w:tcBorders>
              <w:top w:val="single" w:color="CCCCCC" w:sz="6" w:space="0"/>
              <w:left w:val="single" w:color="CCCCCC" w:sz="6" w:space="0"/>
              <w:bottom w:val="single" w:color="000000" w:sz="4" w:space="0"/>
              <w:right w:val="single" w:color="000000" w:sz="6" w:space="0"/>
            </w:tcBorders>
            <w:tcMar>
              <w:top w:w="0" w:type="dxa"/>
              <w:left w:w="0" w:type="dxa"/>
              <w:bottom w:w="0" w:type="dxa"/>
              <w:right w:w="0" w:type="dxa"/>
            </w:tcMar>
            <w:vAlign w:val="center"/>
          </w:tcPr>
          <w:p w14:paraId="5550E04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9400463098</w:t>
            </w:r>
          </w:p>
        </w:tc>
      </w:tr>
      <w:tr w14:paraId="09012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4"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7A499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7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77EE0D5">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 L. P. S. Nileshwar</w:t>
            </w:r>
          </w:p>
        </w:tc>
        <w:tc>
          <w:tcPr>
            <w:tcW w:w="275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1986F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1D7436">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4672283640</w:t>
            </w:r>
          </w:p>
        </w:tc>
      </w:tr>
      <w:tr w14:paraId="23627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9"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7BD54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37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208381">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 W. L. P. S. Nileshwar</w:t>
            </w:r>
          </w:p>
        </w:tc>
        <w:tc>
          <w:tcPr>
            <w:tcW w:w="275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A69DD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6BC2D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4672287207</w:t>
            </w:r>
          </w:p>
        </w:tc>
      </w:tr>
      <w:tr w14:paraId="6C918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0" w:hRule="atLeast"/>
          <w:jc w:val="center"/>
        </w:trPr>
        <w:tc>
          <w:tcPr>
            <w:tcW w:w="983"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3393CF0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3751" w:type="dxa"/>
            <w:tcBorders>
              <w:top w:val="single" w:color="000000" w:sz="4" w:space="0"/>
              <w:left w:val="single" w:color="000000" w:sz="6" w:space="0"/>
              <w:bottom w:val="single" w:color="auto" w:sz="4" w:space="0"/>
              <w:right w:val="single" w:color="000000" w:sz="6" w:space="0"/>
            </w:tcBorders>
            <w:tcMar>
              <w:top w:w="0" w:type="dxa"/>
              <w:left w:w="40" w:type="dxa"/>
              <w:bottom w:w="0" w:type="dxa"/>
              <w:right w:w="40" w:type="dxa"/>
            </w:tcMar>
            <w:vAlign w:val="center"/>
          </w:tcPr>
          <w:p w14:paraId="0CD0020D">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 L. P. S. Parathikamuri</w:t>
            </w:r>
          </w:p>
        </w:tc>
        <w:tc>
          <w:tcPr>
            <w:tcW w:w="2757" w:type="dxa"/>
            <w:tcBorders>
              <w:top w:val="single" w:color="000000" w:sz="4" w:space="0"/>
              <w:left w:val="single" w:color="CCCCCC" w:sz="6" w:space="0"/>
              <w:bottom w:val="single" w:color="auto" w:sz="4" w:space="0"/>
              <w:right w:val="single" w:color="000000" w:sz="6" w:space="0"/>
            </w:tcBorders>
            <w:tcMar>
              <w:top w:w="0" w:type="dxa"/>
              <w:left w:w="0" w:type="dxa"/>
              <w:bottom w:w="0" w:type="dxa"/>
              <w:right w:w="0" w:type="dxa"/>
            </w:tcMar>
            <w:vAlign w:val="center"/>
          </w:tcPr>
          <w:p w14:paraId="70C0208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7" w:type="dxa"/>
            <w:tcBorders>
              <w:top w:val="single" w:color="000000" w:sz="4" w:space="0"/>
              <w:left w:val="single" w:color="CCCCCC" w:sz="6" w:space="0"/>
              <w:bottom w:val="single" w:color="auto" w:sz="4" w:space="0"/>
              <w:right w:val="single" w:color="000000" w:sz="6" w:space="0"/>
            </w:tcBorders>
            <w:tcMar>
              <w:top w:w="0" w:type="dxa"/>
              <w:left w:w="0" w:type="dxa"/>
              <w:bottom w:w="0" w:type="dxa"/>
              <w:right w:w="0" w:type="dxa"/>
            </w:tcMar>
            <w:vAlign w:val="center"/>
          </w:tcPr>
          <w:p w14:paraId="230E5F2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4672280010</w:t>
            </w:r>
          </w:p>
        </w:tc>
      </w:tr>
      <w:tr w14:paraId="17742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4" w:hRule="atLeast"/>
          <w:jc w:val="center"/>
        </w:trPr>
        <w:tc>
          <w:tcPr>
            <w:tcW w:w="98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E53C0D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w:t>
            </w:r>
          </w:p>
        </w:tc>
        <w:tc>
          <w:tcPr>
            <w:tcW w:w="3751"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505546FB">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 L. P. S. Perole</w:t>
            </w:r>
          </w:p>
        </w:tc>
        <w:tc>
          <w:tcPr>
            <w:tcW w:w="275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F55D1C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6341F3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4672283650</w:t>
            </w:r>
          </w:p>
        </w:tc>
      </w:tr>
      <w:tr w14:paraId="37473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0" w:hRule="atLeast"/>
          <w:jc w:val="center"/>
        </w:trPr>
        <w:tc>
          <w:tcPr>
            <w:tcW w:w="98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E502E3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w:t>
            </w:r>
          </w:p>
        </w:tc>
        <w:tc>
          <w:tcPr>
            <w:tcW w:w="3751"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41BB790F">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L. P. S. Moolappally</w:t>
            </w:r>
          </w:p>
        </w:tc>
        <w:tc>
          <w:tcPr>
            <w:tcW w:w="275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E62FB5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FB7D70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4672280508</w:t>
            </w:r>
          </w:p>
        </w:tc>
      </w:tr>
      <w:tr w14:paraId="397E6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0" w:hRule="atLeast"/>
          <w:jc w:val="center"/>
        </w:trPr>
        <w:tc>
          <w:tcPr>
            <w:tcW w:w="98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F9765D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w:t>
            </w:r>
          </w:p>
        </w:tc>
        <w:tc>
          <w:tcPr>
            <w:tcW w:w="3751"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33B9B4E2">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L. P. S. Palayi</w:t>
            </w:r>
          </w:p>
        </w:tc>
        <w:tc>
          <w:tcPr>
            <w:tcW w:w="275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C86EBA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714154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4672284952</w:t>
            </w:r>
          </w:p>
        </w:tc>
      </w:tr>
      <w:tr w14:paraId="53B90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99" w:hRule="atLeast"/>
          <w:jc w:val="center"/>
        </w:trPr>
        <w:tc>
          <w:tcPr>
            <w:tcW w:w="98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C9F97F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14</w:t>
            </w:r>
          </w:p>
        </w:tc>
        <w:tc>
          <w:tcPr>
            <w:tcW w:w="3751"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2B3E535C">
            <w:pPr>
              <w:pStyle w:val="3"/>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 A. L. P. S. Nileshwar</w:t>
            </w:r>
          </w:p>
        </w:tc>
        <w:tc>
          <w:tcPr>
            <w:tcW w:w="275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BA62B5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7"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629194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9400865567</w:t>
            </w:r>
          </w:p>
        </w:tc>
      </w:tr>
    </w:tbl>
    <w:p w14:paraId="6FCE044C">
      <w:pPr>
        <w:pStyle w:val="3"/>
        <w:tabs>
          <w:tab w:val="left" w:pos="440"/>
        </w:tabs>
        <w:ind w:left="436" w:firstLine="2"/>
        <w:rPr>
          <w:rFonts w:ascii="Times New Roman" w:hAnsi="Times New Roman" w:eastAsia="Times New Roman" w:cs="Times New Roman"/>
          <w:sz w:val="28"/>
          <w:szCs w:val="28"/>
        </w:rPr>
      </w:pPr>
      <w:bookmarkStart w:id="380" w:name="bookmark=id.4tj9buum709c" w:colFirst="0" w:colLast="0"/>
      <w:bookmarkEnd w:id="380"/>
    </w:p>
    <w:p w14:paraId="5C458E78">
      <w:pPr>
        <w:pStyle w:val="3"/>
        <w:tabs>
          <w:tab w:val="left" w:pos="440"/>
        </w:tabs>
        <w:ind w:left="436" w:firstLine="2"/>
        <w:rPr>
          <w:rFonts w:ascii="Times New Roman" w:hAnsi="Times New Roman" w:eastAsia="Times New Roman" w:cs="Times New Roman"/>
          <w:sz w:val="28"/>
          <w:szCs w:val="28"/>
        </w:rPr>
      </w:pPr>
      <w:r>
        <w:rPr>
          <w:rFonts w:ascii="Times New Roman" w:hAnsi="Times New Roman" w:eastAsia="Times New Roman" w:cs="Times New Roman"/>
          <w:sz w:val="28"/>
          <w:szCs w:val="28"/>
        </w:rPr>
        <w:t>1.8. Anganwadi Contact Details</w:t>
      </w:r>
    </w:p>
    <w:tbl>
      <w:tblPr>
        <w:tblStyle w:val="174"/>
        <w:tblW w:w="92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834"/>
        <w:gridCol w:w="4329"/>
        <w:gridCol w:w="3136"/>
      </w:tblGrid>
      <w:tr w14:paraId="782E0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54" w:hRule="atLeast"/>
          <w:tblHeader/>
          <w:jc w:val="center"/>
        </w:trPr>
        <w:tc>
          <w:tcPr>
            <w:tcW w:w="1834" w:type="dxa"/>
            <w:shd w:val="clear" w:color="auto" w:fill="EEEEEE"/>
            <w:vAlign w:val="center"/>
          </w:tcPr>
          <w:p w14:paraId="522416E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12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Ward No</w:t>
            </w:r>
          </w:p>
        </w:tc>
        <w:tc>
          <w:tcPr>
            <w:tcW w:w="4329" w:type="dxa"/>
            <w:shd w:val="clear" w:color="auto" w:fill="EEEEEE"/>
            <w:vAlign w:val="center"/>
          </w:tcPr>
          <w:p w14:paraId="762BD5C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Anganwadi Teachers</w:t>
            </w:r>
          </w:p>
        </w:tc>
        <w:tc>
          <w:tcPr>
            <w:tcW w:w="3136" w:type="dxa"/>
            <w:shd w:val="clear" w:color="auto" w:fill="EEEEEE"/>
            <w:vAlign w:val="center"/>
          </w:tcPr>
          <w:p w14:paraId="7E672FE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Phone number</w:t>
            </w:r>
          </w:p>
        </w:tc>
      </w:tr>
      <w:tr w14:paraId="54F80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82" w:hRule="atLeast"/>
          <w:jc w:val="center"/>
        </w:trPr>
        <w:tc>
          <w:tcPr>
            <w:tcW w:w="1834" w:type="dxa"/>
            <w:tcBorders>
              <w:left w:val="single" w:color="000000" w:sz="6" w:space="0"/>
              <w:bottom w:val="single" w:color="000000" w:sz="6" w:space="0"/>
              <w:right w:val="single" w:color="000000" w:sz="6" w:space="0"/>
            </w:tcBorders>
            <w:vAlign w:val="center"/>
          </w:tcPr>
          <w:p w14:paraId="119ACF9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right="5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4329" w:type="dxa"/>
            <w:tcBorders>
              <w:left w:val="single" w:color="000000" w:sz="6" w:space="0"/>
              <w:bottom w:val="single" w:color="000000" w:sz="6" w:space="0"/>
              <w:right w:val="single" w:color="000000" w:sz="6" w:space="0"/>
            </w:tcBorders>
            <w:vAlign w:val="center"/>
          </w:tcPr>
          <w:p w14:paraId="28168D93">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Pushpalatha T V</w:t>
            </w:r>
          </w:p>
        </w:tc>
        <w:tc>
          <w:tcPr>
            <w:tcW w:w="3136" w:type="dxa"/>
            <w:tcBorders>
              <w:left w:val="single" w:color="000000" w:sz="6" w:space="0"/>
              <w:bottom w:val="single" w:color="000000" w:sz="6" w:space="0"/>
              <w:right w:val="single" w:color="000000" w:sz="6" w:space="0"/>
            </w:tcBorders>
            <w:vAlign w:val="center"/>
          </w:tcPr>
          <w:p w14:paraId="0F30E1A5">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7025482436</w:t>
            </w:r>
          </w:p>
        </w:tc>
      </w:tr>
      <w:tr w14:paraId="30C14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01"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3D83523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5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4329" w:type="dxa"/>
            <w:tcBorders>
              <w:top w:val="single" w:color="000000" w:sz="6" w:space="0"/>
              <w:left w:val="single" w:color="000000" w:sz="6" w:space="0"/>
              <w:bottom w:val="single" w:color="000000" w:sz="6" w:space="0"/>
              <w:right w:val="single" w:color="000000" w:sz="6" w:space="0"/>
            </w:tcBorders>
            <w:vAlign w:val="center"/>
          </w:tcPr>
          <w:p w14:paraId="5D3C76C3">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Thankamani. K</w:t>
            </w:r>
          </w:p>
        </w:tc>
        <w:tc>
          <w:tcPr>
            <w:tcW w:w="3136" w:type="dxa"/>
            <w:tcBorders>
              <w:top w:val="single" w:color="000000" w:sz="6" w:space="0"/>
              <w:left w:val="single" w:color="000000" w:sz="6" w:space="0"/>
              <w:bottom w:val="single" w:color="000000" w:sz="6" w:space="0"/>
              <w:right w:val="single" w:color="000000" w:sz="6" w:space="0"/>
            </w:tcBorders>
            <w:vAlign w:val="center"/>
          </w:tcPr>
          <w:p w14:paraId="3DD0E4B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9846724646</w:t>
            </w:r>
          </w:p>
        </w:tc>
      </w:tr>
      <w:tr w14:paraId="7706E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4"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2E1238A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right="5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4329" w:type="dxa"/>
            <w:tcBorders>
              <w:top w:val="single" w:color="000000" w:sz="6" w:space="0"/>
              <w:left w:val="single" w:color="000000" w:sz="6" w:space="0"/>
              <w:bottom w:val="single" w:color="000000" w:sz="6" w:space="0"/>
              <w:right w:val="single" w:color="000000" w:sz="6" w:space="0"/>
            </w:tcBorders>
            <w:vAlign w:val="center"/>
          </w:tcPr>
          <w:p w14:paraId="35A09030">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Jisha V</w:t>
            </w:r>
          </w:p>
        </w:tc>
        <w:tc>
          <w:tcPr>
            <w:tcW w:w="3136" w:type="dxa"/>
            <w:tcBorders>
              <w:top w:val="single" w:color="000000" w:sz="6" w:space="0"/>
              <w:left w:val="single" w:color="000000" w:sz="6" w:space="0"/>
              <w:bottom w:val="single" w:color="000000" w:sz="6" w:space="0"/>
              <w:right w:val="single" w:color="000000" w:sz="6" w:space="0"/>
            </w:tcBorders>
            <w:vAlign w:val="center"/>
          </w:tcPr>
          <w:p w14:paraId="1FC9362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9497626643</w:t>
            </w:r>
          </w:p>
        </w:tc>
      </w:tr>
      <w:tr w14:paraId="5D82A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64B7DAD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right="5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329" w:type="dxa"/>
            <w:tcBorders>
              <w:top w:val="single" w:color="000000" w:sz="6" w:space="0"/>
              <w:left w:val="single" w:color="000000" w:sz="6" w:space="0"/>
              <w:bottom w:val="single" w:color="000000" w:sz="6" w:space="0"/>
              <w:right w:val="single" w:color="000000" w:sz="6" w:space="0"/>
            </w:tcBorders>
            <w:vAlign w:val="center"/>
          </w:tcPr>
          <w:p w14:paraId="37D42E59">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Subha.E</w:t>
            </w:r>
          </w:p>
        </w:tc>
        <w:tc>
          <w:tcPr>
            <w:tcW w:w="3136" w:type="dxa"/>
            <w:tcBorders>
              <w:top w:val="single" w:color="000000" w:sz="6" w:space="0"/>
              <w:left w:val="single" w:color="000000" w:sz="6" w:space="0"/>
              <w:bottom w:val="single" w:color="000000" w:sz="6" w:space="0"/>
              <w:right w:val="single" w:color="000000" w:sz="6" w:space="0"/>
            </w:tcBorders>
            <w:vAlign w:val="center"/>
          </w:tcPr>
          <w:p w14:paraId="7DF1C2A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7902757453</w:t>
            </w:r>
          </w:p>
        </w:tc>
      </w:tr>
      <w:tr w14:paraId="10EA8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4"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2EA4281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right="5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329" w:type="dxa"/>
            <w:tcBorders>
              <w:top w:val="single" w:color="000000" w:sz="6" w:space="0"/>
              <w:left w:val="single" w:color="000000" w:sz="6" w:space="0"/>
              <w:bottom w:val="single" w:color="000000" w:sz="6" w:space="0"/>
              <w:right w:val="single" w:color="000000" w:sz="6" w:space="0"/>
            </w:tcBorders>
            <w:vAlign w:val="center"/>
          </w:tcPr>
          <w:p w14:paraId="5A9AB3D9">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T. Sushama</w:t>
            </w:r>
          </w:p>
        </w:tc>
        <w:tc>
          <w:tcPr>
            <w:tcW w:w="3136" w:type="dxa"/>
            <w:tcBorders>
              <w:top w:val="single" w:color="000000" w:sz="6" w:space="0"/>
              <w:left w:val="single" w:color="000000" w:sz="6" w:space="0"/>
              <w:bottom w:val="single" w:color="000000" w:sz="6" w:space="0"/>
              <w:right w:val="single" w:color="000000" w:sz="6" w:space="0"/>
            </w:tcBorders>
            <w:vAlign w:val="center"/>
          </w:tcPr>
          <w:p w14:paraId="4443ADEE">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7034232739</w:t>
            </w:r>
          </w:p>
        </w:tc>
      </w:tr>
      <w:tr w14:paraId="79583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352E9E7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329" w:type="dxa"/>
            <w:tcBorders>
              <w:top w:val="single" w:color="000000" w:sz="6" w:space="0"/>
              <w:left w:val="single" w:color="000000" w:sz="6" w:space="0"/>
              <w:bottom w:val="single" w:color="000000" w:sz="6" w:space="0"/>
              <w:right w:val="single" w:color="000000" w:sz="6" w:space="0"/>
            </w:tcBorders>
            <w:vAlign w:val="center"/>
          </w:tcPr>
          <w:p w14:paraId="6B76E4F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Omana K V</w:t>
            </w:r>
          </w:p>
        </w:tc>
        <w:tc>
          <w:tcPr>
            <w:tcW w:w="3136" w:type="dxa"/>
            <w:tcBorders>
              <w:top w:val="single" w:color="000000" w:sz="6" w:space="0"/>
              <w:left w:val="single" w:color="000000" w:sz="6" w:space="0"/>
              <w:bottom w:val="single" w:color="000000" w:sz="6" w:space="0"/>
              <w:right w:val="single" w:color="000000" w:sz="6" w:space="0"/>
            </w:tcBorders>
            <w:vAlign w:val="center"/>
          </w:tcPr>
          <w:p w14:paraId="607C64E0">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8075822370</w:t>
            </w:r>
          </w:p>
        </w:tc>
      </w:tr>
      <w:tr w14:paraId="5BBFE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1A75E9B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329" w:type="dxa"/>
            <w:tcBorders>
              <w:top w:val="single" w:color="000000" w:sz="6" w:space="0"/>
              <w:left w:val="single" w:color="000000" w:sz="6" w:space="0"/>
              <w:bottom w:val="single" w:color="000000" w:sz="6" w:space="0"/>
              <w:right w:val="single" w:color="000000" w:sz="6" w:space="0"/>
            </w:tcBorders>
            <w:vAlign w:val="center"/>
          </w:tcPr>
          <w:p w14:paraId="4D2F31D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Sindhu p. v</w:t>
            </w:r>
          </w:p>
        </w:tc>
        <w:tc>
          <w:tcPr>
            <w:tcW w:w="3136" w:type="dxa"/>
            <w:tcBorders>
              <w:top w:val="single" w:color="000000" w:sz="6" w:space="0"/>
              <w:left w:val="single" w:color="000000" w:sz="6" w:space="0"/>
              <w:bottom w:val="single" w:color="000000" w:sz="6" w:space="0"/>
              <w:right w:val="single" w:color="000000" w:sz="6" w:space="0"/>
            </w:tcBorders>
            <w:vAlign w:val="center"/>
          </w:tcPr>
          <w:p w14:paraId="25E89F6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9747204506</w:t>
            </w:r>
          </w:p>
        </w:tc>
      </w:tr>
      <w:tr w14:paraId="4F107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226A97D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4329" w:type="dxa"/>
            <w:tcBorders>
              <w:top w:val="single" w:color="000000" w:sz="6" w:space="0"/>
              <w:left w:val="single" w:color="000000" w:sz="6" w:space="0"/>
              <w:bottom w:val="single" w:color="000000" w:sz="6" w:space="0"/>
              <w:right w:val="single" w:color="000000" w:sz="6" w:space="0"/>
            </w:tcBorders>
            <w:vAlign w:val="center"/>
          </w:tcPr>
          <w:p w14:paraId="56BA48FB">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Baby A</w:t>
            </w:r>
          </w:p>
        </w:tc>
        <w:tc>
          <w:tcPr>
            <w:tcW w:w="3136" w:type="dxa"/>
            <w:tcBorders>
              <w:top w:val="single" w:color="000000" w:sz="6" w:space="0"/>
              <w:left w:val="single" w:color="000000" w:sz="6" w:space="0"/>
              <w:bottom w:val="single" w:color="000000" w:sz="6" w:space="0"/>
              <w:right w:val="single" w:color="000000" w:sz="6" w:space="0"/>
            </w:tcBorders>
            <w:vAlign w:val="center"/>
          </w:tcPr>
          <w:p w14:paraId="12267D0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7736223059</w:t>
            </w:r>
          </w:p>
        </w:tc>
      </w:tr>
      <w:tr w14:paraId="5161D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1C3CD7A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4329" w:type="dxa"/>
            <w:tcBorders>
              <w:top w:val="single" w:color="000000" w:sz="6" w:space="0"/>
              <w:left w:val="single" w:color="000000" w:sz="6" w:space="0"/>
              <w:bottom w:val="single" w:color="000000" w:sz="6" w:space="0"/>
              <w:right w:val="single" w:color="000000" w:sz="6" w:space="0"/>
            </w:tcBorders>
            <w:vAlign w:val="center"/>
          </w:tcPr>
          <w:p w14:paraId="43E27B02">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Usha. T</w:t>
            </w:r>
          </w:p>
        </w:tc>
        <w:tc>
          <w:tcPr>
            <w:tcW w:w="3136" w:type="dxa"/>
            <w:tcBorders>
              <w:top w:val="single" w:color="000000" w:sz="6" w:space="0"/>
              <w:left w:val="single" w:color="000000" w:sz="6" w:space="0"/>
              <w:bottom w:val="single" w:color="000000" w:sz="6" w:space="0"/>
              <w:right w:val="single" w:color="000000" w:sz="6" w:space="0"/>
            </w:tcBorders>
            <w:vAlign w:val="center"/>
          </w:tcPr>
          <w:p w14:paraId="54FDF7D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9048752686</w:t>
            </w:r>
          </w:p>
        </w:tc>
      </w:tr>
      <w:tr w14:paraId="55972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289F9E7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4329" w:type="dxa"/>
            <w:tcBorders>
              <w:top w:val="single" w:color="000000" w:sz="6" w:space="0"/>
              <w:left w:val="single" w:color="000000" w:sz="6" w:space="0"/>
              <w:bottom w:val="single" w:color="000000" w:sz="6" w:space="0"/>
              <w:right w:val="single" w:color="000000" w:sz="6" w:space="0"/>
            </w:tcBorders>
            <w:vAlign w:val="center"/>
          </w:tcPr>
          <w:p w14:paraId="279A09B8">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Valsala T C</w:t>
            </w:r>
          </w:p>
        </w:tc>
        <w:tc>
          <w:tcPr>
            <w:tcW w:w="3136" w:type="dxa"/>
            <w:tcBorders>
              <w:top w:val="single" w:color="000000" w:sz="6" w:space="0"/>
              <w:left w:val="single" w:color="000000" w:sz="6" w:space="0"/>
              <w:bottom w:val="single" w:color="000000" w:sz="6" w:space="0"/>
              <w:right w:val="single" w:color="000000" w:sz="6" w:space="0"/>
            </w:tcBorders>
            <w:vAlign w:val="center"/>
          </w:tcPr>
          <w:p w14:paraId="313698AE">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9645318481</w:t>
            </w:r>
          </w:p>
        </w:tc>
      </w:tr>
      <w:tr w14:paraId="2D8C9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44FF62E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4329" w:type="dxa"/>
            <w:tcBorders>
              <w:top w:val="single" w:color="000000" w:sz="6" w:space="0"/>
              <w:left w:val="single" w:color="000000" w:sz="6" w:space="0"/>
              <w:bottom w:val="single" w:color="000000" w:sz="6" w:space="0"/>
              <w:right w:val="single" w:color="000000" w:sz="6" w:space="0"/>
            </w:tcBorders>
            <w:vAlign w:val="center"/>
          </w:tcPr>
          <w:p w14:paraId="720436D3">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Shyma.k.m</w:t>
            </w:r>
          </w:p>
        </w:tc>
        <w:tc>
          <w:tcPr>
            <w:tcW w:w="3136" w:type="dxa"/>
            <w:tcBorders>
              <w:top w:val="single" w:color="000000" w:sz="6" w:space="0"/>
              <w:left w:val="single" w:color="000000" w:sz="6" w:space="0"/>
              <w:bottom w:val="single" w:color="000000" w:sz="6" w:space="0"/>
              <w:right w:val="single" w:color="000000" w:sz="6" w:space="0"/>
            </w:tcBorders>
            <w:vAlign w:val="center"/>
          </w:tcPr>
          <w:p w14:paraId="56366083">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9645879811</w:t>
            </w:r>
          </w:p>
        </w:tc>
      </w:tr>
      <w:tr w14:paraId="2B9E7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7186AAB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4329" w:type="dxa"/>
            <w:tcBorders>
              <w:top w:val="single" w:color="000000" w:sz="6" w:space="0"/>
              <w:left w:val="single" w:color="000000" w:sz="6" w:space="0"/>
              <w:bottom w:val="single" w:color="000000" w:sz="6" w:space="0"/>
              <w:right w:val="single" w:color="000000" w:sz="6" w:space="0"/>
            </w:tcBorders>
            <w:vAlign w:val="center"/>
          </w:tcPr>
          <w:p w14:paraId="5B96BA3C">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Meena P</w:t>
            </w:r>
          </w:p>
        </w:tc>
        <w:tc>
          <w:tcPr>
            <w:tcW w:w="3136" w:type="dxa"/>
            <w:tcBorders>
              <w:top w:val="single" w:color="000000" w:sz="6" w:space="0"/>
              <w:left w:val="single" w:color="000000" w:sz="6" w:space="0"/>
              <w:bottom w:val="single" w:color="000000" w:sz="6" w:space="0"/>
              <w:right w:val="single" w:color="000000" w:sz="6" w:space="0"/>
            </w:tcBorders>
            <w:vAlign w:val="center"/>
          </w:tcPr>
          <w:p w14:paraId="22BF115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9048125102</w:t>
            </w:r>
          </w:p>
        </w:tc>
      </w:tr>
      <w:tr w14:paraId="6F142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2FDC942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4329" w:type="dxa"/>
            <w:tcBorders>
              <w:top w:val="single" w:color="000000" w:sz="6" w:space="0"/>
              <w:left w:val="single" w:color="000000" w:sz="6" w:space="0"/>
              <w:bottom w:val="single" w:color="000000" w:sz="6" w:space="0"/>
              <w:right w:val="single" w:color="000000" w:sz="6" w:space="0"/>
            </w:tcBorders>
            <w:vAlign w:val="center"/>
          </w:tcPr>
          <w:p w14:paraId="0677178B">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Girija T V</w:t>
            </w:r>
          </w:p>
        </w:tc>
        <w:tc>
          <w:tcPr>
            <w:tcW w:w="3136" w:type="dxa"/>
            <w:tcBorders>
              <w:top w:val="single" w:color="000000" w:sz="6" w:space="0"/>
              <w:left w:val="single" w:color="000000" w:sz="6" w:space="0"/>
              <w:bottom w:val="single" w:color="000000" w:sz="6" w:space="0"/>
              <w:right w:val="single" w:color="000000" w:sz="6" w:space="0"/>
            </w:tcBorders>
            <w:vAlign w:val="center"/>
          </w:tcPr>
          <w:p w14:paraId="37E73CE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9961601156</w:t>
            </w:r>
          </w:p>
        </w:tc>
      </w:tr>
      <w:tr w14:paraId="3999B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1345991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4329" w:type="dxa"/>
            <w:tcBorders>
              <w:top w:val="single" w:color="000000" w:sz="6" w:space="0"/>
              <w:left w:val="single" w:color="000000" w:sz="6" w:space="0"/>
              <w:bottom w:val="single" w:color="000000" w:sz="6" w:space="0"/>
              <w:right w:val="single" w:color="000000" w:sz="6" w:space="0"/>
            </w:tcBorders>
            <w:vAlign w:val="center"/>
          </w:tcPr>
          <w:p w14:paraId="7FF30442">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Podothuruthi</w:t>
            </w:r>
          </w:p>
        </w:tc>
        <w:tc>
          <w:tcPr>
            <w:tcW w:w="3136" w:type="dxa"/>
            <w:tcBorders>
              <w:top w:val="single" w:color="000000" w:sz="6" w:space="0"/>
              <w:left w:val="single" w:color="000000" w:sz="6" w:space="0"/>
              <w:bottom w:val="single" w:color="000000" w:sz="6" w:space="0"/>
              <w:right w:val="single" w:color="000000" w:sz="6" w:space="0"/>
            </w:tcBorders>
            <w:vAlign w:val="center"/>
          </w:tcPr>
          <w:p w14:paraId="7DF47EBF">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9207273661</w:t>
            </w:r>
          </w:p>
        </w:tc>
      </w:tr>
      <w:tr w14:paraId="4C3FD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69230CB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4329" w:type="dxa"/>
            <w:tcBorders>
              <w:top w:val="single" w:color="000000" w:sz="6" w:space="0"/>
              <w:left w:val="single" w:color="000000" w:sz="6" w:space="0"/>
              <w:bottom w:val="single" w:color="000000" w:sz="6" w:space="0"/>
              <w:right w:val="single" w:color="000000" w:sz="6" w:space="0"/>
            </w:tcBorders>
            <w:vAlign w:val="center"/>
          </w:tcPr>
          <w:p w14:paraId="3C561B9B">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Jayasree TV</w:t>
            </w:r>
          </w:p>
        </w:tc>
        <w:tc>
          <w:tcPr>
            <w:tcW w:w="3136" w:type="dxa"/>
            <w:tcBorders>
              <w:top w:val="single" w:color="000000" w:sz="6" w:space="0"/>
              <w:left w:val="single" w:color="000000" w:sz="6" w:space="0"/>
              <w:bottom w:val="single" w:color="000000" w:sz="6" w:space="0"/>
              <w:right w:val="single" w:color="000000" w:sz="6" w:space="0"/>
            </w:tcBorders>
            <w:vAlign w:val="center"/>
          </w:tcPr>
          <w:p w14:paraId="4BDFD50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8157 843628</w:t>
            </w:r>
          </w:p>
        </w:tc>
      </w:tr>
      <w:tr w14:paraId="057C0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156CEE6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4329" w:type="dxa"/>
            <w:tcBorders>
              <w:top w:val="single" w:color="000000" w:sz="6" w:space="0"/>
              <w:left w:val="single" w:color="000000" w:sz="6" w:space="0"/>
              <w:bottom w:val="single" w:color="000000" w:sz="6" w:space="0"/>
              <w:right w:val="single" w:color="000000" w:sz="6" w:space="0"/>
            </w:tcBorders>
            <w:vAlign w:val="center"/>
          </w:tcPr>
          <w:p w14:paraId="48D130CF">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Reena p</w:t>
            </w:r>
          </w:p>
        </w:tc>
        <w:tc>
          <w:tcPr>
            <w:tcW w:w="3136" w:type="dxa"/>
            <w:tcBorders>
              <w:top w:val="single" w:color="000000" w:sz="6" w:space="0"/>
              <w:left w:val="single" w:color="000000" w:sz="6" w:space="0"/>
              <w:bottom w:val="single" w:color="000000" w:sz="6" w:space="0"/>
              <w:right w:val="single" w:color="000000" w:sz="6" w:space="0"/>
            </w:tcBorders>
            <w:vAlign w:val="center"/>
          </w:tcPr>
          <w:p w14:paraId="1AEB572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7025941397</w:t>
            </w:r>
          </w:p>
        </w:tc>
      </w:tr>
      <w:tr w14:paraId="78296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178C8ED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4329" w:type="dxa"/>
            <w:tcBorders>
              <w:top w:val="single" w:color="000000" w:sz="6" w:space="0"/>
              <w:left w:val="single" w:color="000000" w:sz="6" w:space="0"/>
              <w:bottom w:val="single" w:color="000000" w:sz="6" w:space="0"/>
              <w:right w:val="single" w:color="000000" w:sz="6" w:space="0"/>
            </w:tcBorders>
            <w:vAlign w:val="center"/>
          </w:tcPr>
          <w:p w14:paraId="43E5EAE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Shymala M V</w:t>
            </w:r>
          </w:p>
        </w:tc>
        <w:tc>
          <w:tcPr>
            <w:tcW w:w="3136" w:type="dxa"/>
            <w:tcBorders>
              <w:top w:val="single" w:color="000000" w:sz="6" w:space="0"/>
              <w:left w:val="single" w:color="000000" w:sz="6" w:space="0"/>
              <w:bottom w:val="single" w:color="000000" w:sz="6" w:space="0"/>
              <w:right w:val="single" w:color="000000" w:sz="6" w:space="0"/>
            </w:tcBorders>
            <w:vAlign w:val="center"/>
          </w:tcPr>
          <w:p w14:paraId="64BD9BB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9562488124</w:t>
            </w:r>
          </w:p>
        </w:tc>
      </w:tr>
      <w:tr w14:paraId="66FC3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373F662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4329" w:type="dxa"/>
            <w:tcBorders>
              <w:top w:val="single" w:color="000000" w:sz="6" w:space="0"/>
              <w:left w:val="single" w:color="000000" w:sz="6" w:space="0"/>
              <w:bottom w:val="single" w:color="000000" w:sz="6" w:space="0"/>
              <w:right w:val="single" w:color="000000" w:sz="6" w:space="0"/>
            </w:tcBorders>
            <w:vAlign w:val="center"/>
          </w:tcPr>
          <w:p w14:paraId="7703F20D">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Latha k</w:t>
            </w:r>
          </w:p>
        </w:tc>
        <w:tc>
          <w:tcPr>
            <w:tcW w:w="3136" w:type="dxa"/>
            <w:tcBorders>
              <w:top w:val="single" w:color="000000" w:sz="6" w:space="0"/>
              <w:left w:val="single" w:color="000000" w:sz="6" w:space="0"/>
              <w:bottom w:val="single" w:color="000000" w:sz="6" w:space="0"/>
              <w:right w:val="single" w:color="000000" w:sz="6" w:space="0"/>
            </w:tcBorders>
            <w:vAlign w:val="center"/>
          </w:tcPr>
          <w:p w14:paraId="6B41E97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8547408435</w:t>
            </w:r>
          </w:p>
        </w:tc>
      </w:tr>
      <w:tr w14:paraId="74E01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551031A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4329" w:type="dxa"/>
            <w:tcBorders>
              <w:top w:val="single" w:color="000000" w:sz="6" w:space="0"/>
              <w:left w:val="single" w:color="000000" w:sz="6" w:space="0"/>
              <w:bottom w:val="single" w:color="000000" w:sz="6" w:space="0"/>
              <w:right w:val="single" w:color="000000" w:sz="6" w:space="0"/>
            </w:tcBorders>
            <w:vAlign w:val="center"/>
          </w:tcPr>
          <w:p w14:paraId="318EB7E4">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Thattacheri</w:t>
            </w:r>
          </w:p>
        </w:tc>
        <w:tc>
          <w:tcPr>
            <w:tcW w:w="3136" w:type="dxa"/>
            <w:tcBorders>
              <w:top w:val="single" w:color="000000" w:sz="6" w:space="0"/>
              <w:left w:val="single" w:color="000000" w:sz="6" w:space="0"/>
              <w:bottom w:val="single" w:color="000000" w:sz="6" w:space="0"/>
              <w:right w:val="single" w:color="000000" w:sz="6" w:space="0"/>
            </w:tcBorders>
            <w:vAlign w:val="center"/>
          </w:tcPr>
          <w:p w14:paraId="479F4A36">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9744 357416</w:t>
            </w:r>
          </w:p>
        </w:tc>
      </w:tr>
      <w:tr w14:paraId="1FC23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65AA944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4329" w:type="dxa"/>
            <w:tcBorders>
              <w:top w:val="single" w:color="000000" w:sz="6" w:space="0"/>
              <w:left w:val="single" w:color="000000" w:sz="6" w:space="0"/>
              <w:bottom w:val="single" w:color="000000" w:sz="6" w:space="0"/>
              <w:right w:val="single" w:color="000000" w:sz="6" w:space="0"/>
            </w:tcBorders>
            <w:vAlign w:val="center"/>
          </w:tcPr>
          <w:p w14:paraId="60A06CC9">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Sudha K</w:t>
            </w:r>
          </w:p>
        </w:tc>
        <w:tc>
          <w:tcPr>
            <w:tcW w:w="3136"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8B2EC8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9961349008</w:t>
            </w:r>
          </w:p>
        </w:tc>
      </w:tr>
      <w:tr w14:paraId="7DBD4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1E13794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4329" w:type="dxa"/>
            <w:tcBorders>
              <w:top w:val="single" w:color="000000" w:sz="6" w:space="0"/>
              <w:left w:val="single" w:color="000000" w:sz="6" w:space="0"/>
              <w:bottom w:val="single" w:color="000000" w:sz="6" w:space="0"/>
              <w:right w:val="single" w:color="000000" w:sz="6" w:space="0"/>
            </w:tcBorders>
            <w:vAlign w:val="center"/>
          </w:tcPr>
          <w:p w14:paraId="54E46452">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Jayasree M</w:t>
            </w:r>
          </w:p>
        </w:tc>
        <w:tc>
          <w:tcPr>
            <w:tcW w:w="3136" w:type="dxa"/>
            <w:tcBorders>
              <w:top w:val="single" w:color="000000" w:sz="6" w:space="0"/>
              <w:left w:val="single" w:color="000000" w:sz="6" w:space="0"/>
              <w:bottom w:val="single" w:color="000000" w:sz="6" w:space="0"/>
              <w:right w:val="single" w:color="000000" w:sz="6" w:space="0"/>
            </w:tcBorders>
            <w:vAlign w:val="center"/>
          </w:tcPr>
          <w:p w14:paraId="6C048499">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9562485935</w:t>
            </w:r>
          </w:p>
        </w:tc>
      </w:tr>
      <w:tr w14:paraId="0DFB0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1A816F2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4329" w:type="dxa"/>
            <w:tcBorders>
              <w:top w:val="single" w:color="000000" w:sz="6" w:space="0"/>
              <w:left w:val="single" w:color="000000" w:sz="6" w:space="0"/>
              <w:bottom w:val="single" w:color="000000" w:sz="6" w:space="0"/>
              <w:right w:val="single" w:color="000000" w:sz="6" w:space="0"/>
            </w:tcBorders>
            <w:vAlign w:val="center"/>
          </w:tcPr>
          <w:p w14:paraId="0FC4567B">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Chandramathi v</w:t>
            </w:r>
          </w:p>
        </w:tc>
        <w:tc>
          <w:tcPr>
            <w:tcW w:w="3136" w:type="dxa"/>
            <w:tcBorders>
              <w:top w:val="single" w:color="000000" w:sz="6" w:space="0"/>
              <w:left w:val="single" w:color="000000" w:sz="6" w:space="0"/>
              <w:bottom w:val="single" w:color="000000" w:sz="6" w:space="0"/>
              <w:right w:val="single" w:color="000000" w:sz="6" w:space="0"/>
            </w:tcBorders>
            <w:vAlign w:val="center"/>
          </w:tcPr>
          <w:p w14:paraId="31969E66">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9745703917</w:t>
            </w:r>
          </w:p>
        </w:tc>
      </w:tr>
      <w:tr w14:paraId="25BF0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413A5A9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4329" w:type="dxa"/>
            <w:tcBorders>
              <w:top w:val="single" w:color="000000" w:sz="6" w:space="0"/>
              <w:left w:val="single" w:color="000000" w:sz="6" w:space="0"/>
              <w:bottom w:val="single" w:color="000000" w:sz="6" w:space="0"/>
              <w:right w:val="single" w:color="000000" w:sz="6" w:space="0"/>
            </w:tcBorders>
            <w:vAlign w:val="center"/>
          </w:tcPr>
          <w:p w14:paraId="5043D64D">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Sajini  mv</w:t>
            </w:r>
          </w:p>
        </w:tc>
        <w:tc>
          <w:tcPr>
            <w:tcW w:w="3136" w:type="dxa"/>
            <w:tcBorders>
              <w:top w:val="single" w:color="000000" w:sz="6" w:space="0"/>
              <w:left w:val="single" w:color="000000" w:sz="6" w:space="0"/>
              <w:bottom w:val="single" w:color="000000" w:sz="6" w:space="0"/>
              <w:right w:val="single" w:color="000000" w:sz="6" w:space="0"/>
            </w:tcBorders>
            <w:vAlign w:val="center"/>
          </w:tcPr>
          <w:p w14:paraId="48472FE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956234 30 62</w:t>
            </w:r>
          </w:p>
        </w:tc>
      </w:tr>
      <w:tr w14:paraId="09FCB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00C93C8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4329" w:type="dxa"/>
            <w:tcBorders>
              <w:top w:val="single" w:color="000000" w:sz="6" w:space="0"/>
              <w:left w:val="single" w:color="000000" w:sz="6" w:space="0"/>
              <w:bottom w:val="single" w:color="000000" w:sz="6" w:space="0"/>
              <w:right w:val="single" w:color="000000" w:sz="6" w:space="0"/>
            </w:tcBorders>
            <w:vAlign w:val="center"/>
          </w:tcPr>
          <w:p w14:paraId="435B1A2D">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Lalitha P</w:t>
            </w:r>
          </w:p>
        </w:tc>
        <w:tc>
          <w:tcPr>
            <w:tcW w:w="3136" w:type="dxa"/>
            <w:tcBorders>
              <w:top w:val="single" w:color="000000" w:sz="6" w:space="0"/>
              <w:left w:val="single" w:color="000000" w:sz="6" w:space="0"/>
              <w:bottom w:val="single" w:color="000000" w:sz="6" w:space="0"/>
              <w:right w:val="single" w:color="000000" w:sz="6" w:space="0"/>
            </w:tcBorders>
            <w:vAlign w:val="center"/>
          </w:tcPr>
          <w:p w14:paraId="02732DF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9605474917</w:t>
            </w:r>
          </w:p>
        </w:tc>
      </w:tr>
      <w:tr w14:paraId="4AE3B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4B45B95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4329" w:type="dxa"/>
            <w:tcBorders>
              <w:top w:val="single" w:color="000000" w:sz="6" w:space="0"/>
              <w:left w:val="single" w:color="000000" w:sz="6" w:space="0"/>
              <w:bottom w:val="single" w:color="000000" w:sz="6" w:space="0"/>
              <w:right w:val="single" w:color="000000" w:sz="6" w:space="0"/>
            </w:tcBorders>
            <w:vAlign w:val="center"/>
          </w:tcPr>
          <w:p w14:paraId="67D80EEC">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Kottappuram1</w:t>
            </w:r>
          </w:p>
        </w:tc>
        <w:tc>
          <w:tcPr>
            <w:tcW w:w="3136" w:type="dxa"/>
            <w:tcBorders>
              <w:top w:val="single" w:color="000000" w:sz="6" w:space="0"/>
              <w:left w:val="single" w:color="000000" w:sz="6" w:space="0"/>
              <w:bottom w:val="single" w:color="000000" w:sz="6" w:space="0"/>
              <w:right w:val="single" w:color="000000" w:sz="6" w:space="0"/>
            </w:tcBorders>
            <w:vAlign w:val="center"/>
          </w:tcPr>
          <w:p w14:paraId="20CCCF0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9847704204</w:t>
            </w:r>
          </w:p>
        </w:tc>
      </w:tr>
      <w:tr w14:paraId="22698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606A470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4329" w:type="dxa"/>
            <w:tcBorders>
              <w:top w:val="single" w:color="000000" w:sz="6" w:space="0"/>
              <w:left w:val="single" w:color="000000" w:sz="6" w:space="0"/>
              <w:bottom w:val="single" w:color="000000" w:sz="6" w:space="0"/>
              <w:right w:val="single" w:color="000000" w:sz="6" w:space="0"/>
            </w:tcBorders>
            <w:vAlign w:val="center"/>
          </w:tcPr>
          <w:p w14:paraId="5568CFFB">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Beena M K</w:t>
            </w:r>
          </w:p>
        </w:tc>
        <w:tc>
          <w:tcPr>
            <w:tcW w:w="3136" w:type="dxa"/>
            <w:tcBorders>
              <w:top w:val="single" w:color="000000" w:sz="6" w:space="0"/>
              <w:left w:val="single" w:color="000000" w:sz="6" w:space="0"/>
              <w:bottom w:val="single" w:color="000000" w:sz="6" w:space="0"/>
              <w:right w:val="single" w:color="000000" w:sz="6" w:space="0"/>
            </w:tcBorders>
            <w:vAlign w:val="center"/>
          </w:tcPr>
          <w:p w14:paraId="693128E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8547455789</w:t>
            </w:r>
          </w:p>
        </w:tc>
      </w:tr>
      <w:tr w14:paraId="09FFA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76305E3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4329" w:type="dxa"/>
            <w:tcBorders>
              <w:top w:val="single" w:color="000000" w:sz="6" w:space="0"/>
              <w:left w:val="single" w:color="000000" w:sz="6" w:space="0"/>
              <w:bottom w:val="single" w:color="000000" w:sz="6" w:space="0"/>
              <w:right w:val="single" w:color="000000" w:sz="6" w:space="0"/>
            </w:tcBorders>
            <w:vAlign w:val="center"/>
          </w:tcPr>
          <w:p w14:paraId="230C3207">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Remani</w:t>
            </w:r>
          </w:p>
        </w:tc>
        <w:tc>
          <w:tcPr>
            <w:tcW w:w="3136" w:type="dxa"/>
            <w:tcBorders>
              <w:top w:val="single" w:color="000000" w:sz="6" w:space="0"/>
              <w:left w:val="single" w:color="000000" w:sz="6" w:space="0"/>
              <w:bottom w:val="single" w:color="000000" w:sz="6" w:space="0"/>
              <w:right w:val="single" w:color="000000" w:sz="6" w:space="0"/>
            </w:tcBorders>
            <w:vAlign w:val="center"/>
          </w:tcPr>
          <w:p w14:paraId="0AF90CF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9744105859</w:t>
            </w:r>
          </w:p>
        </w:tc>
      </w:tr>
      <w:tr w14:paraId="59D93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2EB880E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4329" w:type="dxa"/>
            <w:tcBorders>
              <w:top w:val="single" w:color="000000" w:sz="6" w:space="0"/>
              <w:left w:val="single" w:color="000000" w:sz="6" w:space="0"/>
              <w:bottom w:val="single" w:color="000000" w:sz="6" w:space="0"/>
              <w:right w:val="single" w:color="000000" w:sz="6" w:space="0"/>
            </w:tcBorders>
            <w:vAlign w:val="center"/>
          </w:tcPr>
          <w:p w14:paraId="18D133F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Usha k. T</w:t>
            </w:r>
          </w:p>
        </w:tc>
        <w:tc>
          <w:tcPr>
            <w:tcW w:w="3136" w:type="dxa"/>
            <w:tcBorders>
              <w:top w:val="single" w:color="000000" w:sz="6" w:space="0"/>
              <w:left w:val="single" w:color="000000" w:sz="6" w:space="0"/>
              <w:bottom w:val="single" w:color="000000" w:sz="6" w:space="0"/>
              <w:right w:val="single" w:color="000000" w:sz="6" w:space="0"/>
            </w:tcBorders>
            <w:vAlign w:val="center"/>
          </w:tcPr>
          <w:p w14:paraId="66E6E80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9605765885</w:t>
            </w:r>
          </w:p>
        </w:tc>
      </w:tr>
      <w:tr w14:paraId="0D092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57175AD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4329" w:type="dxa"/>
            <w:tcBorders>
              <w:top w:val="single" w:color="000000" w:sz="6" w:space="0"/>
              <w:left w:val="single" w:color="000000" w:sz="6" w:space="0"/>
              <w:bottom w:val="single" w:color="000000" w:sz="6" w:space="0"/>
              <w:right w:val="single" w:color="000000" w:sz="6" w:space="0"/>
            </w:tcBorders>
            <w:vAlign w:val="center"/>
          </w:tcPr>
          <w:p w14:paraId="09681416">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Vijaya  lakshmi  k</w:t>
            </w:r>
          </w:p>
        </w:tc>
        <w:tc>
          <w:tcPr>
            <w:tcW w:w="3136" w:type="dxa"/>
            <w:tcBorders>
              <w:top w:val="single" w:color="000000" w:sz="6" w:space="0"/>
              <w:left w:val="single" w:color="000000" w:sz="6" w:space="0"/>
              <w:bottom w:val="single" w:color="000000" w:sz="6" w:space="0"/>
              <w:right w:val="single" w:color="000000" w:sz="6" w:space="0"/>
            </w:tcBorders>
            <w:vAlign w:val="center"/>
          </w:tcPr>
          <w:p w14:paraId="778E78B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9744773765</w:t>
            </w:r>
          </w:p>
        </w:tc>
      </w:tr>
      <w:tr w14:paraId="5F63A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60E733B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4329" w:type="dxa"/>
            <w:tcBorders>
              <w:top w:val="single" w:color="000000" w:sz="6" w:space="0"/>
              <w:left w:val="single" w:color="000000" w:sz="6" w:space="0"/>
              <w:bottom w:val="single" w:color="000000" w:sz="6" w:space="0"/>
              <w:right w:val="single" w:color="000000" w:sz="6" w:space="0"/>
            </w:tcBorders>
            <w:vAlign w:val="center"/>
          </w:tcPr>
          <w:p w14:paraId="20D854A4">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Naseera K</w:t>
            </w:r>
          </w:p>
        </w:tc>
        <w:tc>
          <w:tcPr>
            <w:tcW w:w="3136" w:type="dxa"/>
            <w:tcBorders>
              <w:top w:val="single" w:color="000000" w:sz="6" w:space="0"/>
              <w:left w:val="single" w:color="000000" w:sz="6" w:space="0"/>
              <w:bottom w:val="single" w:color="000000" w:sz="6" w:space="0"/>
              <w:right w:val="single" w:color="000000" w:sz="6" w:space="0"/>
            </w:tcBorders>
            <w:vAlign w:val="center"/>
          </w:tcPr>
          <w:p w14:paraId="6B2A2DAF">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9048893360</w:t>
            </w:r>
          </w:p>
        </w:tc>
      </w:tr>
      <w:tr w14:paraId="549B7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7F28A74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4329" w:type="dxa"/>
            <w:tcBorders>
              <w:top w:val="single" w:color="000000" w:sz="6" w:space="0"/>
              <w:left w:val="single" w:color="000000" w:sz="6" w:space="0"/>
              <w:bottom w:val="single" w:color="000000" w:sz="6" w:space="0"/>
              <w:right w:val="single" w:color="000000" w:sz="6" w:space="0"/>
            </w:tcBorders>
            <w:vAlign w:val="center"/>
          </w:tcPr>
          <w:p w14:paraId="37419AC5">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Prasanna T</w:t>
            </w:r>
          </w:p>
        </w:tc>
        <w:tc>
          <w:tcPr>
            <w:tcW w:w="3136" w:type="dxa"/>
            <w:tcBorders>
              <w:top w:val="single" w:color="000000" w:sz="6" w:space="0"/>
              <w:left w:val="single" w:color="000000" w:sz="6" w:space="0"/>
              <w:bottom w:val="single" w:color="000000" w:sz="6" w:space="0"/>
              <w:right w:val="single" w:color="000000" w:sz="6" w:space="0"/>
            </w:tcBorders>
            <w:vAlign w:val="center"/>
          </w:tcPr>
          <w:p w14:paraId="50CFD1E0">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9446696310</w:t>
            </w:r>
          </w:p>
        </w:tc>
      </w:tr>
      <w:tr w14:paraId="3CB3D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602B5DD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4329" w:type="dxa"/>
            <w:tcBorders>
              <w:top w:val="single" w:color="000000" w:sz="6" w:space="0"/>
              <w:left w:val="single" w:color="000000" w:sz="6" w:space="0"/>
              <w:bottom w:val="single" w:color="000000" w:sz="6" w:space="0"/>
              <w:right w:val="single" w:color="000000" w:sz="6" w:space="0"/>
            </w:tcBorders>
            <w:vAlign w:val="center"/>
          </w:tcPr>
          <w:p w14:paraId="7A883CB7">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Reshma. T. C</w:t>
            </w:r>
          </w:p>
        </w:tc>
        <w:tc>
          <w:tcPr>
            <w:tcW w:w="3136" w:type="dxa"/>
            <w:tcBorders>
              <w:top w:val="single" w:color="000000" w:sz="6" w:space="0"/>
              <w:left w:val="single" w:color="000000" w:sz="6" w:space="0"/>
              <w:bottom w:val="single" w:color="000000" w:sz="6" w:space="0"/>
              <w:right w:val="single" w:color="000000" w:sz="6" w:space="0"/>
            </w:tcBorders>
            <w:vAlign w:val="center"/>
          </w:tcPr>
          <w:p w14:paraId="06AB584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9961416653</w:t>
            </w:r>
          </w:p>
        </w:tc>
      </w:tr>
      <w:tr w14:paraId="52D33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4ABCF81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4329" w:type="dxa"/>
            <w:tcBorders>
              <w:top w:val="single" w:color="000000" w:sz="6" w:space="0"/>
              <w:left w:val="single" w:color="000000" w:sz="6" w:space="0"/>
              <w:bottom w:val="single" w:color="000000" w:sz="6" w:space="0"/>
              <w:right w:val="single" w:color="000000" w:sz="6" w:space="0"/>
            </w:tcBorders>
            <w:vAlign w:val="center"/>
          </w:tcPr>
          <w:p w14:paraId="3FFCAE43">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Brunda G</w:t>
            </w:r>
          </w:p>
        </w:tc>
        <w:tc>
          <w:tcPr>
            <w:tcW w:w="3136" w:type="dxa"/>
            <w:tcBorders>
              <w:top w:val="single" w:color="000000" w:sz="6" w:space="0"/>
              <w:left w:val="single" w:color="000000" w:sz="6" w:space="0"/>
              <w:bottom w:val="single" w:color="000000" w:sz="6" w:space="0"/>
              <w:right w:val="single" w:color="000000" w:sz="6" w:space="0"/>
            </w:tcBorders>
            <w:vAlign w:val="center"/>
          </w:tcPr>
          <w:p w14:paraId="44B6B7A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8547105707</w:t>
            </w:r>
          </w:p>
        </w:tc>
      </w:tr>
      <w:tr w14:paraId="6341D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336434B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4329" w:type="dxa"/>
            <w:tcBorders>
              <w:top w:val="single" w:color="000000" w:sz="6" w:space="0"/>
              <w:left w:val="single" w:color="000000" w:sz="6" w:space="0"/>
              <w:bottom w:val="single" w:color="000000" w:sz="6" w:space="0"/>
              <w:right w:val="single" w:color="000000" w:sz="6" w:space="0"/>
            </w:tcBorders>
            <w:vAlign w:val="center"/>
          </w:tcPr>
          <w:p w14:paraId="36BE811A">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Nisha K</w:t>
            </w:r>
          </w:p>
        </w:tc>
        <w:tc>
          <w:tcPr>
            <w:tcW w:w="3136" w:type="dxa"/>
            <w:tcBorders>
              <w:top w:val="single" w:color="000000" w:sz="6" w:space="0"/>
              <w:left w:val="single" w:color="000000" w:sz="6" w:space="0"/>
              <w:bottom w:val="single" w:color="000000" w:sz="6" w:space="0"/>
              <w:right w:val="single" w:color="000000" w:sz="6" w:space="0"/>
            </w:tcBorders>
            <w:vAlign w:val="center"/>
          </w:tcPr>
          <w:p w14:paraId="783C5BB6">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9961302443</w:t>
            </w:r>
          </w:p>
        </w:tc>
      </w:tr>
      <w:tr w14:paraId="05C45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05FE9A1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4329" w:type="dxa"/>
            <w:tcBorders>
              <w:top w:val="single" w:color="000000" w:sz="6" w:space="0"/>
              <w:left w:val="single" w:color="000000" w:sz="6" w:space="0"/>
              <w:bottom w:val="single" w:color="000000" w:sz="6" w:space="0"/>
              <w:right w:val="single" w:color="000000" w:sz="6" w:space="0"/>
            </w:tcBorders>
            <w:vAlign w:val="center"/>
          </w:tcPr>
          <w:p w14:paraId="0E98FE9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Saraswathi p i</w:t>
            </w:r>
          </w:p>
        </w:tc>
        <w:tc>
          <w:tcPr>
            <w:tcW w:w="3136" w:type="dxa"/>
            <w:tcBorders>
              <w:top w:val="single" w:color="000000" w:sz="6" w:space="0"/>
              <w:left w:val="single" w:color="000000" w:sz="6" w:space="0"/>
              <w:bottom w:val="single" w:color="000000" w:sz="6" w:space="0"/>
              <w:right w:val="single" w:color="000000" w:sz="6" w:space="0"/>
            </w:tcBorders>
            <w:vAlign w:val="center"/>
          </w:tcPr>
          <w:p w14:paraId="5FECB432">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9747804832</w:t>
            </w:r>
          </w:p>
        </w:tc>
      </w:tr>
      <w:tr w14:paraId="57FDC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67"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502CBDF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4329" w:type="dxa"/>
            <w:tcBorders>
              <w:top w:val="single" w:color="000000" w:sz="6" w:space="0"/>
              <w:left w:val="single" w:color="000000" w:sz="6" w:space="0"/>
              <w:bottom w:val="single" w:color="000000" w:sz="6" w:space="0"/>
              <w:right w:val="single" w:color="000000" w:sz="6" w:space="0"/>
            </w:tcBorders>
            <w:vAlign w:val="center"/>
          </w:tcPr>
          <w:p w14:paraId="2A56596F">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Deepa M</w:t>
            </w:r>
          </w:p>
        </w:tc>
        <w:tc>
          <w:tcPr>
            <w:tcW w:w="3136" w:type="dxa"/>
            <w:tcBorders>
              <w:top w:val="single" w:color="000000" w:sz="6" w:space="0"/>
              <w:left w:val="single" w:color="000000" w:sz="6" w:space="0"/>
              <w:bottom w:val="single" w:color="000000" w:sz="6" w:space="0"/>
              <w:right w:val="single" w:color="000000" w:sz="6" w:space="0"/>
            </w:tcBorders>
            <w:vAlign w:val="center"/>
          </w:tcPr>
          <w:p w14:paraId="4033C443">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7306522033</w:t>
            </w:r>
          </w:p>
        </w:tc>
      </w:tr>
      <w:tr w14:paraId="0AC8C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1F0EAE7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4329" w:type="dxa"/>
            <w:tcBorders>
              <w:top w:val="single" w:color="000000" w:sz="6" w:space="0"/>
              <w:left w:val="single" w:color="000000" w:sz="6" w:space="0"/>
              <w:bottom w:val="single" w:color="000000" w:sz="6" w:space="0"/>
              <w:right w:val="single" w:color="000000" w:sz="6" w:space="0"/>
            </w:tcBorders>
            <w:vAlign w:val="center"/>
          </w:tcPr>
          <w:p w14:paraId="0B972A87">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Sreeja O</w:t>
            </w:r>
          </w:p>
        </w:tc>
        <w:tc>
          <w:tcPr>
            <w:tcW w:w="3136" w:type="dxa"/>
            <w:tcBorders>
              <w:top w:val="single" w:color="000000" w:sz="6" w:space="0"/>
              <w:left w:val="single" w:color="000000" w:sz="6" w:space="0"/>
              <w:bottom w:val="single" w:color="000000" w:sz="6" w:space="0"/>
              <w:right w:val="single" w:color="000000" w:sz="6" w:space="0"/>
            </w:tcBorders>
            <w:vAlign w:val="center"/>
          </w:tcPr>
          <w:p w14:paraId="3EB9B477">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8086773018</w:t>
            </w:r>
          </w:p>
        </w:tc>
      </w:tr>
      <w:tr w14:paraId="5B55F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95"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64ECF4B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4329" w:type="dxa"/>
            <w:tcBorders>
              <w:top w:val="single" w:color="000000" w:sz="6" w:space="0"/>
              <w:left w:val="single" w:color="000000" w:sz="6" w:space="0"/>
              <w:bottom w:val="single" w:color="000000" w:sz="6" w:space="0"/>
              <w:right w:val="single" w:color="000000" w:sz="6" w:space="0"/>
            </w:tcBorders>
            <w:vAlign w:val="center"/>
          </w:tcPr>
          <w:p w14:paraId="0A1F4AE3">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Prameela K</w:t>
            </w:r>
          </w:p>
        </w:tc>
        <w:tc>
          <w:tcPr>
            <w:tcW w:w="3136" w:type="dxa"/>
            <w:tcBorders>
              <w:top w:val="single" w:color="000000" w:sz="6" w:space="0"/>
              <w:left w:val="single" w:color="000000" w:sz="6" w:space="0"/>
              <w:bottom w:val="single" w:color="000000" w:sz="6" w:space="0"/>
              <w:right w:val="single" w:color="000000" w:sz="6" w:space="0"/>
            </w:tcBorders>
            <w:vAlign w:val="center"/>
          </w:tcPr>
          <w:p w14:paraId="01DE43C0">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9747070810</w:t>
            </w:r>
          </w:p>
        </w:tc>
      </w:tr>
      <w:tr w14:paraId="7D48D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379" w:hRule="atLeast"/>
          <w:jc w:val="center"/>
        </w:trPr>
        <w:tc>
          <w:tcPr>
            <w:tcW w:w="1834" w:type="dxa"/>
            <w:tcBorders>
              <w:top w:val="single" w:color="000000" w:sz="6" w:space="0"/>
              <w:left w:val="single" w:color="000000" w:sz="6" w:space="0"/>
              <w:bottom w:val="single" w:color="000000" w:sz="6" w:space="0"/>
              <w:right w:val="single" w:color="000000" w:sz="6" w:space="0"/>
            </w:tcBorders>
            <w:vAlign w:val="center"/>
          </w:tcPr>
          <w:p w14:paraId="0E67365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4329" w:type="dxa"/>
            <w:tcBorders>
              <w:top w:val="single" w:color="000000" w:sz="6" w:space="0"/>
              <w:left w:val="single" w:color="000000" w:sz="6" w:space="0"/>
              <w:bottom w:val="single" w:color="000000" w:sz="6" w:space="0"/>
              <w:right w:val="single" w:color="000000" w:sz="6" w:space="0"/>
            </w:tcBorders>
            <w:vAlign w:val="center"/>
          </w:tcPr>
          <w:p w14:paraId="05D594B2">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Geetha. M</w:t>
            </w:r>
          </w:p>
        </w:tc>
        <w:tc>
          <w:tcPr>
            <w:tcW w:w="3136" w:type="dxa"/>
            <w:tcBorders>
              <w:top w:val="single" w:color="000000" w:sz="6" w:space="0"/>
              <w:left w:val="single" w:color="000000" w:sz="6" w:space="0"/>
              <w:bottom w:val="single" w:color="000000" w:sz="6" w:space="0"/>
              <w:right w:val="single" w:color="000000" w:sz="6" w:space="0"/>
            </w:tcBorders>
            <w:vAlign w:val="center"/>
          </w:tcPr>
          <w:p w14:paraId="448C070E">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9605044667</w:t>
            </w:r>
          </w:p>
        </w:tc>
      </w:tr>
    </w:tbl>
    <w:p w14:paraId="6868BC05">
      <w:pPr>
        <w:pStyle w:val="3"/>
        <w:tabs>
          <w:tab w:val="left" w:pos="440"/>
        </w:tabs>
        <w:rPr>
          <w:rFonts w:ascii="Times New Roman" w:hAnsi="Times New Roman" w:eastAsia="Times New Roman" w:cs="Times New Roman"/>
          <w:sz w:val="28"/>
          <w:szCs w:val="28"/>
        </w:rPr>
      </w:pPr>
    </w:p>
    <w:p w14:paraId="49C4F830">
      <w:pPr>
        <w:pStyle w:val="3"/>
        <w:tabs>
          <w:tab w:val="left" w:pos="440"/>
        </w:tabs>
        <w:rPr>
          <w:rFonts w:ascii="Times New Roman" w:hAnsi="Times New Roman" w:eastAsia="Times New Roman" w:cs="Times New Roman"/>
          <w:sz w:val="28"/>
          <w:szCs w:val="28"/>
        </w:rPr>
      </w:pPr>
      <w:bookmarkStart w:id="381" w:name="bookmark=id.a8rhialdpgv9" w:colFirst="0" w:colLast="0"/>
      <w:bookmarkEnd w:id="381"/>
    </w:p>
    <w:p w14:paraId="54D1E7CB">
      <w:pPr>
        <w:pStyle w:val="3"/>
        <w:tabs>
          <w:tab w:val="left" w:pos="440"/>
        </w:tabs>
        <w:rPr>
          <w:rFonts w:ascii="Times New Roman" w:hAnsi="Times New Roman" w:eastAsia="Times New Roman" w:cs="Times New Roman"/>
          <w:sz w:val="28"/>
          <w:szCs w:val="28"/>
        </w:rPr>
      </w:pPr>
      <w:r>
        <w:rPr>
          <w:rFonts w:ascii="Times New Roman" w:hAnsi="Times New Roman" w:eastAsia="Times New Roman" w:cs="Times New Roman"/>
          <w:sz w:val="28"/>
          <w:szCs w:val="28"/>
        </w:rPr>
        <w:t>1.9.  Information regarding resources</w:t>
      </w:r>
    </w:p>
    <w:p w14:paraId="51AFE595">
      <w:pPr>
        <w:pStyle w:val="3"/>
        <w:tabs>
          <w:tab w:val="left" w:pos="440"/>
        </w:tabs>
        <w:ind w:left="436" w:firstLine="2"/>
        <w:rPr>
          <w:sz w:val="28"/>
          <w:szCs w:val="28"/>
        </w:rPr>
      </w:pPr>
    </w:p>
    <w:tbl>
      <w:tblPr>
        <w:tblStyle w:val="175"/>
        <w:tblpPr w:leftFromText="180" w:rightFromText="180" w:vertAnchor="text" w:tblpXSpec="center" w:tblpY="162"/>
        <w:tblW w:w="919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064"/>
        <w:gridCol w:w="3064"/>
        <w:gridCol w:w="3064"/>
      </w:tblGrid>
      <w:tr w14:paraId="20C80C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3064"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1CBFB48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Means of transportation</w:t>
            </w:r>
          </w:p>
        </w:tc>
        <w:tc>
          <w:tcPr>
            <w:tcW w:w="3064"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BECC3E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3"/>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Owner</w:t>
            </w:r>
          </w:p>
        </w:tc>
        <w:tc>
          <w:tcPr>
            <w:tcW w:w="3064"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AF5E9D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83"/>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4CFC05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306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3EE7D3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Heavy Trucks</w:t>
            </w:r>
          </w:p>
        </w:tc>
        <w:tc>
          <w:tcPr>
            <w:tcW w:w="306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71FEF2">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Sanal</w:t>
            </w:r>
          </w:p>
        </w:tc>
        <w:tc>
          <w:tcPr>
            <w:tcW w:w="3064" w:type="dxa"/>
            <w:tcBorders>
              <w:top w:val="single" w:color="000000" w:sz="4" w:space="0"/>
              <w:left w:val="single" w:color="CCCCCC" w:sz="4" w:space="0"/>
              <w:bottom w:val="single" w:color="000000" w:sz="4" w:space="0"/>
              <w:right w:val="single" w:color="000000" w:sz="4" w:space="0"/>
            </w:tcBorders>
            <w:tcMar>
              <w:top w:w="0" w:type="dxa"/>
              <w:left w:w="0" w:type="dxa"/>
              <w:bottom w:w="0" w:type="dxa"/>
              <w:right w:w="0" w:type="dxa"/>
            </w:tcMar>
            <w:vAlign w:val="center"/>
          </w:tcPr>
          <w:p w14:paraId="615E0080">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8547343891</w:t>
            </w:r>
          </w:p>
        </w:tc>
      </w:tr>
      <w:tr w14:paraId="709352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306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9A82E6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Tractor</w:t>
            </w:r>
          </w:p>
        </w:tc>
        <w:tc>
          <w:tcPr>
            <w:tcW w:w="3064"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E6928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3064" w:type="dxa"/>
            <w:tcBorders>
              <w:top w:val="single" w:color="CCCCCC" w:sz="4" w:space="0"/>
              <w:left w:val="single" w:color="CCCCCC" w:sz="4" w:space="0"/>
              <w:bottom w:val="single" w:color="000000" w:sz="4" w:space="0"/>
              <w:right w:val="single" w:color="000000" w:sz="4" w:space="0"/>
            </w:tcBorders>
            <w:tcMar>
              <w:top w:w="0" w:type="dxa"/>
              <w:left w:w="0" w:type="dxa"/>
              <w:bottom w:w="0" w:type="dxa"/>
              <w:right w:w="0" w:type="dxa"/>
            </w:tcMar>
            <w:vAlign w:val="center"/>
          </w:tcPr>
          <w:p w14:paraId="6D255EA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15F8D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0" w:hRule="atLeast"/>
          <w:tblHeader/>
          <w:jc w:val="center"/>
        </w:trPr>
        <w:tc>
          <w:tcPr>
            <w:tcW w:w="306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413D3F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Ambulances</w:t>
            </w:r>
          </w:p>
        </w:tc>
        <w:tc>
          <w:tcPr>
            <w:tcW w:w="3064"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929DB1">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Sujith Kumar</w:t>
            </w:r>
          </w:p>
        </w:tc>
        <w:tc>
          <w:tcPr>
            <w:tcW w:w="3064" w:type="dxa"/>
            <w:tcBorders>
              <w:top w:val="single" w:color="CCCCCC" w:sz="4" w:space="0"/>
              <w:left w:val="single" w:color="CCCCCC" w:sz="4" w:space="0"/>
              <w:bottom w:val="single" w:color="000000" w:sz="4" w:space="0"/>
              <w:right w:val="single" w:color="000000" w:sz="4" w:space="0"/>
            </w:tcBorders>
            <w:tcMar>
              <w:top w:w="0" w:type="dxa"/>
              <w:left w:w="0" w:type="dxa"/>
              <w:bottom w:w="0" w:type="dxa"/>
              <w:right w:w="0" w:type="dxa"/>
            </w:tcMar>
            <w:vAlign w:val="center"/>
          </w:tcPr>
          <w:p w14:paraId="2ACD2F67">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99611103334</w:t>
            </w:r>
          </w:p>
        </w:tc>
      </w:tr>
      <w:tr w14:paraId="0D75E8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20" w:hRule="atLeast"/>
          <w:tblHeader/>
          <w:jc w:val="center"/>
        </w:trPr>
        <w:tc>
          <w:tcPr>
            <w:tcW w:w="306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49B250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Boats</w:t>
            </w:r>
          </w:p>
        </w:tc>
        <w:tc>
          <w:tcPr>
            <w:tcW w:w="3064"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5D648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Swamikutti</w:t>
            </w:r>
          </w:p>
        </w:tc>
        <w:tc>
          <w:tcPr>
            <w:tcW w:w="3064" w:type="dxa"/>
            <w:tcBorders>
              <w:top w:val="single" w:color="CCCCCC" w:sz="4" w:space="0"/>
              <w:left w:val="single" w:color="CCCCCC" w:sz="4" w:space="0"/>
              <w:bottom w:val="single" w:color="000000" w:sz="4" w:space="0"/>
              <w:right w:val="single" w:color="000000" w:sz="4" w:space="0"/>
            </w:tcBorders>
            <w:tcMar>
              <w:top w:w="0" w:type="dxa"/>
              <w:left w:w="0" w:type="dxa"/>
              <w:bottom w:w="0" w:type="dxa"/>
              <w:right w:w="0" w:type="dxa"/>
            </w:tcMar>
            <w:vAlign w:val="center"/>
          </w:tcPr>
          <w:p w14:paraId="694F859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7356028840</w:t>
            </w:r>
          </w:p>
        </w:tc>
      </w:tr>
      <w:tr w14:paraId="08518F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79" w:hRule="atLeast"/>
          <w:tblHeader/>
          <w:jc w:val="center"/>
        </w:trPr>
        <w:tc>
          <w:tcPr>
            <w:tcW w:w="306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16EF1A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8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Taxi service</w:t>
            </w:r>
          </w:p>
        </w:tc>
        <w:tc>
          <w:tcPr>
            <w:tcW w:w="3064"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CE4A13">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Naneesh</w:t>
            </w:r>
          </w:p>
        </w:tc>
        <w:tc>
          <w:tcPr>
            <w:tcW w:w="3064" w:type="dxa"/>
            <w:tcBorders>
              <w:top w:val="single" w:color="CCCCCC" w:sz="4" w:space="0"/>
              <w:left w:val="single" w:color="CCCCCC" w:sz="4" w:space="0"/>
              <w:bottom w:val="single" w:color="000000" w:sz="4" w:space="0"/>
              <w:right w:val="single" w:color="000000" w:sz="4" w:space="0"/>
            </w:tcBorders>
            <w:tcMar>
              <w:top w:w="0" w:type="dxa"/>
              <w:left w:w="0" w:type="dxa"/>
              <w:bottom w:w="0" w:type="dxa"/>
              <w:right w:w="0" w:type="dxa"/>
            </w:tcMar>
            <w:vAlign w:val="center"/>
          </w:tcPr>
          <w:p w14:paraId="0D4A2ABB">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9847052464</w:t>
            </w:r>
          </w:p>
        </w:tc>
      </w:tr>
    </w:tbl>
    <w:p w14:paraId="7DAB8645">
      <w:pPr>
        <w:pStyle w:val="5"/>
        <w:tabs>
          <w:tab w:val="left" w:pos="440"/>
        </w:tabs>
        <w:ind w:left="0" w:right="180"/>
      </w:pPr>
      <w:bookmarkStart w:id="382" w:name="_Toc19256"/>
      <w:bookmarkStart w:id="383" w:name="_Toc8726"/>
      <w:bookmarkStart w:id="384" w:name="_Toc7921"/>
      <w:bookmarkStart w:id="385" w:name="_Toc11779"/>
      <w:bookmarkStart w:id="386" w:name="_Toc8793"/>
      <w:bookmarkStart w:id="387" w:name="_Toc13763"/>
      <w:r>
        <w:t>Annexure 1: LSG Baseline Data Collection Format</w:t>
      </w:r>
      <w:bookmarkEnd w:id="382"/>
      <w:bookmarkEnd w:id="383"/>
      <w:bookmarkEnd w:id="384"/>
      <w:bookmarkEnd w:id="385"/>
      <w:bookmarkEnd w:id="386"/>
      <w:bookmarkEnd w:id="387"/>
    </w:p>
    <w:p w14:paraId="7802EF2F">
      <w:pPr>
        <w:pStyle w:val="3"/>
        <w:numPr>
          <w:ilvl w:val="0"/>
          <w:numId w:val="26"/>
        </w:numPr>
        <w:pBdr>
          <w:top w:val="none" w:color="000000" w:sz="0" w:space="0"/>
          <w:left w:val="none" w:color="000000" w:sz="0" w:space="0"/>
          <w:bottom w:val="none" w:color="000000" w:sz="0" w:space="0"/>
          <w:right w:val="none" w:color="000000" w:sz="0" w:space="0"/>
          <w:between w:val="none" w:color="000000" w:sz="0" w:space="0"/>
        </w:pBdr>
        <w:tabs>
          <w:tab w:val="left" w:pos="880"/>
        </w:tabs>
        <w:spacing w:before="290"/>
        <w:ind w:left="436" w:firstLine="2"/>
        <w:rPr>
          <w:color w:val="000000"/>
          <w:sz w:val="28"/>
          <w:szCs w:val="28"/>
        </w:rPr>
      </w:pPr>
      <w:r>
        <w:rPr>
          <w:rFonts w:ascii="Times New Roman" w:hAnsi="Times New Roman" w:eastAsia="Times New Roman" w:cs="Times New Roman"/>
          <w:b/>
          <w:bCs/>
          <w:color w:val="000000"/>
          <w:sz w:val="28"/>
          <w:szCs w:val="28"/>
        </w:rPr>
        <w:t>Baseline data</w:t>
      </w:r>
    </w:p>
    <w:tbl>
      <w:tblPr>
        <w:tblStyle w:val="176"/>
        <w:tblpPr w:leftFromText="180" w:rightFromText="180" w:vertAnchor="text" w:tblpXSpec="center" w:tblpY="241"/>
        <w:tblW w:w="91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4"/>
        <w:gridCol w:w="3620"/>
        <w:gridCol w:w="2287"/>
        <w:gridCol w:w="2287"/>
      </w:tblGrid>
      <w:tr w14:paraId="0C0E1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33" w:hRule="atLeast"/>
          <w:tblHeader/>
          <w:jc w:val="center"/>
        </w:trPr>
        <w:tc>
          <w:tcPr>
            <w:tcW w:w="924"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932942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w:t>
            </w:r>
          </w:p>
          <w:p w14:paraId="46EEDCE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362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A361A7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28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9F5F0A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w:t>
            </w:r>
          </w:p>
        </w:tc>
        <w:tc>
          <w:tcPr>
            <w:tcW w:w="228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12C315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21E36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9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FCBF1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6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57942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Name of LSG</w:t>
            </w:r>
          </w:p>
        </w:tc>
        <w:tc>
          <w:tcPr>
            <w:tcW w:w="22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3D3D65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Nileswaram</w:t>
            </w:r>
          </w:p>
        </w:tc>
        <w:tc>
          <w:tcPr>
            <w:tcW w:w="2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F5D436">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4A05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9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113CD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6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0734B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District</w:t>
            </w:r>
          </w:p>
        </w:tc>
        <w:tc>
          <w:tcPr>
            <w:tcW w:w="228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3CD69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2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7CBAD1">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168AC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9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268EA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6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C3D2F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Block / Taluk</w:t>
            </w:r>
          </w:p>
        </w:tc>
        <w:tc>
          <w:tcPr>
            <w:tcW w:w="228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E95908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Hosdurg</w:t>
            </w:r>
          </w:p>
        </w:tc>
        <w:tc>
          <w:tcPr>
            <w:tcW w:w="2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F2F32A">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17E9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33" w:hRule="atLeast"/>
          <w:tblHeader/>
          <w:jc w:val="center"/>
        </w:trPr>
        <w:tc>
          <w:tcPr>
            <w:tcW w:w="9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E8C74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6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83A18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Type of LSG (Gram Panchayat /</w:t>
            </w:r>
          </w:p>
          <w:p w14:paraId="34487E3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36"/>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Municipality / Corporation)</w:t>
            </w:r>
          </w:p>
        </w:tc>
        <w:tc>
          <w:tcPr>
            <w:tcW w:w="228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2F014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Municipality</w:t>
            </w:r>
          </w:p>
        </w:tc>
        <w:tc>
          <w:tcPr>
            <w:tcW w:w="2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5857B4">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CC47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9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0CB99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6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D5F5C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Area (sq. km)</w:t>
            </w:r>
          </w:p>
        </w:tc>
        <w:tc>
          <w:tcPr>
            <w:tcW w:w="228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3493D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26.77</w:t>
            </w:r>
          </w:p>
        </w:tc>
        <w:tc>
          <w:tcPr>
            <w:tcW w:w="2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D182A6">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F50A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9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822F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6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E77C4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wards</w:t>
            </w:r>
          </w:p>
        </w:tc>
        <w:tc>
          <w:tcPr>
            <w:tcW w:w="228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B095F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2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C61C4E">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B1CC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7" w:hRule="atLeast"/>
          <w:tblHeader/>
          <w:jc w:val="center"/>
        </w:trPr>
        <w:tc>
          <w:tcPr>
            <w:tcW w:w="9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7FF50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6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80521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GIS boundary file available</w:t>
            </w:r>
          </w:p>
        </w:tc>
        <w:tc>
          <w:tcPr>
            <w:tcW w:w="228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B8C45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2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32791C">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106BF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26" w:hRule="atLeast"/>
          <w:tblHeader/>
          <w:jc w:val="center"/>
        </w:trPr>
        <w:tc>
          <w:tcPr>
            <w:tcW w:w="9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64322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6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05431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Key contact person &amp; phone</w:t>
            </w:r>
          </w:p>
        </w:tc>
        <w:tc>
          <w:tcPr>
            <w:tcW w:w="228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2F75C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Sijo M jose -HI 9745165200</w:t>
            </w:r>
          </w:p>
        </w:tc>
        <w:tc>
          <w:tcPr>
            <w:tcW w:w="2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E0D512">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bl>
    <w:p w14:paraId="1ACF134A">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color w:val="000000"/>
          <w:sz w:val="28"/>
          <w:szCs w:val="28"/>
        </w:rPr>
      </w:pPr>
    </w:p>
    <w:p w14:paraId="78009108">
      <w:pPr>
        <w:pStyle w:val="3"/>
        <w:numPr>
          <w:numId w:val="0"/>
        </w:numPr>
        <w:pBdr>
          <w:top w:val="none" w:color="000000" w:sz="0" w:space="0"/>
          <w:left w:val="none" w:color="000000" w:sz="0" w:space="0"/>
          <w:bottom w:val="none" w:color="000000" w:sz="0" w:space="0"/>
          <w:right w:val="none" w:color="000000" w:sz="0" w:space="0"/>
          <w:between w:val="none" w:color="000000" w:sz="0" w:space="0"/>
        </w:pBdr>
        <w:tabs>
          <w:tab w:val="left" w:pos="880"/>
        </w:tabs>
        <w:rPr>
          <w:color w:val="000000"/>
          <w:sz w:val="28"/>
          <w:szCs w:val="28"/>
        </w:rPr>
      </w:pPr>
    </w:p>
    <w:p w14:paraId="04FEB72E">
      <w:pPr>
        <w:pStyle w:val="3"/>
        <w:widowControl w:val="0"/>
        <w:numPr>
          <w:numId w:val="0"/>
        </w:numPr>
        <w:pBdr>
          <w:top w:val="none" w:color="000000" w:sz="0" w:space="0"/>
          <w:left w:val="none" w:color="000000" w:sz="0" w:space="0"/>
          <w:bottom w:val="none" w:color="000000" w:sz="0" w:space="0"/>
          <w:right w:val="none" w:color="000000" w:sz="0" w:space="0"/>
          <w:between w:val="none" w:color="000000" w:sz="0" w:space="0"/>
        </w:pBdr>
        <w:tabs>
          <w:tab w:val="left" w:pos="880"/>
        </w:tabs>
        <w:rPr>
          <w:color w:val="000000"/>
          <w:sz w:val="28"/>
          <w:szCs w:val="28"/>
        </w:rPr>
      </w:pPr>
    </w:p>
    <w:p w14:paraId="79847DEB">
      <w:pPr>
        <w:pStyle w:val="3"/>
        <w:widowControl w:val="0"/>
        <w:numPr>
          <w:numId w:val="0"/>
        </w:numPr>
        <w:pBdr>
          <w:top w:val="none" w:color="000000" w:sz="0" w:space="0"/>
          <w:left w:val="none" w:color="000000" w:sz="0" w:space="0"/>
          <w:bottom w:val="none" w:color="000000" w:sz="0" w:space="0"/>
          <w:right w:val="none" w:color="000000" w:sz="0" w:space="0"/>
          <w:between w:val="none" w:color="000000" w:sz="0" w:space="0"/>
        </w:pBdr>
        <w:tabs>
          <w:tab w:val="left" w:pos="880"/>
        </w:tabs>
        <w:rPr>
          <w:color w:val="000000"/>
          <w:sz w:val="28"/>
          <w:szCs w:val="28"/>
        </w:rPr>
      </w:pPr>
    </w:p>
    <w:p w14:paraId="26564DD2">
      <w:pPr>
        <w:pStyle w:val="3"/>
        <w:numPr>
          <w:ilvl w:val="0"/>
          <w:numId w:val="26"/>
        </w:numPr>
        <w:pBdr>
          <w:top w:val="none" w:color="000000" w:sz="0" w:space="0"/>
          <w:left w:val="none" w:color="000000" w:sz="0" w:space="0"/>
          <w:bottom w:val="none" w:color="000000" w:sz="0" w:space="0"/>
          <w:right w:val="none" w:color="000000" w:sz="0" w:space="0"/>
          <w:between w:val="none" w:color="000000" w:sz="0" w:space="0"/>
        </w:pBdr>
        <w:tabs>
          <w:tab w:val="left" w:pos="880"/>
        </w:tabs>
        <w:ind w:left="436" w:firstLine="2"/>
        <w:rPr>
          <w:color w:val="000000"/>
          <w:sz w:val="28"/>
          <w:szCs w:val="28"/>
        </w:rPr>
      </w:pPr>
      <w:r>
        <w:rPr>
          <w:rFonts w:ascii="Times New Roman" w:hAnsi="Times New Roman" w:eastAsia="Times New Roman" w:cs="Times New Roman"/>
          <w:b/>
          <w:bCs/>
          <w:color w:val="000000"/>
          <w:sz w:val="28"/>
          <w:szCs w:val="28"/>
        </w:rPr>
        <w:t>Demography</w:t>
      </w:r>
    </w:p>
    <w:p w14:paraId="0FF959E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2"/>
        <w:ind w:left="436" w:firstLine="2"/>
        <w:rPr>
          <w:rFonts w:ascii="Times New Roman" w:hAnsi="Times New Roman" w:eastAsia="Times New Roman" w:cs="Times New Roman"/>
          <w:b/>
          <w:bCs/>
          <w:color w:val="000000"/>
          <w:sz w:val="20"/>
          <w:szCs w:val="20"/>
        </w:rPr>
      </w:pPr>
    </w:p>
    <w:tbl>
      <w:tblPr>
        <w:tblStyle w:val="177"/>
        <w:tblpPr w:leftFromText="180" w:rightFromText="180" w:vertAnchor="text" w:tblpXSpec="center" w:tblpY="63"/>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87"/>
        <w:gridCol w:w="2500"/>
        <w:gridCol w:w="2723"/>
      </w:tblGrid>
      <w:tr w14:paraId="41C62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368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54F652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50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017648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w:t>
            </w:r>
          </w:p>
        </w:tc>
        <w:tc>
          <w:tcPr>
            <w:tcW w:w="272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D488A4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49180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36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98A6A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7"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Total population</w:t>
            </w:r>
          </w:p>
        </w:tc>
        <w:tc>
          <w:tcPr>
            <w:tcW w:w="25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931E3E">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50633</w:t>
            </w:r>
          </w:p>
        </w:tc>
        <w:tc>
          <w:tcPr>
            <w:tcW w:w="272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8A8480">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firstLine="2"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9B27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36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2F093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6"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Males</w:t>
            </w:r>
          </w:p>
        </w:tc>
        <w:tc>
          <w:tcPr>
            <w:tcW w:w="250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43DFED">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24662</w:t>
            </w:r>
          </w:p>
        </w:tc>
        <w:tc>
          <w:tcPr>
            <w:tcW w:w="272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F428219">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firstLine="2"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F87F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4" w:hRule="atLeast"/>
          <w:tblHeader/>
          <w:jc w:val="center"/>
        </w:trPr>
        <w:tc>
          <w:tcPr>
            <w:tcW w:w="36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A974A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Females</w:t>
            </w:r>
          </w:p>
        </w:tc>
        <w:tc>
          <w:tcPr>
            <w:tcW w:w="250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3A7777">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25971</w:t>
            </w:r>
          </w:p>
        </w:tc>
        <w:tc>
          <w:tcPr>
            <w:tcW w:w="272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66ED0DE">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firstLine="2"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C55E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6" w:hRule="atLeast"/>
          <w:tblHeader/>
          <w:jc w:val="center"/>
        </w:trPr>
        <w:tc>
          <w:tcPr>
            <w:tcW w:w="36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BDE7F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7"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Transgender population</w:t>
            </w:r>
          </w:p>
        </w:tc>
        <w:tc>
          <w:tcPr>
            <w:tcW w:w="250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3087A4">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72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E1E750D">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firstLine="2"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5314F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79" w:hRule="atLeast"/>
          <w:tblHeader/>
          <w:jc w:val="center"/>
        </w:trPr>
        <w:tc>
          <w:tcPr>
            <w:tcW w:w="36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72BF1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Age distribution</w:t>
            </w:r>
          </w:p>
          <w:p w14:paraId="2AC2AF5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64" w:lineRule="auto"/>
              <w:ind w:left="436" w:firstLine="2"/>
              <w:jc w:val="both"/>
              <w:rPr>
                <w:rFonts w:ascii="Times New Roman" w:hAnsi="Times New Roman" w:eastAsia="Times New Roman" w:cs="Times New Roman"/>
                <w:color w:val="000000"/>
                <w:sz w:val="24"/>
                <w:szCs w:val="24"/>
              </w:rPr>
            </w:pPr>
            <w:sdt>
              <w:sdtPr>
                <w:tag w:val="goog_rdk_0"/>
                <w:id w:val="-1830624119"/>
              </w:sdtPr>
              <w:sdtContent>
                <w:r>
                  <w:rPr>
                    <w:rFonts w:ascii="Gungsuh" w:hAnsi="Gungsuh" w:eastAsia="Gungsuh" w:cs="Gungsuh"/>
                    <w:color w:val="000000"/>
                    <w:sz w:val="24"/>
                    <w:szCs w:val="24"/>
                  </w:rPr>
                  <w:t>(&lt;5, 5–14, 15–59, ≥60)</w:t>
                </w:r>
              </w:sdtContent>
            </w:sdt>
          </w:p>
        </w:tc>
        <w:tc>
          <w:tcPr>
            <w:tcW w:w="250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FC6497">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under 5- 2377, &gt;60-9340</w:t>
            </w:r>
          </w:p>
        </w:tc>
        <w:tc>
          <w:tcPr>
            <w:tcW w:w="272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A129ED6">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firstLine="2"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9BF4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36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BD4D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7"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households</w:t>
            </w:r>
          </w:p>
        </w:tc>
        <w:tc>
          <w:tcPr>
            <w:tcW w:w="250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066F51">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11424</w:t>
            </w:r>
          </w:p>
        </w:tc>
        <w:tc>
          <w:tcPr>
            <w:tcW w:w="272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D3CB435">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firstLine="2"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C899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4" w:hRule="atLeast"/>
          <w:tblHeader/>
          <w:jc w:val="center"/>
        </w:trPr>
        <w:tc>
          <w:tcPr>
            <w:tcW w:w="36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E1977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214"/>
              </w:tabs>
              <w:spacing w:before="224" w:line="268" w:lineRule="auto"/>
              <w:ind w:left="436" w:right="89"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Population  density (persons/sq.km)</w:t>
            </w:r>
          </w:p>
        </w:tc>
        <w:tc>
          <w:tcPr>
            <w:tcW w:w="250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6C4AEC">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1891</w:t>
            </w:r>
          </w:p>
        </w:tc>
        <w:tc>
          <w:tcPr>
            <w:tcW w:w="272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35DD03C">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firstLine="2"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0028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tblHeader/>
          <w:jc w:val="center"/>
        </w:trPr>
        <w:tc>
          <w:tcPr>
            <w:tcW w:w="36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96616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6"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migrant workers</w:t>
            </w:r>
          </w:p>
        </w:tc>
        <w:tc>
          <w:tcPr>
            <w:tcW w:w="250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077A82">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1673</w:t>
            </w:r>
          </w:p>
        </w:tc>
        <w:tc>
          <w:tcPr>
            <w:tcW w:w="272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5B5B9BCF">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firstLine="2"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bl>
    <w:p w14:paraId="4CCD0706">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color w:val="000000"/>
          <w:sz w:val="28"/>
          <w:szCs w:val="28"/>
        </w:rPr>
      </w:pPr>
    </w:p>
    <w:p w14:paraId="30184136">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color w:val="000000"/>
          <w:sz w:val="28"/>
          <w:szCs w:val="28"/>
        </w:rPr>
      </w:pPr>
    </w:p>
    <w:p w14:paraId="69B19BDB">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color w:val="000000"/>
          <w:sz w:val="28"/>
          <w:szCs w:val="28"/>
        </w:rPr>
      </w:pPr>
    </w:p>
    <w:p w14:paraId="742452D5">
      <w:pPr>
        <w:pStyle w:val="3"/>
        <w:numPr>
          <w:ilvl w:val="0"/>
          <w:numId w:val="26"/>
        </w:numPr>
        <w:pBdr>
          <w:top w:val="none" w:color="000000" w:sz="0" w:space="0"/>
          <w:left w:val="none" w:color="000000" w:sz="0" w:space="0"/>
          <w:bottom w:val="none" w:color="000000" w:sz="0" w:space="0"/>
          <w:right w:val="none" w:color="000000" w:sz="0" w:space="0"/>
          <w:between w:val="none" w:color="000000" w:sz="0" w:space="0"/>
        </w:pBdr>
        <w:tabs>
          <w:tab w:val="left" w:pos="880"/>
        </w:tabs>
        <w:ind w:left="436" w:firstLine="2"/>
        <w:rPr>
          <w:color w:val="000000"/>
          <w:sz w:val="28"/>
          <w:szCs w:val="28"/>
        </w:rPr>
      </w:pPr>
      <w:r>
        <w:rPr>
          <w:rFonts w:ascii="Times New Roman" w:hAnsi="Times New Roman" w:eastAsia="Times New Roman" w:cs="Times New Roman"/>
          <w:b/>
          <w:bCs/>
          <w:color w:val="000000"/>
          <w:sz w:val="28"/>
          <w:szCs w:val="28"/>
        </w:rPr>
        <w:t>Vulnerable Populations &amp; Social Risks</w:t>
      </w:r>
    </w:p>
    <w:p w14:paraId="24B1843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02"/>
        </w:tabs>
        <w:ind w:left="436" w:firstLine="2"/>
      </w:pPr>
    </w:p>
    <w:tbl>
      <w:tblPr>
        <w:tblStyle w:val="178"/>
        <w:tblW w:w="94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7"/>
        <w:gridCol w:w="3790"/>
        <w:gridCol w:w="2621"/>
        <w:gridCol w:w="1981"/>
      </w:tblGrid>
      <w:tr w14:paraId="5524A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35" w:hRule="atLeast"/>
          <w:tblHeader/>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21123C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79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9F64E4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62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57FE07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Data(Value/Description)</w:t>
            </w:r>
          </w:p>
        </w:tc>
        <w:tc>
          <w:tcPr>
            <w:tcW w:w="198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99724B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Remarks</w:t>
            </w:r>
          </w:p>
        </w:tc>
      </w:tr>
      <w:tr w14:paraId="4900A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5"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B5D5F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9A823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3" w:firstLine="6"/>
              <w:rPr>
                <w:rFonts w:ascii="Times New Roman" w:hAnsi="Times New Roman" w:eastAsia="Times New Roman" w:cs="Times New Roman"/>
                <w:color w:val="000000"/>
                <w:sz w:val="24"/>
                <w:szCs w:val="24"/>
              </w:rPr>
            </w:pPr>
            <w:sdt>
              <w:sdtPr>
                <w:tag w:val="goog_rdk_1"/>
                <w:id w:val="-1557345723"/>
              </w:sdtPr>
              <w:sdtContent>
                <w:r>
                  <w:rPr>
                    <w:rFonts w:ascii="Gungsuh" w:hAnsi="Gungsuh" w:eastAsia="Gungsuh" w:cs="Gungsuh"/>
                    <w:color w:val="000000"/>
                    <w:sz w:val="24"/>
                    <w:szCs w:val="24"/>
                  </w:rPr>
                  <w:t>No. of elderly (≥60)</w:t>
                </w:r>
              </w:sdtContent>
            </w:sdt>
          </w:p>
        </w:tc>
        <w:tc>
          <w:tcPr>
            <w:tcW w:w="262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95ADAD7">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9340</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5F4B5DAB">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3924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1"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DF153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BD022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persons with disability</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76AA00">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75</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397033C">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5ECD9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6"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57583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EB799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bedridden persons</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5B2B2F">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C95C850">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5A6EB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0"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CF1BB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81B95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707"/>
                <w:tab w:val="left" w:pos="1151"/>
                <w:tab w:val="left" w:pos="2101"/>
                <w:tab w:val="left" w:pos="2997"/>
              </w:tabs>
              <w:spacing w:before="227" w:line="235" w:lineRule="auto"/>
              <w:ind w:left="433" w:right="86"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chronic disease cases (DM/HTN/COPD/CKD etc.)</w:t>
            </w:r>
          </w:p>
        </w:tc>
        <w:tc>
          <w:tcPr>
            <w:tcW w:w="2621" w:type="dxa"/>
            <w:tcBorders>
              <w:top w:val="single" w:color="CCCCCC"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3678D3FC">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3672</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BA02D60">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1AF9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4"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0D425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80FA4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Pregnant women (current estimate)</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8AF7B1">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340</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42CD00A">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FFA3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68"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D5389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F1A26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Children &lt;5 years</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7AEE66">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2377</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3221E86">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FD2D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1"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5D846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D5F62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Tribal population (if any)</w:t>
            </w:r>
          </w:p>
        </w:tc>
        <w:tc>
          <w:tcPr>
            <w:tcW w:w="262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1BF235">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4CB316B">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5FF30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2"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73E36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9584BF">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283"/>
                <w:tab w:val="left" w:pos="1638"/>
                <w:tab w:val="left" w:pos="2507"/>
              </w:tabs>
              <w:spacing w:before="226" w:line="235" w:lineRule="auto"/>
              <w:ind w:left="433" w:right="88"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Fisherfolk</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/coastal</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vulnerable groups (if any)</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82A9B1">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1125</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E17E13B">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2811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1E013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262BF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079"/>
                <w:tab w:val="left" w:pos="1998"/>
                <w:tab w:val="left" w:pos="2507"/>
              </w:tabs>
              <w:spacing w:before="226" w:line="235" w:lineRule="auto"/>
              <w:ind w:left="433" w:right="88"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Urban</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slums/unnotified settlements (if any)</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07DA77">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66FE4BB">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B483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D7DC4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0134C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Homeless population</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2EA8D0">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ECB49C6">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D643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F9EC1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B716A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451"/>
                <w:tab w:val="left" w:pos="1797"/>
                <w:tab w:val="left" w:pos="2320"/>
                <w:tab w:val="left" w:pos="2850"/>
              </w:tabs>
              <w:spacing w:before="226" w:line="235" w:lineRule="auto"/>
              <w:ind w:left="433" w:right="89"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Orphanages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/old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age</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homes (number &amp; capacity)</w:t>
            </w:r>
          </w:p>
        </w:tc>
        <w:tc>
          <w:tcPr>
            <w:tcW w:w="2621"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72ECBBB1">
            <w:pPr>
              <w:pStyle w:val="3"/>
              <w:tabs>
                <w:tab w:val="left" w:pos="440"/>
              </w:tabs>
              <w:spacing w:line="276" w:lineRule="auto"/>
              <w:ind w:left="436" w:firstLine="2"/>
              <w:jc w:val="both"/>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rPr>
              <w:t>0</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38499739">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9490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12063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C6887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065"/>
                <w:tab w:val="left" w:pos="1446"/>
                <w:tab w:val="left" w:pos="2385"/>
                <w:tab w:val="left" w:pos="2766"/>
              </w:tabs>
              <w:spacing w:before="226" w:line="235" w:lineRule="auto"/>
              <w:ind w:left="433" w:right="89"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Hostels/prisons/shelters (number &amp; capacity)</w:t>
            </w:r>
          </w:p>
        </w:tc>
        <w:tc>
          <w:tcPr>
            <w:tcW w:w="262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00EF0D">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1- 400</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D1108DE">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17B1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F8351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613B2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Poverty / BPL estimate</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59C2AD">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4618</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25241B7">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F44A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4233C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w:t>
            </w:r>
          </w:p>
        </w:tc>
        <w:tc>
          <w:tcPr>
            <w:tcW w:w="37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B6DD6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Food insecurity hotspots</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71E937E">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C5ACD5B">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304C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6"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463B5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w:t>
            </w:r>
          </w:p>
        </w:tc>
        <w:tc>
          <w:tcPr>
            <w:tcW w:w="379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31A066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557"/>
                <w:tab w:val="left" w:pos="3270"/>
              </w:tabs>
              <w:spacing w:before="233" w:line="272" w:lineRule="auto"/>
              <w:ind w:left="433" w:firstLine="6"/>
              <w:rPr>
                <w:rFonts w:ascii="Times New Roman" w:hAnsi="Times New Roman" w:eastAsia="Times New Roman" w:cs="Times New Roman"/>
                <w:sz w:val="24"/>
                <w:szCs w:val="24"/>
              </w:rPr>
            </w:pPr>
            <w:r>
              <w:rPr>
                <w:rFonts w:ascii="Times New Roman" w:hAnsi="Times New Roman" w:eastAsia="Times New Roman" w:cs="Times New Roman"/>
                <w:sz w:val="24"/>
                <w:szCs w:val="24"/>
              </w:rPr>
              <w:t>Any history of stigma/discrimination</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issues (Yes/No)</w:t>
            </w:r>
          </w:p>
        </w:tc>
        <w:tc>
          <w:tcPr>
            <w:tcW w:w="262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E194FB">
            <w:pPr>
              <w:pStyle w:val="3"/>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9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A876F94">
            <w:pPr>
              <w:pBdr>
                <w:top w:val="none" w:color="000000" w:sz="0" w:space="0"/>
                <w:left w:val="none" w:color="000000" w:sz="0" w:space="0"/>
                <w:bottom w:val="none" w:color="000000" w:sz="0" w:space="0"/>
                <w:right w:val="none" w:color="000000" w:sz="0" w:space="0"/>
                <w:between w:val="none" w:color="000000" w:sz="0" w:space="0"/>
              </w:pBdr>
              <w:tabs>
                <w:tab w:val="left" w:pos="440"/>
              </w:tabs>
              <w:ind w:left="436" w:leftChars="0" w:hanging="436" w:firstLineChars="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bl>
    <w:p w14:paraId="62DBB3A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387C19C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026D80A8">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2B94A59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2F660037">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09126F8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0B340F03">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5DF92EB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57698CB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322544E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36"/>
        </w:tabs>
        <w:ind w:left="436"/>
        <w:rPr>
          <w:color w:val="000000"/>
        </w:rPr>
      </w:pPr>
    </w:p>
    <w:p w14:paraId="22BDB063">
      <w:pPr>
        <w:pStyle w:val="3"/>
        <w:numPr>
          <w:ilvl w:val="0"/>
          <w:numId w:val="26"/>
        </w:numPr>
        <w:pBdr>
          <w:top w:val="none" w:color="000000" w:sz="0" w:space="0"/>
          <w:left w:val="none" w:color="000000" w:sz="0" w:space="0"/>
          <w:bottom w:val="none" w:color="000000" w:sz="0" w:space="0"/>
          <w:right w:val="none" w:color="000000" w:sz="0" w:space="0"/>
          <w:between w:val="none" w:color="000000" w:sz="0" w:space="0"/>
        </w:pBdr>
        <w:tabs>
          <w:tab w:val="left" w:pos="880"/>
        </w:tabs>
        <w:ind w:left="436" w:firstLine="2"/>
        <w:rPr>
          <w:color w:val="000000"/>
          <w:sz w:val="28"/>
          <w:szCs w:val="28"/>
        </w:rPr>
      </w:pPr>
      <w:r>
        <w:rPr>
          <w:rFonts w:ascii="Times New Roman" w:hAnsi="Times New Roman" w:eastAsia="Times New Roman" w:cs="Times New Roman"/>
          <w:b/>
          <w:bCs/>
          <w:color w:val="000000"/>
          <w:sz w:val="28"/>
          <w:szCs w:val="28"/>
        </w:rPr>
        <w:t>Health System &amp; Service Readiness</w:t>
      </w:r>
    </w:p>
    <w:p w14:paraId="3CC829FA">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color w:val="000000"/>
          <w:sz w:val="28"/>
          <w:szCs w:val="28"/>
        </w:rPr>
      </w:pPr>
    </w:p>
    <w:tbl>
      <w:tblPr>
        <w:tblStyle w:val="179"/>
        <w:tblpPr w:leftFromText="180" w:rightFromText="180" w:vertAnchor="text" w:tblpXSpec="center" w:tblpY="129"/>
        <w:tblW w:w="91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2"/>
        <w:gridCol w:w="3782"/>
        <w:gridCol w:w="2306"/>
        <w:gridCol w:w="1667"/>
      </w:tblGrid>
      <w:tr w14:paraId="2F012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68A1AF8">
            <w:pPr>
              <w:pStyle w:val="3"/>
              <w:pBdr>
                <w:top w:val="none" w:color="000000" w:sz="0" w:space="0"/>
                <w:left w:val="none" w:color="000000" w:sz="0" w:space="0"/>
                <w:bottom w:val="none" w:color="000000" w:sz="0" w:space="0"/>
                <w:right w:val="none" w:color="000000" w:sz="0" w:space="0"/>
                <w:between w:val="none" w:color="000000" w:sz="0" w:space="0"/>
              </w:pBdr>
              <w:spacing w:before="224"/>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78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6F4764C">
            <w:pPr>
              <w:pStyle w:val="3"/>
              <w:pBdr>
                <w:top w:val="none" w:color="000000" w:sz="0" w:space="0"/>
                <w:left w:val="none" w:color="000000" w:sz="0" w:space="0"/>
                <w:bottom w:val="none" w:color="000000" w:sz="0" w:space="0"/>
                <w:right w:val="none" w:color="000000" w:sz="0" w:space="0"/>
                <w:between w:val="none" w:color="000000" w:sz="0" w:space="0"/>
              </w:pBdr>
              <w:spacing w:before="224"/>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30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9860B65">
            <w:pPr>
              <w:pStyle w:val="3"/>
              <w:pBdr>
                <w:top w:val="none" w:color="000000" w:sz="0" w:space="0"/>
                <w:left w:val="none" w:color="000000" w:sz="0" w:space="0"/>
                <w:bottom w:val="none" w:color="000000" w:sz="0" w:space="0"/>
                <w:right w:val="none" w:color="000000" w:sz="0" w:space="0"/>
                <w:between w:val="none" w:color="000000" w:sz="0" w:space="0"/>
              </w:pBdr>
              <w:tabs>
                <w:tab w:val="left" w:pos="1549"/>
              </w:tabs>
              <w:spacing w:before="224" w:line="272"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w:t>
            </w:r>
          </w:p>
          <w:p w14:paraId="2C65343C">
            <w:pPr>
              <w:pStyle w:val="3"/>
              <w:pBdr>
                <w:top w:val="none" w:color="000000" w:sz="0" w:space="0"/>
                <w:left w:val="none" w:color="000000" w:sz="0" w:space="0"/>
                <w:bottom w:val="none" w:color="000000" w:sz="0" w:space="0"/>
                <w:right w:val="none" w:color="000000" w:sz="0" w:space="0"/>
                <w:between w:val="none" w:color="000000" w:sz="0" w:space="0"/>
              </w:pBdr>
              <w:tabs>
                <w:tab w:val="left" w:pos="1880"/>
              </w:tabs>
              <w:spacing w:line="270"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(Value/Description)</w:t>
            </w:r>
          </w:p>
        </w:tc>
        <w:tc>
          <w:tcPr>
            <w:tcW w:w="166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A06D563">
            <w:pPr>
              <w:pStyle w:val="3"/>
              <w:pBdr>
                <w:top w:val="none" w:color="000000" w:sz="0" w:space="0"/>
                <w:left w:val="none" w:color="000000" w:sz="0" w:space="0"/>
                <w:bottom w:val="none" w:color="000000" w:sz="0" w:space="0"/>
                <w:right w:val="none" w:color="000000" w:sz="0" w:space="0"/>
                <w:between w:val="none" w:color="000000" w:sz="0" w:space="0"/>
              </w:pBdr>
              <w:spacing w:before="224"/>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73E0B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F90CDA">
            <w:pPr>
              <w:pStyle w:val="3"/>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98DE4F">
            <w:pPr>
              <w:pStyle w:val="3"/>
              <w:pBdr>
                <w:top w:val="none" w:color="000000" w:sz="0" w:space="0"/>
                <w:left w:val="none" w:color="000000" w:sz="0" w:space="0"/>
                <w:bottom w:val="none" w:color="000000" w:sz="0" w:space="0"/>
                <w:right w:val="none" w:color="000000" w:sz="0" w:space="0"/>
                <w:between w:val="none" w:color="000000" w:sz="0" w:space="0"/>
              </w:pBdr>
              <w:spacing w:before="227" w:line="235" w:lineRule="auto"/>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health facilities in LSG</w:t>
            </w:r>
          </w:p>
          <w:p w14:paraId="1F4818CD">
            <w:pPr>
              <w:pStyle w:val="3"/>
              <w:pBdr>
                <w:top w:val="none" w:color="000000" w:sz="0" w:space="0"/>
                <w:left w:val="none" w:color="000000" w:sz="0" w:space="0"/>
                <w:bottom w:val="none" w:color="000000" w:sz="0" w:space="0"/>
                <w:right w:val="none" w:color="000000" w:sz="0" w:space="0"/>
                <w:between w:val="none" w:color="000000" w:sz="0" w:space="0"/>
              </w:pBdr>
              <w:spacing w:line="235" w:lineRule="auto"/>
              <w:ind w:left="440" w:right="8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(PHC/CHC/TH/DH/Private)</w:t>
            </w:r>
          </w:p>
        </w:tc>
        <w:tc>
          <w:tcPr>
            <w:tcW w:w="23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52C4CB">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EF3C809">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color w:val="000000"/>
                <w:sz w:val="24"/>
                <w:szCs w:val="24"/>
                <w:lang w:eastAsia="en-US" w:bidi="ar-SA"/>
              </w:rPr>
            </w:pPr>
            <w:r>
              <w:rPr>
                <w:rFonts w:ascii="Times New Roman" w:hAnsi="Times New Roman" w:eastAsia="Times New Roman" w:cs="Times New Roman"/>
                <w:color w:val="000000"/>
                <w:sz w:val="24"/>
                <w:szCs w:val="24"/>
              </w:rPr>
              <w:t>Health Records</w:t>
            </w:r>
          </w:p>
        </w:tc>
      </w:tr>
      <w:tr w14:paraId="4D976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A62E0A">
            <w:pPr>
              <w:pStyle w:val="3"/>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80C6D9">
            <w:pPr>
              <w:pStyle w:val="3"/>
              <w:pBdr>
                <w:top w:val="none" w:color="000000" w:sz="0" w:space="0"/>
                <w:left w:val="none" w:color="000000" w:sz="0" w:space="0"/>
                <w:bottom w:val="none" w:color="000000" w:sz="0" w:space="0"/>
                <w:right w:val="none" w:color="000000" w:sz="0" w:space="0"/>
                <w:between w:val="none" w:color="000000" w:sz="0" w:space="0"/>
              </w:pBdr>
              <w:spacing w:before="226" w:line="235" w:lineRule="auto"/>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PHC/Family Health Centre details (name, location)</w:t>
            </w:r>
          </w:p>
        </w:tc>
        <w:tc>
          <w:tcPr>
            <w:tcW w:w="2306"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0A5FA3">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FHC, 1 UPHC</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54901C5A">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color w:val="000000"/>
                <w:sz w:val="24"/>
                <w:szCs w:val="24"/>
                <w:lang w:eastAsia="en-US" w:bidi="ar-SA"/>
              </w:rPr>
            </w:pPr>
            <w:r>
              <w:rPr>
                <w:rFonts w:ascii="Times New Roman" w:hAnsi="Times New Roman" w:eastAsia="Times New Roman" w:cs="Times New Roman"/>
                <w:color w:val="000000"/>
                <w:sz w:val="24"/>
                <w:szCs w:val="24"/>
              </w:rPr>
              <w:t>Health Records</w:t>
            </w:r>
          </w:p>
        </w:tc>
      </w:tr>
      <w:tr w14:paraId="09D86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CF4718">
            <w:pPr>
              <w:pStyle w:val="3"/>
              <w:pBdr>
                <w:top w:val="none" w:color="000000" w:sz="0" w:space="0"/>
                <w:left w:val="none" w:color="000000" w:sz="0" w:space="0"/>
                <w:bottom w:val="none" w:color="000000" w:sz="0" w:space="0"/>
                <w:right w:val="none" w:color="000000" w:sz="0" w:space="0"/>
                <w:between w:val="none" w:color="000000" w:sz="0" w:space="0"/>
              </w:pBdr>
              <w:spacing w:before="224"/>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800C2D">
            <w:pPr>
              <w:pStyle w:val="3"/>
              <w:pBdr>
                <w:top w:val="none" w:color="000000" w:sz="0" w:space="0"/>
                <w:left w:val="none" w:color="000000" w:sz="0" w:space="0"/>
                <w:bottom w:val="none" w:color="000000" w:sz="0" w:space="0"/>
                <w:right w:val="none" w:color="000000" w:sz="0" w:space="0"/>
                <w:between w:val="none" w:color="000000" w:sz="0" w:space="0"/>
              </w:pBdr>
              <w:tabs>
                <w:tab w:val="left" w:pos="1386"/>
                <w:tab w:val="left" w:pos="1780"/>
                <w:tab w:val="left" w:pos="2680"/>
              </w:tabs>
              <w:spacing w:before="231" w:line="232" w:lineRule="auto"/>
              <w:ind w:left="440" w:right="8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Subcentres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/Health</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&amp; Wellness Centres (number)</w:t>
            </w:r>
          </w:p>
        </w:tc>
        <w:tc>
          <w:tcPr>
            <w:tcW w:w="2306"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96CDC8">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1B5D83B6">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color w:val="000000"/>
                <w:sz w:val="24"/>
                <w:szCs w:val="24"/>
                <w:lang w:eastAsia="en-US" w:bidi="ar-SA"/>
              </w:rPr>
            </w:pPr>
            <w:r>
              <w:rPr>
                <w:rFonts w:ascii="Times New Roman" w:hAnsi="Times New Roman" w:eastAsia="Times New Roman" w:cs="Times New Roman"/>
                <w:color w:val="000000"/>
                <w:sz w:val="24"/>
                <w:szCs w:val="24"/>
              </w:rPr>
              <w:t>Health Records</w:t>
            </w:r>
          </w:p>
        </w:tc>
      </w:tr>
      <w:tr w14:paraId="2B01D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3F393C">
            <w:pPr>
              <w:pStyle w:val="3"/>
              <w:pBdr>
                <w:top w:val="none" w:color="000000" w:sz="0" w:space="0"/>
                <w:left w:val="none" w:color="000000" w:sz="0" w:space="0"/>
                <w:bottom w:val="none" w:color="000000" w:sz="0" w:space="0"/>
                <w:right w:val="none" w:color="000000" w:sz="0" w:space="0"/>
                <w:between w:val="none" w:color="000000" w:sz="0" w:space="0"/>
              </w:pBdr>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5E0A82">
            <w:pPr>
              <w:pStyle w:val="3"/>
              <w:pBdr>
                <w:top w:val="none" w:color="000000" w:sz="0" w:space="0"/>
                <w:left w:val="none" w:color="000000" w:sz="0" w:space="0"/>
                <w:bottom w:val="none" w:color="000000" w:sz="0" w:space="0"/>
                <w:right w:val="none" w:color="000000" w:sz="0" w:space="0"/>
                <w:between w:val="none" w:color="000000" w:sz="0" w:space="0"/>
              </w:pBdr>
              <w:spacing w:before="230" w:line="232" w:lineRule="auto"/>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clinics /hospitals (number)</w:t>
            </w:r>
          </w:p>
        </w:tc>
        <w:tc>
          <w:tcPr>
            <w:tcW w:w="2306"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7CB622">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Hospitals- 2, Clinics-</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2108562C">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color w:val="000000"/>
                <w:sz w:val="24"/>
                <w:szCs w:val="24"/>
                <w:lang w:eastAsia="en-US" w:bidi="ar-SA"/>
              </w:rPr>
            </w:pPr>
            <w:r>
              <w:rPr>
                <w:rFonts w:ascii="Times New Roman" w:hAnsi="Times New Roman" w:eastAsia="Times New Roman" w:cs="Times New Roman"/>
                <w:color w:val="000000"/>
                <w:sz w:val="24"/>
                <w:szCs w:val="24"/>
              </w:rPr>
              <w:t>Health Records</w:t>
            </w:r>
          </w:p>
        </w:tc>
      </w:tr>
      <w:tr w14:paraId="27941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A51764">
            <w:pPr>
              <w:pStyle w:val="3"/>
              <w:pBdr>
                <w:top w:val="none" w:color="000000" w:sz="0" w:space="0"/>
                <w:left w:val="none" w:color="000000" w:sz="0" w:space="0"/>
                <w:bottom w:val="none" w:color="000000" w:sz="0" w:space="0"/>
                <w:right w:val="none" w:color="000000" w:sz="0" w:space="0"/>
                <w:between w:val="none" w:color="000000" w:sz="0" w:space="0"/>
              </w:pBdr>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C8D3F4">
            <w:pPr>
              <w:pStyle w:val="3"/>
              <w:pBdr>
                <w:top w:val="none" w:color="000000" w:sz="0" w:space="0"/>
                <w:left w:val="none" w:color="000000" w:sz="0" w:space="0"/>
                <w:bottom w:val="none" w:color="000000" w:sz="0" w:space="0"/>
                <w:right w:val="none" w:color="000000" w:sz="0" w:space="0"/>
                <w:between w:val="none" w:color="000000" w:sz="0" w:space="0"/>
              </w:pBdr>
              <w:tabs>
                <w:tab w:val="left" w:pos="2061"/>
              </w:tabs>
              <w:spacing w:before="223" w:line="272" w:lineRule="auto"/>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Labs</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00"/>
                <w:sz w:val="24"/>
                <w:szCs w:val="24"/>
              </w:rPr>
              <w:t>available (public/private)</w:t>
            </w:r>
          </w:p>
        </w:tc>
        <w:tc>
          <w:tcPr>
            <w:tcW w:w="2306"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D6657D">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1ACFCEDF">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color w:val="000000"/>
                <w:sz w:val="24"/>
                <w:szCs w:val="24"/>
                <w:lang w:eastAsia="en-US" w:bidi="ar-SA"/>
              </w:rPr>
            </w:pPr>
            <w:r>
              <w:rPr>
                <w:rFonts w:ascii="Times New Roman" w:hAnsi="Times New Roman" w:eastAsia="Times New Roman" w:cs="Times New Roman"/>
                <w:color w:val="000000"/>
                <w:sz w:val="24"/>
                <w:szCs w:val="24"/>
              </w:rPr>
              <w:t>Health Records</w:t>
            </w:r>
          </w:p>
        </w:tc>
      </w:tr>
      <w:tr w14:paraId="65675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5CB1DC">
            <w:pPr>
              <w:pStyle w:val="3"/>
              <w:pBdr>
                <w:top w:val="none" w:color="000000" w:sz="0" w:space="0"/>
                <w:left w:val="none" w:color="000000" w:sz="0" w:space="0"/>
                <w:bottom w:val="none" w:color="000000" w:sz="0" w:space="0"/>
                <w:right w:val="none" w:color="000000" w:sz="0" w:space="0"/>
                <w:between w:val="none" w:color="000000" w:sz="0" w:space="0"/>
              </w:pBdr>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62FFF7">
            <w:pPr>
              <w:pStyle w:val="3"/>
              <w:pBdr>
                <w:top w:val="none" w:color="000000" w:sz="0" w:space="0"/>
                <w:left w:val="none" w:color="000000" w:sz="0" w:space="0"/>
                <w:bottom w:val="none" w:color="000000" w:sz="0" w:space="0"/>
                <w:right w:val="none" w:color="000000" w:sz="0" w:space="0"/>
                <w:between w:val="none" w:color="000000" w:sz="0" w:space="0"/>
              </w:pBdr>
              <w:tabs>
                <w:tab w:val="left" w:pos="1396"/>
                <w:tab w:val="left" w:pos="1857"/>
              </w:tabs>
              <w:spacing w:before="227" w:line="235" w:lineRule="auto"/>
              <w:ind w:left="44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Availability</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of  ambulance services (Yes/No, number)</w:t>
            </w:r>
          </w:p>
        </w:tc>
        <w:tc>
          <w:tcPr>
            <w:tcW w:w="2306"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B561C2">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5A6CE904">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color w:val="000000"/>
                <w:sz w:val="24"/>
                <w:szCs w:val="24"/>
                <w:lang w:eastAsia="en-US" w:bidi="ar-SA"/>
              </w:rPr>
            </w:pPr>
            <w:r>
              <w:rPr>
                <w:rFonts w:ascii="Times New Roman" w:hAnsi="Times New Roman" w:eastAsia="Times New Roman" w:cs="Times New Roman"/>
                <w:color w:val="000000"/>
                <w:sz w:val="24"/>
                <w:szCs w:val="24"/>
              </w:rPr>
              <w:t>Health Records</w:t>
            </w:r>
          </w:p>
        </w:tc>
      </w:tr>
      <w:tr w14:paraId="443BE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F7CF8B">
            <w:pPr>
              <w:pStyle w:val="3"/>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83B061">
            <w:pPr>
              <w:pStyle w:val="3"/>
              <w:pBdr>
                <w:top w:val="none" w:color="000000" w:sz="0" w:space="0"/>
                <w:left w:val="none" w:color="000000" w:sz="0" w:space="0"/>
                <w:bottom w:val="none" w:color="000000" w:sz="0" w:space="0"/>
                <w:right w:val="none" w:color="000000" w:sz="0" w:space="0"/>
                <w:between w:val="none" w:color="000000" w:sz="0" w:space="0"/>
              </w:pBdr>
              <w:tabs>
                <w:tab w:val="left" w:pos="2653"/>
              </w:tabs>
              <w:spacing w:before="222" w:line="274" w:lineRule="auto"/>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Availability</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00"/>
                <w:sz w:val="24"/>
                <w:szCs w:val="24"/>
              </w:rPr>
              <w:t>of</w:t>
            </w:r>
          </w:p>
          <w:p w14:paraId="4819125B">
            <w:pPr>
              <w:pStyle w:val="3"/>
              <w:pBdr>
                <w:top w:val="none" w:color="000000" w:sz="0" w:space="0"/>
                <w:left w:val="none" w:color="000000" w:sz="0" w:space="0"/>
                <w:bottom w:val="none" w:color="000000" w:sz="0" w:space="0"/>
                <w:right w:val="none" w:color="000000" w:sz="0" w:space="0"/>
                <w:between w:val="none" w:color="000000" w:sz="0" w:space="0"/>
              </w:pBdr>
              <w:spacing w:before="5" w:line="232" w:lineRule="auto"/>
              <w:ind w:left="440" w:right="7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isolation/quarantine facilities (Yes/No, details)</w:t>
            </w:r>
          </w:p>
        </w:tc>
        <w:tc>
          <w:tcPr>
            <w:tcW w:w="23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30A5B02">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 Space available</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0D3A88F5">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color w:val="000000"/>
                <w:sz w:val="24"/>
                <w:szCs w:val="24"/>
                <w:lang w:eastAsia="en-US" w:bidi="ar-SA"/>
              </w:rPr>
            </w:pPr>
            <w:r>
              <w:rPr>
                <w:rFonts w:ascii="Times New Roman" w:hAnsi="Times New Roman" w:eastAsia="Times New Roman" w:cs="Times New Roman"/>
                <w:color w:val="000000"/>
                <w:sz w:val="24"/>
                <w:szCs w:val="24"/>
              </w:rPr>
              <w:t>Health Records</w:t>
            </w:r>
          </w:p>
        </w:tc>
      </w:tr>
      <w:tr w14:paraId="02BF4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E0CBB4">
            <w:pPr>
              <w:pStyle w:val="3"/>
              <w:pBdr>
                <w:top w:val="none" w:color="000000" w:sz="0" w:space="0"/>
                <w:left w:val="none" w:color="000000" w:sz="0" w:space="0"/>
                <w:bottom w:val="none" w:color="000000" w:sz="0" w:space="0"/>
                <w:right w:val="none" w:color="000000" w:sz="0" w:space="0"/>
                <w:between w:val="none" w:color="000000" w:sz="0" w:space="0"/>
              </w:pBdr>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4D6D36">
            <w:pPr>
              <w:pStyle w:val="3"/>
              <w:pBdr>
                <w:top w:val="none" w:color="000000" w:sz="0" w:space="0"/>
                <w:left w:val="none" w:color="000000" w:sz="0" w:space="0"/>
                <w:bottom w:val="none" w:color="000000" w:sz="0" w:space="0"/>
                <w:right w:val="none" w:color="000000" w:sz="0" w:space="0"/>
                <w:between w:val="none" w:color="000000" w:sz="0" w:space="0"/>
              </w:pBdr>
              <w:tabs>
                <w:tab w:val="left" w:pos="1077"/>
                <w:tab w:val="left" w:pos="2101"/>
              </w:tabs>
              <w:spacing w:before="230" w:line="232" w:lineRule="auto"/>
              <w:ind w:left="44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Cold chain facilities (Yes/No, details)</w:t>
            </w:r>
          </w:p>
        </w:tc>
        <w:tc>
          <w:tcPr>
            <w:tcW w:w="2306"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230609">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 Space available</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028B9746">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color w:val="000000"/>
                <w:sz w:val="24"/>
                <w:szCs w:val="24"/>
                <w:lang w:eastAsia="en-US" w:bidi="ar-SA"/>
              </w:rPr>
            </w:pPr>
            <w:r>
              <w:rPr>
                <w:rFonts w:ascii="Times New Roman" w:hAnsi="Times New Roman" w:eastAsia="Times New Roman" w:cs="Times New Roman"/>
                <w:color w:val="000000"/>
                <w:sz w:val="24"/>
                <w:szCs w:val="24"/>
              </w:rPr>
              <w:t>Health Records</w:t>
            </w:r>
          </w:p>
        </w:tc>
      </w:tr>
      <w:tr w14:paraId="57A04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69DC8A8">
            <w:pPr>
              <w:pStyle w:val="3"/>
              <w:pBdr>
                <w:top w:val="none" w:color="000000" w:sz="0" w:space="0"/>
                <w:left w:val="none" w:color="000000" w:sz="0" w:space="0"/>
                <w:bottom w:val="none" w:color="000000" w:sz="0" w:space="0"/>
                <w:right w:val="none" w:color="000000" w:sz="0" w:space="0"/>
                <w:between w:val="none" w:color="000000" w:sz="0" w:space="0"/>
              </w:pBdr>
              <w:spacing w:before="233"/>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378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04E02E9">
            <w:pPr>
              <w:pStyle w:val="3"/>
              <w:pBdr>
                <w:top w:val="none" w:color="000000" w:sz="0" w:space="0"/>
                <w:left w:val="none" w:color="000000" w:sz="0" w:space="0"/>
                <w:bottom w:val="none" w:color="000000" w:sz="0" w:space="0"/>
                <w:right w:val="none" w:color="000000" w:sz="0" w:space="0"/>
                <w:between w:val="none" w:color="000000" w:sz="0" w:space="0"/>
              </w:pBdr>
              <w:tabs>
                <w:tab w:val="left" w:pos="1252"/>
                <w:tab w:val="left" w:pos="2061"/>
              </w:tabs>
              <w:spacing w:before="239" w:line="232" w:lineRule="auto"/>
              <w:ind w:left="440" w:right="8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Stockpile space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available (Yes/No)</w:t>
            </w:r>
          </w:p>
        </w:tc>
        <w:tc>
          <w:tcPr>
            <w:tcW w:w="23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0E7D99">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667" w:type="dxa"/>
            <w:tcBorders>
              <w:top w:val="nil"/>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735EBD5A">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sz w:val="24"/>
                <w:szCs w:val="24"/>
                <w:lang w:eastAsia="en-US" w:bidi="ar-SA"/>
              </w:rPr>
            </w:pPr>
            <w:r>
              <w:rPr>
                <w:rFonts w:ascii="Times New Roman" w:hAnsi="Times New Roman" w:eastAsia="Times New Roman" w:cs="Times New Roman"/>
                <w:color w:val="000000"/>
                <w:sz w:val="24"/>
                <w:szCs w:val="24"/>
              </w:rPr>
              <w:t>Health Records</w:t>
            </w:r>
          </w:p>
        </w:tc>
      </w:tr>
      <w:tr w14:paraId="70AA0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6077E6">
            <w:pPr>
              <w:pStyle w:val="3"/>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674026">
            <w:pPr>
              <w:pStyle w:val="3"/>
              <w:pBdr>
                <w:top w:val="none" w:color="000000" w:sz="0" w:space="0"/>
                <w:left w:val="none" w:color="000000" w:sz="0" w:space="0"/>
                <w:bottom w:val="none" w:color="000000" w:sz="0" w:space="0"/>
                <w:right w:val="none" w:color="000000" w:sz="0" w:space="0"/>
                <w:between w:val="none" w:color="000000" w:sz="0" w:space="0"/>
              </w:pBdr>
              <w:tabs>
                <w:tab w:val="left" w:pos="736"/>
                <w:tab w:val="left" w:pos="1065"/>
                <w:tab w:val="left" w:pos="1756"/>
                <w:tab w:val="left" w:pos="2085"/>
              </w:tabs>
              <w:spacing w:before="227" w:line="235" w:lineRule="auto"/>
              <w:ind w:left="440" w:right="8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PPE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/mask</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/sanitizer availability plan (Yes/No)</w:t>
            </w:r>
          </w:p>
        </w:tc>
        <w:tc>
          <w:tcPr>
            <w:tcW w:w="2306"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EAF6DD2">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3E90352D">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sz w:val="24"/>
                <w:szCs w:val="24"/>
                <w:lang w:eastAsia="en-US" w:bidi="ar-SA"/>
              </w:rPr>
            </w:pPr>
            <w:r>
              <w:rPr>
                <w:rFonts w:ascii="Times New Roman" w:hAnsi="Times New Roman" w:eastAsia="Times New Roman" w:cs="Times New Roman"/>
                <w:color w:val="000000"/>
                <w:sz w:val="24"/>
                <w:szCs w:val="24"/>
              </w:rPr>
              <w:t>Health Records</w:t>
            </w:r>
          </w:p>
        </w:tc>
      </w:tr>
      <w:tr w14:paraId="5F0F6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672D55">
            <w:pPr>
              <w:pStyle w:val="3"/>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724F01">
            <w:pPr>
              <w:pStyle w:val="3"/>
              <w:pBdr>
                <w:top w:val="none" w:color="000000" w:sz="0" w:space="0"/>
                <w:left w:val="none" w:color="000000" w:sz="0" w:space="0"/>
                <w:bottom w:val="none" w:color="000000" w:sz="0" w:space="0"/>
                <w:right w:val="none" w:color="000000" w:sz="0" w:space="0"/>
                <w:between w:val="none" w:color="000000" w:sz="0" w:space="0"/>
              </w:pBdr>
              <w:tabs>
                <w:tab w:val="left" w:pos="1429"/>
                <w:tab w:val="left" w:pos="2061"/>
              </w:tabs>
              <w:spacing w:before="226" w:line="235" w:lineRule="auto"/>
              <w:ind w:left="440" w:right="8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Surveillance staff</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available (JHI/JPHN/ASHA count)</w:t>
            </w:r>
          </w:p>
        </w:tc>
        <w:tc>
          <w:tcPr>
            <w:tcW w:w="2306"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73C5ADC">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JHI- JPHN- 9, ASHA- 32</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72147187">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sz w:val="24"/>
                <w:szCs w:val="24"/>
                <w:lang w:eastAsia="en-US" w:bidi="ar-SA"/>
              </w:rPr>
            </w:pPr>
            <w:r>
              <w:rPr>
                <w:rFonts w:ascii="Times New Roman" w:hAnsi="Times New Roman" w:eastAsia="Times New Roman" w:cs="Times New Roman"/>
                <w:color w:val="000000"/>
                <w:sz w:val="24"/>
                <w:szCs w:val="24"/>
              </w:rPr>
              <w:t>Health Records</w:t>
            </w:r>
          </w:p>
        </w:tc>
      </w:tr>
      <w:tr w14:paraId="6AADD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51CD81">
            <w:pPr>
              <w:pStyle w:val="3"/>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6E99F5">
            <w:pPr>
              <w:pStyle w:val="3"/>
              <w:pBdr>
                <w:top w:val="none" w:color="000000" w:sz="0" w:space="0"/>
                <w:left w:val="none" w:color="000000" w:sz="0" w:space="0"/>
                <w:bottom w:val="none" w:color="000000" w:sz="0" w:space="0"/>
                <w:right w:val="none" w:color="000000" w:sz="0" w:space="0"/>
                <w:between w:val="none" w:color="000000" w:sz="0" w:space="0"/>
              </w:pBdr>
              <w:tabs>
                <w:tab w:val="left" w:pos="1077"/>
                <w:tab w:val="left" w:pos="2101"/>
              </w:tabs>
              <w:spacing w:before="226" w:line="235" w:lineRule="auto"/>
              <w:ind w:left="440" w:right="88"/>
              <w:rPr>
                <w:rFonts w:ascii="Times New Roman" w:hAnsi="Times New Roman" w:eastAsia="Times New Roman" w:cs="Times New Roman"/>
                <w:sz w:val="24"/>
                <w:szCs w:val="24"/>
              </w:rPr>
            </w:pPr>
            <w:r>
              <w:rPr>
                <w:rFonts w:ascii="Times New Roman" w:hAnsi="Times New Roman" w:eastAsia="Times New Roman" w:cs="Times New Roman"/>
                <w:sz w:val="24"/>
                <w:szCs w:val="24"/>
              </w:rPr>
              <w:t>Existing emergency referral pathways (Yes/No)</w:t>
            </w:r>
          </w:p>
        </w:tc>
        <w:tc>
          <w:tcPr>
            <w:tcW w:w="2306"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75A53B2">
            <w:pPr>
              <w:pStyle w:val="3"/>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6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top"/>
          </w:tcPr>
          <w:p w14:paraId="71C97526">
            <w:pPr>
              <w:pBdr>
                <w:top w:val="none" w:color="000000" w:sz="0" w:space="0"/>
                <w:left w:val="none" w:color="000000" w:sz="0" w:space="0"/>
                <w:bottom w:val="none" w:color="000000" w:sz="0" w:space="0"/>
                <w:right w:val="none" w:color="000000" w:sz="0" w:space="0"/>
                <w:between w:val="none" w:color="000000" w:sz="0" w:space="0"/>
              </w:pBdr>
              <w:ind w:left="14" w:leftChars="0" w:hanging="14" w:firstLineChars="0"/>
              <w:jc w:val="center"/>
              <w:rPr>
                <w:rFonts w:ascii="Times New Roman" w:hAnsi="Times New Roman" w:eastAsia="Times New Roman" w:cs="Times New Roman"/>
                <w:sz w:val="24"/>
                <w:szCs w:val="24"/>
                <w:lang w:eastAsia="en-US" w:bidi="ar-SA"/>
              </w:rPr>
            </w:pPr>
            <w:r>
              <w:rPr>
                <w:rFonts w:ascii="Times New Roman" w:hAnsi="Times New Roman" w:eastAsia="Times New Roman" w:cs="Times New Roman"/>
                <w:color w:val="000000"/>
                <w:sz w:val="24"/>
                <w:szCs w:val="24"/>
              </w:rPr>
              <w:t>Health Records</w:t>
            </w:r>
          </w:p>
        </w:tc>
      </w:tr>
    </w:tbl>
    <w:p w14:paraId="71E2C30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1" w:after="1"/>
        <w:ind w:left="436" w:firstLine="2"/>
        <w:rPr>
          <w:rFonts w:ascii="Times New Roman" w:hAnsi="Times New Roman" w:eastAsia="Times New Roman" w:cs="Times New Roman"/>
          <w:b/>
          <w:bCs/>
          <w:color w:val="000000"/>
          <w:sz w:val="20"/>
          <w:szCs w:val="20"/>
        </w:rPr>
      </w:pPr>
    </w:p>
    <w:p w14:paraId="366F9C4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eastAsia="Times New Roman" w:cs="Times New Roman"/>
          <w:b/>
          <w:bCs/>
          <w:color w:val="000000"/>
          <w:sz w:val="20"/>
          <w:szCs w:val="20"/>
        </w:rPr>
      </w:pPr>
    </w:p>
    <w:p w14:paraId="4F184DB9">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68898B6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783F3911">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110DEE7F">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45EEAE8C">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3FDDFD22">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47BBAA9D">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60D488A7">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282C3D2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1315271F">
      <w:pPr>
        <w:pStyle w:val="3"/>
        <w:numPr>
          <w:ilvl w:val="0"/>
          <w:numId w:val="26"/>
        </w:numPr>
        <w:pBdr>
          <w:top w:val="none" w:color="000000" w:sz="0" w:space="0"/>
          <w:left w:val="none" w:color="000000" w:sz="0" w:space="0"/>
          <w:bottom w:val="none" w:color="000000" w:sz="0" w:space="0"/>
          <w:right w:val="none" w:color="000000" w:sz="0" w:space="0"/>
          <w:between w:val="none" w:color="000000" w:sz="0" w:space="0"/>
        </w:pBdr>
        <w:tabs>
          <w:tab w:val="left" w:pos="880"/>
        </w:tabs>
        <w:ind w:left="436" w:firstLine="2"/>
        <w:rPr>
          <w:color w:val="000000"/>
          <w:sz w:val="28"/>
          <w:szCs w:val="28"/>
        </w:rPr>
      </w:pPr>
      <w:r>
        <w:rPr>
          <w:rFonts w:ascii="Times New Roman" w:hAnsi="Times New Roman" w:eastAsia="Times New Roman" w:cs="Times New Roman"/>
          <w:b/>
          <w:bCs/>
          <w:color w:val="000000"/>
          <w:sz w:val="28"/>
          <w:szCs w:val="28"/>
        </w:rPr>
        <w:t>Points of Entry &amp; Mobility</w:t>
      </w:r>
    </w:p>
    <w:tbl>
      <w:tblPr>
        <w:tblStyle w:val="180"/>
        <w:tblpPr w:leftFromText="180" w:rightFromText="180" w:vertAnchor="text" w:tblpXSpec="center" w:tblpY="427"/>
        <w:tblW w:w="66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1"/>
        <w:gridCol w:w="3017"/>
        <w:gridCol w:w="2242"/>
      </w:tblGrid>
      <w:tr w14:paraId="647B2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6AF3A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01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5DF99E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24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5123E0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72B432D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r>
      <w:tr w14:paraId="6F60F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9D831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0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76A21A">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420"/>
              </w:tabs>
              <w:spacing w:before="230" w:line="232" w:lineRule="auto"/>
              <w:ind w:left="43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Bus stands / depots (number)</w:t>
            </w:r>
          </w:p>
        </w:tc>
        <w:tc>
          <w:tcPr>
            <w:tcW w:w="224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F5424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bus stand</w:t>
            </w:r>
          </w:p>
        </w:tc>
      </w:tr>
      <w:tr w14:paraId="085F3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849B1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0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C3C86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497"/>
                <w:tab w:val="left" w:pos="2420"/>
              </w:tabs>
              <w:spacing w:before="230" w:line="232" w:lineRule="auto"/>
              <w:ind w:left="438" w:right="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Railway</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stations (number)</w:t>
            </w:r>
          </w:p>
        </w:tc>
        <w:tc>
          <w:tcPr>
            <w:tcW w:w="224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1C867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D8F8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2F1B6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0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8A588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420"/>
              </w:tabs>
              <w:spacing w:before="227" w:line="235" w:lineRule="auto"/>
              <w:ind w:left="43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Boat jetties / fishing harbours (number)</w:t>
            </w:r>
          </w:p>
        </w:tc>
        <w:tc>
          <w:tcPr>
            <w:tcW w:w="224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B7F8D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7D09D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BC96B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0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0D4EE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497"/>
                <w:tab w:val="left" w:pos="2420"/>
              </w:tabs>
              <w:spacing w:before="227" w:line="235" w:lineRule="auto"/>
              <w:ind w:left="438"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Ports / airports nearby</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(specify distance)</w:t>
            </w:r>
          </w:p>
        </w:tc>
        <w:tc>
          <w:tcPr>
            <w:tcW w:w="224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61141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378FB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F899B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0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6265E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420"/>
              </w:tabs>
              <w:spacing w:before="230" w:line="232" w:lineRule="auto"/>
              <w:ind w:left="43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Major highways/roads passing through</w:t>
            </w:r>
          </w:p>
        </w:tc>
        <w:tc>
          <w:tcPr>
            <w:tcW w:w="224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74A6E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NH 66</w:t>
            </w:r>
          </w:p>
        </w:tc>
      </w:tr>
      <w:tr w14:paraId="51940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5227A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0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736EB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360"/>
                <w:tab w:val="left" w:pos="2420"/>
              </w:tabs>
              <w:spacing w:before="227" w:line="235" w:lineRule="auto"/>
              <w:ind w:left="438" w:right="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Border</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crossings (state/district)</w:t>
            </w:r>
          </w:p>
        </w:tc>
        <w:tc>
          <w:tcPr>
            <w:tcW w:w="224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AED973">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r>
      <w:tr w14:paraId="2C3A7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27521C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301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252D19C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005"/>
                <w:tab w:val="left" w:pos="2087"/>
                <w:tab w:val="left" w:pos="2420"/>
              </w:tabs>
              <w:spacing w:before="239" w:line="232" w:lineRule="auto"/>
              <w:ind w:left="438" w:right="90"/>
              <w:rPr>
                <w:rFonts w:ascii="Times New Roman" w:hAnsi="Times New Roman" w:eastAsia="Times New Roman" w:cs="Times New Roman"/>
                <w:sz w:val="24"/>
                <w:szCs w:val="24"/>
              </w:rPr>
            </w:pPr>
            <w:r>
              <w:rPr>
                <w:rFonts w:ascii="Times New Roman" w:hAnsi="Times New Roman" w:eastAsia="Times New Roman" w:cs="Times New Roman"/>
                <w:sz w:val="24"/>
                <w:szCs w:val="24"/>
              </w:rPr>
              <w:t>Major</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markets/ weekly markets</w:t>
            </w:r>
          </w:p>
        </w:tc>
        <w:tc>
          <w:tcPr>
            <w:tcW w:w="2242"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B4FE27F">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7B510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82474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30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7EFFD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360"/>
                <w:tab w:val="left" w:pos="2420"/>
              </w:tabs>
              <w:spacing w:before="227" w:line="235" w:lineRule="auto"/>
              <w:ind w:left="438" w:right="89"/>
              <w:rPr>
                <w:rFonts w:ascii="Times New Roman" w:hAnsi="Times New Roman" w:eastAsia="Times New Roman" w:cs="Times New Roman"/>
                <w:sz w:val="24"/>
                <w:szCs w:val="24"/>
              </w:rPr>
            </w:pPr>
            <w:r>
              <w:rPr>
                <w:rFonts w:ascii="Times New Roman" w:hAnsi="Times New Roman" w:eastAsia="Times New Roman" w:cs="Times New Roman"/>
                <w:sz w:val="24"/>
                <w:szCs w:val="24"/>
              </w:rPr>
              <w:t>Tourism hubs / major event venues</w:t>
            </w:r>
          </w:p>
        </w:tc>
        <w:tc>
          <w:tcPr>
            <w:tcW w:w="224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BB3B4F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Kottappuram house boat, azhithala beach, Thaikkadappuram beach, Mannampurath kavu</w:t>
            </w:r>
          </w:p>
        </w:tc>
      </w:tr>
      <w:tr w14:paraId="7DC54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blHeader/>
          <w:jc w:val="center"/>
        </w:trPr>
        <w:tc>
          <w:tcPr>
            <w:tcW w:w="14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7AAA1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30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47B6B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360"/>
                <w:tab w:val="left" w:pos="2420"/>
              </w:tabs>
              <w:spacing w:before="226" w:line="235" w:lineRule="auto"/>
              <w:ind w:left="438" w:right="89"/>
              <w:rPr>
                <w:rFonts w:ascii="Times New Roman" w:hAnsi="Times New Roman" w:eastAsia="Times New Roman" w:cs="Times New Roman"/>
                <w:sz w:val="24"/>
                <w:szCs w:val="24"/>
              </w:rPr>
            </w:pPr>
            <w:r>
              <w:rPr>
                <w:rFonts w:ascii="Times New Roman" w:hAnsi="Times New Roman" w:eastAsia="Times New Roman" w:cs="Times New Roman"/>
                <w:sz w:val="24"/>
                <w:szCs w:val="24"/>
              </w:rPr>
              <w:t>Schools/colleges with hostels (number)</w:t>
            </w:r>
          </w:p>
        </w:tc>
        <w:tc>
          <w:tcPr>
            <w:tcW w:w="224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F6FED7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6372A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5" w:hRule="atLeast"/>
          <w:tblHeader/>
          <w:jc w:val="center"/>
        </w:trPr>
        <w:tc>
          <w:tcPr>
            <w:tcW w:w="14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0CB3C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30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BD6B97">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297"/>
                <w:tab w:val="left" w:pos="1770"/>
                <w:tab w:val="left" w:pos="2420"/>
              </w:tabs>
              <w:spacing w:before="226" w:line="235" w:lineRule="auto"/>
              <w:ind w:left="438" w:right="86"/>
              <w:rPr>
                <w:rFonts w:ascii="Times New Roman" w:hAnsi="Times New Roman" w:eastAsia="Times New Roman" w:cs="Times New Roman"/>
                <w:sz w:val="24"/>
                <w:szCs w:val="24"/>
              </w:rPr>
            </w:pPr>
            <w:r>
              <w:rPr>
                <w:rFonts w:ascii="Times New Roman" w:hAnsi="Times New Roman" w:eastAsia="Times New Roman" w:cs="Times New Roman"/>
                <w:sz w:val="24"/>
                <w:szCs w:val="24"/>
              </w:rPr>
              <w:t>Factories/</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large workplaces (number)</w:t>
            </w:r>
          </w:p>
        </w:tc>
        <w:tc>
          <w:tcPr>
            <w:tcW w:w="224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35DE9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bl>
    <w:p w14:paraId="156B9E0E">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sectPr>
          <w:pgSz w:w="11910" w:h="16840"/>
          <w:pgMar w:top="1134" w:right="1800" w:bottom="1276" w:left="1800" w:header="0" w:footer="1267" w:gutter="0"/>
          <w:pgBorders>
            <w:top w:val="none" w:sz="0" w:space="0"/>
            <w:left w:val="none" w:sz="0" w:space="0"/>
            <w:bottom w:val="none" w:sz="0" w:space="0"/>
            <w:right w:val="none" w:sz="0" w:space="0"/>
          </w:pgBorders>
          <w:cols w:space="720" w:num="1"/>
        </w:sectPr>
      </w:pPr>
    </w:p>
    <w:p w14:paraId="20C94850">
      <w:pPr>
        <w:pStyle w:val="3"/>
        <w:numPr>
          <w:ilvl w:val="0"/>
          <w:numId w:val="26"/>
        </w:numPr>
        <w:pBdr>
          <w:top w:val="none" w:color="000000" w:sz="0" w:space="0"/>
          <w:left w:val="none" w:color="000000" w:sz="0" w:space="0"/>
          <w:bottom w:val="none" w:color="000000" w:sz="0" w:space="0"/>
          <w:right w:val="none" w:color="000000" w:sz="0" w:space="0"/>
          <w:between w:val="none" w:color="000000" w:sz="0" w:space="0"/>
        </w:pBdr>
        <w:tabs>
          <w:tab w:val="left" w:pos="0"/>
          <w:tab w:val="left" w:pos="220"/>
        </w:tabs>
        <w:spacing w:before="229"/>
        <w:ind w:left="0" w:firstLine="0"/>
        <w:rPr>
          <w:color w:val="000000"/>
          <w:sz w:val="28"/>
          <w:szCs w:val="28"/>
        </w:rPr>
      </w:pPr>
      <w:r>
        <w:rPr>
          <w:rFonts w:ascii="Times New Roman" w:hAnsi="Times New Roman" w:eastAsia="Times New Roman" w:cs="Times New Roman"/>
          <w:b/>
          <w:bCs/>
          <w:color w:val="000000"/>
          <w:sz w:val="28"/>
          <w:szCs w:val="28"/>
        </w:rPr>
        <w:t xml:space="preserve">   Water, Sanitation &amp; Hygiene (WASH)</w:t>
      </w:r>
    </w:p>
    <w:tbl>
      <w:tblPr>
        <w:tblStyle w:val="181"/>
        <w:tblpPr w:leftFromText="180" w:rightFromText="180" w:vertAnchor="text" w:tblpXSpec="center" w:tblpY="441"/>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3646"/>
        <w:gridCol w:w="2149"/>
        <w:gridCol w:w="2220"/>
      </w:tblGrid>
      <w:tr w14:paraId="241DA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19" w:hRule="atLeast"/>
          <w:tblHeader/>
          <w:jc w:val="center"/>
        </w:trPr>
        <w:tc>
          <w:tcPr>
            <w:tcW w:w="8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EF0EDB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64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1B41AB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14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35E3E4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72"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5045C14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72"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c>
          <w:tcPr>
            <w:tcW w:w="222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F6DECE2">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23B04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62"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D8D4B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1"/>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88F959">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6" w:line="235" w:lineRule="auto"/>
              <w:ind w:left="220" w:right="8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Major drinking water sources (piped / wells / borewells / springs)</w:t>
            </w:r>
          </w:p>
        </w:tc>
        <w:tc>
          <w:tcPr>
            <w:tcW w:w="21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B20D3A">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Piped,Wells, Borewells</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1BFE99">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462DE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DEC91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5C586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2"/>
              <w:ind w:left="2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public wells</w:t>
            </w:r>
          </w:p>
        </w:tc>
        <w:tc>
          <w:tcPr>
            <w:tcW w:w="214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C627C8">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DC4BF2C">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C9D3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19"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BC9F0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1"/>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7C77B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5" w:line="235" w:lineRule="auto"/>
              <w:ind w:left="2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households with piped water connection</w:t>
            </w:r>
          </w:p>
        </w:tc>
        <w:tc>
          <w:tcPr>
            <w:tcW w:w="214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7680F4">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1630</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5611333">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1F82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6285DD">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7A5B18">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951"/>
                <w:tab w:val="left" w:pos="1856"/>
                <w:tab w:val="left" w:pos="2761"/>
              </w:tabs>
              <w:spacing w:before="229" w:line="232" w:lineRule="auto"/>
              <w:ind w:left="220" w:right="9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w:t>
            </w:r>
            <w:r>
              <w:rPr>
                <w:rFonts w:hint="default" w:ascii="Times New Roman" w:hAnsi="Times New Roman" w:eastAsia="Times New Roman" w:cs="Times New Roman"/>
                <w:color w:val="000000"/>
                <w:sz w:val="24"/>
                <w:szCs w:val="24"/>
                <w:lang w:val="en-GB"/>
              </w:rPr>
              <w:t xml:space="preserve"> </w:t>
            </w:r>
            <w:r>
              <w:rPr>
                <w:rFonts w:ascii="Times New Roman" w:hAnsi="Times New Roman" w:eastAsia="Times New Roman" w:cs="Times New Roman"/>
                <w:color w:val="000000"/>
                <w:sz w:val="24"/>
                <w:szCs w:val="24"/>
              </w:rPr>
              <w:t>quality</w:t>
            </w:r>
            <w:r>
              <w:rPr>
                <w:rFonts w:hint="default" w:ascii="Times New Roman" w:hAnsi="Times New Roman" w:eastAsia="Times New Roman" w:cs="Times New Roman"/>
                <w:color w:val="000000"/>
                <w:sz w:val="24"/>
                <w:szCs w:val="24"/>
                <w:lang w:val="en-GB"/>
              </w:rPr>
              <w:t xml:space="preserve"> </w:t>
            </w:r>
            <w:r>
              <w:rPr>
                <w:rFonts w:ascii="Times New Roman" w:hAnsi="Times New Roman" w:eastAsia="Times New Roman" w:cs="Times New Roman"/>
                <w:color w:val="000000"/>
                <w:sz w:val="24"/>
                <w:szCs w:val="24"/>
              </w:rPr>
              <w:t>testing routine (Yes/No)</w:t>
            </w:r>
          </w:p>
        </w:tc>
        <w:tc>
          <w:tcPr>
            <w:tcW w:w="214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401FD5">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F272A92">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0391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92CA9A">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4109D4">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1326"/>
                <w:tab w:val="left" w:pos="3006"/>
              </w:tabs>
              <w:spacing w:before="229" w:line="232" w:lineRule="auto"/>
              <w:ind w:left="220" w:right="9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Common</w:t>
            </w:r>
            <w:r>
              <w:rPr>
                <w:rFonts w:hint="default" w:ascii="Times New Roman" w:hAnsi="Times New Roman" w:eastAsia="Times New Roman" w:cs="Times New Roman"/>
                <w:color w:val="000000"/>
                <w:sz w:val="24"/>
                <w:szCs w:val="24"/>
                <w:lang w:val="en-GB"/>
              </w:rPr>
              <w:t xml:space="preserve"> </w:t>
            </w:r>
            <w:r>
              <w:rPr>
                <w:rFonts w:ascii="Times New Roman" w:hAnsi="Times New Roman" w:eastAsia="Times New Roman" w:cs="Times New Roman"/>
                <w:color w:val="000000"/>
                <w:sz w:val="24"/>
                <w:szCs w:val="24"/>
              </w:rPr>
              <w:t>contamination risks (flooding, salinity, industrial waste)</w:t>
            </w:r>
          </w:p>
        </w:tc>
        <w:tc>
          <w:tcPr>
            <w:tcW w:w="214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AB1346">
            <w:pPr>
              <w:pStyle w:val="3"/>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Flooding</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DF458BA">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F4E2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B1D188">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DC097A">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947"/>
                <w:tab w:val="left" w:pos="2226"/>
                <w:tab w:val="left" w:pos="2898"/>
              </w:tabs>
              <w:spacing w:before="229" w:line="232" w:lineRule="auto"/>
              <w:ind w:left="220" w:right="9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Open</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defecation</w:t>
            </w:r>
            <w:r>
              <w:rPr>
                <w:rFonts w:hint="default" w:ascii="Times New Roman" w:hAnsi="Times New Roman" w:eastAsia="Times New Roman" w:cs="Times New Roman"/>
                <w:color w:val="000000"/>
                <w:sz w:val="24"/>
                <w:szCs w:val="24"/>
                <w:lang w:val="en-GB"/>
              </w:rPr>
              <w:t xml:space="preserve"> </w:t>
            </w:r>
            <w:r>
              <w:rPr>
                <w:rFonts w:ascii="Times New Roman" w:hAnsi="Times New Roman" w:eastAsia="Times New Roman" w:cs="Times New Roman"/>
                <w:color w:val="000000"/>
                <w:sz w:val="24"/>
                <w:szCs w:val="24"/>
              </w:rPr>
              <w:t>free</w:t>
            </w:r>
            <w:r>
              <w:rPr>
                <w:rFonts w:hint="default" w:ascii="Times New Roman" w:hAnsi="Times New Roman" w:eastAsia="Times New Roman" w:cs="Times New Roman"/>
                <w:color w:val="000000"/>
                <w:sz w:val="24"/>
                <w:szCs w:val="24"/>
                <w:lang w:val="en-GB"/>
              </w:rPr>
              <w:t xml:space="preserve"> </w:t>
            </w:r>
            <w:r>
              <w:rPr>
                <w:rFonts w:ascii="Times New Roman" w:hAnsi="Times New Roman" w:eastAsia="Times New Roman" w:cs="Times New Roman"/>
                <w:color w:val="000000"/>
                <w:sz w:val="24"/>
                <w:szCs w:val="24"/>
              </w:rPr>
              <w:t>status (Yes/No)</w:t>
            </w:r>
          </w:p>
        </w:tc>
        <w:tc>
          <w:tcPr>
            <w:tcW w:w="21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EE6BF0">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460DEA5">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9941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8"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A0ED23">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1"/>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56D593">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1"/>
              <w:ind w:left="2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Solid waste management system</w:t>
            </w:r>
          </w:p>
          <w:p w14:paraId="39C176F7">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line="269" w:lineRule="auto"/>
              <w:ind w:left="22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(Yes/No)</w:t>
            </w:r>
          </w:p>
        </w:tc>
        <w:tc>
          <w:tcPr>
            <w:tcW w:w="21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3F87FE">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2CB4304">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376B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8"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E19F8C">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4CA1DC">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1688"/>
                <w:tab w:val="left" w:pos="2682"/>
              </w:tabs>
              <w:spacing w:before="230" w:line="232" w:lineRule="auto"/>
              <w:ind w:left="220" w:right="89"/>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Bio-medical</w:t>
            </w:r>
            <w:r>
              <w:rPr>
                <w:rFonts w:hint="default"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rPr>
              <w:t>waste</w:t>
            </w:r>
            <w:r>
              <w:rPr>
                <w:rFonts w:hint="default"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rPr>
              <w:t>disposal mechanism (Yes/No)</w:t>
            </w:r>
          </w:p>
        </w:tc>
        <w:tc>
          <w:tcPr>
            <w:tcW w:w="21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66B969">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1F7C539">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r w14:paraId="1385E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8"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2EEB3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506541">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3"/>
              <w:ind w:left="22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No. of public toilets</w:t>
            </w:r>
          </w:p>
        </w:tc>
        <w:tc>
          <w:tcPr>
            <w:tcW w:w="21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E61FE6">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21940C5">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r w14:paraId="45537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8"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1F58C4">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364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54DCBC">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6" w:line="235" w:lineRule="auto"/>
              <w:ind w:left="22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Handwashing stations in public places (Yes/No)</w:t>
            </w:r>
          </w:p>
        </w:tc>
        <w:tc>
          <w:tcPr>
            <w:tcW w:w="21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940077">
            <w:pPr>
              <w:pStyle w:val="3"/>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0313A84">
            <w:pPr>
              <w:pBdr>
                <w:top w:val="none" w:color="000000" w:sz="0" w:space="0"/>
                <w:left w:val="none" w:color="000000" w:sz="0" w:space="0"/>
                <w:bottom w:val="none" w:color="000000" w:sz="0" w:space="0"/>
                <w:right w:val="none" w:color="000000" w:sz="0" w:space="0"/>
                <w:between w:val="none" w:color="000000" w:sz="0" w:space="0"/>
              </w:pBdr>
              <w:tabs>
                <w:tab w:val="left" w:pos="0"/>
              </w:tabs>
              <w:ind w:left="14" w:leftChars="0" w:hanging="14" w:firstLineChars="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bl>
    <w:p w14:paraId="3AFF809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sz w:val="24"/>
          <w:szCs w:val="24"/>
        </w:rPr>
      </w:pPr>
    </w:p>
    <w:p w14:paraId="642E2EA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sz w:val="24"/>
          <w:szCs w:val="24"/>
        </w:rPr>
      </w:pPr>
    </w:p>
    <w:p w14:paraId="7B39ED3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sz w:val="24"/>
          <w:szCs w:val="24"/>
        </w:rPr>
      </w:pPr>
    </w:p>
    <w:p w14:paraId="27748F5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sz w:val="24"/>
          <w:szCs w:val="24"/>
        </w:rPr>
      </w:pPr>
    </w:p>
    <w:p w14:paraId="329DC708">
      <w:pPr>
        <w:pStyle w:val="3"/>
        <w:numPr>
          <w:ilvl w:val="0"/>
          <w:numId w:val="26"/>
        </w:numPr>
        <w:pBdr>
          <w:top w:val="none" w:color="000000" w:sz="0" w:space="0"/>
          <w:left w:val="none" w:color="000000" w:sz="0" w:space="0"/>
          <w:bottom w:val="none" w:color="000000" w:sz="0" w:space="0"/>
          <w:right w:val="none" w:color="000000" w:sz="0" w:space="0"/>
          <w:between w:val="none" w:color="000000" w:sz="0" w:space="0"/>
        </w:pBdr>
        <w:tabs>
          <w:tab w:val="left" w:pos="220"/>
          <w:tab w:val="left" w:pos="440"/>
        </w:tabs>
        <w:spacing w:before="229"/>
        <w:ind w:left="4" w:hanging="4"/>
        <w:rPr>
          <w:color w:val="000000"/>
          <w:sz w:val="28"/>
          <w:szCs w:val="28"/>
        </w:rPr>
      </w:pPr>
      <w:r>
        <w:rPr>
          <w:rFonts w:ascii="Times New Roman" w:hAnsi="Times New Roman" w:eastAsia="Times New Roman" w:cs="Times New Roman"/>
          <w:b/>
          <w:bCs/>
          <w:color w:val="000000"/>
          <w:sz w:val="28"/>
          <w:szCs w:val="28"/>
        </w:rPr>
        <w:t>Zoonotic Risks &amp; One Health</w:t>
      </w:r>
    </w:p>
    <w:p w14:paraId="35E8BAB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1" w:after="1"/>
        <w:ind w:left="436" w:firstLine="2"/>
        <w:rPr>
          <w:rFonts w:ascii="Times New Roman" w:hAnsi="Times New Roman" w:eastAsia="Times New Roman" w:cs="Times New Roman"/>
          <w:b/>
          <w:bCs/>
          <w:color w:val="000000"/>
          <w:sz w:val="28"/>
          <w:szCs w:val="28"/>
        </w:rPr>
      </w:pPr>
    </w:p>
    <w:tbl>
      <w:tblPr>
        <w:tblStyle w:val="182"/>
        <w:tblpPr w:leftFromText="180" w:rightFromText="180" w:vertAnchor="text" w:tblpXSpec="center" w:tblpY="48"/>
        <w:tblW w:w="89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3785"/>
        <w:gridCol w:w="2160"/>
        <w:gridCol w:w="2085"/>
      </w:tblGrid>
      <w:tr w14:paraId="0A283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19" w:hRule="atLeast"/>
          <w:tblHeader/>
          <w:jc w:val="center"/>
        </w:trPr>
        <w:tc>
          <w:tcPr>
            <w:tcW w:w="8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1525D6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78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CDEAA0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16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4FB654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0B96FE4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c>
          <w:tcPr>
            <w:tcW w:w="208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A1D151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3E57B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9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46CE3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682FD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677"/>
                <w:tab w:val="left" w:pos="3563"/>
              </w:tabs>
              <w:spacing w:before="226" w:line="235" w:lineRule="auto"/>
              <w:ind w:left="220" w:right="8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Livestockpo pulation (cattle/goats/pigs/poultry)</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estimates</w:t>
            </w:r>
          </w:p>
        </w:tc>
        <w:tc>
          <w:tcPr>
            <w:tcW w:w="21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EF6E6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dairy farms- 7, poultry farms- 0</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7CAD95">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Department</w:t>
            </w:r>
          </w:p>
        </w:tc>
      </w:tr>
      <w:tr w14:paraId="52641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D0CEB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33B56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dairy farms / poultry farms / pig farms</w:t>
            </w:r>
          </w:p>
        </w:tc>
        <w:tc>
          <w:tcPr>
            <w:tcW w:w="216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7D6331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E58E3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4067B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61A98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FDFD17">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923"/>
                <w:tab w:val="left" w:pos="2365"/>
                <w:tab w:val="left" w:pos="3140"/>
              </w:tabs>
              <w:spacing w:before="229" w:line="232" w:lineRule="auto"/>
              <w:ind w:left="220" w:right="9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Slaughterhouses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/meat</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shops (number)</w:t>
            </w:r>
          </w:p>
        </w:tc>
        <w:tc>
          <w:tcPr>
            <w:tcW w:w="21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FA555E">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AC672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5E424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9"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EBF89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13C7E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markets (Yes/No, details)</w:t>
            </w:r>
          </w:p>
        </w:tc>
        <w:tc>
          <w:tcPr>
            <w:tcW w:w="21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8B079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4D978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030F6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4035E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2E85C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dispensaries (number)</w:t>
            </w:r>
          </w:p>
        </w:tc>
        <w:tc>
          <w:tcPr>
            <w:tcW w:w="21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5B5418">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4F4D3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0BC56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079A7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F4896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5"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History of zoonotic outbreaks (rabies, leptospirosis, avian flu etc.)</w:t>
            </w:r>
          </w:p>
        </w:tc>
        <w:tc>
          <w:tcPr>
            <w:tcW w:w="21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FEF960">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3C8F9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0F697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11B5F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4B676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Stray dog population management measures (Yes/No)</w:t>
            </w:r>
          </w:p>
        </w:tc>
        <w:tc>
          <w:tcPr>
            <w:tcW w:w="21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B8923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EDB4C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ABC program and stray dog vaccination</w:t>
            </w:r>
          </w:p>
        </w:tc>
      </w:tr>
      <w:tr w14:paraId="6571E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8"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10CED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63762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Rodent infestation hotspots (Yes/No)</w:t>
            </w:r>
          </w:p>
        </w:tc>
        <w:tc>
          <w:tcPr>
            <w:tcW w:w="21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AA23A9">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483863">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Department</w:t>
            </w:r>
          </w:p>
        </w:tc>
      </w:tr>
      <w:tr w14:paraId="25951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8"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2355B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DFEEC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Wetlands / waterlogged areas prone to leptospirosis</w:t>
            </w:r>
          </w:p>
        </w:tc>
        <w:tc>
          <w:tcPr>
            <w:tcW w:w="21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71A19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493EA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Veterinary Department</w:t>
            </w:r>
          </w:p>
        </w:tc>
      </w:tr>
      <w:tr w14:paraId="17E43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8"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F71AA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04F61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7" w:line="235" w:lineRule="auto"/>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Bat roosting areas / caves / fruit orchards (if any)</w:t>
            </w:r>
          </w:p>
        </w:tc>
        <w:tc>
          <w:tcPr>
            <w:tcW w:w="21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4FAF73">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A7367C">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Veterinary Department</w:t>
            </w:r>
          </w:p>
        </w:tc>
      </w:tr>
      <w:tr w14:paraId="05933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8"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631A8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3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96D24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784"/>
                <w:tab w:val="left" w:pos="2879"/>
              </w:tabs>
              <w:spacing w:before="226" w:line="235" w:lineRule="auto"/>
              <w:ind w:left="220" w:right="91"/>
              <w:rPr>
                <w:rFonts w:ascii="Times New Roman" w:hAnsi="Times New Roman" w:eastAsia="Times New Roman" w:cs="Times New Roman"/>
                <w:sz w:val="24"/>
                <w:szCs w:val="24"/>
              </w:rPr>
            </w:pPr>
            <w:r>
              <w:rPr>
                <w:rFonts w:ascii="Times New Roman" w:hAnsi="Times New Roman" w:eastAsia="Times New Roman" w:cs="Times New Roman"/>
                <w:sz w:val="24"/>
                <w:szCs w:val="24"/>
              </w:rPr>
              <w:t>Human-animal</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interface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hotspots (farms near residences)</w:t>
            </w:r>
          </w:p>
        </w:tc>
        <w:tc>
          <w:tcPr>
            <w:tcW w:w="21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D8D22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1F702F">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hint="default" w:ascii="Times New Roman" w:hAnsi="Times New Roman" w:eastAsia="Times New Roman" w:cs="Times New Roman"/>
                <w:sz w:val="24"/>
                <w:szCs w:val="24"/>
                <w:lang w:val="en-GB"/>
              </w:rPr>
            </w:pPr>
            <w:r>
              <w:rPr>
                <w:rFonts w:hint="default" w:ascii="Times New Roman" w:hAnsi="Times New Roman" w:eastAsia="Times New Roman" w:cs="Times New Roman"/>
                <w:sz w:val="24"/>
                <w:szCs w:val="24"/>
                <w:lang w:val="en-GB"/>
              </w:rPr>
              <w:t>No</w:t>
            </w:r>
          </w:p>
        </w:tc>
      </w:tr>
    </w:tbl>
    <w:p w14:paraId="4A1B2F65">
      <w:pPr>
        <w:pStyle w:val="3"/>
        <w:pBdr>
          <w:top w:val="none" w:color="000000" w:sz="0" w:space="0"/>
          <w:left w:val="none" w:color="000000" w:sz="0" w:space="0"/>
          <w:bottom w:val="none" w:color="000000" w:sz="0" w:space="0"/>
          <w:right w:val="none" w:color="000000" w:sz="0" w:space="0"/>
          <w:between w:val="none" w:color="000000" w:sz="0" w:space="0"/>
        </w:pBdr>
        <w:tabs>
          <w:tab w:val="left" w:pos="440"/>
        </w:tabs>
        <w:rPr>
          <w:rFonts w:ascii="Times New Roman" w:hAnsi="Times New Roman" w:eastAsia="Times New Roman" w:cs="Times New Roman"/>
          <w:color w:val="000000"/>
          <w:sz w:val="24"/>
          <w:szCs w:val="24"/>
        </w:rPr>
        <w:sectPr>
          <w:pgSz w:w="11910" w:h="16840"/>
          <w:pgMar w:top="1440" w:right="1800" w:bottom="1440" w:left="1800" w:header="0" w:footer="1267" w:gutter="0"/>
          <w:pgBorders>
            <w:top w:val="none" w:sz="0" w:space="0"/>
            <w:left w:val="none" w:sz="0" w:space="0"/>
            <w:bottom w:val="none" w:sz="0" w:space="0"/>
            <w:right w:val="none" w:sz="0" w:space="0"/>
          </w:pgBorders>
          <w:cols w:space="720" w:num="1"/>
        </w:sectPr>
      </w:pPr>
    </w:p>
    <w:p w14:paraId="290AF270">
      <w:pPr>
        <w:pStyle w:val="3"/>
        <w:numPr>
          <w:ilvl w:val="0"/>
          <w:numId w:val="26"/>
        </w:numPr>
        <w:pBdr>
          <w:top w:val="none" w:color="000000" w:sz="0" w:space="0"/>
          <w:left w:val="none" w:color="000000" w:sz="0" w:space="0"/>
          <w:bottom w:val="none" w:color="000000" w:sz="0" w:space="0"/>
          <w:right w:val="none" w:color="000000" w:sz="0" w:space="0"/>
          <w:between w:val="none" w:color="000000" w:sz="0" w:space="0"/>
        </w:pBdr>
        <w:tabs>
          <w:tab w:val="left" w:pos="220"/>
          <w:tab w:val="left" w:pos="440"/>
        </w:tabs>
        <w:spacing w:before="221"/>
        <w:ind w:left="0" w:hanging="15"/>
        <w:rPr>
          <w:color w:val="000000"/>
          <w:sz w:val="28"/>
          <w:szCs w:val="28"/>
        </w:rPr>
      </w:pPr>
      <w:r>
        <w:rPr>
          <w:rFonts w:ascii="Times New Roman" w:hAnsi="Times New Roman" w:eastAsia="Times New Roman" w:cs="Times New Roman"/>
          <w:b/>
          <w:bCs/>
          <w:color w:val="000000"/>
          <w:sz w:val="28"/>
          <w:szCs w:val="28"/>
        </w:rPr>
        <w:t>Climate &amp; Disaster Risks (Pandemic Amplifiers)</w:t>
      </w:r>
    </w:p>
    <w:p w14:paraId="101EE84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4"/>
        <w:ind w:left="436" w:firstLine="2"/>
        <w:rPr>
          <w:rFonts w:ascii="Times New Roman" w:hAnsi="Times New Roman" w:eastAsia="Times New Roman" w:cs="Times New Roman"/>
          <w:b/>
          <w:bCs/>
          <w:color w:val="000000"/>
          <w:sz w:val="20"/>
          <w:szCs w:val="20"/>
        </w:rPr>
      </w:pPr>
    </w:p>
    <w:tbl>
      <w:tblPr>
        <w:tblStyle w:val="183"/>
        <w:tblpPr w:leftFromText="180" w:rightFromText="180" w:vertAnchor="text" w:tblpXSpec="center" w:tblpY="256"/>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3545"/>
        <w:gridCol w:w="2250"/>
        <w:gridCol w:w="2220"/>
      </w:tblGrid>
      <w:tr w14:paraId="50372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AF76F2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54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1E5BE9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25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1369A1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0425A7A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c>
          <w:tcPr>
            <w:tcW w:w="222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3DF691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2ECAC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9"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5C518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CE28C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Flood-prone wards (list)</w:t>
            </w:r>
          </w:p>
        </w:tc>
        <w:tc>
          <w:tcPr>
            <w:tcW w:w="22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064A8D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11,16,26</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277DC24">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982F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0877C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6E38C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Landslide-prone wards (list)</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ED2CB39">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ADE8373">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5D83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9D3AF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153A6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Cyclone/sea surge risk (Yes/No)</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D0956A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28,29,30</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6935489">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F8C8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5D524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C58C7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Heatwave risk zones (Yes/No)</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8964C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6D0AC0B">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2204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5CB46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DA1AA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Waterlogging areas (list)</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94CE7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FB4E0D9">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448C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19"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7C4B3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142CB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968"/>
                <w:tab w:val="left" w:pos="1811"/>
                <w:tab w:val="left" w:pos="2156"/>
                <w:tab w:val="left" w:pos="2852"/>
              </w:tabs>
              <w:spacing w:before="225" w:line="235" w:lineRule="auto"/>
              <w:ind w:left="44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Shelter homes/reliefcamps(number, capacity)</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249F2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1/100</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1AB9B65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7351C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D0407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FA800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44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Past</w:t>
            </w:r>
            <w:r>
              <w:rPr>
                <w:rFonts w:hint="default" w:ascii="Times New Roman" w:hAnsi="Times New Roman" w:eastAsia="Times New Roman" w:cs="Times New Roman"/>
                <w:color w:val="000000"/>
                <w:sz w:val="24"/>
                <w:szCs w:val="24"/>
                <w:lang w:val="en-GB"/>
              </w:rPr>
              <w:t xml:space="preserve"> </w:t>
            </w:r>
            <w:r>
              <w:rPr>
                <w:rFonts w:ascii="Times New Roman" w:hAnsi="Times New Roman" w:eastAsia="Times New Roman" w:cs="Times New Roman"/>
                <w:color w:val="000000"/>
                <w:sz w:val="24"/>
                <w:szCs w:val="24"/>
              </w:rPr>
              <w:t>disaster displacement history</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34675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49907691">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50B4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9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3F444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E292D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931"/>
                <w:tab w:val="left" w:pos="2605"/>
                <w:tab w:val="left" w:pos="2936"/>
              </w:tabs>
              <w:spacing w:before="226" w:line="235" w:lineRule="auto"/>
              <w:ind w:left="440" w:right="86"/>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Disruption  to</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water supply/transport common (Yes/No)</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B070D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39B77DE9">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bl>
    <w:p w14:paraId="4C58987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b/>
          <w:bCs/>
          <w:sz w:val="24"/>
          <w:szCs w:val="24"/>
        </w:rPr>
      </w:pPr>
    </w:p>
    <w:p w14:paraId="7E91FF3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b/>
          <w:bCs/>
          <w:sz w:val="24"/>
          <w:szCs w:val="24"/>
        </w:rPr>
      </w:pPr>
    </w:p>
    <w:p w14:paraId="720C1C7A">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b/>
          <w:bCs/>
          <w:sz w:val="24"/>
          <w:szCs w:val="24"/>
        </w:rPr>
      </w:pPr>
      <w:r>
        <w:rPr>
          <w:b/>
          <w:bCs/>
          <w:sz w:val="24"/>
          <w:szCs w:val="24"/>
        </w:rPr>
        <w:t xml:space="preserve"> </w:t>
      </w:r>
    </w:p>
    <w:p w14:paraId="2C5530D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b/>
          <w:bCs/>
          <w:sz w:val="24"/>
          <w:szCs w:val="24"/>
        </w:rPr>
      </w:pPr>
    </w:p>
    <w:p w14:paraId="76112FEA">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b/>
          <w:bCs/>
          <w:sz w:val="24"/>
          <w:szCs w:val="24"/>
        </w:rPr>
      </w:pPr>
    </w:p>
    <w:p w14:paraId="5AC2009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b/>
          <w:bCs/>
          <w:sz w:val="24"/>
          <w:szCs w:val="24"/>
        </w:rPr>
      </w:pPr>
    </w:p>
    <w:p w14:paraId="4AC38F28">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b/>
          <w:bCs/>
          <w:sz w:val="24"/>
          <w:szCs w:val="24"/>
        </w:rPr>
      </w:pPr>
    </w:p>
    <w:p w14:paraId="4B5CBC5B">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b/>
          <w:bCs/>
          <w:sz w:val="24"/>
          <w:szCs w:val="24"/>
        </w:rPr>
      </w:pPr>
    </w:p>
    <w:p w14:paraId="1354AACF">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rPr>
          <w:b/>
          <w:bCs/>
          <w:sz w:val="24"/>
          <w:szCs w:val="24"/>
        </w:rPr>
      </w:pPr>
    </w:p>
    <w:p w14:paraId="5A2428D6">
      <w:pPr>
        <w:pStyle w:val="3"/>
        <w:numPr>
          <w:ilvl w:val="0"/>
          <w:numId w:val="26"/>
        </w:numPr>
        <w:pBdr>
          <w:top w:val="none" w:color="000000" w:sz="0" w:space="0"/>
          <w:left w:val="none" w:color="000000" w:sz="0" w:space="0"/>
          <w:bottom w:val="none" w:color="000000" w:sz="0" w:space="0"/>
          <w:right w:val="none" w:color="000000" w:sz="0" w:space="0"/>
          <w:between w:val="none" w:color="000000" w:sz="0" w:space="0"/>
        </w:pBdr>
        <w:tabs>
          <w:tab w:val="left" w:pos="220"/>
          <w:tab w:val="left" w:pos="880"/>
        </w:tabs>
        <w:spacing w:before="224"/>
        <w:ind w:left="436" w:firstLine="2"/>
        <w:rPr>
          <w:color w:val="000000"/>
          <w:sz w:val="28"/>
          <w:szCs w:val="28"/>
        </w:rPr>
      </w:pPr>
      <w:r>
        <w:rPr>
          <w:rFonts w:ascii="Times New Roman" w:hAnsi="Times New Roman" w:eastAsia="Times New Roman" w:cs="Times New Roman"/>
          <w:b/>
          <w:bCs/>
          <w:color w:val="000000"/>
          <w:sz w:val="28"/>
          <w:szCs w:val="28"/>
        </w:rPr>
        <w:t>Critical Infrastructure &amp; Logistics</w:t>
      </w:r>
    </w:p>
    <w:tbl>
      <w:tblPr>
        <w:tblStyle w:val="184"/>
        <w:tblpPr w:leftFromText="180" w:rightFromText="180" w:vertAnchor="text" w:tblpXSpec="center" w:tblpY="287"/>
        <w:tblW w:w="73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4024"/>
        <w:gridCol w:w="2470"/>
      </w:tblGrid>
      <w:tr w14:paraId="4B1CC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33" w:hRule="atLeast"/>
          <w:tblHeader/>
          <w:jc w:val="center"/>
        </w:trPr>
        <w:tc>
          <w:tcPr>
            <w:tcW w:w="884"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E0A5A6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w:t>
            </w:r>
          </w:p>
          <w:p w14:paraId="64D0698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4024"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189BB5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47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88D221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12FEFB8E">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r>
      <w:tr w14:paraId="1A94D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2"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13006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F8291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Schools (number)</w:t>
            </w:r>
          </w:p>
        </w:tc>
        <w:tc>
          <w:tcPr>
            <w:tcW w:w="24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C5EB8F">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14:paraId="31909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2"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69397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C29CB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Anganwadis (number)</w:t>
            </w:r>
          </w:p>
        </w:tc>
        <w:tc>
          <w:tcPr>
            <w:tcW w:w="24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9076D2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r>
      <w:tr w14:paraId="70823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2"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CCA4F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49C04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Colleges (number)</w:t>
            </w:r>
          </w:p>
        </w:tc>
        <w:tc>
          <w:tcPr>
            <w:tcW w:w="24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FC2D6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16B0C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2"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1F574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712BA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halls (number)</w:t>
            </w:r>
          </w:p>
        </w:tc>
        <w:tc>
          <w:tcPr>
            <w:tcW w:w="24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BB1483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6ADC7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33"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FBB0F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B783B5">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948"/>
                <w:tab w:val="left" w:pos="1421"/>
                <w:tab w:val="left" w:pos="2443"/>
                <w:tab w:val="left" w:pos="3125"/>
              </w:tabs>
              <w:spacing w:before="230" w:line="232" w:lineRule="auto"/>
              <w:ind w:left="220" w:right="87"/>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Places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of</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worship</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with</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large gatherings (number)</w:t>
            </w:r>
          </w:p>
        </w:tc>
        <w:tc>
          <w:tcPr>
            <w:tcW w:w="24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216087">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71639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33"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0EB0D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99622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Large markets / shopping areas (number)</w:t>
            </w:r>
          </w:p>
        </w:tc>
        <w:tc>
          <w:tcPr>
            <w:tcW w:w="24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1346F2">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0BB2D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33"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F67A0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19D72D">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581"/>
                <w:tab w:val="left" w:pos="2059"/>
                <w:tab w:val="left" w:pos="2810"/>
              </w:tabs>
              <w:spacing w:before="227" w:line="235" w:lineRule="auto"/>
              <w:ind w:left="220" w:right="89"/>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Warehouses/coldstorages (number)</w:t>
            </w:r>
          </w:p>
        </w:tc>
        <w:tc>
          <w:tcPr>
            <w:tcW w:w="24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49301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1DEDA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33"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EBF98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722B8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6" w:line="235" w:lineRule="auto"/>
              <w:ind w:left="2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Telecom/mobile network coverage gaps (Yes/No)</w:t>
            </w:r>
          </w:p>
        </w:tc>
        <w:tc>
          <w:tcPr>
            <w:tcW w:w="24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B390CA">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 gap</w:t>
            </w:r>
          </w:p>
        </w:tc>
      </w:tr>
      <w:tr w14:paraId="044E4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33"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EEAF2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C4551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365"/>
                <w:tab w:val="left" w:pos="2649"/>
              </w:tabs>
              <w:spacing w:before="226" w:line="235" w:lineRule="auto"/>
              <w:ind w:left="220" w:right="87"/>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Power outage frequency (high/medium/low)</w:t>
            </w:r>
          </w:p>
        </w:tc>
        <w:tc>
          <w:tcPr>
            <w:tcW w:w="24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BA413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High</w:t>
            </w:r>
          </w:p>
        </w:tc>
      </w:tr>
      <w:tr w14:paraId="38666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43" w:hRule="atLeast"/>
          <w:tblHeader/>
          <w:jc w:val="center"/>
        </w:trPr>
        <w:tc>
          <w:tcPr>
            <w:tcW w:w="88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8CFD0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4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6F52C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Availability of generators in key facilities</w:t>
            </w:r>
          </w:p>
        </w:tc>
        <w:tc>
          <w:tcPr>
            <w:tcW w:w="24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A1EA04">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bl>
    <w:p w14:paraId="4F42E8A0">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753DB58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32A41AC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0945E39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747373B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3A712C9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232E8E2B">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
        <w:ind w:left="799"/>
        <w:rPr>
          <w:rFonts w:ascii="Times New Roman" w:hAnsi="Times New Roman" w:eastAsia="Times New Roman" w:cs="Times New Roman"/>
          <w:b/>
          <w:bCs/>
          <w:color w:val="000000"/>
          <w:sz w:val="28"/>
          <w:szCs w:val="28"/>
        </w:rPr>
      </w:pPr>
    </w:p>
    <w:p w14:paraId="342C77DD">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1"/>
        <w:ind w:left="799"/>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J. RISK Communication &amp; Community Networks</w:t>
      </w:r>
    </w:p>
    <w:tbl>
      <w:tblPr>
        <w:tblStyle w:val="185"/>
        <w:tblpPr w:leftFromText="180" w:rightFromText="180" w:vertAnchor="text" w:tblpXSpec="center" w:tblpY="265"/>
        <w:tblW w:w="6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3560"/>
        <w:gridCol w:w="2265"/>
      </w:tblGrid>
      <w:tr w14:paraId="707AE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908C10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Sl. No.</w:t>
            </w:r>
          </w:p>
        </w:tc>
        <w:tc>
          <w:tcPr>
            <w:tcW w:w="356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A5F2FB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Indicator / Field</w:t>
            </w:r>
          </w:p>
        </w:tc>
        <w:tc>
          <w:tcPr>
            <w:tcW w:w="226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CB413B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Baseline Data (Value</w:t>
            </w:r>
          </w:p>
          <w:p w14:paraId="709B18F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Description)</w:t>
            </w:r>
          </w:p>
        </w:tc>
      </w:tr>
      <w:tr w14:paraId="2D3FE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425CA9">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5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0211F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Ward-level rapid response teams (Yes/No)</w:t>
            </w:r>
          </w:p>
        </w:tc>
        <w:tc>
          <w:tcPr>
            <w:tcW w:w="22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AA781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14C51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7CF40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5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5FF3C6">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069"/>
                <w:tab w:val="left" w:pos="2046"/>
                <w:tab w:val="left" w:pos="2384"/>
              </w:tabs>
              <w:spacing w:before="227" w:line="235" w:lineRule="auto"/>
              <w:ind w:left="220" w:right="89"/>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Jagratha</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samithis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/committees active (Yes/No)</w:t>
            </w:r>
          </w:p>
        </w:tc>
        <w:tc>
          <w:tcPr>
            <w:tcW w:w="226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87D8C1C">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3F342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A4A18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5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1AC3EC">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916"/>
                <w:tab w:val="left" w:pos="3119"/>
              </w:tabs>
              <w:spacing w:before="226" w:line="235" w:lineRule="auto"/>
              <w:ind w:left="220" w:right="8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Kudumbashree</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presence and strength (number of units)</w:t>
            </w:r>
          </w:p>
        </w:tc>
        <w:tc>
          <w:tcPr>
            <w:tcW w:w="2265" w:type="dxa"/>
            <w:tcBorders>
              <w:top w:val="single" w:color="CCCCCC" w:sz="4" w:space="0"/>
              <w:left w:val="single" w:color="000000" w:sz="4" w:space="0"/>
              <w:bottom w:val="single" w:color="000000" w:sz="4" w:space="0"/>
              <w:right w:val="single" w:color="000000" w:sz="4" w:space="0"/>
            </w:tcBorders>
            <w:shd w:val="clear" w:color="auto" w:fill="EFEFEF"/>
            <w:tcMar>
              <w:top w:w="0" w:type="dxa"/>
              <w:left w:w="40" w:type="dxa"/>
              <w:bottom w:w="0" w:type="dxa"/>
              <w:right w:w="40" w:type="dxa"/>
            </w:tcMar>
            <w:vAlign w:val="center"/>
          </w:tcPr>
          <w:p w14:paraId="20D74C85">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288</w:t>
            </w:r>
          </w:p>
        </w:tc>
      </w:tr>
      <w:tr w14:paraId="69299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308DC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5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D4B080">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436"/>
                <w:tab w:val="left" w:pos="2610"/>
              </w:tabs>
              <w:spacing w:before="226" w:line="235" w:lineRule="auto"/>
              <w:ind w:left="220" w:right="8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Volunteer</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network (number, coverage)</w:t>
            </w:r>
          </w:p>
        </w:tc>
        <w:tc>
          <w:tcPr>
            <w:tcW w:w="2265" w:type="dxa"/>
            <w:tcBorders>
              <w:top w:val="single" w:color="CCCCCC"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3BDC6780">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256</w:t>
            </w:r>
          </w:p>
        </w:tc>
      </w:tr>
      <w:tr w14:paraId="59671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DBEDC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5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444B9A">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2377"/>
              </w:tabs>
              <w:spacing w:before="230" w:line="232" w:lineRule="auto"/>
              <w:ind w:left="460" w:right="88" w:hanging="24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Community-based surveillance mechanisms (Yes/No)</w:t>
            </w:r>
          </w:p>
        </w:tc>
        <w:tc>
          <w:tcPr>
            <w:tcW w:w="226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530AF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068B8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9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CEF2D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5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A1216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8" w:line="235" w:lineRule="auto"/>
              <w:ind w:left="220" w:right="8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IEC dissemination channels (WhatsApp groups, community radio, PA systems)</w:t>
            </w:r>
          </w:p>
        </w:tc>
        <w:tc>
          <w:tcPr>
            <w:tcW w:w="226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B78901">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70884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7513D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5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9706C2">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220"/>
                <w:tab w:val="left" w:pos="2317"/>
              </w:tabs>
              <w:spacing w:before="226" w:line="235" w:lineRule="auto"/>
              <w:ind w:left="220" w:right="89"/>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Rumour</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tracking mechanisms (Yes/No)</w:t>
            </w:r>
          </w:p>
        </w:tc>
        <w:tc>
          <w:tcPr>
            <w:tcW w:w="226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7A2D5E">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5D066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B4509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5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AB6FA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388"/>
                <w:tab w:val="left" w:pos="2367"/>
                <w:tab w:val="left" w:pos="2802"/>
              </w:tabs>
              <w:spacing w:before="230" w:line="232" w:lineRule="auto"/>
              <w:ind w:left="220" w:right="8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Languages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spoken/literacy considerations</w:t>
            </w:r>
          </w:p>
        </w:tc>
        <w:tc>
          <w:tcPr>
            <w:tcW w:w="226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64C6F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7D422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BCDEC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35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C7A95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Vulnerable</w:t>
            </w:r>
            <w:r>
              <w:rPr>
                <w:rFonts w:hint="default" w:ascii="Times New Roman" w:hAnsi="Times New Roman" w:eastAsia="Times New Roman" w:cs="Times New Roman"/>
                <w:color w:val="000000"/>
                <w:sz w:val="24"/>
                <w:szCs w:val="24"/>
                <w:lang w:val="en-GB"/>
              </w:rPr>
              <w:t xml:space="preserve"> </w:t>
            </w:r>
            <w:r>
              <w:rPr>
                <w:rFonts w:ascii="Times New Roman" w:hAnsi="Times New Roman" w:eastAsia="Times New Roman" w:cs="Times New Roman"/>
                <w:color w:val="000000"/>
                <w:sz w:val="24"/>
                <w:szCs w:val="24"/>
              </w:rPr>
              <w:t>groups communication strategy available (Yes/No)</w:t>
            </w:r>
          </w:p>
        </w:tc>
        <w:tc>
          <w:tcPr>
            <w:tcW w:w="226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5E34E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bl>
    <w:p w14:paraId="209B6DF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b/>
          <w:bCs/>
          <w:color w:val="000000"/>
          <w:sz w:val="24"/>
          <w:szCs w:val="24"/>
        </w:rPr>
      </w:pPr>
    </w:p>
    <w:p w14:paraId="6BF681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09ACD1D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2613E55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7FC9C50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322A41D9">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33E9771D">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63BCC8B6">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0494FC37">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375324A6">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4387C32B">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308E6A74">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1DDC37D6">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14F03ECD">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4B4E8F90">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015876EE">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0ABD2A85">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35B1F33A">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591BA92E">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2EEAFFB2">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382A846D">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2CA83F52">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383CE110">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2040FBED">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7AF40ECA">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6A742730">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63B91EB8">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6C79EC3E">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248F77FB">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24FD028F">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0F6285AC">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7718CE9D">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3D1C3F76">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47EE59D4">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1CB93ABF">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238C08F9">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6184572E">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440ECDD8">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58FA1015">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p w14:paraId="4857F8C8">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K.Preparedness Planning &amp; Governance</w:t>
      </w:r>
    </w:p>
    <w:p w14:paraId="50183DCC">
      <w:pPr>
        <w:pStyle w:val="3"/>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eastAsia="Times New Roman" w:cs="Times New Roman"/>
          <w:b/>
          <w:bCs/>
          <w:color w:val="000000"/>
          <w:sz w:val="28"/>
          <w:szCs w:val="28"/>
        </w:rPr>
      </w:pPr>
    </w:p>
    <w:tbl>
      <w:tblPr>
        <w:tblStyle w:val="186"/>
        <w:tblpPr w:leftFromText="180" w:rightFromText="180" w:vertAnchor="text" w:tblpXSpec="center" w:tblpY="196"/>
        <w:tblW w:w="75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5"/>
        <w:gridCol w:w="3993"/>
        <w:gridCol w:w="2591"/>
      </w:tblGrid>
      <w:tr w14:paraId="5D7F2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66" w:hRule="atLeast"/>
          <w:tblHeader/>
          <w:jc w:val="center"/>
        </w:trPr>
        <w:tc>
          <w:tcPr>
            <w:tcW w:w="95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DF4F0DB">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Sl.</w:t>
            </w:r>
          </w:p>
          <w:p w14:paraId="5B153C49">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No.</w:t>
            </w:r>
          </w:p>
        </w:tc>
        <w:tc>
          <w:tcPr>
            <w:tcW w:w="399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296F76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Indicator / Field</w:t>
            </w:r>
          </w:p>
        </w:tc>
        <w:tc>
          <w:tcPr>
            <w:tcW w:w="259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6B9AA2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Baseline Data (Value</w:t>
            </w:r>
          </w:p>
          <w:p w14:paraId="7C87F37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Description)</w:t>
            </w:r>
          </w:p>
        </w:tc>
      </w:tr>
      <w:tr w14:paraId="152AE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3" w:hRule="atLeast"/>
          <w:tblHeader/>
          <w:jc w:val="center"/>
        </w:trPr>
        <w:tc>
          <w:tcPr>
            <w:tcW w:w="9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D83780">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C9B328">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841"/>
                <w:tab w:val="left" w:pos="2144"/>
                <w:tab w:val="left" w:pos="2845"/>
              </w:tabs>
              <w:spacing w:before="227" w:line="235" w:lineRule="auto"/>
              <w:ind w:left="220" w:right="88"/>
              <w:rPr>
                <w:rFonts w:ascii="Times New Roman" w:hAnsi="Times New Roman" w:eastAsia="Times New Roman" w:cs="Times New Roman"/>
                <w:sz w:val="24"/>
                <w:szCs w:val="24"/>
              </w:rPr>
            </w:pPr>
            <w:r>
              <w:rPr>
                <w:rFonts w:ascii="Times New Roman" w:hAnsi="Times New Roman" w:eastAsia="Times New Roman" w:cs="Times New Roman"/>
                <w:sz w:val="24"/>
                <w:szCs w:val="24"/>
              </w:rPr>
              <w:t>LSG</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emergency</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plan available (Yes/No)</w:t>
            </w:r>
          </w:p>
        </w:tc>
        <w:tc>
          <w:tcPr>
            <w:tcW w:w="25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D13FE4">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5ED9E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3" w:hRule="atLeast"/>
          <w:tblHeader/>
          <w:jc w:val="center"/>
        </w:trPr>
        <w:tc>
          <w:tcPr>
            <w:tcW w:w="9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2C7CAE">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35140F">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3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Pandemic preparedness plan available (Yes/No)</w:t>
            </w:r>
          </w:p>
        </w:tc>
        <w:tc>
          <w:tcPr>
            <w:tcW w:w="25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44EFD6">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44094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3" w:hRule="atLeast"/>
          <w:tblHeader/>
          <w:jc w:val="center"/>
        </w:trPr>
        <w:tc>
          <w:tcPr>
            <w:tcW w:w="9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F227CF">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3A9994">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7"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Incident Command System identified (Yes/No)</w:t>
            </w:r>
          </w:p>
        </w:tc>
        <w:tc>
          <w:tcPr>
            <w:tcW w:w="25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D92956">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16EA1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3" w:hRule="atLeast"/>
          <w:tblHeader/>
          <w:jc w:val="center"/>
        </w:trPr>
        <w:tc>
          <w:tcPr>
            <w:tcW w:w="9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55606E">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36BF18">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1014"/>
                <w:tab w:val="left" w:pos="2583"/>
              </w:tabs>
              <w:spacing w:before="226" w:line="235" w:lineRule="auto"/>
              <w:ind w:left="220" w:right="9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Rapid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procurement mechanism available (Yes/No)</w:t>
            </w:r>
          </w:p>
        </w:tc>
        <w:tc>
          <w:tcPr>
            <w:tcW w:w="25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EACB1B">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5F64A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3" w:hRule="atLeast"/>
          <w:tblHeader/>
          <w:jc w:val="center"/>
        </w:trPr>
        <w:tc>
          <w:tcPr>
            <w:tcW w:w="9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FB644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C4A382">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6"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Emergency fund available (Yes/No, amount)</w:t>
            </w:r>
          </w:p>
        </w:tc>
        <w:tc>
          <w:tcPr>
            <w:tcW w:w="25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C1508D">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16A0C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3" w:hRule="atLeast"/>
          <w:tblHeader/>
          <w:jc w:val="center"/>
        </w:trPr>
        <w:tc>
          <w:tcPr>
            <w:tcW w:w="9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445A37">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CD20CE">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3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Past outbreak response experience (Yes/No, details)</w:t>
            </w:r>
          </w:p>
        </w:tc>
        <w:tc>
          <w:tcPr>
            <w:tcW w:w="25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7586D1">
            <w:pPr>
              <w:pStyle w:val="3"/>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Leptospirosis outbreak-2021, 35 cases</w:t>
            </w:r>
          </w:p>
        </w:tc>
      </w:tr>
      <w:tr w14:paraId="7F29A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36" w:hRule="atLeast"/>
          <w:tblHeader/>
          <w:jc w:val="center"/>
        </w:trPr>
        <w:tc>
          <w:tcPr>
            <w:tcW w:w="9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63A9FD">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6EF277">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8" w:line="235" w:lineRule="auto"/>
              <w:ind w:left="22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Intersectoral coordination mechanism (Health, Police, LSG, Veterinary, Education)</w:t>
            </w:r>
          </w:p>
        </w:tc>
        <w:tc>
          <w:tcPr>
            <w:tcW w:w="25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67FC2B">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0C122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3" w:hRule="atLeast"/>
          <w:tblHeader/>
          <w:jc w:val="center"/>
        </w:trPr>
        <w:tc>
          <w:tcPr>
            <w:tcW w:w="9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65BAA6">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361042">
            <w:pPr>
              <w:pStyle w:val="3"/>
              <w:pBdr>
                <w:top w:val="none" w:color="000000" w:sz="0" w:space="0"/>
                <w:left w:val="none" w:color="000000" w:sz="0" w:space="0"/>
                <w:bottom w:val="none" w:color="000000" w:sz="0" w:space="0"/>
                <w:right w:val="none" w:color="000000" w:sz="0" w:space="0"/>
                <w:between w:val="none" w:color="000000" w:sz="0" w:space="0"/>
              </w:pBdr>
              <w:tabs>
                <w:tab w:val="left" w:pos="220"/>
              </w:tabs>
              <w:spacing w:before="226"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Mock drills conducted in last 12 months (Yes/No)</w:t>
            </w:r>
          </w:p>
        </w:tc>
        <w:tc>
          <w:tcPr>
            <w:tcW w:w="259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A179A42">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Yes- 7/5/2025</w:t>
            </w:r>
          </w:p>
        </w:tc>
      </w:tr>
      <w:tr w14:paraId="2DC7C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13" w:hRule="atLeast"/>
          <w:tblHeader/>
          <w:jc w:val="center"/>
        </w:trPr>
        <w:tc>
          <w:tcPr>
            <w:tcW w:w="9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E67485">
            <w:pPr>
              <w:pStyle w:val="3"/>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3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51B897">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1712"/>
                <w:tab w:val="left" w:pos="3359"/>
              </w:tabs>
              <w:spacing w:before="230" w:line="232" w:lineRule="auto"/>
              <w:ind w:left="220" w:right="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Training coverage for staff/volunteers (Yes/No)</w:t>
            </w:r>
          </w:p>
        </w:tc>
        <w:tc>
          <w:tcPr>
            <w:tcW w:w="259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650EB4">
            <w:pPr>
              <w:pStyle w:val="3"/>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bl>
    <w:p w14:paraId="22769DFF">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0"/>
          <w:szCs w:val="20"/>
        </w:rPr>
        <w:t xml:space="preserve">  </w:t>
      </w:r>
    </w:p>
    <w:p w14:paraId="2F5D588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28FB2DD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5C0F640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316F00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4A76A652">
      <w:pPr>
        <w:pStyle w:val="3"/>
        <w:numPr>
          <w:ilvl w:val="0"/>
          <w:numId w:val="0"/>
        </w:numPr>
        <w:pBdr>
          <w:top w:val="none" w:color="000000" w:sz="0" w:space="0"/>
          <w:left w:val="none" w:color="000000" w:sz="0" w:space="0"/>
          <w:bottom w:val="none" w:color="000000" w:sz="0" w:space="0"/>
          <w:right w:val="none" w:color="000000" w:sz="0" w:space="0"/>
          <w:between w:val="none" w:color="000000" w:sz="0" w:space="0"/>
        </w:pBdr>
        <w:tabs>
          <w:tab w:val="left" w:pos="220"/>
          <w:tab w:val="left" w:pos="880"/>
        </w:tabs>
        <w:spacing w:before="1"/>
        <w:ind w:left="440" w:leftChars="0"/>
        <w:rPr>
          <w:rFonts w:ascii="Times New Roman" w:hAnsi="Times New Roman" w:eastAsia="Times New Roman" w:cs="Times New Roman"/>
          <w:b/>
          <w:bCs/>
          <w:color w:val="000000"/>
          <w:sz w:val="28"/>
          <w:szCs w:val="28"/>
        </w:rPr>
      </w:pPr>
    </w:p>
    <w:p w14:paraId="4AC819EB">
      <w:pPr>
        <w:pStyle w:val="3"/>
        <w:numPr>
          <w:ilvl w:val="0"/>
          <w:numId w:val="27"/>
        </w:numPr>
        <w:pBdr>
          <w:top w:val="none" w:color="000000" w:sz="0" w:space="0"/>
          <w:left w:val="none" w:color="000000" w:sz="0" w:space="0"/>
          <w:bottom w:val="none" w:color="000000" w:sz="0" w:space="0"/>
          <w:right w:val="none" w:color="000000" w:sz="0" w:space="0"/>
          <w:between w:val="none" w:color="000000" w:sz="0" w:space="0"/>
        </w:pBdr>
        <w:tabs>
          <w:tab w:val="left" w:pos="220"/>
          <w:tab w:val="left" w:pos="880"/>
        </w:tabs>
        <w:spacing w:before="1"/>
        <w:rPr>
          <w:color w:val="000000"/>
          <w:sz w:val="28"/>
          <w:szCs w:val="28"/>
        </w:rPr>
      </w:pPr>
      <w:r>
        <w:rPr>
          <w:rFonts w:ascii="Times New Roman" w:hAnsi="Times New Roman" w:eastAsia="Times New Roman" w:cs="Times New Roman"/>
          <w:b/>
          <w:bCs/>
          <w:color w:val="000000"/>
          <w:sz w:val="28"/>
          <w:szCs w:val="28"/>
        </w:rPr>
        <w:t>Surveillance &amp; Data Systems</w:t>
      </w:r>
    </w:p>
    <w:p w14:paraId="0879730A">
      <w:pPr>
        <w:pStyle w:val="3"/>
        <w:pBdr>
          <w:top w:val="none" w:color="000000" w:sz="0" w:space="0"/>
          <w:left w:val="none" w:color="000000" w:sz="0" w:space="0"/>
          <w:bottom w:val="none" w:color="000000" w:sz="0" w:space="0"/>
          <w:right w:val="none" w:color="000000" w:sz="0" w:space="0"/>
          <w:between w:val="none" w:color="000000" w:sz="0" w:space="0"/>
        </w:pBdr>
        <w:tabs>
          <w:tab w:val="left" w:pos="220"/>
          <w:tab w:val="left" w:pos="880"/>
        </w:tabs>
        <w:spacing w:before="1"/>
        <w:ind w:left="436"/>
        <w:rPr>
          <w:color w:val="000000"/>
          <w:sz w:val="28"/>
          <w:szCs w:val="28"/>
        </w:rPr>
      </w:pPr>
    </w:p>
    <w:tbl>
      <w:tblPr>
        <w:tblStyle w:val="187"/>
        <w:tblpPr w:leftFromText="180" w:rightFromText="180" w:vertAnchor="text" w:tblpXSpec="center" w:tblpY="228"/>
        <w:tblW w:w="89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3590"/>
        <w:gridCol w:w="2250"/>
        <w:gridCol w:w="2205"/>
      </w:tblGrid>
      <w:tr w14:paraId="0E50E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A1CB42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Sl. No.</w:t>
            </w:r>
          </w:p>
        </w:tc>
        <w:tc>
          <w:tcPr>
            <w:tcW w:w="359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BC11689">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064"/>
                <w:tab w:val="left" w:pos="1931"/>
                <w:tab w:val="left" w:pos="2615"/>
              </w:tabs>
              <w:spacing w:before="223"/>
              <w:ind w:right="86"/>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Indicator / Field</w:t>
            </w:r>
          </w:p>
        </w:tc>
        <w:tc>
          <w:tcPr>
            <w:tcW w:w="225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AFDEA5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Baseline Data (Value</w:t>
            </w:r>
          </w:p>
          <w:p w14:paraId="2683E79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Description)</w:t>
            </w:r>
          </w:p>
        </w:tc>
        <w:tc>
          <w:tcPr>
            <w:tcW w:w="220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99085E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Source / Remarks</w:t>
            </w:r>
          </w:p>
        </w:tc>
      </w:tr>
      <w:tr w14:paraId="23FFA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71E2F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5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2A2EE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064"/>
                <w:tab w:val="left" w:pos="1931"/>
                <w:tab w:val="left" w:pos="2615"/>
              </w:tabs>
              <w:spacing w:before="230" w:line="232" w:lineRule="auto"/>
              <w:ind w:left="220" w:right="8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Digital reporting tools used (e.g., DHIS2, portals)</w:t>
            </w:r>
          </w:p>
        </w:tc>
        <w:tc>
          <w:tcPr>
            <w:tcW w:w="22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42068A">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22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47D055">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Health Records</w:t>
            </w:r>
          </w:p>
        </w:tc>
      </w:tr>
      <w:tr w14:paraId="35B8D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7A37B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5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2B1597">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064"/>
                <w:tab w:val="left" w:pos="1931"/>
                <w:tab w:val="left" w:pos="2615"/>
              </w:tabs>
              <w:spacing w:before="227" w:line="235" w:lineRule="auto"/>
              <w:ind w:left="220" w:right="8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Availability of  line-listing format (Yes/No)</w:t>
            </w:r>
          </w:p>
        </w:tc>
        <w:tc>
          <w:tcPr>
            <w:tcW w:w="22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5FAFAF">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22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9562EB3">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Health Records</w:t>
            </w:r>
          </w:p>
        </w:tc>
      </w:tr>
      <w:tr w14:paraId="1AF89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72"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AD6D3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5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5038CE">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064"/>
                <w:tab w:val="left" w:pos="1931"/>
                <w:tab w:val="left" w:pos="2615"/>
              </w:tabs>
              <w:spacing w:before="230" w:line="232" w:lineRule="auto"/>
              <w:ind w:left="220" w:right="8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Contact tracing</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team</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identified (Yes/No)</w:t>
            </w:r>
          </w:p>
        </w:tc>
        <w:tc>
          <w:tcPr>
            <w:tcW w:w="22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354D0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2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21765037">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65A25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DB4FE8">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5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37761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7" w:line="235"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Mapping of  high-risk households available (Yes/No)</w:t>
            </w:r>
          </w:p>
        </w:tc>
        <w:tc>
          <w:tcPr>
            <w:tcW w:w="22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7E9AE1">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2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55D007C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471F7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B5E22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5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036434">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388"/>
                <w:tab w:val="left" w:pos="2636"/>
              </w:tabs>
              <w:spacing w:before="226" w:line="235" w:lineRule="auto"/>
              <w:ind w:left="220" w:right="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Testing sample transport mechanism (Yes/No)</w:t>
            </w:r>
          </w:p>
        </w:tc>
        <w:tc>
          <w:tcPr>
            <w:tcW w:w="22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44F75D">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2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5E50A499">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21F5C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AF8A7B">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5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2B4341">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417"/>
                <w:tab w:val="left" w:pos="2547"/>
              </w:tabs>
              <w:spacing w:before="226" w:line="235" w:lineRule="auto"/>
              <w:ind w:left="220" w:right="8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Reporting</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timeline adherence (good/average/poor)</w:t>
            </w:r>
          </w:p>
        </w:tc>
        <w:tc>
          <w:tcPr>
            <w:tcW w:w="22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55C104">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Good</w:t>
            </w:r>
          </w:p>
        </w:tc>
        <w:tc>
          <w:tcPr>
            <w:tcW w:w="22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2DA188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6777D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02C99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5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F6D26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Data sharing between departments (Yes/No)</w:t>
            </w:r>
          </w:p>
        </w:tc>
        <w:tc>
          <w:tcPr>
            <w:tcW w:w="22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896F49">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2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0ED35C65">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665FB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20" w:hRule="atLeast"/>
          <w:tblHeader/>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5AD861">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5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3AAE27">
            <w:pPr>
              <w:pStyle w:val="3"/>
              <w:pBdr>
                <w:top w:val="none" w:color="000000" w:sz="0" w:space="0"/>
                <w:left w:val="none" w:color="000000" w:sz="0" w:space="0"/>
                <w:bottom w:val="none" w:color="000000" w:sz="0" w:space="0"/>
                <w:right w:val="none" w:color="000000" w:sz="0" w:space="0"/>
                <w:between w:val="none" w:color="000000" w:sz="0" w:space="0"/>
              </w:pBdr>
              <w:tabs>
                <w:tab w:val="left" w:pos="440"/>
                <w:tab w:val="left" w:pos="1436"/>
                <w:tab w:val="left" w:pos="1938"/>
                <w:tab w:val="left" w:pos="3210"/>
              </w:tabs>
              <w:spacing w:before="230" w:line="232" w:lineRule="auto"/>
              <w:ind w:left="220" w:right="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Availability</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of</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dashboard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for monitoring (Yes/No)</w:t>
            </w:r>
          </w:p>
        </w:tc>
        <w:tc>
          <w:tcPr>
            <w:tcW w:w="22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CB31D6">
            <w:pPr>
              <w:pStyle w:val="3"/>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2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7E409EF">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bl>
    <w:p w14:paraId="2AE1239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5BA2778B">
      <w:pPr>
        <w:pStyle w:val="3"/>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3EF1FE32">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277558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7EE9C216">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b/>
          <w:bCs/>
          <w:sz w:val="24"/>
          <w:szCs w:val="24"/>
        </w:rPr>
      </w:pPr>
    </w:p>
    <w:p w14:paraId="5EC2B6D6">
      <w:pPr>
        <w:pStyle w:val="3"/>
        <w:pBdr>
          <w:top w:val="none" w:color="000000" w:sz="0" w:space="0"/>
          <w:left w:val="none" w:color="000000" w:sz="0" w:space="0"/>
          <w:bottom w:val="none" w:color="000000" w:sz="0" w:space="0"/>
          <w:right w:val="none" w:color="000000" w:sz="0" w:space="0"/>
          <w:between w:val="none" w:color="000000" w:sz="0" w:space="0"/>
        </w:pBdr>
        <w:spacing w:before="220"/>
        <w:rPr>
          <w:b/>
          <w:bCs/>
          <w:sz w:val="24"/>
          <w:szCs w:val="24"/>
        </w:rPr>
      </w:pPr>
    </w:p>
    <w:p w14:paraId="79E69F4B">
      <w:pPr>
        <w:pStyle w:val="3"/>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b/>
          <w:bCs/>
          <w:color w:val="000000"/>
          <w:sz w:val="28"/>
          <w:szCs w:val="28"/>
        </w:rPr>
      </w:pPr>
    </w:p>
    <w:p w14:paraId="6B8F41E2">
      <w:pPr>
        <w:pStyle w:val="3"/>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b/>
          <w:bCs/>
          <w:color w:val="000000"/>
          <w:sz w:val="28"/>
          <w:szCs w:val="28"/>
        </w:rPr>
      </w:pPr>
    </w:p>
    <w:p w14:paraId="1FE24393">
      <w:pPr>
        <w:pStyle w:val="3"/>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b/>
          <w:bCs/>
          <w:color w:val="000000"/>
          <w:sz w:val="28"/>
          <w:szCs w:val="28"/>
        </w:rPr>
      </w:pPr>
    </w:p>
    <w:p w14:paraId="5516F463">
      <w:pPr>
        <w:pStyle w:val="3"/>
        <w:numPr>
          <w:ilvl w:val="0"/>
          <w:numId w:val="27"/>
        </w:numPr>
        <w:pBdr>
          <w:top w:val="none" w:color="000000" w:sz="0" w:space="0"/>
          <w:left w:val="none" w:color="000000" w:sz="0" w:space="0"/>
          <w:bottom w:val="none" w:color="000000" w:sz="0" w:space="0"/>
          <w:right w:val="none" w:color="000000" w:sz="0" w:space="0"/>
          <w:between w:val="none" w:color="000000" w:sz="0" w:space="0"/>
        </w:pBdr>
        <w:tabs>
          <w:tab w:val="left" w:pos="440"/>
        </w:tabs>
        <w:ind w:left="0" w:leftChars="0" w:firstLine="0" w:firstLineChars="0"/>
        <w:rPr>
          <w:color w:val="000000"/>
          <w:sz w:val="28"/>
          <w:szCs w:val="28"/>
        </w:rPr>
      </w:pPr>
      <w:r>
        <w:rPr>
          <w:rFonts w:ascii="Times New Roman" w:hAnsi="Times New Roman" w:eastAsia="Times New Roman" w:cs="Times New Roman"/>
          <w:b/>
          <w:bCs/>
          <w:color w:val="000000"/>
          <w:sz w:val="28"/>
          <w:szCs w:val="28"/>
        </w:rPr>
        <w:t>Additional Notes &amp; Observations</w:t>
      </w:r>
    </w:p>
    <w:p w14:paraId="16BDAA5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63"/>
        <w:ind w:left="436" w:firstLine="2"/>
        <w:rPr>
          <w:rFonts w:ascii="Times New Roman" w:hAnsi="Times New Roman" w:eastAsia="Times New Roman" w:cs="Times New Roman"/>
          <w:b/>
          <w:bCs/>
          <w:color w:val="000000"/>
          <w:sz w:val="20"/>
          <w:szCs w:val="20"/>
        </w:rPr>
      </w:pPr>
    </w:p>
    <w:tbl>
      <w:tblPr>
        <w:tblStyle w:val="188"/>
        <w:tblpPr w:leftFromText="180" w:rightFromText="180" w:vertAnchor="text" w:tblpXSpec="center" w:tblpY="255"/>
        <w:tblW w:w="75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4268"/>
        <w:gridCol w:w="2413"/>
      </w:tblGrid>
      <w:tr w14:paraId="7004F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19" w:hRule="atLeast"/>
          <w:tblHeader/>
          <w:jc w:val="center"/>
        </w:trPr>
        <w:tc>
          <w:tcPr>
            <w:tcW w:w="878"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36BABA3">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w:t>
            </w:r>
          </w:p>
          <w:p w14:paraId="0F17FE3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4268"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10F682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41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35EAB90">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0A728A6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r>
      <w:tr w14:paraId="117E0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1" w:hRule="atLeast"/>
          <w:tblHeader/>
          <w:jc w:val="center"/>
        </w:trPr>
        <w:tc>
          <w:tcPr>
            <w:tcW w:w="8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569EA7">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42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D32F9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Key challenges perceived by LSG</w:t>
            </w:r>
          </w:p>
        </w:tc>
        <w:tc>
          <w:tcPr>
            <w:tcW w:w="24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0F3063">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HR Constraints, Fund issue</w:t>
            </w:r>
          </w:p>
        </w:tc>
      </w:tr>
      <w:tr w14:paraId="5E9FB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2" w:hRule="atLeast"/>
          <w:tblHeader/>
          <w:jc w:val="center"/>
        </w:trPr>
        <w:tc>
          <w:tcPr>
            <w:tcW w:w="8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2F4D9A">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42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049AC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Top 5 high-risk wards (reason)</w:t>
            </w:r>
          </w:p>
        </w:tc>
        <w:tc>
          <w:tcPr>
            <w:tcW w:w="2413"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9314BB">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11F4A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19" w:hRule="atLeast"/>
          <w:tblHeader/>
          <w:jc w:val="center"/>
        </w:trPr>
        <w:tc>
          <w:tcPr>
            <w:tcW w:w="8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12D4DC">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42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9834A5">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6" w:line="235" w:lineRule="auto"/>
              <w:ind w:left="43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Any unique local risks (industrial pollution, refugee camps, etc.)</w:t>
            </w:r>
          </w:p>
        </w:tc>
        <w:tc>
          <w:tcPr>
            <w:tcW w:w="2413"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542198">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67B19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843" w:hRule="atLeast"/>
          <w:tblHeader/>
          <w:jc w:val="center"/>
        </w:trPr>
        <w:tc>
          <w:tcPr>
            <w:tcW w:w="8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933E54">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42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8E6A6F">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231" w:line="232" w:lineRule="auto"/>
              <w:ind w:left="43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Recommendations for preparedness strengthening</w:t>
            </w:r>
          </w:p>
        </w:tc>
        <w:tc>
          <w:tcPr>
            <w:tcW w:w="2413"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835D5D">
            <w:pPr>
              <w:pStyle w:val="3"/>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Secure Sustainable Financing,Enhance Risk Communication and Community Engagement,and Invest in real-time disease surveillance systems and digital reporting platforms</w:t>
            </w:r>
          </w:p>
        </w:tc>
      </w:tr>
    </w:tbl>
    <w:p w14:paraId="03354C6D">
      <w:pPr>
        <w:pStyle w:val="3"/>
        <w:pBdr>
          <w:top w:val="none" w:color="000000" w:sz="0" w:space="0"/>
          <w:left w:val="none" w:color="000000" w:sz="0" w:space="0"/>
          <w:bottom w:val="none" w:color="000000" w:sz="0" w:space="0"/>
          <w:right w:val="none" w:color="000000" w:sz="0" w:space="0"/>
          <w:between w:val="none" w:color="000000" w:sz="0" w:space="0"/>
        </w:pBdr>
        <w:tabs>
          <w:tab w:val="left" w:pos="440"/>
        </w:tabs>
        <w:spacing w:before="4"/>
        <w:ind w:left="436" w:firstLine="2"/>
        <w:rPr>
          <w:rFonts w:ascii="Times New Roman" w:hAnsi="Times New Roman" w:eastAsia="Times New Roman" w:cs="Times New Roman"/>
          <w:b/>
          <w:bCs/>
          <w:color w:val="000000"/>
          <w:sz w:val="17"/>
          <w:szCs w:val="17"/>
        </w:rPr>
      </w:pPr>
    </w:p>
    <w:sectPr>
      <w:pgSz w:w="11910" w:h="16840"/>
      <w:pgMar w:top="1440" w:right="1800" w:bottom="1440" w:left="1800" w:header="0" w:footer="1267"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7B2B7D5B-CA36-4816-93FB-71A7B7EE33C7}"/>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A1DC6F66-21D5-43BB-9D36-7E0E78D2C8AD}"/>
  </w:font>
  <w:font w:name="Wingdings">
    <w:panose1 w:val="05000000000000000000"/>
    <w:charset w:val="02"/>
    <w:family w:val="auto"/>
    <w:pitch w:val="default"/>
    <w:sig w:usb0="00000000" w:usb1="00000000" w:usb2="00000000" w:usb3="00000000" w:csb0="80000000" w:csb1="00000000"/>
    <w:embedRegular r:id="rId3" w:fontKey="{DC3A2829-4834-4267-BB31-50505CEE20BB}"/>
  </w:font>
  <w:font w:name="Calibri">
    <w:panose1 w:val="020F0502020204030204"/>
    <w:charset w:val="00"/>
    <w:family w:val="swiss"/>
    <w:pitch w:val="default"/>
    <w:sig w:usb0="E4002EFF" w:usb1="C200247B" w:usb2="00000009" w:usb3="00000000" w:csb0="200001FF" w:csb1="00000000"/>
    <w:embedRegular r:id="rId4" w:fontKey="{653A3058-639E-47D2-BD06-7E478368466E}"/>
  </w:font>
  <w:font w:name="Cambria">
    <w:panose1 w:val="02040503050406030204"/>
    <w:charset w:val="86"/>
    <w:family w:val="roman"/>
    <w:pitch w:val="default"/>
    <w:sig w:usb0="E00006FF" w:usb1="420024FF" w:usb2="02000000" w:usb3="00000000" w:csb0="2000019F" w:csb1="00000000"/>
    <w:embedRegular r:id="rId5" w:fontKey="{9FF077D2-5F9E-4AB3-B9A5-B4CFA5271CF2}"/>
  </w:font>
  <w:font w:name="Tahoma">
    <w:panose1 w:val="020B0604030504040204"/>
    <w:charset w:val="00"/>
    <w:family w:val="swiss"/>
    <w:pitch w:val="default"/>
    <w:sig w:usb0="E1002EFF" w:usb1="C000605B" w:usb2="00000029" w:usb3="00000000" w:csb0="200101FF" w:csb1="20280000"/>
    <w:embedRegular r:id="rId6" w:fontKey="{805520E3-FBE7-4CC4-B847-20D61E119AB5}"/>
  </w:font>
  <w:font w:name="Georgia">
    <w:panose1 w:val="02040502050405020303"/>
    <w:charset w:val="00"/>
    <w:family w:val="roman"/>
    <w:pitch w:val="default"/>
    <w:sig w:usb0="00000287" w:usb1="00000000" w:usb2="00000000" w:usb3="00000000" w:csb0="2000009F" w:csb1="00000000"/>
    <w:embedRegular r:id="rId7" w:fontKey="{6DBAD88A-E447-4CD3-A451-4793835F4E3B}"/>
  </w:font>
  <w:font w:name="Roboto">
    <w:panose1 w:val="02000000000000000000"/>
    <w:charset w:val="00"/>
    <w:family w:val="auto"/>
    <w:pitch w:val="default"/>
    <w:sig w:usb0="E0000AFF" w:usb1="5000217F" w:usb2="00000021" w:usb3="00000000" w:csb0="2000019F" w:csb1="00000000"/>
    <w:embedRegular r:id="rId8" w:fontKey="{93DF029F-2098-42C8-9154-8EF84943BC09}"/>
  </w:font>
  <w:font w:name="MS PGothic">
    <w:panose1 w:val="020B0600070205080204"/>
    <w:charset w:val="80"/>
    <w:family w:val="swiss"/>
    <w:pitch w:val="default"/>
    <w:sig w:usb0="E00002FF" w:usb1="6AC7FDFB" w:usb2="08000012" w:usb3="00000000" w:csb0="4002009F" w:csb1="DFD7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embedRegular r:id="rId9" w:fontKey="{AE849320-DACE-4B74-89B8-0EE4A070FDB5}"/>
  </w:font>
  <w:font w:name="Gungsuh">
    <w:altName w:val="Times New Roman"/>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embedRegular r:id="rId10" w:fontKey="{89D7CB96-5262-42C0-B8FD-AA4F35E91629}"/>
  </w:font>
  <w:font w:name="Cambria">
    <w:panose1 w:val="02040503050406030204"/>
    <w:charset w:val="00"/>
    <w:family w:val="auto"/>
    <w:pitch w:val="default"/>
    <w:sig w:usb0="E00006FF" w:usb1="420024FF" w:usb2="02000000" w:usb3="00000000" w:csb0="2000019F" w:csb1="00000000"/>
    <w:embedRegular r:id="rId11" w:fontKey="{580DA962-970A-49F0-A6F1-4405264202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C1280">
    <w:pPr>
      <w:pStyle w:val="3"/>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p>
  <w:p w14:paraId="62EE4A63">
    <w:pPr>
      <w:pStyle w:val="3"/>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sz w:val="20"/>
        <w:szCs w:val="20"/>
      </w:rPr>
    </w:pPr>
  </w:p>
  <w:p w14:paraId="40B6B5A8">
    <w:pPr>
      <w:pStyle w:val="3"/>
      <w:pBdr>
        <w:top w:val="none" w:color="000000" w:sz="0" w:space="0"/>
        <w:left w:val="none" w:color="000000" w:sz="0" w:space="0"/>
        <w:bottom w:val="none" w:color="000000" w:sz="0" w:space="0"/>
        <w:right w:val="none" w:color="000000" w:sz="0" w:space="0"/>
        <w:between w:val="none" w:color="000000" w:sz="0" w:space="0"/>
      </w:pBdr>
      <w:spacing w:line="14"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 xml:space="preserve">PAGE</w:instrText>
    </w:r>
    <w:r>
      <w:rPr>
        <w:rFonts w:ascii="Times New Roman" w:hAnsi="Times New Roman" w:eastAsia="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040611"/>
      <w:docPartObj>
        <w:docPartGallery w:val="autotext"/>
      </w:docPartObj>
    </w:sdtPr>
    <w:sdtContent>
      <w:p w14:paraId="3C337176">
        <w:pPr>
          <w:pStyle w:val="13"/>
          <w:jc w:val="center"/>
        </w:pPr>
        <w:r>
          <w:fldChar w:fldCharType="begin"/>
        </w:r>
        <w:r>
          <w:instrText xml:space="preserve"> PAGE   \* MERGEFORMAT </w:instrText>
        </w:r>
        <w:r>
          <w:fldChar w:fldCharType="separate"/>
        </w:r>
        <w:r>
          <w:t>1</w:t>
        </w:r>
        <w:r>
          <w:fldChar w:fldCharType="end"/>
        </w:r>
      </w:p>
    </w:sdtContent>
  </w:sdt>
  <w:p w14:paraId="201BB3A0">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040613"/>
      <w:docPartObj>
        <w:docPartGallery w:val="autotext"/>
      </w:docPartObj>
    </w:sdtPr>
    <w:sdtContent>
      <w:p w14:paraId="14EBD715">
        <w:pPr>
          <w:pStyle w:val="13"/>
          <w:jc w:val="center"/>
        </w:pPr>
        <w:r>
          <w:fldChar w:fldCharType="begin"/>
        </w:r>
        <w:r>
          <w:instrText xml:space="preserve"> PAGE   \* MERGEFORMAT </w:instrText>
        </w:r>
        <w:r>
          <w:fldChar w:fldCharType="separate"/>
        </w:r>
        <w:r>
          <w:t>33</w:t>
        </w:r>
        <w:r>
          <w:fldChar w:fldCharType="end"/>
        </w:r>
      </w:p>
    </w:sdtContent>
  </w:sdt>
  <w:p w14:paraId="183F7F4D">
    <w:pPr>
      <w:pStyle w:val="3"/>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C1666">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47C6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68288">
    <w:pPr>
      <w:pStyle w:val="3"/>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AF954">
    <w:pPr>
      <w:pStyle w:val="3"/>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194FA">
    <w:pPr>
      <w:pStyle w:val="3"/>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F95B5"/>
    <w:multiLevelType w:val="singleLevel"/>
    <w:tmpl w:val="97EF95B5"/>
    <w:lvl w:ilvl="0" w:tentative="0">
      <w:start w:val="1"/>
      <w:numFmt w:val="decimal"/>
      <w:lvlText w:val="%1."/>
      <w:lvlJc w:val="left"/>
      <w:pPr>
        <w:tabs>
          <w:tab w:val="left" w:pos="425"/>
        </w:tabs>
        <w:ind w:left="425" w:leftChars="0" w:hanging="425" w:firstLineChars="0"/>
      </w:pPr>
      <w:rPr>
        <w:rFonts w:hint="default"/>
      </w:rPr>
    </w:lvl>
  </w:abstractNum>
  <w:abstractNum w:abstractNumId="1">
    <w:nsid w:val="9BB275F8"/>
    <w:multiLevelType w:val="singleLevel"/>
    <w:tmpl w:val="9BB275F8"/>
    <w:lvl w:ilvl="0" w:tentative="0">
      <w:start w:val="12"/>
      <w:numFmt w:val="upperLetter"/>
      <w:suff w:val="space"/>
      <w:lvlText w:val="%1."/>
      <w:lvlJc w:val="left"/>
      <w:rPr>
        <w:rFonts w:hint="default"/>
        <w:b/>
        <w:bCs/>
      </w:rPr>
    </w:lvl>
  </w:abstractNum>
  <w:abstractNum w:abstractNumId="2">
    <w:nsid w:val="AC42E20F"/>
    <w:multiLevelType w:val="singleLevel"/>
    <w:tmpl w:val="AC42E20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C51B06F7"/>
    <w:multiLevelType w:val="singleLevel"/>
    <w:tmpl w:val="C51B06F7"/>
    <w:lvl w:ilvl="0" w:tentative="0">
      <w:start w:val="1"/>
      <w:numFmt w:val="bullet"/>
      <w:lvlText w:val=""/>
      <w:lvlJc w:val="left"/>
      <w:pPr>
        <w:tabs>
          <w:tab w:val="left" w:pos="420"/>
        </w:tabs>
        <w:ind w:left="420" w:leftChars="0" w:hanging="420" w:firstLineChars="0"/>
      </w:pPr>
      <w:rPr>
        <w:rFonts w:hint="default" w:ascii="Wingdings" w:hAnsi="Wingdings"/>
        <w:color w:val="auto"/>
      </w:rPr>
    </w:lvl>
  </w:abstractNum>
  <w:abstractNum w:abstractNumId="4">
    <w:nsid w:val="021169BF"/>
    <w:multiLevelType w:val="multilevel"/>
    <w:tmpl w:val="021169BF"/>
    <w:lvl w:ilvl="0" w:tentative="0">
      <w:start w:val="0"/>
      <w:numFmt w:val="bullet"/>
      <w:lvlText w:val="●"/>
      <w:lvlJc w:val="left"/>
      <w:pPr>
        <w:ind w:left="900" w:hanging="360"/>
      </w:pPr>
      <w:rPr>
        <w:rFonts w:ascii="Times New Roman" w:hAnsi="Times New Roman" w:eastAsia="Times New Roman" w:cs="Times New Roman"/>
      </w:rPr>
    </w:lvl>
    <w:lvl w:ilvl="1" w:tentative="0">
      <w:start w:val="0"/>
      <w:numFmt w:val="bullet"/>
      <w:lvlText w:val="•"/>
      <w:lvlJc w:val="left"/>
      <w:pPr>
        <w:ind w:left="2458" w:hanging="360"/>
      </w:pPr>
    </w:lvl>
    <w:lvl w:ilvl="2" w:tentative="0">
      <w:start w:val="0"/>
      <w:numFmt w:val="bullet"/>
      <w:lvlText w:val="•"/>
      <w:lvlJc w:val="left"/>
      <w:pPr>
        <w:ind w:left="3476" w:hanging="360"/>
      </w:pPr>
    </w:lvl>
    <w:lvl w:ilvl="3" w:tentative="0">
      <w:start w:val="0"/>
      <w:numFmt w:val="bullet"/>
      <w:lvlText w:val="•"/>
      <w:lvlJc w:val="left"/>
      <w:pPr>
        <w:ind w:left="4494" w:hanging="360"/>
      </w:pPr>
    </w:lvl>
    <w:lvl w:ilvl="4" w:tentative="0">
      <w:start w:val="0"/>
      <w:numFmt w:val="bullet"/>
      <w:lvlText w:val="•"/>
      <w:lvlJc w:val="left"/>
      <w:pPr>
        <w:ind w:left="5513" w:hanging="360"/>
      </w:pPr>
    </w:lvl>
    <w:lvl w:ilvl="5" w:tentative="0">
      <w:start w:val="0"/>
      <w:numFmt w:val="bullet"/>
      <w:lvlText w:val="•"/>
      <w:lvlJc w:val="left"/>
      <w:pPr>
        <w:ind w:left="6531" w:hanging="360"/>
      </w:pPr>
    </w:lvl>
    <w:lvl w:ilvl="6" w:tentative="0">
      <w:start w:val="0"/>
      <w:numFmt w:val="bullet"/>
      <w:lvlText w:val="•"/>
      <w:lvlJc w:val="left"/>
      <w:pPr>
        <w:ind w:left="7549" w:hanging="360"/>
      </w:pPr>
    </w:lvl>
    <w:lvl w:ilvl="7" w:tentative="0">
      <w:start w:val="0"/>
      <w:numFmt w:val="bullet"/>
      <w:lvlText w:val="•"/>
      <w:lvlJc w:val="left"/>
      <w:pPr>
        <w:ind w:left="8568" w:hanging="360"/>
      </w:pPr>
    </w:lvl>
    <w:lvl w:ilvl="8" w:tentative="0">
      <w:start w:val="0"/>
      <w:numFmt w:val="bullet"/>
      <w:lvlText w:val="•"/>
      <w:lvlJc w:val="left"/>
      <w:pPr>
        <w:ind w:left="9586" w:hanging="360"/>
      </w:pPr>
    </w:lvl>
  </w:abstractNum>
  <w:abstractNum w:abstractNumId="5">
    <w:nsid w:val="022D252E"/>
    <w:multiLevelType w:val="multilevel"/>
    <w:tmpl w:val="022D252E"/>
    <w:lvl w:ilvl="0" w:tentative="0">
      <w:start w:val="0"/>
      <w:numFmt w:val="bullet"/>
      <w:lvlText w:val="●"/>
      <w:lvlJc w:val="left"/>
      <w:pPr>
        <w:ind w:left="1440" w:hanging="360"/>
      </w:pPr>
      <w:rPr>
        <w:rFonts w:ascii="Noto Sans Symbols" w:hAnsi="Noto Sans Symbols" w:eastAsia="Noto Sans Symbols" w:cs="Noto Sans Symbols"/>
        <w:b w:val="0"/>
        <w:bCs w:val="0"/>
        <w:i w:val="0"/>
        <w:iCs w:val="0"/>
        <w:sz w:val="20"/>
        <w:szCs w:val="20"/>
      </w:rPr>
    </w:lvl>
    <w:lvl w:ilvl="1" w:tentative="0">
      <w:start w:val="0"/>
      <w:numFmt w:val="bullet"/>
      <w:lvlText w:val="•"/>
      <w:lvlJc w:val="left"/>
      <w:pPr>
        <w:ind w:left="2412" w:hanging="360"/>
      </w:pPr>
    </w:lvl>
    <w:lvl w:ilvl="2" w:tentative="0">
      <w:start w:val="0"/>
      <w:numFmt w:val="bullet"/>
      <w:lvlText w:val="•"/>
      <w:lvlJc w:val="left"/>
      <w:pPr>
        <w:ind w:left="3384" w:hanging="360"/>
      </w:pPr>
    </w:lvl>
    <w:lvl w:ilvl="3" w:tentative="0">
      <w:start w:val="0"/>
      <w:numFmt w:val="bullet"/>
      <w:lvlText w:val="•"/>
      <w:lvlJc w:val="left"/>
      <w:pPr>
        <w:ind w:left="4356" w:hanging="360"/>
      </w:pPr>
    </w:lvl>
    <w:lvl w:ilvl="4" w:tentative="0">
      <w:start w:val="0"/>
      <w:numFmt w:val="bullet"/>
      <w:lvlText w:val="•"/>
      <w:lvlJc w:val="left"/>
      <w:pPr>
        <w:ind w:left="5328" w:hanging="360"/>
      </w:pPr>
    </w:lvl>
    <w:lvl w:ilvl="5" w:tentative="0">
      <w:start w:val="0"/>
      <w:numFmt w:val="bullet"/>
      <w:lvlText w:val="•"/>
      <w:lvlJc w:val="left"/>
      <w:pPr>
        <w:ind w:left="6300" w:hanging="360"/>
      </w:pPr>
    </w:lvl>
    <w:lvl w:ilvl="6" w:tentative="0">
      <w:start w:val="0"/>
      <w:numFmt w:val="bullet"/>
      <w:lvlText w:val="•"/>
      <w:lvlJc w:val="left"/>
      <w:pPr>
        <w:ind w:left="7272" w:hanging="360"/>
      </w:pPr>
    </w:lvl>
    <w:lvl w:ilvl="7" w:tentative="0">
      <w:start w:val="0"/>
      <w:numFmt w:val="bullet"/>
      <w:lvlText w:val="•"/>
      <w:lvlJc w:val="left"/>
      <w:pPr>
        <w:ind w:left="8244" w:hanging="360"/>
      </w:pPr>
    </w:lvl>
    <w:lvl w:ilvl="8" w:tentative="0">
      <w:start w:val="0"/>
      <w:numFmt w:val="bullet"/>
      <w:lvlText w:val="•"/>
      <w:lvlJc w:val="left"/>
      <w:pPr>
        <w:ind w:left="9216" w:hanging="360"/>
      </w:pPr>
    </w:lvl>
  </w:abstractNum>
  <w:abstractNum w:abstractNumId="6">
    <w:nsid w:val="057871FB"/>
    <w:multiLevelType w:val="multilevel"/>
    <w:tmpl w:val="057871FB"/>
    <w:lvl w:ilvl="0" w:tentative="0">
      <w:start w:val="1"/>
      <w:numFmt w:val="decimal"/>
      <w:lvlText w:val="%1."/>
      <w:lvlJc w:val="left"/>
      <w:pPr>
        <w:ind w:left="2880" w:hanging="360"/>
      </w:pPr>
    </w:lvl>
    <w:lvl w:ilvl="1" w:tentative="0">
      <w:start w:val="0"/>
      <w:numFmt w:val="bullet"/>
      <w:lvlText w:val="•"/>
      <w:lvlJc w:val="left"/>
      <w:pPr>
        <w:ind w:left="3754" w:hanging="360"/>
      </w:pPr>
    </w:lvl>
    <w:lvl w:ilvl="2" w:tentative="0">
      <w:start w:val="0"/>
      <w:numFmt w:val="bullet"/>
      <w:lvlText w:val="•"/>
      <w:lvlJc w:val="left"/>
      <w:pPr>
        <w:ind w:left="4628" w:hanging="360"/>
      </w:pPr>
    </w:lvl>
    <w:lvl w:ilvl="3" w:tentative="0">
      <w:start w:val="0"/>
      <w:numFmt w:val="bullet"/>
      <w:lvlText w:val="•"/>
      <w:lvlJc w:val="left"/>
      <w:pPr>
        <w:ind w:left="5502" w:hanging="360"/>
      </w:pPr>
    </w:lvl>
    <w:lvl w:ilvl="4" w:tentative="0">
      <w:start w:val="0"/>
      <w:numFmt w:val="bullet"/>
      <w:lvlText w:val="•"/>
      <w:lvlJc w:val="left"/>
      <w:pPr>
        <w:ind w:left="6377" w:hanging="360"/>
      </w:pPr>
    </w:lvl>
    <w:lvl w:ilvl="5" w:tentative="0">
      <w:start w:val="0"/>
      <w:numFmt w:val="bullet"/>
      <w:lvlText w:val="•"/>
      <w:lvlJc w:val="left"/>
      <w:pPr>
        <w:ind w:left="7251" w:hanging="360"/>
      </w:pPr>
    </w:lvl>
    <w:lvl w:ilvl="6" w:tentative="0">
      <w:start w:val="0"/>
      <w:numFmt w:val="bullet"/>
      <w:lvlText w:val="•"/>
      <w:lvlJc w:val="left"/>
      <w:pPr>
        <w:ind w:left="8125" w:hanging="360"/>
      </w:pPr>
    </w:lvl>
    <w:lvl w:ilvl="7" w:tentative="0">
      <w:start w:val="0"/>
      <w:numFmt w:val="bullet"/>
      <w:lvlText w:val="•"/>
      <w:lvlJc w:val="left"/>
      <w:pPr>
        <w:ind w:left="9000" w:hanging="360"/>
      </w:pPr>
    </w:lvl>
    <w:lvl w:ilvl="8" w:tentative="0">
      <w:start w:val="0"/>
      <w:numFmt w:val="bullet"/>
      <w:lvlText w:val="•"/>
      <w:lvlJc w:val="left"/>
      <w:pPr>
        <w:ind w:left="9874" w:hanging="360"/>
      </w:pPr>
    </w:lvl>
  </w:abstractNum>
  <w:abstractNum w:abstractNumId="7">
    <w:nsid w:val="085973EE"/>
    <w:multiLevelType w:val="multilevel"/>
    <w:tmpl w:val="085973EE"/>
    <w:lvl w:ilvl="0" w:tentative="0">
      <w:start w:val="5"/>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0C1001EC"/>
    <w:multiLevelType w:val="multilevel"/>
    <w:tmpl w:val="0C1001EC"/>
    <w:lvl w:ilvl="0" w:tentative="0">
      <w:start w:val="1"/>
      <w:numFmt w:val="bullet"/>
      <w:lvlText w:val="●"/>
      <w:lvlJc w:val="left"/>
      <w:pPr>
        <w:ind w:left="420" w:hanging="420"/>
      </w:pPr>
      <w:rPr>
        <w:rFonts w:ascii="Noto Sans Symbols" w:hAnsi="Noto Sans Symbols" w:eastAsia="Noto Sans Symbols" w:cs="Noto Sans Symbols"/>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9">
    <w:nsid w:val="108F7BA3"/>
    <w:multiLevelType w:val="multilevel"/>
    <w:tmpl w:val="108F7BA3"/>
    <w:lvl w:ilvl="0" w:tentative="0">
      <w:start w:val="4"/>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9F90950"/>
    <w:multiLevelType w:val="multilevel"/>
    <w:tmpl w:val="19F90950"/>
    <w:lvl w:ilvl="0" w:tentative="0">
      <w:start w:val="0"/>
      <w:numFmt w:val="bullet"/>
      <w:lvlText w:val="-"/>
      <w:lvlJc w:val="left"/>
      <w:pPr>
        <w:ind w:left="2160" w:hanging="360"/>
      </w:pPr>
      <w:rPr>
        <w:rFonts w:ascii="Times New Roman" w:hAnsi="Times New Roman" w:eastAsia="Times New Roman" w:cs="Times New Roman"/>
        <w:b w:val="0"/>
        <w:bCs w:val="0"/>
        <w:i w:val="0"/>
        <w:iCs w:val="0"/>
        <w:sz w:val="36"/>
        <w:szCs w:val="36"/>
      </w:rPr>
    </w:lvl>
    <w:lvl w:ilvl="1" w:tentative="0">
      <w:start w:val="0"/>
      <w:numFmt w:val="bullet"/>
      <w:lvlText w:val="-"/>
      <w:lvlJc w:val="left"/>
      <w:pPr>
        <w:ind w:left="2880" w:hanging="360"/>
      </w:pPr>
      <w:rPr>
        <w:rFonts w:ascii="Times New Roman" w:hAnsi="Times New Roman" w:eastAsia="Times New Roman" w:cs="Times New Roman"/>
        <w:b w:val="0"/>
        <w:bCs w:val="0"/>
        <w:i w:val="0"/>
        <w:iCs w:val="0"/>
        <w:sz w:val="24"/>
        <w:szCs w:val="24"/>
      </w:rPr>
    </w:lvl>
    <w:lvl w:ilvl="2" w:tentative="0">
      <w:start w:val="0"/>
      <w:numFmt w:val="bullet"/>
      <w:lvlText w:val="•"/>
      <w:lvlJc w:val="left"/>
      <w:pPr>
        <w:ind w:left="3851" w:hanging="360"/>
      </w:pPr>
    </w:lvl>
    <w:lvl w:ilvl="3" w:tentative="0">
      <w:start w:val="0"/>
      <w:numFmt w:val="bullet"/>
      <w:lvlText w:val="•"/>
      <w:lvlJc w:val="left"/>
      <w:pPr>
        <w:ind w:left="4822" w:hanging="360"/>
      </w:pPr>
    </w:lvl>
    <w:lvl w:ilvl="4" w:tentative="0">
      <w:start w:val="0"/>
      <w:numFmt w:val="bullet"/>
      <w:lvlText w:val="•"/>
      <w:lvlJc w:val="left"/>
      <w:pPr>
        <w:ind w:left="5794" w:hanging="360"/>
      </w:pPr>
    </w:lvl>
    <w:lvl w:ilvl="5" w:tentative="0">
      <w:start w:val="0"/>
      <w:numFmt w:val="bullet"/>
      <w:lvlText w:val="•"/>
      <w:lvlJc w:val="left"/>
      <w:pPr>
        <w:ind w:left="6765" w:hanging="360"/>
      </w:pPr>
    </w:lvl>
    <w:lvl w:ilvl="6" w:tentative="0">
      <w:start w:val="0"/>
      <w:numFmt w:val="bullet"/>
      <w:lvlText w:val="•"/>
      <w:lvlJc w:val="left"/>
      <w:pPr>
        <w:ind w:left="7737" w:hanging="360"/>
      </w:pPr>
    </w:lvl>
    <w:lvl w:ilvl="7" w:tentative="0">
      <w:start w:val="0"/>
      <w:numFmt w:val="bullet"/>
      <w:lvlText w:val="•"/>
      <w:lvlJc w:val="left"/>
      <w:pPr>
        <w:ind w:left="8708" w:hanging="360"/>
      </w:pPr>
    </w:lvl>
    <w:lvl w:ilvl="8" w:tentative="0">
      <w:start w:val="0"/>
      <w:numFmt w:val="bullet"/>
      <w:lvlText w:val="•"/>
      <w:lvlJc w:val="left"/>
      <w:pPr>
        <w:ind w:left="9680" w:hanging="360"/>
      </w:pPr>
    </w:lvl>
  </w:abstractNum>
  <w:abstractNum w:abstractNumId="11">
    <w:nsid w:val="20E35D7D"/>
    <w:multiLevelType w:val="multilevel"/>
    <w:tmpl w:val="20E35D7D"/>
    <w:lvl w:ilvl="0" w:tentative="0">
      <w:start w:val="1"/>
      <w:numFmt w:val="decimal"/>
      <w:lvlText w:val="%1."/>
      <w:lvlJc w:val="left"/>
      <w:pPr>
        <w:ind w:left="2160" w:hanging="360"/>
      </w:pPr>
      <w:rPr>
        <w:rFonts w:ascii="Times New Roman" w:hAnsi="Times New Roman" w:eastAsia="Times New Roman" w:cs="Times New Roman"/>
        <w:b/>
        <w:bCs/>
        <w:i w:val="0"/>
        <w:iCs w:val="0"/>
        <w:sz w:val="24"/>
        <w:szCs w:val="24"/>
      </w:rPr>
    </w:lvl>
    <w:lvl w:ilvl="1" w:tentative="0">
      <w:start w:val="0"/>
      <w:numFmt w:val="bullet"/>
      <w:lvlText w:val="●"/>
      <w:lvlJc w:val="left"/>
      <w:pPr>
        <w:ind w:left="2881" w:hanging="360"/>
      </w:pPr>
      <w:rPr>
        <w:rFonts w:ascii="Times New Roman" w:hAnsi="Times New Roman" w:eastAsia="Times New Roman" w:cs="Times New Roman"/>
        <w:b w:val="0"/>
        <w:bCs w:val="0"/>
        <w:i w:val="0"/>
        <w:iCs w:val="0"/>
        <w:sz w:val="24"/>
        <w:szCs w:val="24"/>
      </w:rPr>
    </w:lvl>
    <w:lvl w:ilvl="2" w:tentative="0">
      <w:start w:val="0"/>
      <w:numFmt w:val="bullet"/>
      <w:lvlText w:val="•"/>
      <w:lvlJc w:val="left"/>
      <w:pPr>
        <w:ind w:left="3851" w:hanging="360"/>
      </w:pPr>
    </w:lvl>
    <w:lvl w:ilvl="3" w:tentative="0">
      <w:start w:val="0"/>
      <w:numFmt w:val="bullet"/>
      <w:lvlText w:val="•"/>
      <w:lvlJc w:val="left"/>
      <w:pPr>
        <w:ind w:left="4822" w:hanging="360"/>
      </w:pPr>
    </w:lvl>
    <w:lvl w:ilvl="4" w:tentative="0">
      <w:start w:val="0"/>
      <w:numFmt w:val="bullet"/>
      <w:lvlText w:val="•"/>
      <w:lvlJc w:val="left"/>
      <w:pPr>
        <w:ind w:left="5794" w:hanging="360"/>
      </w:pPr>
    </w:lvl>
    <w:lvl w:ilvl="5" w:tentative="0">
      <w:start w:val="0"/>
      <w:numFmt w:val="bullet"/>
      <w:lvlText w:val="•"/>
      <w:lvlJc w:val="left"/>
      <w:pPr>
        <w:ind w:left="6765" w:hanging="360"/>
      </w:pPr>
    </w:lvl>
    <w:lvl w:ilvl="6" w:tentative="0">
      <w:start w:val="0"/>
      <w:numFmt w:val="bullet"/>
      <w:lvlText w:val="•"/>
      <w:lvlJc w:val="left"/>
      <w:pPr>
        <w:ind w:left="7737" w:hanging="360"/>
      </w:pPr>
    </w:lvl>
    <w:lvl w:ilvl="7" w:tentative="0">
      <w:start w:val="0"/>
      <w:numFmt w:val="bullet"/>
      <w:lvlText w:val="•"/>
      <w:lvlJc w:val="left"/>
      <w:pPr>
        <w:ind w:left="8708" w:hanging="360"/>
      </w:pPr>
    </w:lvl>
    <w:lvl w:ilvl="8" w:tentative="0">
      <w:start w:val="0"/>
      <w:numFmt w:val="bullet"/>
      <w:lvlText w:val="•"/>
      <w:lvlJc w:val="left"/>
      <w:pPr>
        <w:ind w:left="9680" w:hanging="360"/>
      </w:pPr>
    </w:lvl>
  </w:abstractNum>
  <w:abstractNum w:abstractNumId="12">
    <w:nsid w:val="23047C48"/>
    <w:multiLevelType w:val="multilevel"/>
    <w:tmpl w:val="23047C48"/>
    <w:lvl w:ilvl="0" w:tentative="0">
      <w:start w:val="1"/>
      <w:numFmt w:val="decimal"/>
      <w:lvlText w:val="%1."/>
      <w:lvlJc w:val="left"/>
      <w:pPr>
        <w:ind w:left="285" w:hanging="167"/>
      </w:pPr>
      <w:rPr>
        <w:rFonts w:ascii="Times New Roman" w:hAnsi="Times New Roman" w:eastAsia="Times New Roman" w:cs="Times New Roman"/>
        <w:b w:val="0"/>
        <w:bCs w:val="0"/>
        <w:i w:val="0"/>
        <w:iCs w:val="0"/>
        <w:sz w:val="22"/>
        <w:szCs w:val="22"/>
      </w:rPr>
    </w:lvl>
    <w:lvl w:ilvl="1" w:tentative="0">
      <w:start w:val="0"/>
      <w:numFmt w:val="bullet"/>
      <w:lvlText w:val="•"/>
      <w:lvlJc w:val="left"/>
      <w:pPr>
        <w:ind w:left="502" w:hanging="167"/>
      </w:pPr>
    </w:lvl>
    <w:lvl w:ilvl="2" w:tentative="0">
      <w:start w:val="0"/>
      <w:numFmt w:val="bullet"/>
      <w:lvlText w:val="•"/>
      <w:lvlJc w:val="left"/>
      <w:pPr>
        <w:ind w:left="724" w:hanging="167"/>
      </w:pPr>
    </w:lvl>
    <w:lvl w:ilvl="3" w:tentative="0">
      <w:start w:val="0"/>
      <w:numFmt w:val="bullet"/>
      <w:lvlText w:val="•"/>
      <w:lvlJc w:val="left"/>
      <w:pPr>
        <w:ind w:left="946" w:hanging="167"/>
      </w:pPr>
    </w:lvl>
    <w:lvl w:ilvl="4" w:tentative="0">
      <w:start w:val="0"/>
      <w:numFmt w:val="bullet"/>
      <w:lvlText w:val="•"/>
      <w:lvlJc w:val="left"/>
      <w:pPr>
        <w:ind w:left="1168" w:hanging="167"/>
      </w:pPr>
    </w:lvl>
    <w:lvl w:ilvl="5" w:tentative="0">
      <w:start w:val="0"/>
      <w:numFmt w:val="bullet"/>
      <w:lvlText w:val="•"/>
      <w:lvlJc w:val="left"/>
      <w:pPr>
        <w:ind w:left="1390" w:hanging="167"/>
      </w:pPr>
    </w:lvl>
    <w:lvl w:ilvl="6" w:tentative="0">
      <w:start w:val="0"/>
      <w:numFmt w:val="bullet"/>
      <w:lvlText w:val="•"/>
      <w:lvlJc w:val="left"/>
      <w:pPr>
        <w:ind w:left="1612" w:hanging="167"/>
      </w:pPr>
    </w:lvl>
    <w:lvl w:ilvl="7" w:tentative="0">
      <w:start w:val="0"/>
      <w:numFmt w:val="bullet"/>
      <w:lvlText w:val="•"/>
      <w:lvlJc w:val="left"/>
      <w:pPr>
        <w:ind w:left="1834" w:hanging="166"/>
      </w:pPr>
    </w:lvl>
    <w:lvl w:ilvl="8" w:tentative="0">
      <w:start w:val="0"/>
      <w:numFmt w:val="bullet"/>
      <w:lvlText w:val="•"/>
      <w:lvlJc w:val="left"/>
      <w:pPr>
        <w:ind w:left="2056" w:hanging="167"/>
      </w:pPr>
    </w:lvl>
  </w:abstractNum>
  <w:abstractNum w:abstractNumId="13">
    <w:nsid w:val="23DD7D38"/>
    <w:multiLevelType w:val="multilevel"/>
    <w:tmpl w:val="23DD7D38"/>
    <w:lvl w:ilvl="0" w:tentative="0">
      <w:start w:val="1"/>
      <w:numFmt w:val="decimal"/>
      <w:lvlText w:val="%1."/>
      <w:lvlJc w:val="left"/>
      <w:pPr>
        <w:ind w:left="285" w:hanging="167"/>
      </w:pPr>
      <w:rPr>
        <w:rFonts w:ascii="Times New Roman" w:hAnsi="Times New Roman" w:eastAsia="Times New Roman" w:cs="Times New Roman"/>
        <w:b w:val="0"/>
        <w:bCs w:val="0"/>
        <w:i w:val="0"/>
        <w:iCs w:val="0"/>
        <w:sz w:val="22"/>
        <w:szCs w:val="22"/>
      </w:rPr>
    </w:lvl>
    <w:lvl w:ilvl="1" w:tentative="0">
      <w:start w:val="0"/>
      <w:numFmt w:val="bullet"/>
      <w:lvlText w:val="•"/>
      <w:lvlJc w:val="left"/>
      <w:pPr>
        <w:ind w:left="502" w:hanging="167"/>
      </w:pPr>
    </w:lvl>
    <w:lvl w:ilvl="2" w:tentative="0">
      <w:start w:val="0"/>
      <w:numFmt w:val="bullet"/>
      <w:lvlText w:val="•"/>
      <w:lvlJc w:val="left"/>
      <w:pPr>
        <w:ind w:left="724" w:hanging="167"/>
      </w:pPr>
    </w:lvl>
    <w:lvl w:ilvl="3" w:tentative="0">
      <w:start w:val="0"/>
      <w:numFmt w:val="bullet"/>
      <w:lvlText w:val="•"/>
      <w:lvlJc w:val="left"/>
      <w:pPr>
        <w:ind w:left="946" w:hanging="167"/>
      </w:pPr>
    </w:lvl>
    <w:lvl w:ilvl="4" w:tentative="0">
      <w:start w:val="0"/>
      <w:numFmt w:val="bullet"/>
      <w:lvlText w:val="•"/>
      <w:lvlJc w:val="left"/>
      <w:pPr>
        <w:ind w:left="1168" w:hanging="167"/>
      </w:pPr>
    </w:lvl>
    <w:lvl w:ilvl="5" w:tentative="0">
      <w:start w:val="0"/>
      <w:numFmt w:val="bullet"/>
      <w:lvlText w:val="•"/>
      <w:lvlJc w:val="left"/>
      <w:pPr>
        <w:ind w:left="1390" w:hanging="167"/>
      </w:pPr>
    </w:lvl>
    <w:lvl w:ilvl="6" w:tentative="0">
      <w:start w:val="0"/>
      <w:numFmt w:val="bullet"/>
      <w:lvlText w:val="•"/>
      <w:lvlJc w:val="left"/>
      <w:pPr>
        <w:ind w:left="1612" w:hanging="167"/>
      </w:pPr>
    </w:lvl>
    <w:lvl w:ilvl="7" w:tentative="0">
      <w:start w:val="0"/>
      <w:numFmt w:val="bullet"/>
      <w:lvlText w:val="•"/>
      <w:lvlJc w:val="left"/>
      <w:pPr>
        <w:ind w:left="1834" w:hanging="166"/>
      </w:pPr>
    </w:lvl>
    <w:lvl w:ilvl="8" w:tentative="0">
      <w:start w:val="0"/>
      <w:numFmt w:val="bullet"/>
      <w:lvlText w:val="•"/>
      <w:lvlJc w:val="left"/>
      <w:pPr>
        <w:ind w:left="2056" w:hanging="167"/>
      </w:pPr>
    </w:lvl>
  </w:abstractNum>
  <w:abstractNum w:abstractNumId="14">
    <w:nsid w:val="2828482B"/>
    <w:multiLevelType w:val="multilevel"/>
    <w:tmpl w:val="2828482B"/>
    <w:lvl w:ilvl="0" w:tentative="0">
      <w:start w:val="0"/>
      <w:numFmt w:val="bullet"/>
      <w:lvlText w:val="●"/>
      <w:lvlJc w:val="left"/>
      <w:pPr>
        <w:ind w:left="2160" w:hanging="420"/>
      </w:pPr>
      <w:rPr>
        <w:rFonts w:ascii="MS PGothic" w:hAnsi="MS PGothic" w:eastAsia="MS PGothic" w:cs="MS PGothic"/>
        <w:b w:val="0"/>
        <w:bCs w:val="0"/>
        <w:i w:val="0"/>
        <w:iCs w:val="0"/>
        <w:sz w:val="16"/>
        <w:szCs w:val="16"/>
      </w:rPr>
    </w:lvl>
    <w:lvl w:ilvl="1" w:tentative="0">
      <w:start w:val="0"/>
      <w:numFmt w:val="bullet"/>
      <w:lvlText w:val="•"/>
      <w:lvlJc w:val="left"/>
      <w:pPr>
        <w:ind w:left="3106" w:hanging="420"/>
      </w:pPr>
    </w:lvl>
    <w:lvl w:ilvl="2" w:tentative="0">
      <w:start w:val="0"/>
      <w:numFmt w:val="bullet"/>
      <w:lvlText w:val="•"/>
      <w:lvlJc w:val="left"/>
      <w:pPr>
        <w:ind w:left="4052" w:hanging="420"/>
      </w:pPr>
    </w:lvl>
    <w:lvl w:ilvl="3" w:tentative="0">
      <w:start w:val="0"/>
      <w:numFmt w:val="bullet"/>
      <w:lvlText w:val="•"/>
      <w:lvlJc w:val="left"/>
      <w:pPr>
        <w:ind w:left="4998" w:hanging="420"/>
      </w:pPr>
    </w:lvl>
    <w:lvl w:ilvl="4" w:tentative="0">
      <w:start w:val="0"/>
      <w:numFmt w:val="bullet"/>
      <w:lvlText w:val="•"/>
      <w:lvlJc w:val="left"/>
      <w:pPr>
        <w:ind w:left="5945" w:hanging="420"/>
      </w:pPr>
    </w:lvl>
    <w:lvl w:ilvl="5" w:tentative="0">
      <w:start w:val="0"/>
      <w:numFmt w:val="bullet"/>
      <w:lvlText w:val="•"/>
      <w:lvlJc w:val="left"/>
      <w:pPr>
        <w:ind w:left="6891" w:hanging="420"/>
      </w:pPr>
    </w:lvl>
    <w:lvl w:ilvl="6" w:tentative="0">
      <w:start w:val="0"/>
      <w:numFmt w:val="bullet"/>
      <w:lvlText w:val="•"/>
      <w:lvlJc w:val="left"/>
      <w:pPr>
        <w:ind w:left="7837" w:hanging="420"/>
      </w:pPr>
    </w:lvl>
    <w:lvl w:ilvl="7" w:tentative="0">
      <w:start w:val="0"/>
      <w:numFmt w:val="bullet"/>
      <w:lvlText w:val="•"/>
      <w:lvlJc w:val="left"/>
      <w:pPr>
        <w:ind w:left="8784" w:hanging="420"/>
      </w:pPr>
    </w:lvl>
    <w:lvl w:ilvl="8" w:tentative="0">
      <w:start w:val="0"/>
      <w:numFmt w:val="bullet"/>
      <w:lvlText w:val="•"/>
      <w:lvlJc w:val="left"/>
      <w:pPr>
        <w:ind w:left="9730" w:hanging="420"/>
      </w:pPr>
    </w:lvl>
  </w:abstractNum>
  <w:abstractNum w:abstractNumId="15">
    <w:nsid w:val="28DE7AFD"/>
    <w:multiLevelType w:val="multilevel"/>
    <w:tmpl w:val="28DE7AFD"/>
    <w:lvl w:ilvl="0" w:tentative="0">
      <w:start w:val="4"/>
      <w:numFmt w:val="decimal"/>
      <w:lvlText w:val="%1."/>
      <w:lvlJc w:val="left"/>
      <w:pPr>
        <w:ind w:left="946" w:hanging="226"/>
      </w:pPr>
      <w:rPr>
        <w:rFonts w:ascii="Times New Roman" w:hAnsi="Times New Roman" w:eastAsia="Times New Roman" w:cs="Times New Roman"/>
        <w:b w:val="0"/>
        <w:bCs w:val="0"/>
        <w:i w:val="0"/>
        <w:iCs w:val="0"/>
        <w:sz w:val="24"/>
        <w:szCs w:val="24"/>
      </w:rPr>
    </w:lvl>
    <w:lvl w:ilvl="1" w:tentative="0">
      <w:start w:val="0"/>
      <w:numFmt w:val="bullet"/>
      <w:lvlText w:val="●"/>
      <w:lvlJc w:val="left"/>
      <w:pPr>
        <w:ind w:left="2160" w:hanging="360"/>
      </w:pPr>
      <w:rPr>
        <w:rFonts w:ascii="Noto Sans Symbols" w:hAnsi="Noto Sans Symbols" w:eastAsia="Noto Sans Symbols" w:cs="Noto Sans Symbols"/>
      </w:rPr>
    </w:lvl>
    <w:lvl w:ilvl="2" w:tentative="0">
      <w:start w:val="1"/>
      <w:numFmt w:val="decimal"/>
      <w:lvlText w:val="%3."/>
      <w:lvlJc w:val="left"/>
      <w:pPr>
        <w:ind w:left="2880" w:hanging="360"/>
      </w:pPr>
      <w:rPr>
        <w:rFonts w:ascii="Times New Roman" w:hAnsi="Times New Roman" w:eastAsia="Times New Roman" w:cs="Times New Roman"/>
        <w:b w:val="0"/>
        <w:bCs w:val="0"/>
        <w:i w:val="0"/>
        <w:iCs w:val="0"/>
        <w:sz w:val="24"/>
        <w:szCs w:val="24"/>
      </w:rPr>
    </w:lvl>
    <w:lvl w:ilvl="3" w:tentative="0">
      <w:start w:val="0"/>
      <w:numFmt w:val="bullet"/>
      <w:lvlText w:val="•"/>
      <w:lvlJc w:val="left"/>
      <w:pPr>
        <w:ind w:left="3915" w:hanging="360"/>
      </w:pPr>
    </w:lvl>
    <w:lvl w:ilvl="4" w:tentative="0">
      <w:start w:val="0"/>
      <w:numFmt w:val="bullet"/>
      <w:lvlText w:val="•"/>
      <w:lvlJc w:val="left"/>
      <w:pPr>
        <w:ind w:left="4950" w:hanging="360"/>
      </w:pPr>
    </w:lvl>
    <w:lvl w:ilvl="5" w:tentative="0">
      <w:start w:val="0"/>
      <w:numFmt w:val="bullet"/>
      <w:lvlText w:val="•"/>
      <w:lvlJc w:val="left"/>
      <w:pPr>
        <w:ind w:left="5985" w:hanging="360"/>
      </w:pPr>
    </w:lvl>
    <w:lvl w:ilvl="6" w:tentative="0">
      <w:start w:val="0"/>
      <w:numFmt w:val="bullet"/>
      <w:lvlText w:val="•"/>
      <w:lvlJc w:val="left"/>
      <w:pPr>
        <w:ind w:left="7020" w:hanging="360"/>
      </w:pPr>
    </w:lvl>
    <w:lvl w:ilvl="7" w:tentative="0">
      <w:start w:val="0"/>
      <w:numFmt w:val="bullet"/>
      <w:lvlText w:val="•"/>
      <w:lvlJc w:val="left"/>
      <w:pPr>
        <w:ind w:left="8055" w:hanging="360"/>
      </w:pPr>
    </w:lvl>
    <w:lvl w:ilvl="8" w:tentative="0">
      <w:start w:val="0"/>
      <w:numFmt w:val="bullet"/>
      <w:lvlText w:val="•"/>
      <w:lvlJc w:val="left"/>
      <w:pPr>
        <w:ind w:left="9090" w:hanging="360"/>
      </w:pPr>
    </w:lvl>
  </w:abstractNum>
  <w:abstractNum w:abstractNumId="16">
    <w:nsid w:val="29AC641B"/>
    <w:multiLevelType w:val="multilevel"/>
    <w:tmpl w:val="29AC641B"/>
    <w:lvl w:ilvl="0" w:tentative="0">
      <w:start w:val="0"/>
      <w:numFmt w:val="bullet"/>
      <w:lvlText w:val="●"/>
      <w:lvlJc w:val="left"/>
      <w:pPr>
        <w:ind w:left="1440" w:hanging="360"/>
      </w:pPr>
      <w:rPr>
        <w:rFonts w:ascii="Times New Roman" w:hAnsi="Times New Roman" w:eastAsia="Times New Roman" w:cs="Times New Roman"/>
        <w:b w:val="0"/>
        <w:bCs w:val="0"/>
        <w:i w:val="0"/>
        <w:iCs w:val="0"/>
        <w:sz w:val="24"/>
        <w:szCs w:val="24"/>
      </w:rPr>
    </w:lvl>
    <w:lvl w:ilvl="1" w:tentative="0">
      <w:start w:val="0"/>
      <w:numFmt w:val="bullet"/>
      <w:lvlText w:val="•"/>
      <w:lvlJc w:val="left"/>
      <w:pPr>
        <w:ind w:left="2412" w:hanging="360"/>
      </w:pPr>
    </w:lvl>
    <w:lvl w:ilvl="2" w:tentative="0">
      <w:start w:val="0"/>
      <w:numFmt w:val="bullet"/>
      <w:lvlText w:val="•"/>
      <w:lvlJc w:val="left"/>
      <w:pPr>
        <w:ind w:left="3384" w:hanging="360"/>
      </w:pPr>
    </w:lvl>
    <w:lvl w:ilvl="3" w:tentative="0">
      <w:start w:val="0"/>
      <w:numFmt w:val="bullet"/>
      <w:lvlText w:val="•"/>
      <w:lvlJc w:val="left"/>
      <w:pPr>
        <w:ind w:left="4356" w:hanging="360"/>
      </w:pPr>
    </w:lvl>
    <w:lvl w:ilvl="4" w:tentative="0">
      <w:start w:val="0"/>
      <w:numFmt w:val="bullet"/>
      <w:lvlText w:val="•"/>
      <w:lvlJc w:val="left"/>
      <w:pPr>
        <w:ind w:left="5328" w:hanging="360"/>
      </w:pPr>
    </w:lvl>
    <w:lvl w:ilvl="5" w:tentative="0">
      <w:start w:val="0"/>
      <w:numFmt w:val="bullet"/>
      <w:lvlText w:val="•"/>
      <w:lvlJc w:val="left"/>
      <w:pPr>
        <w:ind w:left="6300" w:hanging="360"/>
      </w:pPr>
    </w:lvl>
    <w:lvl w:ilvl="6" w:tentative="0">
      <w:start w:val="0"/>
      <w:numFmt w:val="bullet"/>
      <w:lvlText w:val="•"/>
      <w:lvlJc w:val="left"/>
      <w:pPr>
        <w:ind w:left="7272" w:hanging="360"/>
      </w:pPr>
    </w:lvl>
    <w:lvl w:ilvl="7" w:tentative="0">
      <w:start w:val="0"/>
      <w:numFmt w:val="bullet"/>
      <w:lvlText w:val="•"/>
      <w:lvlJc w:val="left"/>
      <w:pPr>
        <w:ind w:left="8244" w:hanging="360"/>
      </w:pPr>
    </w:lvl>
    <w:lvl w:ilvl="8" w:tentative="0">
      <w:start w:val="0"/>
      <w:numFmt w:val="bullet"/>
      <w:lvlText w:val="•"/>
      <w:lvlJc w:val="left"/>
      <w:pPr>
        <w:ind w:left="9216" w:hanging="360"/>
      </w:pPr>
    </w:lvl>
  </w:abstractNum>
  <w:abstractNum w:abstractNumId="17">
    <w:nsid w:val="31512D1E"/>
    <w:multiLevelType w:val="multilevel"/>
    <w:tmpl w:val="31512D1E"/>
    <w:lvl w:ilvl="0" w:tentative="0">
      <w:start w:val="1"/>
      <w:numFmt w:val="decimal"/>
      <w:lvlText w:val="%1."/>
      <w:lvlJc w:val="left"/>
      <w:pPr>
        <w:ind w:left="285" w:hanging="167"/>
      </w:pPr>
      <w:rPr>
        <w:rFonts w:ascii="Times New Roman" w:hAnsi="Times New Roman" w:eastAsia="Times New Roman" w:cs="Times New Roman"/>
        <w:b w:val="0"/>
        <w:bCs w:val="0"/>
        <w:i w:val="0"/>
        <w:iCs w:val="0"/>
        <w:sz w:val="22"/>
        <w:szCs w:val="22"/>
      </w:rPr>
    </w:lvl>
    <w:lvl w:ilvl="1" w:tentative="0">
      <w:start w:val="0"/>
      <w:numFmt w:val="bullet"/>
      <w:lvlText w:val="•"/>
      <w:lvlJc w:val="left"/>
      <w:pPr>
        <w:ind w:left="502" w:hanging="167"/>
      </w:pPr>
    </w:lvl>
    <w:lvl w:ilvl="2" w:tentative="0">
      <w:start w:val="0"/>
      <w:numFmt w:val="bullet"/>
      <w:lvlText w:val="•"/>
      <w:lvlJc w:val="left"/>
      <w:pPr>
        <w:ind w:left="724" w:hanging="167"/>
      </w:pPr>
    </w:lvl>
    <w:lvl w:ilvl="3" w:tentative="0">
      <w:start w:val="0"/>
      <w:numFmt w:val="bullet"/>
      <w:lvlText w:val="•"/>
      <w:lvlJc w:val="left"/>
      <w:pPr>
        <w:ind w:left="946" w:hanging="167"/>
      </w:pPr>
    </w:lvl>
    <w:lvl w:ilvl="4" w:tentative="0">
      <w:start w:val="0"/>
      <w:numFmt w:val="bullet"/>
      <w:lvlText w:val="•"/>
      <w:lvlJc w:val="left"/>
      <w:pPr>
        <w:ind w:left="1168" w:hanging="167"/>
      </w:pPr>
    </w:lvl>
    <w:lvl w:ilvl="5" w:tentative="0">
      <w:start w:val="0"/>
      <w:numFmt w:val="bullet"/>
      <w:lvlText w:val="•"/>
      <w:lvlJc w:val="left"/>
      <w:pPr>
        <w:ind w:left="1390" w:hanging="167"/>
      </w:pPr>
    </w:lvl>
    <w:lvl w:ilvl="6" w:tentative="0">
      <w:start w:val="0"/>
      <w:numFmt w:val="bullet"/>
      <w:lvlText w:val="•"/>
      <w:lvlJc w:val="left"/>
      <w:pPr>
        <w:ind w:left="1612" w:hanging="167"/>
      </w:pPr>
    </w:lvl>
    <w:lvl w:ilvl="7" w:tentative="0">
      <w:start w:val="0"/>
      <w:numFmt w:val="bullet"/>
      <w:lvlText w:val="•"/>
      <w:lvlJc w:val="left"/>
      <w:pPr>
        <w:ind w:left="1834" w:hanging="166"/>
      </w:pPr>
    </w:lvl>
    <w:lvl w:ilvl="8" w:tentative="0">
      <w:start w:val="0"/>
      <w:numFmt w:val="bullet"/>
      <w:lvlText w:val="•"/>
      <w:lvlJc w:val="left"/>
      <w:pPr>
        <w:ind w:left="2056" w:hanging="167"/>
      </w:pPr>
    </w:lvl>
  </w:abstractNum>
  <w:abstractNum w:abstractNumId="18">
    <w:nsid w:val="391111B2"/>
    <w:multiLevelType w:val="multilevel"/>
    <w:tmpl w:val="391111B2"/>
    <w:lvl w:ilvl="0" w:tentative="0">
      <w:start w:val="0"/>
      <w:numFmt w:val="bullet"/>
      <w:lvlText w:val="●"/>
      <w:lvlJc w:val="left"/>
      <w:pPr>
        <w:ind w:left="2160" w:hanging="360"/>
      </w:pPr>
      <w:rPr>
        <w:rFonts w:ascii="Times New Roman" w:hAnsi="Times New Roman" w:eastAsia="Times New Roman" w:cs="Times New Roman"/>
        <w:b w:val="0"/>
        <w:bCs w:val="0"/>
        <w:i w:val="0"/>
        <w:iCs w:val="0"/>
        <w:sz w:val="24"/>
        <w:szCs w:val="24"/>
      </w:rPr>
    </w:lvl>
    <w:lvl w:ilvl="1" w:tentative="0">
      <w:start w:val="0"/>
      <w:numFmt w:val="bullet"/>
      <w:lvlText w:val="•"/>
      <w:lvlJc w:val="left"/>
      <w:pPr>
        <w:ind w:left="3106" w:hanging="360"/>
      </w:pPr>
    </w:lvl>
    <w:lvl w:ilvl="2" w:tentative="0">
      <w:start w:val="0"/>
      <w:numFmt w:val="bullet"/>
      <w:lvlText w:val="•"/>
      <w:lvlJc w:val="left"/>
      <w:pPr>
        <w:ind w:left="4052" w:hanging="360"/>
      </w:pPr>
    </w:lvl>
    <w:lvl w:ilvl="3" w:tentative="0">
      <w:start w:val="0"/>
      <w:numFmt w:val="bullet"/>
      <w:lvlText w:val="•"/>
      <w:lvlJc w:val="left"/>
      <w:pPr>
        <w:ind w:left="4998" w:hanging="360"/>
      </w:pPr>
    </w:lvl>
    <w:lvl w:ilvl="4" w:tentative="0">
      <w:start w:val="0"/>
      <w:numFmt w:val="bullet"/>
      <w:lvlText w:val="•"/>
      <w:lvlJc w:val="left"/>
      <w:pPr>
        <w:ind w:left="5945" w:hanging="360"/>
      </w:pPr>
    </w:lvl>
    <w:lvl w:ilvl="5" w:tentative="0">
      <w:start w:val="0"/>
      <w:numFmt w:val="bullet"/>
      <w:lvlText w:val="•"/>
      <w:lvlJc w:val="left"/>
      <w:pPr>
        <w:ind w:left="6891" w:hanging="360"/>
      </w:pPr>
    </w:lvl>
    <w:lvl w:ilvl="6" w:tentative="0">
      <w:start w:val="0"/>
      <w:numFmt w:val="bullet"/>
      <w:lvlText w:val="•"/>
      <w:lvlJc w:val="left"/>
      <w:pPr>
        <w:ind w:left="7837" w:hanging="360"/>
      </w:pPr>
    </w:lvl>
    <w:lvl w:ilvl="7" w:tentative="0">
      <w:start w:val="0"/>
      <w:numFmt w:val="bullet"/>
      <w:lvlText w:val="•"/>
      <w:lvlJc w:val="left"/>
      <w:pPr>
        <w:ind w:left="8784" w:hanging="360"/>
      </w:pPr>
    </w:lvl>
    <w:lvl w:ilvl="8" w:tentative="0">
      <w:start w:val="0"/>
      <w:numFmt w:val="bullet"/>
      <w:lvlText w:val="•"/>
      <w:lvlJc w:val="left"/>
      <w:pPr>
        <w:ind w:left="9730" w:hanging="360"/>
      </w:pPr>
    </w:lvl>
  </w:abstractNum>
  <w:abstractNum w:abstractNumId="19">
    <w:nsid w:val="39814B76"/>
    <w:multiLevelType w:val="multilevel"/>
    <w:tmpl w:val="39814B76"/>
    <w:lvl w:ilvl="0" w:tentative="0">
      <w:start w:val="6"/>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4EA7B9A"/>
    <w:multiLevelType w:val="multilevel"/>
    <w:tmpl w:val="44EA7B9A"/>
    <w:lvl w:ilvl="0" w:tentative="0">
      <w:start w:val="1"/>
      <w:numFmt w:val="decimal"/>
      <w:lvlText w:val="%1."/>
      <w:lvlJc w:val="left"/>
      <w:pPr>
        <w:ind w:left="2160" w:hanging="360"/>
      </w:pPr>
      <w:rPr>
        <w:rFonts w:ascii="Times New Roman" w:hAnsi="Times New Roman" w:eastAsia="Times New Roman" w:cs="Times New Roman"/>
        <w:b w:val="0"/>
        <w:bCs w:val="0"/>
        <w:i w:val="0"/>
        <w:iCs w:val="0"/>
        <w:sz w:val="24"/>
        <w:szCs w:val="24"/>
      </w:rPr>
    </w:lvl>
    <w:lvl w:ilvl="1" w:tentative="0">
      <w:start w:val="0"/>
      <w:numFmt w:val="bullet"/>
      <w:lvlText w:val="●"/>
      <w:lvlJc w:val="left"/>
      <w:pPr>
        <w:ind w:left="2160" w:hanging="360"/>
      </w:pPr>
      <w:rPr>
        <w:rFonts w:ascii="Times New Roman" w:hAnsi="Times New Roman" w:eastAsia="Times New Roman" w:cs="Times New Roman"/>
        <w:b w:val="0"/>
        <w:bCs w:val="0"/>
        <w:i w:val="0"/>
        <w:iCs w:val="0"/>
        <w:sz w:val="24"/>
        <w:szCs w:val="24"/>
      </w:rPr>
    </w:lvl>
    <w:lvl w:ilvl="2" w:tentative="0">
      <w:start w:val="0"/>
      <w:numFmt w:val="bullet"/>
      <w:lvlText w:val="•"/>
      <w:lvlJc w:val="left"/>
      <w:pPr>
        <w:ind w:left="4052" w:hanging="360"/>
      </w:pPr>
    </w:lvl>
    <w:lvl w:ilvl="3" w:tentative="0">
      <w:start w:val="0"/>
      <w:numFmt w:val="bullet"/>
      <w:lvlText w:val="•"/>
      <w:lvlJc w:val="left"/>
      <w:pPr>
        <w:ind w:left="4998" w:hanging="360"/>
      </w:pPr>
    </w:lvl>
    <w:lvl w:ilvl="4" w:tentative="0">
      <w:start w:val="0"/>
      <w:numFmt w:val="bullet"/>
      <w:lvlText w:val="•"/>
      <w:lvlJc w:val="left"/>
      <w:pPr>
        <w:ind w:left="5945" w:hanging="360"/>
      </w:pPr>
    </w:lvl>
    <w:lvl w:ilvl="5" w:tentative="0">
      <w:start w:val="0"/>
      <w:numFmt w:val="bullet"/>
      <w:lvlText w:val="•"/>
      <w:lvlJc w:val="left"/>
      <w:pPr>
        <w:ind w:left="6891" w:hanging="360"/>
      </w:pPr>
    </w:lvl>
    <w:lvl w:ilvl="6" w:tentative="0">
      <w:start w:val="0"/>
      <w:numFmt w:val="bullet"/>
      <w:lvlText w:val="•"/>
      <w:lvlJc w:val="left"/>
      <w:pPr>
        <w:ind w:left="7837" w:hanging="360"/>
      </w:pPr>
    </w:lvl>
    <w:lvl w:ilvl="7" w:tentative="0">
      <w:start w:val="0"/>
      <w:numFmt w:val="bullet"/>
      <w:lvlText w:val="•"/>
      <w:lvlJc w:val="left"/>
      <w:pPr>
        <w:ind w:left="8784" w:hanging="360"/>
      </w:pPr>
    </w:lvl>
    <w:lvl w:ilvl="8" w:tentative="0">
      <w:start w:val="0"/>
      <w:numFmt w:val="bullet"/>
      <w:lvlText w:val="•"/>
      <w:lvlJc w:val="left"/>
      <w:pPr>
        <w:ind w:left="9730" w:hanging="360"/>
      </w:pPr>
    </w:lvl>
  </w:abstractNum>
  <w:abstractNum w:abstractNumId="21">
    <w:nsid w:val="4893622D"/>
    <w:multiLevelType w:val="multilevel"/>
    <w:tmpl w:val="4893622D"/>
    <w:lvl w:ilvl="0" w:tentative="0">
      <w:start w:val="6"/>
      <w:numFmt w:val="decimal"/>
      <w:lvlText w:val="%1"/>
      <w:lvlJc w:val="left"/>
      <w:pPr>
        <w:ind w:left="2160" w:hanging="360"/>
      </w:pPr>
      <w:rPr>
        <w:rFonts w:ascii="Times New Roman" w:hAnsi="Times New Roman" w:eastAsia="Times New Roman" w:cs="Times New Roman"/>
        <w:b/>
        <w:bCs/>
        <w:i w:val="0"/>
        <w:iCs w:val="0"/>
        <w:sz w:val="24"/>
        <w:szCs w:val="24"/>
      </w:rPr>
    </w:lvl>
    <w:lvl w:ilvl="1" w:tentative="0">
      <w:start w:val="0"/>
      <w:numFmt w:val="bullet"/>
      <w:lvlText w:val="●"/>
      <w:lvlJc w:val="left"/>
      <w:pPr>
        <w:ind w:left="2280" w:hanging="360"/>
      </w:pPr>
      <w:rPr>
        <w:rFonts w:ascii="Noto Sans Symbols" w:hAnsi="Noto Sans Symbols" w:eastAsia="Noto Sans Symbols" w:cs="Noto Sans Symbols"/>
        <w:b w:val="0"/>
        <w:bCs w:val="0"/>
        <w:i w:val="0"/>
        <w:iCs w:val="0"/>
        <w:sz w:val="24"/>
        <w:szCs w:val="24"/>
      </w:rPr>
    </w:lvl>
    <w:lvl w:ilvl="2" w:tentative="0">
      <w:start w:val="0"/>
      <w:numFmt w:val="bullet"/>
      <w:lvlText w:val="⮚"/>
      <w:lvlJc w:val="left"/>
      <w:pPr>
        <w:ind w:left="3000" w:hanging="360"/>
      </w:pPr>
      <w:rPr>
        <w:rFonts w:ascii="Noto Sans Symbols" w:hAnsi="Noto Sans Symbols" w:eastAsia="Noto Sans Symbols" w:cs="Noto Sans Symbols"/>
        <w:b w:val="0"/>
        <w:bCs w:val="0"/>
        <w:i w:val="0"/>
        <w:iCs w:val="0"/>
        <w:sz w:val="24"/>
        <w:szCs w:val="24"/>
      </w:rPr>
    </w:lvl>
    <w:lvl w:ilvl="3" w:tentative="0">
      <w:start w:val="0"/>
      <w:numFmt w:val="bullet"/>
      <w:lvlText w:val="•"/>
      <w:lvlJc w:val="left"/>
      <w:pPr>
        <w:ind w:left="4020" w:hanging="360"/>
      </w:pPr>
    </w:lvl>
    <w:lvl w:ilvl="4" w:tentative="0">
      <w:start w:val="0"/>
      <w:numFmt w:val="bullet"/>
      <w:lvlText w:val="•"/>
      <w:lvlJc w:val="left"/>
      <w:pPr>
        <w:ind w:left="5040" w:hanging="360"/>
      </w:pPr>
    </w:lvl>
    <w:lvl w:ilvl="5" w:tentative="0">
      <w:start w:val="0"/>
      <w:numFmt w:val="bullet"/>
      <w:lvlText w:val="•"/>
      <w:lvlJc w:val="left"/>
      <w:pPr>
        <w:ind w:left="6060" w:hanging="360"/>
      </w:pPr>
    </w:lvl>
    <w:lvl w:ilvl="6" w:tentative="0">
      <w:start w:val="0"/>
      <w:numFmt w:val="bullet"/>
      <w:lvlText w:val="•"/>
      <w:lvlJc w:val="left"/>
      <w:pPr>
        <w:ind w:left="7080" w:hanging="360"/>
      </w:pPr>
    </w:lvl>
    <w:lvl w:ilvl="7" w:tentative="0">
      <w:start w:val="0"/>
      <w:numFmt w:val="bullet"/>
      <w:lvlText w:val="•"/>
      <w:lvlJc w:val="left"/>
      <w:pPr>
        <w:ind w:left="8100" w:hanging="360"/>
      </w:pPr>
    </w:lvl>
    <w:lvl w:ilvl="8" w:tentative="0">
      <w:start w:val="0"/>
      <w:numFmt w:val="bullet"/>
      <w:lvlText w:val="•"/>
      <w:lvlJc w:val="left"/>
      <w:pPr>
        <w:ind w:left="9120" w:hanging="360"/>
      </w:pPr>
    </w:lvl>
  </w:abstractNum>
  <w:abstractNum w:abstractNumId="22">
    <w:nsid w:val="53181711"/>
    <w:multiLevelType w:val="multilevel"/>
    <w:tmpl w:val="53181711"/>
    <w:lvl w:ilvl="0" w:tentative="0">
      <w:start w:val="1"/>
      <w:numFmt w:val="bullet"/>
      <w:lvlText w:val="⮚"/>
      <w:lvlJc w:val="left"/>
      <w:pPr>
        <w:ind w:left="1477" w:hanging="360"/>
      </w:pPr>
      <w:rPr>
        <w:rFonts w:ascii="Noto Sans Symbols" w:hAnsi="Noto Sans Symbols" w:eastAsia="Noto Sans Symbols" w:cs="Noto Sans Symbols"/>
      </w:rPr>
    </w:lvl>
    <w:lvl w:ilvl="1" w:tentative="0">
      <w:start w:val="1"/>
      <w:numFmt w:val="bullet"/>
      <w:lvlText w:val="o"/>
      <w:lvlJc w:val="left"/>
      <w:pPr>
        <w:ind w:left="2197" w:hanging="360"/>
      </w:pPr>
      <w:rPr>
        <w:rFonts w:ascii="Courier New" w:hAnsi="Courier New" w:eastAsia="Courier New" w:cs="Courier New"/>
      </w:rPr>
    </w:lvl>
    <w:lvl w:ilvl="2" w:tentative="0">
      <w:start w:val="1"/>
      <w:numFmt w:val="bullet"/>
      <w:lvlText w:val="▪"/>
      <w:lvlJc w:val="left"/>
      <w:pPr>
        <w:ind w:left="2917" w:hanging="360"/>
      </w:pPr>
      <w:rPr>
        <w:rFonts w:ascii="Noto Sans Symbols" w:hAnsi="Noto Sans Symbols" w:eastAsia="Noto Sans Symbols" w:cs="Noto Sans Symbols"/>
      </w:rPr>
    </w:lvl>
    <w:lvl w:ilvl="3" w:tentative="0">
      <w:start w:val="1"/>
      <w:numFmt w:val="bullet"/>
      <w:lvlText w:val="●"/>
      <w:lvlJc w:val="left"/>
      <w:pPr>
        <w:ind w:left="3637" w:hanging="360"/>
      </w:pPr>
      <w:rPr>
        <w:rFonts w:ascii="Noto Sans Symbols" w:hAnsi="Noto Sans Symbols" w:eastAsia="Noto Sans Symbols" w:cs="Noto Sans Symbols"/>
      </w:rPr>
    </w:lvl>
    <w:lvl w:ilvl="4" w:tentative="0">
      <w:start w:val="1"/>
      <w:numFmt w:val="bullet"/>
      <w:lvlText w:val="o"/>
      <w:lvlJc w:val="left"/>
      <w:pPr>
        <w:ind w:left="4357" w:hanging="360"/>
      </w:pPr>
      <w:rPr>
        <w:rFonts w:ascii="Courier New" w:hAnsi="Courier New" w:eastAsia="Courier New" w:cs="Courier New"/>
      </w:rPr>
    </w:lvl>
    <w:lvl w:ilvl="5" w:tentative="0">
      <w:start w:val="1"/>
      <w:numFmt w:val="bullet"/>
      <w:lvlText w:val="▪"/>
      <w:lvlJc w:val="left"/>
      <w:pPr>
        <w:ind w:left="5077" w:hanging="360"/>
      </w:pPr>
      <w:rPr>
        <w:rFonts w:ascii="Noto Sans Symbols" w:hAnsi="Noto Sans Symbols" w:eastAsia="Noto Sans Symbols" w:cs="Noto Sans Symbols"/>
      </w:rPr>
    </w:lvl>
    <w:lvl w:ilvl="6" w:tentative="0">
      <w:start w:val="1"/>
      <w:numFmt w:val="bullet"/>
      <w:lvlText w:val="●"/>
      <w:lvlJc w:val="left"/>
      <w:pPr>
        <w:ind w:left="5797" w:hanging="360"/>
      </w:pPr>
      <w:rPr>
        <w:rFonts w:ascii="Noto Sans Symbols" w:hAnsi="Noto Sans Symbols" w:eastAsia="Noto Sans Symbols" w:cs="Noto Sans Symbols"/>
      </w:rPr>
    </w:lvl>
    <w:lvl w:ilvl="7" w:tentative="0">
      <w:start w:val="1"/>
      <w:numFmt w:val="bullet"/>
      <w:lvlText w:val="o"/>
      <w:lvlJc w:val="left"/>
      <w:pPr>
        <w:ind w:left="6517" w:hanging="360"/>
      </w:pPr>
      <w:rPr>
        <w:rFonts w:ascii="Courier New" w:hAnsi="Courier New" w:eastAsia="Courier New" w:cs="Courier New"/>
      </w:rPr>
    </w:lvl>
    <w:lvl w:ilvl="8" w:tentative="0">
      <w:start w:val="1"/>
      <w:numFmt w:val="bullet"/>
      <w:lvlText w:val="▪"/>
      <w:lvlJc w:val="left"/>
      <w:pPr>
        <w:ind w:left="7237" w:hanging="360"/>
      </w:pPr>
      <w:rPr>
        <w:rFonts w:ascii="Noto Sans Symbols" w:hAnsi="Noto Sans Symbols" w:eastAsia="Noto Sans Symbols" w:cs="Noto Sans Symbols"/>
      </w:rPr>
    </w:lvl>
  </w:abstractNum>
  <w:abstractNum w:abstractNumId="23">
    <w:nsid w:val="59BC4620"/>
    <w:multiLevelType w:val="multilevel"/>
    <w:tmpl w:val="59BC4620"/>
    <w:lvl w:ilvl="0" w:tentative="0">
      <w:start w:val="1"/>
      <w:numFmt w:val="decimal"/>
      <w:lvlText w:val="%1."/>
      <w:lvlJc w:val="left"/>
      <w:pPr>
        <w:ind w:left="1220" w:hanging="360"/>
      </w:pPr>
    </w:lvl>
    <w:lvl w:ilvl="1" w:tentative="0">
      <w:start w:val="0"/>
      <w:numFmt w:val="bullet"/>
      <w:lvlText w:val="o"/>
      <w:lvlJc w:val="left"/>
      <w:pPr>
        <w:ind w:left="500" w:hanging="360"/>
      </w:pPr>
      <w:rPr>
        <w:rFonts w:ascii="Courier New" w:hAnsi="Courier New" w:eastAsia="Courier New" w:cs="Courier New"/>
        <w:b w:val="0"/>
        <w:bCs w:val="0"/>
        <w:i w:val="0"/>
        <w:iCs w:val="0"/>
        <w:sz w:val="20"/>
        <w:szCs w:val="20"/>
      </w:rPr>
    </w:lvl>
    <w:lvl w:ilvl="2" w:tentative="0">
      <w:start w:val="0"/>
      <w:numFmt w:val="bullet"/>
      <w:lvlText w:val="•"/>
      <w:lvlJc w:val="left"/>
      <w:pPr>
        <w:ind w:left="1940" w:hanging="360"/>
      </w:pPr>
    </w:lvl>
    <w:lvl w:ilvl="3" w:tentative="0">
      <w:start w:val="0"/>
      <w:numFmt w:val="bullet"/>
      <w:lvlText w:val="•"/>
      <w:lvlJc w:val="left"/>
      <w:pPr>
        <w:ind w:left="3065" w:hanging="360"/>
      </w:pPr>
    </w:lvl>
    <w:lvl w:ilvl="4" w:tentative="0">
      <w:start w:val="0"/>
      <w:numFmt w:val="bullet"/>
      <w:lvlText w:val="•"/>
      <w:lvlJc w:val="left"/>
      <w:pPr>
        <w:ind w:left="4190" w:hanging="360"/>
      </w:pPr>
    </w:lvl>
    <w:lvl w:ilvl="5" w:tentative="0">
      <w:start w:val="0"/>
      <w:numFmt w:val="bullet"/>
      <w:lvlText w:val="•"/>
      <w:lvlJc w:val="left"/>
      <w:pPr>
        <w:ind w:left="5315" w:hanging="360"/>
      </w:pPr>
    </w:lvl>
    <w:lvl w:ilvl="6" w:tentative="0">
      <w:start w:val="0"/>
      <w:numFmt w:val="bullet"/>
      <w:lvlText w:val="•"/>
      <w:lvlJc w:val="left"/>
      <w:pPr>
        <w:ind w:left="6440" w:hanging="360"/>
      </w:pPr>
    </w:lvl>
    <w:lvl w:ilvl="7" w:tentative="0">
      <w:start w:val="0"/>
      <w:numFmt w:val="bullet"/>
      <w:lvlText w:val="•"/>
      <w:lvlJc w:val="left"/>
      <w:pPr>
        <w:ind w:left="7565" w:hanging="360"/>
      </w:pPr>
    </w:lvl>
    <w:lvl w:ilvl="8" w:tentative="0">
      <w:start w:val="0"/>
      <w:numFmt w:val="bullet"/>
      <w:lvlText w:val="•"/>
      <w:lvlJc w:val="left"/>
      <w:pPr>
        <w:ind w:left="8690" w:hanging="360"/>
      </w:pPr>
    </w:lvl>
  </w:abstractNum>
  <w:abstractNum w:abstractNumId="24">
    <w:nsid w:val="5CA74E1A"/>
    <w:multiLevelType w:val="multilevel"/>
    <w:tmpl w:val="5CA74E1A"/>
    <w:lvl w:ilvl="0" w:tentative="0">
      <w:start w:val="1"/>
      <w:numFmt w:val="decimal"/>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5">
    <w:nsid w:val="67D05714"/>
    <w:multiLevelType w:val="multilevel"/>
    <w:tmpl w:val="67D05714"/>
    <w:lvl w:ilvl="0" w:tentative="0">
      <w:start w:val="1"/>
      <w:numFmt w:val="upperLetter"/>
      <w:lvlText w:val="%1."/>
      <w:lvlJc w:val="left"/>
      <w:pPr>
        <w:ind w:left="1716" w:hanging="276"/>
      </w:pPr>
      <w:rPr>
        <w:rFonts w:ascii="Times New Roman" w:hAnsi="Times New Roman" w:eastAsia="Times New Roman" w:cs="Times New Roman"/>
        <w:b/>
        <w:bCs/>
        <w:i w:val="0"/>
        <w:iCs w:val="0"/>
        <w:sz w:val="24"/>
        <w:szCs w:val="24"/>
      </w:rPr>
    </w:lvl>
    <w:lvl w:ilvl="1" w:tentative="0">
      <w:start w:val="0"/>
      <w:numFmt w:val="bullet"/>
      <w:lvlText w:val="•"/>
      <w:lvlJc w:val="left"/>
      <w:pPr>
        <w:ind w:left="2710" w:hanging="276"/>
      </w:pPr>
    </w:lvl>
    <w:lvl w:ilvl="2" w:tentative="0">
      <w:start w:val="0"/>
      <w:numFmt w:val="bullet"/>
      <w:lvlText w:val="•"/>
      <w:lvlJc w:val="left"/>
      <w:pPr>
        <w:ind w:left="3700" w:hanging="276"/>
      </w:pPr>
    </w:lvl>
    <w:lvl w:ilvl="3" w:tentative="0">
      <w:start w:val="0"/>
      <w:numFmt w:val="bullet"/>
      <w:lvlText w:val="•"/>
      <w:lvlJc w:val="left"/>
      <w:pPr>
        <w:ind w:left="4690" w:hanging="276"/>
      </w:pPr>
    </w:lvl>
    <w:lvl w:ilvl="4" w:tentative="0">
      <w:start w:val="0"/>
      <w:numFmt w:val="bullet"/>
      <w:lvlText w:val="•"/>
      <w:lvlJc w:val="left"/>
      <w:pPr>
        <w:ind w:left="5681" w:hanging="276"/>
      </w:pPr>
    </w:lvl>
    <w:lvl w:ilvl="5" w:tentative="0">
      <w:start w:val="0"/>
      <w:numFmt w:val="bullet"/>
      <w:lvlText w:val="•"/>
      <w:lvlJc w:val="left"/>
      <w:pPr>
        <w:ind w:left="6671" w:hanging="276"/>
      </w:pPr>
    </w:lvl>
    <w:lvl w:ilvl="6" w:tentative="0">
      <w:start w:val="0"/>
      <w:numFmt w:val="bullet"/>
      <w:lvlText w:val="•"/>
      <w:lvlJc w:val="left"/>
      <w:pPr>
        <w:ind w:left="7661" w:hanging="276"/>
      </w:pPr>
    </w:lvl>
    <w:lvl w:ilvl="7" w:tentative="0">
      <w:start w:val="0"/>
      <w:numFmt w:val="bullet"/>
      <w:lvlText w:val="•"/>
      <w:lvlJc w:val="left"/>
      <w:pPr>
        <w:ind w:left="8652" w:hanging="276"/>
      </w:pPr>
    </w:lvl>
    <w:lvl w:ilvl="8" w:tentative="0">
      <w:start w:val="0"/>
      <w:numFmt w:val="bullet"/>
      <w:lvlText w:val="•"/>
      <w:lvlJc w:val="left"/>
      <w:pPr>
        <w:ind w:left="9642" w:hanging="276"/>
      </w:pPr>
    </w:lvl>
  </w:abstractNum>
  <w:abstractNum w:abstractNumId="26">
    <w:nsid w:val="789377B7"/>
    <w:multiLevelType w:val="multilevel"/>
    <w:tmpl w:val="789377B7"/>
    <w:lvl w:ilvl="0" w:tentative="0">
      <w:start w:val="1"/>
      <w:numFmt w:val="decimal"/>
      <w:lvlText w:val="%1."/>
      <w:lvlJc w:val="left"/>
      <w:pPr>
        <w:ind w:left="2160" w:hanging="360"/>
      </w:pPr>
      <w:rPr>
        <w:rFonts w:ascii="Times New Roman" w:hAnsi="Times New Roman" w:eastAsia="Times New Roman" w:cs="Times New Roman"/>
        <w:b/>
        <w:bCs/>
        <w:i w:val="0"/>
        <w:iCs w:val="0"/>
        <w:sz w:val="32"/>
        <w:szCs w:val="32"/>
      </w:rPr>
    </w:lvl>
    <w:lvl w:ilvl="1" w:tentative="0">
      <w:start w:val="1"/>
      <w:numFmt w:val="decimal"/>
      <w:lvlText w:val="%1.%2."/>
      <w:lvlJc w:val="left"/>
      <w:pPr>
        <w:ind w:left="1965" w:hanging="456"/>
      </w:pPr>
      <w:rPr>
        <w:rFonts w:ascii="Times New Roman" w:hAnsi="Times New Roman" w:eastAsia="Times New Roman" w:cs="Times New Roman"/>
        <w:b w:val="0"/>
        <w:bCs w:val="0"/>
        <w:i w:val="0"/>
        <w:iCs w:val="0"/>
        <w:sz w:val="28"/>
        <w:szCs w:val="28"/>
      </w:rPr>
    </w:lvl>
    <w:lvl w:ilvl="2" w:tentative="0">
      <w:start w:val="0"/>
      <w:numFmt w:val="bullet"/>
      <w:lvlText w:val="•"/>
      <w:lvlJc w:val="left"/>
      <w:pPr>
        <w:ind w:left="3211" w:hanging="456"/>
      </w:pPr>
    </w:lvl>
    <w:lvl w:ilvl="3" w:tentative="0">
      <w:start w:val="0"/>
      <w:numFmt w:val="bullet"/>
      <w:lvlText w:val="•"/>
      <w:lvlJc w:val="left"/>
      <w:pPr>
        <w:ind w:left="4262" w:hanging="456"/>
      </w:pPr>
    </w:lvl>
    <w:lvl w:ilvl="4" w:tentative="0">
      <w:start w:val="0"/>
      <w:numFmt w:val="bullet"/>
      <w:lvlText w:val="•"/>
      <w:lvlJc w:val="left"/>
      <w:pPr>
        <w:ind w:left="5314" w:hanging="456"/>
      </w:pPr>
    </w:lvl>
    <w:lvl w:ilvl="5" w:tentative="0">
      <w:start w:val="0"/>
      <w:numFmt w:val="bullet"/>
      <w:lvlText w:val="•"/>
      <w:lvlJc w:val="left"/>
      <w:pPr>
        <w:ind w:left="6365" w:hanging="456"/>
      </w:pPr>
    </w:lvl>
    <w:lvl w:ilvl="6" w:tentative="0">
      <w:start w:val="0"/>
      <w:numFmt w:val="bullet"/>
      <w:lvlText w:val="•"/>
      <w:lvlJc w:val="left"/>
      <w:pPr>
        <w:ind w:left="7417" w:hanging="456"/>
      </w:pPr>
    </w:lvl>
    <w:lvl w:ilvl="7" w:tentative="0">
      <w:start w:val="0"/>
      <w:numFmt w:val="bullet"/>
      <w:lvlText w:val="•"/>
      <w:lvlJc w:val="left"/>
      <w:pPr>
        <w:ind w:left="8468" w:hanging="456"/>
      </w:pPr>
    </w:lvl>
    <w:lvl w:ilvl="8" w:tentative="0">
      <w:start w:val="0"/>
      <w:numFmt w:val="bullet"/>
      <w:lvlText w:val="•"/>
      <w:lvlJc w:val="left"/>
      <w:pPr>
        <w:ind w:left="9520" w:hanging="456"/>
      </w:pPr>
    </w:lvl>
  </w:abstractNum>
  <w:num w:numId="1">
    <w:abstractNumId w:val="2"/>
  </w:num>
  <w:num w:numId="2">
    <w:abstractNumId w:val="3"/>
  </w:num>
  <w:num w:numId="3">
    <w:abstractNumId w:val="4"/>
  </w:num>
  <w:num w:numId="4">
    <w:abstractNumId w:val="14"/>
  </w:num>
  <w:num w:numId="5">
    <w:abstractNumId w:val="24"/>
  </w:num>
  <w:num w:numId="6">
    <w:abstractNumId w:val="9"/>
  </w:num>
  <w:num w:numId="7">
    <w:abstractNumId w:val="7"/>
  </w:num>
  <w:num w:numId="8">
    <w:abstractNumId w:val="19"/>
  </w:num>
  <w:num w:numId="9">
    <w:abstractNumId w:val="15"/>
  </w:num>
  <w:num w:numId="10">
    <w:abstractNumId w:val="21"/>
  </w:num>
  <w:num w:numId="11">
    <w:abstractNumId w:val="22"/>
  </w:num>
  <w:num w:numId="12">
    <w:abstractNumId w:val="5"/>
  </w:num>
  <w:num w:numId="13">
    <w:abstractNumId w:val="11"/>
  </w:num>
  <w:num w:numId="14">
    <w:abstractNumId w:val="13"/>
  </w:num>
  <w:num w:numId="15">
    <w:abstractNumId w:val="17"/>
  </w:num>
  <w:num w:numId="16">
    <w:abstractNumId w:val="12"/>
  </w:num>
  <w:num w:numId="17">
    <w:abstractNumId w:val="23"/>
  </w:num>
  <w:num w:numId="18">
    <w:abstractNumId w:val="6"/>
  </w:num>
  <w:num w:numId="19">
    <w:abstractNumId w:val="8"/>
  </w:num>
  <w:num w:numId="20">
    <w:abstractNumId w:val="18"/>
  </w:num>
  <w:num w:numId="21">
    <w:abstractNumId w:val="10"/>
  </w:num>
  <w:num w:numId="22">
    <w:abstractNumId w:val="20"/>
  </w:num>
  <w:num w:numId="23">
    <w:abstractNumId w:val="16"/>
  </w:num>
  <w:num w:numId="24">
    <w:abstractNumId w:val="0"/>
  </w:num>
  <w:num w:numId="25">
    <w:abstractNumId w:val="26"/>
  </w:num>
  <w:num w:numId="26">
    <w:abstractNumId w:val="25"/>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9"/>
  <w:embedTrueTypeFonts/>
  <w:bordersDoNotSurroundHeader w:val="1"/>
  <w:bordersDoNotSurroundFooter w:val="1"/>
  <w:documentProtection w:enforcement="0"/>
  <w:defaultTabStop w:val="720"/>
  <w:drawingGridHorizontalSpacing w:val="110"/>
  <w:displayHorizontalDrawingGridEvery w:val="2"/>
  <w:characterSpacingControl w:val="doNotCompress"/>
  <w:compat>
    <w:compatSetting w:name="compatibilityMode" w:uri="http://schemas.microsoft.com/office/word" w:val="12"/>
  </w:compat>
  <w:rsids>
    <w:rsidRoot w:val="00657DCF"/>
    <w:rsid w:val="0004353E"/>
    <w:rsid w:val="001E0923"/>
    <w:rsid w:val="00321EB5"/>
    <w:rsid w:val="0043157F"/>
    <w:rsid w:val="004754B6"/>
    <w:rsid w:val="00523C27"/>
    <w:rsid w:val="00657DCF"/>
    <w:rsid w:val="006D2E52"/>
    <w:rsid w:val="00B82594"/>
    <w:rsid w:val="00FA733D"/>
    <w:rsid w:val="0CF919C6"/>
    <w:rsid w:val="1EF63A89"/>
    <w:rsid w:val="27F453BA"/>
    <w:rsid w:val="2B5935F1"/>
    <w:rsid w:val="2F2C607F"/>
    <w:rsid w:val="30EA6BE3"/>
    <w:rsid w:val="3F181D11"/>
    <w:rsid w:val="442F13DF"/>
    <w:rsid w:val="5CA70EF8"/>
    <w:rsid w:val="77D04A49"/>
    <w:rsid w:val="7ADC5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mbria" w:hAnsi="Cambria" w:eastAsia="Cambria" w:cs="Cambria"/>
      <w:sz w:val="22"/>
      <w:szCs w:val="22"/>
      <w:lang w:eastAsia="en-US" w:bidi="ar-SA"/>
    </w:rPr>
  </w:style>
  <w:style w:type="paragraph" w:styleId="2">
    <w:name w:val="heading 1"/>
    <w:basedOn w:val="3"/>
    <w:next w:val="3"/>
    <w:qFormat/>
    <w:uiPriority w:val="0"/>
    <w:pPr>
      <w:spacing w:before="1"/>
      <w:ind w:left="1440"/>
      <w:outlineLvl w:val="0"/>
    </w:pPr>
    <w:rPr>
      <w:rFonts w:ascii="Times New Roman" w:hAnsi="Times New Roman" w:eastAsia="Times New Roman" w:cs="Times New Roman"/>
      <w:b/>
      <w:bCs/>
      <w:sz w:val="34"/>
      <w:szCs w:val="34"/>
    </w:rPr>
  </w:style>
  <w:style w:type="paragraph" w:styleId="4">
    <w:name w:val="heading 2"/>
    <w:basedOn w:val="1"/>
    <w:next w:val="1"/>
    <w:link w:val="191"/>
    <w:qFormat/>
    <w:uiPriority w:val="0"/>
    <w:pPr>
      <w:ind w:left="1440"/>
      <w:outlineLvl w:val="1"/>
    </w:pPr>
    <w:rPr>
      <w:rFonts w:ascii="Times New Roman" w:hAnsi="Times New Roman" w:eastAsia="Times New Roman" w:cs="Times New Roman"/>
      <w:b/>
      <w:bCs/>
      <w:sz w:val="32"/>
      <w:szCs w:val="32"/>
    </w:rPr>
  </w:style>
  <w:style w:type="paragraph" w:styleId="5">
    <w:name w:val="heading 3"/>
    <w:basedOn w:val="3"/>
    <w:next w:val="3"/>
    <w:link w:val="190"/>
    <w:qFormat/>
    <w:uiPriority w:val="0"/>
    <w:pPr>
      <w:ind w:left="1440"/>
      <w:jc w:val="both"/>
      <w:outlineLvl w:val="2"/>
    </w:pPr>
    <w:rPr>
      <w:rFonts w:ascii="Times New Roman" w:hAnsi="Times New Roman" w:eastAsia="Times New Roman" w:cs="Times New Roman"/>
      <w:b/>
      <w:bCs/>
      <w:sz w:val="32"/>
      <w:szCs w:val="32"/>
    </w:rPr>
  </w:style>
  <w:style w:type="paragraph" w:styleId="6">
    <w:name w:val="heading 4"/>
    <w:basedOn w:val="3"/>
    <w:next w:val="3"/>
    <w:qFormat/>
    <w:uiPriority w:val="0"/>
    <w:pPr>
      <w:ind w:left="1440"/>
      <w:outlineLvl w:val="3"/>
    </w:pPr>
    <w:rPr>
      <w:rFonts w:ascii="Times New Roman" w:hAnsi="Times New Roman" w:eastAsia="Times New Roman" w:cs="Times New Roman"/>
      <w:b/>
      <w:bCs/>
      <w:sz w:val="28"/>
      <w:szCs w:val="28"/>
    </w:rPr>
  </w:style>
  <w:style w:type="paragraph" w:styleId="7">
    <w:name w:val="heading 5"/>
    <w:basedOn w:val="3"/>
    <w:next w:val="3"/>
    <w:qFormat/>
    <w:uiPriority w:val="0"/>
    <w:pPr>
      <w:ind w:left="1440" w:hanging="358"/>
      <w:outlineLvl w:val="4"/>
    </w:pPr>
    <w:rPr>
      <w:rFonts w:ascii="Times New Roman" w:hAnsi="Times New Roman" w:eastAsia="Times New Roman" w:cs="Times New Roman"/>
      <w:b/>
      <w:bCs/>
      <w:sz w:val="26"/>
      <w:szCs w:val="26"/>
    </w:rPr>
  </w:style>
  <w:style w:type="paragraph" w:styleId="8">
    <w:name w:val="heading 6"/>
    <w:basedOn w:val="3"/>
    <w:next w:val="3"/>
    <w:uiPriority w:val="0"/>
    <w:pPr>
      <w:keepNext/>
      <w:keepLines/>
      <w:spacing w:before="200" w:after="40"/>
      <w:outlineLvl w:val="5"/>
    </w:pPr>
    <w:rPr>
      <w:b/>
      <w:bCs/>
      <w:sz w:val="20"/>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3">
    <w:name w:val="normal"/>
    <w:qFormat/>
    <w:uiPriority w:val="0"/>
    <w:pPr>
      <w:widowControl w:val="0"/>
    </w:pPr>
    <w:rPr>
      <w:rFonts w:ascii="Cambria" w:hAnsi="Cambria" w:eastAsia="Cambria" w:cs="Cambria"/>
      <w:sz w:val="22"/>
      <w:szCs w:val="22"/>
      <w:lang w:eastAsia="en-US" w:bidi="ar-SA"/>
    </w:rPr>
  </w:style>
  <w:style w:type="paragraph" w:styleId="11">
    <w:name w:val="Balloon Text"/>
    <w:basedOn w:val="1"/>
    <w:link w:val="189"/>
    <w:semiHidden/>
    <w:unhideWhenUsed/>
    <w:uiPriority w:val="99"/>
    <w:rPr>
      <w:rFonts w:ascii="Tahoma" w:hAnsi="Tahoma" w:cs="Tahoma"/>
      <w:sz w:val="16"/>
      <w:szCs w:val="16"/>
    </w:rPr>
  </w:style>
  <w:style w:type="paragraph" w:styleId="12">
    <w:name w:val="Body Text"/>
    <w:basedOn w:val="3"/>
    <w:qFormat/>
    <w:uiPriority w:val="1"/>
    <w:rPr>
      <w:rFonts w:ascii="Times New Roman" w:hAnsi="Times New Roman" w:eastAsia="Times New Roman" w:cs="Times New Roman"/>
      <w:sz w:val="24"/>
      <w:szCs w:val="24"/>
      <w:lang w:val="en-US"/>
    </w:rPr>
  </w:style>
  <w:style w:type="paragraph" w:styleId="13">
    <w:name w:val="footer"/>
    <w:basedOn w:val="3"/>
    <w:link w:val="105"/>
    <w:qFormat/>
    <w:uiPriority w:val="99"/>
    <w:pPr>
      <w:tabs>
        <w:tab w:val="center" w:pos="4680"/>
        <w:tab w:val="right" w:pos="9360"/>
      </w:tabs>
    </w:pPr>
  </w:style>
  <w:style w:type="paragraph" w:styleId="14">
    <w:name w:val="header"/>
    <w:basedOn w:val="3"/>
    <w:qFormat/>
    <w:uiPriority w:val="0"/>
    <w:pPr>
      <w:tabs>
        <w:tab w:val="center" w:pos="4153"/>
        <w:tab w:val="right" w:pos="8306"/>
      </w:tabs>
      <w:snapToGrid w:val="0"/>
    </w:pPr>
    <w:rPr>
      <w:sz w:val="18"/>
      <w:szCs w:val="18"/>
    </w:rPr>
  </w:style>
  <w:style w:type="character" w:styleId="15">
    <w:name w:val="Hyperlink"/>
    <w:basedOn w:val="9"/>
    <w:unhideWhenUsed/>
    <w:qFormat/>
    <w:uiPriority w:val="99"/>
    <w:rPr>
      <w:color w:val="0000FF" w:themeColor="hyperlink"/>
      <w:u w:val="single"/>
    </w:rPr>
  </w:style>
  <w:style w:type="paragraph" w:styleId="16">
    <w:name w:val="Normal (Web)"/>
    <w:basedOn w:val="3"/>
    <w:unhideWhenUsed/>
    <w:qFormat/>
    <w:uiPriority w:val="99"/>
    <w:pPr>
      <w:widowControl/>
      <w:spacing w:before="100" w:beforeAutospacing="1" w:after="100" w:afterAutospacing="1"/>
    </w:pPr>
    <w:rPr>
      <w:rFonts w:ascii="Times New Roman" w:hAnsi="Times New Roman" w:eastAsia="Times New Roman" w:cs="Times New Roman"/>
      <w:sz w:val="24"/>
      <w:szCs w:val="24"/>
      <w:lang w:val="en-US"/>
    </w:rPr>
  </w:style>
  <w:style w:type="character" w:styleId="17">
    <w:name w:val="Strong"/>
    <w:basedOn w:val="9"/>
    <w:qFormat/>
    <w:uiPriority w:val="22"/>
    <w:rPr>
      <w:b/>
      <w:bCs/>
    </w:rPr>
  </w:style>
  <w:style w:type="paragraph" w:styleId="18">
    <w:name w:val="Subtitle"/>
    <w:basedOn w:val="3"/>
    <w:next w:val="3"/>
    <w:qFormat/>
    <w:uiPriority w:val="0"/>
    <w:pPr>
      <w:keepNext/>
      <w:keepLines/>
      <w:spacing w:before="360" w:after="80"/>
    </w:pPr>
    <w:rPr>
      <w:rFonts w:ascii="Georgia" w:hAnsi="Georgia" w:eastAsia="Georgia" w:cs="Georgia"/>
      <w:i/>
      <w:iCs/>
      <w:color w:val="666666"/>
      <w:sz w:val="48"/>
      <w:szCs w:val="48"/>
    </w:rPr>
  </w:style>
  <w:style w:type="table" w:styleId="19">
    <w:name w:val="Table Grid"/>
    <w:basedOn w:val="10"/>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0">
    <w:name w:val="Title"/>
    <w:basedOn w:val="3"/>
    <w:next w:val="3"/>
    <w:uiPriority w:val="0"/>
    <w:pPr>
      <w:ind w:right="1150"/>
      <w:jc w:val="right"/>
    </w:pPr>
    <w:rPr>
      <w:rFonts w:ascii="Roboto" w:hAnsi="Roboto" w:eastAsia="Roboto" w:cs="Roboto"/>
      <w:sz w:val="64"/>
      <w:szCs w:val="64"/>
    </w:rPr>
  </w:style>
  <w:style w:type="paragraph" w:styleId="21">
    <w:name w:val="toc 1"/>
    <w:basedOn w:val="3"/>
    <w:qFormat/>
    <w:uiPriority w:val="1"/>
    <w:pPr>
      <w:spacing w:line="281" w:lineRule="exact"/>
      <w:ind w:left="364"/>
      <w:jc w:val="center"/>
    </w:pPr>
    <w:rPr>
      <w:rFonts w:ascii="Times New Roman" w:hAnsi="Times New Roman" w:eastAsia="Times New Roman" w:cs="Times New Roman"/>
      <w:sz w:val="24"/>
      <w:szCs w:val="24"/>
      <w:lang w:val="en-US"/>
    </w:rPr>
  </w:style>
  <w:style w:type="paragraph" w:styleId="22">
    <w:name w:val="toc 2"/>
    <w:basedOn w:val="3"/>
    <w:qFormat/>
    <w:uiPriority w:val="1"/>
    <w:pPr>
      <w:ind w:left="1277"/>
    </w:pPr>
    <w:rPr>
      <w:rFonts w:ascii="Times New Roman" w:hAnsi="Times New Roman" w:eastAsia="Times New Roman" w:cs="Times New Roman"/>
      <w:sz w:val="24"/>
      <w:szCs w:val="24"/>
      <w:lang w:val="en-US"/>
    </w:rPr>
  </w:style>
  <w:style w:type="paragraph" w:styleId="23">
    <w:name w:val="toc 3"/>
    <w:basedOn w:val="3"/>
    <w:qFormat/>
    <w:uiPriority w:val="1"/>
    <w:pPr>
      <w:spacing w:before="160"/>
      <w:ind w:left="1997" w:hanging="360"/>
    </w:pPr>
    <w:rPr>
      <w:rFonts w:ascii="Times New Roman" w:hAnsi="Times New Roman" w:eastAsia="Times New Roman" w:cs="Times New Roman"/>
      <w:sz w:val="24"/>
      <w:szCs w:val="24"/>
      <w:lang w:val="en-US"/>
    </w:rPr>
  </w:style>
  <w:style w:type="paragraph" w:styleId="24">
    <w:name w:val="toc 4"/>
    <w:basedOn w:val="3"/>
    <w:qFormat/>
    <w:uiPriority w:val="1"/>
    <w:pPr>
      <w:spacing w:line="351" w:lineRule="exact"/>
      <w:ind w:left="1997"/>
    </w:pPr>
    <w:rPr>
      <w:rFonts w:ascii="Times New Roman" w:hAnsi="Times New Roman" w:eastAsia="Times New Roman" w:cs="Times New Roman"/>
      <w:sz w:val="24"/>
      <w:szCs w:val="24"/>
      <w:lang w:val="en-US"/>
    </w:rPr>
  </w:style>
  <w:style w:type="table" w:customStyle="1" w:styleId="25">
    <w:name w:val="TableNormal"/>
    <w:qFormat/>
    <w:uiPriority w:val="0"/>
    <w:tblPr>
      <w:tblCellMar>
        <w:top w:w="100" w:type="dxa"/>
        <w:left w:w="100" w:type="dxa"/>
        <w:bottom w:w="100" w:type="dxa"/>
        <w:right w:w="100" w:type="dxa"/>
      </w:tblCellMar>
    </w:tblPr>
  </w:style>
  <w:style w:type="table" w:customStyle="1" w:styleId="26">
    <w:name w:val="_Style 10"/>
    <w:basedOn w:val="25"/>
    <w:qFormat/>
    <w:uiPriority w:val="0"/>
    <w:tblPr>
      <w:tblCellMar>
        <w:top w:w="0" w:type="dxa"/>
        <w:left w:w="0" w:type="dxa"/>
        <w:bottom w:w="0" w:type="dxa"/>
        <w:right w:w="0" w:type="dxa"/>
      </w:tblCellMar>
    </w:tblPr>
  </w:style>
  <w:style w:type="table" w:customStyle="1" w:styleId="27">
    <w:name w:val="_Style 11"/>
    <w:basedOn w:val="25"/>
    <w:qFormat/>
    <w:uiPriority w:val="0"/>
    <w:tblPr>
      <w:tblCellMar>
        <w:top w:w="0" w:type="dxa"/>
        <w:left w:w="0" w:type="dxa"/>
        <w:bottom w:w="0" w:type="dxa"/>
        <w:right w:w="0" w:type="dxa"/>
      </w:tblCellMar>
    </w:tblPr>
  </w:style>
  <w:style w:type="table" w:customStyle="1" w:styleId="28">
    <w:name w:val="_Style 12"/>
    <w:basedOn w:val="25"/>
    <w:qFormat/>
    <w:uiPriority w:val="0"/>
    <w:tblPr>
      <w:tblCellMar>
        <w:top w:w="0" w:type="dxa"/>
        <w:left w:w="0" w:type="dxa"/>
        <w:bottom w:w="0" w:type="dxa"/>
        <w:right w:w="0" w:type="dxa"/>
      </w:tblCellMar>
    </w:tblPr>
  </w:style>
  <w:style w:type="table" w:customStyle="1" w:styleId="29">
    <w:name w:val="_Style 13"/>
    <w:basedOn w:val="25"/>
    <w:qFormat/>
    <w:uiPriority w:val="0"/>
    <w:tblPr>
      <w:tblCellMar>
        <w:top w:w="0" w:type="dxa"/>
        <w:left w:w="0" w:type="dxa"/>
        <w:bottom w:w="0" w:type="dxa"/>
        <w:right w:w="0" w:type="dxa"/>
      </w:tblCellMar>
    </w:tblPr>
  </w:style>
  <w:style w:type="table" w:customStyle="1" w:styleId="30">
    <w:name w:val="_Style 14"/>
    <w:basedOn w:val="25"/>
    <w:qFormat/>
    <w:uiPriority w:val="0"/>
    <w:tblPr>
      <w:tblCellMar>
        <w:top w:w="0" w:type="dxa"/>
        <w:left w:w="0" w:type="dxa"/>
        <w:bottom w:w="0" w:type="dxa"/>
        <w:right w:w="0" w:type="dxa"/>
      </w:tblCellMar>
    </w:tblPr>
  </w:style>
  <w:style w:type="table" w:customStyle="1" w:styleId="31">
    <w:name w:val="_Style 15"/>
    <w:basedOn w:val="25"/>
    <w:qFormat/>
    <w:uiPriority w:val="0"/>
    <w:tblPr>
      <w:tblCellMar>
        <w:top w:w="0" w:type="dxa"/>
        <w:left w:w="0" w:type="dxa"/>
        <w:bottom w:w="0" w:type="dxa"/>
        <w:right w:w="0" w:type="dxa"/>
      </w:tblCellMar>
    </w:tblPr>
  </w:style>
  <w:style w:type="table" w:customStyle="1" w:styleId="32">
    <w:name w:val="_Style 16"/>
    <w:basedOn w:val="25"/>
    <w:qFormat/>
    <w:uiPriority w:val="0"/>
    <w:tblPr>
      <w:tblCellMar>
        <w:top w:w="0" w:type="dxa"/>
        <w:left w:w="0" w:type="dxa"/>
        <w:bottom w:w="0" w:type="dxa"/>
        <w:right w:w="0" w:type="dxa"/>
      </w:tblCellMar>
    </w:tblPr>
  </w:style>
  <w:style w:type="table" w:customStyle="1" w:styleId="33">
    <w:name w:val="_Style 17"/>
    <w:basedOn w:val="25"/>
    <w:qFormat/>
    <w:uiPriority w:val="0"/>
    <w:tblPr>
      <w:tblCellMar>
        <w:top w:w="0" w:type="dxa"/>
        <w:left w:w="0" w:type="dxa"/>
        <w:bottom w:w="0" w:type="dxa"/>
        <w:right w:w="0" w:type="dxa"/>
      </w:tblCellMar>
    </w:tblPr>
  </w:style>
  <w:style w:type="table" w:customStyle="1" w:styleId="34">
    <w:name w:val="_Style 18"/>
    <w:basedOn w:val="25"/>
    <w:qFormat/>
    <w:uiPriority w:val="0"/>
    <w:tblPr>
      <w:tblCellMar>
        <w:top w:w="0" w:type="dxa"/>
        <w:left w:w="0" w:type="dxa"/>
        <w:bottom w:w="0" w:type="dxa"/>
        <w:right w:w="0" w:type="dxa"/>
      </w:tblCellMar>
    </w:tblPr>
  </w:style>
  <w:style w:type="table" w:customStyle="1" w:styleId="35">
    <w:name w:val="_Style 19"/>
    <w:basedOn w:val="25"/>
    <w:qFormat/>
    <w:uiPriority w:val="0"/>
    <w:tblPr>
      <w:tblCellMar>
        <w:top w:w="0" w:type="dxa"/>
        <w:left w:w="0" w:type="dxa"/>
        <w:bottom w:w="0" w:type="dxa"/>
        <w:right w:w="0" w:type="dxa"/>
      </w:tblCellMar>
    </w:tblPr>
  </w:style>
  <w:style w:type="table" w:customStyle="1" w:styleId="36">
    <w:name w:val="_Style 20"/>
    <w:basedOn w:val="25"/>
    <w:qFormat/>
    <w:uiPriority w:val="0"/>
    <w:tblPr>
      <w:tblCellMar>
        <w:top w:w="0" w:type="dxa"/>
        <w:left w:w="0" w:type="dxa"/>
        <w:bottom w:w="0" w:type="dxa"/>
        <w:right w:w="0" w:type="dxa"/>
      </w:tblCellMar>
    </w:tblPr>
  </w:style>
  <w:style w:type="table" w:customStyle="1" w:styleId="37">
    <w:name w:val="_Style 21"/>
    <w:basedOn w:val="25"/>
    <w:qFormat/>
    <w:uiPriority w:val="0"/>
    <w:tblPr>
      <w:tblCellMar>
        <w:top w:w="0" w:type="dxa"/>
        <w:left w:w="0" w:type="dxa"/>
        <w:bottom w:w="0" w:type="dxa"/>
        <w:right w:w="0" w:type="dxa"/>
      </w:tblCellMar>
    </w:tblPr>
  </w:style>
  <w:style w:type="table" w:customStyle="1" w:styleId="38">
    <w:name w:val="_Style 22"/>
    <w:basedOn w:val="25"/>
    <w:qFormat/>
    <w:uiPriority w:val="0"/>
    <w:tblPr>
      <w:tblCellMar>
        <w:top w:w="0" w:type="dxa"/>
        <w:left w:w="0" w:type="dxa"/>
        <w:bottom w:w="0" w:type="dxa"/>
        <w:right w:w="0" w:type="dxa"/>
      </w:tblCellMar>
    </w:tblPr>
  </w:style>
  <w:style w:type="table" w:customStyle="1" w:styleId="39">
    <w:name w:val="_Style 23"/>
    <w:basedOn w:val="25"/>
    <w:qFormat/>
    <w:uiPriority w:val="0"/>
    <w:tblPr>
      <w:tblCellMar>
        <w:top w:w="0" w:type="dxa"/>
        <w:left w:w="0" w:type="dxa"/>
        <w:bottom w:w="0" w:type="dxa"/>
        <w:right w:w="0" w:type="dxa"/>
      </w:tblCellMar>
    </w:tblPr>
  </w:style>
  <w:style w:type="table" w:customStyle="1" w:styleId="40">
    <w:name w:val="_Style 24"/>
    <w:basedOn w:val="25"/>
    <w:qFormat/>
    <w:uiPriority w:val="0"/>
    <w:tblPr>
      <w:tblCellMar>
        <w:top w:w="0" w:type="dxa"/>
        <w:left w:w="0" w:type="dxa"/>
        <w:bottom w:w="0" w:type="dxa"/>
        <w:right w:w="0" w:type="dxa"/>
      </w:tblCellMar>
    </w:tblPr>
  </w:style>
  <w:style w:type="table" w:customStyle="1" w:styleId="41">
    <w:name w:val="_Style 25"/>
    <w:basedOn w:val="25"/>
    <w:qFormat/>
    <w:uiPriority w:val="0"/>
    <w:tblPr>
      <w:tblCellMar>
        <w:top w:w="0" w:type="dxa"/>
        <w:left w:w="0" w:type="dxa"/>
        <w:bottom w:w="0" w:type="dxa"/>
        <w:right w:w="0" w:type="dxa"/>
      </w:tblCellMar>
    </w:tblPr>
  </w:style>
  <w:style w:type="table" w:customStyle="1" w:styleId="42">
    <w:name w:val="_Style 26"/>
    <w:basedOn w:val="25"/>
    <w:qFormat/>
    <w:uiPriority w:val="0"/>
    <w:tblPr>
      <w:tblCellMar>
        <w:top w:w="0" w:type="dxa"/>
        <w:left w:w="0" w:type="dxa"/>
        <w:bottom w:w="0" w:type="dxa"/>
        <w:right w:w="0" w:type="dxa"/>
      </w:tblCellMar>
    </w:tblPr>
  </w:style>
  <w:style w:type="table" w:customStyle="1" w:styleId="43">
    <w:name w:val="_Style 27"/>
    <w:basedOn w:val="25"/>
    <w:qFormat/>
    <w:uiPriority w:val="0"/>
    <w:tblPr>
      <w:tblCellMar>
        <w:top w:w="0" w:type="dxa"/>
        <w:left w:w="0" w:type="dxa"/>
        <w:bottom w:w="0" w:type="dxa"/>
        <w:right w:w="0" w:type="dxa"/>
      </w:tblCellMar>
    </w:tblPr>
  </w:style>
  <w:style w:type="table" w:customStyle="1" w:styleId="44">
    <w:name w:val="_Style 28"/>
    <w:basedOn w:val="25"/>
    <w:qFormat/>
    <w:uiPriority w:val="0"/>
    <w:tblPr>
      <w:tblCellMar>
        <w:top w:w="0" w:type="dxa"/>
        <w:left w:w="0" w:type="dxa"/>
        <w:bottom w:w="0" w:type="dxa"/>
        <w:right w:w="0" w:type="dxa"/>
      </w:tblCellMar>
    </w:tblPr>
  </w:style>
  <w:style w:type="table" w:customStyle="1" w:styleId="45">
    <w:name w:val="_Style 29"/>
    <w:basedOn w:val="25"/>
    <w:qFormat/>
    <w:uiPriority w:val="0"/>
    <w:tblPr>
      <w:tblCellMar>
        <w:top w:w="0" w:type="dxa"/>
        <w:left w:w="0" w:type="dxa"/>
        <w:bottom w:w="0" w:type="dxa"/>
        <w:right w:w="0" w:type="dxa"/>
      </w:tblCellMar>
    </w:tblPr>
  </w:style>
  <w:style w:type="table" w:customStyle="1" w:styleId="46">
    <w:name w:val="_Style 30"/>
    <w:basedOn w:val="25"/>
    <w:qFormat/>
    <w:uiPriority w:val="0"/>
    <w:tblPr>
      <w:tblCellMar>
        <w:top w:w="0" w:type="dxa"/>
        <w:left w:w="0" w:type="dxa"/>
        <w:bottom w:w="0" w:type="dxa"/>
        <w:right w:w="0" w:type="dxa"/>
      </w:tblCellMar>
    </w:tblPr>
  </w:style>
  <w:style w:type="table" w:customStyle="1" w:styleId="47">
    <w:name w:val="_Style 31"/>
    <w:basedOn w:val="25"/>
    <w:qFormat/>
    <w:uiPriority w:val="0"/>
    <w:tblPr>
      <w:tblCellMar>
        <w:top w:w="0" w:type="dxa"/>
        <w:left w:w="0" w:type="dxa"/>
        <w:bottom w:w="0" w:type="dxa"/>
        <w:right w:w="0" w:type="dxa"/>
      </w:tblCellMar>
    </w:tblPr>
  </w:style>
  <w:style w:type="table" w:customStyle="1" w:styleId="48">
    <w:name w:val="_Style 32"/>
    <w:basedOn w:val="25"/>
    <w:qFormat/>
    <w:uiPriority w:val="0"/>
    <w:tblPr>
      <w:tblCellMar>
        <w:top w:w="0" w:type="dxa"/>
        <w:left w:w="0" w:type="dxa"/>
        <w:bottom w:w="0" w:type="dxa"/>
        <w:right w:w="0" w:type="dxa"/>
      </w:tblCellMar>
    </w:tblPr>
  </w:style>
  <w:style w:type="table" w:customStyle="1" w:styleId="49">
    <w:name w:val="_Style 33"/>
    <w:basedOn w:val="25"/>
    <w:qFormat/>
    <w:uiPriority w:val="0"/>
    <w:tblPr>
      <w:tblCellMar>
        <w:top w:w="0" w:type="dxa"/>
        <w:left w:w="0" w:type="dxa"/>
        <w:bottom w:w="0" w:type="dxa"/>
        <w:right w:w="0" w:type="dxa"/>
      </w:tblCellMar>
    </w:tblPr>
  </w:style>
  <w:style w:type="table" w:customStyle="1" w:styleId="50">
    <w:name w:val="_Style 34"/>
    <w:basedOn w:val="25"/>
    <w:qFormat/>
    <w:uiPriority w:val="0"/>
    <w:tblPr>
      <w:tblCellMar>
        <w:top w:w="0" w:type="dxa"/>
        <w:left w:w="0" w:type="dxa"/>
        <w:bottom w:w="0" w:type="dxa"/>
        <w:right w:w="0" w:type="dxa"/>
      </w:tblCellMar>
    </w:tblPr>
  </w:style>
  <w:style w:type="table" w:customStyle="1" w:styleId="51">
    <w:name w:val="_Style 35"/>
    <w:basedOn w:val="25"/>
    <w:qFormat/>
    <w:uiPriority w:val="0"/>
    <w:tblPr>
      <w:tblCellMar>
        <w:top w:w="0" w:type="dxa"/>
        <w:left w:w="0" w:type="dxa"/>
        <w:bottom w:w="0" w:type="dxa"/>
        <w:right w:w="0" w:type="dxa"/>
      </w:tblCellMar>
    </w:tblPr>
  </w:style>
  <w:style w:type="table" w:customStyle="1" w:styleId="52">
    <w:name w:val="_Style 36"/>
    <w:basedOn w:val="25"/>
    <w:qFormat/>
    <w:uiPriority w:val="0"/>
    <w:tblPr>
      <w:tblCellMar>
        <w:top w:w="0" w:type="dxa"/>
        <w:left w:w="0" w:type="dxa"/>
        <w:bottom w:w="0" w:type="dxa"/>
        <w:right w:w="0" w:type="dxa"/>
      </w:tblCellMar>
    </w:tblPr>
  </w:style>
  <w:style w:type="table" w:customStyle="1" w:styleId="53">
    <w:name w:val="_Style 37"/>
    <w:basedOn w:val="25"/>
    <w:qFormat/>
    <w:uiPriority w:val="0"/>
    <w:tblPr>
      <w:tblCellMar>
        <w:top w:w="0" w:type="dxa"/>
        <w:left w:w="0" w:type="dxa"/>
        <w:bottom w:w="0" w:type="dxa"/>
        <w:right w:w="0" w:type="dxa"/>
      </w:tblCellMar>
    </w:tblPr>
  </w:style>
  <w:style w:type="table" w:customStyle="1" w:styleId="54">
    <w:name w:val="_Style 38"/>
    <w:basedOn w:val="25"/>
    <w:qFormat/>
    <w:uiPriority w:val="0"/>
    <w:tblPr>
      <w:tblCellMar>
        <w:top w:w="100" w:type="dxa"/>
        <w:left w:w="100" w:type="dxa"/>
        <w:bottom w:w="100" w:type="dxa"/>
        <w:right w:w="100" w:type="dxa"/>
      </w:tblCellMar>
    </w:tblPr>
  </w:style>
  <w:style w:type="table" w:customStyle="1" w:styleId="55">
    <w:name w:val="_Style 39"/>
    <w:basedOn w:val="25"/>
    <w:qFormat/>
    <w:uiPriority w:val="0"/>
    <w:tblPr>
      <w:tblCellMar>
        <w:top w:w="0" w:type="dxa"/>
        <w:left w:w="0" w:type="dxa"/>
        <w:bottom w:w="0" w:type="dxa"/>
        <w:right w:w="0" w:type="dxa"/>
      </w:tblCellMar>
    </w:tblPr>
  </w:style>
  <w:style w:type="table" w:customStyle="1" w:styleId="56">
    <w:name w:val="_Style 40"/>
    <w:basedOn w:val="25"/>
    <w:qFormat/>
    <w:uiPriority w:val="0"/>
    <w:tblPr>
      <w:tblCellMar>
        <w:top w:w="0" w:type="dxa"/>
        <w:left w:w="0" w:type="dxa"/>
        <w:bottom w:w="0" w:type="dxa"/>
        <w:right w:w="0" w:type="dxa"/>
      </w:tblCellMar>
    </w:tblPr>
  </w:style>
  <w:style w:type="table" w:customStyle="1" w:styleId="57">
    <w:name w:val="_Style 41"/>
    <w:basedOn w:val="25"/>
    <w:qFormat/>
    <w:uiPriority w:val="0"/>
    <w:tblPr>
      <w:tblCellMar>
        <w:top w:w="0" w:type="dxa"/>
        <w:left w:w="0" w:type="dxa"/>
        <w:bottom w:w="0" w:type="dxa"/>
        <w:right w:w="0" w:type="dxa"/>
      </w:tblCellMar>
    </w:tblPr>
  </w:style>
  <w:style w:type="table" w:customStyle="1" w:styleId="58">
    <w:name w:val="_Style 42"/>
    <w:basedOn w:val="25"/>
    <w:qFormat/>
    <w:uiPriority w:val="0"/>
    <w:tblPr>
      <w:tblCellMar>
        <w:top w:w="0" w:type="dxa"/>
        <w:left w:w="0" w:type="dxa"/>
        <w:bottom w:w="0" w:type="dxa"/>
        <w:right w:w="0" w:type="dxa"/>
      </w:tblCellMar>
    </w:tblPr>
  </w:style>
  <w:style w:type="table" w:customStyle="1" w:styleId="59">
    <w:name w:val="_Style 43"/>
    <w:basedOn w:val="25"/>
    <w:qFormat/>
    <w:uiPriority w:val="0"/>
    <w:tblPr>
      <w:tblCellMar>
        <w:top w:w="0" w:type="dxa"/>
        <w:left w:w="0" w:type="dxa"/>
        <w:bottom w:w="0" w:type="dxa"/>
        <w:right w:w="0" w:type="dxa"/>
      </w:tblCellMar>
    </w:tblPr>
  </w:style>
  <w:style w:type="table" w:customStyle="1" w:styleId="60">
    <w:name w:val="_Style 44"/>
    <w:basedOn w:val="25"/>
    <w:qFormat/>
    <w:uiPriority w:val="0"/>
    <w:tblPr>
      <w:tblCellMar>
        <w:top w:w="0" w:type="dxa"/>
        <w:left w:w="0" w:type="dxa"/>
        <w:bottom w:w="0" w:type="dxa"/>
        <w:right w:w="0" w:type="dxa"/>
      </w:tblCellMar>
    </w:tblPr>
  </w:style>
  <w:style w:type="table" w:customStyle="1" w:styleId="61">
    <w:name w:val="_Style 45"/>
    <w:basedOn w:val="25"/>
    <w:qFormat/>
    <w:uiPriority w:val="0"/>
    <w:tblPr>
      <w:tblCellMar>
        <w:top w:w="0" w:type="dxa"/>
        <w:left w:w="0" w:type="dxa"/>
        <w:bottom w:w="0" w:type="dxa"/>
        <w:right w:w="0" w:type="dxa"/>
      </w:tblCellMar>
    </w:tblPr>
  </w:style>
  <w:style w:type="table" w:customStyle="1" w:styleId="62">
    <w:name w:val="_Style 46"/>
    <w:basedOn w:val="25"/>
    <w:qFormat/>
    <w:uiPriority w:val="0"/>
    <w:tblPr>
      <w:tblCellMar>
        <w:top w:w="0" w:type="dxa"/>
        <w:left w:w="0" w:type="dxa"/>
        <w:bottom w:w="0" w:type="dxa"/>
        <w:right w:w="0" w:type="dxa"/>
      </w:tblCellMar>
    </w:tblPr>
  </w:style>
  <w:style w:type="table" w:customStyle="1" w:styleId="63">
    <w:name w:val="_Style 47"/>
    <w:basedOn w:val="25"/>
    <w:qFormat/>
    <w:uiPriority w:val="0"/>
    <w:tblPr>
      <w:tblCellMar>
        <w:top w:w="0" w:type="dxa"/>
        <w:left w:w="0" w:type="dxa"/>
        <w:bottom w:w="0" w:type="dxa"/>
        <w:right w:w="0" w:type="dxa"/>
      </w:tblCellMar>
    </w:tblPr>
  </w:style>
  <w:style w:type="table" w:customStyle="1" w:styleId="64">
    <w:name w:val="_Style 48"/>
    <w:basedOn w:val="25"/>
    <w:qFormat/>
    <w:uiPriority w:val="0"/>
    <w:tblPr>
      <w:tblCellMar>
        <w:top w:w="0" w:type="dxa"/>
        <w:left w:w="0" w:type="dxa"/>
        <w:bottom w:w="0" w:type="dxa"/>
        <w:right w:w="0" w:type="dxa"/>
      </w:tblCellMar>
    </w:tblPr>
  </w:style>
  <w:style w:type="table" w:customStyle="1" w:styleId="65">
    <w:name w:val="_Style 49"/>
    <w:basedOn w:val="25"/>
    <w:qFormat/>
    <w:uiPriority w:val="0"/>
    <w:tblPr>
      <w:tblCellMar>
        <w:top w:w="0" w:type="dxa"/>
        <w:left w:w="0" w:type="dxa"/>
        <w:bottom w:w="0" w:type="dxa"/>
        <w:right w:w="0" w:type="dxa"/>
      </w:tblCellMar>
    </w:tblPr>
  </w:style>
  <w:style w:type="table" w:customStyle="1" w:styleId="66">
    <w:name w:val="_Style 50"/>
    <w:basedOn w:val="25"/>
    <w:qFormat/>
    <w:uiPriority w:val="0"/>
    <w:tblPr>
      <w:tblCellMar>
        <w:top w:w="0" w:type="dxa"/>
        <w:left w:w="0" w:type="dxa"/>
        <w:bottom w:w="0" w:type="dxa"/>
        <w:right w:w="0" w:type="dxa"/>
      </w:tblCellMar>
    </w:tblPr>
  </w:style>
  <w:style w:type="table" w:customStyle="1" w:styleId="67">
    <w:name w:val="_Style 51"/>
    <w:basedOn w:val="25"/>
    <w:qFormat/>
    <w:uiPriority w:val="0"/>
    <w:tblPr>
      <w:tblCellMar>
        <w:top w:w="0" w:type="dxa"/>
        <w:left w:w="0" w:type="dxa"/>
        <w:bottom w:w="0" w:type="dxa"/>
        <w:right w:w="0" w:type="dxa"/>
      </w:tblCellMar>
    </w:tblPr>
  </w:style>
  <w:style w:type="table" w:customStyle="1" w:styleId="68">
    <w:name w:val="_Style 52"/>
    <w:basedOn w:val="25"/>
    <w:qFormat/>
    <w:uiPriority w:val="0"/>
    <w:tblPr>
      <w:tblCellMar>
        <w:top w:w="0" w:type="dxa"/>
        <w:left w:w="0" w:type="dxa"/>
        <w:bottom w:w="0" w:type="dxa"/>
        <w:right w:w="0" w:type="dxa"/>
      </w:tblCellMar>
    </w:tblPr>
  </w:style>
  <w:style w:type="table" w:customStyle="1" w:styleId="69">
    <w:name w:val="_Style 53"/>
    <w:basedOn w:val="25"/>
    <w:qFormat/>
    <w:uiPriority w:val="0"/>
    <w:tblPr>
      <w:tblCellMar>
        <w:top w:w="0" w:type="dxa"/>
        <w:left w:w="0" w:type="dxa"/>
        <w:bottom w:w="0" w:type="dxa"/>
        <w:right w:w="0" w:type="dxa"/>
      </w:tblCellMar>
    </w:tblPr>
  </w:style>
  <w:style w:type="table" w:customStyle="1" w:styleId="70">
    <w:name w:val="_Style 54"/>
    <w:basedOn w:val="25"/>
    <w:qFormat/>
    <w:uiPriority w:val="0"/>
    <w:tblPr>
      <w:tblCellMar>
        <w:top w:w="0" w:type="dxa"/>
        <w:left w:w="0" w:type="dxa"/>
        <w:bottom w:w="0" w:type="dxa"/>
        <w:right w:w="0" w:type="dxa"/>
      </w:tblCellMar>
    </w:tblPr>
  </w:style>
  <w:style w:type="table" w:customStyle="1" w:styleId="71">
    <w:name w:val="_Style 55"/>
    <w:basedOn w:val="25"/>
    <w:qFormat/>
    <w:uiPriority w:val="0"/>
    <w:tblPr>
      <w:tblCellMar>
        <w:top w:w="0" w:type="dxa"/>
        <w:left w:w="0" w:type="dxa"/>
        <w:bottom w:w="0" w:type="dxa"/>
        <w:right w:w="0" w:type="dxa"/>
      </w:tblCellMar>
    </w:tblPr>
  </w:style>
  <w:style w:type="table" w:customStyle="1" w:styleId="72">
    <w:name w:val="_Style 56"/>
    <w:basedOn w:val="25"/>
    <w:qFormat/>
    <w:uiPriority w:val="0"/>
    <w:tblPr>
      <w:tblCellMar>
        <w:top w:w="0" w:type="dxa"/>
        <w:left w:w="0" w:type="dxa"/>
        <w:bottom w:w="0" w:type="dxa"/>
        <w:right w:w="0" w:type="dxa"/>
      </w:tblCellMar>
    </w:tblPr>
  </w:style>
  <w:style w:type="table" w:customStyle="1" w:styleId="73">
    <w:name w:val="_Style 57"/>
    <w:basedOn w:val="25"/>
    <w:qFormat/>
    <w:uiPriority w:val="0"/>
    <w:tblPr>
      <w:tblCellMar>
        <w:top w:w="0" w:type="dxa"/>
        <w:left w:w="0" w:type="dxa"/>
        <w:bottom w:w="0" w:type="dxa"/>
        <w:right w:w="0" w:type="dxa"/>
      </w:tblCellMar>
    </w:tblPr>
  </w:style>
  <w:style w:type="table" w:customStyle="1" w:styleId="74">
    <w:name w:val="_Style 58"/>
    <w:basedOn w:val="25"/>
    <w:qFormat/>
    <w:uiPriority w:val="0"/>
    <w:tblPr>
      <w:tblCellMar>
        <w:top w:w="0" w:type="dxa"/>
        <w:left w:w="0" w:type="dxa"/>
        <w:bottom w:w="0" w:type="dxa"/>
        <w:right w:w="0" w:type="dxa"/>
      </w:tblCellMar>
    </w:tblPr>
  </w:style>
  <w:style w:type="table" w:customStyle="1" w:styleId="75">
    <w:name w:val="_Style 59"/>
    <w:basedOn w:val="25"/>
    <w:qFormat/>
    <w:uiPriority w:val="0"/>
    <w:tblPr>
      <w:tblCellMar>
        <w:top w:w="0" w:type="dxa"/>
        <w:left w:w="0" w:type="dxa"/>
        <w:bottom w:w="0" w:type="dxa"/>
        <w:right w:w="0" w:type="dxa"/>
      </w:tblCellMar>
    </w:tblPr>
  </w:style>
  <w:style w:type="table" w:customStyle="1" w:styleId="76">
    <w:name w:val="_Style 60"/>
    <w:basedOn w:val="25"/>
    <w:qFormat/>
    <w:uiPriority w:val="0"/>
    <w:tblPr>
      <w:tblCellMar>
        <w:top w:w="0" w:type="dxa"/>
        <w:left w:w="0" w:type="dxa"/>
        <w:bottom w:w="0" w:type="dxa"/>
        <w:right w:w="0" w:type="dxa"/>
      </w:tblCellMar>
    </w:tblPr>
  </w:style>
  <w:style w:type="table" w:customStyle="1" w:styleId="77">
    <w:name w:val="_Style 61"/>
    <w:basedOn w:val="25"/>
    <w:qFormat/>
    <w:uiPriority w:val="0"/>
    <w:tblPr>
      <w:tblCellMar>
        <w:top w:w="0" w:type="dxa"/>
        <w:left w:w="0" w:type="dxa"/>
        <w:bottom w:w="0" w:type="dxa"/>
        <w:right w:w="0" w:type="dxa"/>
      </w:tblCellMar>
    </w:tblPr>
  </w:style>
  <w:style w:type="table" w:customStyle="1" w:styleId="78">
    <w:name w:val="_Style 62"/>
    <w:basedOn w:val="25"/>
    <w:qFormat/>
    <w:uiPriority w:val="0"/>
    <w:tblPr>
      <w:tblCellMar>
        <w:top w:w="0" w:type="dxa"/>
        <w:left w:w="0" w:type="dxa"/>
        <w:bottom w:w="0" w:type="dxa"/>
        <w:right w:w="0" w:type="dxa"/>
      </w:tblCellMar>
    </w:tblPr>
  </w:style>
  <w:style w:type="table" w:customStyle="1" w:styleId="79">
    <w:name w:val="_Style 63"/>
    <w:basedOn w:val="25"/>
    <w:qFormat/>
    <w:uiPriority w:val="0"/>
    <w:tblPr>
      <w:tblCellMar>
        <w:top w:w="0" w:type="dxa"/>
        <w:left w:w="0" w:type="dxa"/>
        <w:bottom w:w="0" w:type="dxa"/>
        <w:right w:w="0" w:type="dxa"/>
      </w:tblCellMar>
    </w:tblPr>
  </w:style>
  <w:style w:type="table" w:customStyle="1" w:styleId="80">
    <w:name w:val="_Style 64"/>
    <w:basedOn w:val="25"/>
    <w:qFormat/>
    <w:uiPriority w:val="0"/>
    <w:tblPr>
      <w:tblCellMar>
        <w:top w:w="0" w:type="dxa"/>
        <w:left w:w="0" w:type="dxa"/>
        <w:bottom w:w="0" w:type="dxa"/>
        <w:right w:w="0" w:type="dxa"/>
      </w:tblCellMar>
    </w:tblPr>
  </w:style>
  <w:style w:type="table" w:customStyle="1" w:styleId="81">
    <w:name w:val="_Style 65"/>
    <w:basedOn w:val="25"/>
    <w:qFormat/>
    <w:uiPriority w:val="0"/>
    <w:tblPr>
      <w:tblCellMar>
        <w:top w:w="0" w:type="dxa"/>
        <w:left w:w="0" w:type="dxa"/>
        <w:bottom w:w="0" w:type="dxa"/>
        <w:right w:w="0" w:type="dxa"/>
      </w:tblCellMar>
    </w:tblPr>
  </w:style>
  <w:style w:type="table" w:customStyle="1" w:styleId="82">
    <w:name w:val="_Style 66"/>
    <w:basedOn w:val="25"/>
    <w:qFormat/>
    <w:uiPriority w:val="0"/>
    <w:tblPr>
      <w:tblCellMar>
        <w:top w:w="0" w:type="dxa"/>
        <w:left w:w="0" w:type="dxa"/>
        <w:bottom w:w="0" w:type="dxa"/>
        <w:right w:w="0" w:type="dxa"/>
      </w:tblCellMar>
    </w:tblPr>
  </w:style>
  <w:style w:type="table" w:customStyle="1" w:styleId="83">
    <w:name w:val="_Style 67"/>
    <w:basedOn w:val="25"/>
    <w:qFormat/>
    <w:uiPriority w:val="0"/>
    <w:tblPr>
      <w:tblCellMar>
        <w:top w:w="0" w:type="dxa"/>
        <w:left w:w="0" w:type="dxa"/>
        <w:bottom w:w="0" w:type="dxa"/>
        <w:right w:w="0" w:type="dxa"/>
      </w:tblCellMar>
    </w:tblPr>
  </w:style>
  <w:style w:type="table" w:customStyle="1" w:styleId="84">
    <w:name w:val="_Style 68"/>
    <w:basedOn w:val="25"/>
    <w:qFormat/>
    <w:uiPriority w:val="0"/>
    <w:tblPr>
      <w:tblCellMar>
        <w:top w:w="0" w:type="dxa"/>
        <w:left w:w="0" w:type="dxa"/>
        <w:bottom w:w="0" w:type="dxa"/>
        <w:right w:w="0" w:type="dxa"/>
      </w:tblCellMar>
    </w:tblPr>
  </w:style>
  <w:style w:type="table" w:customStyle="1" w:styleId="85">
    <w:name w:val="_Style 69"/>
    <w:basedOn w:val="25"/>
    <w:qFormat/>
    <w:uiPriority w:val="0"/>
    <w:tblPr>
      <w:tblCellMar>
        <w:top w:w="0" w:type="dxa"/>
        <w:left w:w="0" w:type="dxa"/>
        <w:bottom w:w="0" w:type="dxa"/>
        <w:right w:w="0" w:type="dxa"/>
      </w:tblCellMar>
    </w:tblPr>
  </w:style>
  <w:style w:type="table" w:customStyle="1" w:styleId="86">
    <w:name w:val="_Style 70"/>
    <w:basedOn w:val="25"/>
    <w:qFormat/>
    <w:uiPriority w:val="0"/>
    <w:tblPr>
      <w:tblCellMar>
        <w:top w:w="0" w:type="dxa"/>
        <w:left w:w="0" w:type="dxa"/>
        <w:bottom w:w="0" w:type="dxa"/>
        <w:right w:w="0" w:type="dxa"/>
      </w:tblCellMar>
    </w:tblPr>
  </w:style>
  <w:style w:type="table" w:customStyle="1" w:styleId="87">
    <w:name w:val="_Style 71"/>
    <w:basedOn w:val="25"/>
    <w:qFormat/>
    <w:uiPriority w:val="0"/>
    <w:tblPr>
      <w:tblCellMar>
        <w:top w:w="0" w:type="dxa"/>
        <w:left w:w="0" w:type="dxa"/>
        <w:bottom w:w="0" w:type="dxa"/>
        <w:right w:w="0" w:type="dxa"/>
      </w:tblCellMar>
    </w:tblPr>
  </w:style>
  <w:style w:type="table" w:customStyle="1" w:styleId="88">
    <w:name w:val="_Style 72"/>
    <w:basedOn w:val="25"/>
    <w:qFormat/>
    <w:uiPriority w:val="0"/>
    <w:tblPr>
      <w:tblCellMar>
        <w:top w:w="0" w:type="dxa"/>
        <w:left w:w="0" w:type="dxa"/>
        <w:bottom w:w="0" w:type="dxa"/>
        <w:right w:w="0" w:type="dxa"/>
      </w:tblCellMar>
    </w:tblPr>
  </w:style>
  <w:style w:type="table" w:customStyle="1" w:styleId="89">
    <w:name w:val="_Style 73"/>
    <w:basedOn w:val="25"/>
    <w:qFormat/>
    <w:uiPriority w:val="0"/>
    <w:tblPr>
      <w:tblCellMar>
        <w:top w:w="0" w:type="dxa"/>
        <w:left w:w="0" w:type="dxa"/>
        <w:bottom w:w="0" w:type="dxa"/>
        <w:right w:w="0" w:type="dxa"/>
      </w:tblCellMar>
    </w:tblPr>
  </w:style>
  <w:style w:type="table" w:customStyle="1" w:styleId="90">
    <w:name w:val="_Style 74"/>
    <w:basedOn w:val="25"/>
    <w:qFormat/>
    <w:uiPriority w:val="0"/>
    <w:tblPr>
      <w:tblCellMar>
        <w:top w:w="0" w:type="dxa"/>
        <w:left w:w="0" w:type="dxa"/>
        <w:bottom w:w="0" w:type="dxa"/>
        <w:right w:w="0" w:type="dxa"/>
      </w:tblCellMar>
    </w:tblPr>
  </w:style>
  <w:style w:type="table" w:customStyle="1" w:styleId="91">
    <w:name w:val="_Style 75"/>
    <w:basedOn w:val="25"/>
    <w:qFormat/>
    <w:uiPriority w:val="0"/>
    <w:tblPr>
      <w:tblCellMar>
        <w:top w:w="0" w:type="dxa"/>
        <w:left w:w="0" w:type="dxa"/>
        <w:bottom w:w="0" w:type="dxa"/>
        <w:right w:w="0" w:type="dxa"/>
      </w:tblCellMar>
    </w:tblPr>
  </w:style>
  <w:style w:type="table" w:customStyle="1" w:styleId="92">
    <w:name w:val="_Style 76"/>
    <w:basedOn w:val="25"/>
    <w:qFormat/>
    <w:uiPriority w:val="0"/>
    <w:tblPr>
      <w:tblCellMar>
        <w:top w:w="0" w:type="dxa"/>
        <w:left w:w="0" w:type="dxa"/>
        <w:bottom w:w="0" w:type="dxa"/>
        <w:right w:w="0" w:type="dxa"/>
      </w:tblCellMar>
    </w:tblPr>
  </w:style>
  <w:style w:type="table" w:customStyle="1" w:styleId="93">
    <w:name w:val="_Style 77"/>
    <w:basedOn w:val="25"/>
    <w:qFormat/>
    <w:uiPriority w:val="0"/>
    <w:tblPr>
      <w:tblCellMar>
        <w:top w:w="0" w:type="dxa"/>
        <w:left w:w="0" w:type="dxa"/>
        <w:bottom w:w="0" w:type="dxa"/>
        <w:right w:w="0" w:type="dxa"/>
      </w:tblCellMar>
    </w:tblPr>
  </w:style>
  <w:style w:type="table" w:customStyle="1" w:styleId="94">
    <w:name w:val="_Style 78"/>
    <w:basedOn w:val="25"/>
    <w:qFormat/>
    <w:uiPriority w:val="0"/>
    <w:tblPr>
      <w:tblCellMar>
        <w:top w:w="0" w:type="dxa"/>
        <w:left w:w="0" w:type="dxa"/>
        <w:bottom w:w="0" w:type="dxa"/>
        <w:right w:w="0" w:type="dxa"/>
      </w:tblCellMar>
    </w:tblPr>
  </w:style>
  <w:style w:type="table" w:customStyle="1" w:styleId="95">
    <w:name w:val="_Style 79"/>
    <w:basedOn w:val="25"/>
    <w:qFormat/>
    <w:uiPriority w:val="0"/>
    <w:tblPr>
      <w:tblCellMar>
        <w:top w:w="0" w:type="dxa"/>
        <w:left w:w="0" w:type="dxa"/>
        <w:bottom w:w="0" w:type="dxa"/>
        <w:right w:w="0" w:type="dxa"/>
      </w:tblCellMar>
    </w:tblPr>
  </w:style>
  <w:style w:type="table" w:customStyle="1" w:styleId="96">
    <w:name w:val="_Style 80"/>
    <w:basedOn w:val="25"/>
    <w:qFormat/>
    <w:uiPriority w:val="0"/>
    <w:tblPr>
      <w:tblCellMar>
        <w:top w:w="0" w:type="dxa"/>
        <w:left w:w="0" w:type="dxa"/>
        <w:bottom w:w="0" w:type="dxa"/>
        <w:right w:w="0" w:type="dxa"/>
      </w:tblCellMar>
    </w:tblPr>
  </w:style>
  <w:style w:type="table" w:customStyle="1" w:styleId="97">
    <w:name w:val="_Style 81"/>
    <w:basedOn w:val="25"/>
    <w:qFormat/>
    <w:uiPriority w:val="0"/>
    <w:tblPr>
      <w:tblCellMar>
        <w:top w:w="0" w:type="dxa"/>
        <w:left w:w="0" w:type="dxa"/>
        <w:bottom w:w="0" w:type="dxa"/>
        <w:right w:w="0" w:type="dxa"/>
      </w:tblCellMar>
    </w:tblPr>
  </w:style>
  <w:style w:type="table" w:customStyle="1" w:styleId="98">
    <w:name w:val="_Style 82"/>
    <w:basedOn w:val="25"/>
    <w:qFormat/>
    <w:uiPriority w:val="0"/>
    <w:tblPr>
      <w:tblCellMar>
        <w:top w:w="0" w:type="dxa"/>
        <w:left w:w="0" w:type="dxa"/>
        <w:bottom w:w="0" w:type="dxa"/>
        <w:right w:w="0" w:type="dxa"/>
      </w:tblCellMar>
    </w:tblPr>
  </w:style>
  <w:style w:type="table" w:customStyle="1" w:styleId="99">
    <w:name w:val="_Style 83"/>
    <w:basedOn w:val="25"/>
    <w:qFormat/>
    <w:uiPriority w:val="0"/>
    <w:tblPr>
      <w:tblCellMar>
        <w:top w:w="0" w:type="dxa"/>
        <w:left w:w="0" w:type="dxa"/>
        <w:bottom w:w="0" w:type="dxa"/>
        <w:right w:w="0" w:type="dxa"/>
      </w:tblCellMar>
    </w:tblPr>
  </w:style>
  <w:style w:type="table" w:customStyle="1" w:styleId="100">
    <w:name w:val="_Style 84"/>
    <w:basedOn w:val="25"/>
    <w:qFormat/>
    <w:uiPriority w:val="0"/>
    <w:tblPr>
      <w:tblCellMar>
        <w:top w:w="0" w:type="dxa"/>
        <w:left w:w="0" w:type="dxa"/>
        <w:bottom w:w="0" w:type="dxa"/>
        <w:right w:w="0" w:type="dxa"/>
      </w:tblCellMar>
    </w:tblPr>
  </w:style>
  <w:style w:type="table" w:customStyle="1" w:styleId="101">
    <w:name w:val="_Style 85"/>
    <w:basedOn w:val="25"/>
    <w:qFormat/>
    <w:uiPriority w:val="0"/>
    <w:tblPr>
      <w:tblCellMar>
        <w:top w:w="0" w:type="dxa"/>
        <w:left w:w="0" w:type="dxa"/>
        <w:bottom w:w="0" w:type="dxa"/>
        <w:right w:w="0" w:type="dxa"/>
      </w:tblCellMar>
    </w:tblPr>
  </w:style>
  <w:style w:type="table" w:customStyle="1" w:styleId="102">
    <w:name w:val="_Style 86"/>
    <w:basedOn w:val="25"/>
    <w:qFormat/>
    <w:uiPriority w:val="0"/>
    <w:tblPr>
      <w:tblCellMar>
        <w:top w:w="0" w:type="dxa"/>
        <w:left w:w="0" w:type="dxa"/>
        <w:bottom w:w="0" w:type="dxa"/>
        <w:right w:w="0" w:type="dxa"/>
      </w:tblCellMar>
    </w:tblPr>
  </w:style>
  <w:style w:type="paragraph" w:styleId="103">
    <w:name w:val="List Paragraph"/>
    <w:basedOn w:val="3"/>
    <w:qFormat/>
    <w:uiPriority w:val="1"/>
    <w:pPr>
      <w:ind w:left="1440" w:hanging="360"/>
    </w:pPr>
    <w:rPr>
      <w:rFonts w:ascii="Times New Roman" w:hAnsi="Times New Roman" w:eastAsia="Times New Roman" w:cs="Times New Roman"/>
      <w:lang w:val="en-US"/>
    </w:rPr>
  </w:style>
  <w:style w:type="paragraph" w:customStyle="1" w:styleId="104">
    <w:name w:val="Table Paragraph"/>
    <w:basedOn w:val="3"/>
    <w:qFormat/>
    <w:uiPriority w:val="1"/>
    <w:pPr>
      <w:jc w:val="center"/>
    </w:pPr>
    <w:rPr>
      <w:rFonts w:ascii="Times New Roman" w:hAnsi="Times New Roman" w:eastAsia="Times New Roman" w:cs="Times New Roman"/>
      <w:lang w:val="en-US"/>
    </w:rPr>
  </w:style>
  <w:style w:type="character" w:customStyle="1" w:styleId="105">
    <w:name w:val="Footer Char"/>
    <w:basedOn w:val="9"/>
    <w:link w:val="13"/>
    <w:qFormat/>
    <w:uiPriority w:val="99"/>
    <w:rPr>
      <w:rFonts w:asciiTheme="minorHAnsi" w:hAnsiTheme="minorHAnsi" w:eastAsiaTheme="minorEastAsia" w:cstheme="minorBidi"/>
      <w:sz w:val="22"/>
      <w:szCs w:val="22"/>
    </w:rPr>
  </w:style>
  <w:style w:type="paragraph" w:customStyle="1" w:styleId="106">
    <w:name w:val="Normal1"/>
    <w:qFormat/>
    <w:uiPriority w:val="0"/>
    <w:pPr>
      <w:widowControl w:val="0"/>
      <w:spacing w:line="276" w:lineRule="auto"/>
      <w:jc w:val="both"/>
    </w:pPr>
    <w:rPr>
      <w:rFonts w:ascii="Roboto" w:hAnsi="Roboto" w:eastAsia="Roboto" w:cs="Roboto"/>
      <w:sz w:val="24"/>
      <w:szCs w:val="24"/>
      <w:lang w:val="en-IN" w:eastAsia="en-US" w:bidi="ar-SA"/>
    </w:rPr>
  </w:style>
  <w:style w:type="character" w:customStyle="1" w:styleId="107">
    <w:name w:val="whitespace-normal"/>
    <w:basedOn w:val="9"/>
    <w:qFormat/>
    <w:uiPriority w:val="0"/>
  </w:style>
  <w:style w:type="character" w:customStyle="1" w:styleId="108">
    <w:name w:val="Unresolved Mention1"/>
    <w:basedOn w:val="9"/>
    <w:semiHidden/>
    <w:unhideWhenUsed/>
    <w:qFormat/>
    <w:uiPriority w:val="99"/>
    <w:rPr>
      <w:color w:val="605E5C"/>
      <w:shd w:val="clear" w:color="auto" w:fill="E1DFDD"/>
    </w:rPr>
  </w:style>
  <w:style w:type="table" w:customStyle="1" w:styleId="109">
    <w:name w:val="_Style 108"/>
    <w:basedOn w:val="10"/>
    <w:qFormat/>
    <w:uiPriority w:val="0"/>
    <w:tblPr>
      <w:tblCellMar>
        <w:top w:w="0" w:type="dxa"/>
        <w:left w:w="0" w:type="dxa"/>
        <w:bottom w:w="0" w:type="dxa"/>
        <w:right w:w="0" w:type="dxa"/>
      </w:tblCellMar>
    </w:tblPr>
  </w:style>
  <w:style w:type="table" w:customStyle="1" w:styleId="110">
    <w:name w:val="_Style 109"/>
    <w:basedOn w:val="10"/>
    <w:qFormat/>
    <w:uiPriority w:val="0"/>
    <w:pPr>
      <w:jc w:val="both"/>
    </w:pPr>
    <w:tblPr>
      <w:tblCellMar>
        <w:top w:w="0" w:type="dxa"/>
        <w:left w:w="108" w:type="dxa"/>
        <w:bottom w:w="0" w:type="dxa"/>
        <w:right w:w="108" w:type="dxa"/>
      </w:tblCellMar>
    </w:tblPr>
  </w:style>
  <w:style w:type="table" w:customStyle="1" w:styleId="111">
    <w:name w:val="_Style 110"/>
    <w:basedOn w:val="10"/>
    <w:qFormat/>
    <w:uiPriority w:val="0"/>
    <w:tblPr>
      <w:tblCellMar>
        <w:top w:w="0" w:type="dxa"/>
        <w:left w:w="0" w:type="dxa"/>
        <w:bottom w:w="0" w:type="dxa"/>
        <w:right w:w="0" w:type="dxa"/>
      </w:tblCellMar>
    </w:tblPr>
  </w:style>
  <w:style w:type="table" w:customStyle="1" w:styleId="112">
    <w:name w:val="_Style 111"/>
    <w:basedOn w:val="10"/>
    <w:qFormat/>
    <w:uiPriority w:val="0"/>
    <w:tblPr>
      <w:tblCellMar>
        <w:top w:w="0" w:type="dxa"/>
        <w:left w:w="0" w:type="dxa"/>
        <w:bottom w:w="0" w:type="dxa"/>
        <w:right w:w="0" w:type="dxa"/>
      </w:tblCellMar>
    </w:tblPr>
  </w:style>
  <w:style w:type="table" w:customStyle="1" w:styleId="113">
    <w:name w:val="_Style 112"/>
    <w:basedOn w:val="10"/>
    <w:qFormat/>
    <w:uiPriority w:val="0"/>
    <w:tblPr>
      <w:tblCellMar>
        <w:top w:w="0" w:type="dxa"/>
        <w:left w:w="0" w:type="dxa"/>
        <w:bottom w:w="0" w:type="dxa"/>
        <w:right w:w="0" w:type="dxa"/>
      </w:tblCellMar>
    </w:tblPr>
  </w:style>
  <w:style w:type="table" w:customStyle="1" w:styleId="114">
    <w:name w:val="_Style 113"/>
    <w:basedOn w:val="10"/>
    <w:qFormat/>
    <w:uiPriority w:val="0"/>
    <w:tblPr>
      <w:tblCellMar>
        <w:top w:w="0" w:type="dxa"/>
        <w:left w:w="0" w:type="dxa"/>
        <w:bottom w:w="0" w:type="dxa"/>
        <w:right w:w="0" w:type="dxa"/>
      </w:tblCellMar>
    </w:tblPr>
  </w:style>
  <w:style w:type="table" w:customStyle="1" w:styleId="115">
    <w:name w:val="_Style 114"/>
    <w:basedOn w:val="10"/>
    <w:qFormat/>
    <w:uiPriority w:val="0"/>
    <w:tblPr>
      <w:tblCellMar>
        <w:top w:w="0" w:type="dxa"/>
        <w:left w:w="0" w:type="dxa"/>
        <w:bottom w:w="0" w:type="dxa"/>
        <w:right w:w="0" w:type="dxa"/>
      </w:tblCellMar>
    </w:tblPr>
  </w:style>
  <w:style w:type="table" w:customStyle="1" w:styleId="116">
    <w:name w:val="_Style 115"/>
    <w:basedOn w:val="10"/>
    <w:qFormat/>
    <w:uiPriority w:val="0"/>
    <w:tblPr>
      <w:tblCellMar>
        <w:top w:w="0" w:type="dxa"/>
        <w:left w:w="0" w:type="dxa"/>
        <w:bottom w:w="0" w:type="dxa"/>
        <w:right w:w="0" w:type="dxa"/>
      </w:tblCellMar>
    </w:tblPr>
  </w:style>
  <w:style w:type="table" w:customStyle="1" w:styleId="117">
    <w:name w:val="_Style 116"/>
    <w:basedOn w:val="10"/>
    <w:qFormat/>
    <w:uiPriority w:val="0"/>
    <w:tblPr>
      <w:tblCellMar>
        <w:top w:w="0" w:type="dxa"/>
        <w:left w:w="0" w:type="dxa"/>
        <w:bottom w:w="0" w:type="dxa"/>
        <w:right w:w="0" w:type="dxa"/>
      </w:tblCellMar>
    </w:tblPr>
  </w:style>
  <w:style w:type="table" w:customStyle="1" w:styleId="118">
    <w:name w:val="_Style 117"/>
    <w:basedOn w:val="10"/>
    <w:qFormat/>
    <w:uiPriority w:val="0"/>
    <w:tblPr>
      <w:tblCellMar>
        <w:top w:w="0" w:type="dxa"/>
        <w:left w:w="0" w:type="dxa"/>
        <w:bottom w:w="0" w:type="dxa"/>
        <w:right w:w="0" w:type="dxa"/>
      </w:tblCellMar>
    </w:tblPr>
  </w:style>
  <w:style w:type="table" w:customStyle="1" w:styleId="119">
    <w:name w:val="_Style 118"/>
    <w:basedOn w:val="10"/>
    <w:qFormat/>
    <w:uiPriority w:val="0"/>
    <w:tblPr>
      <w:tblCellMar>
        <w:top w:w="0" w:type="dxa"/>
        <w:left w:w="0" w:type="dxa"/>
        <w:bottom w:w="0" w:type="dxa"/>
        <w:right w:w="0" w:type="dxa"/>
      </w:tblCellMar>
    </w:tblPr>
  </w:style>
  <w:style w:type="table" w:customStyle="1" w:styleId="120">
    <w:name w:val="_Style 119"/>
    <w:basedOn w:val="10"/>
    <w:qFormat/>
    <w:uiPriority w:val="0"/>
    <w:tblPr>
      <w:tblCellMar>
        <w:top w:w="0" w:type="dxa"/>
        <w:left w:w="0" w:type="dxa"/>
        <w:bottom w:w="0" w:type="dxa"/>
        <w:right w:w="0" w:type="dxa"/>
      </w:tblCellMar>
    </w:tblPr>
  </w:style>
  <w:style w:type="table" w:customStyle="1" w:styleId="121">
    <w:name w:val="_Style 120"/>
    <w:basedOn w:val="10"/>
    <w:qFormat/>
    <w:uiPriority w:val="0"/>
    <w:tblPr>
      <w:tblCellMar>
        <w:top w:w="0" w:type="dxa"/>
        <w:left w:w="0" w:type="dxa"/>
        <w:bottom w:w="0" w:type="dxa"/>
        <w:right w:w="0" w:type="dxa"/>
      </w:tblCellMar>
    </w:tblPr>
  </w:style>
  <w:style w:type="table" w:customStyle="1" w:styleId="122">
    <w:name w:val="_Style 121"/>
    <w:basedOn w:val="10"/>
    <w:qFormat/>
    <w:uiPriority w:val="0"/>
    <w:tblPr>
      <w:tblCellMar>
        <w:top w:w="0" w:type="dxa"/>
        <w:left w:w="0" w:type="dxa"/>
        <w:bottom w:w="0" w:type="dxa"/>
        <w:right w:w="0" w:type="dxa"/>
      </w:tblCellMar>
    </w:tblPr>
  </w:style>
  <w:style w:type="table" w:customStyle="1" w:styleId="123">
    <w:name w:val="_Style 122"/>
    <w:basedOn w:val="10"/>
    <w:qFormat/>
    <w:uiPriority w:val="0"/>
    <w:tblPr>
      <w:tblCellMar>
        <w:top w:w="0" w:type="dxa"/>
        <w:left w:w="0" w:type="dxa"/>
        <w:bottom w:w="0" w:type="dxa"/>
        <w:right w:w="0" w:type="dxa"/>
      </w:tblCellMar>
    </w:tblPr>
  </w:style>
  <w:style w:type="table" w:customStyle="1" w:styleId="124">
    <w:name w:val="_Style 123"/>
    <w:basedOn w:val="10"/>
    <w:qFormat/>
    <w:uiPriority w:val="0"/>
    <w:tblPr>
      <w:tblCellMar>
        <w:top w:w="0" w:type="dxa"/>
        <w:left w:w="0" w:type="dxa"/>
        <w:bottom w:w="0" w:type="dxa"/>
        <w:right w:w="0" w:type="dxa"/>
      </w:tblCellMar>
    </w:tblPr>
  </w:style>
  <w:style w:type="table" w:customStyle="1" w:styleId="125">
    <w:name w:val="_Style 124"/>
    <w:basedOn w:val="10"/>
    <w:qFormat/>
    <w:uiPriority w:val="0"/>
    <w:tblPr>
      <w:tblCellMar>
        <w:top w:w="0" w:type="dxa"/>
        <w:left w:w="0" w:type="dxa"/>
        <w:bottom w:w="0" w:type="dxa"/>
        <w:right w:w="0" w:type="dxa"/>
      </w:tblCellMar>
    </w:tblPr>
  </w:style>
  <w:style w:type="table" w:customStyle="1" w:styleId="126">
    <w:name w:val="_Style 125"/>
    <w:basedOn w:val="10"/>
    <w:qFormat/>
    <w:uiPriority w:val="0"/>
    <w:tblPr>
      <w:tblCellMar>
        <w:top w:w="0" w:type="dxa"/>
        <w:left w:w="0" w:type="dxa"/>
        <w:bottom w:w="0" w:type="dxa"/>
        <w:right w:w="0" w:type="dxa"/>
      </w:tblCellMar>
    </w:tblPr>
  </w:style>
  <w:style w:type="table" w:customStyle="1" w:styleId="127">
    <w:name w:val="_Style 126"/>
    <w:basedOn w:val="10"/>
    <w:uiPriority w:val="0"/>
    <w:tblPr>
      <w:tblCellMar>
        <w:top w:w="0" w:type="dxa"/>
        <w:left w:w="0" w:type="dxa"/>
        <w:bottom w:w="0" w:type="dxa"/>
        <w:right w:w="0" w:type="dxa"/>
      </w:tblCellMar>
    </w:tblPr>
  </w:style>
  <w:style w:type="table" w:customStyle="1" w:styleId="128">
    <w:name w:val="_Style 127"/>
    <w:basedOn w:val="10"/>
    <w:qFormat/>
    <w:uiPriority w:val="0"/>
    <w:tblPr>
      <w:tblCellMar>
        <w:top w:w="0" w:type="dxa"/>
        <w:left w:w="0" w:type="dxa"/>
        <w:bottom w:w="0" w:type="dxa"/>
        <w:right w:w="0" w:type="dxa"/>
      </w:tblCellMar>
    </w:tblPr>
  </w:style>
  <w:style w:type="table" w:customStyle="1" w:styleId="129">
    <w:name w:val="_Style 128"/>
    <w:basedOn w:val="10"/>
    <w:qFormat/>
    <w:uiPriority w:val="0"/>
    <w:tblPr>
      <w:tblCellMar>
        <w:top w:w="0" w:type="dxa"/>
        <w:left w:w="0" w:type="dxa"/>
        <w:bottom w:w="0" w:type="dxa"/>
        <w:right w:w="0" w:type="dxa"/>
      </w:tblCellMar>
    </w:tblPr>
  </w:style>
  <w:style w:type="table" w:customStyle="1" w:styleId="130">
    <w:name w:val="_Style 129"/>
    <w:basedOn w:val="10"/>
    <w:qFormat/>
    <w:uiPriority w:val="0"/>
    <w:tblPr>
      <w:tblCellMar>
        <w:top w:w="0" w:type="dxa"/>
        <w:left w:w="0" w:type="dxa"/>
        <w:bottom w:w="0" w:type="dxa"/>
        <w:right w:w="0" w:type="dxa"/>
      </w:tblCellMar>
    </w:tblPr>
  </w:style>
  <w:style w:type="table" w:customStyle="1" w:styleId="131">
    <w:name w:val="_Style 130"/>
    <w:basedOn w:val="10"/>
    <w:qFormat/>
    <w:uiPriority w:val="0"/>
    <w:tblPr>
      <w:tblCellMar>
        <w:top w:w="0" w:type="dxa"/>
        <w:left w:w="0" w:type="dxa"/>
        <w:bottom w:w="0" w:type="dxa"/>
        <w:right w:w="0" w:type="dxa"/>
      </w:tblCellMar>
    </w:tblPr>
  </w:style>
  <w:style w:type="table" w:customStyle="1" w:styleId="132">
    <w:name w:val="_Style 131"/>
    <w:basedOn w:val="10"/>
    <w:qFormat/>
    <w:uiPriority w:val="0"/>
    <w:tblPr>
      <w:tblCellMar>
        <w:top w:w="0" w:type="dxa"/>
        <w:left w:w="0" w:type="dxa"/>
        <w:bottom w:w="0" w:type="dxa"/>
        <w:right w:w="0" w:type="dxa"/>
      </w:tblCellMar>
    </w:tblPr>
  </w:style>
  <w:style w:type="table" w:customStyle="1" w:styleId="133">
    <w:name w:val="_Style 132"/>
    <w:basedOn w:val="10"/>
    <w:qFormat/>
    <w:uiPriority w:val="0"/>
    <w:tblPr>
      <w:tblCellMar>
        <w:top w:w="100" w:type="dxa"/>
        <w:left w:w="100" w:type="dxa"/>
        <w:bottom w:w="100" w:type="dxa"/>
        <w:right w:w="100" w:type="dxa"/>
      </w:tblCellMar>
    </w:tblPr>
  </w:style>
  <w:style w:type="table" w:customStyle="1" w:styleId="134">
    <w:name w:val="_Style 133"/>
    <w:basedOn w:val="10"/>
    <w:qFormat/>
    <w:uiPriority w:val="0"/>
    <w:pPr>
      <w:jc w:val="both"/>
    </w:pPr>
    <w:tblPr>
      <w:tblCellMar>
        <w:top w:w="0" w:type="dxa"/>
        <w:left w:w="108" w:type="dxa"/>
        <w:bottom w:w="0" w:type="dxa"/>
        <w:right w:w="108" w:type="dxa"/>
      </w:tblCellMar>
    </w:tblPr>
  </w:style>
  <w:style w:type="table" w:customStyle="1" w:styleId="135">
    <w:name w:val="_Style 134"/>
    <w:basedOn w:val="10"/>
    <w:qFormat/>
    <w:uiPriority w:val="0"/>
    <w:tblPr>
      <w:tblCellMar>
        <w:top w:w="0" w:type="dxa"/>
        <w:left w:w="0" w:type="dxa"/>
        <w:bottom w:w="0" w:type="dxa"/>
        <w:right w:w="0" w:type="dxa"/>
      </w:tblCellMar>
    </w:tblPr>
  </w:style>
  <w:style w:type="table" w:customStyle="1" w:styleId="136">
    <w:name w:val="_Style 135"/>
    <w:basedOn w:val="10"/>
    <w:qFormat/>
    <w:uiPriority w:val="0"/>
    <w:pPr>
      <w:jc w:val="both"/>
    </w:pPr>
    <w:tblPr>
      <w:tblCellMar>
        <w:top w:w="0" w:type="dxa"/>
        <w:left w:w="108" w:type="dxa"/>
        <w:bottom w:w="0" w:type="dxa"/>
        <w:right w:w="108" w:type="dxa"/>
      </w:tblCellMar>
    </w:tblPr>
  </w:style>
  <w:style w:type="table" w:customStyle="1" w:styleId="137">
    <w:name w:val="_Style 136"/>
    <w:basedOn w:val="10"/>
    <w:qFormat/>
    <w:uiPriority w:val="0"/>
    <w:tblPr>
      <w:tblCellMar>
        <w:top w:w="0" w:type="dxa"/>
        <w:left w:w="0" w:type="dxa"/>
        <w:bottom w:w="0" w:type="dxa"/>
        <w:right w:w="0" w:type="dxa"/>
      </w:tblCellMar>
    </w:tblPr>
  </w:style>
  <w:style w:type="table" w:customStyle="1" w:styleId="138">
    <w:name w:val="_Style 137"/>
    <w:basedOn w:val="10"/>
    <w:qFormat/>
    <w:uiPriority w:val="0"/>
    <w:tblPr>
      <w:tblCellMar>
        <w:top w:w="0" w:type="dxa"/>
        <w:left w:w="0" w:type="dxa"/>
        <w:bottom w:w="0" w:type="dxa"/>
        <w:right w:w="0" w:type="dxa"/>
      </w:tblCellMar>
    </w:tblPr>
  </w:style>
  <w:style w:type="table" w:customStyle="1" w:styleId="139">
    <w:name w:val="_Style 138"/>
    <w:basedOn w:val="10"/>
    <w:qFormat/>
    <w:uiPriority w:val="0"/>
    <w:tblPr>
      <w:tblCellMar>
        <w:top w:w="0" w:type="dxa"/>
        <w:left w:w="0" w:type="dxa"/>
        <w:bottom w:w="0" w:type="dxa"/>
        <w:right w:w="0" w:type="dxa"/>
      </w:tblCellMar>
    </w:tblPr>
  </w:style>
  <w:style w:type="table" w:customStyle="1" w:styleId="140">
    <w:name w:val="_Style 139"/>
    <w:basedOn w:val="10"/>
    <w:qFormat/>
    <w:uiPriority w:val="0"/>
    <w:tblPr>
      <w:tblCellMar>
        <w:top w:w="0" w:type="dxa"/>
        <w:left w:w="0" w:type="dxa"/>
        <w:bottom w:w="0" w:type="dxa"/>
        <w:right w:w="0" w:type="dxa"/>
      </w:tblCellMar>
    </w:tblPr>
  </w:style>
  <w:style w:type="table" w:customStyle="1" w:styleId="141">
    <w:name w:val="_Style 140"/>
    <w:basedOn w:val="10"/>
    <w:qFormat/>
    <w:uiPriority w:val="0"/>
    <w:tblPr>
      <w:tblCellMar>
        <w:top w:w="0" w:type="dxa"/>
        <w:left w:w="0" w:type="dxa"/>
        <w:bottom w:w="0" w:type="dxa"/>
        <w:right w:w="0" w:type="dxa"/>
      </w:tblCellMar>
    </w:tblPr>
  </w:style>
  <w:style w:type="table" w:customStyle="1" w:styleId="142">
    <w:name w:val="_Style 141"/>
    <w:basedOn w:val="10"/>
    <w:qFormat/>
    <w:uiPriority w:val="0"/>
    <w:tblPr>
      <w:tblCellMar>
        <w:top w:w="0" w:type="dxa"/>
        <w:left w:w="0" w:type="dxa"/>
        <w:bottom w:w="0" w:type="dxa"/>
        <w:right w:w="0" w:type="dxa"/>
      </w:tblCellMar>
    </w:tblPr>
  </w:style>
  <w:style w:type="table" w:customStyle="1" w:styleId="143">
    <w:name w:val="_Style 142"/>
    <w:basedOn w:val="10"/>
    <w:qFormat/>
    <w:uiPriority w:val="0"/>
    <w:tblPr>
      <w:tblCellMar>
        <w:top w:w="0" w:type="dxa"/>
        <w:left w:w="0" w:type="dxa"/>
        <w:bottom w:w="0" w:type="dxa"/>
        <w:right w:w="0" w:type="dxa"/>
      </w:tblCellMar>
    </w:tblPr>
  </w:style>
  <w:style w:type="table" w:customStyle="1" w:styleId="144">
    <w:name w:val="_Style 143"/>
    <w:basedOn w:val="10"/>
    <w:qFormat/>
    <w:uiPriority w:val="0"/>
    <w:tblPr>
      <w:tblCellMar>
        <w:top w:w="0" w:type="dxa"/>
        <w:left w:w="0" w:type="dxa"/>
        <w:bottom w:w="0" w:type="dxa"/>
        <w:right w:w="0" w:type="dxa"/>
      </w:tblCellMar>
    </w:tblPr>
  </w:style>
  <w:style w:type="table" w:customStyle="1" w:styleId="145">
    <w:name w:val="_Style 144"/>
    <w:basedOn w:val="10"/>
    <w:qFormat/>
    <w:uiPriority w:val="0"/>
    <w:tblPr>
      <w:tblCellMar>
        <w:top w:w="0" w:type="dxa"/>
        <w:left w:w="0" w:type="dxa"/>
        <w:bottom w:w="0" w:type="dxa"/>
        <w:right w:w="0" w:type="dxa"/>
      </w:tblCellMar>
    </w:tblPr>
  </w:style>
  <w:style w:type="table" w:customStyle="1" w:styleId="146">
    <w:name w:val="_Style 145"/>
    <w:basedOn w:val="10"/>
    <w:qFormat/>
    <w:uiPriority w:val="0"/>
    <w:tblPr>
      <w:tblCellMar>
        <w:top w:w="0" w:type="dxa"/>
        <w:left w:w="0" w:type="dxa"/>
        <w:bottom w:w="0" w:type="dxa"/>
        <w:right w:w="0" w:type="dxa"/>
      </w:tblCellMar>
    </w:tblPr>
  </w:style>
  <w:style w:type="table" w:customStyle="1" w:styleId="147">
    <w:name w:val="_Style 146"/>
    <w:basedOn w:val="10"/>
    <w:qFormat/>
    <w:uiPriority w:val="0"/>
    <w:tblPr>
      <w:tblCellMar>
        <w:top w:w="0" w:type="dxa"/>
        <w:left w:w="0" w:type="dxa"/>
        <w:bottom w:w="0" w:type="dxa"/>
        <w:right w:w="0" w:type="dxa"/>
      </w:tblCellMar>
    </w:tblPr>
  </w:style>
  <w:style w:type="table" w:customStyle="1" w:styleId="148">
    <w:name w:val="_Style 147"/>
    <w:basedOn w:val="10"/>
    <w:qFormat/>
    <w:uiPriority w:val="0"/>
    <w:pPr>
      <w:jc w:val="both"/>
    </w:pPr>
    <w:tblPr>
      <w:tblCellMar>
        <w:top w:w="0" w:type="dxa"/>
        <w:left w:w="108" w:type="dxa"/>
        <w:bottom w:w="0" w:type="dxa"/>
        <w:right w:w="108" w:type="dxa"/>
      </w:tblCellMar>
    </w:tblPr>
  </w:style>
  <w:style w:type="table" w:customStyle="1" w:styleId="149">
    <w:name w:val="_Style 148"/>
    <w:basedOn w:val="10"/>
    <w:qFormat/>
    <w:uiPriority w:val="0"/>
    <w:tblPr>
      <w:tblCellMar>
        <w:top w:w="0" w:type="dxa"/>
        <w:left w:w="0" w:type="dxa"/>
        <w:bottom w:w="0" w:type="dxa"/>
        <w:right w:w="0" w:type="dxa"/>
      </w:tblCellMar>
    </w:tblPr>
  </w:style>
  <w:style w:type="table" w:customStyle="1" w:styleId="150">
    <w:name w:val="_Style 149"/>
    <w:basedOn w:val="10"/>
    <w:qFormat/>
    <w:uiPriority w:val="0"/>
    <w:tblPr>
      <w:tblCellMar>
        <w:top w:w="0" w:type="dxa"/>
        <w:left w:w="0" w:type="dxa"/>
        <w:bottom w:w="0" w:type="dxa"/>
        <w:right w:w="0" w:type="dxa"/>
      </w:tblCellMar>
    </w:tblPr>
  </w:style>
  <w:style w:type="table" w:customStyle="1" w:styleId="151">
    <w:name w:val="_Style 150"/>
    <w:basedOn w:val="10"/>
    <w:qFormat/>
    <w:uiPriority w:val="0"/>
    <w:tblPr>
      <w:tblCellMar>
        <w:top w:w="0" w:type="dxa"/>
        <w:left w:w="0" w:type="dxa"/>
        <w:bottom w:w="0" w:type="dxa"/>
        <w:right w:w="0" w:type="dxa"/>
      </w:tblCellMar>
    </w:tblPr>
  </w:style>
  <w:style w:type="table" w:customStyle="1" w:styleId="152">
    <w:name w:val="_Style 151"/>
    <w:basedOn w:val="10"/>
    <w:qFormat/>
    <w:uiPriority w:val="0"/>
    <w:tblPr>
      <w:tblCellMar>
        <w:top w:w="0" w:type="dxa"/>
        <w:left w:w="0" w:type="dxa"/>
        <w:bottom w:w="0" w:type="dxa"/>
        <w:right w:w="0" w:type="dxa"/>
      </w:tblCellMar>
    </w:tblPr>
  </w:style>
  <w:style w:type="table" w:customStyle="1" w:styleId="153">
    <w:name w:val="_Style 152"/>
    <w:basedOn w:val="10"/>
    <w:qFormat/>
    <w:uiPriority w:val="0"/>
    <w:tblPr>
      <w:tblCellMar>
        <w:top w:w="0" w:type="dxa"/>
        <w:left w:w="0" w:type="dxa"/>
        <w:bottom w:w="0" w:type="dxa"/>
        <w:right w:w="0" w:type="dxa"/>
      </w:tblCellMar>
    </w:tblPr>
  </w:style>
  <w:style w:type="table" w:customStyle="1" w:styleId="154">
    <w:name w:val="_Style 153"/>
    <w:basedOn w:val="10"/>
    <w:qFormat/>
    <w:uiPriority w:val="0"/>
    <w:tblPr>
      <w:tblCellMar>
        <w:top w:w="0" w:type="dxa"/>
        <w:left w:w="0" w:type="dxa"/>
        <w:bottom w:w="0" w:type="dxa"/>
        <w:right w:w="0" w:type="dxa"/>
      </w:tblCellMar>
    </w:tblPr>
  </w:style>
  <w:style w:type="table" w:customStyle="1" w:styleId="155">
    <w:name w:val="_Style 154"/>
    <w:basedOn w:val="10"/>
    <w:qFormat/>
    <w:uiPriority w:val="0"/>
    <w:tblPr>
      <w:tblCellMar>
        <w:top w:w="0" w:type="dxa"/>
        <w:left w:w="0" w:type="dxa"/>
        <w:bottom w:w="0" w:type="dxa"/>
        <w:right w:w="0" w:type="dxa"/>
      </w:tblCellMar>
    </w:tblPr>
  </w:style>
  <w:style w:type="table" w:customStyle="1" w:styleId="156">
    <w:name w:val="_Style 155"/>
    <w:basedOn w:val="10"/>
    <w:qFormat/>
    <w:uiPriority w:val="0"/>
    <w:tblPr>
      <w:tblCellMar>
        <w:top w:w="0" w:type="dxa"/>
        <w:left w:w="0" w:type="dxa"/>
        <w:bottom w:w="0" w:type="dxa"/>
        <w:right w:w="0" w:type="dxa"/>
      </w:tblCellMar>
    </w:tblPr>
  </w:style>
  <w:style w:type="table" w:customStyle="1" w:styleId="157">
    <w:name w:val="_Style 156"/>
    <w:basedOn w:val="10"/>
    <w:qFormat/>
    <w:uiPriority w:val="0"/>
    <w:pPr>
      <w:jc w:val="both"/>
    </w:pPr>
    <w:tblPr>
      <w:tblCellMar>
        <w:top w:w="0" w:type="dxa"/>
        <w:left w:w="108" w:type="dxa"/>
        <w:bottom w:w="0" w:type="dxa"/>
        <w:right w:w="108" w:type="dxa"/>
      </w:tblCellMar>
    </w:tblPr>
  </w:style>
  <w:style w:type="table" w:customStyle="1" w:styleId="158">
    <w:name w:val="_Style 157"/>
    <w:basedOn w:val="10"/>
    <w:qFormat/>
    <w:uiPriority w:val="0"/>
    <w:tblPr>
      <w:tblCellMar>
        <w:top w:w="0" w:type="dxa"/>
        <w:left w:w="0" w:type="dxa"/>
        <w:bottom w:w="0" w:type="dxa"/>
        <w:right w:w="0" w:type="dxa"/>
      </w:tblCellMar>
    </w:tblPr>
  </w:style>
  <w:style w:type="table" w:customStyle="1" w:styleId="159">
    <w:name w:val="_Style 158"/>
    <w:basedOn w:val="10"/>
    <w:qFormat/>
    <w:uiPriority w:val="0"/>
    <w:tblPr>
      <w:tblCellMar>
        <w:top w:w="0" w:type="dxa"/>
        <w:left w:w="0" w:type="dxa"/>
        <w:bottom w:w="0" w:type="dxa"/>
        <w:right w:w="0" w:type="dxa"/>
      </w:tblCellMar>
    </w:tblPr>
  </w:style>
  <w:style w:type="table" w:customStyle="1" w:styleId="160">
    <w:name w:val="_Style 159"/>
    <w:basedOn w:val="10"/>
    <w:qFormat/>
    <w:uiPriority w:val="0"/>
    <w:tblPr>
      <w:tblCellMar>
        <w:top w:w="0" w:type="dxa"/>
        <w:left w:w="0" w:type="dxa"/>
        <w:bottom w:w="0" w:type="dxa"/>
        <w:right w:w="0" w:type="dxa"/>
      </w:tblCellMar>
    </w:tblPr>
  </w:style>
  <w:style w:type="table" w:customStyle="1" w:styleId="161">
    <w:name w:val="_Style 160"/>
    <w:basedOn w:val="10"/>
    <w:qFormat/>
    <w:uiPriority w:val="0"/>
    <w:tblPr>
      <w:tblCellMar>
        <w:top w:w="0" w:type="dxa"/>
        <w:left w:w="0" w:type="dxa"/>
        <w:bottom w:w="0" w:type="dxa"/>
        <w:right w:w="0" w:type="dxa"/>
      </w:tblCellMar>
    </w:tblPr>
  </w:style>
  <w:style w:type="table" w:customStyle="1" w:styleId="162">
    <w:name w:val="_Style 161"/>
    <w:basedOn w:val="10"/>
    <w:qFormat/>
    <w:uiPriority w:val="0"/>
    <w:tblPr>
      <w:tblCellMar>
        <w:top w:w="0" w:type="dxa"/>
        <w:left w:w="0" w:type="dxa"/>
        <w:bottom w:w="0" w:type="dxa"/>
        <w:right w:w="0" w:type="dxa"/>
      </w:tblCellMar>
    </w:tblPr>
  </w:style>
  <w:style w:type="table" w:customStyle="1" w:styleId="163">
    <w:name w:val="_Style 162"/>
    <w:basedOn w:val="10"/>
    <w:qFormat/>
    <w:uiPriority w:val="0"/>
    <w:tblPr>
      <w:tblCellMar>
        <w:top w:w="0" w:type="dxa"/>
        <w:left w:w="0" w:type="dxa"/>
        <w:bottom w:w="0" w:type="dxa"/>
        <w:right w:w="0" w:type="dxa"/>
      </w:tblCellMar>
    </w:tblPr>
  </w:style>
  <w:style w:type="table" w:customStyle="1" w:styleId="164">
    <w:name w:val="_Style 163"/>
    <w:basedOn w:val="10"/>
    <w:qFormat/>
    <w:uiPriority w:val="0"/>
    <w:tblPr>
      <w:tblCellMar>
        <w:top w:w="0" w:type="dxa"/>
        <w:left w:w="0" w:type="dxa"/>
        <w:bottom w:w="0" w:type="dxa"/>
        <w:right w:w="0" w:type="dxa"/>
      </w:tblCellMar>
    </w:tblPr>
  </w:style>
  <w:style w:type="table" w:customStyle="1" w:styleId="165">
    <w:name w:val="_Style 164"/>
    <w:basedOn w:val="10"/>
    <w:qFormat/>
    <w:uiPriority w:val="0"/>
    <w:tblPr>
      <w:tblCellMar>
        <w:top w:w="0" w:type="dxa"/>
        <w:left w:w="0" w:type="dxa"/>
        <w:bottom w:w="0" w:type="dxa"/>
        <w:right w:w="0" w:type="dxa"/>
      </w:tblCellMar>
    </w:tblPr>
  </w:style>
  <w:style w:type="table" w:customStyle="1" w:styleId="166">
    <w:name w:val="_Style 165"/>
    <w:basedOn w:val="10"/>
    <w:qFormat/>
    <w:uiPriority w:val="0"/>
    <w:pPr>
      <w:jc w:val="both"/>
    </w:pPr>
    <w:tblPr>
      <w:tblCellMar>
        <w:top w:w="0" w:type="dxa"/>
        <w:left w:w="108" w:type="dxa"/>
        <w:bottom w:w="0" w:type="dxa"/>
        <w:right w:w="108" w:type="dxa"/>
      </w:tblCellMar>
    </w:tblPr>
  </w:style>
  <w:style w:type="table" w:customStyle="1" w:styleId="167">
    <w:name w:val="_Style 166"/>
    <w:basedOn w:val="10"/>
    <w:qFormat/>
    <w:uiPriority w:val="0"/>
    <w:tblPr>
      <w:tblCellMar>
        <w:top w:w="0" w:type="dxa"/>
        <w:left w:w="0" w:type="dxa"/>
        <w:bottom w:w="0" w:type="dxa"/>
        <w:right w:w="0" w:type="dxa"/>
      </w:tblCellMar>
    </w:tblPr>
  </w:style>
  <w:style w:type="table" w:customStyle="1" w:styleId="168">
    <w:name w:val="_Style 167"/>
    <w:basedOn w:val="10"/>
    <w:qFormat/>
    <w:uiPriority w:val="0"/>
    <w:tblPr>
      <w:tblCellMar>
        <w:top w:w="0" w:type="dxa"/>
        <w:left w:w="0" w:type="dxa"/>
        <w:bottom w:w="0" w:type="dxa"/>
        <w:right w:w="0" w:type="dxa"/>
      </w:tblCellMar>
    </w:tblPr>
  </w:style>
  <w:style w:type="table" w:customStyle="1" w:styleId="169">
    <w:name w:val="_Style 168"/>
    <w:basedOn w:val="10"/>
    <w:qFormat/>
    <w:uiPriority w:val="0"/>
    <w:tblPr>
      <w:tblCellMar>
        <w:top w:w="0" w:type="dxa"/>
        <w:left w:w="0" w:type="dxa"/>
        <w:bottom w:w="0" w:type="dxa"/>
        <w:right w:w="0" w:type="dxa"/>
      </w:tblCellMar>
    </w:tblPr>
  </w:style>
  <w:style w:type="table" w:customStyle="1" w:styleId="170">
    <w:name w:val="_Style 169"/>
    <w:basedOn w:val="10"/>
    <w:qFormat/>
    <w:uiPriority w:val="0"/>
    <w:tblPr>
      <w:tblCellMar>
        <w:top w:w="0" w:type="dxa"/>
        <w:left w:w="0" w:type="dxa"/>
        <w:bottom w:w="0" w:type="dxa"/>
        <w:right w:w="0" w:type="dxa"/>
      </w:tblCellMar>
    </w:tblPr>
  </w:style>
  <w:style w:type="table" w:customStyle="1" w:styleId="171">
    <w:name w:val="_Style 170"/>
    <w:basedOn w:val="10"/>
    <w:qFormat/>
    <w:uiPriority w:val="0"/>
    <w:tblPr>
      <w:tblCellMar>
        <w:top w:w="0" w:type="dxa"/>
        <w:left w:w="0" w:type="dxa"/>
        <w:bottom w:w="0" w:type="dxa"/>
        <w:right w:w="0" w:type="dxa"/>
      </w:tblCellMar>
    </w:tblPr>
  </w:style>
  <w:style w:type="table" w:customStyle="1" w:styleId="172">
    <w:name w:val="_Style 171"/>
    <w:basedOn w:val="10"/>
    <w:qFormat/>
    <w:uiPriority w:val="0"/>
    <w:tblPr>
      <w:tblCellMar>
        <w:top w:w="0" w:type="dxa"/>
        <w:left w:w="0" w:type="dxa"/>
        <w:bottom w:w="0" w:type="dxa"/>
        <w:right w:w="0" w:type="dxa"/>
      </w:tblCellMar>
    </w:tblPr>
  </w:style>
  <w:style w:type="table" w:customStyle="1" w:styleId="173">
    <w:name w:val="_Style 172"/>
    <w:basedOn w:val="10"/>
    <w:qFormat/>
    <w:uiPriority w:val="0"/>
    <w:tblPr>
      <w:tblCellMar>
        <w:top w:w="0" w:type="dxa"/>
        <w:left w:w="0" w:type="dxa"/>
        <w:bottom w:w="0" w:type="dxa"/>
        <w:right w:w="0" w:type="dxa"/>
      </w:tblCellMar>
    </w:tblPr>
  </w:style>
  <w:style w:type="table" w:customStyle="1" w:styleId="174">
    <w:name w:val="_Style 173"/>
    <w:basedOn w:val="10"/>
    <w:qFormat/>
    <w:uiPriority w:val="0"/>
    <w:tblPr>
      <w:tblCellMar>
        <w:top w:w="0" w:type="dxa"/>
        <w:left w:w="0" w:type="dxa"/>
        <w:bottom w:w="0" w:type="dxa"/>
        <w:right w:w="0" w:type="dxa"/>
      </w:tblCellMar>
    </w:tblPr>
  </w:style>
  <w:style w:type="table" w:customStyle="1" w:styleId="175">
    <w:name w:val="_Style 174"/>
    <w:basedOn w:val="10"/>
    <w:qFormat/>
    <w:uiPriority w:val="0"/>
    <w:tblPr>
      <w:tblCellMar>
        <w:top w:w="0" w:type="dxa"/>
        <w:left w:w="0" w:type="dxa"/>
        <w:bottom w:w="0" w:type="dxa"/>
        <w:right w:w="0" w:type="dxa"/>
      </w:tblCellMar>
    </w:tblPr>
  </w:style>
  <w:style w:type="table" w:customStyle="1" w:styleId="176">
    <w:name w:val="_Style 175"/>
    <w:basedOn w:val="10"/>
    <w:qFormat/>
    <w:uiPriority w:val="0"/>
    <w:tblPr>
      <w:tblCellMar>
        <w:top w:w="0" w:type="dxa"/>
        <w:left w:w="0" w:type="dxa"/>
        <w:bottom w:w="0" w:type="dxa"/>
        <w:right w:w="0" w:type="dxa"/>
      </w:tblCellMar>
    </w:tblPr>
  </w:style>
  <w:style w:type="table" w:customStyle="1" w:styleId="177">
    <w:name w:val="_Style 176"/>
    <w:basedOn w:val="10"/>
    <w:qFormat/>
    <w:uiPriority w:val="0"/>
    <w:tblPr>
      <w:tblCellMar>
        <w:top w:w="0" w:type="dxa"/>
        <w:left w:w="0" w:type="dxa"/>
        <w:bottom w:w="0" w:type="dxa"/>
        <w:right w:w="0" w:type="dxa"/>
      </w:tblCellMar>
    </w:tblPr>
  </w:style>
  <w:style w:type="table" w:customStyle="1" w:styleId="178">
    <w:name w:val="_Style 177"/>
    <w:basedOn w:val="10"/>
    <w:qFormat/>
    <w:uiPriority w:val="0"/>
    <w:tblPr>
      <w:tblCellMar>
        <w:top w:w="0" w:type="dxa"/>
        <w:left w:w="0" w:type="dxa"/>
        <w:bottom w:w="0" w:type="dxa"/>
        <w:right w:w="0" w:type="dxa"/>
      </w:tblCellMar>
    </w:tblPr>
  </w:style>
  <w:style w:type="table" w:customStyle="1" w:styleId="179">
    <w:name w:val="_Style 178"/>
    <w:basedOn w:val="10"/>
    <w:qFormat/>
    <w:uiPriority w:val="0"/>
    <w:tblPr>
      <w:tblCellMar>
        <w:top w:w="0" w:type="dxa"/>
        <w:left w:w="0" w:type="dxa"/>
        <w:bottom w:w="0" w:type="dxa"/>
        <w:right w:w="0" w:type="dxa"/>
      </w:tblCellMar>
    </w:tblPr>
  </w:style>
  <w:style w:type="table" w:customStyle="1" w:styleId="180">
    <w:name w:val="_Style 179"/>
    <w:basedOn w:val="10"/>
    <w:qFormat/>
    <w:uiPriority w:val="0"/>
    <w:tblPr>
      <w:tblCellMar>
        <w:top w:w="0" w:type="dxa"/>
        <w:left w:w="0" w:type="dxa"/>
        <w:bottom w:w="0" w:type="dxa"/>
        <w:right w:w="0" w:type="dxa"/>
      </w:tblCellMar>
    </w:tblPr>
  </w:style>
  <w:style w:type="table" w:customStyle="1" w:styleId="181">
    <w:name w:val="_Style 180"/>
    <w:basedOn w:val="10"/>
    <w:qFormat/>
    <w:uiPriority w:val="0"/>
    <w:tblPr>
      <w:tblCellMar>
        <w:top w:w="0" w:type="dxa"/>
        <w:left w:w="0" w:type="dxa"/>
        <w:bottom w:w="0" w:type="dxa"/>
        <w:right w:w="0" w:type="dxa"/>
      </w:tblCellMar>
    </w:tblPr>
  </w:style>
  <w:style w:type="table" w:customStyle="1" w:styleId="182">
    <w:name w:val="_Style 181"/>
    <w:basedOn w:val="10"/>
    <w:qFormat/>
    <w:uiPriority w:val="0"/>
    <w:tblPr>
      <w:tblCellMar>
        <w:top w:w="0" w:type="dxa"/>
        <w:left w:w="0" w:type="dxa"/>
        <w:bottom w:w="0" w:type="dxa"/>
        <w:right w:w="0" w:type="dxa"/>
      </w:tblCellMar>
    </w:tblPr>
  </w:style>
  <w:style w:type="table" w:customStyle="1" w:styleId="183">
    <w:name w:val="_Style 182"/>
    <w:basedOn w:val="10"/>
    <w:uiPriority w:val="0"/>
    <w:tblPr>
      <w:tblCellMar>
        <w:top w:w="0" w:type="dxa"/>
        <w:left w:w="0" w:type="dxa"/>
        <w:bottom w:w="0" w:type="dxa"/>
        <w:right w:w="0" w:type="dxa"/>
      </w:tblCellMar>
    </w:tblPr>
  </w:style>
  <w:style w:type="table" w:customStyle="1" w:styleId="184">
    <w:name w:val="_Style 183"/>
    <w:basedOn w:val="10"/>
    <w:qFormat/>
    <w:uiPriority w:val="0"/>
    <w:tblPr>
      <w:tblCellMar>
        <w:top w:w="0" w:type="dxa"/>
        <w:left w:w="0" w:type="dxa"/>
        <w:bottom w:w="0" w:type="dxa"/>
        <w:right w:w="0" w:type="dxa"/>
      </w:tblCellMar>
    </w:tblPr>
  </w:style>
  <w:style w:type="table" w:customStyle="1" w:styleId="185">
    <w:name w:val="_Style 184"/>
    <w:basedOn w:val="10"/>
    <w:qFormat/>
    <w:uiPriority w:val="0"/>
    <w:tblPr>
      <w:tblCellMar>
        <w:top w:w="0" w:type="dxa"/>
        <w:left w:w="0" w:type="dxa"/>
        <w:bottom w:w="0" w:type="dxa"/>
        <w:right w:w="0" w:type="dxa"/>
      </w:tblCellMar>
    </w:tblPr>
  </w:style>
  <w:style w:type="table" w:customStyle="1" w:styleId="186">
    <w:name w:val="_Style 185"/>
    <w:basedOn w:val="10"/>
    <w:uiPriority w:val="0"/>
    <w:tblPr>
      <w:tblCellMar>
        <w:top w:w="0" w:type="dxa"/>
        <w:left w:w="0" w:type="dxa"/>
        <w:bottom w:w="0" w:type="dxa"/>
        <w:right w:w="0" w:type="dxa"/>
      </w:tblCellMar>
    </w:tblPr>
  </w:style>
  <w:style w:type="table" w:customStyle="1" w:styleId="187">
    <w:name w:val="_Style 186"/>
    <w:basedOn w:val="10"/>
    <w:uiPriority w:val="0"/>
    <w:tblPr>
      <w:tblCellMar>
        <w:top w:w="0" w:type="dxa"/>
        <w:left w:w="0" w:type="dxa"/>
        <w:bottom w:w="0" w:type="dxa"/>
        <w:right w:w="0" w:type="dxa"/>
      </w:tblCellMar>
    </w:tblPr>
  </w:style>
  <w:style w:type="table" w:customStyle="1" w:styleId="188">
    <w:name w:val="_Style 187"/>
    <w:basedOn w:val="10"/>
    <w:uiPriority w:val="0"/>
    <w:tblPr>
      <w:tblCellMar>
        <w:top w:w="0" w:type="dxa"/>
        <w:left w:w="0" w:type="dxa"/>
        <w:bottom w:w="0" w:type="dxa"/>
        <w:right w:w="0" w:type="dxa"/>
      </w:tblCellMar>
    </w:tblPr>
  </w:style>
  <w:style w:type="character" w:customStyle="1" w:styleId="189">
    <w:name w:val="Balloon Text Char"/>
    <w:basedOn w:val="9"/>
    <w:link w:val="11"/>
    <w:semiHidden/>
    <w:qFormat/>
    <w:uiPriority w:val="99"/>
    <w:rPr>
      <w:rFonts w:ascii="Tahoma" w:hAnsi="Tahoma" w:cs="Tahoma"/>
      <w:sz w:val="16"/>
      <w:szCs w:val="16"/>
    </w:rPr>
  </w:style>
  <w:style w:type="character" w:customStyle="1" w:styleId="190">
    <w:name w:val="Heading 3 Char"/>
    <w:link w:val="5"/>
    <w:qFormat/>
    <w:uiPriority w:val="0"/>
    <w:rPr>
      <w:rFonts w:ascii="Times New Roman" w:hAnsi="Times New Roman" w:eastAsia="Times New Roman" w:cs="Times New Roman"/>
      <w:b/>
      <w:bCs/>
      <w:sz w:val="32"/>
      <w:szCs w:val="32"/>
    </w:rPr>
  </w:style>
  <w:style w:type="character" w:customStyle="1" w:styleId="191">
    <w:name w:val="Heading 2 Char"/>
    <w:link w:val="4"/>
    <w:uiPriority w:val="0"/>
    <w:rPr>
      <w:rFonts w:ascii="Times New Roman" w:hAnsi="Times New Roman" w:eastAsia="Times New Roman"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chart" Target="charts/chart1.xml"/><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Disease</a:t>
            </a:r>
            <a:r>
              <a:rPr lang="en-US" baseline="0"/>
              <a:t> Trend- last 5 Years</a:t>
            </a:r>
            <a:endParaRPr 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a:sp3d/>
          </c:spPr>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Sheet1!$B$2:$B$17</c:f>
              <c:numCache>
                <c:formatCode>General</c:formatCode>
                <c:ptCount val="16"/>
                <c:pt idx="0">
                  <c:v>48</c:v>
                </c:pt>
                <c:pt idx="1">
                  <c:v>35</c:v>
                </c:pt>
                <c:pt idx="2">
                  <c:v>1</c:v>
                </c:pt>
                <c:pt idx="3">
                  <c:v>2</c:v>
                </c:pt>
                <c:pt idx="4">
                  <c:v>3</c:v>
                </c:pt>
                <c:pt idx="5">
                  <c:v>0</c:v>
                </c:pt>
                <c:pt idx="6">
                  <c:v>0</c:v>
                </c:pt>
                <c:pt idx="7">
                  <c:v>0</c:v>
                </c:pt>
                <c:pt idx="8">
                  <c:v>64</c:v>
                </c:pt>
                <c:pt idx="9">
                  <c:v>0</c:v>
                </c:pt>
                <c:pt idx="10">
                  <c:v>0</c:v>
                </c:pt>
                <c:pt idx="11">
                  <c:v>0</c:v>
                </c:pt>
                <c:pt idx="12">
                  <c:v>0</c:v>
                </c:pt>
                <c:pt idx="13">
                  <c:v>13</c:v>
                </c:pt>
                <c:pt idx="14">
                  <c:v>0</c:v>
                </c:pt>
                <c:pt idx="15">
                  <c:v>2300</c:v>
                </c:pt>
              </c:numCache>
            </c:numRef>
          </c:val>
        </c:ser>
        <c:ser>
          <c:idx val="1"/>
          <c:order val="1"/>
          <c:tx>
            <c:strRef>
              <c:f>Sheet1!$C$1</c:f>
              <c:strCache>
                <c:ptCount val="1"/>
                <c:pt idx="0">
                  <c:v>2022</c:v>
                </c:pt>
              </c:strCache>
            </c:strRef>
          </c:tx>
          <c:spPr>
            <a:solidFill>
              <a:schemeClr val="accent2"/>
            </a:solidFill>
            <a:ln>
              <a:noFill/>
            </a:ln>
            <a:effectLst/>
            <a:sp3d/>
          </c:spPr>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Sheet1!$C$2:$C$17</c:f>
              <c:numCache>
                <c:formatCode>General</c:formatCode>
                <c:ptCount val="16"/>
                <c:pt idx="0">
                  <c:v>14</c:v>
                </c:pt>
                <c:pt idx="1">
                  <c:v>15</c:v>
                </c:pt>
                <c:pt idx="2">
                  <c:v>0</c:v>
                </c:pt>
                <c:pt idx="3">
                  <c:v>0</c:v>
                </c:pt>
                <c:pt idx="4">
                  <c:v>0</c:v>
                </c:pt>
                <c:pt idx="5">
                  <c:v>0</c:v>
                </c:pt>
                <c:pt idx="6">
                  <c:v>0</c:v>
                </c:pt>
                <c:pt idx="7">
                  <c:v>0</c:v>
                </c:pt>
                <c:pt idx="8">
                  <c:v>72</c:v>
                </c:pt>
                <c:pt idx="9">
                  <c:v>0</c:v>
                </c:pt>
                <c:pt idx="10">
                  <c:v>0</c:v>
                </c:pt>
                <c:pt idx="11">
                  <c:v>0</c:v>
                </c:pt>
                <c:pt idx="12">
                  <c:v>0</c:v>
                </c:pt>
                <c:pt idx="13">
                  <c:v>6</c:v>
                </c:pt>
                <c:pt idx="14">
                  <c:v>0</c:v>
                </c:pt>
                <c:pt idx="15">
                  <c:v>312</c:v>
                </c:pt>
              </c:numCache>
            </c:numRef>
          </c:val>
        </c:ser>
        <c:ser>
          <c:idx val="2"/>
          <c:order val="2"/>
          <c:tx>
            <c:strRef>
              <c:f>Sheet1!$D$1</c:f>
              <c:strCache>
                <c:ptCount val="1"/>
                <c:pt idx="0">
                  <c:v>2023</c:v>
                </c:pt>
              </c:strCache>
            </c:strRef>
          </c:tx>
          <c:spPr>
            <a:solidFill>
              <a:schemeClr val="accent3"/>
            </a:solidFill>
            <a:ln>
              <a:noFill/>
            </a:ln>
            <a:effectLst/>
            <a:sp3d/>
          </c:spPr>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Sheet1!$D$2:$D$17</c:f>
              <c:numCache>
                <c:formatCode>General</c:formatCode>
                <c:ptCount val="16"/>
                <c:pt idx="0">
                  <c:v>17</c:v>
                </c:pt>
                <c:pt idx="1">
                  <c:v>0</c:v>
                </c:pt>
                <c:pt idx="2">
                  <c:v>3</c:v>
                </c:pt>
                <c:pt idx="3">
                  <c:v>2</c:v>
                </c:pt>
                <c:pt idx="4">
                  <c:v>0</c:v>
                </c:pt>
                <c:pt idx="5">
                  <c:v>0</c:v>
                </c:pt>
                <c:pt idx="6">
                  <c:v>4</c:v>
                </c:pt>
                <c:pt idx="7">
                  <c:v>0</c:v>
                </c:pt>
                <c:pt idx="8">
                  <c:v>43</c:v>
                </c:pt>
                <c:pt idx="9">
                  <c:v>0</c:v>
                </c:pt>
                <c:pt idx="10">
                  <c:v>1</c:v>
                </c:pt>
                <c:pt idx="11">
                  <c:v>0</c:v>
                </c:pt>
                <c:pt idx="12">
                  <c:v>0</c:v>
                </c:pt>
                <c:pt idx="13">
                  <c:v>29</c:v>
                </c:pt>
                <c:pt idx="14">
                  <c:v>1</c:v>
                </c:pt>
                <c:pt idx="15">
                  <c:v>65</c:v>
                </c:pt>
              </c:numCache>
            </c:numRef>
          </c:val>
        </c:ser>
        <c:ser>
          <c:idx val="3"/>
          <c:order val="3"/>
          <c:tx>
            <c:strRef>
              <c:f>Sheet1!$E$1</c:f>
              <c:strCache>
                <c:ptCount val="1"/>
                <c:pt idx="0">
                  <c:v>2024</c:v>
                </c:pt>
              </c:strCache>
            </c:strRef>
          </c:tx>
          <c:spPr>
            <a:solidFill>
              <a:schemeClr val="accent4"/>
            </a:solidFill>
            <a:ln>
              <a:noFill/>
            </a:ln>
            <a:effectLst/>
            <a:sp3d/>
          </c:spPr>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Sheet1!$E$2:$E$17</c:f>
              <c:numCache>
                <c:formatCode>General</c:formatCode>
                <c:ptCount val="16"/>
                <c:pt idx="0">
                  <c:v>28</c:v>
                </c:pt>
                <c:pt idx="1">
                  <c:v>0</c:v>
                </c:pt>
                <c:pt idx="2">
                  <c:v>9</c:v>
                </c:pt>
                <c:pt idx="3">
                  <c:v>3</c:v>
                </c:pt>
                <c:pt idx="4">
                  <c:v>0</c:v>
                </c:pt>
                <c:pt idx="5">
                  <c:v>0</c:v>
                </c:pt>
                <c:pt idx="6">
                  <c:v>16</c:v>
                </c:pt>
                <c:pt idx="7">
                  <c:v>0</c:v>
                </c:pt>
                <c:pt idx="8">
                  <c:v>52</c:v>
                </c:pt>
                <c:pt idx="9">
                  <c:v>16</c:v>
                </c:pt>
                <c:pt idx="10">
                  <c:v>0</c:v>
                </c:pt>
                <c:pt idx="11">
                  <c:v>0</c:v>
                </c:pt>
                <c:pt idx="12">
                  <c:v>0</c:v>
                </c:pt>
                <c:pt idx="13">
                  <c:v>11</c:v>
                </c:pt>
                <c:pt idx="14">
                  <c:v>0</c:v>
                </c:pt>
                <c:pt idx="15">
                  <c:v>0</c:v>
                </c:pt>
              </c:numCache>
            </c:numRef>
          </c:val>
        </c:ser>
        <c:ser>
          <c:idx val="4"/>
          <c:order val="4"/>
          <c:tx>
            <c:strRef>
              <c:f>Sheet1!$F$1</c:f>
              <c:strCache>
                <c:ptCount val="1"/>
                <c:pt idx="0">
                  <c:v>2025</c:v>
                </c:pt>
              </c:strCache>
            </c:strRef>
          </c:tx>
          <c:spPr>
            <a:solidFill>
              <a:schemeClr val="accent5"/>
            </a:solidFill>
            <a:ln>
              <a:noFill/>
            </a:ln>
            <a:effectLst/>
            <a:sp3d/>
          </c:spPr>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Sheet1!$F$2:$F$17</c:f>
              <c:numCache>
                <c:formatCode>General</c:formatCode>
                <c:ptCount val="16"/>
                <c:pt idx="0">
                  <c:v>9</c:v>
                </c:pt>
                <c:pt idx="1">
                  <c:v>2</c:v>
                </c:pt>
                <c:pt idx="2">
                  <c:v>12</c:v>
                </c:pt>
                <c:pt idx="3">
                  <c:v>1</c:v>
                </c:pt>
                <c:pt idx="4">
                  <c:v>0</c:v>
                </c:pt>
                <c:pt idx="5">
                  <c:v>2</c:v>
                </c:pt>
                <c:pt idx="6">
                  <c:v>0</c:v>
                </c:pt>
                <c:pt idx="7">
                  <c:v>0</c:v>
                </c:pt>
                <c:pt idx="8">
                  <c:v>48</c:v>
                </c:pt>
                <c:pt idx="9">
                  <c:v>8</c:v>
                </c:pt>
                <c:pt idx="10">
                  <c:v>0</c:v>
                </c:pt>
                <c:pt idx="11">
                  <c:v>0</c:v>
                </c:pt>
                <c:pt idx="12">
                  <c:v>0</c:v>
                </c:pt>
                <c:pt idx="13">
                  <c:v>11</c:v>
                </c:pt>
                <c:pt idx="14">
                  <c:v>1</c:v>
                </c:pt>
                <c:pt idx="15">
                  <c:v>0</c:v>
                </c:pt>
              </c:numCache>
            </c:numRef>
          </c:val>
        </c:ser>
        <c:dLbls>
          <c:showLegendKey val="0"/>
          <c:showVal val="0"/>
          <c:showCatName val="0"/>
          <c:showSerName val="0"/>
          <c:showPercent val="0"/>
          <c:showBubbleSize val="0"/>
        </c:dLbls>
        <c:gapWidth val="150"/>
        <c:axId val="136214400"/>
        <c:axId val="136215936"/>
      </c:barChart>
      <c:catAx>
        <c:axId val="136214400"/>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36215936"/>
        <c:crosses val="autoZero"/>
        <c:auto val="1"/>
        <c:lblAlgn val="ctr"/>
        <c:lblOffset val="100"/>
        <c:noMultiLvlLbl val="0"/>
      </c:catAx>
      <c:valAx>
        <c:axId val="1362159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36214400"/>
        <c:crosses val="autoZero"/>
        <c:crossBetween val="between"/>
        <c:majorUnit val="1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d125a32-feb0-4a9e-876d-3da56296c3b1}"/>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r17MX4tlAXp1i6pYC6haJ90xGw==">CgMxLjAaJQoBMBIgCh4IB0IaCg9UaW1lcyBOZXcgUm9tYW4SB0d1bmdzdWgaJQoBMRIgCh4IB0IaCg9UaW1lcyBOZXcgUm9tYW4SB0d1bmdzdWgyDmgucW1memVnMjgwOXVsMg9pZC41M3hycnBvNGN4bXgyDmgudnRoOWNxNmF2OHF0Mg9pZC53dzlsYzc1ZG9qczcyDmguankxNXlheDZrMjB2Mg9pZC5oc3ptZWx0Y3ZnOWEyDmguYTBveW14YWJvb2Z4Mg9pZC41cGVvajUzYjRoNXAyDmguejRlb244c3lyYjc5Mg5oLjUxbnh6YmtiZWJicDIPaWQubmNzdmh5Z3YyMmMzMg5oLnowZHB3Zmh4dDN6ZzIOaC5id2tiM2p4bXp5N2IyD2lkLmxoNG5rYjVxMDlweTIOaC5jdm1wNHBsM3BrNjgyD2lkLmNmdzJnbGlmZDdzaDIOaC4zejNuY2xzOHpqZHUyDWguOHJlem4xOWFhaDcyD2lkLnFkNW5hcDRoZmNmeTIOaC52c3AzYTFldWZ1MXMyDmguY2Jld2ZlYjF4bDBkMg9pZC5ndm03bGhiNWh6dzgyDmgudDR5OTBiYXgyaWlxMg9pZC5ucXJlbzRjMzF2NXYyDmgucGZzdmo4aGxvMXpwMg9pZC5id3d0NDlocmkwNmcyDmguOTEzZmZiNHJueGswMg9pZC40NngzcHloemhoYmIyDmguMWpjeGczeGZ0ZGV1Mg5oLnA0NzI3Y2k4eHRpNjIPaWQuZXF4MTN1bjJ1ZXJoMg5oLnEyd3VqZWMzYnpoMzIPaWQuZWw4a29raGpycTdsMg5oLjk2OWpsdHl5eWx5MTIPaWQuYWYzd3RrNHlwc3lpMg5oLjMzcWEzdHFmY2M3aDIPaWQuNnFnZDh1NTJrdmFrMg9pZC5peWZyaGJvdzRrcHEyD2lkLmg5ZW80eWZodGhwYTIOaC4yOWx3aHV0bDZid2gyD2lkLjMyeWlvenI3ZzhmbzIOaC4zd2ttM2h2aXlxZ2gyD2lkLmJwNTN4eWNhdnRsODIOaC55NHUwNW54YzZycTEyD2lkLmJpZXp3ZWw4MmtiajIOaC53bzU4dm02YzBvbTEyD2lkLmR4ZzliNTlzOTRiYTIOaC52YmZzbzBvOHNhbjcyDmlkLnp4aXNpbDFmOWY4Mg5oLjZmb3d5NGpoZjJoNzIPaWQuazZobzJjbW5ybGJpMg5oLnM3aGw0Ym4xeTV6aDIPaWQuMzlwbWxsOGw3ajJ2Mg5oLjdlZ2NpcDVkejNubTIPaWQuaHExMXdkN285NzZmMg5oLnlzb3NmbDJ5d3o3eDIOaC5vajZ1YmkyanR3ZHQyD2lkLjg3MDZyczdoeTVvMjIOaC5vdjlkcjF6YjZpb2gyD2lkLnc5ZXlvcmZiY3MxdTIOaC5lcmQ5MmVubHZ1eWoyDmgucHZoZHh0M3A5ZnIxMg9pZC40OG44cmIxcG9sb2EyDWgueWs4aGZxZm1hM3AyD2lkLnF3Mm9xYTYzb2twNzIOaC5lNGh4OGVycTNhd2oyD2lkLms4aTFkbWloOTc4cjIOaC5mcnYxd21hOXlubHAyD2lkLm42M3psMDZzcnh3aTIOaC5uNXhpb3FvdGV5ZnYyD2lkLjh0aHB3a3VsYzdydjINaC5mdXBsdnJpN3BxaTIPaWQuYnJpY2hidmx0emJqMg9pZC5vbWd6YXRmeTZ0cWIyD2lkLmk1YmNjcHY2eHQzMzIPaWQuNXdqdm5scXBzc3kwMg9pZC5zMm9vemc0MzFoOXIyD2lkLnV5dXdlOGp5dmNuNzIPaWQub3B4aGwzb2thdTFjMg5oLjJ3czkzOHU0ZGJmeDIPaWQuZWI5ZmloNXRlMGgxMg5oLjhwb295MjlleGU4azIPaWQubDAyZHBtaWNueDVpMg5oLnViOWdwMXBmc3Y4aTIPaWQuNmw3eHdpNDlxZXpyMg5oLmdudzY3NTViZHNvZzIOaWQuczZ2dnlteWk1NjUyDmguZDc0ZHd2ajltc2R5Mg9pZC5qcDJlNWticDZoMWMyD2lkLnZudzU1ZjRsY2J6eTIPaWQudWR4ajFyeHhyeGtqMg5oLmx0NjIzbng1MWFpNDIPaWQucm16N2MxY21jZmk3Mg9pZC5ydWptaHVzeXJnbDIyDmgudG8zNnlkbGxxaTI4Mg9pZC5lMTNzOG5mNW4weDkyDmgueGUxOWY1Z2VtaGRoMg9pZC54cHA5NGI0MmU0eDkyD2lkLnFzMnc3eTZ6YTRkbzIPaWQuaDUzOWR0dnFqeTNlMg5oLjJ3cjJkMHJwa3ZpeDIPaWQucXQxNDdhcnZnc2x3Mg9pZC4xZDIxaWxwNGoybnIyD2lkLnB5YWsyM3FoZms1NTIPaWQubXZweDhpZTNvbmVsMg9pZC5yYzJndmNpdDV5NXUyD2lkLnhpdjZuamZjc3VoazIPaWQubDFjbzh1cXA3cW14Mg9pZC5jcmJjZzQ0ODMwamQyD2lkLnRvamgwOGk4azl1MDIPaWQuM3NxbW55ZzU1ODN2Mg9pZC5oM3B2bnFrMGYwbmsyD2lkLmZmeGc1ZXBlYjExOTIPaWQuaXR3ZTE4cmltdzAwMg9pZC5iYjl6MmFkcWU0eXYyDWlkLmdwemIzOGd6cDIyDmguMmt2bHhtdDJ4YTcyMg9pZC4yamNlaWlzdG44ZjYyDmguczFpaHF4aWk0YThtMg9pZC4xdGZnMGliN2EwMzIyDmgueTBybXM5cTh2a3c5Mg9pZC40Zm1lMDgyMThtMDIyDmguOWtlYjJub2EzOG5zMg9pZC43emJleXJncXVnemkyD2lkLjRzaXhxbGVwbW82YjIPaWQuMjB4Z21rd2d4ZHMwMg9pZC5zMm5qNWNob3Jud2EyD2lkLjdzODA2M3hmZG55czIPaWQuaXFkcG5wYzltdjMzMg9pZC5uNWc2dGZiNTA4ZXoyD2lkLnUxem8yYWN3Y2o4NjIOaC5rdGU5aHExZm5paWQyD2lkLmZleHVpa293OXBqMzIOaC5hMTcxN2h1MWlxMDMyD2lkLmJtbWRobnBvY3JoZzIPaWQua3ZrdXltZnphYTc1Mg9pZC4xdDN3aWFhZGp6ajkyD2lkLnpocThjemZnejRnajIPaWQua2lzcHlwN294d25oMg9pZC5tM3N2N3g4d2w0cnEyD2lkLmpma2xsN2p0bjM1OTIPaWQuNHRqOWJ1dW03MDljMg9pZC5hOHJoaWFsZHBndjk4AHIhMXQ5bFlRY0V0YkNrT3hiZE80TVREbEhZellUbnQ2OEFz</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95</Pages>
  <Words>5473</Words>
  <Characters>31694</Characters>
  <Lines>647</Lines>
  <Paragraphs>182</Paragraphs>
  <TotalTime>51</TotalTime>
  <ScaleCrop>false</ScaleCrop>
  <LinksUpToDate>false</LinksUpToDate>
  <CharactersWithSpaces>35492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2026-05-21T11:48:00Z</dcterms:created>
  <dc:creator>HP</dc:creator>
  <cp:lastModifiedBy>UPHC Kasaragod</cp:lastModifiedBy>
  <dcterms:modified xsi:type="dcterms:W3CDTF">2026-05-23T07:04:42Z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2026-02-06T00:00:00Z</vt:lpwstr>
  </property>
  <property fmtid="{D5CDD505-2E9C-101B-9397-08002B2CF9AE}" pid="3" name="Creator">
    <vt:lpwstr>WPS Writer</vt:lpwstr>
  </property>
  <property fmtid="{D5CDD505-2E9C-101B-9397-08002B2CF9AE}" pid="4" name="LastSaved">
    <vt:lpwstr>2026-02-26T00:00:00Z</vt:lpwstr>
  </property>
  <property fmtid="{D5CDD505-2E9C-101B-9397-08002B2CF9AE}" pid="5" name="SourceModified">
    <vt:lpwstr>D:20260206151709+05'30'</vt:lpwstr>
  </property>
  <property fmtid="{D5CDD505-2E9C-101B-9397-08002B2CF9AE}" pid="6" name="KSOProductBuildVer">
    <vt:lpwstr>1033-12.1.0.26372</vt:lpwstr>
  </property>
  <property fmtid="{D5CDD505-2E9C-101B-9397-08002B2CF9AE}" pid="7" name="ICV">
    <vt:lpwstr>83668CC67DAC46868113BD6F347783AA_13</vt:lpwstr>
  </property>
  <property fmtid="{D5CDD505-2E9C-101B-9397-08002B2CF9AE}" pid="8" name="KSOTemplateDocerSaveRecord">
    <vt:lpwstr>eyJoZGlkIjoiZGFhOWEyMGIyM2QzNTIzZGQyOWFjOWM2YWYzMTFjMzEiLCJ1c2VySWQiOiI1NjcxNTU4MzA5MDMifQ==</vt:lpwstr>
  </property>
</Properties>
</file>