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aramond" w:cs="Garamond" w:eastAsia="Garamond" w:hAnsi="Garamond"/>
        </w:rPr>
      </w:pPr>
      <w:r w:rsidDel="00000000" w:rsidR="00000000" w:rsidRPr="00000000">
        <w:rPr>
          <w:rFonts w:ascii="Garamond" w:cs="Garamond" w:eastAsia="Garamond" w:hAnsi="Garamond"/>
        </w:rPr>
        <mc:AlternateContent>
          <mc:Choice Requires="wpg">
            <w:drawing>
              <wp:anchor allowOverlap="1" behindDoc="0" distB="0" distT="0" distL="114300" distR="114300" hidden="0" layoutInCell="1" locked="0" relativeHeight="0" simplePos="0">
                <wp:simplePos x="0" y="0"/>
                <wp:positionH relativeFrom="page">
                  <wp:align>center</wp:align>
                </wp:positionH>
                <wp:positionV relativeFrom="page">
                  <wp:posOffset>245745</wp:posOffset>
                </wp:positionV>
                <wp:extent cx="7315200" cy="1215391"/>
                <wp:effectExtent b="0" l="0" r="0" t="0"/>
                <wp:wrapNone/>
                <wp:docPr id="3" name=""/>
                <a:graphic>
                  <a:graphicData uri="http://schemas.microsoft.com/office/word/2010/wordprocessingGroup">
                    <wpg:wgp>
                      <wpg:cNvGrpSpPr/>
                      <wpg:grpSpPr>
                        <a:xfrm>
                          <a:off x="1688400" y="3172300"/>
                          <a:ext cx="7315200" cy="1215391"/>
                          <a:chOff x="1688400" y="3172300"/>
                          <a:chExt cx="7315200" cy="1215400"/>
                        </a:xfrm>
                      </wpg:grpSpPr>
                      <wpg:grpSp>
                        <wpg:cNvGrpSpPr/>
                        <wpg:grpSpPr>
                          <a:xfrm>
                            <a:off x="1688400" y="3172305"/>
                            <a:ext cx="7315200" cy="1215391"/>
                            <a:chOff x="1688400" y="3172300"/>
                            <a:chExt cx="7315200" cy="1215400"/>
                          </a:xfrm>
                        </wpg:grpSpPr>
                        <wps:wsp>
                          <wps:cNvSpPr/>
                          <wps:cNvPr id="5" name="Shape 5"/>
                          <wps:spPr>
                            <a:xfrm>
                              <a:off x="1688400" y="3172300"/>
                              <a:ext cx="7315200" cy="1215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688400" y="3172305"/>
                              <a:ext cx="7315200" cy="1215391"/>
                              <a:chOff x="0" y="-1"/>
                              <a:chExt cx="7315200" cy="1216153"/>
                            </a:xfrm>
                          </wpg:grpSpPr>
                          <wps:wsp>
                            <wps:cNvSpPr/>
                            <wps:cNvPr id="7" name="Shape 7"/>
                            <wps:spPr>
                              <a:xfrm>
                                <a:off x="0" y="-1"/>
                                <a:ext cx="7315200" cy="1216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0" y="-1"/>
                                <a:ext cx="7315200" cy="1130373"/>
                              </a:xfrm>
                              <a:custGeom>
                                <a:rect b="b" l="l" r="r" t="t"/>
                                <a:pathLst>
                                  <a:path extrusionOk="0" h="1129665" w="7312660">
                                    <a:moveTo>
                                      <a:pt x="0" y="0"/>
                                    </a:moveTo>
                                    <a:lnTo>
                                      <a:pt x="7312660" y="0"/>
                                    </a:lnTo>
                                    <a:lnTo>
                                      <a:pt x="7312660" y="1129665"/>
                                    </a:lnTo>
                                    <a:lnTo>
                                      <a:pt x="3619500" y="733425"/>
                                    </a:lnTo>
                                    <a:lnTo>
                                      <a:pt x="0" y="1091565"/>
                                    </a:lnTo>
                                    <a:lnTo>
                                      <a:pt x="0" y="0"/>
                                    </a:lnTo>
                                    <a:close/>
                                  </a:path>
                                </a:pathLst>
                              </a:custGeom>
                              <a:solidFill>
                                <a:schemeClr val="accent1"/>
                              </a:solidFill>
                              <a:ln>
                                <a:noFill/>
                              </a:ln>
                            </wps:spPr>
                            <wps:bodyPr anchorCtr="0" anchor="ctr" bIns="91425" lIns="91425" spcFirstLastPara="1" rIns="91425" wrap="square" tIns="91425">
                              <a:noAutofit/>
                            </wps:bodyPr>
                          </wps:wsp>
                          <wps:wsp>
                            <wps:cNvSpPr/>
                            <wps:cNvPr id="9" name="Shape 9"/>
                            <wps:spPr>
                              <a:xfrm>
                                <a:off x="0" y="0"/>
                                <a:ext cx="7315200" cy="1216152"/>
                              </a:xfrm>
                              <a:prstGeom prst="rect">
                                <a:avLst/>
                              </a:prstGeom>
                              <a:blipFill rotWithShape="1">
                                <a:blip r:embed="rId7">
                                  <a:alphaModFix/>
                                </a:blip>
                                <a:stretch>
                                  <a:fillRect b="0" l="0" r="-7573" t="0"/>
                                </a:stretch>
                              </a:blip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page">
                  <wp:align>center</wp:align>
                </wp:positionH>
                <wp:positionV relativeFrom="page">
                  <wp:posOffset>245745</wp:posOffset>
                </wp:positionV>
                <wp:extent cx="7315200" cy="1215391"/>
                <wp:effectExtent b="0" l="0" r="0" t="0"/>
                <wp:wrapNone/>
                <wp:docPr id="3"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7315200" cy="1215391"/>
                        </a:xfrm>
                        <a:prstGeom prst="rect"/>
                        <a:ln/>
                      </pic:spPr>
                    </pic:pic>
                  </a:graphicData>
                </a:graphic>
              </wp:anchor>
            </w:drawing>
          </mc:Fallback>
        </mc:AlternateContent>
      </w:r>
      <w:r w:rsidDel="00000000" w:rsidR="00000000" w:rsidRPr="00000000">
        <w:rPr>
          <w:rFonts w:ascii="Garamond" w:cs="Garamond" w:eastAsia="Garamond" w:hAnsi="Garamond"/>
        </w:rPr>
        <mc:AlternateContent>
          <mc:Choice Requires="wpg">
            <w:drawing>
              <wp:anchor allowOverlap="1" behindDoc="0" distB="0" distT="0" distL="114300" distR="114300" hidden="0" layoutInCell="1" locked="0" relativeHeight="0" simplePos="0">
                <wp:simplePos x="0" y="0"/>
                <wp:positionH relativeFrom="page">
                  <wp:align>center</wp:align>
                </wp:positionH>
                <wp:positionV relativeFrom="page">
                  <wp:posOffset>8736331</wp:posOffset>
                </wp:positionV>
                <wp:extent cx="7334250" cy="933450"/>
                <wp:effectExtent b="0" l="0" r="0" t="0"/>
                <wp:wrapSquare wrapText="bothSides" distB="0" distT="0" distL="114300" distR="114300"/>
                <wp:docPr id="2" name=""/>
                <a:graphic>
                  <a:graphicData uri="http://schemas.microsoft.com/office/word/2010/wordprocessingShape">
                    <wps:wsp>
                      <wps:cNvSpPr/>
                      <wps:cNvPr id="3" name="Shape 3"/>
                      <wps:spPr>
                        <a:xfrm>
                          <a:off x="1688400" y="3322800"/>
                          <a:ext cx="7315200" cy="91440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Twentieth Century" w:cs="Twentieth Century" w:eastAsia="Twentieth Century" w:hAnsi="Twentieth Century"/>
                                <w:b w:val="0"/>
                                <w:i w:val="0"/>
                                <w:smallCaps w:val="0"/>
                                <w:strike w:val="0"/>
                                <w:color w:val="595959"/>
                                <w:sz w:val="28"/>
                                <w:vertAlign w:val="baseline"/>
                              </w:rPr>
                              <w:t xml:space="preserve">[Author name]</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Twentieth Century" w:cs="Twentieth Century" w:eastAsia="Twentieth Century" w:hAnsi="Twentieth Century"/>
                                <w:b w:val="0"/>
                                <w:i w:val="0"/>
                                <w:smallCaps w:val="0"/>
                                <w:strike w:val="0"/>
                                <w:color w:val="595959"/>
                                <w:sz w:val="28"/>
                                <w:vertAlign w:val="baseline"/>
                              </w:rPr>
                            </w:r>
                            <w:r w:rsidDel="00000000" w:rsidR="00000000" w:rsidRPr="00000000">
                              <w:rPr>
                                <w:rFonts w:ascii="Twentieth Century" w:cs="Twentieth Century" w:eastAsia="Twentieth Century" w:hAnsi="Twentieth Century"/>
                                <w:b w:val="0"/>
                                <w:i w:val="0"/>
                                <w:smallCaps w:val="0"/>
                                <w:strike w:val="0"/>
                                <w:color w:val="595959"/>
                                <w:sz w:val="18"/>
                                <w:vertAlign w:val="baseline"/>
                              </w:rPr>
                              <w:t xml:space="preserve">[Email address]</w:t>
                            </w:r>
                          </w:p>
                        </w:txbxContent>
                      </wps:txbx>
                      <wps:bodyPr anchorCtr="0" anchor="b" bIns="0" lIns="1600200" spcFirstLastPara="1" rIns="6858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align>center</wp:align>
                </wp:positionH>
                <wp:positionV relativeFrom="page">
                  <wp:posOffset>8736331</wp:posOffset>
                </wp:positionV>
                <wp:extent cx="7334250" cy="933450"/>
                <wp:effectExtent b="0" l="0" r="0" t="0"/>
                <wp:wrapSquare wrapText="bothSides" distB="0" distT="0" distL="114300" distR="114300"/>
                <wp:docPr id="2"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7334250" cy="933450"/>
                        </a:xfrm>
                        <a:prstGeom prst="rect"/>
                        <a:ln/>
                      </pic:spPr>
                    </pic:pic>
                  </a:graphicData>
                </a:graphic>
              </wp:anchor>
            </w:drawing>
          </mc:Fallback>
        </mc:AlternateContent>
      </w:r>
      <w:r w:rsidDel="00000000" w:rsidR="00000000" w:rsidRPr="00000000">
        <w:rPr>
          <w:rFonts w:ascii="Garamond" w:cs="Garamond" w:eastAsia="Garamond" w:hAnsi="Garamond"/>
        </w:rPr>
        <mc:AlternateContent>
          <mc:Choice Requires="wpg">
            <w:drawing>
              <wp:anchor allowOverlap="1" behindDoc="0" distB="0" distT="0" distL="114300" distR="114300" hidden="0" layoutInCell="1" locked="0" relativeHeight="0" simplePos="0">
                <wp:simplePos x="0" y="0"/>
                <wp:positionH relativeFrom="page">
                  <wp:align>center</wp:align>
                </wp:positionH>
                <wp:positionV relativeFrom="page">
                  <wp:posOffset>3197860</wp:posOffset>
                </wp:positionV>
                <wp:extent cx="7334250" cy="3662375"/>
                <wp:effectExtent b="0" l="0" r="0" t="0"/>
                <wp:wrapSquare wrapText="bothSides" distB="0" distT="0" distL="114300" distR="114300"/>
                <wp:docPr id="5" name=""/>
                <a:graphic>
                  <a:graphicData uri="http://schemas.microsoft.com/office/word/2010/wordprocessingShape">
                    <wps:wsp>
                      <wps:cNvSpPr/>
                      <wps:cNvPr id="11" name="Shape 11"/>
                      <wps:spPr>
                        <a:xfrm>
                          <a:off x="1688400" y="1960725"/>
                          <a:ext cx="7315200" cy="3638550"/>
                        </a:xfrm>
                        <a:prstGeom prst="rect">
                          <a:avLst/>
                        </a:prstGeom>
                        <a:noFill/>
                        <a:ln>
                          <a:noFill/>
                        </a:ln>
                      </wps:spPr>
                      <wps:txbx>
                        <w:txbxContent>
                          <w:p w:rsidR="00000000" w:rsidDel="00000000" w:rsidP="00000000" w:rsidRDefault="00000000" w:rsidRPr="00000000">
                            <w:pPr>
                              <w:spacing w:after="0" w:before="0" w:line="275.9999942779541"/>
                              <w:ind w:left="0" w:right="0" w:firstLine="0"/>
                              <w:jc w:val="right"/>
                              <w:textDirection w:val="btLr"/>
                            </w:pPr>
                            <w:r w:rsidDel="00000000" w:rsidR="00000000" w:rsidRPr="00000000">
                              <w:rPr>
                                <w:rFonts w:ascii="Roboto" w:cs="Roboto" w:eastAsia="Roboto" w:hAnsi="Roboto"/>
                                <w:b w:val="0"/>
                                <w:i w:val="0"/>
                                <w:smallCaps w:val="1"/>
                                <w:strike w:val="0"/>
                                <w:color w:val="1cade4"/>
                                <w:sz w:val="64"/>
                                <w:vertAlign w:val="baseline"/>
                              </w:rPr>
                              <w:t xml:space="preserve">PANDEMIC PREPAREDNESS PLAN</w:t>
                            </w:r>
                            <w:r w:rsidDel="00000000" w:rsidR="00000000" w:rsidRPr="00000000">
                              <w:rPr>
                                <w:rFonts w:ascii="Roboto" w:cs="Roboto" w:eastAsia="Roboto" w:hAnsi="Roboto"/>
                                <w:b w:val="0"/>
                                <w:i w:val="0"/>
                                <w:smallCaps w:val="1"/>
                                <w:strike w:val="0"/>
                                <w:color w:val="1cade4"/>
                                <w:sz w:val="64"/>
                                <w:vertAlign w:val="baseline"/>
                              </w:rPr>
                              <w:br w:type="textWrapping"/>
                            </w:r>
                            <w:r w:rsidDel="00000000" w:rsidR="00000000" w:rsidRPr="00000000">
                              <w:rPr>
                                <w:rFonts w:ascii="Roboto" w:cs="Roboto" w:eastAsia="Roboto" w:hAnsi="Roboto"/>
                                <w:b w:val="0"/>
                                <w:i w:val="0"/>
                                <w:smallCaps w:val="1"/>
                                <w:strike w:val="0"/>
                                <w:color w:val="1cade4"/>
                                <w:sz w:val="64"/>
                                <w:vertAlign w:val="baseline"/>
                              </w:rPr>
                              <w:t xml:space="preserve">MODEL OF LSG</w:t>
                            </w:r>
                          </w:p>
                          <w:p w:rsidR="00000000" w:rsidDel="00000000" w:rsidP="00000000" w:rsidRDefault="00000000" w:rsidRPr="00000000">
                            <w:pPr>
                              <w:spacing w:after="0" w:before="0" w:line="275.9999942779541"/>
                              <w:ind w:left="0" w:right="0" w:firstLine="0"/>
                              <w:jc w:val="right"/>
                              <w:textDirection w:val="btLr"/>
                            </w:pPr>
                            <w:r w:rsidDel="00000000" w:rsidR="00000000" w:rsidRPr="00000000">
                              <w:rPr>
                                <w:rFonts w:ascii="Roboto" w:cs="Roboto" w:eastAsia="Roboto" w:hAnsi="Roboto"/>
                                <w:b w:val="0"/>
                                <w:i w:val="0"/>
                                <w:smallCaps w:val="1"/>
                                <w:strike w:val="0"/>
                                <w:color w:val="1cade4"/>
                                <w:sz w:val="64"/>
                                <w:vertAlign w:val="baseline"/>
                              </w:rPr>
                            </w:r>
                            <w:r w:rsidDel="00000000" w:rsidR="00000000" w:rsidRPr="00000000">
                              <w:rPr>
                                <w:rFonts w:ascii="Roboto" w:cs="Roboto" w:eastAsia="Roboto" w:hAnsi="Roboto"/>
                                <w:b w:val="0"/>
                                <w:i w:val="0"/>
                                <w:smallCaps w:val="0"/>
                                <w:strike w:val="0"/>
                                <w:color w:val="404040"/>
                                <w:sz w:val="36"/>
                                <w:vertAlign w:val="baseline"/>
                              </w:rPr>
                              <w:t xml:space="preserve">[POOTHAKKULAM]</w:t>
                            </w:r>
                          </w:p>
                        </w:txbxContent>
                      </wps:txbx>
                      <wps:bodyPr anchorCtr="0" anchor="b" bIns="0" lIns="1600200" spcFirstLastPara="1" rIns="6858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align>center</wp:align>
                </wp:positionH>
                <wp:positionV relativeFrom="page">
                  <wp:posOffset>3197860</wp:posOffset>
                </wp:positionV>
                <wp:extent cx="7334250" cy="3662375"/>
                <wp:effectExtent b="0" l="0" r="0" t="0"/>
                <wp:wrapSquare wrapText="bothSides" distB="0" distT="0" distL="114300" distR="114300"/>
                <wp:docPr id="5"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7334250" cy="366237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rPr>
          <w:rFonts w:ascii="Garamond" w:cs="Garamond" w:eastAsia="Garamond" w:hAnsi="Garamond"/>
          <w:b w:val="1"/>
          <w:bCs w:val="1"/>
          <w:sz w:val="72"/>
          <w:szCs w:val="72"/>
        </w:rPr>
      </w:pPr>
      <w:r w:rsidDel="00000000" w:rsidR="00000000" w:rsidRPr="00000000">
        <w:rPr>
          <w:rtl w:val="0"/>
        </w:rPr>
      </w:r>
    </w:p>
    <w:p w:rsidR="00000000" w:rsidDel="00000000" w:rsidP="00000000" w:rsidRDefault="00000000" w:rsidRPr="00000000" w14:paraId="00000003">
      <w:pPr>
        <w:rPr>
          <w:rFonts w:ascii="Garamond" w:cs="Garamond" w:eastAsia="Garamond" w:hAnsi="Garamond"/>
          <w:b w:val="1"/>
          <w:bCs w:val="1"/>
          <w:sz w:val="28"/>
          <w:szCs w:val="28"/>
        </w:rPr>
      </w:pPr>
      <w:r w:rsidDel="00000000" w:rsidR="00000000" w:rsidRPr="00000000">
        <w:rPr>
          <w:rtl w:val="0"/>
        </w:rPr>
      </w:r>
    </w:p>
    <w:p w:rsidR="00000000" w:rsidDel="00000000" w:rsidP="00000000" w:rsidRDefault="00000000" w:rsidRPr="00000000" w14:paraId="00000004">
      <w:pPr>
        <w:rPr>
          <w:rFonts w:ascii="Garamond" w:cs="Garamond" w:eastAsia="Garamond" w:hAnsi="Garamond"/>
          <w:b w:val="1"/>
          <w:bCs w:val="1"/>
          <w:sz w:val="28"/>
          <w:szCs w:val="28"/>
        </w:rPr>
      </w:pPr>
      <w:r w:rsidDel="00000000" w:rsidR="00000000" w:rsidRPr="00000000">
        <w:rPr>
          <w:rtl w:val="0"/>
        </w:rPr>
      </w:r>
    </w:p>
    <w:p w:rsidR="00000000" w:rsidDel="00000000" w:rsidP="00000000" w:rsidRDefault="00000000" w:rsidRPr="00000000" w14:paraId="00000005">
      <w:pPr>
        <w:rPr>
          <w:rFonts w:ascii="Garamond" w:cs="Garamond" w:eastAsia="Garamond" w:hAnsi="Garamond"/>
          <w:b w:val="1"/>
          <w:bCs w:val="1"/>
          <w:sz w:val="72"/>
          <w:szCs w:val="72"/>
        </w:rPr>
      </w:pPr>
      <w:bookmarkStart w:colFirst="0" w:colLast="0" w:name="_heading=h.gfi0jk4zhqui" w:id="0"/>
      <w:bookmarkEnd w:id="0"/>
      <w:r w:rsidDel="00000000" w:rsidR="00000000" w:rsidRPr="00000000">
        <w:rPr>
          <w:rtl w:val="0"/>
        </w:rPr>
      </w:r>
    </w:p>
    <w:p w:rsidR="00000000" w:rsidDel="00000000" w:rsidP="00000000" w:rsidRDefault="00000000" w:rsidRPr="00000000" w14:paraId="00000006">
      <w:pPr>
        <w:pStyle w:val="Heading1"/>
        <w:rPr>
          <w:rFonts w:ascii="Garamond" w:cs="Garamond" w:eastAsia="Garamond" w:hAnsi="Garamond"/>
          <w:color w:val="000000"/>
          <w:sz w:val="28"/>
          <w:szCs w:val="28"/>
        </w:rPr>
      </w:pPr>
      <w:r w:rsidDel="00000000" w:rsidR="00000000" w:rsidRPr="00000000">
        <w:rPr>
          <w:rtl w:val="0"/>
        </w:rPr>
      </w:r>
    </w:p>
    <w:p w:rsidR="00000000" w:rsidDel="00000000" w:rsidP="00000000" w:rsidRDefault="00000000" w:rsidRPr="00000000" w14:paraId="00000007">
      <w:pPr>
        <w:pStyle w:val="Heading1"/>
        <w:rPr>
          <w:rFonts w:ascii="Garamond" w:cs="Garamond" w:eastAsia="Garamond" w:hAnsi="Garamond"/>
          <w:color w:val="000000"/>
          <w:sz w:val="28"/>
          <w:szCs w:val="28"/>
        </w:rPr>
      </w:pPr>
      <w:r w:rsidDel="00000000" w:rsidR="00000000" w:rsidRPr="00000000">
        <w:rPr>
          <w:rtl w:val="0"/>
        </w:rPr>
      </w:r>
    </w:p>
    <w:p w:rsidR="00000000" w:rsidDel="00000000" w:rsidP="00000000" w:rsidRDefault="00000000" w:rsidRPr="00000000" w14:paraId="00000008">
      <w:pPr>
        <w:rPr>
          <w:rFonts w:ascii="Garamond" w:cs="Garamond" w:eastAsia="Garamond" w:hAnsi="Garamond"/>
        </w:rPr>
      </w:pPr>
      <w:r w:rsidDel="00000000" w:rsidR="00000000" w:rsidRPr="00000000">
        <w:rPr>
          <w:rtl w:val="0"/>
        </w:rPr>
      </w:r>
    </w:p>
    <w:p w:rsidR="00000000" w:rsidDel="00000000" w:rsidP="00000000" w:rsidRDefault="00000000" w:rsidRPr="00000000" w14:paraId="00000009">
      <w:pPr>
        <w:pStyle w:val="Heading1"/>
        <w:rPr>
          <w:rFonts w:ascii="Garamond" w:cs="Garamond" w:eastAsia="Garamond" w:hAnsi="Garamond"/>
          <w:color w:val="000000"/>
          <w:sz w:val="28"/>
          <w:szCs w:val="28"/>
        </w:rPr>
      </w:pPr>
      <w:r w:rsidDel="00000000" w:rsidR="00000000" w:rsidRPr="00000000">
        <w:rPr>
          <w:rtl w:val="0"/>
        </w:rPr>
      </w:r>
    </w:p>
    <w:p w:rsidR="00000000" w:rsidDel="00000000" w:rsidP="00000000" w:rsidRDefault="00000000" w:rsidRPr="00000000" w14:paraId="0000000A">
      <w:pPr>
        <w:pStyle w:val="Heading1"/>
        <w:rPr>
          <w:rFonts w:ascii="Garamond" w:cs="Garamond" w:eastAsia="Garamond" w:hAnsi="Garamond"/>
          <w:color w:val="000000"/>
          <w:sz w:val="28"/>
          <w:szCs w:val="28"/>
        </w:rPr>
      </w:pPr>
      <w:r w:rsidDel="00000000" w:rsidR="00000000" w:rsidRPr="00000000">
        <w:rPr>
          <w:rtl w:val="0"/>
        </w:rPr>
      </w:r>
    </w:p>
    <w:p w:rsidR="00000000" w:rsidDel="00000000" w:rsidP="00000000" w:rsidRDefault="00000000" w:rsidRPr="00000000" w14:paraId="0000000B">
      <w:pPr>
        <w:spacing w:after="160" w:line="278.00000000000006" w:lineRule="auto"/>
        <w:jc w:val="center"/>
        <w:rPr>
          <w:rFonts w:ascii="Garamond" w:cs="Garamond" w:eastAsia="Garamond" w:hAnsi="Garamond"/>
          <w:b w:val="1"/>
          <w:bCs w:val="1"/>
          <w:smallCaps w:val="1"/>
          <w:sz w:val="40"/>
          <w:szCs w:val="40"/>
          <w:u w:val="single"/>
        </w:rPr>
      </w:pPr>
      <w:r w:rsidDel="00000000" w:rsidR="00000000" w:rsidRPr="00000000">
        <w:rPr>
          <w:rtl w:val="0"/>
        </w:rPr>
      </w:r>
    </w:p>
    <w:p w:rsidR="00000000" w:rsidDel="00000000" w:rsidP="00000000" w:rsidRDefault="00000000" w:rsidRPr="00000000" w14:paraId="0000000C">
      <w:pPr>
        <w:spacing w:after="160" w:line="278.00000000000006" w:lineRule="auto"/>
        <w:jc w:val="center"/>
        <w:rPr>
          <w:rFonts w:ascii="Garamond" w:cs="Garamond" w:eastAsia="Garamond" w:hAnsi="Garamond"/>
          <w:b w:val="1"/>
          <w:bCs w:val="1"/>
          <w:smallCaps w:val="1"/>
          <w:sz w:val="40"/>
          <w:szCs w:val="40"/>
          <w:u w:val="single"/>
        </w:rPr>
      </w:pPr>
      <w:r w:rsidDel="00000000" w:rsidR="00000000" w:rsidRPr="00000000">
        <w:rPr>
          <w:rFonts w:ascii="Garamond" w:cs="Garamond" w:eastAsia="Garamond" w:hAnsi="Garamond"/>
          <w:b w:val="1"/>
          <w:bCs w:val="1"/>
          <w:smallCaps w:val="1"/>
          <w:sz w:val="40"/>
          <w:szCs w:val="40"/>
          <w:u w:val="single"/>
          <w:rtl w:val="0"/>
        </w:rPr>
        <w:t xml:space="preserve">MESSAGE FROM PRESIDENT/CHAIR LSGI</w:t>
      </w:r>
      <w:r w:rsidDel="00000000" w:rsidR="00000000" w:rsidRPr="00000000">
        <w:drawing>
          <wp:anchor allowOverlap="1" behindDoc="0" distB="114300" distT="114300" distL="114300" distR="114300" hidden="0" layoutInCell="1" locked="0" relativeHeight="0" simplePos="0">
            <wp:simplePos x="0" y="0"/>
            <wp:positionH relativeFrom="column">
              <wp:posOffset>2352675</wp:posOffset>
            </wp:positionH>
            <wp:positionV relativeFrom="paragraph">
              <wp:posOffset>461169</wp:posOffset>
            </wp:positionV>
            <wp:extent cx="1414463" cy="1409338"/>
            <wp:effectExtent b="0" l="0" r="0" t="0"/>
            <wp:wrapNone/>
            <wp:docPr id="9" name="image5.jpg"/>
            <a:graphic>
              <a:graphicData uri="http://schemas.openxmlformats.org/drawingml/2006/picture">
                <pic:pic>
                  <pic:nvPicPr>
                    <pic:cNvPr id="0" name="image5.jpg"/>
                    <pic:cNvPicPr preferRelativeResize="0"/>
                  </pic:nvPicPr>
                  <pic:blipFill>
                    <a:blip r:embed="rId9"/>
                    <a:srcRect b="0" l="794" r="794" t="0"/>
                    <a:stretch>
                      <a:fillRect/>
                    </a:stretch>
                  </pic:blipFill>
                  <pic:spPr>
                    <a:xfrm>
                      <a:off x="0" y="0"/>
                      <a:ext cx="1414463" cy="1409338"/>
                    </a:xfrm>
                    <a:prstGeom prst="rect"/>
                    <a:ln/>
                  </pic:spPr>
                </pic:pic>
              </a:graphicData>
            </a:graphic>
          </wp:anchor>
        </w:drawing>
      </w:r>
    </w:p>
    <w:p w:rsidR="00000000" w:rsidDel="00000000" w:rsidP="00000000" w:rsidRDefault="00000000" w:rsidRPr="00000000" w14:paraId="0000000D">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0E">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0F">
      <w:pPr>
        <w:spacing w:after="160" w:line="278.00000000000006" w:lineRule="auto"/>
        <w:ind w:left="3600" w:firstLine="0"/>
        <w:rPr>
          <w:rFonts w:ascii="Garamond" w:cs="Garamond" w:eastAsia="Garamond" w:hAnsi="Garamond"/>
          <w:b w:val="1"/>
          <w:bCs w:val="1"/>
          <w:smallCaps w:val="1"/>
          <w:sz w:val="26"/>
          <w:szCs w:val="26"/>
        </w:rPr>
      </w:pPr>
      <w:r w:rsidDel="00000000" w:rsidR="00000000" w:rsidRPr="00000000">
        <w:rPr>
          <w:rtl w:val="0"/>
        </w:rPr>
      </w:r>
    </w:p>
    <w:p w:rsidR="00000000" w:rsidDel="00000000" w:rsidP="00000000" w:rsidRDefault="00000000" w:rsidRPr="00000000" w14:paraId="00000010">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11">
      <w:pPr>
        <w:spacing w:after="160" w:line="278.00000000000006" w:lineRule="auto"/>
        <w:rPr>
          <w:rFonts w:ascii="Cambria" w:cs="Cambria" w:eastAsia="Cambria" w:hAnsi="Cambria"/>
          <w:smallCaps w:val="1"/>
          <w:sz w:val="30"/>
          <w:szCs w:val="30"/>
        </w:rPr>
      </w:pPr>
      <w:r w:rsidDel="00000000" w:rsidR="00000000" w:rsidRPr="00000000">
        <w:rPr>
          <w:rFonts w:ascii="Cambria" w:cs="Cambria" w:eastAsia="Cambria" w:hAnsi="Cambria"/>
          <w:smallCaps w:val="1"/>
          <w:sz w:val="30"/>
          <w:szCs w:val="30"/>
          <w:rtl w:val="0"/>
        </w:rPr>
        <w:t xml:space="preserve">                                                                  G pradeep</w:t>
      </w:r>
    </w:p>
    <w:p w:rsidR="00000000" w:rsidDel="00000000" w:rsidP="00000000" w:rsidRDefault="00000000" w:rsidRPr="00000000" w14:paraId="00000012">
      <w:pPr>
        <w:spacing w:after="160" w:line="278.00000000000006" w:lineRule="auto"/>
        <w:rPr>
          <w:rFonts w:ascii="Cambria" w:cs="Cambria" w:eastAsia="Cambria" w:hAnsi="Cambria"/>
          <w:smallCaps w:val="1"/>
          <w:sz w:val="30"/>
          <w:szCs w:val="30"/>
        </w:rPr>
      </w:pPr>
      <w:r w:rsidDel="00000000" w:rsidR="00000000" w:rsidRPr="00000000">
        <w:rPr>
          <w:rFonts w:ascii="Cambria" w:cs="Cambria" w:eastAsia="Cambria" w:hAnsi="Cambria"/>
          <w:smallCaps w:val="1"/>
          <w:sz w:val="30"/>
          <w:szCs w:val="30"/>
          <w:rtl w:val="0"/>
        </w:rPr>
        <w:t xml:space="preserve">                                                            panchayat president</w:t>
      </w:r>
    </w:p>
    <w:p w:rsidR="00000000" w:rsidDel="00000000" w:rsidP="00000000" w:rsidRDefault="00000000" w:rsidRPr="00000000" w14:paraId="00000013">
      <w:pPr>
        <w:spacing w:after="160" w:line="278.00000000000006" w:lineRule="auto"/>
        <w:rPr>
          <w:rFonts w:ascii="Cambria" w:cs="Cambria" w:eastAsia="Cambria" w:hAnsi="Cambria"/>
          <w:smallCaps w:val="1"/>
          <w:sz w:val="30"/>
          <w:szCs w:val="30"/>
        </w:rPr>
      </w:pPr>
      <w:r w:rsidDel="00000000" w:rsidR="00000000" w:rsidRPr="00000000">
        <w:rPr>
          <w:rFonts w:ascii="Cambria" w:cs="Cambria" w:eastAsia="Cambria" w:hAnsi="Cambria"/>
          <w:smallCaps w:val="1"/>
          <w:sz w:val="30"/>
          <w:szCs w:val="30"/>
          <w:rtl w:val="0"/>
        </w:rPr>
        <w:t xml:space="preserve">    </w:t>
      </w:r>
    </w:p>
    <w:p w:rsidR="00000000" w:rsidDel="00000000" w:rsidP="00000000" w:rsidRDefault="00000000" w:rsidRPr="00000000" w14:paraId="00000014">
      <w:pPr>
        <w:spacing w:after="160" w:line="278.00000000000006" w:lineRule="auto"/>
        <w:rPr>
          <w:rFonts w:ascii="Cambria" w:cs="Cambria" w:eastAsia="Cambria" w:hAnsi="Cambria"/>
          <w:smallCaps w:val="1"/>
          <w:sz w:val="30"/>
          <w:szCs w:val="30"/>
        </w:rPr>
      </w:pPr>
      <w:r w:rsidDel="00000000" w:rsidR="00000000" w:rsidRPr="00000000">
        <w:rPr>
          <w:rFonts w:ascii="Cambria" w:cs="Cambria" w:eastAsia="Cambria" w:hAnsi="Cambria"/>
          <w:smallCaps w:val="1"/>
          <w:sz w:val="30"/>
          <w:szCs w:val="30"/>
          <w:rtl w:val="0"/>
        </w:rPr>
        <w:t xml:space="preserve">POOTHAKKULAM GRAMA PANCHAYATH IS DEDICATED TO PROTECTING THE HEALTH AND WELL BEING OF ALL ITS RESIDENTS.THIS PANDEMIC PREPAREDNESS PLAN HAS BEEN PREPARED IN COLLABORATION WITH THE HEALTH DEPARTMENT AND FRONTLINE WORKERS TO ENHANCE OUR CAPACITY TO PREVENT,IDENTIFY AND RESPOND PROMPTLY TO PUBLIC HEALTH EMERGENCIES.</w:t>
      </w:r>
    </w:p>
    <w:p w:rsidR="00000000" w:rsidDel="00000000" w:rsidP="00000000" w:rsidRDefault="00000000" w:rsidRPr="00000000" w14:paraId="00000015">
      <w:pPr>
        <w:spacing w:after="160" w:line="278.00000000000006" w:lineRule="auto"/>
        <w:rPr>
          <w:rFonts w:ascii="Cambria" w:cs="Cambria" w:eastAsia="Cambria" w:hAnsi="Cambria"/>
          <w:smallCaps w:val="1"/>
          <w:sz w:val="30"/>
          <w:szCs w:val="30"/>
        </w:rPr>
      </w:pPr>
      <w:r w:rsidDel="00000000" w:rsidR="00000000" w:rsidRPr="00000000">
        <w:rPr>
          <w:rFonts w:ascii="Cambria" w:cs="Cambria" w:eastAsia="Cambria" w:hAnsi="Cambria"/>
          <w:smallCaps w:val="1"/>
          <w:sz w:val="30"/>
          <w:szCs w:val="30"/>
          <w:rtl w:val="0"/>
        </w:rPr>
        <w:t xml:space="preserve">                   THIS PLAN EMPHASIZES THE IMPORTANCE OF EARLY REPORTING, EFFECTIVE SURVEILLANCE, PROTECTION OF VULNERABLE POPULATIONS,VACCINATION, AND THE CONTINUOUS DELIVERY OF ESSENTIAL SERVICES DURING DISEASE OUTBREAKS. ACTIVE PARTICIPATION AND COOPERATION FROM THE COMMUNITY ARE CRUCIAL FOR THE EFFECTIVE IMPLEMENTATION OF THESE MEASURES.</w:t>
      </w:r>
    </w:p>
    <w:p w:rsidR="00000000" w:rsidDel="00000000" w:rsidP="00000000" w:rsidRDefault="00000000" w:rsidRPr="00000000" w14:paraId="00000016">
      <w:pPr>
        <w:spacing w:after="160" w:line="278.00000000000006" w:lineRule="auto"/>
        <w:rPr>
          <w:rFonts w:ascii="Cambria" w:cs="Cambria" w:eastAsia="Cambria" w:hAnsi="Cambria"/>
          <w:smallCaps w:val="1"/>
          <w:sz w:val="30"/>
          <w:szCs w:val="30"/>
        </w:rPr>
      </w:pPr>
      <w:r w:rsidDel="00000000" w:rsidR="00000000" w:rsidRPr="00000000">
        <w:rPr>
          <w:rFonts w:ascii="Cambria" w:cs="Cambria" w:eastAsia="Cambria" w:hAnsi="Cambria"/>
          <w:smallCaps w:val="1"/>
          <w:sz w:val="30"/>
          <w:szCs w:val="30"/>
          <w:rtl w:val="0"/>
        </w:rPr>
        <w:t xml:space="preserve">I KINDLY REQUEST THE SUPPORT AND COOPERATION OF ALL RESIDENTS,OFFICIALS AND STAKEHOLDERS IN IMPLEMENTING THIS PLAN AND WORKING TOGETHER TO PROTECT OUR PANCHAYATH FROM FUTURE PANDEMICS.</w:t>
      </w:r>
    </w:p>
    <w:p w:rsidR="00000000" w:rsidDel="00000000" w:rsidP="00000000" w:rsidRDefault="00000000" w:rsidRPr="00000000" w14:paraId="00000017">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18">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19">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1A">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1B">
      <w:pPr>
        <w:spacing w:after="160" w:line="278.00000000000006" w:lineRule="auto"/>
        <w:jc w:val="center"/>
        <w:rPr>
          <w:rFonts w:ascii="Garamond" w:cs="Garamond" w:eastAsia="Garamond" w:hAnsi="Garamond"/>
          <w:b w:val="1"/>
          <w:bCs w:val="1"/>
          <w:smallCaps w:val="1"/>
          <w:sz w:val="40"/>
          <w:szCs w:val="40"/>
        </w:rPr>
      </w:pPr>
      <w:r w:rsidDel="00000000" w:rsidR="00000000" w:rsidRPr="00000000">
        <w:rPr>
          <w:rFonts w:ascii="Garamond" w:cs="Garamond" w:eastAsia="Garamond" w:hAnsi="Garamond"/>
          <w:b w:val="1"/>
          <w:bCs w:val="1"/>
          <w:smallCaps w:val="1"/>
          <w:sz w:val="40"/>
          <w:szCs w:val="40"/>
          <w:u w:val="single"/>
          <w:rtl w:val="0"/>
        </w:rPr>
        <w:t xml:space="preserve">MESSAGE FROM HEALTH STANDING COMMITTEE CHAIR</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2147888</wp:posOffset>
            </wp:positionH>
            <wp:positionV relativeFrom="paragraph">
              <wp:posOffset>704850</wp:posOffset>
            </wp:positionV>
            <wp:extent cx="1414463" cy="1409338"/>
            <wp:effectExtent b="0" l="0" r="0" t="0"/>
            <wp:wrapNone/>
            <wp:docPr id="11" name="image4.jpg"/>
            <a:graphic>
              <a:graphicData uri="http://schemas.openxmlformats.org/drawingml/2006/picture">
                <pic:pic>
                  <pic:nvPicPr>
                    <pic:cNvPr id="0" name="image4.jpg"/>
                    <pic:cNvPicPr preferRelativeResize="0"/>
                  </pic:nvPicPr>
                  <pic:blipFill>
                    <a:blip r:embed="rId10"/>
                    <a:srcRect b="23982" l="0" r="0" t="23982"/>
                    <a:stretch>
                      <a:fillRect/>
                    </a:stretch>
                  </pic:blipFill>
                  <pic:spPr>
                    <a:xfrm>
                      <a:off x="0" y="0"/>
                      <a:ext cx="1414463" cy="1409338"/>
                    </a:xfrm>
                    <a:prstGeom prst="rect"/>
                    <a:ln/>
                  </pic:spPr>
                </pic:pic>
              </a:graphicData>
            </a:graphic>
          </wp:anchor>
        </w:drawing>
      </w:r>
    </w:p>
    <w:p w:rsidR="00000000" w:rsidDel="00000000" w:rsidP="00000000" w:rsidRDefault="00000000" w:rsidRPr="00000000" w14:paraId="0000001C">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1D">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1E">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1F">
      <w:pPr>
        <w:spacing w:after="160" w:line="278.00000000000006" w:lineRule="auto"/>
        <w:rPr>
          <w:rFonts w:ascii="Garamond" w:cs="Garamond" w:eastAsia="Garamond" w:hAnsi="Garamond"/>
          <w:smallCaps w:val="1"/>
        </w:rPr>
      </w:pPr>
      <w:r w:rsidDel="00000000" w:rsidR="00000000" w:rsidRPr="00000000">
        <w:rPr>
          <w:rFonts w:ascii="Garamond" w:cs="Garamond" w:eastAsia="Garamond" w:hAnsi="Garamond"/>
          <w:b w:val="1"/>
          <w:bCs w:val="1"/>
          <w:smallCaps w:val="1"/>
          <w:sz w:val="40"/>
          <w:szCs w:val="40"/>
          <w:rtl w:val="0"/>
        </w:rPr>
        <w:t xml:space="preserve">                                 </w:t>
      </w:r>
      <w:r w:rsidDel="00000000" w:rsidR="00000000" w:rsidRPr="00000000">
        <w:rPr>
          <w:rFonts w:ascii="Garamond" w:cs="Garamond" w:eastAsia="Garamond" w:hAnsi="Garamond"/>
          <w:smallCaps w:val="1"/>
          <w:rtl w:val="0"/>
        </w:rPr>
        <w:t xml:space="preserve">                  j jasmi</w:t>
      </w:r>
    </w:p>
    <w:p w:rsidR="00000000" w:rsidDel="00000000" w:rsidP="00000000" w:rsidRDefault="00000000" w:rsidRPr="00000000" w14:paraId="00000020">
      <w:pPr>
        <w:spacing w:after="160" w:line="278.00000000000006" w:lineRule="auto"/>
        <w:rPr>
          <w:rFonts w:ascii="Garamond" w:cs="Garamond" w:eastAsia="Garamond" w:hAnsi="Garamond"/>
          <w:smallCaps w:val="1"/>
        </w:rPr>
      </w:pPr>
      <w:r w:rsidDel="00000000" w:rsidR="00000000" w:rsidRPr="00000000">
        <w:rPr>
          <w:rFonts w:ascii="Garamond" w:cs="Garamond" w:eastAsia="Garamond" w:hAnsi="Garamond"/>
          <w:smallCaps w:val="1"/>
          <w:rtl w:val="0"/>
        </w:rPr>
        <w:t xml:space="preserve">                                                     health standing committee chairperson</w:t>
      </w:r>
    </w:p>
    <w:p w:rsidR="00000000" w:rsidDel="00000000" w:rsidP="00000000" w:rsidRDefault="00000000" w:rsidRPr="00000000" w14:paraId="00000021">
      <w:pPr>
        <w:spacing w:after="160" w:line="278.00000000000006" w:lineRule="auto"/>
        <w:rPr>
          <w:rFonts w:ascii="Garamond" w:cs="Garamond" w:eastAsia="Garamond" w:hAnsi="Garamond"/>
          <w:b w:val="1"/>
          <w:bCs w:val="1"/>
          <w:smallCaps w:val="1"/>
          <w:sz w:val="40"/>
          <w:szCs w:val="40"/>
        </w:rPr>
      </w:pPr>
      <w:r w:rsidDel="00000000" w:rsidR="00000000" w:rsidRPr="00000000">
        <w:rPr>
          <w:rFonts w:ascii="Garamond" w:cs="Garamond" w:eastAsia="Garamond" w:hAnsi="Garamond"/>
          <w:b w:val="1"/>
          <w:bCs w:val="1"/>
          <w:smallCaps w:val="1"/>
          <w:sz w:val="40"/>
          <w:szCs w:val="40"/>
          <w:rtl w:val="0"/>
        </w:rPr>
        <w:t xml:space="preserve">                                  </w:t>
      </w:r>
    </w:p>
    <w:p w:rsidR="00000000" w:rsidDel="00000000" w:rsidP="00000000" w:rsidRDefault="00000000" w:rsidRPr="00000000" w14:paraId="00000022">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23">
      <w:pPr>
        <w:spacing w:after="160" w:line="278.00000000000006" w:lineRule="auto"/>
        <w:rPr>
          <w:rFonts w:ascii="Garamond" w:cs="Garamond" w:eastAsia="Garamond" w:hAnsi="Garamond"/>
          <w:smallCaps w:val="1"/>
          <w:sz w:val="26"/>
          <w:szCs w:val="26"/>
        </w:rPr>
      </w:pPr>
      <w:r w:rsidDel="00000000" w:rsidR="00000000" w:rsidRPr="00000000">
        <w:rPr>
          <w:rFonts w:ascii="Garamond" w:cs="Garamond" w:eastAsia="Garamond" w:hAnsi="Garamond"/>
          <w:smallCaps w:val="1"/>
          <w:sz w:val="26"/>
          <w:szCs w:val="26"/>
          <w:rtl w:val="0"/>
        </w:rPr>
        <w:t xml:space="preserve">THE HEALTH STANDING COMMITTEE OF POOTHAKKULAM GRAMA PANCHAYAT ACKNOWLEDGES THE IMPORTANCE OF PREPAREDNESS IN EFFECTIVELY MANAGING PUBLIC HEALTH EMERGENCIES. THIS PANDEMIC PREPAREDNESS PLAN HAS BEEN DEVELOPED TO ENHANCE SURVEILLANCE SYSTEMS, PROMOTE EARLY DETECTION, ENSURE TIMELY RESPONSE, AND PROTECT VULNERABLE POPULATIONS DURING OUTBREAK SITUATIONS</w:t>
      </w:r>
    </w:p>
    <w:p w:rsidR="00000000" w:rsidDel="00000000" w:rsidP="00000000" w:rsidRDefault="00000000" w:rsidRPr="00000000" w14:paraId="00000024">
      <w:pPr>
        <w:spacing w:after="160" w:line="278.00000000000006" w:lineRule="auto"/>
        <w:rPr>
          <w:rFonts w:ascii="Garamond" w:cs="Garamond" w:eastAsia="Garamond" w:hAnsi="Garamond"/>
          <w:smallCaps w:val="1"/>
          <w:sz w:val="26"/>
          <w:szCs w:val="26"/>
        </w:rPr>
      </w:pPr>
      <w:r w:rsidDel="00000000" w:rsidR="00000000" w:rsidRPr="00000000">
        <w:rPr>
          <w:rFonts w:ascii="Garamond" w:cs="Garamond" w:eastAsia="Garamond" w:hAnsi="Garamond"/>
          <w:smallCaps w:val="1"/>
          <w:sz w:val="26"/>
          <w:szCs w:val="26"/>
          <w:rtl w:val="0"/>
        </w:rPr>
        <w:t xml:space="preserve">THE COMMITTEE WILL COORDINATE CLOSELY WITH THE HEALTH DEPARTMENT, FRONTLINE WORKERS, AND THE COMMUNITY TO ENSURE THE SUCCESSFUL IMPLEMENTATION OF THE ACTIVITIES OUTLINED IN THIS PLAN.</w:t>
      </w:r>
    </w:p>
    <w:p w:rsidR="00000000" w:rsidDel="00000000" w:rsidP="00000000" w:rsidRDefault="00000000" w:rsidRPr="00000000" w14:paraId="00000025">
      <w:pPr>
        <w:spacing w:after="160" w:line="278.00000000000006" w:lineRule="auto"/>
        <w:rPr>
          <w:rFonts w:ascii="Garamond" w:cs="Garamond" w:eastAsia="Garamond" w:hAnsi="Garamond"/>
          <w:smallCaps w:val="1"/>
          <w:sz w:val="26"/>
          <w:szCs w:val="26"/>
        </w:rPr>
      </w:pPr>
      <w:r w:rsidDel="00000000" w:rsidR="00000000" w:rsidRPr="00000000">
        <w:rPr>
          <w:rFonts w:ascii="Garamond" w:cs="Garamond" w:eastAsia="Garamond" w:hAnsi="Garamond"/>
          <w:smallCaps w:val="1"/>
          <w:sz w:val="26"/>
          <w:szCs w:val="26"/>
          <w:rtl w:val="0"/>
        </w:rPr>
        <w:t xml:space="preserve">I KINDLY SEEK THE COOPERATION AND SUPPORT OF ALL RESIDENTS AND STAKEHOLDERS IN THESE EFFORTS TO SAFEGUARD THE HEALTH AND WELL BEING OF OUR PANCHAYAT.</w:t>
      </w:r>
    </w:p>
    <w:p w:rsidR="00000000" w:rsidDel="00000000" w:rsidP="00000000" w:rsidRDefault="00000000" w:rsidRPr="00000000" w14:paraId="00000026">
      <w:pPr>
        <w:spacing w:after="160" w:line="278.00000000000006" w:lineRule="auto"/>
        <w:rPr>
          <w:rFonts w:ascii="Garamond" w:cs="Garamond" w:eastAsia="Garamond" w:hAnsi="Garamond"/>
          <w:b w:val="1"/>
          <w:bCs w:val="1"/>
          <w:smallCaps w:val="1"/>
          <w:sz w:val="36"/>
          <w:szCs w:val="36"/>
        </w:rPr>
      </w:pPr>
      <w:r w:rsidDel="00000000" w:rsidR="00000000" w:rsidRPr="00000000">
        <w:rPr>
          <w:rtl w:val="0"/>
        </w:rPr>
      </w:r>
    </w:p>
    <w:p w:rsidR="00000000" w:rsidDel="00000000" w:rsidP="00000000" w:rsidRDefault="00000000" w:rsidRPr="00000000" w14:paraId="00000027">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28">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29">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2A">
      <w:pPr>
        <w:spacing w:after="160" w:line="278.00000000000006" w:lineRule="auto"/>
        <w:jc w:val="center"/>
        <w:rPr>
          <w:rFonts w:ascii="Garamond" w:cs="Garamond" w:eastAsia="Garamond" w:hAnsi="Garamond"/>
          <w:b w:val="1"/>
          <w:bCs w:val="1"/>
          <w:smallCaps w:val="1"/>
          <w:sz w:val="40"/>
          <w:szCs w:val="40"/>
          <w:u w:val="single"/>
        </w:rPr>
      </w:pPr>
      <w:r w:rsidDel="00000000" w:rsidR="00000000" w:rsidRPr="00000000">
        <w:rPr>
          <w:rtl w:val="0"/>
        </w:rPr>
      </w:r>
    </w:p>
    <w:p w:rsidR="00000000" w:rsidDel="00000000" w:rsidP="00000000" w:rsidRDefault="00000000" w:rsidRPr="00000000" w14:paraId="0000002B">
      <w:pPr>
        <w:pStyle w:val="Heading1"/>
        <w:rPr>
          <w:rFonts w:ascii="Garamond" w:cs="Garamond" w:eastAsia="Garamond" w:hAnsi="Garamond"/>
          <w:color w:val="000000"/>
        </w:rPr>
      </w:pPr>
      <w:bookmarkStart w:colFirst="0" w:colLast="0" w:name="_heading=h.onkkrh70bk99" w:id="1"/>
      <w:bookmarkEnd w:id="1"/>
      <w:r w:rsidDel="00000000" w:rsidR="00000000" w:rsidRPr="00000000">
        <w:rPr>
          <w:rtl w:val="0"/>
        </w:rPr>
      </w:r>
    </w:p>
    <w:p w:rsidR="00000000" w:rsidDel="00000000" w:rsidP="00000000" w:rsidRDefault="00000000" w:rsidRPr="00000000" w14:paraId="0000002C">
      <w:pPr>
        <w:spacing w:after="160" w:line="278.00000000000006" w:lineRule="auto"/>
        <w:jc w:val="center"/>
        <w:rPr>
          <w:rFonts w:ascii="Garamond" w:cs="Garamond" w:eastAsia="Garamond" w:hAnsi="Garamond"/>
          <w:b w:val="1"/>
          <w:bCs w:val="1"/>
          <w:smallCaps w:val="1"/>
          <w:sz w:val="40"/>
          <w:szCs w:val="40"/>
          <w:u w:val="single"/>
        </w:rPr>
      </w:pPr>
      <w:r w:rsidDel="00000000" w:rsidR="00000000" w:rsidRPr="00000000">
        <w:rPr>
          <w:rFonts w:ascii="Garamond" w:cs="Garamond" w:eastAsia="Garamond" w:hAnsi="Garamond"/>
          <w:b w:val="1"/>
          <w:bCs w:val="1"/>
          <w:smallCaps w:val="1"/>
          <w:sz w:val="40"/>
          <w:szCs w:val="40"/>
          <w:u w:val="single"/>
          <w:rtl w:val="0"/>
        </w:rPr>
        <w:t xml:space="preserve">MESSAGE BY MEDICAL OFFICER</w:t>
      </w:r>
      <w:r w:rsidDel="00000000" w:rsidR="00000000" w:rsidRPr="00000000">
        <w:drawing>
          <wp:anchor allowOverlap="1" behindDoc="0" distB="114300" distT="114300" distL="114300" distR="114300" hidden="0" layoutInCell="1" locked="0" relativeHeight="0" simplePos="0">
            <wp:simplePos x="0" y="0"/>
            <wp:positionH relativeFrom="column">
              <wp:posOffset>2162175</wp:posOffset>
            </wp:positionH>
            <wp:positionV relativeFrom="paragraph">
              <wp:posOffset>428625</wp:posOffset>
            </wp:positionV>
            <wp:extent cx="1414463" cy="1409338"/>
            <wp:effectExtent b="0" l="0" r="0" t="0"/>
            <wp:wrapNone/>
            <wp:docPr id="10" name="image3.jpg"/>
            <a:graphic>
              <a:graphicData uri="http://schemas.openxmlformats.org/drawingml/2006/picture">
                <pic:pic>
                  <pic:nvPicPr>
                    <pic:cNvPr id="0" name="image3.jpg"/>
                    <pic:cNvPicPr preferRelativeResize="0"/>
                  </pic:nvPicPr>
                  <pic:blipFill>
                    <a:blip r:embed="rId11"/>
                    <a:srcRect b="12636" l="0" r="0" t="12636"/>
                    <a:stretch>
                      <a:fillRect/>
                    </a:stretch>
                  </pic:blipFill>
                  <pic:spPr>
                    <a:xfrm>
                      <a:off x="0" y="0"/>
                      <a:ext cx="1414463" cy="1409338"/>
                    </a:xfrm>
                    <a:prstGeom prst="rect"/>
                    <a:ln/>
                  </pic:spPr>
                </pic:pic>
              </a:graphicData>
            </a:graphic>
          </wp:anchor>
        </w:drawing>
      </w:r>
    </w:p>
    <w:p w:rsidR="00000000" w:rsidDel="00000000" w:rsidP="00000000" w:rsidRDefault="00000000" w:rsidRPr="00000000" w14:paraId="0000002D">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2E">
      <w:pPr>
        <w:rPr>
          <w:rFonts w:ascii="Garamond" w:cs="Garamond" w:eastAsia="Garamond" w:hAnsi="Garamond"/>
        </w:rPr>
      </w:pPr>
      <w:r w:rsidDel="00000000" w:rsidR="00000000" w:rsidRPr="00000000">
        <w:rPr>
          <w:rtl w:val="0"/>
        </w:rPr>
      </w:r>
    </w:p>
    <w:p w:rsidR="00000000" w:rsidDel="00000000" w:rsidP="00000000" w:rsidRDefault="00000000" w:rsidRPr="00000000" w14:paraId="0000002F">
      <w:pPr>
        <w:rPr>
          <w:rFonts w:ascii="Garamond" w:cs="Garamond" w:eastAsia="Garamond" w:hAnsi="Garamond"/>
        </w:rPr>
      </w:pPr>
      <w:r w:rsidDel="00000000" w:rsidR="00000000" w:rsidRPr="00000000">
        <w:rPr>
          <w:rtl w:val="0"/>
        </w:rPr>
      </w:r>
    </w:p>
    <w:p w:rsidR="00000000" w:rsidDel="00000000" w:rsidP="00000000" w:rsidRDefault="00000000" w:rsidRPr="00000000" w14:paraId="00000030">
      <w:pPr>
        <w:rPr>
          <w:rFonts w:ascii="Garamond" w:cs="Garamond" w:eastAsia="Garamond" w:hAnsi="Garamond"/>
        </w:rPr>
      </w:pPr>
      <w:r w:rsidDel="00000000" w:rsidR="00000000" w:rsidRPr="00000000">
        <w:rPr>
          <w:rtl w:val="0"/>
        </w:rPr>
      </w:r>
    </w:p>
    <w:p w:rsidR="00000000" w:rsidDel="00000000" w:rsidP="00000000" w:rsidRDefault="00000000" w:rsidRPr="00000000" w14:paraId="00000031">
      <w:pPr>
        <w:rPr>
          <w:rFonts w:ascii="Garamond" w:cs="Garamond" w:eastAsia="Garamond" w:hAnsi="Garamond"/>
        </w:rPr>
      </w:pPr>
      <w:r w:rsidDel="00000000" w:rsidR="00000000" w:rsidRPr="00000000">
        <w:rPr>
          <w:rtl w:val="0"/>
        </w:rPr>
      </w:r>
    </w:p>
    <w:p w:rsidR="00000000" w:rsidDel="00000000" w:rsidP="00000000" w:rsidRDefault="00000000" w:rsidRPr="00000000" w14:paraId="00000032">
      <w:pPr>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033">
      <w:pPr>
        <w:rPr>
          <w:rFonts w:ascii="Garamond" w:cs="Garamond" w:eastAsia="Garamond" w:hAnsi="Garamond"/>
        </w:rPr>
      </w:pPr>
      <w:r w:rsidDel="00000000" w:rsidR="00000000" w:rsidRPr="00000000">
        <w:rPr>
          <w:rFonts w:ascii="Garamond" w:cs="Garamond" w:eastAsia="Garamond" w:hAnsi="Garamond"/>
          <w:rtl w:val="0"/>
        </w:rPr>
        <w:t xml:space="preserve">                                                                  Dr. Sabu P L</w:t>
      </w:r>
    </w:p>
    <w:p w:rsidR="00000000" w:rsidDel="00000000" w:rsidP="00000000" w:rsidRDefault="00000000" w:rsidRPr="00000000" w14:paraId="00000034">
      <w:pPr>
        <w:rPr>
          <w:rFonts w:ascii="Garamond" w:cs="Garamond" w:eastAsia="Garamond" w:hAnsi="Garamond"/>
        </w:rPr>
      </w:pPr>
      <w:r w:rsidDel="00000000" w:rsidR="00000000" w:rsidRPr="00000000">
        <w:rPr>
          <w:rFonts w:ascii="Garamond" w:cs="Garamond" w:eastAsia="Garamond" w:hAnsi="Garamond"/>
          <w:rtl w:val="0"/>
        </w:rPr>
        <w:t xml:space="preserve">                                                                Medical Officer</w:t>
      </w:r>
    </w:p>
    <w:p w:rsidR="00000000" w:rsidDel="00000000" w:rsidP="00000000" w:rsidRDefault="00000000" w:rsidRPr="00000000" w14:paraId="00000035">
      <w:pPr>
        <w:rPr>
          <w:rFonts w:ascii="Garamond" w:cs="Garamond" w:eastAsia="Garamond" w:hAnsi="Garamond"/>
        </w:rPr>
      </w:pPr>
      <w:r w:rsidDel="00000000" w:rsidR="00000000" w:rsidRPr="00000000">
        <w:rPr>
          <w:rtl w:val="0"/>
        </w:rPr>
      </w:r>
    </w:p>
    <w:p w:rsidR="00000000" w:rsidDel="00000000" w:rsidP="00000000" w:rsidRDefault="00000000" w:rsidRPr="00000000" w14:paraId="00000036">
      <w:pPr>
        <w:rPr>
          <w:rFonts w:ascii="Garamond" w:cs="Garamond" w:eastAsia="Garamond" w:hAnsi="Garamond"/>
        </w:rPr>
      </w:pPr>
      <w:r w:rsidDel="00000000" w:rsidR="00000000" w:rsidRPr="00000000">
        <w:rPr>
          <w:rtl w:val="0"/>
        </w:rPr>
      </w:r>
    </w:p>
    <w:p w:rsidR="00000000" w:rsidDel="00000000" w:rsidP="00000000" w:rsidRDefault="00000000" w:rsidRPr="00000000" w14:paraId="00000037">
      <w:pPr>
        <w:rPr>
          <w:rFonts w:ascii="Garamond" w:cs="Garamond" w:eastAsia="Garamond" w:hAnsi="Garamond"/>
        </w:rPr>
      </w:pPr>
      <w:r w:rsidDel="00000000" w:rsidR="00000000" w:rsidRPr="00000000">
        <w:rPr>
          <w:rFonts w:ascii="Garamond" w:cs="Garamond" w:eastAsia="Garamond" w:hAnsi="Garamond"/>
          <w:rtl w:val="0"/>
        </w:rPr>
        <w:t xml:space="preserve">PUBLIC HEALTH EMERGENCIES SUCH AS PANDEMICS REQUIRE STRONG PREPAREDNESS, COORDINATION AND TIMELY ACTION. THE PANDEMIC PREPAREDNESS PLAN OF POOTHAKKULAM GRAMA PANCHAYAT HAS BEEN DEVELOPED TO STRENGTHEN OUR CAPACITY TO PREVENT, DETECT, AND EFFECTIVELY RESPOND TO POTENTIAL PUBLIC HEALTH THREATS.</w:t>
      </w:r>
    </w:p>
    <w:p w:rsidR="00000000" w:rsidDel="00000000" w:rsidP="00000000" w:rsidRDefault="00000000" w:rsidRPr="00000000" w14:paraId="00000038">
      <w:pPr>
        <w:rPr>
          <w:rFonts w:ascii="Garamond" w:cs="Garamond" w:eastAsia="Garamond" w:hAnsi="Garamond"/>
        </w:rPr>
      </w:pPr>
      <w:r w:rsidDel="00000000" w:rsidR="00000000" w:rsidRPr="00000000">
        <w:rPr>
          <w:rtl w:val="0"/>
        </w:rPr>
      </w:r>
    </w:p>
    <w:p w:rsidR="00000000" w:rsidDel="00000000" w:rsidP="00000000" w:rsidRDefault="00000000" w:rsidRPr="00000000" w14:paraId="00000039">
      <w:pPr>
        <w:rPr>
          <w:rFonts w:ascii="Garamond" w:cs="Garamond" w:eastAsia="Garamond" w:hAnsi="Garamond"/>
        </w:rPr>
      </w:pPr>
      <w:r w:rsidDel="00000000" w:rsidR="00000000" w:rsidRPr="00000000">
        <w:rPr>
          <w:rFonts w:ascii="Garamond" w:cs="Garamond" w:eastAsia="Garamond" w:hAnsi="Garamond"/>
          <w:rtl w:val="0"/>
        </w:rPr>
        <w:t xml:space="preserve">THIS PLAN FOCUSES ON STRENGTHENING SURVEILLANCE, ENSURING EARLY DETECTION, PROTECTING VULNERABLE POPULATIONS, PROMOTING VACCINATION, AND MAINTAINING ESSENTIAL HEALTH SERVICES DURING OUTBREAK SITUATIONS. EFFECTIVE COLLABORATION BETWEEN THE HEALTH DEPARTMENT, LOCAL SELF GOVERNMENT INSTITUTIONS, FRONTLINE WORKERS, AND THE COMMUNITY IS CRUCIAL FOR THE SUCCESSFUL IMPLEMENTATION OF THIS PLAN.</w:t>
      </w:r>
    </w:p>
    <w:p w:rsidR="00000000" w:rsidDel="00000000" w:rsidP="00000000" w:rsidRDefault="00000000" w:rsidRPr="00000000" w14:paraId="0000003A">
      <w:pPr>
        <w:rPr>
          <w:rFonts w:ascii="Garamond" w:cs="Garamond" w:eastAsia="Garamond" w:hAnsi="Garamond"/>
        </w:rPr>
      </w:pPr>
      <w:r w:rsidDel="00000000" w:rsidR="00000000" w:rsidRPr="00000000">
        <w:rPr>
          <w:rtl w:val="0"/>
        </w:rPr>
      </w:r>
    </w:p>
    <w:p w:rsidR="00000000" w:rsidDel="00000000" w:rsidP="00000000" w:rsidRDefault="00000000" w:rsidRPr="00000000" w14:paraId="0000003B">
      <w:pPr>
        <w:rPr>
          <w:rFonts w:ascii="Garamond" w:cs="Garamond" w:eastAsia="Garamond" w:hAnsi="Garamond"/>
        </w:rPr>
      </w:pPr>
      <w:r w:rsidDel="00000000" w:rsidR="00000000" w:rsidRPr="00000000">
        <w:rPr>
          <w:rFonts w:ascii="Garamond" w:cs="Garamond" w:eastAsia="Garamond" w:hAnsi="Garamond"/>
          <w:rtl w:val="0"/>
        </w:rPr>
        <w:t xml:space="preserve">I APPRECIATE THE EFFORTS OF POOTHAKKULAM GRAMA PANCHAYAT AND ALL STAKEHOLDERS WHO HAVE CONTRIBUTED TO THE PREPARATION OF THIS PLAN. I REQUEST  THE CONTINUED COOPERATION AND ACTIVE PARTICIPATION OF THE COMMUNITY TO ENSURE THE HEALTH AND SAFETY OF ALL RESIDENTS.</w:t>
      </w:r>
    </w:p>
    <w:p w:rsidR="00000000" w:rsidDel="00000000" w:rsidP="00000000" w:rsidRDefault="00000000" w:rsidRPr="00000000" w14:paraId="0000003C">
      <w:pPr>
        <w:rPr>
          <w:rFonts w:ascii="Garamond" w:cs="Garamond" w:eastAsia="Garamond" w:hAnsi="Garamond"/>
        </w:rPr>
      </w:pPr>
      <w:r w:rsidDel="00000000" w:rsidR="00000000" w:rsidRPr="00000000">
        <w:rPr>
          <w:rtl w:val="0"/>
        </w:rPr>
      </w:r>
    </w:p>
    <w:p w:rsidR="00000000" w:rsidDel="00000000" w:rsidP="00000000" w:rsidRDefault="00000000" w:rsidRPr="00000000" w14:paraId="0000003D">
      <w:pPr>
        <w:rPr>
          <w:rFonts w:ascii="Garamond" w:cs="Garamond" w:eastAsia="Garamond" w:hAnsi="Garamond"/>
        </w:rPr>
      </w:pPr>
      <w:r w:rsidDel="00000000" w:rsidR="00000000" w:rsidRPr="00000000">
        <w:rPr>
          <w:rtl w:val="0"/>
        </w:rPr>
      </w:r>
    </w:p>
    <w:p w:rsidR="00000000" w:rsidDel="00000000" w:rsidP="00000000" w:rsidRDefault="00000000" w:rsidRPr="00000000" w14:paraId="0000003E">
      <w:pPr>
        <w:rPr>
          <w:rFonts w:ascii="Garamond" w:cs="Garamond" w:eastAsia="Garamond" w:hAnsi="Garamond"/>
        </w:rPr>
      </w:pPr>
      <w:r w:rsidDel="00000000" w:rsidR="00000000" w:rsidRPr="00000000">
        <w:rPr>
          <w:rtl w:val="0"/>
        </w:rPr>
      </w:r>
    </w:p>
    <w:p w:rsidR="00000000" w:rsidDel="00000000" w:rsidP="00000000" w:rsidRDefault="00000000" w:rsidRPr="00000000" w14:paraId="0000003F">
      <w:pPr>
        <w:rPr>
          <w:rFonts w:ascii="Garamond" w:cs="Garamond" w:eastAsia="Garamond" w:hAnsi="Garamond"/>
        </w:rPr>
      </w:pPr>
      <w:r w:rsidDel="00000000" w:rsidR="00000000" w:rsidRPr="00000000">
        <w:rPr>
          <w:rtl w:val="0"/>
        </w:rPr>
      </w:r>
    </w:p>
    <w:p w:rsidR="00000000" w:rsidDel="00000000" w:rsidP="00000000" w:rsidRDefault="00000000" w:rsidRPr="00000000" w14:paraId="00000040">
      <w:pPr>
        <w:rPr>
          <w:rFonts w:ascii="Garamond" w:cs="Garamond" w:eastAsia="Garamond" w:hAnsi="Garamond"/>
        </w:rPr>
      </w:pPr>
      <w:r w:rsidDel="00000000" w:rsidR="00000000" w:rsidRPr="00000000">
        <w:rPr>
          <w:rtl w:val="0"/>
        </w:rPr>
      </w:r>
    </w:p>
    <w:p w:rsidR="00000000" w:rsidDel="00000000" w:rsidP="00000000" w:rsidRDefault="00000000" w:rsidRPr="00000000" w14:paraId="00000041">
      <w:pPr>
        <w:rPr>
          <w:rFonts w:ascii="Garamond" w:cs="Garamond" w:eastAsia="Garamond" w:hAnsi="Garamond"/>
        </w:rPr>
      </w:pPr>
      <w:r w:rsidDel="00000000" w:rsidR="00000000" w:rsidRPr="00000000">
        <w:rPr>
          <w:rtl w:val="0"/>
        </w:rPr>
      </w:r>
    </w:p>
    <w:p w:rsidR="00000000" w:rsidDel="00000000" w:rsidP="00000000" w:rsidRDefault="00000000" w:rsidRPr="00000000" w14:paraId="00000042">
      <w:pPr>
        <w:rPr>
          <w:rFonts w:ascii="Garamond" w:cs="Garamond" w:eastAsia="Garamond" w:hAnsi="Garamond"/>
        </w:rPr>
      </w:pPr>
      <w:r w:rsidDel="00000000" w:rsidR="00000000" w:rsidRPr="00000000">
        <w:rPr>
          <w:rtl w:val="0"/>
        </w:rPr>
      </w:r>
    </w:p>
    <w:p w:rsidR="00000000" w:rsidDel="00000000" w:rsidP="00000000" w:rsidRDefault="00000000" w:rsidRPr="00000000" w14:paraId="00000043">
      <w:pPr>
        <w:rPr>
          <w:rFonts w:ascii="Garamond" w:cs="Garamond" w:eastAsia="Garamond" w:hAnsi="Garamond"/>
        </w:rPr>
      </w:pPr>
      <w:r w:rsidDel="00000000" w:rsidR="00000000" w:rsidRPr="00000000">
        <w:rPr>
          <w:rtl w:val="0"/>
        </w:rPr>
      </w:r>
    </w:p>
    <w:p w:rsidR="00000000" w:rsidDel="00000000" w:rsidP="00000000" w:rsidRDefault="00000000" w:rsidRPr="00000000" w14:paraId="00000044">
      <w:pPr>
        <w:spacing w:after="160" w:line="278.00000000000006"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045">
      <w:pPr>
        <w:spacing w:after="160" w:line="278.00000000000006"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046">
      <w:pPr>
        <w:spacing w:after="160" w:line="278.00000000000006"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047">
      <w:pPr>
        <w:spacing w:after="160" w:line="278.00000000000006"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048">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49">
      <w:pPr>
        <w:spacing w:after="160" w:line="278.00000000000006"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04A">
      <w:pPr>
        <w:spacing w:after="160" w:line="278.00000000000006"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04B">
      <w:pPr>
        <w:spacing w:after="160" w:line="278.00000000000006"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04C">
      <w:pPr>
        <w:spacing w:after="160" w:line="278.00000000000006"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04D">
      <w:pPr>
        <w:spacing w:after="160" w:line="278.00000000000006"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04E">
      <w:pPr>
        <w:spacing w:after="160" w:line="278.00000000000006"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04F">
      <w:pPr>
        <w:spacing w:after="160" w:line="278.00000000000006"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050">
      <w:pPr>
        <w:spacing w:after="160" w:line="278.00000000000006"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051">
      <w:pPr>
        <w:spacing w:after="160" w:line="278.00000000000006"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052">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53">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54">
      <w:pPr>
        <w:spacing w:after="160" w:line="278.00000000000006" w:lineRule="auto"/>
        <w:jc w:val="center"/>
        <w:rPr>
          <w:rFonts w:ascii="Garamond" w:cs="Garamond" w:eastAsia="Garamond" w:hAnsi="Garamond"/>
          <w:b w:val="1"/>
          <w:bCs w:val="1"/>
          <w:smallCaps w:val="1"/>
          <w:sz w:val="40"/>
          <w:szCs w:val="40"/>
          <w:u w:val="single"/>
        </w:rPr>
      </w:pPr>
      <w:r w:rsidDel="00000000" w:rsidR="00000000" w:rsidRPr="00000000">
        <w:rPr>
          <w:rtl w:val="0"/>
        </w:rPr>
      </w:r>
    </w:p>
    <w:p w:rsidR="00000000" w:rsidDel="00000000" w:rsidP="00000000" w:rsidRDefault="00000000" w:rsidRPr="00000000" w14:paraId="00000055">
      <w:pPr>
        <w:spacing w:after="160" w:line="278.00000000000006" w:lineRule="auto"/>
        <w:jc w:val="center"/>
        <w:rPr>
          <w:rFonts w:ascii="Garamond" w:cs="Garamond" w:eastAsia="Garamond" w:hAnsi="Garamond"/>
          <w:b w:val="1"/>
          <w:bCs w:val="1"/>
          <w:smallCaps w:val="1"/>
          <w:sz w:val="40"/>
          <w:szCs w:val="40"/>
          <w:u w:val="single"/>
        </w:rPr>
      </w:pPr>
      <w:r w:rsidDel="00000000" w:rsidR="00000000" w:rsidRPr="00000000">
        <w:rPr>
          <w:rtl w:val="0"/>
        </w:rPr>
      </w:r>
    </w:p>
    <w:p w:rsidR="00000000" w:rsidDel="00000000" w:rsidP="00000000" w:rsidRDefault="00000000" w:rsidRPr="00000000" w14:paraId="00000056">
      <w:pPr>
        <w:spacing w:after="160" w:line="278.00000000000006" w:lineRule="auto"/>
        <w:jc w:val="center"/>
        <w:rPr>
          <w:rFonts w:ascii="Garamond" w:cs="Garamond" w:eastAsia="Garamond" w:hAnsi="Garamond"/>
          <w:b w:val="1"/>
          <w:bCs w:val="1"/>
          <w:smallCaps w:val="1"/>
          <w:sz w:val="40"/>
          <w:szCs w:val="40"/>
          <w:u w:val="single"/>
        </w:rPr>
      </w:pPr>
      <w:r w:rsidDel="00000000" w:rsidR="00000000" w:rsidRPr="00000000">
        <w:rPr>
          <w:rtl w:val="0"/>
        </w:rPr>
      </w:r>
    </w:p>
    <w:p w:rsidR="00000000" w:rsidDel="00000000" w:rsidP="00000000" w:rsidRDefault="00000000" w:rsidRPr="00000000" w14:paraId="00000057">
      <w:pPr>
        <w:keepNext w:val="1"/>
        <w:keepLines w:val="1"/>
        <w:tabs>
          <w:tab w:val="left" w:leader="none" w:pos="3996"/>
          <w:tab w:val="left" w:leader="none" w:pos="5724"/>
        </w:tabs>
        <w:spacing w:after="120" w:before="240" w:line="278.00000000000006" w:lineRule="auto"/>
        <w:jc w:val="center"/>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58">
      <w:pPr>
        <w:rPr>
          <w:rFonts w:ascii="Garamond" w:cs="Garamond" w:eastAsia="Garamond" w:hAnsi="Garamond"/>
        </w:rPr>
      </w:pPr>
      <w:r w:rsidDel="00000000" w:rsidR="00000000" w:rsidRPr="00000000">
        <w:rPr>
          <w:rtl w:val="0"/>
        </w:rPr>
      </w:r>
    </w:p>
    <w:p w:rsidR="00000000" w:rsidDel="00000000" w:rsidP="00000000" w:rsidRDefault="00000000" w:rsidRPr="00000000" w14:paraId="00000059">
      <w:pPr>
        <w:rPr>
          <w:rFonts w:ascii="Garamond" w:cs="Garamond" w:eastAsia="Garamond" w:hAnsi="Garamond"/>
        </w:rPr>
      </w:pPr>
      <w:r w:rsidDel="00000000" w:rsidR="00000000" w:rsidRPr="00000000">
        <w:rPr>
          <w:rtl w:val="0"/>
        </w:rPr>
      </w:r>
    </w:p>
    <w:p w:rsidR="00000000" w:rsidDel="00000000" w:rsidP="00000000" w:rsidRDefault="00000000" w:rsidRPr="00000000" w14:paraId="0000005A">
      <w:pPr>
        <w:rPr>
          <w:rFonts w:ascii="Garamond" w:cs="Garamond" w:eastAsia="Garamond" w:hAnsi="Garamond"/>
        </w:rPr>
      </w:pPr>
      <w:r w:rsidDel="00000000" w:rsidR="00000000" w:rsidRPr="00000000">
        <w:rPr>
          <w:rtl w:val="0"/>
        </w:rPr>
      </w:r>
    </w:p>
    <w:p w:rsidR="00000000" w:rsidDel="00000000" w:rsidP="00000000" w:rsidRDefault="00000000" w:rsidRPr="00000000" w14:paraId="0000005B">
      <w:pPr>
        <w:rPr>
          <w:rFonts w:ascii="Garamond" w:cs="Garamond" w:eastAsia="Garamond" w:hAnsi="Garamond"/>
        </w:rPr>
      </w:pPr>
      <w:r w:rsidDel="00000000" w:rsidR="00000000" w:rsidRPr="00000000">
        <w:rPr>
          <w:rtl w:val="0"/>
        </w:rPr>
      </w:r>
    </w:p>
    <w:p w:rsidR="00000000" w:rsidDel="00000000" w:rsidP="00000000" w:rsidRDefault="00000000" w:rsidRPr="00000000" w14:paraId="0000005C">
      <w:pPr>
        <w:rPr>
          <w:rFonts w:ascii="Garamond" w:cs="Garamond" w:eastAsia="Garamond" w:hAnsi="Garamond"/>
        </w:rPr>
        <w:sectPr>
          <w:headerReference r:id="rId12" w:type="default"/>
          <w:footerReference r:id="rId13" w:type="default"/>
          <w:pgSz w:h="16838" w:w="11906" w:orient="portrait"/>
          <w:pgMar w:bottom="1440" w:top="1440" w:left="1440" w:right="1440" w:header="708" w:footer="708"/>
          <w:pgNumType w:start="1"/>
        </w:sectPr>
      </w:pPr>
      <w:r w:rsidDel="00000000" w:rsidR="00000000" w:rsidRPr="00000000">
        <w:rPr>
          <w:rtl w:val="0"/>
        </w:rPr>
      </w:r>
    </w:p>
    <w:p w:rsidR="00000000" w:rsidDel="00000000" w:rsidP="00000000" w:rsidRDefault="00000000" w:rsidRPr="00000000" w14:paraId="0000005D">
      <w:pPr>
        <w:keepNext w:val="1"/>
        <w:keepLines w:val="1"/>
        <w:tabs>
          <w:tab w:val="left" w:leader="none" w:pos="3996"/>
          <w:tab w:val="left" w:leader="none" w:pos="5724"/>
        </w:tabs>
        <w:spacing w:after="120" w:before="240" w:line="278.00000000000006" w:lineRule="auto"/>
        <w:jc w:val="center"/>
        <w:rPr>
          <w:rFonts w:ascii="Garamond" w:cs="Garamond" w:eastAsia="Garamond" w:hAnsi="Garamond"/>
          <w:b w:val="1"/>
          <w:bCs w:val="1"/>
          <w:smallCaps w:val="1"/>
          <w:sz w:val="40"/>
          <w:szCs w:val="40"/>
        </w:rPr>
      </w:pPr>
      <w:r w:rsidDel="00000000" w:rsidR="00000000" w:rsidRPr="00000000">
        <w:rPr>
          <w:rFonts w:ascii="Garamond" w:cs="Garamond" w:eastAsia="Garamond" w:hAnsi="Garamond"/>
          <w:b w:val="1"/>
          <w:bCs w:val="1"/>
          <w:smallCaps w:val="1"/>
          <w:sz w:val="40"/>
          <w:szCs w:val="40"/>
          <w:rtl w:val="0"/>
        </w:rPr>
        <w:t xml:space="preserve">EXECUTIVE SUMMARY</w:t>
      </w:r>
    </w:p>
    <w:p w:rsidR="00000000" w:rsidDel="00000000" w:rsidP="00000000" w:rsidRDefault="00000000" w:rsidRPr="00000000" w14:paraId="0000005E">
      <w:pPr>
        <w:keepNext w:val="1"/>
        <w:keepLines w:val="1"/>
        <w:tabs>
          <w:tab w:val="left" w:leader="none" w:pos="3996"/>
          <w:tab w:val="left" w:leader="none" w:pos="5724"/>
        </w:tabs>
        <w:spacing w:after="120" w:before="240" w:line="278.00000000000006" w:lineRule="auto"/>
        <w:jc w:val="center"/>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5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Primary Health Centre (PHC) functions as the primary public healthcare institution serving the population of Poothakkulam…….. Grama Panchayath. The PHC plays a pivotal role in delivering comprehensive, accessible, and affordable healthcare services, with a strong focus on preventive, promotive, curative, and rehabilitative care in accordance with national and state health programmes.</w:t>
      </w:r>
    </w:p>
    <w:p w:rsidR="00000000" w:rsidDel="00000000" w:rsidP="00000000" w:rsidRDefault="00000000" w:rsidRPr="00000000" w14:paraId="0000006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The PHC caters to a predominantly rural population, addressing key public health priorities such as maternal and child health, communicable and non-communicable disease control, immunization, family welfare, adolescent health, and geriatric care. Regular outpatient services, home-based care through field health staff, and outreach activities ensure healthcare coverage even in geographically challenging areas. The institution actively implements national health missions, including the National Health Mission (NHM), National Tuberculosis Elimination Programme, National Programme for Prevention and Control of Cancer, Diabetes, Cardiovascular Diseases and Stroke (NPCDCS), and other disease surveillance initiatives.</w:t>
      </w:r>
    </w:p>
    <w:p w:rsidR="00000000" w:rsidDel="00000000" w:rsidP="00000000" w:rsidRDefault="00000000" w:rsidRPr="00000000" w14:paraId="0000006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_______Kalakkode_____ CHC works in close coordination with the Grama Panchayath, ASHA workers, Anganwadi centres, schools, and community-based organizations to strengthen community participation and improve health awareness. Emphasis is placed on early detection, timely referral, health education, and lifestyle modification to reduce disease burden and improve overall health outcomes.</w:t>
      </w:r>
    </w:p>
    <w:p w:rsidR="00000000" w:rsidDel="00000000" w:rsidP="00000000" w:rsidRDefault="00000000" w:rsidRPr="00000000" w14:paraId="0000006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Despite constraints related to infrastructure, manpower, and increasing service demand, the PHC continues to enhance service delivery through effective planning, data-driven decision-making, and community engagement. Strengthening facilities, upgrading digital health systems, and expanding preventive services remain key focus areas for future development.</w:t>
      </w:r>
    </w:p>
    <w:p w:rsidR="00000000" w:rsidDel="00000000" w:rsidP="00000000" w:rsidRDefault="00000000" w:rsidRPr="00000000" w14:paraId="0000006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Overall, __Kalakkode__________ Community Health Centre stands as a vital institution in safeguarding public health and improving the quality of life of the residents of _______Poothakkulam_____ Grama Panchayath</w:t>
      </w:r>
    </w:p>
    <w:p w:rsidR="00000000" w:rsidDel="00000000" w:rsidP="00000000" w:rsidRDefault="00000000" w:rsidRPr="00000000" w14:paraId="00000064">
      <w:pPr>
        <w:ind w:left="1440" w:firstLine="0"/>
        <w:rPr>
          <w:rFonts w:ascii="Garamond" w:cs="Garamond" w:eastAsia="Garamond" w:hAnsi="Garamond"/>
          <w:sz w:val="32"/>
          <w:szCs w:val="32"/>
        </w:rPr>
      </w:pPr>
      <w:r w:rsidDel="00000000" w:rsidR="00000000" w:rsidRPr="00000000">
        <w:rPr>
          <w:rtl w:val="0"/>
        </w:rPr>
      </w:r>
    </w:p>
    <w:p w:rsidR="00000000" w:rsidDel="00000000" w:rsidP="00000000" w:rsidRDefault="00000000" w:rsidRPr="00000000" w14:paraId="00000065">
      <w:pPr>
        <w:ind w:left="1440" w:firstLine="0"/>
        <w:rPr>
          <w:rFonts w:ascii="Garamond" w:cs="Garamond" w:eastAsia="Garamond" w:hAnsi="Garamond"/>
          <w:sz w:val="32"/>
          <w:szCs w:val="32"/>
        </w:rPr>
        <w:sectPr>
          <w:type w:val="nextPage"/>
          <w:pgSz w:h="16838" w:w="11906" w:orient="portrait"/>
          <w:pgMar w:bottom="1440" w:top="1440" w:left="1440" w:right="1440" w:header="708" w:footer="708"/>
        </w:sectPr>
      </w:pPr>
      <w:r w:rsidDel="00000000" w:rsidR="00000000" w:rsidRPr="00000000">
        <w:rPr>
          <w:rtl w:val="0"/>
        </w:rPr>
      </w:r>
    </w:p>
    <w:p w:rsidR="00000000" w:rsidDel="00000000" w:rsidP="00000000" w:rsidRDefault="00000000" w:rsidRPr="00000000" w14:paraId="00000066">
      <w:pPr>
        <w:ind w:left="1440" w:firstLine="0"/>
        <w:rPr>
          <w:rFonts w:ascii="Garamond" w:cs="Garamond" w:eastAsia="Garamond" w:hAnsi="Garamond"/>
          <w:sz w:val="32"/>
          <w:szCs w:val="32"/>
        </w:rPr>
      </w:pPr>
      <w:r w:rsidDel="00000000" w:rsidR="00000000" w:rsidRPr="00000000">
        <w:rPr>
          <w:rtl w:val="0"/>
        </w:rPr>
      </w:r>
    </w:p>
    <w:p w:rsidR="00000000" w:rsidDel="00000000" w:rsidP="00000000" w:rsidRDefault="00000000" w:rsidRPr="00000000" w14:paraId="00000067">
      <w:pPr>
        <w:jc w:val="center"/>
        <w:rPr>
          <w:rFonts w:ascii="Garamond" w:cs="Garamond" w:eastAsia="Garamond" w:hAnsi="Garamond"/>
          <w:b w:val="1"/>
          <w:bCs w:val="1"/>
          <w:smallCaps w:val="1"/>
          <w:sz w:val="40"/>
          <w:szCs w:val="40"/>
        </w:rPr>
      </w:pPr>
      <w:r w:rsidDel="00000000" w:rsidR="00000000" w:rsidRPr="00000000">
        <w:rPr>
          <w:rFonts w:ascii="Garamond" w:cs="Garamond" w:eastAsia="Garamond" w:hAnsi="Garamond"/>
          <w:b w:val="1"/>
          <w:bCs w:val="1"/>
          <w:smallCaps w:val="1"/>
          <w:sz w:val="40"/>
          <w:szCs w:val="40"/>
          <w:rtl w:val="0"/>
        </w:rPr>
        <w:t xml:space="preserve">LIST OF ABBREVIATIONS</w:t>
      </w:r>
    </w:p>
    <w:p w:rsidR="00000000" w:rsidDel="00000000" w:rsidP="00000000" w:rsidRDefault="00000000" w:rsidRPr="00000000" w14:paraId="00000068">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tbl>
      <w:tblPr>
        <w:tblStyle w:val="Table1"/>
        <w:tblW w:w="935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38"/>
        <w:gridCol w:w="7513"/>
        <w:tblGridChange w:id="0">
          <w:tblGrid>
            <w:gridCol w:w="1838"/>
            <w:gridCol w:w="7513"/>
          </w:tblGrid>
        </w:tblGridChange>
      </w:tblGrid>
      <w:tr>
        <w:trPr>
          <w:cantSplit w:val="0"/>
          <w:tblHeader w:val="0"/>
        </w:trPr>
        <w:tc>
          <w:tcPr/>
          <w:p w:rsidR="00000000" w:rsidDel="00000000" w:rsidP="00000000" w:rsidRDefault="00000000" w:rsidRPr="00000000" w14:paraId="00000069">
            <w:pPr>
              <w:spacing w:after="160" w:line="278.00000000000006" w:lineRule="auto"/>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LSGD/LSGI</w:t>
            </w:r>
          </w:p>
        </w:tc>
        <w:tc>
          <w:tcPr/>
          <w:p w:rsidR="00000000" w:rsidDel="00000000" w:rsidP="00000000" w:rsidRDefault="00000000" w:rsidRPr="00000000" w14:paraId="0000006A">
            <w:pPr>
              <w:spacing w:after="160" w:line="278.00000000000006" w:lineRule="auto"/>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z w:val="28"/>
                <w:szCs w:val="28"/>
                <w:rtl w:val="0"/>
              </w:rPr>
              <w:t xml:space="preserve">Local Self Government Department / Local Self Government Institution</w:t>
            </w:r>
            <w:r w:rsidDel="00000000" w:rsidR="00000000" w:rsidRPr="00000000">
              <w:rPr>
                <w:rtl w:val="0"/>
              </w:rPr>
            </w:r>
          </w:p>
        </w:tc>
      </w:tr>
      <w:tr>
        <w:trPr>
          <w:cantSplit w:val="0"/>
          <w:tblHeader w:val="0"/>
        </w:trPr>
        <w:tc>
          <w:tcPr/>
          <w:p w:rsidR="00000000" w:rsidDel="00000000" w:rsidP="00000000" w:rsidRDefault="00000000" w:rsidRPr="00000000" w14:paraId="0000006B">
            <w:pPr>
              <w:spacing w:after="160" w:line="278.00000000000006" w:lineRule="auto"/>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BMO</w:t>
            </w:r>
          </w:p>
        </w:tc>
        <w:tc>
          <w:tcPr/>
          <w:p w:rsidR="00000000" w:rsidDel="00000000" w:rsidP="00000000" w:rsidRDefault="00000000" w:rsidRPr="00000000" w14:paraId="0000006C">
            <w:pPr>
              <w:spacing w:after="160" w:line="278.00000000000006" w:lineRule="auto"/>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z w:val="28"/>
                <w:szCs w:val="28"/>
                <w:rtl w:val="0"/>
              </w:rPr>
              <w:t xml:space="preserve">Block Medical Officer</w:t>
            </w:r>
            <w:r w:rsidDel="00000000" w:rsidR="00000000" w:rsidRPr="00000000">
              <w:rPr>
                <w:rtl w:val="0"/>
              </w:rPr>
            </w:r>
          </w:p>
        </w:tc>
      </w:tr>
      <w:tr>
        <w:trPr>
          <w:cantSplit w:val="0"/>
          <w:tblHeader w:val="0"/>
        </w:trPr>
        <w:tc>
          <w:tcPr/>
          <w:p w:rsidR="00000000" w:rsidDel="00000000" w:rsidP="00000000" w:rsidRDefault="00000000" w:rsidRPr="00000000" w14:paraId="0000006D">
            <w:pPr>
              <w:spacing w:after="160" w:line="278.00000000000006" w:lineRule="auto"/>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IDSP</w:t>
            </w:r>
          </w:p>
        </w:tc>
        <w:tc>
          <w:tcPr/>
          <w:p w:rsidR="00000000" w:rsidDel="00000000" w:rsidP="00000000" w:rsidRDefault="00000000" w:rsidRPr="00000000" w14:paraId="0000006E">
            <w:pPr>
              <w:spacing w:after="160" w:line="278.00000000000006" w:lineRule="auto"/>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z w:val="28"/>
                <w:szCs w:val="28"/>
                <w:rtl w:val="0"/>
              </w:rPr>
              <w:t xml:space="preserve">Integrated Disease Surveillance Programme</w:t>
            </w:r>
            <w:r w:rsidDel="00000000" w:rsidR="00000000" w:rsidRPr="00000000">
              <w:rPr>
                <w:rtl w:val="0"/>
              </w:rPr>
            </w:r>
          </w:p>
        </w:tc>
      </w:tr>
      <w:tr>
        <w:trPr>
          <w:cantSplit w:val="0"/>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6F">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NDMA</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70">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National Disaster Management Authority</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71">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PPE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72">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Personal Protective Equipment</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73">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ICMR</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74">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Indian Council of Medical Research</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75">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CD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76">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Communicable Diseases</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77">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NCD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78">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NON-COMMUNICABLE  Diseases</w:t>
            </w:r>
          </w:p>
        </w:tc>
      </w:tr>
    </w:tbl>
    <w:p w:rsidR="00000000" w:rsidDel="00000000" w:rsidP="00000000" w:rsidRDefault="00000000" w:rsidRPr="00000000" w14:paraId="00000079">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7A">
      <w:pPr>
        <w:spacing w:after="160" w:line="278.00000000000006" w:lineRule="auto"/>
        <w:rPr>
          <w:rFonts w:ascii="Garamond" w:cs="Garamond" w:eastAsia="Garamond" w:hAnsi="Garamond"/>
          <w:b w:val="1"/>
          <w:bCs w:val="1"/>
          <w:smallCaps w:val="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7B">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7C">
      <w:pPr>
        <w:jc w:val="center"/>
        <w:rPr>
          <w:rFonts w:ascii="Garamond" w:cs="Garamond" w:eastAsia="Garamond" w:hAnsi="Garamond"/>
          <w:b w:val="1"/>
          <w:bCs w:val="1"/>
          <w:smallCaps w:val="1"/>
          <w:sz w:val="32"/>
          <w:szCs w:val="32"/>
        </w:rPr>
      </w:pPr>
      <w:r w:rsidDel="00000000" w:rsidR="00000000" w:rsidRPr="00000000">
        <w:rPr>
          <w:rFonts w:ascii="Garamond" w:cs="Garamond" w:eastAsia="Garamond" w:hAnsi="Garamond"/>
          <w:b w:val="1"/>
          <w:bCs w:val="1"/>
          <w:smallCaps w:val="1"/>
          <w:sz w:val="32"/>
          <w:szCs w:val="32"/>
          <w:rtl w:val="0"/>
        </w:rPr>
        <w:t xml:space="preserve">TABLE OF CONTENTS</w:t>
      </w:r>
    </w:p>
    <w:p w:rsidR="00000000" w:rsidDel="00000000" w:rsidP="00000000" w:rsidRDefault="00000000" w:rsidRPr="00000000" w14:paraId="0000007D">
      <w:pPr>
        <w:jc w:val="center"/>
        <w:rPr>
          <w:rFonts w:ascii="Garamond" w:cs="Garamond" w:eastAsia="Garamond" w:hAnsi="Garamond"/>
          <w:b w:val="1"/>
          <w:bCs w:val="1"/>
          <w:smallCaps w:val="1"/>
          <w:sz w:val="40"/>
          <w:szCs w:val="40"/>
        </w:rPr>
      </w:pPr>
      <w:r w:rsidDel="00000000" w:rsidR="00000000" w:rsidRPr="00000000">
        <w:rPr>
          <w:rtl w:val="0"/>
        </w:rPr>
      </w:r>
    </w:p>
    <w:sdt>
      <w:sdtPr>
        <w:id w:val="-1624290248"/>
        <w:docPartObj>
          <w:docPartGallery w:val="Table of Contents"/>
          <w:docPartUnique w:val="1"/>
        </w:docPartObj>
      </w:sdtPr>
      <w:sdtContent>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5,5,Heading 6,6,"</w:instrText>
            <w:fldChar w:fldCharType="separate"/>
          </w:r>
          <w:hyperlink w:anchor="_heading=h.onkkrh70bk99">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bww5qa86of09">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INTRODUCTION</w:t>
            </w:r>
          </w:hyperlink>
          <w:hyperlink w:anchor="_heading=h.bww5qa86of09">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016"/>
            </w:tabs>
            <w:spacing w:after="100" w:before="0" w:line="276" w:lineRule="auto"/>
            <w:ind w:left="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rzwb1kedj5n">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t>
            </w:r>
          </w:hyperlink>
          <w:hyperlink w:anchor="_heading=h.rzwb1kedj5n">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_heading=h.rzwb1kedj5n \h </w:instrText>
            <w:fldChar w:fldCharType="separate"/>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Background of the PPP</w:t>
          </w:r>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qsyqjkthqhin">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LSGD AT A GLANCE</w:t>
            </w:r>
          </w:hyperlink>
          <w:hyperlink w:anchor="_heading=h.qsyqjkthqhin">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basu6f1rlw1">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INTEGRATED HEALTH INFRASTRUCTURE MAP OF ____________ PANCHAYAT</w:t>
            </w:r>
          </w:hyperlink>
          <w:hyperlink w:anchor="_heading=h.basu6f1rlw1">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10</w:t>
            </w:r>
          </w:hyperlink>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243s1nidyf8a">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GENERAL PROFILE OF THE LSGI’S</w:t>
            </w:r>
          </w:hyperlink>
          <w:hyperlink w:anchor="_heading=h.243s1nidyf8a">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13</w:t>
            </w:r>
          </w:hyperlink>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kri0z4iaj27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Background of the LSGI</w:t>
            </w:r>
          </w:hyperlink>
          <w:hyperlink w:anchor="_heading=h.kri0z4iaj27r">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13</w:t>
            </w:r>
          </w:hyperlink>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76fl6qgimzyq">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Demographic and Vulnerable Population</w:t>
            </w:r>
          </w:hyperlink>
          <w:hyperlink w:anchor="_heading=h.76fl6qgimzyq">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14</w:t>
            </w:r>
          </w:hyperlink>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pzqnxql667s9">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Clinical Vulnerability</w:t>
            </w:r>
          </w:hyperlink>
          <w:hyperlink w:anchor="_heading=h.pzqnxql667s9">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16</w:t>
            </w:r>
          </w:hyperlink>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ordek6oqh2xj">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INFRASTRUCTURE &amp; RESOURCE INVENTORY</w:t>
            </w:r>
          </w:hyperlink>
          <w:hyperlink w:anchor="_heading=h.ordek6oqh2xj">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18</w:t>
            </w:r>
          </w:hyperlink>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k3engy4xslh3">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Health Facility Directory &amp; Basic Capacity in the LSGD</w:t>
            </w:r>
          </w:hyperlink>
          <w:hyperlink w:anchor="_heading=h.k3engy4xslh3">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18</w:t>
            </w:r>
          </w:hyperlink>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toh4h5m1yr4i">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Private Clinics</w:t>
            </w:r>
          </w:hyperlink>
          <w:hyperlink w:anchor="_heading=h.toh4h5m1yr4i">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19</w:t>
            </w:r>
          </w:hyperlink>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ktcfiwy4rxzx">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Healthcare Education &amp; Training Institutions</w:t>
            </w:r>
          </w:hyperlink>
          <w:hyperlink w:anchor="_heading=h.ktcfiwy4rxzx">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20</w:t>
            </w:r>
          </w:hyperlink>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2n4bhbsl5ao5">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Specialized Services &amp; Emergency Inventory</w:t>
            </w:r>
          </w:hyperlink>
          <w:hyperlink w:anchor="_heading=h.2n4bhbsl5ao5">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20</w:t>
            </w:r>
          </w:hyperlink>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pfeobneio6lt">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Oxygen &amp; Diagnostic Capacity</w:t>
            </w:r>
          </w:hyperlink>
          <w:hyperlink w:anchor="_heading=h.pfeobneio6lt">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21</w:t>
            </w:r>
          </w:hyperlink>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r90a5gpr3shs">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Diagnostics facility mapping at the LSGI level</w:t>
            </w:r>
          </w:hyperlink>
          <w:hyperlink w:anchor="_heading=h.r90a5gpr3shs">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22</w:t>
            </w:r>
          </w:hyperlink>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iptpkjxm9mvf">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Laboratory Identification &amp; Basic Details</w:t>
            </w:r>
          </w:hyperlink>
          <w:hyperlink w:anchor="_heading=h.iptpkjxm9mvf">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22</w:t>
            </w:r>
          </w:hyperlink>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t7wlg6m9hyxu">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Social and Community Infrastructure for surge plan</w:t>
            </w:r>
          </w:hyperlink>
          <w:hyperlink w:anchor="_heading=h.t7wlg6m9hyxu">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22</w:t>
            </w:r>
          </w:hyperlink>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tey0fyr5elea">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Human resources</w:t>
            </w:r>
          </w:hyperlink>
          <w:hyperlink w:anchor="_heading=h.tey0fyr5elea">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24</w:t>
            </w:r>
          </w:hyperlink>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ewdcwb7jg0ca">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Community &amp; Support Cadre</w:t>
            </w:r>
          </w:hyperlink>
          <w:hyperlink w:anchor="_heading=h.ewdcwb7jg0ca">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25</w:t>
            </w:r>
          </w:hyperlink>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b5ow6y9zpvl6">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Community Organizations</w:t>
            </w:r>
          </w:hyperlink>
          <w:hyperlink w:anchor="_heading=h.b5ow6y9zpvl6">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26</w:t>
            </w:r>
          </w:hyperlink>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rk2xxapzjgl">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Administrative &amp; Emergency Services</w:t>
            </w:r>
          </w:hyperlink>
          <w:hyperlink w:anchor="_heading=h.rk2xxapzjgl">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27</w:t>
            </w:r>
          </w:hyperlink>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pwbtoqljxve4">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Information regarding resources</w:t>
            </w:r>
          </w:hyperlink>
          <w:hyperlink w:anchor="_heading=h.pwbtoqljxve4">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27</w:t>
            </w:r>
          </w:hyperlink>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p3vecj53ag4h">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ONE HEALTH &amp; ENVIRONMENTAL SURVEILLANCE</w:t>
            </w:r>
          </w:hyperlink>
          <w:hyperlink w:anchor="_heading=h.p3vecj53ag4h">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28</w:t>
            </w:r>
          </w:hyperlink>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yri037n9gh4c">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Animal &amp; Bird Population</w:t>
            </w:r>
          </w:hyperlink>
          <w:hyperlink w:anchor="_heading=h.yri037n9gh4c">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28</w:t>
            </w:r>
          </w:hyperlink>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yqqfgxnneexy">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Veterinary Infrastructure</w:t>
            </w:r>
          </w:hyperlink>
          <w:hyperlink w:anchor="_heading=h.yqqfgxnneexy">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29</w:t>
            </w:r>
          </w:hyperlink>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x7umsws13vg3">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Veterinary Doctors &amp; Workforce</w:t>
            </w:r>
          </w:hyperlink>
          <w:hyperlink w:anchor="_heading=h.x7umsws13vg3">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30</w:t>
            </w:r>
          </w:hyperlink>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1kj22uss24z5">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High-Risk Interface Points (Surveillance Sites)</w:t>
            </w:r>
          </w:hyperlink>
          <w:hyperlink w:anchor="_heading=h.1kj22uss24z5">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30</w:t>
            </w:r>
          </w:hyperlink>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hiz7clnlumux">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Environmental Risk Mapping</w:t>
            </w:r>
          </w:hyperlink>
          <w:hyperlink w:anchor="_heading=h.hiz7clnlumux">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31</w:t>
            </w:r>
          </w:hyperlink>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wvhj8r9dgn6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Disease Seasonality Mapping</w:t>
            </w:r>
          </w:hyperlink>
          <w:hyperlink w:anchor="_heading=h.wvhj8r9dgn6g">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32</w:t>
            </w:r>
          </w:hyperlink>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b6gzucwafo9s">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Vulnerability Mapping</w:t>
            </w:r>
          </w:hyperlink>
          <w:hyperlink w:anchor="_heading=h.b6gzucwafo9s">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33</w:t>
            </w:r>
          </w:hyperlink>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scuy53wwdf3x">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EPIDEMIOLOGICAL TRENDS (2021–2025)</w:t>
            </w:r>
          </w:hyperlink>
          <w:hyperlink w:anchor="_heading=h.scuy53wwdf3x">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34</w:t>
            </w:r>
          </w:hyperlink>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9j0htv8fz7ka">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Disease Burden among human beings(Last 5 Years)</w:t>
            </w:r>
          </w:hyperlink>
          <w:hyperlink w:anchor="_heading=h.9j0htv8fz7ka">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34</w:t>
            </w:r>
          </w:hyperlink>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uf0m5vda6yhl">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*(use the above table data to create the graph/diagram)</w:t>
            </w:r>
          </w:hyperlink>
          <w:hyperlink w:anchor="_heading=h.uf0m5vda6yhl">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36</w:t>
            </w:r>
          </w:hyperlink>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ivdnayleemt3">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Seasonal Trend Analysis</w:t>
            </w:r>
          </w:hyperlink>
          <w:hyperlink w:anchor="_heading=h.ivdnayleemt3">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37</w:t>
            </w:r>
          </w:hyperlink>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hi64okd2aqtm">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Outcome-Based Trend Analysis- 2025</w:t>
            </w:r>
          </w:hyperlink>
          <w:hyperlink w:anchor="_heading=h.hi64okd2aqtm">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39</w:t>
            </w:r>
          </w:hyperlink>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6fy8ra3yr1h8">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Transmission Trend- 2025</w:t>
            </w:r>
          </w:hyperlink>
          <w:hyperlink w:anchor="_heading=h.6fy8ra3yr1h8">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40</w:t>
            </w:r>
          </w:hyperlink>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ccig4je8r37x">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Integrated Disease Hotspot Map (2021–2025)</w:t>
            </w:r>
          </w:hyperlink>
          <w:hyperlink w:anchor="_heading=h.ccig4je8r37x">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42</w:t>
            </w:r>
          </w:hyperlink>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fsalcizgrvro">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Preparedness and Response Protocol at LSG Level</w:t>
            </w:r>
          </w:hyperlink>
          <w:hyperlink w:anchor="_heading=h.fsalcizgrvro">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44</w:t>
            </w:r>
          </w:hyperlink>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6vofkyukn29f">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Constitution of One Health Committee</w:t>
            </w:r>
          </w:hyperlink>
          <w:hyperlink w:anchor="_heading=h.6vofkyukn29f">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44</w:t>
            </w:r>
          </w:hyperlink>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mz0mkdqctqo4">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Pandemic Response Workforce</w:t>
            </w:r>
          </w:hyperlink>
          <w:hyperlink w:anchor="_heading=h.mz0mkdqctqo4">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45</w:t>
            </w:r>
          </w:hyperlink>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6ebnxtenkjss">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Activities and Measures before and during Pandemic</w:t>
            </w:r>
          </w:hyperlink>
          <w:hyperlink w:anchor="_heading=h.6ebnxtenkjss">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47</w:t>
            </w:r>
          </w:hyperlink>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kkb2p8zavyl2">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PHASE 1 - Alert / Preparation</w:t>
            </w:r>
          </w:hyperlink>
          <w:hyperlink w:anchor="_heading=h.kkb2p8zavyl2">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47</w:t>
            </w:r>
          </w:hyperlink>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lstrngajvgos">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PHASE 2 - Active Response</w:t>
            </w:r>
          </w:hyperlink>
          <w:hyperlink w:anchor="_heading=h.lstrngajvgos">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50</w:t>
            </w:r>
          </w:hyperlink>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ooyw5x8z5vom">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Standard Screening Protocol</w:t>
            </w:r>
          </w:hyperlink>
          <w:hyperlink w:anchor="_heading=h.ooyw5x8z5vom">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51</w:t>
            </w:r>
          </w:hyperlink>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b83grny4whbk">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PHASE 3 - Surge Capacity</w:t>
            </w:r>
          </w:hyperlink>
          <w:hyperlink w:anchor="_heading=h.b83grny4whbk">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60</w:t>
            </w:r>
          </w:hyperlink>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j4zbpowtcjei">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Conversion of Community Facilities</w:t>
            </w:r>
          </w:hyperlink>
          <w:hyperlink w:anchor="_heading=h.j4zbpowtcjei">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60</w:t>
            </w:r>
          </w:hyperlink>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2u0gwzed73a5">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CONCLUSION</w:t>
            </w:r>
          </w:hyperlink>
          <w:hyperlink w:anchor="_heading=h.2u0gwzed73a5">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61</w:t>
            </w:r>
          </w:hyperlink>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47twicc82rmc">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RECOMMENDATIONS</w:t>
            </w:r>
          </w:hyperlink>
          <w:hyperlink w:anchor="_heading=h.47twicc82rmc">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62</w:t>
            </w:r>
          </w:hyperlink>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76" w:lineRule="auto"/>
            <w:ind w:left="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nngm1tx10e1k">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ANNEXURE</w:t>
            </w:r>
          </w:hyperlink>
          <w:hyperlink w:anchor="_heading=h.nngm1tx10e1k">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63</w:t>
            </w:r>
          </w:hyperlink>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016"/>
            </w:tabs>
            <w:spacing w:after="100" w:before="0" w:line="276" w:lineRule="auto"/>
            <w:ind w:left="240" w:right="0" w:firstLine="0"/>
            <w:jc w:val="both"/>
            <w:rPr>
              <w:rFonts w:ascii="Roboto" w:cs="Roboto" w:eastAsia="Roboto" w:hAnsi="Roboto"/>
              <w:b w:val="0"/>
              <w:bCs w:val="0"/>
              <w:i w:val="0"/>
              <w:iCs w:val="0"/>
              <w:smallCaps w:val="0"/>
              <w:strike w:val="0"/>
              <w:color w:val="000000"/>
              <w:sz w:val="24"/>
              <w:szCs w:val="24"/>
              <w:u w:val="none"/>
              <w:shd w:fill="auto" w:val="clear"/>
              <w:vertAlign w:val="baseline"/>
            </w:rPr>
          </w:pPr>
          <w:hyperlink w:anchor="_heading=h.jp5w6xniy5ii">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1.</w:t>
            </w:r>
          </w:hyperlink>
          <w:hyperlink w:anchor="_heading=h.jp5w6xniy5ii">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_heading=h.jp5w6xniy5ii \h </w:instrText>
            <w:fldChar w:fldCharType="separate"/>
          </w: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IMPORTANT PHONE NUMBERS</w:t>
          </w:r>
          <w:r w:rsidDel="00000000" w:rsidR="00000000" w:rsidRPr="00000000">
            <w:rPr>
              <w:rFonts w:ascii="Roboto" w:cs="Roboto" w:eastAsia="Roboto" w:hAnsi="Roboto"/>
              <w:b w:val="0"/>
              <w:bCs w:val="0"/>
              <w:i w:val="0"/>
              <w:iCs w:val="0"/>
              <w:smallCaps w:val="0"/>
              <w:strike w:val="0"/>
              <w:color w:val="000000"/>
              <w:sz w:val="24"/>
              <w:szCs w:val="24"/>
              <w:u w:val="none"/>
              <w:shd w:fill="auto" w:val="clear"/>
              <w:vertAlign w:val="baseline"/>
              <w:rtl w:val="0"/>
            </w:rPr>
            <w:tab/>
            <w:t xml:space="preserve">63</w:t>
          </w:r>
          <w:r w:rsidDel="00000000" w:rsidR="00000000" w:rsidRPr="00000000">
            <w:fldChar w:fldCharType="end"/>
          </w:r>
          <w:r w:rsidDel="00000000" w:rsidR="00000000" w:rsidRPr="00000000">
            <w:rPr>
              <w:rtl w:val="0"/>
            </w:rPr>
          </w:r>
        </w:p>
        <w:p w:rsidR="00000000" w:rsidDel="00000000" w:rsidP="00000000" w:rsidRDefault="00000000" w:rsidRPr="00000000" w14:paraId="000000B1">
          <w:pPr>
            <w:widowControl w:val="0"/>
            <w:tabs>
              <w:tab w:val="right" w:leader="none" w:pos="12000"/>
            </w:tabs>
            <w:spacing w:before="60" w:line="240" w:lineRule="auto"/>
            <w:ind w:left="360" w:firstLine="0"/>
            <w:jc w:val="left"/>
            <w:rPr>
              <w:rFonts w:ascii="Garamond" w:cs="Garamond" w:eastAsia="Garamond" w:hAnsi="Garamond"/>
              <w:sz w:val="22"/>
              <w:szCs w:val="22"/>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B2">
      <w:pPr>
        <w:rPr>
          <w:rFonts w:ascii="Garamond" w:cs="Garamond" w:eastAsia="Garamond" w:hAnsi="Garamond"/>
        </w:rPr>
      </w:pPr>
      <w:r w:rsidDel="00000000" w:rsidR="00000000" w:rsidRPr="00000000">
        <w:rPr>
          <w:rtl w:val="0"/>
        </w:rPr>
      </w:r>
    </w:p>
    <w:p w:rsidR="00000000" w:rsidDel="00000000" w:rsidP="00000000" w:rsidRDefault="00000000" w:rsidRPr="00000000" w14:paraId="000000B3">
      <w:pPr>
        <w:rPr>
          <w:rFonts w:ascii="Garamond" w:cs="Garamond" w:eastAsia="Garamond" w:hAnsi="Garamond"/>
        </w:rPr>
      </w:pPr>
      <w:r w:rsidDel="00000000" w:rsidR="00000000" w:rsidRPr="00000000">
        <w:rPr>
          <w:rtl w:val="0"/>
        </w:rPr>
      </w:r>
    </w:p>
    <w:p w:rsidR="00000000" w:rsidDel="00000000" w:rsidP="00000000" w:rsidRDefault="00000000" w:rsidRPr="00000000" w14:paraId="000000B4">
      <w:pPr>
        <w:rPr>
          <w:rFonts w:ascii="Garamond" w:cs="Garamond" w:eastAsia="Garamond" w:hAnsi="Garamond"/>
        </w:rPr>
      </w:pPr>
      <w:r w:rsidDel="00000000" w:rsidR="00000000" w:rsidRPr="00000000">
        <w:rPr>
          <w:rtl w:val="0"/>
        </w:rPr>
      </w:r>
    </w:p>
    <w:p w:rsidR="00000000" w:rsidDel="00000000" w:rsidP="00000000" w:rsidRDefault="00000000" w:rsidRPr="00000000" w14:paraId="000000B5">
      <w:pPr>
        <w:rPr>
          <w:rFonts w:ascii="Garamond" w:cs="Garamond" w:eastAsia="Garamond" w:hAnsi="Garamond"/>
        </w:rPr>
      </w:pPr>
      <w:r w:rsidDel="00000000" w:rsidR="00000000" w:rsidRPr="00000000">
        <w:rPr>
          <w:rtl w:val="0"/>
        </w:rPr>
      </w:r>
    </w:p>
    <w:p w:rsidR="00000000" w:rsidDel="00000000" w:rsidP="00000000" w:rsidRDefault="00000000" w:rsidRPr="00000000" w14:paraId="000000B6">
      <w:pPr>
        <w:rPr>
          <w:rFonts w:ascii="Garamond" w:cs="Garamond" w:eastAsia="Garamond" w:hAnsi="Garamond"/>
        </w:rPr>
      </w:pPr>
      <w:r w:rsidDel="00000000" w:rsidR="00000000" w:rsidRPr="00000000">
        <w:rPr>
          <w:rtl w:val="0"/>
        </w:rPr>
      </w:r>
    </w:p>
    <w:p w:rsidR="00000000" w:rsidDel="00000000" w:rsidP="00000000" w:rsidRDefault="00000000" w:rsidRPr="00000000" w14:paraId="000000B7">
      <w:pPr>
        <w:rPr>
          <w:rFonts w:ascii="Garamond" w:cs="Garamond" w:eastAsia="Garamond" w:hAnsi="Garamond"/>
        </w:rPr>
      </w:pPr>
      <w:r w:rsidDel="00000000" w:rsidR="00000000" w:rsidRPr="00000000">
        <w:rPr>
          <w:rtl w:val="0"/>
        </w:rPr>
      </w:r>
    </w:p>
    <w:p w:rsidR="00000000" w:rsidDel="00000000" w:rsidP="00000000" w:rsidRDefault="00000000" w:rsidRPr="00000000" w14:paraId="000000B8">
      <w:pPr>
        <w:rPr>
          <w:rFonts w:ascii="Garamond" w:cs="Garamond" w:eastAsia="Garamond" w:hAnsi="Garamond"/>
        </w:rPr>
      </w:pPr>
      <w:r w:rsidDel="00000000" w:rsidR="00000000" w:rsidRPr="00000000">
        <w:rPr>
          <w:rtl w:val="0"/>
        </w:rPr>
      </w:r>
    </w:p>
    <w:p w:rsidR="00000000" w:rsidDel="00000000" w:rsidP="00000000" w:rsidRDefault="00000000" w:rsidRPr="00000000" w14:paraId="000000B9">
      <w:pPr>
        <w:pStyle w:val="Heading1"/>
        <w:ind w:left="425" w:firstLine="0"/>
        <w:jc w:val="center"/>
        <w:rPr>
          <w:rFonts w:ascii="Garamond" w:cs="Garamond" w:eastAsia="Garamond" w:hAnsi="Garamond"/>
          <w:color w:val="000000"/>
        </w:rPr>
      </w:pPr>
      <w:bookmarkStart w:colFirst="0" w:colLast="0" w:name="_heading=h.bww5qa86of09" w:id="2"/>
      <w:bookmarkEnd w:id="2"/>
      <w:r w:rsidDel="00000000" w:rsidR="00000000" w:rsidRPr="00000000">
        <w:rPr>
          <w:rFonts w:ascii="Garamond" w:cs="Garamond" w:eastAsia="Garamond" w:hAnsi="Garamond"/>
          <w:color w:val="000000"/>
          <w:rtl w:val="0"/>
        </w:rPr>
        <w:t xml:space="preserve">INTRODUCTION</w:t>
      </w:r>
    </w:p>
    <w:p w:rsidR="00000000" w:rsidDel="00000000" w:rsidP="00000000" w:rsidRDefault="00000000" w:rsidRPr="00000000" w14:paraId="000000BA">
      <w:pPr>
        <w:pStyle w:val="Heading1"/>
        <w:numPr>
          <w:ilvl w:val="0"/>
          <w:numId w:val="15"/>
        </w:numPr>
        <w:spacing w:after="0" w:lineRule="auto"/>
        <w:ind w:left="720" w:hanging="360"/>
        <w:jc w:val="left"/>
        <w:rPr>
          <w:rFonts w:ascii="Garamond" w:cs="Garamond" w:eastAsia="Garamond" w:hAnsi="Garamond"/>
          <w:color w:val="000000"/>
        </w:rPr>
      </w:pPr>
      <w:bookmarkStart w:colFirst="0" w:colLast="0" w:name="_heading=h.rzwb1kedj5n" w:id="3"/>
      <w:bookmarkEnd w:id="3"/>
      <w:r w:rsidDel="00000000" w:rsidR="00000000" w:rsidRPr="00000000">
        <w:rPr>
          <w:rFonts w:ascii="Garamond" w:cs="Garamond" w:eastAsia="Garamond" w:hAnsi="Garamond"/>
          <w:color w:val="000000"/>
          <w:rtl w:val="0"/>
        </w:rPr>
        <w:t xml:space="preserve">Background of the PPP</w:t>
      </w:r>
    </w:p>
    <w:p w:rsidR="00000000" w:rsidDel="00000000" w:rsidP="00000000" w:rsidRDefault="00000000" w:rsidRPr="00000000" w14:paraId="000000BB">
      <w:pPr>
        <w:numPr>
          <w:ilvl w:val="0"/>
          <w:numId w:val="15"/>
        </w:numPr>
        <w:ind w:left="720" w:hanging="360"/>
        <w:rPr>
          <w:rFonts w:ascii="Garamond" w:cs="Garamond" w:eastAsia="Garamond" w:hAnsi="Garamond"/>
        </w:rPr>
      </w:pPr>
      <w:r w:rsidDel="00000000" w:rsidR="00000000" w:rsidRPr="00000000">
        <w:rPr>
          <w:rFonts w:ascii="Garamond" w:cs="Garamond" w:eastAsia="Garamond" w:hAnsi="Garamond"/>
          <w:rtl w:val="0"/>
        </w:rPr>
        <w:t xml:space="preserve">LSGD at a glance</w:t>
      </w:r>
    </w:p>
    <w:p w:rsidR="00000000" w:rsidDel="00000000" w:rsidP="00000000" w:rsidRDefault="00000000" w:rsidRPr="00000000" w14:paraId="000000BC">
      <w:pPr>
        <w:rPr>
          <w:rFonts w:ascii="Garamond" w:cs="Garamond" w:eastAsia="Garamond" w:hAnsi="Garamond"/>
        </w:rPr>
      </w:pPr>
      <w:r w:rsidDel="00000000" w:rsidR="00000000" w:rsidRPr="00000000">
        <w:rPr>
          <w:rtl w:val="0"/>
        </w:rPr>
      </w:r>
    </w:p>
    <w:p w:rsidR="00000000" w:rsidDel="00000000" w:rsidP="00000000" w:rsidRDefault="00000000" w:rsidRPr="00000000" w14:paraId="000000BD">
      <w:pPr>
        <w:pStyle w:val="Heading1"/>
        <w:ind w:left="425" w:firstLine="0"/>
        <w:jc w:val="left"/>
        <w:rPr>
          <w:rFonts w:ascii="Garamond" w:cs="Garamond" w:eastAsia="Garamond" w:hAnsi="Garamond"/>
          <w:color w:val="000000"/>
        </w:rPr>
      </w:pPr>
      <w:bookmarkStart w:colFirst="0" w:colLast="0" w:name="_heading=h.kr3e8hk0vuls" w:id="4"/>
      <w:bookmarkEnd w:id="4"/>
      <w:r w:rsidDel="00000000" w:rsidR="00000000" w:rsidRPr="00000000">
        <w:rPr>
          <w:rFonts w:ascii="Garamond" w:cs="Garamond" w:eastAsia="Garamond" w:hAnsi="Garamond"/>
          <w:color w:val="000000"/>
          <w:rtl w:val="0"/>
        </w:rPr>
        <w:t xml:space="preserve"> </w:t>
      </w:r>
    </w:p>
    <w:p w:rsidR="00000000" w:rsidDel="00000000" w:rsidP="00000000" w:rsidRDefault="00000000" w:rsidRPr="00000000" w14:paraId="000000BE">
      <w:pPr>
        <w:pStyle w:val="Heading1"/>
        <w:jc w:val="center"/>
        <w:rPr>
          <w:rFonts w:ascii="Garamond" w:cs="Garamond" w:eastAsia="Garamond" w:hAnsi="Garamond"/>
          <w:color w:val="000000"/>
        </w:rPr>
      </w:pPr>
      <w:bookmarkStart w:colFirst="0" w:colLast="0" w:name="_heading=h.qsyqjkthqhin" w:id="5"/>
      <w:bookmarkEnd w:id="5"/>
      <w:r w:rsidDel="00000000" w:rsidR="00000000" w:rsidRPr="00000000">
        <w:rPr>
          <w:rFonts w:ascii="Garamond" w:cs="Garamond" w:eastAsia="Garamond" w:hAnsi="Garamond"/>
          <w:color w:val="000000"/>
          <w:rtl w:val="0"/>
        </w:rPr>
        <w:t xml:space="preserve">LSGD AT A GLANCE</w:t>
      </w:r>
    </w:p>
    <w:p w:rsidR="00000000" w:rsidDel="00000000" w:rsidP="00000000" w:rsidRDefault="00000000" w:rsidRPr="00000000" w14:paraId="000000BF">
      <w:pPr>
        <w:numPr>
          <w:ilvl w:val="0"/>
          <w:numId w:val="16"/>
        </w:numPr>
        <w:ind w:left="720" w:hanging="360"/>
        <w:rPr>
          <w:rFonts w:ascii="Garamond" w:cs="Garamond" w:eastAsia="Garamond" w:hAnsi="Garamond"/>
        </w:rPr>
      </w:pPr>
      <w:r w:rsidDel="00000000" w:rsidR="00000000" w:rsidRPr="00000000">
        <w:rPr>
          <w:rFonts w:ascii="Garamond" w:cs="Garamond" w:eastAsia="Garamond" w:hAnsi="Garamond"/>
          <w:rtl w:val="0"/>
        </w:rPr>
        <w:t xml:space="preserve">Geographical boundaries with political map ( based on latest delimitation)</w:t>
      </w:r>
    </w:p>
    <w:p w:rsidR="00000000" w:rsidDel="00000000" w:rsidP="00000000" w:rsidRDefault="00000000" w:rsidRPr="00000000" w14:paraId="000000C0">
      <w:pPr>
        <w:numPr>
          <w:ilvl w:val="0"/>
          <w:numId w:val="16"/>
        </w:numPr>
        <w:ind w:left="720" w:hanging="360"/>
        <w:rPr>
          <w:rFonts w:ascii="Garamond" w:cs="Garamond" w:eastAsia="Garamond" w:hAnsi="Garamond"/>
        </w:rPr>
      </w:pPr>
      <w:r w:rsidDel="00000000" w:rsidR="00000000" w:rsidRPr="00000000">
        <w:rPr>
          <w:rFonts w:ascii="Garamond" w:cs="Garamond" w:eastAsia="Garamond" w:hAnsi="Garamond"/>
          <w:rtl w:val="0"/>
        </w:rPr>
        <w:t xml:space="preserve">Baseline data</w:t>
      </w:r>
    </w:p>
    <w:p w:rsidR="00000000" w:rsidDel="00000000" w:rsidP="00000000" w:rsidRDefault="00000000" w:rsidRPr="00000000" w14:paraId="000000C1">
      <w:pPr>
        <w:numPr>
          <w:ilvl w:val="0"/>
          <w:numId w:val="16"/>
        </w:numPr>
        <w:ind w:left="720" w:hanging="360"/>
        <w:rPr>
          <w:rFonts w:ascii="Garamond" w:cs="Garamond" w:eastAsia="Garamond" w:hAnsi="Garamond"/>
        </w:rPr>
      </w:pPr>
      <w:r w:rsidDel="00000000" w:rsidR="00000000" w:rsidRPr="00000000">
        <w:rPr>
          <w:rFonts w:ascii="Garamond" w:cs="Garamond" w:eastAsia="Garamond" w:hAnsi="Garamond"/>
          <w:rtl w:val="0"/>
        </w:rPr>
        <w:t xml:space="preserve">Ward division - </w:t>
      </w:r>
    </w:p>
    <w:tbl>
      <w:tblPr>
        <w:tblStyle w:val="Table2"/>
        <w:tblW w:w="861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5"/>
        <w:gridCol w:w="1035"/>
        <w:gridCol w:w="1035"/>
        <w:gridCol w:w="1035"/>
        <w:gridCol w:w="1035"/>
        <w:gridCol w:w="1035"/>
        <w:gridCol w:w="1035"/>
        <w:gridCol w:w="1365"/>
        <w:tblGridChange w:id="0">
          <w:tblGrid>
            <w:gridCol w:w="1035"/>
            <w:gridCol w:w="1035"/>
            <w:gridCol w:w="1035"/>
            <w:gridCol w:w="1035"/>
            <w:gridCol w:w="1035"/>
            <w:gridCol w:w="1035"/>
            <w:gridCol w:w="1035"/>
            <w:gridCol w:w="136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C2">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Ward</w:t>
            </w:r>
          </w:p>
        </w:tc>
        <w:tc>
          <w:tcPr>
            <w:tcMar>
              <w:top w:w="100.0" w:type="dxa"/>
              <w:left w:w="100.0" w:type="dxa"/>
              <w:bottom w:w="100.0" w:type="dxa"/>
              <w:right w:w="100.0" w:type="dxa"/>
            </w:tcMar>
          </w:tcPr>
          <w:p w:rsidR="00000000" w:rsidDel="00000000" w:rsidP="00000000" w:rsidRDefault="00000000" w:rsidRPr="00000000" w14:paraId="000000C3">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Houses</w:t>
            </w:r>
          </w:p>
        </w:tc>
        <w:tc>
          <w:tcPr>
            <w:tcMar>
              <w:top w:w="100.0" w:type="dxa"/>
              <w:left w:w="100.0" w:type="dxa"/>
              <w:bottom w:w="100.0" w:type="dxa"/>
              <w:right w:w="100.0" w:type="dxa"/>
            </w:tcMar>
          </w:tcPr>
          <w:p w:rsidR="00000000" w:rsidDel="00000000" w:rsidP="00000000" w:rsidRDefault="00000000" w:rsidRPr="00000000" w14:paraId="000000C4">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Population</w:t>
            </w:r>
          </w:p>
        </w:tc>
        <w:tc>
          <w:tcPr>
            <w:tcMar>
              <w:top w:w="100.0" w:type="dxa"/>
              <w:left w:w="100.0" w:type="dxa"/>
              <w:bottom w:w="100.0" w:type="dxa"/>
              <w:right w:w="100.0" w:type="dxa"/>
            </w:tcMar>
          </w:tcPr>
          <w:p w:rsidR="00000000" w:rsidDel="00000000" w:rsidP="00000000" w:rsidRDefault="00000000" w:rsidRPr="00000000" w14:paraId="000000C5">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Migrants</w:t>
            </w:r>
          </w:p>
        </w:tc>
        <w:tc>
          <w:tcPr>
            <w:tcMar>
              <w:top w:w="100.0" w:type="dxa"/>
              <w:left w:w="100.0" w:type="dxa"/>
              <w:bottom w:w="100.0" w:type="dxa"/>
              <w:right w:w="100.0" w:type="dxa"/>
            </w:tcMar>
          </w:tcPr>
          <w:p w:rsidR="00000000" w:rsidDel="00000000" w:rsidP="00000000" w:rsidRDefault="00000000" w:rsidRPr="00000000" w14:paraId="000000C6">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Wells</w:t>
            </w:r>
          </w:p>
        </w:tc>
        <w:tc>
          <w:tcPr>
            <w:tcMar>
              <w:top w:w="100.0" w:type="dxa"/>
              <w:left w:w="100.0" w:type="dxa"/>
              <w:bottom w:w="100.0" w:type="dxa"/>
              <w:right w:w="100.0" w:type="dxa"/>
            </w:tcMar>
          </w:tcPr>
          <w:p w:rsidR="00000000" w:rsidDel="00000000" w:rsidP="00000000" w:rsidRDefault="00000000" w:rsidRPr="00000000" w14:paraId="000000C7">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Hot</w:t>
            </w:r>
          </w:p>
          <w:p w:rsidR="00000000" w:rsidDel="00000000" w:rsidP="00000000" w:rsidRDefault="00000000" w:rsidRPr="00000000" w14:paraId="000000C8">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spots</w:t>
            </w:r>
          </w:p>
        </w:tc>
        <w:tc>
          <w:tcPr>
            <w:tcMar>
              <w:top w:w="100.0" w:type="dxa"/>
              <w:left w:w="100.0" w:type="dxa"/>
              <w:bottom w:w="100.0" w:type="dxa"/>
              <w:right w:w="100.0" w:type="dxa"/>
            </w:tcMar>
          </w:tcPr>
          <w:p w:rsidR="00000000" w:rsidDel="00000000" w:rsidP="00000000" w:rsidRDefault="00000000" w:rsidRPr="00000000" w14:paraId="000000C9">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Ed. Institutions</w:t>
            </w:r>
          </w:p>
        </w:tc>
        <w:tc>
          <w:tcPr>
            <w:tcMar>
              <w:top w:w="100.0" w:type="dxa"/>
              <w:left w:w="100.0" w:type="dxa"/>
              <w:bottom w:w="100.0" w:type="dxa"/>
              <w:right w:w="100.0" w:type="dxa"/>
            </w:tcMar>
          </w:tcPr>
          <w:p w:rsidR="00000000" w:rsidDel="00000000" w:rsidP="00000000" w:rsidRDefault="00000000" w:rsidRPr="00000000" w14:paraId="000000CA">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Hosp pvt/govt.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B">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19</w:t>
            </w:r>
          </w:p>
        </w:tc>
        <w:tc>
          <w:tcPr>
            <w:tcMar>
              <w:top w:w="100.0" w:type="dxa"/>
              <w:left w:w="100.0" w:type="dxa"/>
              <w:bottom w:w="100.0" w:type="dxa"/>
              <w:right w:w="100.0" w:type="dxa"/>
            </w:tcMar>
          </w:tcPr>
          <w:p w:rsidR="00000000" w:rsidDel="00000000" w:rsidP="00000000" w:rsidRDefault="00000000" w:rsidRPr="00000000" w14:paraId="000000CC">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9424</w:t>
            </w:r>
          </w:p>
        </w:tc>
        <w:tc>
          <w:tcPr>
            <w:tcMar>
              <w:top w:w="100.0" w:type="dxa"/>
              <w:left w:w="100.0" w:type="dxa"/>
              <w:bottom w:w="100.0" w:type="dxa"/>
              <w:right w:w="100.0" w:type="dxa"/>
            </w:tcMar>
          </w:tcPr>
          <w:p w:rsidR="00000000" w:rsidDel="00000000" w:rsidP="00000000" w:rsidRDefault="00000000" w:rsidRPr="00000000" w14:paraId="000000CD">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35414</w:t>
            </w:r>
          </w:p>
        </w:tc>
        <w:tc>
          <w:tcPr>
            <w:tcMar>
              <w:top w:w="100.0" w:type="dxa"/>
              <w:left w:w="100.0" w:type="dxa"/>
              <w:bottom w:w="100.0" w:type="dxa"/>
              <w:right w:w="100.0" w:type="dxa"/>
            </w:tcMar>
          </w:tcPr>
          <w:p w:rsidR="00000000" w:rsidDel="00000000" w:rsidP="00000000" w:rsidRDefault="00000000" w:rsidRPr="00000000" w14:paraId="000000CE">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95</w:t>
            </w:r>
          </w:p>
        </w:tc>
        <w:tc>
          <w:tcPr>
            <w:tcMar>
              <w:top w:w="100.0" w:type="dxa"/>
              <w:left w:w="100.0" w:type="dxa"/>
              <w:bottom w:w="100.0" w:type="dxa"/>
              <w:right w:w="100.0" w:type="dxa"/>
            </w:tcMar>
          </w:tcPr>
          <w:p w:rsidR="00000000" w:rsidDel="00000000" w:rsidP="00000000" w:rsidRDefault="00000000" w:rsidRPr="00000000" w14:paraId="000000CF">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8987</w:t>
            </w:r>
          </w:p>
        </w:tc>
        <w:tc>
          <w:tcPr>
            <w:tcMar>
              <w:top w:w="100.0" w:type="dxa"/>
              <w:left w:w="100.0" w:type="dxa"/>
              <w:bottom w:w="100.0" w:type="dxa"/>
              <w:right w:w="100.0" w:type="dxa"/>
            </w:tcMar>
          </w:tcPr>
          <w:p w:rsidR="00000000" w:rsidDel="00000000" w:rsidP="00000000" w:rsidRDefault="00000000" w:rsidRPr="00000000" w14:paraId="000000D0">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100.0" w:type="dxa"/>
              <w:left w:w="100.0" w:type="dxa"/>
              <w:bottom w:w="100.0" w:type="dxa"/>
              <w:right w:w="100.0" w:type="dxa"/>
            </w:tcMar>
          </w:tcPr>
          <w:p w:rsidR="00000000" w:rsidDel="00000000" w:rsidP="00000000" w:rsidRDefault="00000000" w:rsidRPr="00000000" w14:paraId="000000D1">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17</w:t>
            </w:r>
          </w:p>
        </w:tc>
        <w:tc>
          <w:tcPr>
            <w:tcMar>
              <w:top w:w="100.0" w:type="dxa"/>
              <w:left w:w="100.0" w:type="dxa"/>
              <w:bottom w:w="100.0" w:type="dxa"/>
              <w:right w:w="100.0" w:type="dxa"/>
            </w:tcMar>
          </w:tcPr>
          <w:p w:rsidR="00000000" w:rsidDel="00000000" w:rsidP="00000000" w:rsidRDefault="00000000" w:rsidRPr="00000000" w14:paraId="000000D2">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4</w:t>
            </w:r>
          </w:p>
        </w:tc>
      </w:tr>
    </w:tbl>
    <w:p w:rsidR="00000000" w:rsidDel="00000000" w:rsidP="00000000" w:rsidRDefault="00000000" w:rsidRPr="00000000" w14:paraId="000000D3">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D4">
      <w:pPr>
        <w:numPr>
          <w:ilvl w:val="0"/>
          <w:numId w:val="16"/>
        </w:numPr>
        <w:ind w:left="720" w:hanging="360"/>
        <w:rPr>
          <w:rFonts w:ascii="Garamond" w:cs="Garamond" w:eastAsia="Garamond" w:hAnsi="Garamond"/>
        </w:rPr>
      </w:pPr>
      <w:r w:rsidDel="00000000" w:rsidR="00000000" w:rsidRPr="00000000">
        <w:rPr>
          <w:rFonts w:ascii="Garamond" w:cs="Garamond" w:eastAsia="Garamond" w:hAnsi="Garamond"/>
          <w:rtl w:val="0"/>
        </w:rPr>
        <w:t xml:space="preserve">Risk stratification among wards in the context of Communicable diseases and hazards</w:t>
      </w:r>
    </w:p>
    <w:p w:rsidR="00000000" w:rsidDel="00000000" w:rsidP="00000000" w:rsidRDefault="00000000" w:rsidRPr="00000000" w14:paraId="000000D5">
      <w:pPr>
        <w:numPr>
          <w:ilvl w:val="0"/>
          <w:numId w:val="16"/>
        </w:numPr>
        <w:ind w:left="720" w:hanging="360"/>
        <w:rPr>
          <w:rFonts w:ascii="Garamond" w:cs="Garamond" w:eastAsia="Garamond" w:hAnsi="Garamond"/>
        </w:rPr>
      </w:pPr>
      <w:r w:rsidDel="00000000" w:rsidR="00000000" w:rsidRPr="00000000">
        <w:rPr>
          <w:rFonts w:ascii="Garamond" w:cs="Garamond" w:eastAsia="Garamond" w:hAnsi="Garamond"/>
          <w:rtl w:val="0"/>
        </w:rPr>
        <w:t xml:space="preserve">Major Roads/rivers</w:t>
      </w:r>
    </w:p>
    <w:p w:rsidR="00000000" w:rsidDel="00000000" w:rsidP="00000000" w:rsidRDefault="00000000" w:rsidRPr="00000000" w14:paraId="000000D6">
      <w:pPr>
        <w:numPr>
          <w:ilvl w:val="0"/>
          <w:numId w:val="16"/>
        </w:numPr>
        <w:ind w:left="720" w:hanging="360"/>
        <w:rPr>
          <w:rFonts w:ascii="Garamond" w:cs="Garamond" w:eastAsia="Garamond" w:hAnsi="Garamond"/>
        </w:rPr>
      </w:pPr>
      <w:r w:rsidDel="00000000" w:rsidR="00000000" w:rsidRPr="00000000">
        <w:rPr>
          <w:rFonts w:ascii="Garamond" w:cs="Garamond" w:eastAsia="Garamond" w:hAnsi="Garamond"/>
          <w:rtl w:val="0"/>
        </w:rPr>
        <w:t xml:space="preserve">Major establishments with geospatial mapping</w:t>
      </w:r>
    </w:p>
    <w:p w:rsidR="00000000" w:rsidDel="00000000" w:rsidP="00000000" w:rsidRDefault="00000000" w:rsidRPr="00000000" w14:paraId="000000D7">
      <w:pPr>
        <w:numPr>
          <w:ilvl w:val="0"/>
          <w:numId w:val="16"/>
        </w:numPr>
        <w:ind w:left="720" w:hanging="360"/>
        <w:rPr>
          <w:rFonts w:ascii="Garamond" w:cs="Garamond" w:eastAsia="Garamond" w:hAnsi="Garamond"/>
        </w:rPr>
      </w:pPr>
      <w:r w:rsidDel="00000000" w:rsidR="00000000" w:rsidRPr="00000000">
        <w:rPr>
          <w:rFonts w:ascii="Garamond" w:cs="Garamond" w:eastAsia="Garamond" w:hAnsi="Garamond"/>
          <w:rtl w:val="0"/>
        </w:rPr>
        <w:t xml:space="preserve">occupational groups, socio cultural groups, migration &amp; mobility patterns</w:t>
      </w:r>
    </w:p>
    <w:p w:rsidR="00000000" w:rsidDel="00000000" w:rsidP="00000000" w:rsidRDefault="00000000" w:rsidRPr="00000000" w14:paraId="000000D8">
      <w:pPr>
        <w:numPr>
          <w:ilvl w:val="0"/>
          <w:numId w:val="16"/>
        </w:numPr>
        <w:ind w:left="720" w:hanging="360"/>
        <w:rPr>
          <w:rFonts w:ascii="Garamond" w:cs="Garamond" w:eastAsia="Garamond" w:hAnsi="Garamond"/>
          <w:i w:val="1"/>
          <w:iCs w:val="1"/>
        </w:rPr>
      </w:pPr>
      <w:r w:rsidDel="00000000" w:rsidR="00000000" w:rsidRPr="00000000">
        <w:rPr>
          <w:rFonts w:ascii="Garamond" w:cs="Garamond" w:eastAsia="Garamond" w:hAnsi="Garamond"/>
          <w:i w:val="1"/>
          <w:iCs w:val="1"/>
          <w:rtl w:val="0"/>
        </w:rPr>
        <w:t xml:space="preserve">Vulnerability mapping </w:t>
      </w:r>
    </w:p>
    <w:p w:rsidR="00000000" w:rsidDel="00000000" w:rsidP="00000000" w:rsidRDefault="00000000" w:rsidRPr="00000000" w14:paraId="000000D9">
      <w:pPr>
        <w:numPr>
          <w:ilvl w:val="0"/>
          <w:numId w:val="16"/>
        </w:numPr>
        <w:ind w:left="720" w:hanging="360"/>
        <w:rPr>
          <w:rFonts w:ascii="Garamond" w:cs="Garamond" w:eastAsia="Garamond" w:hAnsi="Garamond"/>
        </w:rPr>
      </w:pPr>
      <w:r w:rsidDel="00000000" w:rsidR="00000000" w:rsidRPr="00000000">
        <w:rPr>
          <w:rFonts w:ascii="Garamond" w:cs="Garamond" w:eastAsia="Garamond" w:hAnsi="Garamond"/>
          <w:rtl w:val="0"/>
        </w:rPr>
        <w:t xml:space="preserve">Disaster prone areas (geographic vulnerability)</w:t>
      </w:r>
    </w:p>
    <w:p w:rsidR="00000000" w:rsidDel="00000000" w:rsidP="00000000" w:rsidRDefault="00000000" w:rsidRPr="00000000" w14:paraId="000000DA">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DB">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Maps - ward-based (Mention source also)</w:t>
      </w:r>
    </w:p>
    <w:p w:rsidR="00000000" w:rsidDel="00000000" w:rsidP="00000000" w:rsidRDefault="00000000" w:rsidRPr="00000000" w14:paraId="000000DC">
      <w:pPr>
        <w:rPr>
          <w:rFonts w:ascii="Garamond" w:cs="Garamond" w:eastAsia="Garamond" w:hAnsi="Garamond"/>
        </w:rPr>
      </w:pPr>
      <w:r w:rsidDel="00000000" w:rsidR="00000000" w:rsidRPr="00000000">
        <w:rPr>
          <w:rtl w:val="0"/>
        </w:rPr>
      </w:r>
    </w:p>
    <w:p w:rsidR="00000000" w:rsidDel="00000000" w:rsidP="00000000" w:rsidRDefault="00000000" w:rsidRPr="00000000" w14:paraId="000000DD">
      <w:pPr>
        <w:numPr>
          <w:ilvl w:val="0"/>
          <w:numId w:val="13"/>
        </w:numPr>
        <w:ind w:left="720" w:hanging="360"/>
        <w:rPr>
          <w:rFonts w:ascii="Garamond" w:cs="Garamond" w:eastAsia="Garamond" w:hAnsi="Garamond"/>
        </w:rPr>
      </w:pPr>
      <w:r w:rsidDel="00000000" w:rsidR="00000000" w:rsidRPr="00000000">
        <w:rPr>
          <w:rFonts w:ascii="Garamond" w:cs="Garamond" w:eastAsia="Garamond" w:hAnsi="Garamond"/>
          <w:rtl w:val="0"/>
        </w:rPr>
        <w:t xml:space="preserve">Geographical boundaries - ward boundaries map</w:t>
      </w:r>
    </w:p>
    <w:p w:rsidR="00000000" w:rsidDel="00000000" w:rsidP="00000000" w:rsidRDefault="00000000" w:rsidRPr="00000000" w14:paraId="000000DE">
      <w:pPr>
        <w:rPr>
          <w:rFonts w:ascii="Garamond" w:cs="Garamond" w:eastAsia="Garamond" w:hAnsi="Garamond"/>
        </w:rPr>
      </w:pPr>
      <w:r w:rsidDel="00000000" w:rsidR="00000000" w:rsidRPr="00000000">
        <w:rPr>
          <w:rtl w:val="0"/>
        </w:rPr>
      </w:r>
    </w:p>
    <w:p w:rsidR="00000000" w:rsidDel="00000000" w:rsidP="00000000" w:rsidRDefault="00000000" w:rsidRPr="00000000" w14:paraId="000000DF">
      <w:pPr>
        <w:rPr>
          <w:rFonts w:ascii="Garamond" w:cs="Garamond" w:eastAsia="Garamond" w:hAnsi="Garamond"/>
        </w:rPr>
      </w:pPr>
      <w:r w:rsidDel="00000000" w:rsidR="00000000" w:rsidRPr="00000000">
        <w:rPr>
          <w:rtl w:val="0"/>
        </w:rPr>
      </w:r>
    </w:p>
    <w:p w:rsidR="00000000" w:rsidDel="00000000" w:rsidP="00000000" w:rsidRDefault="00000000" w:rsidRPr="00000000" w14:paraId="000000E0">
      <w:pPr>
        <w:rPr>
          <w:rFonts w:ascii="Garamond" w:cs="Garamond" w:eastAsia="Garamond" w:hAnsi="Garamond"/>
        </w:rPr>
      </w:pPr>
      <w:r w:rsidDel="00000000" w:rsidR="00000000" w:rsidRPr="00000000">
        <w:rPr>
          <w:rtl w:val="0"/>
        </w:rPr>
      </w:r>
    </w:p>
    <w:p w:rsidR="00000000" w:rsidDel="00000000" w:rsidP="00000000" w:rsidRDefault="00000000" w:rsidRPr="00000000" w14:paraId="000000E1">
      <w:pPr>
        <w:rPr>
          <w:rFonts w:ascii="Garamond" w:cs="Garamond" w:eastAsia="Garamond" w:hAnsi="Garamond"/>
        </w:rPr>
      </w:pPr>
      <w:r w:rsidDel="00000000" w:rsidR="00000000" w:rsidRPr="00000000">
        <w:rPr>
          <w:rFonts w:ascii="Garamond" w:cs="Garamond" w:eastAsia="Garamond" w:hAnsi="Garamond"/>
        </w:rPr>
        <w:drawing>
          <wp:inline distB="114300" distT="114300" distL="114300" distR="114300">
            <wp:extent cx="5836610" cy="4127500"/>
            <wp:effectExtent b="0" l="0" r="0" t="0"/>
            <wp:docPr id="6" name="image6.jpg"/>
            <a:graphic>
              <a:graphicData uri="http://schemas.openxmlformats.org/drawingml/2006/picture">
                <pic:pic>
                  <pic:nvPicPr>
                    <pic:cNvPr id="0" name="image6.jpg"/>
                    <pic:cNvPicPr preferRelativeResize="0"/>
                  </pic:nvPicPr>
                  <pic:blipFill>
                    <a:blip r:embed="rId14"/>
                    <a:srcRect b="0" l="0" r="0" t="0"/>
                    <a:stretch>
                      <a:fillRect/>
                    </a:stretch>
                  </pic:blipFill>
                  <pic:spPr>
                    <a:xfrm>
                      <a:off x="0" y="0"/>
                      <a:ext cx="5836610" cy="4127500"/>
                    </a:xfrm>
                    <a:prstGeom prst="rect"/>
                    <a:ln/>
                  </pic:spPr>
                </pic:pic>
              </a:graphicData>
            </a:graphic>
          </wp:inline>
        </w:drawing>
      </w:r>
      <w:r w:rsidDel="00000000" w:rsidR="00000000" w:rsidRPr="00000000">
        <w:rPr>
          <w:rtl w:val="0"/>
        </w:rPr>
      </w:r>
    </w:p>
    <w:p w:rsidR="00000000" w:rsidDel="00000000" w:rsidP="00000000" w:rsidRDefault="00000000" w:rsidRPr="00000000" w14:paraId="000000E2">
      <w:pPr>
        <w:rPr>
          <w:rFonts w:ascii="Garamond" w:cs="Garamond" w:eastAsia="Garamond" w:hAnsi="Garamond"/>
        </w:rPr>
      </w:pPr>
      <w:r w:rsidDel="00000000" w:rsidR="00000000" w:rsidRPr="00000000">
        <w:rPr>
          <w:rtl w:val="0"/>
        </w:rPr>
      </w:r>
    </w:p>
    <w:p w:rsidR="00000000" w:rsidDel="00000000" w:rsidP="00000000" w:rsidRDefault="00000000" w:rsidRPr="00000000" w14:paraId="000000E3">
      <w:pPr>
        <w:rPr>
          <w:rFonts w:ascii="Garamond" w:cs="Garamond" w:eastAsia="Garamond" w:hAnsi="Garamond"/>
        </w:rPr>
      </w:pPr>
      <w:r w:rsidDel="00000000" w:rsidR="00000000" w:rsidRPr="00000000">
        <w:rPr>
          <w:rtl w:val="0"/>
        </w:rPr>
      </w:r>
    </w:p>
    <w:p w:rsidR="00000000" w:rsidDel="00000000" w:rsidP="00000000" w:rsidRDefault="00000000" w:rsidRPr="00000000" w14:paraId="000000E4">
      <w:pPr>
        <w:rPr>
          <w:rFonts w:ascii="Garamond" w:cs="Garamond" w:eastAsia="Garamond" w:hAnsi="Garamond"/>
        </w:rPr>
      </w:pPr>
      <w:r w:rsidDel="00000000" w:rsidR="00000000" w:rsidRPr="00000000">
        <w:rPr>
          <w:rtl w:val="0"/>
        </w:rPr>
      </w:r>
    </w:p>
    <w:p w:rsidR="00000000" w:rsidDel="00000000" w:rsidP="00000000" w:rsidRDefault="00000000" w:rsidRPr="00000000" w14:paraId="000000E5">
      <w:pPr>
        <w:rPr>
          <w:rFonts w:ascii="Garamond" w:cs="Garamond" w:eastAsia="Garamond" w:hAnsi="Garamond"/>
        </w:rPr>
      </w:pPr>
      <w:r w:rsidDel="00000000" w:rsidR="00000000" w:rsidRPr="00000000">
        <w:rPr>
          <w:rtl w:val="0"/>
        </w:rPr>
      </w:r>
    </w:p>
    <w:p w:rsidR="00000000" w:rsidDel="00000000" w:rsidP="00000000" w:rsidRDefault="00000000" w:rsidRPr="00000000" w14:paraId="000000E6">
      <w:pPr>
        <w:rPr>
          <w:rFonts w:ascii="Garamond" w:cs="Garamond" w:eastAsia="Garamond" w:hAnsi="Garamond"/>
        </w:rPr>
      </w:pPr>
      <w:r w:rsidDel="00000000" w:rsidR="00000000" w:rsidRPr="00000000">
        <w:rPr>
          <w:rtl w:val="0"/>
        </w:rPr>
      </w:r>
    </w:p>
    <w:p w:rsidR="00000000" w:rsidDel="00000000" w:rsidP="00000000" w:rsidRDefault="00000000" w:rsidRPr="00000000" w14:paraId="000000E7">
      <w:pPr>
        <w:rPr>
          <w:rFonts w:ascii="Garamond" w:cs="Garamond" w:eastAsia="Garamond" w:hAnsi="Garamond"/>
        </w:rPr>
      </w:pPr>
      <w:r w:rsidDel="00000000" w:rsidR="00000000" w:rsidRPr="00000000">
        <w:rPr>
          <w:rtl w:val="0"/>
        </w:rPr>
      </w:r>
    </w:p>
    <w:p w:rsidR="00000000" w:rsidDel="00000000" w:rsidP="00000000" w:rsidRDefault="00000000" w:rsidRPr="00000000" w14:paraId="000000E8">
      <w:pPr>
        <w:rPr>
          <w:rFonts w:ascii="Garamond" w:cs="Garamond" w:eastAsia="Garamond" w:hAnsi="Garamond"/>
        </w:rPr>
      </w:pPr>
      <w:r w:rsidDel="00000000" w:rsidR="00000000" w:rsidRPr="00000000">
        <w:rPr>
          <w:rtl w:val="0"/>
        </w:rPr>
      </w:r>
    </w:p>
    <w:p w:rsidR="00000000" w:rsidDel="00000000" w:rsidP="00000000" w:rsidRDefault="00000000" w:rsidRPr="00000000" w14:paraId="000000E9">
      <w:pPr>
        <w:rPr>
          <w:rFonts w:ascii="Garamond" w:cs="Garamond" w:eastAsia="Garamond" w:hAnsi="Garamond"/>
        </w:rPr>
      </w:pPr>
      <w:r w:rsidDel="00000000" w:rsidR="00000000" w:rsidRPr="00000000">
        <w:rPr>
          <w:rtl w:val="0"/>
        </w:rPr>
      </w:r>
    </w:p>
    <w:p w:rsidR="00000000" w:rsidDel="00000000" w:rsidP="00000000" w:rsidRDefault="00000000" w:rsidRPr="00000000" w14:paraId="000000EA">
      <w:pPr>
        <w:rPr>
          <w:rFonts w:ascii="Garamond" w:cs="Garamond" w:eastAsia="Garamond" w:hAnsi="Garamond"/>
        </w:rPr>
      </w:pPr>
      <w:r w:rsidDel="00000000" w:rsidR="00000000" w:rsidRPr="00000000">
        <w:rPr>
          <w:rtl w:val="0"/>
        </w:rPr>
      </w:r>
    </w:p>
    <w:p w:rsidR="00000000" w:rsidDel="00000000" w:rsidP="00000000" w:rsidRDefault="00000000" w:rsidRPr="00000000" w14:paraId="000000EB">
      <w:pPr>
        <w:numPr>
          <w:ilvl w:val="0"/>
          <w:numId w:val="13"/>
        </w:numPr>
        <w:ind w:left="720" w:hanging="360"/>
        <w:rPr>
          <w:rFonts w:ascii="Garamond" w:cs="Garamond" w:eastAsia="Garamond" w:hAnsi="Garamond"/>
        </w:rPr>
      </w:pPr>
      <w:r w:rsidDel="00000000" w:rsidR="00000000" w:rsidRPr="00000000">
        <w:rPr>
          <w:rFonts w:ascii="Garamond" w:cs="Garamond" w:eastAsia="Garamond" w:hAnsi="Garamond"/>
          <w:rtl w:val="0"/>
        </w:rPr>
        <w:t xml:space="preserve">Health infrastructure map</w:t>
      </w:r>
    </w:p>
    <w:p w:rsidR="00000000" w:rsidDel="00000000" w:rsidP="00000000" w:rsidRDefault="00000000" w:rsidRPr="00000000" w14:paraId="000000EC">
      <w:pPr>
        <w:numPr>
          <w:ilvl w:val="0"/>
          <w:numId w:val="13"/>
        </w:numPr>
        <w:ind w:left="720" w:hanging="360"/>
        <w:rPr>
          <w:rFonts w:ascii="Garamond" w:cs="Garamond" w:eastAsia="Garamond" w:hAnsi="Garamond"/>
        </w:rPr>
      </w:pPr>
      <w:r w:rsidDel="00000000" w:rsidR="00000000" w:rsidRPr="00000000">
        <w:rPr>
          <w:rFonts w:ascii="Garamond" w:cs="Garamond" w:eastAsia="Garamond" w:hAnsi="Garamond"/>
          <w:rtl w:val="0"/>
        </w:rPr>
        <w:t xml:space="preserve">roads and rivers map</w:t>
      </w:r>
    </w:p>
    <w:p w:rsidR="00000000" w:rsidDel="00000000" w:rsidP="00000000" w:rsidRDefault="00000000" w:rsidRPr="00000000" w14:paraId="000000ED">
      <w:pPr>
        <w:numPr>
          <w:ilvl w:val="0"/>
          <w:numId w:val="13"/>
        </w:numPr>
        <w:ind w:left="720" w:hanging="360"/>
        <w:rPr>
          <w:rFonts w:ascii="Garamond" w:cs="Garamond" w:eastAsia="Garamond" w:hAnsi="Garamond"/>
        </w:rPr>
      </w:pPr>
      <w:r w:rsidDel="00000000" w:rsidR="00000000" w:rsidRPr="00000000">
        <w:rPr>
          <w:rFonts w:ascii="Garamond" w:cs="Garamond" w:eastAsia="Garamond" w:hAnsi="Garamond"/>
          <w:rtl w:val="0"/>
        </w:rPr>
        <w:t xml:space="preserve">major establishments map</w:t>
      </w:r>
    </w:p>
    <w:p w:rsidR="00000000" w:rsidDel="00000000" w:rsidP="00000000" w:rsidRDefault="00000000" w:rsidRPr="00000000" w14:paraId="000000EE">
      <w:pPr>
        <w:numPr>
          <w:ilvl w:val="0"/>
          <w:numId w:val="13"/>
        </w:numPr>
        <w:ind w:left="720" w:hanging="360"/>
        <w:rPr>
          <w:rFonts w:ascii="Garamond" w:cs="Garamond" w:eastAsia="Garamond" w:hAnsi="Garamond"/>
        </w:rPr>
      </w:pPr>
      <w:r w:rsidDel="00000000" w:rsidR="00000000" w:rsidRPr="00000000">
        <w:rPr>
          <w:rFonts w:ascii="Garamond" w:cs="Garamond" w:eastAsia="Garamond" w:hAnsi="Garamond"/>
          <w:rtl w:val="0"/>
        </w:rPr>
        <w:t xml:space="preserve">disaster-prone areas map</w:t>
      </w:r>
    </w:p>
    <w:p w:rsidR="00000000" w:rsidDel="00000000" w:rsidP="00000000" w:rsidRDefault="00000000" w:rsidRPr="00000000" w14:paraId="000000EF">
      <w:pPr>
        <w:numPr>
          <w:ilvl w:val="0"/>
          <w:numId w:val="13"/>
        </w:numPr>
        <w:ind w:left="720" w:hanging="360"/>
        <w:rPr>
          <w:rFonts w:ascii="Garamond" w:cs="Garamond" w:eastAsia="Garamond" w:hAnsi="Garamond"/>
        </w:rPr>
      </w:pPr>
      <w:r w:rsidDel="00000000" w:rsidR="00000000" w:rsidRPr="00000000">
        <w:rPr>
          <w:rFonts w:ascii="Garamond" w:cs="Garamond" w:eastAsia="Garamond" w:hAnsi="Garamond"/>
          <w:rtl w:val="0"/>
        </w:rPr>
        <w:t xml:space="preserve">hotspot map - CD &amp; disasters</w:t>
      </w:r>
    </w:p>
    <w:p w:rsidR="00000000" w:rsidDel="00000000" w:rsidP="00000000" w:rsidRDefault="00000000" w:rsidRPr="00000000" w14:paraId="000000F0">
      <w:pPr>
        <w:ind w:left="36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F1">
      <w:pPr>
        <w:ind w:left="36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F2">
      <w:pPr>
        <w:ind w:left="36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F3">
      <w:pPr>
        <w:ind w:left="36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F4">
      <w:pPr>
        <w:ind w:left="36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F5">
      <w:pPr>
        <w:pStyle w:val="Heading2"/>
        <w:ind w:left="860" w:firstLine="0"/>
        <w:rPr>
          <w:rFonts w:ascii="Garamond" w:cs="Garamond" w:eastAsia="Garamond" w:hAnsi="Garamond"/>
          <w:color w:val="000000"/>
        </w:rPr>
      </w:pPr>
      <w:bookmarkStart w:colFirst="0" w:colLast="0" w:name="_heading=h.basu6f1rlw1" w:id="6"/>
      <w:bookmarkEnd w:id="6"/>
      <w:r w:rsidDel="00000000" w:rsidR="00000000" w:rsidRPr="00000000">
        <w:rPr>
          <w:rtl w:val="0"/>
        </w:rPr>
      </w:r>
    </w:p>
    <w:p w:rsidR="00000000" w:rsidDel="00000000" w:rsidP="00000000" w:rsidRDefault="00000000" w:rsidRPr="00000000" w14:paraId="000000F6">
      <w:pPr>
        <w:rPr>
          <w:rFonts w:ascii="Garamond" w:cs="Garamond" w:eastAsia="Garamond" w:hAnsi="Garamond"/>
        </w:rPr>
      </w:pPr>
      <w:r w:rsidDel="00000000" w:rsidR="00000000" w:rsidRPr="00000000">
        <w:rPr>
          <w:rtl w:val="0"/>
        </w:rPr>
      </w:r>
    </w:p>
    <w:p w:rsidR="00000000" w:rsidDel="00000000" w:rsidP="00000000" w:rsidRDefault="00000000" w:rsidRPr="00000000" w14:paraId="000000F7">
      <w:pPr>
        <w:rPr>
          <w:rFonts w:ascii="Garamond" w:cs="Garamond" w:eastAsia="Garamond" w:hAnsi="Garamond"/>
        </w:rPr>
      </w:pPr>
      <w:r w:rsidDel="00000000" w:rsidR="00000000" w:rsidRPr="00000000">
        <w:rPr>
          <w:rtl w:val="0"/>
        </w:rPr>
      </w:r>
    </w:p>
    <w:p w:rsidR="00000000" w:rsidDel="00000000" w:rsidP="00000000" w:rsidRDefault="00000000" w:rsidRPr="00000000" w14:paraId="000000F8">
      <w:pPr>
        <w:rPr>
          <w:rFonts w:ascii="Garamond" w:cs="Garamond" w:eastAsia="Garamond" w:hAnsi="Garamond"/>
        </w:rPr>
      </w:pPr>
      <w:r w:rsidDel="00000000" w:rsidR="00000000" w:rsidRPr="00000000">
        <w:rPr>
          <w:rtl w:val="0"/>
        </w:rPr>
      </w:r>
    </w:p>
    <w:p w:rsidR="00000000" w:rsidDel="00000000" w:rsidP="00000000" w:rsidRDefault="00000000" w:rsidRPr="00000000" w14:paraId="000000F9">
      <w:pPr>
        <w:rPr>
          <w:rFonts w:ascii="Garamond" w:cs="Garamond" w:eastAsia="Garamond" w:hAnsi="Garamond"/>
        </w:rPr>
      </w:pPr>
      <w:r w:rsidDel="00000000" w:rsidR="00000000" w:rsidRPr="00000000">
        <w:rPr>
          <w:rtl w:val="0"/>
        </w:rPr>
      </w:r>
    </w:p>
    <w:p w:rsidR="00000000" w:rsidDel="00000000" w:rsidP="00000000" w:rsidRDefault="00000000" w:rsidRPr="00000000" w14:paraId="000000FA">
      <w:pPr>
        <w:rPr>
          <w:rFonts w:ascii="Garamond" w:cs="Garamond" w:eastAsia="Garamond" w:hAnsi="Garamond"/>
        </w:rPr>
      </w:pPr>
      <w:r w:rsidDel="00000000" w:rsidR="00000000" w:rsidRPr="00000000">
        <w:rPr>
          <w:rtl w:val="0"/>
        </w:rPr>
      </w:r>
    </w:p>
    <w:p w:rsidR="00000000" w:rsidDel="00000000" w:rsidP="00000000" w:rsidRDefault="00000000" w:rsidRPr="00000000" w14:paraId="000000FB">
      <w:pPr>
        <w:rPr>
          <w:rFonts w:ascii="Garamond" w:cs="Garamond" w:eastAsia="Garamond" w:hAnsi="Garamond"/>
        </w:rPr>
      </w:pPr>
      <w:r w:rsidDel="00000000" w:rsidR="00000000" w:rsidRPr="00000000">
        <w:rPr>
          <w:rtl w:val="0"/>
        </w:rPr>
      </w:r>
    </w:p>
    <w:p w:rsidR="00000000" w:rsidDel="00000000" w:rsidP="00000000" w:rsidRDefault="00000000" w:rsidRPr="00000000" w14:paraId="000000FC">
      <w:pPr>
        <w:rPr>
          <w:rFonts w:ascii="Garamond" w:cs="Garamond" w:eastAsia="Garamond" w:hAnsi="Garamond"/>
        </w:rPr>
      </w:pPr>
      <w:r w:rsidDel="00000000" w:rsidR="00000000" w:rsidRPr="00000000">
        <w:rPr>
          <w:rtl w:val="0"/>
        </w:rPr>
      </w:r>
    </w:p>
    <w:p w:rsidR="00000000" w:rsidDel="00000000" w:rsidP="00000000" w:rsidRDefault="00000000" w:rsidRPr="00000000" w14:paraId="000000FD">
      <w:pPr>
        <w:rPr>
          <w:rFonts w:ascii="Garamond" w:cs="Garamond" w:eastAsia="Garamond" w:hAnsi="Garamond"/>
        </w:rPr>
      </w:pPr>
      <w:r w:rsidDel="00000000" w:rsidR="00000000" w:rsidRPr="00000000">
        <w:rPr>
          <w:rtl w:val="0"/>
        </w:rPr>
      </w:r>
    </w:p>
    <w:p w:rsidR="00000000" w:rsidDel="00000000" w:rsidP="00000000" w:rsidRDefault="00000000" w:rsidRPr="00000000" w14:paraId="000000FE">
      <w:pPr>
        <w:rPr>
          <w:rFonts w:ascii="Garamond" w:cs="Garamond" w:eastAsia="Garamond" w:hAnsi="Garamond"/>
        </w:rPr>
      </w:pPr>
      <w:r w:rsidDel="00000000" w:rsidR="00000000" w:rsidRPr="00000000">
        <w:rPr>
          <w:rtl w:val="0"/>
        </w:rPr>
      </w:r>
    </w:p>
    <w:p w:rsidR="00000000" w:rsidDel="00000000" w:rsidP="00000000" w:rsidRDefault="00000000" w:rsidRPr="00000000" w14:paraId="000000FF">
      <w:pPr>
        <w:rPr>
          <w:rFonts w:ascii="Garamond" w:cs="Garamond" w:eastAsia="Garamond" w:hAnsi="Garamond"/>
        </w:rPr>
      </w:pPr>
      <w:r w:rsidDel="00000000" w:rsidR="00000000" w:rsidRPr="00000000">
        <w:rPr>
          <w:rtl w:val="0"/>
        </w:rPr>
      </w:r>
    </w:p>
    <w:p w:rsidR="00000000" w:rsidDel="00000000" w:rsidP="00000000" w:rsidRDefault="00000000" w:rsidRPr="00000000" w14:paraId="00000100">
      <w:pPr>
        <w:rPr>
          <w:rFonts w:ascii="Garamond" w:cs="Garamond" w:eastAsia="Garamond" w:hAnsi="Garamond"/>
        </w:rPr>
      </w:pPr>
      <w:r w:rsidDel="00000000" w:rsidR="00000000" w:rsidRPr="00000000">
        <w:rPr>
          <w:rtl w:val="0"/>
        </w:rPr>
      </w:r>
    </w:p>
    <w:p w:rsidR="00000000" w:rsidDel="00000000" w:rsidP="00000000" w:rsidRDefault="00000000" w:rsidRPr="00000000" w14:paraId="00000101">
      <w:pPr>
        <w:rPr>
          <w:rFonts w:ascii="Garamond" w:cs="Garamond" w:eastAsia="Garamond" w:hAnsi="Garamond"/>
        </w:rPr>
      </w:pPr>
      <w:r w:rsidDel="00000000" w:rsidR="00000000" w:rsidRPr="00000000">
        <w:rPr>
          <w:rtl w:val="0"/>
        </w:rPr>
      </w:r>
    </w:p>
    <w:p w:rsidR="00000000" w:rsidDel="00000000" w:rsidP="00000000" w:rsidRDefault="00000000" w:rsidRPr="00000000" w14:paraId="00000102">
      <w:pPr>
        <w:rPr>
          <w:rFonts w:ascii="Garamond" w:cs="Garamond" w:eastAsia="Garamond" w:hAnsi="Garamond"/>
        </w:rPr>
      </w:pPr>
      <w:r w:rsidDel="00000000" w:rsidR="00000000" w:rsidRPr="00000000">
        <w:rPr>
          <w:rtl w:val="0"/>
        </w:rPr>
      </w:r>
    </w:p>
    <w:p w:rsidR="00000000" w:rsidDel="00000000" w:rsidP="00000000" w:rsidRDefault="00000000" w:rsidRPr="00000000" w14:paraId="00000103">
      <w:pPr>
        <w:rPr>
          <w:rFonts w:ascii="Garamond" w:cs="Garamond" w:eastAsia="Garamond" w:hAnsi="Garamond"/>
        </w:rPr>
      </w:pPr>
      <w:r w:rsidDel="00000000" w:rsidR="00000000" w:rsidRPr="00000000">
        <w:rPr>
          <w:rtl w:val="0"/>
        </w:rPr>
      </w:r>
    </w:p>
    <w:p w:rsidR="00000000" w:rsidDel="00000000" w:rsidP="00000000" w:rsidRDefault="00000000" w:rsidRPr="00000000" w14:paraId="00000104">
      <w:pPr>
        <w:rPr>
          <w:rFonts w:ascii="Garamond" w:cs="Garamond" w:eastAsia="Garamond" w:hAnsi="Garamond"/>
        </w:rPr>
      </w:pPr>
      <w:r w:rsidDel="00000000" w:rsidR="00000000" w:rsidRPr="00000000">
        <w:rPr>
          <w:rtl w:val="0"/>
        </w:rPr>
      </w:r>
    </w:p>
    <w:p w:rsidR="00000000" w:rsidDel="00000000" w:rsidP="00000000" w:rsidRDefault="00000000" w:rsidRPr="00000000" w14:paraId="00000105">
      <w:pPr>
        <w:rPr>
          <w:rFonts w:ascii="Garamond" w:cs="Garamond" w:eastAsia="Garamond" w:hAnsi="Garamond"/>
        </w:rPr>
      </w:pPr>
      <w:r w:rsidDel="00000000" w:rsidR="00000000" w:rsidRPr="00000000">
        <w:rPr>
          <w:rtl w:val="0"/>
        </w:rPr>
      </w:r>
    </w:p>
    <w:p w:rsidR="00000000" w:rsidDel="00000000" w:rsidP="00000000" w:rsidRDefault="00000000" w:rsidRPr="00000000" w14:paraId="00000106">
      <w:pPr>
        <w:rPr>
          <w:rFonts w:ascii="Garamond" w:cs="Garamond" w:eastAsia="Garamond" w:hAnsi="Garamond"/>
        </w:rPr>
      </w:pPr>
      <w:r w:rsidDel="00000000" w:rsidR="00000000" w:rsidRPr="00000000">
        <w:rPr>
          <w:rtl w:val="0"/>
        </w:rPr>
      </w:r>
    </w:p>
    <w:p w:rsidR="00000000" w:rsidDel="00000000" w:rsidP="00000000" w:rsidRDefault="00000000" w:rsidRPr="00000000" w14:paraId="00000107">
      <w:pPr>
        <w:rPr>
          <w:rFonts w:ascii="Garamond" w:cs="Garamond" w:eastAsia="Garamond" w:hAnsi="Garamond"/>
        </w:rPr>
      </w:pPr>
      <w:r w:rsidDel="00000000" w:rsidR="00000000" w:rsidRPr="00000000">
        <w:rPr>
          <w:rtl w:val="0"/>
        </w:rPr>
      </w:r>
    </w:p>
    <w:p w:rsidR="00000000" w:rsidDel="00000000" w:rsidP="00000000" w:rsidRDefault="00000000" w:rsidRPr="00000000" w14:paraId="00000108">
      <w:pPr>
        <w:rPr>
          <w:rFonts w:ascii="Garamond" w:cs="Garamond" w:eastAsia="Garamond" w:hAnsi="Garamond"/>
        </w:rPr>
      </w:pPr>
      <w:r w:rsidDel="00000000" w:rsidR="00000000" w:rsidRPr="00000000">
        <w:rPr>
          <w:rtl w:val="0"/>
        </w:rPr>
      </w:r>
    </w:p>
    <w:p w:rsidR="00000000" w:rsidDel="00000000" w:rsidP="00000000" w:rsidRDefault="00000000" w:rsidRPr="00000000" w14:paraId="00000109">
      <w:pPr>
        <w:rPr>
          <w:rFonts w:ascii="Garamond" w:cs="Garamond" w:eastAsia="Garamond" w:hAnsi="Garamond"/>
        </w:rPr>
      </w:pPr>
      <w:r w:rsidDel="00000000" w:rsidR="00000000" w:rsidRPr="00000000">
        <w:rPr>
          <w:rtl w:val="0"/>
        </w:rPr>
      </w:r>
    </w:p>
    <w:p w:rsidR="00000000" w:rsidDel="00000000" w:rsidP="00000000" w:rsidRDefault="00000000" w:rsidRPr="00000000" w14:paraId="0000010A">
      <w:pPr>
        <w:rPr>
          <w:rFonts w:ascii="Garamond" w:cs="Garamond" w:eastAsia="Garamond" w:hAnsi="Garamond"/>
        </w:rPr>
      </w:pPr>
      <w:r w:rsidDel="00000000" w:rsidR="00000000" w:rsidRPr="00000000">
        <w:rPr>
          <w:rtl w:val="0"/>
        </w:rPr>
      </w:r>
    </w:p>
    <w:p w:rsidR="00000000" w:rsidDel="00000000" w:rsidP="00000000" w:rsidRDefault="00000000" w:rsidRPr="00000000" w14:paraId="0000010B">
      <w:pPr>
        <w:rPr>
          <w:rFonts w:ascii="Garamond" w:cs="Garamond" w:eastAsia="Garamond" w:hAnsi="Garamond"/>
        </w:rPr>
      </w:pPr>
      <w:r w:rsidDel="00000000" w:rsidR="00000000" w:rsidRPr="00000000">
        <w:rPr>
          <w:rtl w:val="0"/>
        </w:rPr>
      </w:r>
    </w:p>
    <w:p w:rsidR="00000000" w:rsidDel="00000000" w:rsidP="00000000" w:rsidRDefault="00000000" w:rsidRPr="00000000" w14:paraId="0000010C">
      <w:pPr>
        <w:rPr>
          <w:rFonts w:ascii="Garamond" w:cs="Garamond" w:eastAsia="Garamond" w:hAnsi="Garamond"/>
        </w:rPr>
      </w:pPr>
      <w:r w:rsidDel="00000000" w:rsidR="00000000" w:rsidRPr="00000000">
        <w:rPr>
          <w:rtl w:val="0"/>
        </w:rPr>
      </w:r>
    </w:p>
    <w:p w:rsidR="00000000" w:rsidDel="00000000" w:rsidP="00000000" w:rsidRDefault="00000000" w:rsidRPr="00000000" w14:paraId="0000010D">
      <w:pPr>
        <w:rPr>
          <w:rFonts w:ascii="Garamond" w:cs="Garamond" w:eastAsia="Garamond" w:hAnsi="Garamond"/>
        </w:rPr>
      </w:pPr>
      <w:r w:rsidDel="00000000" w:rsidR="00000000" w:rsidRPr="00000000">
        <w:rPr>
          <w:rtl w:val="0"/>
        </w:rPr>
      </w:r>
    </w:p>
    <w:p w:rsidR="00000000" w:rsidDel="00000000" w:rsidP="00000000" w:rsidRDefault="00000000" w:rsidRPr="00000000" w14:paraId="0000010E">
      <w:pPr>
        <w:spacing w:after="160" w:line="278.00000000000006"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10F">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10">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11">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12">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13">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14">
      <w:pPr>
        <w:ind w:left="720" w:firstLine="0"/>
        <w:rPr>
          <w:rFonts w:ascii="Garamond" w:cs="Garamond" w:eastAsia="Garamond" w:hAnsi="Garamond"/>
        </w:rPr>
      </w:pPr>
      <w:r w:rsidDel="00000000" w:rsidR="00000000" w:rsidRPr="00000000">
        <w:rPr>
          <w:rFonts w:ascii="Garamond" w:cs="Garamond" w:eastAsia="Garamond" w:hAnsi="Garamond"/>
          <w:rtl w:val="0"/>
        </w:rPr>
        <w:t xml:space="preserve">Health Infrastructure Map</w:t>
      </w:r>
    </w:p>
    <w:p w:rsidR="00000000" w:rsidDel="00000000" w:rsidP="00000000" w:rsidRDefault="00000000" w:rsidRPr="00000000" w14:paraId="00000115">
      <w:pPr>
        <w:pStyle w:val="Heading2"/>
        <w:ind w:left="860" w:firstLine="0"/>
        <w:rPr>
          <w:rFonts w:ascii="Garamond" w:cs="Garamond" w:eastAsia="Garamond" w:hAnsi="Garamond"/>
          <w:color w:val="000000"/>
        </w:rPr>
      </w:pPr>
      <w:r w:rsidDel="00000000" w:rsidR="00000000" w:rsidRPr="00000000">
        <w:rPr>
          <w:rtl w:val="0"/>
        </w:rPr>
      </w:r>
    </w:p>
    <w:p w:rsidR="00000000" w:rsidDel="00000000" w:rsidP="00000000" w:rsidRDefault="00000000" w:rsidRPr="00000000" w14:paraId="00000116">
      <w:pPr>
        <w:rPr>
          <w:rFonts w:ascii="Garamond" w:cs="Garamond" w:eastAsia="Garamond" w:hAnsi="Garamond"/>
        </w:rPr>
      </w:pPr>
      <w:r w:rsidDel="00000000" w:rsidR="00000000" w:rsidRPr="00000000">
        <w:rPr>
          <w:rtl w:val="0"/>
        </w:rPr>
      </w:r>
    </w:p>
    <w:p w:rsidR="00000000" w:rsidDel="00000000" w:rsidP="00000000" w:rsidRDefault="00000000" w:rsidRPr="00000000" w14:paraId="00000117">
      <w:pPr>
        <w:rPr>
          <w:rFonts w:ascii="Garamond" w:cs="Garamond" w:eastAsia="Garamond" w:hAnsi="Garamond"/>
        </w:rPr>
      </w:pPr>
      <w:r w:rsidDel="00000000" w:rsidR="00000000" w:rsidRPr="00000000">
        <w:rPr>
          <w:rtl w:val="0"/>
        </w:rPr>
      </w:r>
    </w:p>
    <w:p w:rsidR="00000000" w:rsidDel="00000000" w:rsidP="00000000" w:rsidRDefault="00000000" w:rsidRPr="00000000" w14:paraId="00000118">
      <w:pPr>
        <w:rPr>
          <w:rFonts w:ascii="Garamond" w:cs="Garamond" w:eastAsia="Garamond" w:hAnsi="Garamond"/>
        </w:rPr>
      </w:pPr>
      <w:r w:rsidDel="00000000" w:rsidR="00000000" w:rsidRPr="00000000">
        <w:rPr>
          <w:rtl w:val="0"/>
        </w:rPr>
      </w:r>
    </w:p>
    <w:p w:rsidR="00000000" w:rsidDel="00000000" w:rsidP="00000000" w:rsidRDefault="00000000" w:rsidRPr="00000000" w14:paraId="00000119">
      <w:pPr>
        <w:rPr>
          <w:rFonts w:ascii="Garamond" w:cs="Garamond" w:eastAsia="Garamond" w:hAnsi="Garamond"/>
        </w:rPr>
      </w:pPr>
      <w:r w:rsidDel="00000000" w:rsidR="00000000" w:rsidRPr="00000000">
        <w:rPr>
          <w:rtl w:val="0"/>
        </w:rPr>
      </w:r>
    </w:p>
    <w:p w:rsidR="00000000" w:rsidDel="00000000" w:rsidP="00000000" w:rsidRDefault="00000000" w:rsidRPr="00000000" w14:paraId="0000011A">
      <w:pPr>
        <w:rPr>
          <w:rFonts w:ascii="Garamond" w:cs="Garamond" w:eastAsia="Garamond" w:hAnsi="Garamond"/>
        </w:rPr>
      </w:pPr>
      <w:r w:rsidDel="00000000" w:rsidR="00000000" w:rsidRPr="00000000">
        <w:rPr>
          <w:rtl w:val="0"/>
        </w:rPr>
      </w:r>
    </w:p>
    <w:p w:rsidR="00000000" w:rsidDel="00000000" w:rsidP="00000000" w:rsidRDefault="00000000" w:rsidRPr="00000000" w14:paraId="0000011B">
      <w:pPr>
        <w:rPr>
          <w:rFonts w:ascii="Garamond" w:cs="Garamond" w:eastAsia="Garamond" w:hAnsi="Garamond"/>
        </w:rPr>
      </w:pPr>
      <w:r w:rsidDel="00000000" w:rsidR="00000000" w:rsidRPr="00000000">
        <w:rPr>
          <w:rtl w:val="0"/>
        </w:rPr>
      </w:r>
    </w:p>
    <w:p w:rsidR="00000000" w:rsidDel="00000000" w:rsidP="00000000" w:rsidRDefault="00000000" w:rsidRPr="00000000" w14:paraId="0000011C">
      <w:pPr>
        <w:rPr>
          <w:rFonts w:ascii="Garamond" w:cs="Garamond" w:eastAsia="Garamond" w:hAnsi="Garamond"/>
        </w:rPr>
      </w:pPr>
      <w:r w:rsidDel="00000000" w:rsidR="00000000" w:rsidRPr="00000000">
        <w:rPr>
          <w:rtl w:val="0"/>
        </w:rPr>
      </w:r>
    </w:p>
    <w:p w:rsidR="00000000" w:rsidDel="00000000" w:rsidP="00000000" w:rsidRDefault="00000000" w:rsidRPr="00000000" w14:paraId="0000011D">
      <w:pPr>
        <w:rPr>
          <w:rFonts w:ascii="Garamond" w:cs="Garamond" w:eastAsia="Garamond" w:hAnsi="Garamond"/>
        </w:rPr>
      </w:pPr>
      <w:r w:rsidDel="00000000" w:rsidR="00000000" w:rsidRPr="00000000">
        <w:rPr>
          <w:rtl w:val="0"/>
        </w:rPr>
      </w:r>
    </w:p>
    <w:p w:rsidR="00000000" w:rsidDel="00000000" w:rsidP="00000000" w:rsidRDefault="00000000" w:rsidRPr="00000000" w14:paraId="0000011E">
      <w:pPr>
        <w:rPr>
          <w:rFonts w:ascii="Garamond" w:cs="Garamond" w:eastAsia="Garamond" w:hAnsi="Garamond"/>
        </w:rPr>
      </w:pPr>
      <w:r w:rsidDel="00000000" w:rsidR="00000000" w:rsidRPr="00000000">
        <w:rPr>
          <w:rtl w:val="0"/>
        </w:rPr>
      </w:r>
    </w:p>
    <w:p w:rsidR="00000000" w:rsidDel="00000000" w:rsidP="00000000" w:rsidRDefault="00000000" w:rsidRPr="00000000" w14:paraId="0000011F">
      <w:pPr>
        <w:rPr>
          <w:rFonts w:ascii="Garamond" w:cs="Garamond" w:eastAsia="Garamond" w:hAnsi="Garamond"/>
        </w:rPr>
      </w:pPr>
      <w:r w:rsidDel="00000000" w:rsidR="00000000" w:rsidRPr="00000000">
        <w:rPr>
          <w:rtl w:val="0"/>
        </w:rPr>
      </w:r>
    </w:p>
    <w:p w:rsidR="00000000" w:rsidDel="00000000" w:rsidP="00000000" w:rsidRDefault="00000000" w:rsidRPr="00000000" w14:paraId="00000120">
      <w:pPr>
        <w:rPr>
          <w:rFonts w:ascii="Garamond" w:cs="Garamond" w:eastAsia="Garamond" w:hAnsi="Garamond"/>
        </w:rPr>
      </w:pPr>
      <w:r w:rsidDel="00000000" w:rsidR="00000000" w:rsidRPr="00000000">
        <w:rPr>
          <w:rtl w:val="0"/>
        </w:rPr>
      </w:r>
    </w:p>
    <w:p w:rsidR="00000000" w:rsidDel="00000000" w:rsidP="00000000" w:rsidRDefault="00000000" w:rsidRPr="00000000" w14:paraId="00000121">
      <w:pPr>
        <w:rPr>
          <w:rFonts w:ascii="Garamond" w:cs="Garamond" w:eastAsia="Garamond" w:hAnsi="Garamond"/>
        </w:rPr>
      </w:pPr>
      <w:r w:rsidDel="00000000" w:rsidR="00000000" w:rsidRPr="00000000">
        <w:rPr>
          <w:rtl w:val="0"/>
        </w:rPr>
      </w:r>
    </w:p>
    <w:p w:rsidR="00000000" w:rsidDel="00000000" w:rsidP="00000000" w:rsidRDefault="00000000" w:rsidRPr="00000000" w14:paraId="00000122">
      <w:pPr>
        <w:rPr>
          <w:rFonts w:ascii="Garamond" w:cs="Garamond" w:eastAsia="Garamond" w:hAnsi="Garamond"/>
        </w:rPr>
      </w:pPr>
      <w:r w:rsidDel="00000000" w:rsidR="00000000" w:rsidRPr="00000000">
        <w:rPr>
          <w:rtl w:val="0"/>
        </w:rPr>
      </w:r>
    </w:p>
    <w:p w:rsidR="00000000" w:rsidDel="00000000" w:rsidP="00000000" w:rsidRDefault="00000000" w:rsidRPr="00000000" w14:paraId="00000123">
      <w:pPr>
        <w:rPr>
          <w:rFonts w:ascii="Garamond" w:cs="Garamond" w:eastAsia="Garamond" w:hAnsi="Garamond"/>
        </w:rPr>
      </w:pPr>
      <w:r w:rsidDel="00000000" w:rsidR="00000000" w:rsidRPr="00000000">
        <w:rPr>
          <w:rtl w:val="0"/>
        </w:rPr>
      </w:r>
    </w:p>
    <w:p w:rsidR="00000000" w:rsidDel="00000000" w:rsidP="00000000" w:rsidRDefault="00000000" w:rsidRPr="00000000" w14:paraId="00000124">
      <w:pPr>
        <w:rPr>
          <w:rFonts w:ascii="Garamond" w:cs="Garamond" w:eastAsia="Garamond" w:hAnsi="Garamond"/>
        </w:rPr>
      </w:pPr>
      <w:r w:rsidDel="00000000" w:rsidR="00000000" w:rsidRPr="00000000">
        <w:rPr>
          <w:rtl w:val="0"/>
        </w:rPr>
      </w:r>
    </w:p>
    <w:p w:rsidR="00000000" w:rsidDel="00000000" w:rsidP="00000000" w:rsidRDefault="00000000" w:rsidRPr="00000000" w14:paraId="00000125">
      <w:pPr>
        <w:rPr>
          <w:rFonts w:ascii="Garamond" w:cs="Garamond" w:eastAsia="Garamond" w:hAnsi="Garamond"/>
        </w:rPr>
      </w:pPr>
      <w:r w:rsidDel="00000000" w:rsidR="00000000" w:rsidRPr="00000000">
        <w:rPr>
          <w:rtl w:val="0"/>
        </w:rPr>
      </w:r>
    </w:p>
    <w:p w:rsidR="00000000" w:rsidDel="00000000" w:rsidP="00000000" w:rsidRDefault="00000000" w:rsidRPr="00000000" w14:paraId="00000126">
      <w:pPr>
        <w:rPr>
          <w:rFonts w:ascii="Garamond" w:cs="Garamond" w:eastAsia="Garamond" w:hAnsi="Garamond"/>
        </w:rPr>
      </w:pPr>
      <w:r w:rsidDel="00000000" w:rsidR="00000000" w:rsidRPr="00000000">
        <w:rPr>
          <w:rtl w:val="0"/>
        </w:rPr>
      </w:r>
    </w:p>
    <w:p w:rsidR="00000000" w:rsidDel="00000000" w:rsidP="00000000" w:rsidRDefault="00000000" w:rsidRPr="00000000" w14:paraId="00000127">
      <w:pPr>
        <w:rPr>
          <w:rFonts w:ascii="Garamond" w:cs="Garamond" w:eastAsia="Garamond" w:hAnsi="Garamond"/>
        </w:rPr>
      </w:pPr>
      <w:r w:rsidDel="00000000" w:rsidR="00000000" w:rsidRPr="00000000">
        <w:rPr>
          <w:rtl w:val="0"/>
        </w:rPr>
      </w:r>
    </w:p>
    <w:p w:rsidR="00000000" w:rsidDel="00000000" w:rsidP="00000000" w:rsidRDefault="00000000" w:rsidRPr="00000000" w14:paraId="00000128">
      <w:pPr>
        <w:rPr>
          <w:rFonts w:ascii="Garamond" w:cs="Garamond" w:eastAsia="Garamond" w:hAnsi="Garamond"/>
        </w:rPr>
      </w:pPr>
      <w:r w:rsidDel="00000000" w:rsidR="00000000" w:rsidRPr="00000000">
        <w:rPr>
          <w:rtl w:val="0"/>
        </w:rPr>
      </w:r>
    </w:p>
    <w:p w:rsidR="00000000" w:rsidDel="00000000" w:rsidP="00000000" w:rsidRDefault="00000000" w:rsidRPr="00000000" w14:paraId="00000129">
      <w:pPr>
        <w:rPr>
          <w:rFonts w:ascii="Garamond" w:cs="Garamond" w:eastAsia="Garamond" w:hAnsi="Garamond"/>
        </w:rPr>
      </w:pPr>
      <w:r w:rsidDel="00000000" w:rsidR="00000000" w:rsidRPr="00000000">
        <w:rPr>
          <w:rtl w:val="0"/>
        </w:rPr>
      </w:r>
    </w:p>
    <w:p w:rsidR="00000000" w:rsidDel="00000000" w:rsidP="00000000" w:rsidRDefault="00000000" w:rsidRPr="00000000" w14:paraId="0000012A">
      <w:pPr>
        <w:rPr>
          <w:rFonts w:ascii="Garamond" w:cs="Garamond" w:eastAsia="Garamond" w:hAnsi="Garamond"/>
        </w:rPr>
      </w:pPr>
      <w:r w:rsidDel="00000000" w:rsidR="00000000" w:rsidRPr="00000000">
        <w:rPr>
          <w:rtl w:val="0"/>
        </w:rPr>
      </w:r>
    </w:p>
    <w:p w:rsidR="00000000" w:rsidDel="00000000" w:rsidP="00000000" w:rsidRDefault="00000000" w:rsidRPr="00000000" w14:paraId="0000012B">
      <w:pPr>
        <w:rPr>
          <w:rFonts w:ascii="Garamond" w:cs="Garamond" w:eastAsia="Garamond" w:hAnsi="Garamond"/>
        </w:rPr>
      </w:pPr>
      <w:r w:rsidDel="00000000" w:rsidR="00000000" w:rsidRPr="00000000">
        <w:rPr>
          <w:rtl w:val="0"/>
        </w:rPr>
      </w:r>
    </w:p>
    <w:p w:rsidR="00000000" w:rsidDel="00000000" w:rsidP="00000000" w:rsidRDefault="00000000" w:rsidRPr="00000000" w14:paraId="0000012C">
      <w:pPr>
        <w:rPr>
          <w:rFonts w:ascii="Garamond" w:cs="Garamond" w:eastAsia="Garamond" w:hAnsi="Garamond"/>
        </w:rPr>
      </w:pPr>
      <w:r w:rsidDel="00000000" w:rsidR="00000000" w:rsidRPr="00000000">
        <w:rPr>
          <w:rtl w:val="0"/>
        </w:rPr>
      </w:r>
    </w:p>
    <w:p w:rsidR="00000000" w:rsidDel="00000000" w:rsidP="00000000" w:rsidRDefault="00000000" w:rsidRPr="00000000" w14:paraId="0000012D">
      <w:pPr>
        <w:rPr>
          <w:rFonts w:ascii="Garamond" w:cs="Garamond" w:eastAsia="Garamond" w:hAnsi="Garamond"/>
        </w:rPr>
      </w:pPr>
      <w:r w:rsidDel="00000000" w:rsidR="00000000" w:rsidRPr="00000000">
        <w:rPr>
          <w:rtl w:val="0"/>
        </w:rPr>
      </w:r>
    </w:p>
    <w:p w:rsidR="00000000" w:rsidDel="00000000" w:rsidP="00000000" w:rsidRDefault="00000000" w:rsidRPr="00000000" w14:paraId="0000012E">
      <w:pPr>
        <w:rPr>
          <w:rFonts w:ascii="Garamond" w:cs="Garamond" w:eastAsia="Garamond" w:hAnsi="Garamond"/>
        </w:rPr>
      </w:pPr>
      <w:r w:rsidDel="00000000" w:rsidR="00000000" w:rsidRPr="00000000">
        <w:rPr>
          <w:rtl w:val="0"/>
        </w:rPr>
      </w:r>
    </w:p>
    <w:p w:rsidR="00000000" w:rsidDel="00000000" w:rsidP="00000000" w:rsidRDefault="00000000" w:rsidRPr="00000000" w14:paraId="0000012F">
      <w:pPr>
        <w:rPr>
          <w:rFonts w:ascii="Garamond" w:cs="Garamond" w:eastAsia="Garamond" w:hAnsi="Garamond"/>
        </w:rPr>
      </w:pPr>
      <w:r w:rsidDel="00000000" w:rsidR="00000000" w:rsidRPr="00000000">
        <w:rPr>
          <w:rtl w:val="0"/>
        </w:rPr>
      </w:r>
    </w:p>
    <w:p w:rsidR="00000000" w:rsidDel="00000000" w:rsidP="00000000" w:rsidRDefault="00000000" w:rsidRPr="00000000" w14:paraId="00000130">
      <w:pPr>
        <w:rPr>
          <w:rFonts w:ascii="Garamond" w:cs="Garamond" w:eastAsia="Garamond" w:hAnsi="Garamond"/>
        </w:rPr>
      </w:pPr>
      <w:r w:rsidDel="00000000" w:rsidR="00000000" w:rsidRPr="00000000">
        <w:rPr>
          <w:rtl w:val="0"/>
        </w:rPr>
      </w:r>
    </w:p>
    <w:p w:rsidR="00000000" w:rsidDel="00000000" w:rsidP="00000000" w:rsidRDefault="00000000" w:rsidRPr="00000000" w14:paraId="00000131">
      <w:pPr>
        <w:rPr>
          <w:rFonts w:ascii="Garamond" w:cs="Garamond" w:eastAsia="Garamond" w:hAnsi="Garamond"/>
        </w:rPr>
      </w:pPr>
      <w:r w:rsidDel="00000000" w:rsidR="00000000" w:rsidRPr="00000000">
        <w:rPr>
          <w:rtl w:val="0"/>
        </w:rPr>
      </w:r>
    </w:p>
    <w:p w:rsidR="00000000" w:rsidDel="00000000" w:rsidP="00000000" w:rsidRDefault="00000000" w:rsidRPr="00000000" w14:paraId="00000132">
      <w:pPr>
        <w:rPr>
          <w:rFonts w:ascii="Garamond" w:cs="Garamond" w:eastAsia="Garamond" w:hAnsi="Garamond"/>
        </w:rPr>
      </w:pPr>
      <w:r w:rsidDel="00000000" w:rsidR="00000000" w:rsidRPr="00000000">
        <w:rPr>
          <w:rtl w:val="0"/>
        </w:rPr>
      </w:r>
    </w:p>
    <w:p w:rsidR="00000000" w:rsidDel="00000000" w:rsidP="00000000" w:rsidRDefault="00000000" w:rsidRPr="00000000" w14:paraId="00000133">
      <w:pPr>
        <w:rPr>
          <w:rFonts w:ascii="Garamond" w:cs="Garamond" w:eastAsia="Garamond" w:hAnsi="Garamond"/>
        </w:rPr>
      </w:pPr>
      <w:r w:rsidDel="00000000" w:rsidR="00000000" w:rsidRPr="00000000">
        <w:rPr>
          <w:rtl w:val="0"/>
        </w:rPr>
      </w:r>
    </w:p>
    <w:p w:rsidR="00000000" w:rsidDel="00000000" w:rsidP="00000000" w:rsidRDefault="00000000" w:rsidRPr="00000000" w14:paraId="00000134">
      <w:pPr>
        <w:rPr>
          <w:rFonts w:ascii="Garamond" w:cs="Garamond" w:eastAsia="Garamond" w:hAnsi="Garamond"/>
        </w:rPr>
      </w:pPr>
      <w:r w:rsidDel="00000000" w:rsidR="00000000" w:rsidRPr="00000000">
        <w:rPr>
          <w:rtl w:val="0"/>
        </w:rPr>
      </w:r>
    </w:p>
    <w:p w:rsidR="00000000" w:rsidDel="00000000" w:rsidP="00000000" w:rsidRDefault="00000000" w:rsidRPr="00000000" w14:paraId="00000135">
      <w:pPr>
        <w:rPr>
          <w:rFonts w:ascii="Garamond" w:cs="Garamond" w:eastAsia="Garamond" w:hAnsi="Garamond"/>
        </w:rPr>
      </w:pPr>
      <w:r w:rsidDel="00000000" w:rsidR="00000000" w:rsidRPr="00000000">
        <w:rPr>
          <w:rtl w:val="0"/>
        </w:rPr>
      </w:r>
    </w:p>
    <w:p w:rsidR="00000000" w:rsidDel="00000000" w:rsidP="00000000" w:rsidRDefault="00000000" w:rsidRPr="00000000" w14:paraId="00000136">
      <w:pPr>
        <w:rPr>
          <w:rFonts w:ascii="Garamond" w:cs="Garamond" w:eastAsia="Garamond" w:hAnsi="Garamond"/>
        </w:rPr>
      </w:pPr>
      <w:r w:rsidDel="00000000" w:rsidR="00000000" w:rsidRPr="00000000">
        <w:rPr>
          <w:rtl w:val="0"/>
        </w:rPr>
      </w:r>
    </w:p>
    <w:p w:rsidR="00000000" w:rsidDel="00000000" w:rsidP="00000000" w:rsidRDefault="00000000" w:rsidRPr="00000000" w14:paraId="00000137">
      <w:pPr>
        <w:rPr>
          <w:rFonts w:ascii="Garamond" w:cs="Garamond" w:eastAsia="Garamond" w:hAnsi="Garamond"/>
        </w:rPr>
      </w:pPr>
      <w:r w:rsidDel="00000000" w:rsidR="00000000" w:rsidRPr="00000000">
        <w:rPr>
          <w:rtl w:val="0"/>
        </w:rPr>
      </w:r>
    </w:p>
    <w:p w:rsidR="00000000" w:rsidDel="00000000" w:rsidP="00000000" w:rsidRDefault="00000000" w:rsidRPr="00000000" w14:paraId="00000138">
      <w:pPr>
        <w:rPr>
          <w:rFonts w:ascii="Garamond" w:cs="Garamond" w:eastAsia="Garamond" w:hAnsi="Garamond"/>
        </w:rPr>
      </w:pPr>
      <w:r w:rsidDel="00000000" w:rsidR="00000000" w:rsidRPr="00000000">
        <w:rPr>
          <w:rtl w:val="0"/>
        </w:rPr>
      </w:r>
    </w:p>
    <w:p w:rsidR="00000000" w:rsidDel="00000000" w:rsidP="00000000" w:rsidRDefault="00000000" w:rsidRPr="00000000" w14:paraId="00000139">
      <w:pPr>
        <w:rPr>
          <w:rFonts w:ascii="Garamond" w:cs="Garamond" w:eastAsia="Garamond" w:hAnsi="Garamond"/>
        </w:rPr>
      </w:pPr>
      <w:r w:rsidDel="00000000" w:rsidR="00000000" w:rsidRPr="00000000">
        <w:rPr>
          <w:rtl w:val="0"/>
        </w:rPr>
      </w:r>
    </w:p>
    <w:p w:rsidR="00000000" w:rsidDel="00000000" w:rsidP="00000000" w:rsidRDefault="00000000" w:rsidRPr="00000000" w14:paraId="0000013A">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13B">
      <w:pPr>
        <w:rPr>
          <w:rFonts w:ascii="Garamond" w:cs="Garamond" w:eastAsia="Garamond" w:hAnsi="Garamond"/>
        </w:rPr>
      </w:pPr>
      <w:r w:rsidDel="00000000" w:rsidR="00000000" w:rsidRPr="00000000">
        <w:rPr>
          <w:rtl w:val="0"/>
        </w:rPr>
      </w:r>
    </w:p>
    <w:p w:rsidR="00000000" w:rsidDel="00000000" w:rsidP="00000000" w:rsidRDefault="00000000" w:rsidRPr="00000000" w14:paraId="0000013C">
      <w:pPr>
        <w:rPr>
          <w:rFonts w:ascii="Garamond" w:cs="Garamond" w:eastAsia="Garamond" w:hAnsi="Garamond"/>
        </w:rPr>
      </w:pPr>
      <w:r w:rsidDel="00000000" w:rsidR="00000000" w:rsidRPr="00000000">
        <w:rPr>
          <w:rtl w:val="0"/>
        </w:rPr>
      </w:r>
    </w:p>
    <w:p w:rsidR="00000000" w:rsidDel="00000000" w:rsidP="00000000" w:rsidRDefault="00000000" w:rsidRPr="00000000" w14:paraId="0000013D">
      <w:pPr>
        <w:rPr>
          <w:rFonts w:ascii="Garamond" w:cs="Garamond" w:eastAsia="Garamond" w:hAnsi="Garamond"/>
        </w:rPr>
      </w:pPr>
      <w:r w:rsidDel="00000000" w:rsidR="00000000" w:rsidRPr="00000000">
        <w:rPr>
          <w:rtl w:val="0"/>
        </w:rPr>
      </w:r>
    </w:p>
    <w:p w:rsidR="00000000" w:rsidDel="00000000" w:rsidP="00000000" w:rsidRDefault="00000000" w:rsidRPr="00000000" w14:paraId="0000013E">
      <w:pPr>
        <w:rPr>
          <w:rFonts w:ascii="Garamond" w:cs="Garamond" w:eastAsia="Garamond" w:hAnsi="Garamond"/>
        </w:rPr>
      </w:pPr>
      <w:r w:rsidDel="00000000" w:rsidR="00000000" w:rsidRPr="00000000">
        <w:rPr>
          <w:rtl w:val="0"/>
        </w:rPr>
      </w:r>
    </w:p>
    <w:p w:rsidR="00000000" w:rsidDel="00000000" w:rsidP="00000000" w:rsidRDefault="00000000" w:rsidRPr="00000000" w14:paraId="0000013F">
      <w:pPr>
        <w:rPr>
          <w:rFonts w:ascii="Garamond" w:cs="Garamond" w:eastAsia="Garamond" w:hAnsi="Garamond"/>
        </w:rPr>
      </w:pPr>
      <w:r w:rsidDel="00000000" w:rsidR="00000000" w:rsidRPr="00000000">
        <w:rPr>
          <w:rtl w:val="0"/>
        </w:rPr>
      </w:r>
    </w:p>
    <w:p w:rsidR="00000000" w:rsidDel="00000000" w:rsidP="00000000" w:rsidRDefault="00000000" w:rsidRPr="00000000" w14:paraId="00000140">
      <w:pPr>
        <w:rPr>
          <w:rFonts w:ascii="Garamond" w:cs="Garamond" w:eastAsia="Garamond" w:hAnsi="Garamond"/>
        </w:rPr>
      </w:pPr>
      <w:r w:rsidDel="00000000" w:rsidR="00000000" w:rsidRPr="00000000">
        <w:rPr>
          <w:rtl w:val="0"/>
        </w:rPr>
      </w:r>
    </w:p>
    <w:p w:rsidR="00000000" w:rsidDel="00000000" w:rsidP="00000000" w:rsidRDefault="00000000" w:rsidRPr="00000000" w14:paraId="00000141">
      <w:pPr>
        <w:rPr>
          <w:rFonts w:ascii="Garamond" w:cs="Garamond" w:eastAsia="Garamond" w:hAnsi="Garamond"/>
        </w:rPr>
      </w:pPr>
      <w:r w:rsidDel="00000000" w:rsidR="00000000" w:rsidRPr="00000000">
        <w:rPr>
          <w:rtl w:val="0"/>
        </w:rPr>
      </w:r>
    </w:p>
    <w:p w:rsidR="00000000" w:rsidDel="00000000" w:rsidP="00000000" w:rsidRDefault="00000000" w:rsidRPr="00000000" w14:paraId="00000142">
      <w:pPr>
        <w:rPr>
          <w:rFonts w:ascii="Garamond" w:cs="Garamond" w:eastAsia="Garamond" w:hAnsi="Garamond"/>
        </w:rPr>
      </w:pPr>
      <w:r w:rsidDel="00000000" w:rsidR="00000000" w:rsidRPr="00000000">
        <w:rPr>
          <w:rtl w:val="0"/>
        </w:rPr>
      </w:r>
    </w:p>
    <w:p w:rsidR="00000000" w:rsidDel="00000000" w:rsidP="00000000" w:rsidRDefault="00000000" w:rsidRPr="00000000" w14:paraId="00000143">
      <w:pPr>
        <w:rPr>
          <w:rFonts w:ascii="Garamond" w:cs="Garamond" w:eastAsia="Garamond" w:hAnsi="Garamond"/>
        </w:rPr>
      </w:pPr>
      <w:r w:rsidDel="00000000" w:rsidR="00000000" w:rsidRPr="00000000">
        <w:rPr>
          <w:rtl w:val="0"/>
        </w:rPr>
      </w:r>
    </w:p>
    <w:p w:rsidR="00000000" w:rsidDel="00000000" w:rsidP="00000000" w:rsidRDefault="00000000" w:rsidRPr="00000000" w14:paraId="00000144">
      <w:pPr>
        <w:rPr>
          <w:rFonts w:ascii="Garamond" w:cs="Garamond" w:eastAsia="Garamond" w:hAnsi="Garamond"/>
        </w:rPr>
      </w:pPr>
      <w:r w:rsidDel="00000000" w:rsidR="00000000" w:rsidRPr="00000000">
        <w:rPr>
          <w:rtl w:val="0"/>
        </w:rPr>
      </w:r>
    </w:p>
    <w:p w:rsidR="00000000" w:rsidDel="00000000" w:rsidP="00000000" w:rsidRDefault="00000000" w:rsidRPr="00000000" w14:paraId="00000145">
      <w:pPr>
        <w:rPr>
          <w:rFonts w:ascii="Garamond" w:cs="Garamond" w:eastAsia="Garamond" w:hAnsi="Garamond"/>
        </w:rPr>
      </w:pPr>
      <w:r w:rsidDel="00000000" w:rsidR="00000000" w:rsidRPr="00000000">
        <w:rPr>
          <w:rtl w:val="0"/>
        </w:rPr>
      </w:r>
    </w:p>
    <w:p w:rsidR="00000000" w:rsidDel="00000000" w:rsidP="00000000" w:rsidRDefault="00000000" w:rsidRPr="00000000" w14:paraId="00000146">
      <w:pPr>
        <w:rPr>
          <w:rFonts w:ascii="Garamond" w:cs="Garamond" w:eastAsia="Garamond" w:hAnsi="Garamond"/>
        </w:rPr>
      </w:pPr>
      <w:r w:rsidDel="00000000" w:rsidR="00000000" w:rsidRPr="00000000">
        <w:rPr>
          <w:rtl w:val="0"/>
        </w:rPr>
      </w:r>
    </w:p>
    <w:p w:rsidR="00000000" w:rsidDel="00000000" w:rsidP="00000000" w:rsidRDefault="00000000" w:rsidRPr="00000000" w14:paraId="00000147">
      <w:pPr>
        <w:rPr>
          <w:rFonts w:ascii="Garamond" w:cs="Garamond" w:eastAsia="Garamond" w:hAnsi="Garamond"/>
        </w:rPr>
      </w:pPr>
      <w:r w:rsidDel="00000000" w:rsidR="00000000" w:rsidRPr="00000000">
        <w:rPr>
          <w:rtl w:val="0"/>
        </w:rPr>
      </w:r>
    </w:p>
    <w:p w:rsidR="00000000" w:rsidDel="00000000" w:rsidP="00000000" w:rsidRDefault="00000000" w:rsidRPr="00000000" w14:paraId="00000148">
      <w:pPr>
        <w:rPr>
          <w:rFonts w:ascii="Garamond" w:cs="Garamond" w:eastAsia="Garamond" w:hAnsi="Garamond"/>
        </w:rPr>
      </w:pPr>
      <w:r w:rsidDel="00000000" w:rsidR="00000000" w:rsidRPr="00000000">
        <w:rPr>
          <w:rtl w:val="0"/>
        </w:rPr>
      </w:r>
    </w:p>
    <w:p w:rsidR="00000000" w:rsidDel="00000000" w:rsidP="00000000" w:rsidRDefault="00000000" w:rsidRPr="00000000" w14:paraId="00000149">
      <w:pPr>
        <w:rPr>
          <w:rFonts w:ascii="Garamond" w:cs="Garamond" w:eastAsia="Garamond" w:hAnsi="Garamond"/>
        </w:rPr>
      </w:pPr>
      <w:r w:rsidDel="00000000" w:rsidR="00000000" w:rsidRPr="00000000">
        <w:rPr>
          <w:rtl w:val="0"/>
        </w:rPr>
      </w:r>
    </w:p>
    <w:p w:rsidR="00000000" w:rsidDel="00000000" w:rsidP="00000000" w:rsidRDefault="00000000" w:rsidRPr="00000000" w14:paraId="0000014A">
      <w:pPr>
        <w:rPr>
          <w:rFonts w:ascii="Garamond" w:cs="Garamond" w:eastAsia="Garamond" w:hAnsi="Garamond"/>
        </w:rPr>
      </w:pPr>
      <w:r w:rsidDel="00000000" w:rsidR="00000000" w:rsidRPr="00000000">
        <w:rPr>
          <w:rtl w:val="0"/>
        </w:rPr>
      </w:r>
    </w:p>
    <w:p w:rsidR="00000000" w:rsidDel="00000000" w:rsidP="00000000" w:rsidRDefault="00000000" w:rsidRPr="00000000" w14:paraId="0000014B">
      <w:pPr>
        <w:rPr>
          <w:rFonts w:ascii="Garamond" w:cs="Garamond" w:eastAsia="Garamond" w:hAnsi="Garamond"/>
        </w:rPr>
      </w:pPr>
      <w:r w:rsidDel="00000000" w:rsidR="00000000" w:rsidRPr="00000000">
        <w:rPr>
          <w:rtl w:val="0"/>
        </w:rPr>
      </w:r>
    </w:p>
    <w:p w:rsidR="00000000" w:rsidDel="00000000" w:rsidP="00000000" w:rsidRDefault="00000000" w:rsidRPr="00000000" w14:paraId="0000014C">
      <w:pPr>
        <w:rPr>
          <w:rFonts w:ascii="Garamond" w:cs="Garamond" w:eastAsia="Garamond" w:hAnsi="Garamond"/>
          <w:u w:val="single"/>
        </w:rPr>
      </w:pPr>
      <w:r w:rsidDel="00000000" w:rsidR="00000000" w:rsidRPr="00000000">
        <w:rPr>
          <w:rtl w:val="0"/>
        </w:rPr>
      </w:r>
    </w:p>
    <w:p w:rsidR="00000000" w:rsidDel="00000000" w:rsidP="00000000" w:rsidRDefault="00000000" w:rsidRPr="00000000" w14:paraId="0000014D">
      <w:pPr>
        <w:rPr>
          <w:rFonts w:ascii="Garamond" w:cs="Garamond" w:eastAsia="Garamond" w:hAnsi="Garamond"/>
        </w:rPr>
      </w:pPr>
      <w:r w:rsidDel="00000000" w:rsidR="00000000" w:rsidRPr="00000000">
        <w:rPr>
          <w:rtl w:val="0"/>
        </w:rPr>
      </w:r>
    </w:p>
    <w:p w:rsidR="00000000" w:rsidDel="00000000" w:rsidP="00000000" w:rsidRDefault="00000000" w:rsidRPr="00000000" w14:paraId="0000014E">
      <w:pPr>
        <w:rPr>
          <w:rFonts w:ascii="Garamond" w:cs="Garamond" w:eastAsia="Garamond" w:hAnsi="Garamond"/>
        </w:rPr>
      </w:pPr>
      <w:r w:rsidDel="00000000" w:rsidR="00000000" w:rsidRPr="00000000">
        <w:rPr>
          <w:rtl w:val="0"/>
        </w:rPr>
      </w:r>
    </w:p>
    <w:p w:rsidR="00000000" w:rsidDel="00000000" w:rsidP="00000000" w:rsidRDefault="00000000" w:rsidRPr="00000000" w14:paraId="0000014F">
      <w:pPr>
        <w:rPr>
          <w:rFonts w:ascii="Garamond" w:cs="Garamond" w:eastAsia="Garamond" w:hAnsi="Garamond"/>
        </w:rPr>
      </w:pPr>
      <w:r w:rsidDel="00000000" w:rsidR="00000000" w:rsidRPr="00000000">
        <w:rPr>
          <w:rtl w:val="0"/>
        </w:rPr>
      </w:r>
    </w:p>
    <w:p w:rsidR="00000000" w:rsidDel="00000000" w:rsidP="00000000" w:rsidRDefault="00000000" w:rsidRPr="00000000" w14:paraId="00000150">
      <w:pPr>
        <w:rPr>
          <w:rFonts w:ascii="Garamond" w:cs="Garamond" w:eastAsia="Garamond" w:hAnsi="Garamond"/>
        </w:rPr>
      </w:pPr>
      <w:r w:rsidDel="00000000" w:rsidR="00000000" w:rsidRPr="00000000">
        <w:rPr>
          <w:rtl w:val="0"/>
        </w:rPr>
      </w:r>
    </w:p>
    <w:p w:rsidR="00000000" w:rsidDel="00000000" w:rsidP="00000000" w:rsidRDefault="00000000" w:rsidRPr="00000000" w14:paraId="00000151">
      <w:pPr>
        <w:spacing w:after="160" w:line="278.00000000000006" w:lineRule="auto"/>
        <w:rPr>
          <w:rFonts w:ascii="Garamond" w:cs="Garamond" w:eastAsia="Garamond" w:hAnsi="Garamond"/>
        </w:rPr>
      </w:pPr>
      <w:r w:rsidDel="00000000" w:rsidR="00000000" w:rsidRPr="00000000">
        <w:br w:type="page"/>
      </w:r>
      <w:r w:rsidDel="00000000" w:rsidR="00000000" w:rsidRPr="00000000">
        <w:rPr>
          <w:rtl w:val="0"/>
        </w:rPr>
      </w:r>
    </w:p>
    <w:p w:rsidR="00000000" w:rsidDel="00000000" w:rsidP="00000000" w:rsidRDefault="00000000" w:rsidRPr="00000000" w14:paraId="00000152">
      <w:pPr>
        <w:pStyle w:val="Heading1"/>
        <w:ind w:left="360" w:firstLine="0"/>
        <w:jc w:val="center"/>
        <w:rPr>
          <w:rFonts w:ascii="Garamond" w:cs="Garamond" w:eastAsia="Garamond" w:hAnsi="Garamond"/>
          <w:color w:val="000000"/>
        </w:rPr>
      </w:pPr>
      <w:bookmarkStart w:colFirst="0" w:colLast="0" w:name="_heading=h.243s1nidyf8a" w:id="7"/>
      <w:bookmarkEnd w:id="7"/>
      <w:r w:rsidDel="00000000" w:rsidR="00000000" w:rsidRPr="00000000">
        <w:rPr>
          <w:rFonts w:ascii="Garamond" w:cs="Garamond" w:eastAsia="Garamond" w:hAnsi="Garamond"/>
          <w:color w:val="000000"/>
          <w:rtl w:val="0"/>
        </w:rPr>
        <w:t xml:space="preserve">GENERAL PROFILE OF THE LSGI’S</w:t>
      </w:r>
    </w:p>
    <w:p w:rsidR="00000000" w:rsidDel="00000000" w:rsidP="00000000" w:rsidRDefault="00000000" w:rsidRPr="00000000" w14:paraId="00000153">
      <w:pPr>
        <w:pStyle w:val="Heading2"/>
        <w:rPr>
          <w:rFonts w:ascii="Garamond" w:cs="Garamond" w:eastAsia="Garamond" w:hAnsi="Garamond"/>
          <w:color w:val="000000"/>
        </w:rPr>
      </w:pPr>
      <w:bookmarkStart w:colFirst="0" w:colLast="0" w:name="_heading=h.kri0z4iaj27r" w:id="8"/>
      <w:bookmarkEnd w:id="8"/>
      <w:r w:rsidDel="00000000" w:rsidR="00000000" w:rsidRPr="00000000">
        <w:rPr>
          <w:rFonts w:ascii="Garamond" w:cs="Garamond" w:eastAsia="Garamond" w:hAnsi="Garamond"/>
          <w:color w:val="000000"/>
          <w:rtl w:val="0"/>
        </w:rPr>
        <w:t xml:space="preserve">Background of the LSGI</w:t>
      </w:r>
    </w:p>
    <w:p w:rsidR="00000000" w:rsidDel="00000000" w:rsidP="00000000" w:rsidRDefault="00000000" w:rsidRPr="00000000" w14:paraId="00000154">
      <w:pPr>
        <w:spacing w:after="240" w:before="240" w:lineRule="auto"/>
        <w:rPr>
          <w:rFonts w:ascii="Garamond" w:cs="Garamond" w:eastAsia="Garamond" w:hAnsi="Garamond"/>
          <w:highlight w:val="yellow"/>
        </w:rPr>
      </w:pPr>
      <w:r w:rsidDel="00000000" w:rsidR="00000000" w:rsidRPr="00000000">
        <w:rPr>
          <w:rFonts w:ascii="Garamond" w:cs="Garamond" w:eastAsia="Garamond" w:hAnsi="Garamond"/>
          <w:rtl w:val="0"/>
        </w:rPr>
        <w:t xml:space="preserve">___Poothakkulam_________ Grama Panchayat is situated in the _Ithikkara Block______ of ___Kollam_________ district, Kerala. The geographical landscape of the Panchayat is </w:t>
      </w:r>
      <w:r w:rsidDel="00000000" w:rsidR="00000000" w:rsidRPr="00000000">
        <w:rPr>
          <w:rFonts w:ascii="Garamond" w:cs="Garamond" w:eastAsia="Garamond" w:hAnsi="Garamond"/>
          <w:highlight w:val="yellow"/>
          <w:rtl w:val="0"/>
        </w:rPr>
        <w:t xml:space="preserve">predominantly low-lying, characterized by extensive paddy fields (Kole lands) and a dense network of rivers, canals, and backwaters. This unique terrain plays a significant role in shaping the local microclimate and poses distinct challenges to transportation, emergency response, and service delivery, particularly during monsoon seasons and flood events.</w:t>
      </w:r>
    </w:p>
    <w:p w:rsidR="00000000" w:rsidDel="00000000" w:rsidP="00000000" w:rsidRDefault="00000000" w:rsidRPr="00000000" w14:paraId="00000155">
      <w:pPr>
        <w:spacing w:after="240" w:before="240" w:lineRule="auto"/>
        <w:rPr>
          <w:rFonts w:ascii="Garamond" w:cs="Garamond" w:eastAsia="Garamond" w:hAnsi="Garamond"/>
          <w:highlight w:val="yellow"/>
        </w:rPr>
      </w:pPr>
      <w:r w:rsidDel="00000000" w:rsidR="00000000" w:rsidRPr="00000000">
        <w:rPr>
          <w:rFonts w:ascii="Garamond" w:cs="Garamond" w:eastAsia="Garamond" w:hAnsi="Garamond"/>
          <w:highlight w:val="yellow"/>
          <w:rtl w:val="0"/>
        </w:rPr>
        <w:t xml:space="preserve">The Panchayat is administratively divided into multiple wards, with a population largely dependent on traditional livelihoods. Agriculture—especially paddy cultivation—fishing, coir and coconut husk processing, and allied activities form the backbone of the local economy. In recent years, tourism-related activities and service-sector employment have also shown gradual growth. The area hosts a diverse workforce, including a notable presence of migrant labourers, particularly in construction, agriculture, and allied sectors.</w:t>
      </w:r>
    </w:p>
    <w:p w:rsidR="00000000" w:rsidDel="00000000" w:rsidP="00000000" w:rsidRDefault="00000000" w:rsidRPr="00000000" w14:paraId="00000156">
      <w:pPr>
        <w:spacing w:after="240" w:before="240" w:lineRule="auto"/>
        <w:rPr>
          <w:rFonts w:ascii="Garamond" w:cs="Garamond" w:eastAsia="Garamond" w:hAnsi="Garamond"/>
          <w:highlight w:val="yellow"/>
        </w:rPr>
      </w:pPr>
      <w:r w:rsidDel="00000000" w:rsidR="00000000" w:rsidRPr="00000000">
        <w:rPr>
          <w:rFonts w:ascii="Garamond" w:cs="Garamond" w:eastAsia="Garamond" w:hAnsi="Garamond"/>
          <w:highlight w:val="yellow"/>
          <w:rtl w:val="0"/>
        </w:rPr>
        <w:t xml:space="preserve">From a public health and disaster management perspective, ___Poothakkulam_________ LSGI has historically been vulnerable to seasonal flooding, waterborne diseases, and vector-borne illnesses such as Dengue and Leptospirosis. The severe floods experienced during recent years, including the 2018 flood disaster, significantly impacted life, livelihoods, and infrastructure within the Panchayat. These recurring emergencies have underscored the importance of strengthening local preparedness, response mechanisms, and inter-departmental coordination.</w:t>
      </w:r>
    </w:p>
    <w:p w:rsidR="00000000" w:rsidDel="00000000" w:rsidP="00000000" w:rsidRDefault="00000000" w:rsidRPr="00000000" w14:paraId="00000157">
      <w:pPr>
        <w:spacing w:after="240" w:before="240" w:lineRule="auto"/>
        <w:rPr>
          <w:rFonts w:ascii="Garamond" w:cs="Garamond" w:eastAsia="Garamond" w:hAnsi="Garamond"/>
        </w:rPr>
      </w:pPr>
      <w:r w:rsidDel="00000000" w:rsidR="00000000" w:rsidRPr="00000000">
        <w:rPr>
          <w:rFonts w:ascii="Garamond" w:cs="Garamond" w:eastAsia="Garamond" w:hAnsi="Garamond"/>
          <w:highlight w:val="yellow"/>
          <w:rtl w:val="0"/>
        </w:rPr>
        <w:t xml:space="preserve">In this context, the development of a localized, data-driven Auxiliary Infrastructure and Logistical Resource Map is essential to support effective planning, timely emergency response, and sustainable development initiatives. Such mapping enables the Panchayat to identify critical resources, improve accessibility during disasters, and enhance overall resilience of the community.</w:t>
      </w:r>
      <w:r w:rsidDel="00000000" w:rsidR="00000000" w:rsidRPr="00000000">
        <w:rPr>
          <w:rtl w:val="0"/>
        </w:rPr>
      </w:r>
    </w:p>
    <w:p w:rsidR="00000000" w:rsidDel="00000000" w:rsidP="00000000" w:rsidRDefault="00000000" w:rsidRPr="00000000" w14:paraId="00000158">
      <w:pPr>
        <w:rPr>
          <w:rFonts w:ascii="Garamond" w:cs="Garamond" w:eastAsia="Garamond" w:hAnsi="Garamond"/>
        </w:rPr>
      </w:pPr>
      <w:r w:rsidDel="00000000" w:rsidR="00000000" w:rsidRPr="00000000">
        <w:rPr>
          <w:rtl w:val="0"/>
        </w:rPr>
      </w:r>
    </w:p>
    <w:tbl>
      <w:tblPr>
        <w:tblStyle w:val="Table3"/>
        <w:tblW w:w="9176.0" w:type="dxa"/>
        <w:jc w:val="left"/>
        <w:tblLayout w:type="fixed"/>
        <w:tblLook w:val="0400"/>
      </w:tblPr>
      <w:tblGrid>
        <w:gridCol w:w="6069"/>
        <w:gridCol w:w="3107"/>
        <w:tblGridChange w:id="0">
          <w:tblGrid>
            <w:gridCol w:w="6069"/>
            <w:gridCol w:w="3107"/>
          </w:tblGrid>
        </w:tblGridChange>
      </w:tblGrid>
      <w:tr>
        <w:trPr>
          <w:cantSplit w:val="0"/>
          <w:trHeight w:val="560" w:hRule="atLeast"/>
          <w:tblHeader w:val="1"/>
        </w:trPr>
        <w:tc>
          <w:tcPr>
            <w:gridSpan w:val="2"/>
            <w:tcBorders>
              <w:top w:color="dddddd" w:space="0" w:sz="6" w:val="single"/>
              <w:left w:color="dddddd" w:space="0" w:sz="6" w:val="single"/>
              <w:bottom w:color="dddddd" w:space="0" w:sz="6" w:val="single"/>
              <w:right w:color="dddddd" w:space="0" w:sz="6" w:val="single"/>
            </w:tcBorders>
            <w:shd w:fill="f1f3f4" w:val="clear"/>
            <w:tcMar>
              <w:top w:w="120.0" w:type="dxa"/>
              <w:left w:w="120.0" w:type="dxa"/>
              <w:bottom w:w="120.0" w:type="dxa"/>
              <w:right w:w="120.0" w:type="dxa"/>
            </w:tcMar>
            <w:vAlign w:val="center"/>
          </w:tcPr>
          <w:p w:rsidR="00000000" w:rsidDel="00000000" w:rsidP="00000000" w:rsidRDefault="00000000" w:rsidRPr="00000000" w14:paraId="00000159">
            <w:pPr>
              <w:pStyle w:val="Subtitle"/>
              <w:spacing w:after="120" w:before="120" w:lineRule="auto"/>
              <w:rPr>
                <w:rFonts w:ascii="Garamond" w:cs="Garamond" w:eastAsia="Garamond" w:hAnsi="Garamond"/>
                <w:color w:val="000000"/>
              </w:rPr>
            </w:pPr>
            <w:bookmarkStart w:colFirst="0" w:colLast="0" w:name="_heading=h.jledoq188vdt" w:id="9"/>
            <w:bookmarkEnd w:id="9"/>
            <w:r w:rsidDel="00000000" w:rsidR="00000000" w:rsidRPr="00000000">
              <w:rPr>
                <w:rFonts w:ascii="Garamond" w:cs="Garamond" w:eastAsia="Garamond" w:hAnsi="Garamond"/>
                <w:color w:val="000000"/>
                <w:rtl w:val="0"/>
              </w:rPr>
              <w:t xml:space="preserve">Table 1: Background of LSGD</w:t>
            </w:r>
          </w:p>
        </w:tc>
      </w:tr>
      <w:tr>
        <w:trPr>
          <w:cantSplit w:val="0"/>
          <w:tblHeader w:val="1"/>
        </w:trPr>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5B">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Description</w:t>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5C">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Details</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D">
            <w:pPr>
              <w:rPr>
                <w:rFonts w:ascii="Garamond" w:cs="Garamond" w:eastAsia="Garamond" w:hAnsi="Garamond"/>
              </w:rPr>
            </w:pPr>
            <w:r w:rsidDel="00000000" w:rsidR="00000000" w:rsidRPr="00000000">
              <w:rPr>
                <w:rFonts w:ascii="Garamond" w:cs="Garamond" w:eastAsia="Garamond" w:hAnsi="Garamond"/>
                <w:rtl w:val="0"/>
              </w:rPr>
              <w:t xml:space="preserve">Name of LSGI</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E">
            <w:pPr>
              <w:rPr>
                <w:rFonts w:ascii="Garamond" w:cs="Garamond" w:eastAsia="Garamond" w:hAnsi="Garamond"/>
              </w:rPr>
            </w:pPr>
            <w:r w:rsidDel="00000000" w:rsidR="00000000" w:rsidRPr="00000000">
              <w:rPr>
                <w:rFonts w:ascii="Garamond" w:cs="Garamond" w:eastAsia="Garamond" w:hAnsi="Garamond"/>
                <w:rtl w:val="0"/>
              </w:rPr>
              <w:t xml:space="preserve">POOTHAKKULAM</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F">
            <w:pPr>
              <w:rPr>
                <w:rFonts w:ascii="Garamond" w:cs="Garamond" w:eastAsia="Garamond" w:hAnsi="Garamond"/>
              </w:rPr>
            </w:pPr>
            <w:r w:rsidDel="00000000" w:rsidR="00000000" w:rsidRPr="00000000">
              <w:rPr>
                <w:rFonts w:ascii="Garamond" w:cs="Garamond" w:eastAsia="Garamond" w:hAnsi="Garamond"/>
                <w:rtl w:val="0"/>
              </w:rPr>
              <w:t xml:space="preserve">Type (GP/Municipality/Corporation, etc.)</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0">
            <w:pPr>
              <w:rPr>
                <w:rFonts w:ascii="Garamond" w:cs="Garamond" w:eastAsia="Garamond" w:hAnsi="Garamond"/>
              </w:rPr>
            </w:pPr>
            <w:r w:rsidDel="00000000" w:rsidR="00000000" w:rsidRPr="00000000">
              <w:rPr>
                <w:rFonts w:ascii="Garamond" w:cs="Garamond" w:eastAsia="Garamond" w:hAnsi="Garamond"/>
                <w:rtl w:val="0"/>
              </w:rPr>
              <w:t xml:space="preserve">Grama Panchayath</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1">
            <w:pPr>
              <w:rPr>
                <w:rFonts w:ascii="Garamond" w:cs="Garamond" w:eastAsia="Garamond" w:hAnsi="Garamond"/>
              </w:rPr>
            </w:pPr>
            <w:r w:rsidDel="00000000" w:rsidR="00000000" w:rsidRPr="00000000">
              <w:rPr>
                <w:rFonts w:ascii="Garamond" w:cs="Garamond" w:eastAsia="Garamond" w:hAnsi="Garamond"/>
                <w:rtl w:val="0"/>
              </w:rPr>
              <w:t xml:space="preserve">Block</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2">
            <w:pPr>
              <w:rPr>
                <w:rFonts w:ascii="Garamond" w:cs="Garamond" w:eastAsia="Garamond" w:hAnsi="Garamond"/>
              </w:rPr>
            </w:pPr>
            <w:r w:rsidDel="00000000" w:rsidR="00000000" w:rsidRPr="00000000">
              <w:rPr>
                <w:rFonts w:ascii="Garamond" w:cs="Garamond" w:eastAsia="Garamond" w:hAnsi="Garamond"/>
                <w:rtl w:val="0"/>
              </w:rPr>
              <w:t xml:space="preserve">ITHIKKARA</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3">
            <w:pPr>
              <w:rPr>
                <w:rFonts w:ascii="Garamond" w:cs="Garamond" w:eastAsia="Garamond" w:hAnsi="Garamond"/>
              </w:rPr>
            </w:pPr>
            <w:r w:rsidDel="00000000" w:rsidR="00000000" w:rsidRPr="00000000">
              <w:rPr>
                <w:rFonts w:ascii="Garamond" w:cs="Garamond" w:eastAsia="Garamond" w:hAnsi="Garamond"/>
                <w:rtl w:val="0"/>
              </w:rPr>
              <w:t xml:space="preserve">District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4">
            <w:pPr>
              <w:rPr>
                <w:rFonts w:ascii="Garamond" w:cs="Garamond" w:eastAsia="Garamond" w:hAnsi="Garamond"/>
              </w:rPr>
            </w:pPr>
            <w:r w:rsidDel="00000000" w:rsidR="00000000" w:rsidRPr="00000000">
              <w:rPr>
                <w:rFonts w:ascii="Garamond" w:cs="Garamond" w:eastAsia="Garamond" w:hAnsi="Garamond"/>
                <w:rtl w:val="0"/>
              </w:rPr>
              <w:t xml:space="preserve">KOLLAM</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5">
            <w:pPr>
              <w:rPr>
                <w:rFonts w:ascii="Garamond" w:cs="Garamond" w:eastAsia="Garamond" w:hAnsi="Garamond"/>
              </w:rPr>
            </w:pPr>
            <w:r w:rsidDel="00000000" w:rsidR="00000000" w:rsidRPr="00000000">
              <w:rPr>
                <w:rFonts w:ascii="Garamond" w:cs="Garamond" w:eastAsia="Garamond" w:hAnsi="Garamond"/>
                <w:rtl w:val="0"/>
              </w:rPr>
              <w:t xml:space="preserve">Number of wards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6">
            <w:pPr>
              <w:rPr>
                <w:rFonts w:ascii="Garamond" w:cs="Garamond" w:eastAsia="Garamond" w:hAnsi="Garamond"/>
              </w:rPr>
            </w:pPr>
            <w:r w:rsidDel="00000000" w:rsidR="00000000" w:rsidRPr="00000000">
              <w:rPr>
                <w:rFonts w:ascii="Garamond" w:cs="Garamond" w:eastAsia="Garamond" w:hAnsi="Garamond"/>
                <w:rtl w:val="0"/>
              </w:rPr>
              <w:t xml:space="preserve">19</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7">
            <w:pPr>
              <w:rPr>
                <w:rFonts w:ascii="Garamond" w:cs="Garamond" w:eastAsia="Garamond" w:hAnsi="Garamond"/>
              </w:rPr>
            </w:pPr>
            <w:r w:rsidDel="00000000" w:rsidR="00000000" w:rsidRPr="00000000">
              <w:rPr>
                <w:rFonts w:ascii="Garamond" w:cs="Garamond" w:eastAsia="Garamond" w:hAnsi="Garamond"/>
                <w:rtl w:val="0"/>
              </w:rPr>
              <w:t xml:space="preserve">Total area (sq. km)</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8">
            <w:pPr>
              <w:rPr>
                <w:rFonts w:ascii="Garamond" w:cs="Garamond" w:eastAsia="Garamond" w:hAnsi="Garamond"/>
              </w:rPr>
            </w:pPr>
            <w:r w:rsidDel="00000000" w:rsidR="00000000" w:rsidRPr="00000000">
              <w:rPr>
                <w:rFonts w:ascii="Garamond" w:cs="Garamond" w:eastAsia="Garamond" w:hAnsi="Garamond"/>
                <w:rtl w:val="0"/>
              </w:rPr>
              <w:t xml:space="preserve">17.2</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9">
            <w:pPr>
              <w:rPr>
                <w:rFonts w:ascii="Garamond" w:cs="Garamond" w:eastAsia="Garamond" w:hAnsi="Garamond"/>
              </w:rPr>
            </w:pPr>
            <w:r w:rsidDel="00000000" w:rsidR="00000000" w:rsidRPr="00000000">
              <w:rPr>
                <w:rFonts w:ascii="Garamond" w:cs="Garamond" w:eastAsia="Garamond" w:hAnsi="Garamond"/>
                <w:rtl w:val="0"/>
              </w:rPr>
              <w:t xml:space="preserve">Population(Projected)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A">
            <w:pPr>
              <w:rPr>
                <w:rFonts w:ascii="Garamond" w:cs="Garamond" w:eastAsia="Garamond" w:hAnsi="Garamond"/>
              </w:rPr>
            </w:pPr>
            <w:r w:rsidDel="00000000" w:rsidR="00000000" w:rsidRPr="00000000">
              <w:rPr>
                <w:rFonts w:ascii="Garamond" w:cs="Garamond" w:eastAsia="Garamond" w:hAnsi="Garamond"/>
                <w:rtl w:val="0"/>
              </w:rPr>
              <w:t xml:space="preserve">35414</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B">
            <w:pPr>
              <w:rPr>
                <w:rFonts w:ascii="Garamond" w:cs="Garamond" w:eastAsia="Garamond" w:hAnsi="Garamond"/>
              </w:rPr>
            </w:pPr>
            <w:r w:rsidDel="00000000" w:rsidR="00000000" w:rsidRPr="00000000">
              <w:rPr>
                <w:rFonts w:ascii="Garamond" w:cs="Garamond" w:eastAsia="Garamond" w:hAnsi="Garamond"/>
                <w:rtl w:val="0"/>
              </w:rPr>
              <w:t xml:space="preserve">Population density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C">
            <w:pPr>
              <w:rPr>
                <w:rFonts w:ascii="Garamond" w:cs="Garamond" w:eastAsia="Garamond" w:hAnsi="Garamond"/>
              </w:rPr>
            </w:pPr>
            <w:r w:rsidDel="00000000" w:rsidR="00000000" w:rsidRPr="00000000">
              <w:rPr>
                <w:rFonts w:ascii="Garamond" w:cs="Garamond" w:eastAsia="Garamond" w:hAnsi="Garamond"/>
                <w:rtl w:val="0"/>
              </w:rPr>
              <w:t xml:space="preserve">2058</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D">
            <w:pPr>
              <w:rPr>
                <w:rFonts w:ascii="Garamond" w:cs="Garamond" w:eastAsia="Garamond" w:hAnsi="Garamond"/>
              </w:rPr>
            </w:pPr>
            <w:r w:rsidDel="00000000" w:rsidR="00000000" w:rsidRPr="00000000">
              <w:rPr>
                <w:rFonts w:ascii="Garamond" w:cs="Garamond" w:eastAsia="Garamond" w:hAnsi="Garamond"/>
                <w:rtl w:val="0"/>
              </w:rPr>
              <w:t xml:space="preserve">Terrain (coastal/low-lying/backwaters/foothills, etc.)</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E">
            <w:pPr>
              <w:rPr>
                <w:rFonts w:ascii="Garamond" w:cs="Garamond" w:eastAsia="Garamond" w:hAnsi="Garamond"/>
              </w:rPr>
            </w:pPr>
            <w:r w:rsidDel="00000000" w:rsidR="00000000" w:rsidRPr="00000000">
              <w:rPr>
                <w:rFonts w:ascii="Garamond" w:cs="Garamond" w:eastAsia="Garamond" w:hAnsi="Garamond"/>
                <w:rtl w:val="0"/>
              </w:rPr>
              <w:t xml:space="preserve">MIDLAND</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F">
            <w:pPr>
              <w:rPr>
                <w:rFonts w:ascii="Garamond" w:cs="Garamond" w:eastAsia="Garamond" w:hAnsi="Garamond"/>
              </w:rPr>
            </w:pPr>
            <w:r w:rsidDel="00000000" w:rsidR="00000000" w:rsidRPr="00000000">
              <w:rPr>
                <w:rFonts w:ascii="Garamond" w:cs="Garamond" w:eastAsia="Garamond" w:hAnsi="Garamond"/>
                <w:rtl w:val="0"/>
              </w:rPr>
              <w:t xml:space="preserve">Number of rivers passing through LSGI</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0">
            <w:pP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1">
            <w:pPr>
              <w:rPr>
                <w:rFonts w:ascii="Garamond" w:cs="Garamond" w:eastAsia="Garamond" w:hAnsi="Garamond"/>
              </w:rPr>
            </w:pPr>
            <w:r w:rsidDel="00000000" w:rsidR="00000000" w:rsidRPr="00000000">
              <w:rPr>
                <w:rFonts w:ascii="Garamond" w:cs="Garamond" w:eastAsia="Garamond" w:hAnsi="Garamond"/>
                <w:rtl w:val="0"/>
              </w:rPr>
              <w:t xml:space="preserve">Number of water bodies in the LSGI</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2">
            <w:pPr>
              <w:rPr>
                <w:rFonts w:ascii="Garamond" w:cs="Garamond" w:eastAsia="Garamond" w:hAnsi="Garamond"/>
              </w:rPr>
            </w:pPr>
            <w:r w:rsidDel="00000000" w:rsidR="00000000" w:rsidRPr="00000000">
              <w:rPr>
                <w:rFonts w:ascii="Garamond" w:cs="Garamond" w:eastAsia="Garamond" w:hAnsi="Garamond"/>
                <w:rtl w:val="0"/>
              </w:rPr>
              <w:t xml:space="preserve">10</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3">
            <w:pPr>
              <w:rPr>
                <w:rFonts w:ascii="Garamond" w:cs="Garamond" w:eastAsia="Garamond" w:hAnsi="Garamond"/>
              </w:rPr>
            </w:pPr>
            <w:r w:rsidDel="00000000" w:rsidR="00000000" w:rsidRPr="00000000">
              <w:rPr>
                <w:rFonts w:ascii="Garamond" w:cs="Garamond" w:eastAsia="Garamond" w:hAnsi="Garamond"/>
                <w:rtl w:val="0"/>
              </w:rPr>
              <w:t xml:space="preserve">Number of educational institutions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4">
            <w:pPr>
              <w:rPr>
                <w:rFonts w:ascii="Garamond" w:cs="Garamond" w:eastAsia="Garamond" w:hAnsi="Garamond"/>
              </w:rPr>
            </w:pPr>
            <w:r w:rsidDel="00000000" w:rsidR="00000000" w:rsidRPr="00000000">
              <w:rPr>
                <w:rFonts w:ascii="Garamond" w:cs="Garamond" w:eastAsia="Garamond" w:hAnsi="Garamond"/>
                <w:rtl w:val="0"/>
              </w:rPr>
              <w:t xml:space="preserve">19</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5">
            <w:pPr>
              <w:rPr>
                <w:rFonts w:ascii="Garamond" w:cs="Garamond" w:eastAsia="Garamond" w:hAnsi="Garamond"/>
              </w:rPr>
            </w:pPr>
            <w:r w:rsidDel="00000000" w:rsidR="00000000" w:rsidRPr="00000000">
              <w:rPr>
                <w:rFonts w:ascii="Garamond" w:cs="Garamond" w:eastAsia="Garamond" w:hAnsi="Garamond"/>
                <w:rtl w:val="0"/>
              </w:rPr>
              <w:t xml:space="preserve">Factories / small-scale industries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6">
            <w:pPr>
              <w:rPr>
                <w:rFonts w:ascii="Garamond" w:cs="Garamond" w:eastAsia="Garamond" w:hAnsi="Garamond"/>
              </w:rPr>
            </w:pPr>
            <w:r w:rsidDel="00000000" w:rsidR="00000000" w:rsidRPr="00000000">
              <w:rPr>
                <w:rFonts w:ascii="Garamond" w:cs="Garamond" w:eastAsia="Garamond" w:hAnsi="Garamond"/>
                <w:rtl w:val="0"/>
              </w:rPr>
              <w:t xml:space="preserve">7</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7">
            <w:pPr>
              <w:rPr>
                <w:rFonts w:ascii="Garamond" w:cs="Garamond" w:eastAsia="Garamond" w:hAnsi="Garamond"/>
              </w:rPr>
            </w:pPr>
            <w:r w:rsidDel="00000000" w:rsidR="00000000" w:rsidRPr="00000000">
              <w:rPr>
                <w:rFonts w:ascii="Garamond" w:cs="Garamond" w:eastAsia="Garamond" w:hAnsi="Garamond"/>
                <w:rtl w:val="0"/>
              </w:rPr>
              <w:t xml:space="preserve">Flood-prone wards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8">
            <w:pP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9">
            <w:pPr>
              <w:rPr>
                <w:rFonts w:ascii="Garamond" w:cs="Garamond" w:eastAsia="Garamond" w:hAnsi="Garamond"/>
              </w:rPr>
            </w:pPr>
            <w:r w:rsidDel="00000000" w:rsidR="00000000" w:rsidRPr="00000000">
              <w:rPr>
                <w:rFonts w:ascii="Garamond" w:cs="Garamond" w:eastAsia="Garamond" w:hAnsi="Garamond"/>
                <w:rtl w:val="0"/>
              </w:rPr>
              <w:t xml:space="preserve">Landslide-prone wards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A">
            <w:pP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B">
            <w:pPr>
              <w:rPr>
                <w:rFonts w:ascii="Garamond" w:cs="Garamond" w:eastAsia="Garamond" w:hAnsi="Garamond"/>
              </w:rPr>
            </w:pPr>
            <w:r w:rsidDel="00000000" w:rsidR="00000000" w:rsidRPr="00000000">
              <w:rPr>
                <w:rFonts w:ascii="Garamond" w:cs="Garamond" w:eastAsia="Garamond" w:hAnsi="Garamond"/>
                <w:rtl w:val="0"/>
              </w:rPr>
              <w:t xml:space="preserve">Death Management and Disposal Facilities (mortuaries/crematorium, including electric)</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C">
            <w:pP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D">
            <w:pPr>
              <w:jc w:val="left"/>
              <w:rPr>
                <w:rFonts w:ascii="Garamond" w:cs="Garamond" w:eastAsia="Garamond" w:hAnsi="Garamond"/>
              </w:rPr>
            </w:pPr>
            <w:r w:rsidDel="00000000" w:rsidR="00000000" w:rsidRPr="00000000">
              <w:rPr>
                <w:rFonts w:ascii="Garamond" w:cs="Garamond" w:eastAsia="Garamond" w:hAnsi="Garamond"/>
                <w:rtl w:val="0"/>
              </w:rPr>
              <w:t xml:space="preserve">Auditoriums/Marriage halls/convention centres/community halls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E">
            <w:pP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F">
            <w:pPr>
              <w:rPr>
                <w:rFonts w:ascii="Garamond" w:cs="Garamond" w:eastAsia="Garamond" w:hAnsi="Garamond"/>
              </w:rPr>
            </w:pPr>
            <w:r w:rsidDel="00000000" w:rsidR="00000000" w:rsidRPr="00000000">
              <w:rPr>
                <w:rFonts w:ascii="Garamond" w:cs="Garamond" w:eastAsia="Garamond" w:hAnsi="Garamond"/>
                <w:rtl w:val="0"/>
              </w:rPr>
              <w:t xml:space="preserve">Poothakulam Temple Hall</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0">
            <w:pPr>
              <w:rPr>
                <w:rFonts w:ascii="Garamond" w:cs="Garamond" w:eastAsia="Garamond" w:hAnsi="Garamond"/>
              </w:rPr>
            </w:pPr>
            <w:r w:rsidDel="00000000" w:rsidR="00000000" w:rsidRPr="00000000">
              <w:rPr>
                <w:rtl w:val="0"/>
              </w:rPr>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1">
            <w:pPr>
              <w:rPr>
                <w:rFonts w:ascii="Garamond" w:cs="Garamond" w:eastAsia="Garamond" w:hAnsi="Garamond"/>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2">
            <w:pPr>
              <w:rPr>
                <w:rFonts w:ascii="Garamond" w:cs="Garamond" w:eastAsia="Garamond" w:hAnsi="Garamond"/>
              </w:rPr>
            </w:pPr>
            <w:r w:rsidDel="00000000" w:rsidR="00000000" w:rsidRPr="00000000">
              <w:rPr>
                <w:rtl w:val="0"/>
              </w:rPr>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3">
            <w:pPr>
              <w:rPr>
                <w:rFonts w:ascii="Garamond" w:cs="Garamond" w:eastAsia="Garamond" w:hAnsi="Garamond"/>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4">
            <w:pPr>
              <w:rPr>
                <w:rFonts w:ascii="Garamond" w:cs="Garamond" w:eastAsia="Garamond" w:hAnsi="Garamond"/>
              </w:rPr>
            </w:pPr>
            <w:r w:rsidDel="00000000" w:rsidR="00000000" w:rsidRPr="00000000">
              <w:rPr>
                <w:rtl w:val="0"/>
              </w:rPr>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5">
            <w:pPr>
              <w:rPr>
                <w:rFonts w:ascii="Garamond" w:cs="Garamond" w:eastAsia="Garamond" w:hAnsi="Garamond"/>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6">
            <w:pPr>
              <w:rPr>
                <w:rFonts w:ascii="Garamond" w:cs="Garamond" w:eastAsia="Garamond" w:hAnsi="Garamond"/>
              </w:rPr>
            </w:pPr>
            <w:r w:rsidDel="00000000" w:rsidR="00000000" w:rsidRPr="00000000">
              <w:rPr>
                <w:rtl w:val="0"/>
              </w:rPr>
            </w:r>
          </w:p>
        </w:tc>
      </w:tr>
    </w:tbl>
    <w:p w:rsidR="00000000" w:rsidDel="00000000" w:rsidP="00000000" w:rsidRDefault="00000000" w:rsidRPr="00000000" w14:paraId="00000187">
      <w:pPr>
        <w:pStyle w:val="Heading2"/>
        <w:rPr>
          <w:rFonts w:ascii="Garamond" w:cs="Garamond" w:eastAsia="Garamond" w:hAnsi="Garamond"/>
          <w:color w:val="000000"/>
        </w:rPr>
      </w:pPr>
      <w:bookmarkStart w:colFirst="0" w:colLast="0" w:name="_heading=h.76fl6qgimzyq" w:id="10"/>
      <w:bookmarkEnd w:id="10"/>
      <w:r w:rsidDel="00000000" w:rsidR="00000000" w:rsidRPr="00000000">
        <w:rPr>
          <w:rFonts w:ascii="Garamond" w:cs="Garamond" w:eastAsia="Garamond" w:hAnsi="Garamond"/>
          <w:color w:val="000000"/>
          <w:rtl w:val="0"/>
        </w:rPr>
        <w:t xml:space="preserve">Demographic and Vulnerable Population</w:t>
      </w:r>
    </w:p>
    <w:p w:rsidR="00000000" w:rsidDel="00000000" w:rsidP="00000000" w:rsidRDefault="00000000" w:rsidRPr="00000000" w14:paraId="00000188">
      <w:pPr>
        <w:rPr>
          <w:rFonts w:ascii="Garamond" w:cs="Garamond" w:eastAsia="Garamond" w:hAnsi="Garamond"/>
        </w:rPr>
      </w:pPr>
      <w:r w:rsidDel="00000000" w:rsidR="00000000" w:rsidRPr="00000000">
        <w:rPr>
          <w:rFonts w:ascii="Garamond" w:cs="Garamond" w:eastAsia="Garamond" w:hAnsi="Garamond"/>
          <w:rtl w:val="0"/>
        </w:rPr>
        <w:t xml:space="preserve">Understanding the demographic composition and vulnerable population groups is essential for pandemic preparedness. Children, elderly, economically deprived families, migrant workers, and socially vulnerable groups are at increased risk during public health emergencies due to higher exposure, limited access to services, and dependency on public systems..</w:t>
      </w:r>
    </w:p>
    <w:p w:rsidR="00000000" w:rsidDel="00000000" w:rsidP="00000000" w:rsidRDefault="00000000" w:rsidRPr="00000000" w14:paraId="00000189">
      <w:pPr>
        <w:ind w:left="720" w:firstLine="0"/>
        <w:rPr>
          <w:rFonts w:ascii="Garamond" w:cs="Garamond" w:eastAsia="Garamond" w:hAnsi="Garamond"/>
        </w:rPr>
      </w:pPr>
      <w:r w:rsidDel="00000000" w:rsidR="00000000" w:rsidRPr="00000000">
        <w:rPr>
          <w:rtl w:val="0"/>
        </w:rPr>
      </w:r>
    </w:p>
    <w:tbl>
      <w:tblPr>
        <w:tblStyle w:val="Table4"/>
        <w:tblW w:w="9210.0" w:type="dxa"/>
        <w:jc w:val="left"/>
        <w:tblLayout w:type="fixed"/>
        <w:tblLook w:val="0400"/>
      </w:tblPr>
      <w:tblGrid>
        <w:gridCol w:w="1845"/>
        <w:gridCol w:w="1770"/>
        <w:gridCol w:w="5595"/>
        <w:tblGridChange w:id="0">
          <w:tblGrid>
            <w:gridCol w:w="1845"/>
            <w:gridCol w:w="1770"/>
            <w:gridCol w:w="5595"/>
          </w:tblGrid>
        </w:tblGridChange>
      </w:tblGrid>
      <w:tr>
        <w:trPr>
          <w:cantSplit w:val="0"/>
          <w:trHeight w:val="20" w:hRule="atLeast"/>
          <w:tblHeader w:val="1"/>
        </w:trPr>
        <w:tc>
          <w:tcPr>
            <w:gridSpan w:val="2"/>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8A">
            <w:pPr>
              <w:rPr>
                <w:rFonts w:ascii="Garamond" w:cs="Garamond" w:eastAsia="Garamond" w:hAnsi="Garamond"/>
              </w:rPr>
            </w:pPr>
            <w:r w:rsidDel="00000000" w:rsidR="00000000" w:rsidRPr="00000000">
              <w:rPr>
                <w:rFonts w:ascii="Garamond" w:cs="Garamond" w:eastAsia="Garamond" w:hAnsi="Garamond"/>
                <w:rtl w:val="0"/>
              </w:rPr>
              <w:t xml:space="preserve">Description</w:t>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8C">
            <w:pPr>
              <w:rPr>
                <w:rFonts w:ascii="Garamond" w:cs="Garamond" w:eastAsia="Garamond" w:hAnsi="Garamond"/>
              </w:rPr>
            </w:pPr>
            <w:r w:rsidDel="00000000" w:rsidR="00000000" w:rsidRPr="00000000">
              <w:rPr>
                <w:rFonts w:ascii="Garamond" w:cs="Garamond" w:eastAsia="Garamond" w:hAnsi="Garamond"/>
                <w:rtl w:val="0"/>
              </w:rPr>
              <w:t xml:space="preserve">Details (in numbers)</w:t>
            </w:r>
          </w:p>
        </w:tc>
      </w:tr>
      <w:tr>
        <w:trPr>
          <w:cantSplit w:val="0"/>
          <w:trHeight w:val="20" w:hRule="atLeast"/>
          <w:tblHeader w:val="1"/>
        </w:trPr>
        <w:tc>
          <w:tcPr>
            <w:gridSpan w:val="3"/>
            <w:tcBorders>
              <w:top w:color="dddddd" w:space="0" w:sz="6" w:val="single"/>
              <w:left w:color="dddddd" w:space="0" w:sz="6" w:val="single"/>
              <w:bottom w:color="dddddd" w:space="0" w:sz="6" w:val="single"/>
              <w:right w:color="dddddd" w:space="0" w:sz="6" w:val="single"/>
            </w:tcBorders>
            <w:shd w:fill="cfe2f3" w:val="clear"/>
            <w:tcMar>
              <w:top w:w="120.0" w:type="dxa"/>
              <w:left w:w="120.0" w:type="dxa"/>
              <w:bottom w:w="120.0" w:type="dxa"/>
              <w:right w:w="120.0" w:type="dxa"/>
            </w:tcMar>
            <w:vAlign w:val="center"/>
          </w:tcPr>
          <w:p w:rsidR="00000000" w:rsidDel="00000000" w:rsidP="00000000" w:rsidRDefault="00000000" w:rsidRPr="00000000" w14:paraId="0000018D">
            <w:pPr>
              <w:rPr>
                <w:rFonts w:ascii="Garamond" w:cs="Garamond" w:eastAsia="Garamond" w:hAnsi="Garamond"/>
              </w:rPr>
            </w:pPr>
            <w:r w:rsidDel="00000000" w:rsidR="00000000" w:rsidRPr="00000000">
              <w:rPr>
                <w:rFonts w:ascii="Garamond" w:cs="Garamond" w:eastAsia="Garamond" w:hAnsi="Garamond"/>
                <w:rtl w:val="0"/>
              </w:rPr>
              <w:t xml:space="preserve">DEMOGRAPHIC PROFILE</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0">
            <w:pPr>
              <w:rPr>
                <w:rFonts w:ascii="Garamond" w:cs="Garamond" w:eastAsia="Garamond" w:hAnsi="Garamond"/>
              </w:rPr>
            </w:pPr>
            <w:r w:rsidDel="00000000" w:rsidR="00000000" w:rsidRPr="00000000">
              <w:rPr>
                <w:rFonts w:ascii="Garamond" w:cs="Garamond" w:eastAsia="Garamond" w:hAnsi="Garamond"/>
                <w:rtl w:val="0"/>
              </w:rPr>
              <w:t xml:space="preserve">Total population</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2">
            <w:pPr>
              <w:rPr>
                <w:rFonts w:ascii="Garamond" w:cs="Garamond" w:eastAsia="Garamond" w:hAnsi="Garamond"/>
              </w:rPr>
            </w:pPr>
            <w:r w:rsidDel="00000000" w:rsidR="00000000" w:rsidRPr="00000000">
              <w:rPr>
                <w:rFonts w:ascii="Garamond" w:cs="Garamond" w:eastAsia="Garamond" w:hAnsi="Garamond"/>
                <w:rtl w:val="0"/>
              </w:rPr>
              <w:t xml:space="preserve">35414</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3">
            <w:pPr>
              <w:rPr>
                <w:rFonts w:ascii="Garamond" w:cs="Garamond" w:eastAsia="Garamond" w:hAnsi="Garamond"/>
              </w:rPr>
            </w:pPr>
            <w:r w:rsidDel="00000000" w:rsidR="00000000" w:rsidRPr="00000000">
              <w:rPr>
                <w:rFonts w:ascii="Garamond" w:cs="Garamond" w:eastAsia="Garamond" w:hAnsi="Garamond"/>
                <w:rtl w:val="0"/>
              </w:rPr>
              <w:t xml:space="preserve">Male</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5">
            <w:pPr>
              <w:rPr>
                <w:rFonts w:ascii="Garamond" w:cs="Garamond" w:eastAsia="Garamond" w:hAnsi="Garamond"/>
              </w:rPr>
            </w:pPr>
            <w:r w:rsidDel="00000000" w:rsidR="00000000" w:rsidRPr="00000000">
              <w:rPr>
                <w:rFonts w:ascii="Arial" w:cs="Arial" w:eastAsia="Arial" w:hAnsi="Arial"/>
                <w:sz w:val="20"/>
                <w:szCs w:val="20"/>
                <w:rtl w:val="0"/>
              </w:rPr>
              <w:t xml:space="preserve">16968</w:t>
            </w:r>
            <w:r w:rsidDel="00000000" w:rsidR="00000000" w:rsidRPr="00000000">
              <w:rPr>
                <w:rtl w:val="0"/>
              </w:rPr>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6">
            <w:pPr>
              <w:rPr>
                <w:rFonts w:ascii="Garamond" w:cs="Garamond" w:eastAsia="Garamond" w:hAnsi="Garamond"/>
              </w:rPr>
            </w:pPr>
            <w:r w:rsidDel="00000000" w:rsidR="00000000" w:rsidRPr="00000000">
              <w:rPr>
                <w:rFonts w:ascii="Garamond" w:cs="Garamond" w:eastAsia="Garamond" w:hAnsi="Garamond"/>
                <w:rtl w:val="0"/>
              </w:rPr>
              <w:t xml:space="preserve">Female</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8">
            <w:pPr>
              <w:rPr>
                <w:rFonts w:ascii="Garamond" w:cs="Garamond" w:eastAsia="Garamond" w:hAnsi="Garamond"/>
              </w:rPr>
            </w:pPr>
            <w:r w:rsidDel="00000000" w:rsidR="00000000" w:rsidRPr="00000000">
              <w:rPr>
                <w:rFonts w:ascii="Arial" w:cs="Arial" w:eastAsia="Arial" w:hAnsi="Arial"/>
                <w:sz w:val="20"/>
                <w:szCs w:val="20"/>
                <w:rtl w:val="0"/>
              </w:rPr>
              <w:t xml:space="preserve">18446</w:t>
            </w:r>
            <w:r w:rsidDel="00000000" w:rsidR="00000000" w:rsidRPr="00000000">
              <w:rPr>
                <w:rtl w:val="0"/>
              </w:rPr>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9">
            <w:pPr>
              <w:rPr>
                <w:rFonts w:ascii="Garamond" w:cs="Garamond" w:eastAsia="Garamond" w:hAnsi="Garamond"/>
              </w:rPr>
            </w:pPr>
            <w:r w:rsidDel="00000000" w:rsidR="00000000" w:rsidRPr="00000000">
              <w:rPr>
                <w:rFonts w:ascii="Garamond" w:cs="Garamond" w:eastAsia="Garamond" w:hAnsi="Garamond"/>
                <w:rtl w:val="0"/>
              </w:rPr>
              <w:t xml:space="preserve">Transgender</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B">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C">
            <w:pPr>
              <w:rPr>
                <w:rFonts w:ascii="Garamond" w:cs="Garamond" w:eastAsia="Garamond" w:hAnsi="Garamond"/>
              </w:rPr>
            </w:pPr>
            <w:r w:rsidDel="00000000" w:rsidR="00000000" w:rsidRPr="00000000">
              <w:rPr>
                <w:rFonts w:ascii="Garamond" w:cs="Garamond" w:eastAsia="Garamond" w:hAnsi="Garamond"/>
                <w:rtl w:val="0"/>
              </w:rPr>
              <w:t xml:space="preserve">Children under 5</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E">
            <w:pPr>
              <w:rPr>
                <w:rFonts w:ascii="Garamond" w:cs="Garamond" w:eastAsia="Garamond" w:hAnsi="Garamond"/>
              </w:rPr>
            </w:pPr>
            <w:r w:rsidDel="00000000" w:rsidR="00000000" w:rsidRPr="00000000">
              <w:rPr>
                <w:rFonts w:ascii="Arial" w:cs="Arial" w:eastAsia="Arial" w:hAnsi="Arial"/>
                <w:sz w:val="20"/>
                <w:szCs w:val="20"/>
                <w:rtl w:val="0"/>
              </w:rPr>
              <w:t xml:space="preserve">1901</w:t>
            </w:r>
            <w:r w:rsidDel="00000000" w:rsidR="00000000" w:rsidRPr="00000000">
              <w:rPr>
                <w:rtl w:val="0"/>
              </w:rPr>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9F">
            <w:pPr>
              <w:rPr>
                <w:rFonts w:ascii="Garamond" w:cs="Garamond" w:eastAsia="Garamond" w:hAnsi="Garamond"/>
              </w:rPr>
            </w:pPr>
            <w:r w:rsidDel="00000000" w:rsidR="00000000" w:rsidRPr="00000000">
              <w:rPr>
                <w:rFonts w:ascii="Garamond" w:cs="Garamond" w:eastAsia="Garamond" w:hAnsi="Garamond"/>
                <w:rtl w:val="0"/>
              </w:rPr>
              <w:t xml:space="preserve">Adolescent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A1">
            <w:pPr>
              <w:rPr>
                <w:rFonts w:ascii="Garamond" w:cs="Garamond" w:eastAsia="Garamond" w:hAnsi="Garamond"/>
              </w:rPr>
            </w:pPr>
            <w:r w:rsidDel="00000000" w:rsidR="00000000" w:rsidRPr="00000000">
              <w:rPr>
                <w:rFonts w:ascii="Arial" w:cs="Arial" w:eastAsia="Arial" w:hAnsi="Arial"/>
                <w:sz w:val="20"/>
                <w:szCs w:val="20"/>
                <w:rtl w:val="0"/>
              </w:rPr>
              <w:t xml:space="preserve">2978</w:t>
            </w:r>
            <w:r w:rsidDel="00000000" w:rsidR="00000000" w:rsidRPr="00000000">
              <w:rPr>
                <w:rtl w:val="0"/>
              </w:rPr>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A2">
            <w:pPr>
              <w:rPr>
                <w:rFonts w:ascii="Garamond" w:cs="Garamond" w:eastAsia="Garamond" w:hAnsi="Garamond"/>
              </w:rPr>
            </w:pPr>
            <w:r w:rsidDel="00000000" w:rsidR="00000000" w:rsidRPr="00000000">
              <w:rPr>
                <w:rFonts w:ascii="Garamond" w:cs="Garamond" w:eastAsia="Garamond" w:hAnsi="Garamond"/>
                <w:rtl w:val="0"/>
              </w:rPr>
              <w:t xml:space="preserve">Elderly (&gt;60)</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A4">
            <w:pPr>
              <w:rPr>
                <w:rFonts w:ascii="Garamond" w:cs="Garamond" w:eastAsia="Garamond" w:hAnsi="Garamond"/>
              </w:rPr>
            </w:pPr>
            <w:r w:rsidDel="00000000" w:rsidR="00000000" w:rsidRPr="00000000">
              <w:rPr>
                <w:rFonts w:ascii="Arial" w:cs="Arial" w:eastAsia="Arial" w:hAnsi="Arial"/>
                <w:sz w:val="20"/>
                <w:szCs w:val="20"/>
                <w:rtl w:val="0"/>
              </w:rPr>
              <w:t xml:space="preserve">4078</w:t>
            </w:r>
            <w:r w:rsidDel="00000000" w:rsidR="00000000" w:rsidRPr="00000000">
              <w:rPr>
                <w:rtl w:val="0"/>
              </w:rPr>
            </w:r>
          </w:p>
        </w:tc>
      </w:tr>
      <w:tr>
        <w:trPr>
          <w:cantSplit w:val="0"/>
          <w:trHeight w:val="20" w:hRule="atLeast"/>
          <w:tblHeader w:val="0"/>
        </w:trPr>
        <w:tc>
          <w:tcPr>
            <w:gridSpan w:val="3"/>
            <w:tcBorders>
              <w:top w:color="dddddd" w:space="0" w:sz="6" w:val="single"/>
              <w:left w:color="dddddd" w:space="0" w:sz="6" w:val="single"/>
              <w:bottom w:color="dddddd" w:space="0" w:sz="6" w:val="single"/>
              <w:right w:color="dddddd" w:space="0" w:sz="6" w:val="single"/>
            </w:tcBorders>
            <w:shd w:fill="cfe2f3" w:val="clear"/>
            <w:tcMar>
              <w:top w:w="120.0" w:type="dxa"/>
              <w:left w:w="120.0" w:type="dxa"/>
              <w:bottom w:w="120.0" w:type="dxa"/>
              <w:right w:w="120.0" w:type="dxa"/>
            </w:tcMar>
            <w:vAlign w:val="center"/>
          </w:tcPr>
          <w:p w:rsidR="00000000" w:rsidDel="00000000" w:rsidP="00000000" w:rsidRDefault="00000000" w:rsidRPr="00000000" w14:paraId="000001A5">
            <w:pPr>
              <w:rPr>
                <w:rFonts w:ascii="Garamond" w:cs="Garamond" w:eastAsia="Garamond" w:hAnsi="Garamond"/>
              </w:rPr>
            </w:pPr>
            <w:r w:rsidDel="00000000" w:rsidR="00000000" w:rsidRPr="00000000">
              <w:rPr>
                <w:rFonts w:ascii="Garamond" w:cs="Garamond" w:eastAsia="Garamond" w:hAnsi="Garamond"/>
                <w:rtl w:val="0"/>
              </w:rPr>
              <w:t xml:space="preserve">SOCIAL/LIVELIHOOD VULNERABILITY</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A8">
            <w:pPr>
              <w:rPr>
                <w:rFonts w:ascii="Garamond" w:cs="Garamond" w:eastAsia="Garamond" w:hAnsi="Garamond"/>
              </w:rPr>
            </w:pPr>
            <w:r w:rsidDel="00000000" w:rsidR="00000000" w:rsidRPr="00000000">
              <w:rPr>
                <w:rFonts w:ascii="Garamond" w:cs="Garamond" w:eastAsia="Garamond" w:hAnsi="Garamond"/>
                <w:rtl w:val="0"/>
              </w:rPr>
              <w:t xml:space="preserve">Previous EPEP family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AA">
            <w:pPr>
              <w:rPr>
                <w:rFonts w:ascii="Garamond" w:cs="Garamond" w:eastAsia="Garamond" w:hAnsi="Garamond"/>
              </w:rPr>
            </w:pPr>
            <w:r w:rsidDel="00000000" w:rsidR="00000000" w:rsidRPr="00000000">
              <w:rPr>
                <w:rFonts w:ascii="Garamond" w:cs="Garamond" w:eastAsia="Garamond" w:hAnsi="Garamond"/>
                <w:rtl w:val="0"/>
              </w:rPr>
              <w:t xml:space="preserve">20</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AB">
            <w:pPr>
              <w:rPr>
                <w:rFonts w:ascii="Garamond" w:cs="Garamond" w:eastAsia="Garamond" w:hAnsi="Garamond"/>
              </w:rPr>
            </w:pPr>
            <w:r w:rsidDel="00000000" w:rsidR="00000000" w:rsidRPr="00000000">
              <w:rPr>
                <w:rFonts w:ascii="Garamond" w:cs="Garamond" w:eastAsia="Garamond" w:hAnsi="Garamond"/>
                <w:rtl w:val="0"/>
              </w:rPr>
              <w:t xml:space="preserve">BPL family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AD">
            <w:pPr>
              <w:rPr>
                <w:rFonts w:ascii="Garamond" w:cs="Garamond" w:eastAsia="Garamond" w:hAnsi="Garamond"/>
              </w:rPr>
            </w:pPr>
            <w:r w:rsidDel="00000000" w:rsidR="00000000" w:rsidRPr="00000000">
              <w:rPr>
                <w:rFonts w:ascii="Arial" w:cs="Arial" w:eastAsia="Arial" w:hAnsi="Arial"/>
                <w:sz w:val="20"/>
                <w:szCs w:val="20"/>
                <w:rtl w:val="0"/>
              </w:rPr>
              <w:t xml:space="preserve">3381</w:t>
            </w:r>
            <w:r w:rsidDel="00000000" w:rsidR="00000000" w:rsidRPr="00000000">
              <w:rPr>
                <w:rtl w:val="0"/>
              </w:rPr>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AE">
            <w:pPr>
              <w:rPr>
                <w:rFonts w:ascii="Garamond" w:cs="Garamond" w:eastAsia="Garamond" w:hAnsi="Garamond"/>
              </w:rPr>
            </w:pPr>
            <w:r w:rsidDel="00000000" w:rsidR="00000000" w:rsidRPr="00000000">
              <w:rPr>
                <w:rFonts w:ascii="Garamond" w:cs="Garamond" w:eastAsia="Garamond" w:hAnsi="Garamond"/>
                <w:rtl w:val="0"/>
              </w:rPr>
              <w:t xml:space="preserve">Tribal communities </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B0">
            <w:pP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vMerge w:val="restart"/>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B1">
            <w:pPr>
              <w:rPr>
                <w:rFonts w:ascii="Garamond" w:cs="Garamond" w:eastAsia="Garamond" w:hAnsi="Garamond"/>
              </w:rPr>
            </w:pPr>
            <w:r w:rsidDel="00000000" w:rsidR="00000000" w:rsidRPr="00000000">
              <w:rPr>
                <w:rFonts w:ascii="Garamond" w:cs="Garamond" w:eastAsia="Garamond" w:hAnsi="Garamond"/>
                <w:rtl w:val="0"/>
              </w:rPr>
              <w:t xml:space="preserve">Migration</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B2">
            <w:pPr>
              <w:rPr>
                <w:rFonts w:ascii="Garamond" w:cs="Garamond" w:eastAsia="Garamond" w:hAnsi="Garamond"/>
              </w:rPr>
            </w:pPr>
            <w:r w:rsidDel="00000000" w:rsidR="00000000" w:rsidRPr="00000000">
              <w:rPr>
                <w:rFonts w:ascii="Garamond" w:cs="Garamond" w:eastAsia="Garamond" w:hAnsi="Garamond"/>
                <w:rtl w:val="0"/>
              </w:rPr>
              <w:t xml:space="preserve">Immigrant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B3">
            <w:pPr>
              <w:rPr>
                <w:rFonts w:ascii="Garamond" w:cs="Garamond" w:eastAsia="Garamond" w:hAnsi="Garamond"/>
              </w:rPr>
            </w:pPr>
            <w:r w:rsidDel="00000000" w:rsidR="00000000" w:rsidRPr="00000000">
              <w:rPr>
                <w:rFonts w:ascii="Garamond" w:cs="Garamond" w:eastAsia="Garamond" w:hAnsi="Garamond"/>
                <w:rtl w:val="0"/>
              </w:rPr>
              <w:t xml:space="preserve">95</w:t>
            </w:r>
          </w:p>
        </w:tc>
      </w:tr>
      <w:tr>
        <w:trPr>
          <w:cantSplit w:val="0"/>
          <w:trHeight w:val="20" w:hRule="atLeast"/>
          <w:tblHeader w:val="0"/>
        </w:trPr>
        <w:tc>
          <w:tcPr>
            <w:vMerge w:val="continue"/>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B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Emigrant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B6">
            <w:pPr>
              <w:rPr>
                <w:rFonts w:ascii="Garamond" w:cs="Garamond" w:eastAsia="Garamond" w:hAnsi="Garamond"/>
              </w:rPr>
            </w:pPr>
            <w:r w:rsidDel="00000000" w:rsidR="00000000" w:rsidRPr="00000000">
              <w:rPr>
                <w:rFonts w:ascii="Garamond" w:cs="Garamond" w:eastAsia="Garamond" w:hAnsi="Garamond"/>
                <w:rtl w:val="0"/>
              </w:rPr>
              <w:t xml:space="preserve">2353</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B7">
            <w:pPr>
              <w:rPr>
                <w:rFonts w:ascii="Garamond" w:cs="Garamond" w:eastAsia="Garamond" w:hAnsi="Garamond"/>
              </w:rPr>
            </w:pPr>
            <w:r w:rsidDel="00000000" w:rsidR="00000000" w:rsidRPr="00000000">
              <w:rPr>
                <w:rFonts w:ascii="Garamond" w:cs="Garamond" w:eastAsia="Garamond" w:hAnsi="Garamond"/>
                <w:rtl w:val="0"/>
              </w:rPr>
              <w:t xml:space="preserve">Socio-economically deprived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B9">
            <w:pPr>
              <w:rPr>
                <w:rFonts w:ascii="Garamond" w:cs="Garamond" w:eastAsia="Garamond" w:hAnsi="Garamond"/>
              </w:rPr>
            </w:pPr>
            <w:r w:rsidDel="00000000" w:rsidR="00000000" w:rsidRPr="00000000">
              <w:rPr>
                <w:rFonts w:ascii="Garamond" w:cs="Garamond" w:eastAsia="Garamond" w:hAnsi="Garamond"/>
                <w:rtl w:val="0"/>
              </w:rPr>
              <w:t xml:space="preserve">20</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BA">
            <w:pPr>
              <w:rPr>
                <w:rFonts w:ascii="Garamond" w:cs="Garamond" w:eastAsia="Garamond" w:hAnsi="Garamond"/>
              </w:rPr>
            </w:pPr>
            <w:r w:rsidDel="00000000" w:rsidR="00000000" w:rsidRPr="00000000">
              <w:rPr>
                <w:rFonts w:ascii="Garamond" w:cs="Garamond" w:eastAsia="Garamond" w:hAnsi="Garamond"/>
                <w:rtl w:val="0"/>
              </w:rPr>
              <w:t xml:space="preserve">Fisherfolk</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BC">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BD">
            <w:pPr>
              <w:rPr>
                <w:rFonts w:ascii="Garamond" w:cs="Garamond" w:eastAsia="Garamond" w:hAnsi="Garamond"/>
              </w:rPr>
            </w:pPr>
            <w:r w:rsidDel="00000000" w:rsidR="00000000" w:rsidRPr="00000000">
              <w:rPr>
                <w:rFonts w:ascii="Garamond" w:cs="Garamond" w:eastAsia="Garamond" w:hAnsi="Garamond"/>
                <w:rtl w:val="0"/>
              </w:rPr>
              <w:t xml:space="preserve">SC Community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BF">
            <w:pPr>
              <w:rPr>
                <w:rFonts w:ascii="Garamond" w:cs="Garamond" w:eastAsia="Garamond" w:hAnsi="Garamond"/>
              </w:rPr>
            </w:pPr>
            <w:r w:rsidDel="00000000" w:rsidR="00000000" w:rsidRPr="00000000">
              <w:rPr>
                <w:rFonts w:ascii="Garamond" w:cs="Garamond" w:eastAsia="Garamond" w:hAnsi="Garamond"/>
                <w:rtl w:val="0"/>
              </w:rPr>
              <w:t xml:space="preserve">4053</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C0">
            <w:pPr>
              <w:rPr>
                <w:rFonts w:ascii="Garamond" w:cs="Garamond" w:eastAsia="Garamond" w:hAnsi="Garamond"/>
              </w:rPr>
            </w:pPr>
            <w:r w:rsidDel="00000000" w:rsidR="00000000" w:rsidRPr="00000000">
              <w:rPr>
                <w:rFonts w:ascii="Garamond" w:cs="Garamond" w:eastAsia="Garamond" w:hAnsi="Garamond"/>
                <w:rtl w:val="0"/>
              </w:rPr>
              <w:t xml:space="preserve">ST Community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C2">
            <w:pPr>
              <w:rPr>
                <w:rFonts w:ascii="Garamond" w:cs="Garamond" w:eastAsia="Garamond" w:hAnsi="Garamond"/>
              </w:rPr>
            </w:pPr>
            <w:r w:rsidDel="00000000" w:rsidR="00000000" w:rsidRPr="00000000">
              <w:rPr>
                <w:rFonts w:ascii="Garamond" w:cs="Garamond" w:eastAsia="Garamond" w:hAnsi="Garamond"/>
                <w:rtl w:val="0"/>
              </w:rPr>
              <w:t xml:space="preserve">NIL</w:t>
            </w:r>
          </w:p>
        </w:tc>
      </w:tr>
    </w:tbl>
    <w:p w:rsidR="00000000" w:rsidDel="00000000" w:rsidP="00000000" w:rsidRDefault="00000000" w:rsidRPr="00000000" w14:paraId="000001C3">
      <w:pPr>
        <w:rPr>
          <w:rFonts w:ascii="Garamond" w:cs="Garamond" w:eastAsia="Garamond" w:hAnsi="Garamond"/>
        </w:rPr>
      </w:pPr>
      <w:r w:rsidDel="00000000" w:rsidR="00000000" w:rsidRPr="00000000">
        <w:rPr>
          <w:rtl w:val="0"/>
        </w:rPr>
      </w:r>
    </w:p>
    <w:p w:rsidR="00000000" w:rsidDel="00000000" w:rsidP="00000000" w:rsidRDefault="00000000" w:rsidRPr="00000000" w14:paraId="000001C4">
      <w:pPr>
        <w:rPr>
          <w:rFonts w:ascii="Garamond" w:cs="Garamond" w:eastAsia="Garamond" w:hAnsi="Garamond"/>
        </w:rPr>
      </w:pPr>
      <w:r w:rsidDel="00000000" w:rsidR="00000000" w:rsidRPr="00000000">
        <w:rPr>
          <w:rFonts w:ascii="Garamond" w:cs="Garamond" w:eastAsia="Garamond" w:hAnsi="Garamond"/>
          <w:b w:val="1"/>
          <w:bCs w:val="1"/>
          <w:rtl w:val="0"/>
        </w:rPr>
        <w:t xml:space="preserve">Graphs: </w:t>
      </w:r>
      <w:r w:rsidDel="00000000" w:rsidR="00000000" w:rsidRPr="00000000">
        <w:rPr>
          <w:rFonts w:ascii="Garamond" w:cs="Garamond" w:eastAsia="Garamond" w:hAnsi="Garamond"/>
          <w:rtl w:val="0"/>
        </w:rPr>
        <w:t xml:space="preserve">Population pyramid (if possible) for seeing if your LSGI has a high "dependency ratio" (lots of children and elderly compared to working adults).</w:t>
      </w:r>
    </w:p>
    <w:p w:rsidR="00000000" w:rsidDel="00000000" w:rsidP="00000000" w:rsidRDefault="00000000" w:rsidRPr="00000000" w14:paraId="000001C5">
      <w:pPr>
        <w:rPr>
          <w:rFonts w:ascii="Garamond" w:cs="Garamond" w:eastAsia="Garamond" w:hAnsi="Garamond"/>
        </w:rPr>
      </w:pPr>
      <w:r w:rsidDel="00000000" w:rsidR="00000000" w:rsidRPr="00000000">
        <w:rPr>
          <w:rtl w:val="0"/>
        </w:rPr>
      </w:r>
    </w:p>
    <w:p w:rsidR="00000000" w:rsidDel="00000000" w:rsidP="00000000" w:rsidRDefault="00000000" w:rsidRPr="00000000" w14:paraId="000001C6">
      <w:pPr>
        <w:pStyle w:val="Heading2"/>
        <w:rPr>
          <w:rFonts w:ascii="Garamond" w:cs="Garamond" w:eastAsia="Garamond" w:hAnsi="Garamond"/>
          <w:color w:val="000000"/>
        </w:rPr>
      </w:pPr>
      <w:bookmarkStart w:colFirst="0" w:colLast="0" w:name="_heading=h.pzqnxql667s9" w:id="11"/>
      <w:bookmarkEnd w:id="11"/>
      <w:r w:rsidDel="00000000" w:rsidR="00000000" w:rsidRPr="00000000">
        <w:rPr>
          <w:rFonts w:ascii="Garamond" w:cs="Garamond" w:eastAsia="Garamond" w:hAnsi="Garamond"/>
          <w:color w:val="000000"/>
          <w:rtl w:val="0"/>
        </w:rPr>
        <w:t xml:space="preserve">Clinical Vulnerability</w:t>
      </w:r>
    </w:p>
    <w:p w:rsidR="00000000" w:rsidDel="00000000" w:rsidP="00000000" w:rsidRDefault="00000000" w:rsidRPr="00000000" w14:paraId="000001C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Certain population groups needs priority healthcare &amp; are at higher risk of severe illness, complications, and mortality during pandemics. Patients with chronic diseases, those requiring regular medical care, and individuals with mobility or functional limitations face challenges in accessing timely care during emergencies. Mapping these groups helps in prioritizing continuity of treatment, medicine stock planning, oxygen support, referral transport, and targeted home-based care.</w:t>
      </w:r>
    </w:p>
    <w:tbl>
      <w:tblPr>
        <w:tblStyle w:val="Table5"/>
        <w:tblW w:w="9176.0" w:type="dxa"/>
        <w:jc w:val="left"/>
        <w:tblLayout w:type="fixed"/>
        <w:tblLook w:val="0400"/>
      </w:tblPr>
      <w:tblGrid>
        <w:gridCol w:w="6069"/>
        <w:gridCol w:w="3107"/>
        <w:tblGridChange w:id="0">
          <w:tblGrid>
            <w:gridCol w:w="6069"/>
            <w:gridCol w:w="3107"/>
          </w:tblGrid>
        </w:tblGridChange>
      </w:tblGrid>
      <w:tr>
        <w:trPr>
          <w:cantSplit w:val="0"/>
          <w:trHeight w:val="20" w:hRule="atLeast"/>
          <w:tblHeader w:val="1"/>
        </w:trPr>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C8">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Description</w:t>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C9">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Details in numbers</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CA">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Pregnant women</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CB">
            <w:pPr>
              <w:spacing w:line="240" w:lineRule="auto"/>
              <w:rPr>
                <w:rFonts w:ascii="Garamond" w:cs="Garamond" w:eastAsia="Garamond" w:hAnsi="Garamond"/>
              </w:rPr>
            </w:pPr>
            <w:r w:rsidDel="00000000" w:rsidR="00000000" w:rsidRPr="00000000">
              <w:rPr>
                <w:rFonts w:ascii="Arial" w:cs="Arial" w:eastAsia="Arial" w:hAnsi="Arial"/>
                <w:sz w:val="20"/>
                <w:szCs w:val="20"/>
                <w:rtl w:val="0"/>
              </w:rPr>
              <w:t xml:space="preserve">214</w:t>
            </w:r>
            <w:r w:rsidDel="00000000" w:rsidR="00000000" w:rsidRPr="00000000">
              <w:rPr>
                <w:rtl w:val="0"/>
              </w:rPr>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C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Lactating mothers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CD">
            <w:pPr>
              <w:spacing w:line="240" w:lineRule="auto"/>
              <w:rPr>
                <w:rFonts w:ascii="Garamond" w:cs="Garamond" w:eastAsia="Garamond" w:hAnsi="Garamond"/>
              </w:rPr>
            </w:pPr>
            <w:r w:rsidDel="00000000" w:rsidR="00000000" w:rsidRPr="00000000">
              <w:rPr>
                <w:rFonts w:ascii="Arial" w:cs="Arial" w:eastAsia="Arial" w:hAnsi="Arial"/>
                <w:sz w:val="20"/>
                <w:szCs w:val="20"/>
                <w:rtl w:val="0"/>
              </w:rPr>
              <w:t xml:space="preserve">190</w:t>
            </w:r>
            <w:r w:rsidDel="00000000" w:rsidR="00000000" w:rsidRPr="00000000">
              <w:rPr>
                <w:rtl w:val="0"/>
              </w:rPr>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C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Bedbound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C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293</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D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Patients under palliative care other than bedbound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D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46</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D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Patients on Haemodialysis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D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17</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D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Patients on CAPD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D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D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Cancer patients (currently on treatment)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D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20</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D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Haemophilic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D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DA">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Mentally challenged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D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D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Differently abled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D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5</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D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Diabetic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D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8111</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E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Hypertensive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E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13415</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E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TB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E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7</w:t>
            </w:r>
          </w:p>
        </w:tc>
      </w:tr>
    </w:tbl>
    <w:p w:rsidR="00000000" w:rsidDel="00000000" w:rsidP="00000000" w:rsidRDefault="00000000" w:rsidRPr="00000000" w14:paraId="000001E4">
      <w:pPr>
        <w:rPr>
          <w:rFonts w:ascii="Garamond" w:cs="Garamond" w:eastAsia="Garamond" w:hAnsi="Garamond"/>
          <w:sz w:val="32"/>
          <w:szCs w:val="32"/>
        </w:rPr>
      </w:pPr>
      <w:r w:rsidDel="00000000" w:rsidR="00000000" w:rsidRPr="00000000">
        <w:rPr>
          <w:rtl w:val="0"/>
        </w:rPr>
      </w:r>
    </w:p>
    <w:p w:rsidR="00000000" w:rsidDel="00000000" w:rsidP="00000000" w:rsidRDefault="00000000" w:rsidRPr="00000000" w14:paraId="000001E5">
      <w:pPr>
        <w:rPr>
          <w:rFonts w:ascii="Garamond" w:cs="Garamond" w:eastAsia="Garamond" w:hAnsi="Garamond"/>
          <w:sz w:val="32"/>
          <w:szCs w:val="32"/>
        </w:rPr>
      </w:pPr>
      <w:r w:rsidDel="00000000" w:rsidR="00000000" w:rsidRPr="00000000">
        <w:rPr>
          <w:rFonts w:ascii="Garamond" w:cs="Garamond" w:eastAsia="Garamond" w:hAnsi="Garamond"/>
          <w:sz w:val="32"/>
          <w:szCs w:val="32"/>
          <w:rtl w:val="0"/>
        </w:rPr>
        <w:t xml:space="preserve">Major Festivals &amp; Events specific to the LSGI </w:t>
      </w:r>
    </w:p>
    <w:p w:rsidR="00000000" w:rsidDel="00000000" w:rsidP="00000000" w:rsidRDefault="00000000" w:rsidRPr="00000000" w14:paraId="000001E6">
      <w:pPr>
        <w:rPr>
          <w:rFonts w:ascii="Garamond" w:cs="Garamond" w:eastAsia="Garamond" w:hAnsi="Garamond"/>
        </w:rPr>
      </w:pPr>
      <w:r w:rsidDel="00000000" w:rsidR="00000000" w:rsidRPr="00000000">
        <w:rPr>
          <w:rFonts w:ascii="Garamond" w:cs="Garamond" w:eastAsia="Garamond" w:hAnsi="Garamond"/>
          <w:sz w:val="28"/>
          <w:szCs w:val="28"/>
          <w:rtl w:val="0"/>
        </w:rPr>
        <w:t xml:space="preserve">(with the possibility of a public gathering)</w:t>
      </w:r>
      <w:r w:rsidDel="00000000" w:rsidR="00000000" w:rsidRPr="00000000">
        <w:rPr>
          <w:rtl w:val="0"/>
        </w:rPr>
      </w:r>
    </w:p>
    <w:p w:rsidR="00000000" w:rsidDel="00000000" w:rsidP="00000000" w:rsidRDefault="00000000" w:rsidRPr="00000000" w14:paraId="000001E7">
      <w:pPr>
        <w:tabs>
          <w:tab w:val="center" w:leader="none" w:pos="4513"/>
          <w:tab w:val="right" w:leader="none" w:pos="9026"/>
        </w:tabs>
        <w:rPr>
          <w:rFonts w:ascii="Garamond" w:cs="Garamond" w:eastAsia="Garamond" w:hAnsi="Garamond"/>
        </w:rPr>
      </w:pPr>
      <w:r w:rsidDel="00000000" w:rsidR="00000000" w:rsidRPr="00000000">
        <w:rPr>
          <w:rtl w:val="0"/>
        </w:rPr>
      </w:r>
    </w:p>
    <w:tbl>
      <w:tblPr>
        <w:tblStyle w:val="Table6"/>
        <w:tblW w:w="9210.0" w:type="dxa"/>
        <w:jc w:val="left"/>
        <w:tblLayout w:type="fixed"/>
        <w:tblLook w:val="0400"/>
      </w:tblPr>
      <w:tblGrid>
        <w:gridCol w:w="900"/>
        <w:gridCol w:w="5760"/>
        <w:gridCol w:w="2550"/>
        <w:tblGridChange w:id="0">
          <w:tblGrid>
            <w:gridCol w:w="900"/>
            <w:gridCol w:w="5760"/>
            <w:gridCol w:w="2550"/>
          </w:tblGrid>
        </w:tblGridChange>
      </w:tblGrid>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E8">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Sl. No.</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E9">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Name of festival</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EA">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Month detailing the periodicity</w:t>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EB">
            <w:pP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EC">
            <w:pPr>
              <w:tabs>
                <w:tab w:val="center" w:leader="none" w:pos="4513"/>
                <w:tab w:val="right" w:leader="none" w:pos="9026"/>
              </w:tabs>
              <w:rPr>
                <w:rFonts w:ascii="Garamond" w:cs="Garamond" w:eastAsia="Garamond" w:hAnsi="Garamond"/>
              </w:rPr>
            </w:pPr>
            <w:r w:rsidDel="00000000" w:rsidR="00000000" w:rsidRPr="00000000">
              <w:rPr>
                <w:rFonts w:ascii="Garamond" w:cs="Garamond" w:eastAsia="Garamond" w:hAnsi="Garamond"/>
                <w:rtl w:val="0"/>
              </w:rPr>
              <w:t xml:space="preserve">KOTTUVANKONAM TEMPLE ULSAV</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ED">
            <w:pPr>
              <w:rPr>
                <w:rFonts w:ascii="Garamond" w:cs="Garamond" w:eastAsia="Garamond" w:hAnsi="Garamond"/>
              </w:rPr>
            </w:pPr>
            <w:r w:rsidDel="00000000" w:rsidR="00000000" w:rsidRPr="00000000">
              <w:rPr>
                <w:rFonts w:ascii="Garamond" w:cs="Garamond" w:eastAsia="Garamond" w:hAnsi="Garamond"/>
                <w:rtl w:val="0"/>
              </w:rPr>
              <w:t xml:space="preserve">JANUARY</w:t>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EE">
            <w:pP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EF">
            <w:pPr>
              <w:tabs>
                <w:tab w:val="center" w:leader="none" w:pos="4513"/>
                <w:tab w:val="right" w:leader="none" w:pos="9026"/>
              </w:tabs>
              <w:rPr>
                <w:rFonts w:ascii="Garamond" w:cs="Garamond" w:eastAsia="Garamond" w:hAnsi="Garamond"/>
              </w:rPr>
            </w:pPr>
            <w:r w:rsidDel="00000000" w:rsidR="00000000" w:rsidRPr="00000000">
              <w:rPr>
                <w:rFonts w:ascii="Garamond" w:cs="Garamond" w:eastAsia="Garamond" w:hAnsi="Garamond"/>
                <w:rtl w:val="0"/>
              </w:rPr>
              <w:t xml:space="preserve">POOTHAKKULAM SREE DARMA SASTHA TEMPLE ULSAV</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F0">
            <w:pPr>
              <w:rPr>
                <w:rFonts w:ascii="Garamond" w:cs="Garamond" w:eastAsia="Garamond" w:hAnsi="Garamond"/>
              </w:rPr>
            </w:pPr>
            <w:r w:rsidDel="00000000" w:rsidR="00000000" w:rsidRPr="00000000">
              <w:rPr>
                <w:rFonts w:ascii="Garamond" w:cs="Garamond" w:eastAsia="Garamond" w:hAnsi="Garamond"/>
                <w:rtl w:val="0"/>
              </w:rPr>
              <w:t xml:space="preserve">APRIL</w:t>
            </w:r>
          </w:p>
        </w:tc>
      </w:tr>
    </w:tbl>
    <w:p w:rsidR="00000000" w:rsidDel="00000000" w:rsidP="00000000" w:rsidRDefault="00000000" w:rsidRPr="00000000" w14:paraId="000001F1">
      <w:pPr>
        <w:rPr>
          <w:rFonts w:ascii="Garamond" w:cs="Garamond" w:eastAsia="Garamond" w:hAnsi="Garamond"/>
          <w:sz w:val="32"/>
          <w:szCs w:val="32"/>
        </w:rPr>
      </w:pPr>
      <w:r w:rsidDel="00000000" w:rsidR="00000000" w:rsidRPr="00000000">
        <w:rPr>
          <w:rtl w:val="0"/>
        </w:rPr>
      </w:r>
    </w:p>
    <w:p w:rsidR="00000000" w:rsidDel="00000000" w:rsidP="00000000" w:rsidRDefault="00000000" w:rsidRPr="00000000" w14:paraId="000001F2">
      <w:pPr>
        <w:rPr>
          <w:rFonts w:ascii="Garamond" w:cs="Garamond" w:eastAsia="Garamond" w:hAnsi="Garamond"/>
          <w:sz w:val="32"/>
          <w:szCs w:val="32"/>
        </w:rPr>
        <w:sectPr>
          <w:headerReference r:id="rId15" w:type="default"/>
          <w:footerReference r:id="rId16" w:type="default"/>
          <w:type w:val="nextPage"/>
          <w:pgSz w:h="16838" w:w="11906" w:orient="portrait"/>
          <w:pgMar w:bottom="1440" w:top="1440" w:left="1440" w:right="1274" w:header="708" w:footer="708"/>
        </w:sectPr>
      </w:pPr>
      <w:r w:rsidDel="00000000" w:rsidR="00000000" w:rsidRPr="00000000">
        <w:rPr>
          <w:rFonts w:ascii="Garamond" w:cs="Garamond" w:eastAsia="Garamond" w:hAnsi="Garamond"/>
          <w:sz w:val="32"/>
          <w:szCs w:val="32"/>
          <w:rtl w:val="0"/>
        </w:rPr>
        <w:t xml:space="preserve">3 . KANYAMADAHOM DEVI TEMPLE  APRIL</w:t>
      </w:r>
    </w:p>
    <w:p w:rsidR="00000000" w:rsidDel="00000000" w:rsidP="00000000" w:rsidRDefault="00000000" w:rsidRPr="00000000" w14:paraId="000001F3">
      <w:pPr>
        <w:pStyle w:val="Heading1"/>
        <w:rPr>
          <w:rFonts w:ascii="Garamond" w:cs="Garamond" w:eastAsia="Garamond" w:hAnsi="Garamond"/>
          <w:color w:val="000000"/>
        </w:rPr>
      </w:pPr>
      <w:bookmarkStart w:colFirst="0" w:colLast="0" w:name="_heading=h.ordek6oqh2xj" w:id="12"/>
      <w:bookmarkEnd w:id="12"/>
      <w:r w:rsidDel="00000000" w:rsidR="00000000" w:rsidRPr="00000000">
        <w:rPr>
          <w:rFonts w:ascii="Garamond" w:cs="Garamond" w:eastAsia="Garamond" w:hAnsi="Garamond"/>
          <w:color w:val="000000"/>
          <w:rtl w:val="0"/>
        </w:rPr>
        <w:t xml:space="preserve">INFRASTRUCTURE &amp; RESOURCE INVENTORY</w:t>
      </w:r>
    </w:p>
    <w:p w:rsidR="00000000" w:rsidDel="00000000" w:rsidP="00000000" w:rsidRDefault="00000000" w:rsidRPr="00000000" w14:paraId="000001F4">
      <w:pPr>
        <w:pStyle w:val="Heading2"/>
        <w:rPr>
          <w:rFonts w:ascii="Garamond" w:cs="Garamond" w:eastAsia="Garamond" w:hAnsi="Garamond"/>
          <w:color w:val="000000"/>
        </w:rPr>
      </w:pPr>
      <w:bookmarkStart w:colFirst="0" w:colLast="0" w:name="_heading=h.k3engy4xslh3" w:id="13"/>
      <w:bookmarkEnd w:id="13"/>
      <w:r w:rsidDel="00000000" w:rsidR="00000000" w:rsidRPr="00000000">
        <w:rPr>
          <w:rFonts w:ascii="Garamond" w:cs="Garamond" w:eastAsia="Garamond" w:hAnsi="Garamond"/>
          <w:color w:val="000000"/>
          <w:rtl w:val="0"/>
        </w:rPr>
        <w:t xml:space="preserve">Health Facility Directory &amp; Basic Capacity in the LSGD</w:t>
      </w:r>
    </w:p>
    <w:p w:rsidR="00000000" w:rsidDel="00000000" w:rsidP="00000000" w:rsidRDefault="00000000" w:rsidRPr="00000000" w14:paraId="000001F5">
      <w:pPr>
        <w:rPr>
          <w:rFonts w:ascii="Garamond" w:cs="Garamond" w:eastAsia="Garamond" w:hAnsi="Garamond"/>
        </w:rPr>
      </w:pPr>
      <w:r w:rsidDel="00000000" w:rsidR="00000000" w:rsidRPr="00000000">
        <w:rPr>
          <w:rFonts w:ascii="Garamond" w:cs="Garamond" w:eastAsia="Garamond" w:hAnsi="Garamond"/>
          <w:rtl w:val="0"/>
        </w:rPr>
        <w:t xml:space="preserve">This section provides an overview of the healthcare infrastructure available within the LSGD area. It outlines the distribution and basic capacity of health facilities that form the backbone of service delivery during routine times and public health emergencies.</w:t>
      </w:r>
    </w:p>
    <w:p w:rsidR="00000000" w:rsidDel="00000000" w:rsidP="00000000" w:rsidRDefault="00000000" w:rsidRPr="00000000" w14:paraId="000001F6">
      <w:pPr>
        <w:rPr>
          <w:rFonts w:ascii="Garamond" w:cs="Garamond" w:eastAsia="Garamond" w:hAnsi="Garamond"/>
        </w:rPr>
      </w:pPr>
      <w:r w:rsidDel="00000000" w:rsidR="00000000" w:rsidRPr="00000000">
        <w:rPr>
          <w:rtl w:val="0"/>
        </w:rPr>
      </w:r>
    </w:p>
    <w:p w:rsidR="00000000" w:rsidDel="00000000" w:rsidP="00000000" w:rsidRDefault="00000000" w:rsidRPr="00000000" w14:paraId="000001F7">
      <w:pPr>
        <w:rPr>
          <w:rFonts w:ascii="Garamond" w:cs="Garamond" w:eastAsia="Garamond" w:hAnsi="Garamond"/>
        </w:rPr>
      </w:pPr>
      <w:r w:rsidDel="00000000" w:rsidR="00000000" w:rsidRPr="00000000">
        <w:rPr>
          <w:rFonts w:ascii="Garamond" w:cs="Garamond" w:eastAsia="Garamond" w:hAnsi="Garamond"/>
          <w:rtl w:val="0"/>
        </w:rPr>
        <w:t xml:space="preserve">Family Health Centres (FHCs) and Community Health Centres (CHCs) generally function as the first point of contact for the community, providing essential outpatient and inpatient services. General Hospitals (GH) and Medical College Hospitals (MCH), where accessible, serve as the main referral centres for advanced diagnostics, specialist care, and critical services during public health emergencies. This inventory helps identify existing strengths, gaps, and potential surge capacity that can be mobilised during a pandemic or disaster.</w:t>
      </w:r>
    </w:p>
    <w:p w:rsidR="00000000" w:rsidDel="00000000" w:rsidP="00000000" w:rsidRDefault="00000000" w:rsidRPr="00000000" w14:paraId="000001F8">
      <w:pPr>
        <w:rPr>
          <w:rFonts w:ascii="Garamond" w:cs="Garamond" w:eastAsia="Garamond" w:hAnsi="Garamond"/>
        </w:rPr>
      </w:pPr>
      <w:r w:rsidDel="00000000" w:rsidR="00000000" w:rsidRPr="00000000">
        <w:rPr>
          <w:rtl w:val="0"/>
        </w:rPr>
      </w:r>
    </w:p>
    <w:p w:rsidR="00000000" w:rsidDel="00000000" w:rsidP="00000000" w:rsidRDefault="00000000" w:rsidRPr="00000000" w14:paraId="000001F9">
      <w:pPr>
        <w:rPr>
          <w:rFonts w:ascii="Garamond" w:cs="Garamond" w:eastAsia="Garamond" w:hAnsi="Garamond"/>
        </w:rPr>
      </w:pPr>
      <w:r w:rsidDel="00000000" w:rsidR="00000000" w:rsidRPr="00000000">
        <w:rPr>
          <w:rtl w:val="0"/>
        </w:rPr>
      </w:r>
    </w:p>
    <w:tbl>
      <w:tblPr>
        <w:tblStyle w:val="Table7"/>
        <w:tblW w:w="94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5"/>
        <w:gridCol w:w="2205"/>
        <w:gridCol w:w="1095"/>
        <w:gridCol w:w="1275"/>
        <w:gridCol w:w="675"/>
        <w:gridCol w:w="600"/>
        <w:gridCol w:w="915"/>
        <w:gridCol w:w="1185"/>
        <w:gridCol w:w="1155"/>
        <w:tblGridChange w:id="0">
          <w:tblGrid>
            <w:gridCol w:w="375"/>
            <w:gridCol w:w="2205"/>
            <w:gridCol w:w="1095"/>
            <w:gridCol w:w="1275"/>
            <w:gridCol w:w="675"/>
            <w:gridCol w:w="600"/>
            <w:gridCol w:w="915"/>
            <w:gridCol w:w="1185"/>
            <w:gridCol w:w="1155"/>
          </w:tblGrid>
        </w:tblGridChange>
      </w:tblGrid>
      <w:tr>
        <w:trPr>
          <w:cantSplit w:val="0"/>
          <w:trHeight w:val="20" w:hRule="atLeast"/>
          <w:tblHeader w:val="1"/>
        </w:trPr>
        <w:tc>
          <w:tcPr>
            <w:gridSpan w:val="9"/>
            <w:tcBorders>
              <w:top w:color="cccccc" w:space="0" w:sz="8" w:val="single"/>
              <w:left w:color="cccccc" w:space="0" w:sz="8" w:val="single"/>
              <w:bottom w:color="cccccc" w:space="0" w:sz="8" w:val="single"/>
              <w:right w:color="cccccc" w:space="0" w:sz="8" w:val="single"/>
            </w:tcBorders>
            <w:shd w:fill="f1f3f4" w:val="clear"/>
            <w:tcMar>
              <w:top w:w="40.0" w:type="dxa"/>
              <w:left w:w="40.0" w:type="dxa"/>
              <w:bottom w:w="40.0" w:type="dxa"/>
              <w:right w:w="40.0" w:type="dxa"/>
            </w:tcMar>
            <w:vAlign w:val="center"/>
          </w:tcPr>
          <w:p w:rsidR="00000000" w:rsidDel="00000000" w:rsidP="00000000" w:rsidRDefault="00000000" w:rsidRPr="00000000" w14:paraId="000001FA">
            <w:pPr>
              <w:pStyle w:val="Subtitle"/>
              <w:widowControl w:val="0"/>
              <w:spacing w:after="120" w:before="120" w:line="240" w:lineRule="auto"/>
              <w:jc w:val="left"/>
              <w:rPr>
                <w:rFonts w:ascii="Garamond" w:cs="Garamond" w:eastAsia="Garamond" w:hAnsi="Garamond"/>
                <w:color w:val="000000"/>
              </w:rPr>
            </w:pPr>
            <w:bookmarkStart w:colFirst="0" w:colLast="0" w:name="_heading=h.w209w2paghqp" w:id="14"/>
            <w:bookmarkEnd w:id="14"/>
            <w:r w:rsidDel="00000000" w:rsidR="00000000" w:rsidRPr="00000000">
              <w:rPr>
                <w:rFonts w:ascii="Garamond" w:cs="Garamond" w:eastAsia="Garamond" w:hAnsi="Garamond"/>
                <w:color w:val="000000"/>
                <w:rtl w:val="0"/>
              </w:rPr>
              <w:t xml:space="preserve">Table 5. Health Facility Resource Summary </w:t>
            </w:r>
          </w:p>
        </w:tc>
      </w:tr>
      <w:tr>
        <w:trPr>
          <w:cantSplit w:val="0"/>
          <w:trHeight w:val="20" w:hRule="atLeast"/>
          <w:tblHeader w:val="1"/>
        </w:trPr>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203">
            <w:pPr>
              <w:widowControl w:val="0"/>
              <w:pBdr>
                <w:top w:space="0" w:sz="0" w:val="nil"/>
                <w:left w:space="0" w:sz="0" w:val="nil"/>
                <w:bottom w:space="0" w:sz="0" w:val="nil"/>
                <w:right w:space="0" w:sz="0" w:val="nil"/>
                <w:between w:space="0" w:sz="0" w:val="nil"/>
              </w:pBdr>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Sl.no.</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204">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 Health Facility</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205">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Type of Facility (MCH/GH/CHC/FHC/SC etc.)</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206">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Contact Number</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207">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Total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208">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ICU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209">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Oxygen-Supported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20A">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No. of Ventilator Support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20B">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No. of ambulances</w:t>
            </w:r>
          </w:p>
        </w:tc>
      </w:tr>
      <w:tr>
        <w:trPr>
          <w:cantSplit w:val="0"/>
          <w:trHeight w:val="20" w:hRule="atLeast"/>
          <w:tblHeader w:val="0"/>
        </w:trPr>
        <w:tc>
          <w:tcPr>
            <w:gridSpan w:val="9"/>
            <w:tcBorders>
              <w:top w:color="cccccc" w:space="0" w:sz="8" w:val="single"/>
              <w:left w:color="cccccc" w:space="0" w:sz="8" w:val="single"/>
              <w:bottom w:color="cccccc" w:space="0" w:sz="8" w:val="single"/>
              <w:right w:color="cccccc"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20C">
            <w:pPr>
              <w:widowControl w:val="0"/>
              <w:spacing w:line="240" w:lineRule="auto"/>
              <w:jc w:val="left"/>
              <w:rPr>
                <w:rFonts w:ascii="Garamond" w:cs="Garamond" w:eastAsia="Garamond" w:hAnsi="Garamond"/>
                <w:sz w:val="20"/>
                <w:szCs w:val="20"/>
              </w:rPr>
            </w:pPr>
            <w:r w:rsidDel="00000000" w:rsidR="00000000" w:rsidRPr="00000000">
              <w:rPr>
                <w:rFonts w:ascii="Garamond" w:cs="Garamond" w:eastAsia="Garamond" w:hAnsi="Garamond"/>
                <w:rtl w:val="0"/>
              </w:rPr>
              <w:t xml:space="preserve">Government Healthcare Facilities</w:t>
            </w: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15">
            <w:pPr>
              <w:widowControl w:val="0"/>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16">
            <w:pPr>
              <w:widowControl w:val="0"/>
              <w:spacing w:after="240" w:before="240"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CHC KALAKKODE</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17">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CHC</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18">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9447333906</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19">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1A">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1B">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1C">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1D">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1E">
            <w:pPr>
              <w:widowControl w:val="0"/>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1F">
            <w:pPr>
              <w:widowControl w:val="0"/>
              <w:spacing w:after="240" w:before="240"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AAM MAINCENTRE</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0">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SC</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1">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9746445007</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2">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3">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4">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5">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6">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27">
            <w:pPr>
              <w:widowControl w:val="0"/>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AAM </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8">
            <w:pPr>
              <w:widowControl w:val="0"/>
              <w:spacing w:after="240" w:before="240"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POOTHAKULAM</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9">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SC</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A">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9747585200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B">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C">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D">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E">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2F">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30">
            <w:pPr>
              <w:widowControl w:val="0"/>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AAM </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1">
            <w:pPr>
              <w:widowControl w:val="0"/>
              <w:spacing w:after="240" w:before="240"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KALAKKODE</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2">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SC</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3">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9746954502</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4">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5">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6">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7">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8">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39">
            <w:pPr>
              <w:widowControl w:val="0"/>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AAM</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A">
            <w:pPr>
              <w:widowControl w:val="0"/>
              <w:spacing w:after="240" w:before="240"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PUTHENKULAM</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B">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SC</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C">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9745825082</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D">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E">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3F">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0">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1">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r>
      <w:tr>
        <w:trPr>
          <w:cantSplit w:val="0"/>
          <w:trHeight w:val="20" w:hRule="atLeast"/>
          <w:tblHeader w:val="0"/>
        </w:trPr>
        <w:tc>
          <w:tcPr>
            <w:gridSpan w:val="9"/>
            <w:tcBorders>
              <w:top w:color="cccccc" w:space="0" w:sz="8" w:val="single"/>
              <w:left w:color="cccccc" w:space="0" w:sz="8" w:val="single"/>
              <w:bottom w:color="cccccc" w:space="0" w:sz="8" w:val="single"/>
              <w:right w:color="cccccc"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242">
            <w:pPr>
              <w:widowControl w:val="0"/>
              <w:spacing w:line="240" w:lineRule="auto"/>
              <w:jc w:val="left"/>
              <w:rPr>
                <w:rFonts w:ascii="Garamond" w:cs="Garamond" w:eastAsia="Garamond" w:hAnsi="Garamond"/>
                <w:sz w:val="20"/>
                <w:szCs w:val="20"/>
              </w:rPr>
            </w:pPr>
            <w:r w:rsidDel="00000000" w:rsidR="00000000" w:rsidRPr="00000000">
              <w:rPr>
                <w:rFonts w:ascii="Garamond" w:cs="Garamond" w:eastAsia="Garamond" w:hAnsi="Garamond"/>
                <w:rtl w:val="0"/>
              </w:rPr>
              <w:t xml:space="preserve">Private Healthcare Facilities</w:t>
            </w: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4B">
            <w:pPr>
              <w:widowControl w:val="0"/>
              <w:spacing w:line="240" w:lineRule="auto"/>
              <w:jc w:val="righ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C">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KARTHIKA HOSPITAL</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D">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Pvt</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E">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8848060282</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4F">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0">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1">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2">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3">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54">
            <w:pPr>
              <w:widowControl w:val="0"/>
              <w:spacing w:line="240" w:lineRule="auto"/>
              <w:jc w:val="righ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2</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5">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MURARI HOSPITAL</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6">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Pvt</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7">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9745289009</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8">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9">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A">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B">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5C">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r>
      <w:tr>
        <w:trPr>
          <w:cantSplit w:val="0"/>
          <w:trHeight w:val="20" w:hRule="atLeast"/>
          <w:tblHeader w:val="0"/>
        </w:trPr>
        <w:tc>
          <w:tcPr>
            <w:gridSpan w:val="9"/>
            <w:tcBorders>
              <w:top w:color="cccccc" w:space="0" w:sz="8" w:val="single"/>
              <w:left w:color="cccccc" w:space="0" w:sz="8" w:val="single"/>
              <w:bottom w:color="cccccc" w:space="0" w:sz="8" w:val="single"/>
              <w:right w:color="cccccc"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25D">
            <w:pPr>
              <w:widowControl w:val="0"/>
              <w:spacing w:line="240" w:lineRule="auto"/>
              <w:jc w:val="left"/>
              <w:rPr>
                <w:rFonts w:ascii="Garamond" w:cs="Garamond" w:eastAsia="Garamond" w:hAnsi="Garamond"/>
                <w:sz w:val="20"/>
                <w:szCs w:val="20"/>
              </w:rPr>
            </w:pPr>
            <w:r w:rsidDel="00000000" w:rsidR="00000000" w:rsidRPr="00000000">
              <w:rPr>
                <w:rFonts w:ascii="Garamond" w:cs="Garamond" w:eastAsia="Garamond" w:hAnsi="Garamond"/>
                <w:rtl w:val="0"/>
              </w:rPr>
              <w:t xml:space="preserve">AYUSH Healthcare Facilities</w:t>
            </w: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66">
            <w:pPr>
              <w:widowControl w:val="0"/>
              <w:spacing w:line="240" w:lineRule="auto"/>
              <w:jc w:val="righ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67">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HOMEO DISPENSARY</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68">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Govt</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69">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9446910085</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6A">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6B">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6C">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6D">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6E">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6F">
            <w:pPr>
              <w:widowControl w:val="0"/>
              <w:spacing w:line="240" w:lineRule="auto"/>
              <w:jc w:val="righ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2</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70">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AYURVEDA DISPENSARY</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71">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Govt</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72">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9496979283</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73">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74">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75">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76">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77">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r>
    </w:tbl>
    <w:p w:rsidR="00000000" w:rsidDel="00000000" w:rsidP="00000000" w:rsidRDefault="00000000" w:rsidRPr="00000000" w14:paraId="00000278">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279">
      <w:pPr>
        <w:pStyle w:val="Heading2"/>
        <w:spacing w:after="240" w:before="240" w:lineRule="auto"/>
        <w:rPr>
          <w:rFonts w:ascii="Garamond" w:cs="Garamond" w:eastAsia="Garamond" w:hAnsi="Garamond"/>
          <w:color w:val="000000"/>
        </w:rPr>
      </w:pPr>
      <w:bookmarkStart w:colFirst="0" w:colLast="0" w:name="_heading=h.toh4h5m1yr4i" w:id="15"/>
      <w:bookmarkEnd w:id="15"/>
      <w:r w:rsidDel="00000000" w:rsidR="00000000" w:rsidRPr="00000000">
        <w:rPr>
          <w:rFonts w:ascii="Garamond" w:cs="Garamond" w:eastAsia="Garamond" w:hAnsi="Garamond"/>
          <w:color w:val="000000"/>
          <w:rtl w:val="0"/>
        </w:rPr>
        <w:t xml:space="preserve">Private Clinics</w:t>
      </w:r>
    </w:p>
    <w:p w:rsidR="00000000" w:rsidDel="00000000" w:rsidP="00000000" w:rsidRDefault="00000000" w:rsidRPr="00000000" w14:paraId="0000027A">
      <w:pPr>
        <w:rPr>
          <w:rFonts w:ascii="Garamond" w:cs="Garamond" w:eastAsia="Garamond" w:hAnsi="Garamond"/>
        </w:rPr>
      </w:pPr>
      <w:r w:rsidDel="00000000" w:rsidR="00000000" w:rsidRPr="00000000">
        <w:rPr>
          <w:rFonts w:ascii="Garamond" w:cs="Garamond" w:eastAsia="Garamond" w:hAnsi="Garamond"/>
          <w:rtl w:val="0"/>
        </w:rPr>
        <w:t xml:space="preserve">Private clinics are an essential part of pandemic preparedness, as they are often the first place people seek care when symptoms begin. In many communities, private clinics manage a significant share of outpatient visits and therefore play a critical role in early case detection, timely referrals, and disease surveillance. Having an up-to-date understanding of where these clinics are located, the services they provide, and how they are linked to the public health system helps ensure that no cases are missed during an outbreak. It also allows health authorities to engage private practitioners more effectively for reporting, risk communication, and coordinated response, strengthening the overall capacity of the health system to manage public health emergencies.</w:t>
      </w:r>
    </w:p>
    <w:p w:rsidR="00000000" w:rsidDel="00000000" w:rsidP="00000000" w:rsidRDefault="00000000" w:rsidRPr="00000000" w14:paraId="0000027B">
      <w:pPr>
        <w:rPr>
          <w:rFonts w:ascii="Garamond" w:cs="Garamond" w:eastAsia="Garamond" w:hAnsi="Garamond"/>
        </w:rPr>
      </w:pPr>
      <w:r w:rsidDel="00000000" w:rsidR="00000000" w:rsidRPr="00000000">
        <w:rPr>
          <w:rtl w:val="0"/>
        </w:rPr>
      </w:r>
    </w:p>
    <w:tbl>
      <w:tblPr>
        <w:tblStyle w:val="Table8"/>
        <w:tblW w:w="9960.0" w:type="dxa"/>
        <w:jc w:val="left"/>
        <w:tblInd w:w="-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25"/>
        <w:gridCol w:w="1110"/>
        <w:gridCol w:w="1185"/>
        <w:gridCol w:w="1185"/>
        <w:gridCol w:w="1080"/>
        <w:gridCol w:w="1170"/>
        <w:gridCol w:w="1325"/>
        <w:gridCol w:w="1170"/>
        <w:gridCol w:w="1210"/>
        <w:tblGridChange w:id="0">
          <w:tblGrid>
            <w:gridCol w:w="525"/>
            <w:gridCol w:w="1110"/>
            <w:gridCol w:w="1185"/>
            <w:gridCol w:w="1185"/>
            <w:gridCol w:w="1080"/>
            <w:gridCol w:w="1170"/>
            <w:gridCol w:w="1325"/>
            <w:gridCol w:w="1170"/>
            <w:gridCol w:w="1210"/>
          </w:tblGrid>
        </w:tblGridChange>
      </w:tblGrid>
      <w:tr>
        <w:trPr>
          <w:cantSplit w:val="0"/>
          <w:trHeight w:val="20" w:hRule="atLeast"/>
          <w:tblHeader w:val="1"/>
        </w:trPr>
        <w:tc>
          <w:tcPr>
            <w:gridSpan w:val="9"/>
            <w:tcBorders>
              <w:top w:color="bfbfbf" w:space="0" w:sz="8" w:val="single"/>
              <w:left w:color="bfbfbf" w:space="0" w:sz="8" w:val="single"/>
              <w:bottom w:color="bfbfbf" w:space="0" w:sz="8" w:val="single"/>
              <w:right w:color="bfbfbf" w:space="0" w:sz="8" w:val="single"/>
            </w:tcBorders>
            <w:shd w:fill="f1f3f4" w:val="clear"/>
            <w:tcMar>
              <w:top w:w="0.0" w:type="dxa"/>
              <w:left w:w="100.0" w:type="dxa"/>
              <w:bottom w:w="0.0" w:type="dxa"/>
              <w:right w:w="100.0" w:type="dxa"/>
            </w:tcMar>
            <w:vAlign w:val="center"/>
          </w:tcPr>
          <w:p w:rsidR="00000000" w:rsidDel="00000000" w:rsidP="00000000" w:rsidRDefault="00000000" w:rsidRPr="00000000" w14:paraId="0000027C">
            <w:pPr>
              <w:pStyle w:val="Subtitle"/>
              <w:spacing w:after="120" w:before="120" w:line="240" w:lineRule="auto"/>
              <w:jc w:val="left"/>
              <w:rPr>
                <w:rFonts w:ascii="Garamond" w:cs="Garamond" w:eastAsia="Garamond" w:hAnsi="Garamond"/>
                <w:color w:val="000000"/>
              </w:rPr>
            </w:pPr>
            <w:bookmarkStart w:colFirst="0" w:colLast="0" w:name="_heading=h.hwyn2m95g6hc" w:id="16"/>
            <w:bookmarkEnd w:id="16"/>
            <w:r w:rsidDel="00000000" w:rsidR="00000000" w:rsidRPr="00000000">
              <w:rPr>
                <w:rFonts w:ascii="Garamond" w:cs="Garamond" w:eastAsia="Garamond" w:hAnsi="Garamond"/>
                <w:color w:val="000000"/>
                <w:rtl w:val="0"/>
              </w:rPr>
              <w:t xml:space="preserve">Table 6. Private Clinic Resource Summary</w:t>
            </w:r>
          </w:p>
        </w:tc>
      </w:tr>
      <w:tr>
        <w:trPr>
          <w:cantSplit w:val="0"/>
          <w:trHeight w:val="20" w:hRule="atLeast"/>
          <w:tblHeader w:val="0"/>
        </w:trPr>
        <w:tc>
          <w:tcPr>
            <w:tcBorders>
              <w:top w:color="bfbfbf" w:space="0" w:sz="8" w:val="single"/>
              <w:left w:color="bfbfbf" w:space="0" w:sz="8" w:val="single"/>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85">
            <w:pPr>
              <w:spacing w:after="240" w:before="240" w:line="240" w:lineRule="auto"/>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Sl No.</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86">
            <w:pPr>
              <w:spacing w:after="240" w:before="240" w:line="240" w:lineRule="auto"/>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Name of Clinic</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87">
            <w:pPr>
              <w:spacing w:after="240" w:before="240" w:line="240" w:lineRule="auto"/>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Registered (Y/N)</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88">
            <w:pPr>
              <w:spacing w:after="240" w:before="240" w:line="240" w:lineRule="auto"/>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Clinic (General / Speciality)</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89">
            <w:pPr>
              <w:spacing w:after="240" w:before="240" w:line="240" w:lineRule="auto"/>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Speciality (if any)</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8A">
            <w:pPr>
              <w:spacing w:after="240" w:before="240" w:line="240" w:lineRule="auto"/>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Address</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8B">
            <w:pPr>
              <w:spacing w:after="240" w:before="240" w:line="240" w:lineRule="auto"/>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Contact Number</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8C">
            <w:pPr>
              <w:spacing w:after="240" w:before="240" w:line="240" w:lineRule="auto"/>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Diagnostic Facility (Y/N)</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8D">
            <w:pPr>
              <w:spacing w:after="240" w:before="240" w:line="240" w:lineRule="auto"/>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Ambulance Linkage (Y/N)</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28E">
            <w:pPr>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8F">
            <w:pPr>
              <w:spacing w:after="240" w:before="240" w:line="240" w:lineRule="auto"/>
              <w:ind w:left="-20" w:firstLine="0"/>
              <w:jc w:val="left"/>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KARTHIKA HOSPITAL</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90">
            <w:pPr>
              <w:spacing w:after="240" w:before="240" w:line="240" w:lineRule="auto"/>
              <w:ind w:left="-20" w:firstLine="0"/>
              <w:jc w:val="center"/>
              <w:rPr>
                <w:rFonts w:ascii="Garamond" w:cs="Garamond" w:eastAsia="Garamond" w:hAnsi="Garamond"/>
              </w:rPr>
            </w:pPr>
            <w:r w:rsidDel="00000000" w:rsidR="00000000" w:rsidRPr="00000000">
              <w:rPr>
                <w:rFonts w:ascii="Garamond" w:cs="Garamond" w:eastAsia="Garamond" w:hAnsi="Garamond"/>
                <w:rtl w:val="0"/>
              </w:rPr>
              <w:t xml:space="preserve">YES</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91">
            <w:pPr>
              <w:spacing w:after="240" w:before="240" w:line="240" w:lineRule="auto"/>
              <w:ind w:left="-20" w:firstLine="0"/>
              <w:jc w:val="left"/>
              <w:rPr>
                <w:rFonts w:ascii="Garamond" w:cs="Garamond" w:eastAsia="Garamond" w:hAnsi="Garamond"/>
              </w:rPr>
            </w:pPr>
            <w:r w:rsidDel="00000000" w:rsidR="00000000" w:rsidRPr="00000000">
              <w:rPr>
                <w:rFonts w:ascii="Garamond" w:cs="Garamond" w:eastAsia="Garamond" w:hAnsi="Garamond"/>
                <w:rtl w:val="0"/>
              </w:rPr>
              <w:t xml:space="preserve">GENERAL</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92">
            <w:pPr>
              <w:spacing w:after="240" w:before="240" w:line="240" w:lineRule="auto"/>
              <w:ind w:left="-20" w:firstLine="0"/>
              <w:jc w:val="center"/>
              <w:rPr>
                <w:rFonts w:ascii="Garamond" w:cs="Garamond" w:eastAsia="Garamond" w:hAnsi="Garamond"/>
              </w:rPr>
            </w:pPr>
            <w:r w:rsidDel="00000000" w:rsidR="00000000" w:rsidRPr="00000000">
              <w:rPr>
                <w:rFonts w:ascii="Garamond" w:cs="Garamond" w:eastAsia="Garamond" w:hAnsi="Garamond"/>
                <w:rtl w:val="0"/>
              </w:rPr>
              <w:t xml:space="preserve">NO</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93">
            <w:pPr>
              <w:spacing w:after="240" w:before="240" w:line="240" w:lineRule="auto"/>
              <w:ind w:left="-20" w:firstLine="0"/>
              <w:jc w:val="left"/>
              <w:rPr>
                <w:rFonts w:ascii="Garamond" w:cs="Garamond" w:eastAsia="Garamond" w:hAnsi="Garamond"/>
              </w:rPr>
            </w:pPr>
            <w:r w:rsidDel="00000000" w:rsidR="00000000" w:rsidRPr="00000000">
              <w:rPr>
                <w:rFonts w:ascii="Garamond" w:cs="Garamond" w:eastAsia="Garamond" w:hAnsi="Garamond"/>
                <w:rtl w:val="0"/>
              </w:rPr>
              <w:t xml:space="preserve">MAVILA,POOTHAKKULAM</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94">
            <w:pPr>
              <w:spacing w:after="240" w:before="240" w:line="240" w:lineRule="auto"/>
              <w:ind w:left="-2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95">
            <w:pPr>
              <w:spacing w:after="240" w:before="240" w:line="240" w:lineRule="auto"/>
              <w:ind w:left="-20" w:firstLine="0"/>
              <w:jc w:val="center"/>
              <w:rPr>
                <w:rFonts w:ascii="Garamond" w:cs="Garamond" w:eastAsia="Garamond" w:hAnsi="Garamond"/>
              </w:rPr>
            </w:pPr>
            <w:r w:rsidDel="00000000" w:rsidR="00000000" w:rsidRPr="00000000">
              <w:rPr>
                <w:rFonts w:ascii="Garamond" w:cs="Garamond" w:eastAsia="Garamond" w:hAnsi="Garamond"/>
                <w:rtl w:val="0"/>
              </w:rPr>
              <w:t xml:space="preserve">YES</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96">
            <w:pPr>
              <w:spacing w:after="240" w:before="240" w:line="240" w:lineRule="auto"/>
              <w:ind w:left="-20" w:firstLine="0"/>
              <w:jc w:val="center"/>
              <w:rPr>
                <w:rFonts w:ascii="Garamond" w:cs="Garamond" w:eastAsia="Garamond" w:hAnsi="Garamond"/>
              </w:rPr>
            </w:pPr>
            <w:r w:rsidDel="00000000" w:rsidR="00000000" w:rsidRPr="00000000">
              <w:rPr>
                <w:rFonts w:ascii="Garamond" w:cs="Garamond" w:eastAsia="Garamond" w:hAnsi="Garamond"/>
                <w:rtl w:val="0"/>
              </w:rPr>
              <w:t xml:space="preserve">NO</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297">
            <w:pPr>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98">
            <w:pPr>
              <w:spacing w:after="240" w:before="240" w:line="240" w:lineRule="auto"/>
              <w:ind w:left="-20" w:firstLine="0"/>
              <w:jc w:val="left"/>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MURARI HOSPITAL</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99">
            <w:pPr>
              <w:spacing w:after="240" w:before="240" w:line="240" w:lineRule="auto"/>
              <w:ind w:left="-20" w:firstLine="0"/>
              <w:jc w:val="center"/>
              <w:rPr>
                <w:rFonts w:ascii="Garamond" w:cs="Garamond" w:eastAsia="Garamond" w:hAnsi="Garamond"/>
              </w:rPr>
            </w:pPr>
            <w:r w:rsidDel="00000000" w:rsidR="00000000" w:rsidRPr="00000000">
              <w:rPr>
                <w:rFonts w:ascii="Garamond" w:cs="Garamond" w:eastAsia="Garamond" w:hAnsi="Garamond"/>
                <w:rtl w:val="0"/>
              </w:rPr>
              <w:t xml:space="preserve">YES</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9A">
            <w:pPr>
              <w:spacing w:after="240" w:before="240" w:line="240" w:lineRule="auto"/>
              <w:ind w:left="-20" w:firstLine="0"/>
              <w:jc w:val="center"/>
              <w:rPr>
                <w:rFonts w:ascii="Garamond" w:cs="Garamond" w:eastAsia="Garamond" w:hAnsi="Garamond"/>
              </w:rPr>
            </w:pPr>
            <w:r w:rsidDel="00000000" w:rsidR="00000000" w:rsidRPr="00000000">
              <w:rPr>
                <w:rFonts w:ascii="Garamond" w:cs="Garamond" w:eastAsia="Garamond" w:hAnsi="Garamond"/>
                <w:rtl w:val="0"/>
              </w:rPr>
              <w:t xml:space="preserve">GENERAL</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9B">
            <w:pPr>
              <w:spacing w:after="240" w:before="240" w:line="240" w:lineRule="auto"/>
              <w:ind w:left="-20" w:firstLine="0"/>
              <w:jc w:val="center"/>
              <w:rPr>
                <w:rFonts w:ascii="Garamond" w:cs="Garamond" w:eastAsia="Garamond" w:hAnsi="Garamond"/>
              </w:rPr>
            </w:pPr>
            <w:r w:rsidDel="00000000" w:rsidR="00000000" w:rsidRPr="00000000">
              <w:rPr>
                <w:rFonts w:ascii="Garamond" w:cs="Garamond" w:eastAsia="Garamond" w:hAnsi="Garamond"/>
                <w:rtl w:val="0"/>
              </w:rPr>
              <w:t xml:space="preserve">NO</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9C">
            <w:pPr>
              <w:spacing w:after="240" w:before="240" w:line="240" w:lineRule="auto"/>
              <w:ind w:left="-20" w:firstLine="0"/>
              <w:jc w:val="center"/>
              <w:rPr>
                <w:rFonts w:ascii="Garamond" w:cs="Garamond" w:eastAsia="Garamond" w:hAnsi="Garamond"/>
              </w:rPr>
            </w:pPr>
            <w:r w:rsidDel="00000000" w:rsidR="00000000" w:rsidRPr="00000000">
              <w:rPr>
                <w:rFonts w:ascii="Garamond" w:cs="Garamond" w:eastAsia="Garamond" w:hAnsi="Garamond"/>
                <w:rtl w:val="0"/>
              </w:rPr>
              <w:t xml:space="preserve">AMMARATH MUKK, POOTHAKKULAM</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9D">
            <w:pPr>
              <w:spacing w:after="240" w:before="240" w:line="240" w:lineRule="auto"/>
              <w:ind w:left="-2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9E">
            <w:pPr>
              <w:spacing w:after="240" w:before="240" w:line="240" w:lineRule="auto"/>
              <w:ind w:left="-20" w:firstLine="0"/>
              <w:jc w:val="center"/>
              <w:rPr>
                <w:rFonts w:ascii="Garamond" w:cs="Garamond" w:eastAsia="Garamond" w:hAnsi="Garamond"/>
              </w:rPr>
            </w:pPr>
            <w:r w:rsidDel="00000000" w:rsidR="00000000" w:rsidRPr="00000000">
              <w:rPr>
                <w:rFonts w:ascii="Garamond" w:cs="Garamond" w:eastAsia="Garamond" w:hAnsi="Garamond"/>
                <w:rtl w:val="0"/>
              </w:rPr>
              <w:t xml:space="preserve">NO</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9F">
            <w:pPr>
              <w:spacing w:after="240" w:before="240" w:line="240" w:lineRule="auto"/>
              <w:ind w:left="-20" w:firstLine="0"/>
              <w:jc w:val="center"/>
              <w:rPr>
                <w:rFonts w:ascii="Garamond" w:cs="Garamond" w:eastAsia="Garamond" w:hAnsi="Garamond"/>
              </w:rPr>
            </w:pPr>
            <w:r w:rsidDel="00000000" w:rsidR="00000000" w:rsidRPr="00000000">
              <w:rPr>
                <w:rFonts w:ascii="Garamond" w:cs="Garamond" w:eastAsia="Garamond" w:hAnsi="Garamond"/>
                <w:rtl w:val="0"/>
              </w:rPr>
              <w:t xml:space="preserve">NO</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2A0">
            <w:pPr>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A1">
            <w:pPr>
              <w:spacing w:after="240" w:before="240" w:line="240" w:lineRule="auto"/>
              <w:ind w:left="-20" w:firstLine="0"/>
              <w:jc w:val="left"/>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SANTHOSH HOSPITAL</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A2">
            <w:pPr>
              <w:spacing w:after="240" w:before="240" w:line="240" w:lineRule="auto"/>
              <w:ind w:left="-20" w:firstLine="0"/>
              <w:jc w:val="center"/>
              <w:rPr>
                <w:rFonts w:ascii="Garamond" w:cs="Garamond" w:eastAsia="Garamond" w:hAnsi="Garamond"/>
              </w:rPr>
            </w:pPr>
            <w:r w:rsidDel="00000000" w:rsidR="00000000" w:rsidRPr="00000000">
              <w:rPr>
                <w:rFonts w:ascii="Garamond" w:cs="Garamond" w:eastAsia="Garamond" w:hAnsi="Garamond"/>
                <w:rtl w:val="0"/>
              </w:rPr>
              <w:t xml:space="preserve">YES</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A3">
            <w:pPr>
              <w:spacing w:after="240" w:before="240" w:line="240" w:lineRule="auto"/>
              <w:ind w:left="-20" w:firstLine="0"/>
              <w:jc w:val="center"/>
              <w:rPr>
                <w:rFonts w:ascii="Garamond" w:cs="Garamond" w:eastAsia="Garamond" w:hAnsi="Garamond"/>
              </w:rPr>
            </w:pPr>
            <w:r w:rsidDel="00000000" w:rsidR="00000000" w:rsidRPr="00000000">
              <w:rPr>
                <w:rFonts w:ascii="Garamond" w:cs="Garamond" w:eastAsia="Garamond" w:hAnsi="Garamond"/>
                <w:rtl w:val="0"/>
              </w:rPr>
              <w:t xml:space="preserve">GENERAL</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A4">
            <w:pPr>
              <w:spacing w:after="240" w:before="240" w:line="240" w:lineRule="auto"/>
              <w:ind w:left="-20" w:firstLine="0"/>
              <w:jc w:val="center"/>
              <w:rPr>
                <w:rFonts w:ascii="Garamond" w:cs="Garamond" w:eastAsia="Garamond" w:hAnsi="Garamond"/>
              </w:rPr>
            </w:pPr>
            <w:r w:rsidDel="00000000" w:rsidR="00000000" w:rsidRPr="00000000">
              <w:rPr>
                <w:rFonts w:ascii="Garamond" w:cs="Garamond" w:eastAsia="Garamond" w:hAnsi="Garamond"/>
                <w:rtl w:val="0"/>
              </w:rPr>
              <w:t xml:space="preserve">NO</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A5">
            <w:pPr>
              <w:spacing w:after="240" w:before="240" w:line="240" w:lineRule="auto"/>
              <w:ind w:left="-20" w:firstLine="0"/>
              <w:jc w:val="center"/>
              <w:rPr>
                <w:rFonts w:ascii="Garamond" w:cs="Garamond" w:eastAsia="Garamond" w:hAnsi="Garamond"/>
              </w:rPr>
            </w:pPr>
            <w:r w:rsidDel="00000000" w:rsidR="00000000" w:rsidRPr="00000000">
              <w:rPr>
                <w:rFonts w:ascii="Garamond" w:cs="Garamond" w:eastAsia="Garamond" w:hAnsi="Garamond"/>
                <w:rtl w:val="0"/>
              </w:rPr>
              <w:t xml:space="preserve">PUTHENKULAM,POOTHAKKULAM</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A6">
            <w:pPr>
              <w:spacing w:after="240" w:before="240" w:line="240" w:lineRule="auto"/>
              <w:ind w:left="-2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A7">
            <w:pPr>
              <w:spacing w:after="240" w:before="240" w:line="240" w:lineRule="auto"/>
              <w:ind w:left="-20" w:firstLine="0"/>
              <w:jc w:val="center"/>
              <w:rPr>
                <w:rFonts w:ascii="Garamond" w:cs="Garamond" w:eastAsia="Garamond" w:hAnsi="Garamond"/>
              </w:rPr>
            </w:pPr>
            <w:r w:rsidDel="00000000" w:rsidR="00000000" w:rsidRPr="00000000">
              <w:rPr>
                <w:rFonts w:ascii="Garamond" w:cs="Garamond" w:eastAsia="Garamond" w:hAnsi="Garamond"/>
                <w:rtl w:val="0"/>
              </w:rPr>
              <w:t xml:space="preserve">YES</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A8">
            <w:pPr>
              <w:spacing w:after="240" w:before="240" w:line="240" w:lineRule="auto"/>
              <w:ind w:left="-20" w:firstLine="0"/>
              <w:jc w:val="center"/>
              <w:rPr>
                <w:rFonts w:ascii="Garamond" w:cs="Garamond" w:eastAsia="Garamond" w:hAnsi="Garamond"/>
              </w:rPr>
            </w:pPr>
            <w:r w:rsidDel="00000000" w:rsidR="00000000" w:rsidRPr="00000000">
              <w:rPr>
                <w:rFonts w:ascii="Garamond" w:cs="Garamond" w:eastAsia="Garamond" w:hAnsi="Garamond"/>
                <w:rtl w:val="0"/>
              </w:rPr>
              <w:t xml:space="preserve">NO</w:t>
            </w:r>
          </w:p>
        </w:tc>
      </w:tr>
    </w:tbl>
    <w:p w:rsidR="00000000" w:rsidDel="00000000" w:rsidP="00000000" w:rsidRDefault="00000000" w:rsidRPr="00000000" w14:paraId="000002A9">
      <w:pPr>
        <w:pStyle w:val="Heading2"/>
        <w:rPr>
          <w:rFonts w:ascii="Garamond" w:cs="Garamond" w:eastAsia="Garamond" w:hAnsi="Garamond"/>
          <w:color w:val="000000"/>
        </w:rPr>
      </w:pPr>
      <w:bookmarkStart w:colFirst="0" w:colLast="0" w:name="_heading=h.ktcfiwy4rxzx" w:id="17"/>
      <w:bookmarkEnd w:id="17"/>
      <w:r w:rsidDel="00000000" w:rsidR="00000000" w:rsidRPr="00000000">
        <w:rPr>
          <w:rFonts w:ascii="Garamond" w:cs="Garamond" w:eastAsia="Garamond" w:hAnsi="Garamond"/>
          <w:color w:val="000000"/>
          <w:rtl w:val="0"/>
        </w:rPr>
        <w:t xml:space="preserve">Healthcare Education &amp; Training Institutions</w:t>
      </w:r>
    </w:p>
    <w:p w:rsidR="00000000" w:rsidDel="00000000" w:rsidP="00000000" w:rsidRDefault="00000000" w:rsidRPr="00000000" w14:paraId="000002AA">
      <w:pPr>
        <w:rPr>
          <w:rFonts w:ascii="Garamond" w:cs="Garamond" w:eastAsia="Garamond" w:hAnsi="Garamond"/>
        </w:rPr>
      </w:pPr>
      <w:r w:rsidDel="00000000" w:rsidR="00000000" w:rsidRPr="00000000">
        <w:rPr>
          <w:rFonts w:ascii="Garamond" w:cs="Garamond" w:eastAsia="Garamond" w:hAnsi="Garamond"/>
          <w:rtl w:val="0"/>
        </w:rPr>
        <w:t xml:space="preserve">This section tracks the educational infrastructure available, which is vital for human resource planning in the health sector.</w:t>
      </w:r>
    </w:p>
    <w:p w:rsidR="00000000" w:rsidDel="00000000" w:rsidP="00000000" w:rsidRDefault="00000000" w:rsidRPr="00000000" w14:paraId="000002AB">
      <w:pPr>
        <w:rPr>
          <w:rFonts w:ascii="Garamond" w:cs="Garamond" w:eastAsia="Garamond" w:hAnsi="Garamond"/>
        </w:rPr>
      </w:pPr>
      <w:r w:rsidDel="00000000" w:rsidR="00000000" w:rsidRPr="00000000">
        <w:rPr>
          <w:rtl w:val="0"/>
        </w:rPr>
      </w:r>
    </w:p>
    <w:tbl>
      <w:tblPr>
        <w:tblStyle w:val="Table9"/>
        <w:tblW w:w="9165.00000000000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17"/>
        <w:gridCol w:w="1237"/>
        <w:gridCol w:w="1237"/>
        <w:gridCol w:w="1237"/>
        <w:gridCol w:w="1237"/>
        <w:tblGridChange w:id="0">
          <w:tblGrid>
            <w:gridCol w:w="4217"/>
            <w:gridCol w:w="1237"/>
            <w:gridCol w:w="1237"/>
            <w:gridCol w:w="1237"/>
            <w:gridCol w:w="1237"/>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AC">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Category of Institution</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AD">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Govt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AE">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Private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AF">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AYUSH</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B0">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Total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B1">
            <w:pPr>
              <w:rPr>
                <w:rFonts w:ascii="Garamond" w:cs="Garamond" w:eastAsia="Garamond" w:hAnsi="Garamond"/>
              </w:rPr>
            </w:pPr>
            <w:r w:rsidDel="00000000" w:rsidR="00000000" w:rsidRPr="00000000">
              <w:rPr>
                <w:rFonts w:ascii="Garamond" w:cs="Garamond" w:eastAsia="Garamond" w:hAnsi="Garamond"/>
                <w:rtl w:val="0"/>
              </w:rPr>
              <w:t xml:space="preserve">Medical Colleges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B6">
            <w:pPr>
              <w:rPr>
                <w:rFonts w:ascii="Garamond" w:cs="Garamond" w:eastAsia="Garamond" w:hAnsi="Garamond"/>
              </w:rPr>
            </w:pPr>
            <w:r w:rsidDel="00000000" w:rsidR="00000000" w:rsidRPr="00000000">
              <w:rPr>
                <w:rFonts w:ascii="Garamond" w:cs="Garamond" w:eastAsia="Garamond" w:hAnsi="Garamond"/>
                <w:rtl w:val="0"/>
              </w:rPr>
              <w:t xml:space="preserve">Nursing Colleges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BB">
            <w:pPr>
              <w:rPr>
                <w:rFonts w:ascii="Garamond" w:cs="Garamond" w:eastAsia="Garamond" w:hAnsi="Garamond"/>
              </w:rPr>
            </w:pPr>
            <w:r w:rsidDel="00000000" w:rsidR="00000000" w:rsidRPr="00000000">
              <w:rPr>
                <w:rFonts w:ascii="Garamond" w:cs="Garamond" w:eastAsia="Garamond" w:hAnsi="Garamond"/>
                <w:rtl w:val="0"/>
              </w:rPr>
              <w:t xml:space="preserve">Dental Colleges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C0">
            <w:pPr>
              <w:rPr>
                <w:rFonts w:ascii="Garamond" w:cs="Garamond" w:eastAsia="Garamond" w:hAnsi="Garamond"/>
              </w:rPr>
            </w:pPr>
            <w:r w:rsidDel="00000000" w:rsidR="00000000" w:rsidRPr="00000000">
              <w:rPr>
                <w:rFonts w:ascii="Garamond" w:cs="Garamond" w:eastAsia="Garamond" w:hAnsi="Garamond"/>
                <w:rtl w:val="0"/>
              </w:rPr>
              <w:t xml:space="preserve">Para-medical / Allied Health</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C5">
            <w:pPr>
              <w:rPr>
                <w:rFonts w:ascii="Garamond" w:cs="Garamond" w:eastAsia="Garamond" w:hAnsi="Garamond"/>
              </w:rPr>
            </w:pPr>
            <w:r w:rsidDel="00000000" w:rsidR="00000000" w:rsidRPr="00000000">
              <w:rPr>
                <w:rFonts w:ascii="Garamond" w:cs="Garamond" w:eastAsia="Garamond" w:hAnsi="Garamond"/>
                <w:rtl w:val="0"/>
              </w:rPr>
              <w:t xml:space="preserve">Pharmacy Colleges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2CA">
      <w:pPr>
        <w:rPr>
          <w:rFonts w:ascii="Garamond" w:cs="Garamond" w:eastAsia="Garamond" w:hAnsi="Garamond"/>
        </w:rPr>
      </w:pPr>
      <w:r w:rsidDel="00000000" w:rsidR="00000000" w:rsidRPr="00000000">
        <w:rPr>
          <w:rtl w:val="0"/>
        </w:rPr>
      </w:r>
    </w:p>
    <w:p w:rsidR="00000000" w:rsidDel="00000000" w:rsidP="00000000" w:rsidRDefault="00000000" w:rsidRPr="00000000" w14:paraId="000002CB">
      <w:pPr>
        <w:pStyle w:val="Heading2"/>
        <w:spacing w:after="240" w:before="240" w:lineRule="auto"/>
        <w:rPr>
          <w:rFonts w:ascii="Garamond" w:cs="Garamond" w:eastAsia="Garamond" w:hAnsi="Garamond"/>
          <w:color w:val="000000"/>
        </w:rPr>
      </w:pPr>
      <w:bookmarkStart w:colFirst="0" w:colLast="0" w:name="_heading=h.2n4bhbsl5ao5" w:id="18"/>
      <w:bookmarkEnd w:id="18"/>
      <w:r w:rsidDel="00000000" w:rsidR="00000000" w:rsidRPr="00000000">
        <w:rPr>
          <w:rFonts w:ascii="Garamond" w:cs="Garamond" w:eastAsia="Garamond" w:hAnsi="Garamond"/>
          <w:color w:val="000000"/>
          <w:rtl w:val="0"/>
        </w:rPr>
        <w:t xml:space="preserve">Specialized Services &amp; Emergency Inventory</w:t>
      </w:r>
    </w:p>
    <w:p w:rsidR="00000000" w:rsidDel="00000000" w:rsidP="00000000" w:rsidRDefault="00000000" w:rsidRPr="00000000" w14:paraId="000002CC">
      <w:pPr>
        <w:rPr>
          <w:rFonts w:ascii="Garamond" w:cs="Garamond" w:eastAsia="Garamond" w:hAnsi="Garamond"/>
        </w:rPr>
      </w:pPr>
      <w:r w:rsidDel="00000000" w:rsidR="00000000" w:rsidRPr="00000000">
        <w:rPr>
          <w:rFonts w:ascii="Garamond" w:cs="Garamond" w:eastAsia="Garamond" w:hAnsi="Garamond"/>
          <w:rtl w:val="0"/>
        </w:rPr>
        <w:t xml:space="preserve">This section provides a detailed view of the specialized medical resources available to the community, focusing on emergency response and critical care capabilities. This table tracks the vital assets required for managing severe illnesses and emergencies across Government, Private, and AYUSH sectors.</w:t>
      </w:r>
    </w:p>
    <w:p w:rsidR="00000000" w:rsidDel="00000000" w:rsidP="00000000" w:rsidRDefault="00000000" w:rsidRPr="00000000" w14:paraId="000002CD">
      <w:pPr>
        <w:rPr>
          <w:rFonts w:ascii="Garamond" w:cs="Garamond" w:eastAsia="Garamond" w:hAnsi="Garamond"/>
        </w:rPr>
      </w:pPr>
      <w:r w:rsidDel="00000000" w:rsidR="00000000" w:rsidRPr="00000000">
        <w:rPr>
          <w:rtl w:val="0"/>
        </w:rPr>
      </w:r>
    </w:p>
    <w:tbl>
      <w:tblPr>
        <w:tblStyle w:val="Table10"/>
        <w:tblW w:w="9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80"/>
        <w:gridCol w:w="1192"/>
        <w:gridCol w:w="1193"/>
        <w:gridCol w:w="1192"/>
        <w:gridCol w:w="1193"/>
        <w:tblGridChange w:id="0">
          <w:tblGrid>
            <w:gridCol w:w="4580"/>
            <w:gridCol w:w="1192"/>
            <w:gridCol w:w="1193"/>
            <w:gridCol w:w="1192"/>
            <w:gridCol w:w="1193"/>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CE">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Item</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CF">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Govt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D0">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Private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D1">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AYUSH</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D2">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Total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D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Hospital beds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D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Oxygen-generating systems(Y/N)</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A">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D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Oxygen-supported beds(Numbers)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E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Ventilator-supported beds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E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ICU beds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A">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E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Burns units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F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Blood centres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F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BLS ambulances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A">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F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ALS ambulances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Dialysis facilities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0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0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0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0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Dispensaries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0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0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0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0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5</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A">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Medical store</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0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0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0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0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F">
            <w:pPr>
              <w:spacing w:line="240" w:lineRule="auto"/>
              <w:rPr>
                <w:rFonts w:ascii="Garamond" w:cs="Garamond" w:eastAsia="Garamond" w:hAnsi="Garamond"/>
                <w:b w:val="1"/>
                <w:bCs w:val="1"/>
              </w:rPr>
            </w:pPr>
            <w:r w:rsidDel="00000000" w:rsidR="00000000" w:rsidRPr="00000000">
              <w:rPr>
                <w:rFonts w:ascii="Garamond" w:cs="Garamond" w:eastAsia="Garamond" w:hAnsi="Garamond"/>
                <w:rtl w:val="0"/>
              </w:rPr>
              <w:t xml:space="preserve">Industrial establishments(</w:t>
            </w:r>
            <w:r w:rsidDel="00000000" w:rsidR="00000000" w:rsidRPr="00000000">
              <w:rPr>
                <w:rFonts w:ascii="Garamond" w:cs="Garamond" w:eastAsia="Garamond" w:hAnsi="Garamond"/>
                <w:b w:val="1"/>
                <w:bCs w:val="1"/>
                <w:rtl w:val="0"/>
              </w:rPr>
              <w:t xml:space="preserve">Medium-scale industries/small-scale industries establishments to whom we can depend in a worst-case scenario)</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7</w:t>
            </w:r>
          </w:p>
        </w:tc>
      </w:tr>
    </w:tbl>
    <w:p w:rsidR="00000000" w:rsidDel="00000000" w:rsidP="00000000" w:rsidRDefault="00000000" w:rsidRPr="00000000" w14:paraId="00000314">
      <w:pPr>
        <w:rPr>
          <w:rFonts w:ascii="Garamond" w:cs="Garamond" w:eastAsia="Garamond" w:hAnsi="Garamond"/>
        </w:rPr>
      </w:pPr>
      <w:r w:rsidDel="00000000" w:rsidR="00000000" w:rsidRPr="00000000">
        <w:rPr>
          <w:rtl w:val="0"/>
        </w:rPr>
      </w:r>
    </w:p>
    <w:p w:rsidR="00000000" w:rsidDel="00000000" w:rsidP="00000000" w:rsidRDefault="00000000" w:rsidRPr="00000000" w14:paraId="00000315">
      <w:pPr>
        <w:pStyle w:val="Heading2"/>
        <w:rPr>
          <w:rFonts w:ascii="Garamond" w:cs="Garamond" w:eastAsia="Garamond" w:hAnsi="Garamond"/>
          <w:color w:val="000000"/>
        </w:rPr>
      </w:pPr>
      <w:bookmarkStart w:colFirst="0" w:colLast="0" w:name="_heading=h.pfeobneio6lt" w:id="19"/>
      <w:bookmarkEnd w:id="19"/>
      <w:r w:rsidDel="00000000" w:rsidR="00000000" w:rsidRPr="00000000">
        <w:rPr>
          <w:rFonts w:ascii="Garamond" w:cs="Garamond" w:eastAsia="Garamond" w:hAnsi="Garamond"/>
          <w:color w:val="000000"/>
          <w:rtl w:val="0"/>
        </w:rPr>
        <w:t xml:space="preserve">Oxygen &amp; Diagnostic Capacity</w:t>
      </w:r>
    </w:p>
    <w:p w:rsidR="00000000" w:rsidDel="00000000" w:rsidP="00000000" w:rsidRDefault="00000000" w:rsidRPr="00000000" w14:paraId="0000031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Monitoring </w:t>
      </w:r>
      <w:r w:rsidDel="00000000" w:rsidR="00000000" w:rsidRPr="00000000">
        <w:rPr>
          <w:rFonts w:ascii="Garamond" w:cs="Garamond" w:eastAsia="Garamond" w:hAnsi="Garamond"/>
          <w:b w:val="1"/>
          <w:bCs w:val="1"/>
          <w:rtl w:val="0"/>
        </w:rPr>
        <w:t xml:space="preserve">oxygen and diagnostic capacity</w:t>
      </w:r>
      <w:r w:rsidDel="00000000" w:rsidR="00000000" w:rsidRPr="00000000">
        <w:rPr>
          <w:rFonts w:ascii="Garamond" w:cs="Garamond" w:eastAsia="Garamond" w:hAnsi="Garamond"/>
          <w:rtl w:val="0"/>
        </w:rPr>
        <w:t xml:space="preserve"> is a critical component of public health preparedness, ensuring that the LSGD can handle both chronic care and sudden surges in respiratory or infectious diseases.</w:t>
      </w:r>
    </w:p>
    <w:tbl>
      <w:tblPr>
        <w:tblStyle w:val="Table11"/>
        <w:tblW w:w="9945.000000000002" w:type="dxa"/>
        <w:jc w:val="left"/>
        <w:tblLayout w:type="fixed"/>
        <w:tblLook w:val="0400"/>
      </w:tblPr>
      <w:tblGrid>
        <w:gridCol w:w="1861"/>
        <w:gridCol w:w="1750"/>
        <w:gridCol w:w="1350"/>
        <w:gridCol w:w="812"/>
        <w:gridCol w:w="812"/>
        <w:gridCol w:w="936"/>
        <w:gridCol w:w="1212"/>
        <w:gridCol w:w="1212"/>
        <w:tblGridChange w:id="0">
          <w:tblGrid>
            <w:gridCol w:w="1861"/>
            <w:gridCol w:w="1750"/>
            <w:gridCol w:w="1350"/>
            <w:gridCol w:w="812"/>
            <w:gridCol w:w="812"/>
            <w:gridCol w:w="936"/>
            <w:gridCol w:w="1212"/>
            <w:gridCol w:w="1212"/>
          </w:tblGrid>
        </w:tblGridChange>
      </w:tblGrid>
      <w:tr>
        <w:trPr>
          <w:cantSplit w:val="0"/>
          <w:trHeight w:val="20" w:hRule="atLeast"/>
          <w:tblHeader w:val="1"/>
        </w:trPr>
        <w:tc>
          <w:tcPr>
            <w:vMerge w:val="restart"/>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317">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Name of Health Facility</w:t>
            </w:r>
          </w:p>
        </w:tc>
        <w:tc>
          <w:tcPr>
            <w:vMerge w:val="restart"/>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318">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Oxygen-generating System (Y/N)</w:t>
            </w:r>
          </w:p>
        </w:tc>
        <w:tc>
          <w:tcPr>
            <w:vMerge w:val="restart"/>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319">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Backup Oxygen Source (Y/N)</w:t>
            </w:r>
          </w:p>
        </w:tc>
        <w:tc>
          <w:tcPr>
            <w:gridSpan w:val="5"/>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31A">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Diagnostic Facilities Available(Y/N)</w:t>
            </w:r>
          </w:p>
        </w:tc>
      </w:tr>
      <w:tr>
        <w:trPr>
          <w:cantSplit w:val="0"/>
          <w:trHeight w:val="20" w:hRule="atLeast"/>
          <w:tblHeader w:val="1"/>
        </w:trPr>
        <w:tc>
          <w:tcPr>
            <w:vMerge w:val="continue"/>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bCs w:val="1"/>
              </w:rPr>
            </w:pPr>
            <w:r w:rsidDel="00000000" w:rsidR="00000000" w:rsidRPr="00000000">
              <w:rPr>
                <w:rtl w:val="0"/>
              </w:rPr>
            </w:r>
          </w:p>
        </w:tc>
        <w:tc>
          <w:tcPr>
            <w:vMerge w:val="continue"/>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bCs w:val="1"/>
              </w:rPr>
            </w:pPr>
            <w:r w:rsidDel="00000000" w:rsidR="00000000" w:rsidRPr="00000000">
              <w:rPr>
                <w:rtl w:val="0"/>
              </w:rPr>
            </w:r>
          </w:p>
        </w:tc>
        <w:tc>
          <w:tcPr>
            <w:vMerge w:val="continue"/>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bCs w:val="1"/>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322">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Lab </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323">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USG</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324">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X-ray</w:t>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325">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CT/MRI</w:t>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326">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RT-PCR</w:t>
            </w:r>
          </w:p>
        </w:tc>
      </w:tr>
      <w:tr>
        <w:trPr>
          <w:cantSplit w:val="0"/>
          <w:trHeight w:val="20" w:hRule="atLeast"/>
          <w:tblHeader w:val="0"/>
        </w:trPr>
        <w:tc>
          <w:tcPr>
            <w:gridSpan w:val="8"/>
            <w:tcBorders>
              <w:top w:color="dddddd" w:space="0" w:sz="6" w:val="single"/>
              <w:left w:color="dddddd" w:space="0" w:sz="6" w:val="single"/>
              <w:bottom w:color="dddddd" w:space="0" w:sz="6" w:val="single"/>
              <w:right w:color="dddddd" w:space="0" w:sz="6" w:val="single"/>
            </w:tcBorders>
            <w:shd w:fill="fce5cd" w:val="clear"/>
            <w:tcMar>
              <w:top w:w="120.0" w:type="dxa"/>
              <w:left w:w="120.0" w:type="dxa"/>
              <w:bottom w:w="120.0" w:type="dxa"/>
              <w:right w:w="120.0" w:type="dxa"/>
            </w:tcMar>
            <w:vAlign w:val="center"/>
          </w:tcPr>
          <w:p w:rsidR="00000000" w:rsidDel="00000000" w:rsidP="00000000" w:rsidRDefault="00000000" w:rsidRPr="00000000" w14:paraId="00000327">
            <w:pPr>
              <w:rPr>
                <w:rFonts w:ascii="Garamond" w:cs="Garamond" w:eastAsia="Garamond" w:hAnsi="Garamond"/>
              </w:rPr>
            </w:pPr>
            <w:r w:rsidDel="00000000" w:rsidR="00000000" w:rsidRPr="00000000">
              <w:rPr>
                <w:rFonts w:ascii="Garamond" w:cs="Garamond" w:eastAsia="Garamond" w:hAnsi="Garamond"/>
                <w:rtl w:val="0"/>
              </w:rPr>
              <w:t xml:space="preserve">Government Healthcare Facilities</w:t>
            </w:r>
          </w:p>
        </w:tc>
      </w:tr>
      <w:tr>
        <w:trPr>
          <w:cantSplit w:val="0"/>
          <w:trHeight w:val="20" w:hRule="atLeast"/>
          <w:tblHeader w:val="0"/>
        </w:trPr>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2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CHC KALAKKODE</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w:t>
            </w:r>
          </w:p>
        </w:tc>
      </w:tr>
      <w:tr>
        <w:trPr>
          <w:cantSplit w:val="0"/>
          <w:trHeight w:val="20" w:hRule="atLeast"/>
          <w:tblHeader w:val="0"/>
        </w:trPr>
        <w:tc>
          <w:tcPr>
            <w:gridSpan w:val="6"/>
            <w:tcBorders>
              <w:top w:color="dddddd" w:space="0" w:sz="6" w:val="single"/>
              <w:left w:color="dddddd" w:space="0" w:sz="6" w:val="single"/>
              <w:bottom w:color="dddddd" w:space="0" w:sz="6" w:val="single"/>
              <w:right w:color="dddddd" w:space="0" w:sz="6" w:val="single"/>
            </w:tcBorders>
            <w:shd w:fill="fce5cd" w:val="clear"/>
            <w:tcMar>
              <w:top w:w="120.0" w:type="dxa"/>
              <w:left w:w="120.0" w:type="dxa"/>
              <w:bottom w:w="120.0" w:type="dxa"/>
              <w:right w:w="120.0" w:type="dxa"/>
            </w:tcMar>
            <w:vAlign w:val="center"/>
          </w:tcPr>
          <w:p w:rsidR="00000000" w:rsidDel="00000000" w:rsidP="00000000" w:rsidRDefault="00000000" w:rsidRPr="00000000" w14:paraId="00000337">
            <w:pPr>
              <w:rPr>
                <w:rFonts w:ascii="Garamond" w:cs="Garamond" w:eastAsia="Garamond" w:hAnsi="Garamond"/>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ce5cd" w:val="clear"/>
            <w:tcMar>
              <w:top w:w="120.0" w:type="dxa"/>
              <w:left w:w="120.0" w:type="dxa"/>
              <w:bottom w:w="120.0" w:type="dxa"/>
              <w:right w:w="120.0" w:type="dxa"/>
            </w:tcMar>
            <w:vAlign w:val="center"/>
          </w:tcPr>
          <w:p w:rsidR="00000000" w:rsidDel="00000000" w:rsidP="00000000" w:rsidRDefault="00000000" w:rsidRPr="00000000" w14:paraId="0000033D">
            <w:pPr>
              <w:rPr>
                <w:rFonts w:ascii="Garamond" w:cs="Garamond" w:eastAsia="Garamond" w:hAnsi="Garamond"/>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ce5cd" w:val="clear"/>
            <w:tcMar>
              <w:top w:w="120.0" w:type="dxa"/>
              <w:left w:w="120.0" w:type="dxa"/>
              <w:bottom w:w="120.0" w:type="dxa"/>
              <w:right w:w="120.0" w:type="dxa"/>
            </w:tcMar>
            <w:vAlign w:val="center"/>
          </w:tcPr>
          <w:p w:rsidR="00000000" w:rsidDel="00000000" w:rsidP="00000000" w:rsidRDefault="00000000" w:rsidRPr="00000000" w14:paraId="0000033E">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F">
            <w:pPr>
              <w:spacing w:after="240" w:before="240" w:lineRule="auto"/>
              <w:rPr>
                <w:rFonts w:ascii="Garamond" w:cs="Garamond" w:eastAsia="Garamond" w:hAnsi="Garamond"/>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0">
            <w:pPr>
              <w:spacing w:after="240" w:before="240" w:lineRule="auto"/>
              <w:rPr>
                <w:rFonts w:ascii="Garamond" w:cs="Garamond" w:eastAsia="Garamond" w:hAnsi="Garamond"/>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1">
            <w:pPr>
              <w:spacing w:after="240" w:before="240" w:lineRule="auto"/>
              <w:rPr>
                <w:rFonts w:ascii="Garamond" w:cs="Garamond" w:eastAsia="Garamond" w:hAnsi="Garamond"/>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2">
            <w:pPr>
              <w:spacing w:after="240" w:before="240" w:lineRule="auto"/>
              <w:rPr>
                <w:rFonts w:ascii="Garamond" w:cs="Garamond" w:eastAsia="Garamond" w:hAnsi="Garamond"/>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3">
            <w:pPr>
              <w:spacing w:after="240" w:before="240" w:lineRule="auto"/>
              <w:rPr>
                <w:rFonts w:ascii="Garamond" w:cs="Garamond" w:eastAsia="Garamond" w:hAnsi="Garamond"/>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4">
            <w:pPr>
              <w:spacing w:after="240" w:before="240" w:lineRule="auto"/>
              <w:rPr>
                <w:rFonts w:ascii="Garamond" w:cs="Garamond" w:eastAsia="Garamond" w:hAnsi="Garamond"/>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5">
            <w:pPr>
              <w:spacing w:after="240" w:before="240" w:lineRule="auto"/>
              <w:rPr>
                <w:rFonts w:ascii="Garamond" w:cs="Garamond" w:eastAsia="Garamond" w:hAnsi="Garamond"/>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6">
            <w:pPr>
              <w:spacing w:after="240" w:before="240" w:lineRule="auto"/>
              <w:rPr>
                <w:rFonts w:ascii="Garamond" w:cs="Garamond" w:eastAsia="Garamond" w:hAnsi="Garamond"/>
              </w:rPr>
            </w:pPr>
            <w:r w:rsidDel="00000000" w:rsidR="00000000" w:rsidRPr="00000000">
              <w:rPr>
                <w:rtl w:val="0"/>
              </w:rPr>
            </w:r>
          </w:p>
        </w:tc>
      </w:tr>
    </w:tbl>
    <w:p w:rsidR="00000000" w:rsidDel="00000000" w:rsidP="00000000" w:rsidRDefault="00000000" w:rsidRPr="00000000" w14:paraId="00000347">
      <w:pPr>
        <w:pStyle w:val="Heading2"/>
        <w:rPr>
          <w:rFonts w:ascii="Garamond" w:cs="Garamond" w:eastAsia="Garamond" w:hAnsi="Garamond"/>
          <w:color w:val="000000"/>
        </w:rPr>
      </w:pPr>
      <w:bookmarkStart w:colFirst="0" w:colLast="0" w:name="_heading=h.r90a5gpr3shs" w:id="20"/>
      <w:bookmarkEnd w:id="20"/>
      <w:r w:rsidDel="00000000" w:rsidR="00000000" w:rsidRPr="00000000">
        <w:rPr>
          <w:rFonts w:ascii="Garamond" w:cs="Garamond" w:eastAsia="Garamond" w:hAnsi="Garamond"/>
          <w:color w:val="000000"/>
          <w:rtl w:val="0"/>
        </w:rPr>
        <w:t xml:space="preserve">Diagnostics facility mapping at the LSGI level</w:t>
      </w:r>
    </w:p>
    <w:p w:rsidR="00000000" w:rsidDel="00000000" w:rsidP="00000000" w:rsidRDefault="00000000" w:rsidRPr="00000000" w14:paraId="00000348">
      <w:pPr>
        <w:rPr>
          <w:rFonts w:ascii="Garamond" w:cs="Garamond" w:eastAsia="Garamond" w:hAnsi="Garamond"/>
        </w:rPr>
      </w:pPr>
      <w:r w:rsidDel="00000000" w:rsidR="00000000" w:rsidRPr="00000000">
        <w:rPr>
          <w:rFonts w:ascii="Garamond" w:cs="Garamond" w:eastAsia="Garamond" w:hAnsi="Garamond"/>
          <w:rtl w:val="0"/>
        </w:rPr>
        <w:t xml:space="preserve">The diagnostic capacity of </w:t>
      </w:r>
      <w:r w:rsidDel="00000000" w:rsidR="00000000" w:rsidRPr="00000000">
        <w:rPr>
          <w:rFonts w:ascii="Garamond" w:cs="Garamond" w:eastAsia="Garamond" w:hAnsi="Garamond"/>
          <w:b w:val="1"/>
          <w:bCs w:val="1"/>
          <w:rtl w:val="0"/>
        </w:rPr>
        <w:t xml:space="preserve">____________ G.P</w:t>
      </w:r>
      <w:r w:rsidDel="00000000" w:rsidR="00000000" w:rsidRPr="00000000">
        <w:rPr>
          <w:rFonts w:ascii="Garamond" w:cs="Garamond" w:eastAsia="Garamond" w:hAnsi="Garamond"/>
          <w:rtl w:val="0"/>
        </w:rPr>
        <w:t xml:space="preserve"> represents the "intelligence network" of our healthcare system. The speed and accuracy of disease identification depend entirely on the distribution and technical level of these facilities.</w:t>
      </w:r>
    </w:p>
    <w:p w:rsidR="00000000" w:rsidDel="00000000" w:rsidP="00000000" w:rsidRDefault="00000000" w:rsidRPr="00000000" w14:paraId="00000349">
      <w:pPr>
        <w:rPr>
          <w:rFonts w:ascii="Garamond" w:cs="Garamond" w:eastAsia="Garamond" w:hAnsi="Garamond"/>
        </w:rPr>
      </w:pPr>
      <w:r w:rsidDel="00000000" w:rsidR="00000000" w:rsidRPr="00000000">
        <w:rPr>
          <w:rtl w:val="0"/>
        </w:rPr>
      </w:r>
    </w:p>
    <w:tbl>
      <w:tblPr>
        <w:tblStyle w:val="Table12"/>
        <w:tblW w:w="86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05"/>
        <w:gridCol w:w="1215"/>
        <w:gridCol w:w="1110"/>
        <w:gridCol w:w="1335"/>
        <w:gridCol w:w="1005"/>
        <w:tblGridChange w:id="0">
          <w:tblGrid>
            <w:gridCol w:w="4005"/>
            <w:gridCol w:w="1215"/>
            <w:gridCol w:w="1110"/>
            <w:gridCol w:w="1335"/>
            <w:gridCol w:w="100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4A">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Item</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4B">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Govt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4C">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Private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4D">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AYUSH</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4E">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Total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4F">
            <w:pPr>
              <w:spacing w:line="240" w:lineRule="auto"/>
              <w:rPr>
                <w:rFonts w:ascii="Garamond" w:cs="Garamond" w:eastAsia="Garamond" w:hAnsi="Garamond"/>
              </w:rPr>
            </w:pPr>
            <w:r w:rsidDel="00000000" w:rsidR="00000000" w:rsidRPr="00000000">
              <w:rPr>
                <w:rFonts w:ascii="Garamond" w:cs="Garamond" w:eastAsia="Garamond" w:hAnsi="Garamond"/>
                <w:sz w:val="21"/>
                <w:szCs w:val="21"/>
                <w:rtl w:val="0"/>
              </w:rPr>
              <w:t xml:space="preserve">General labs</w:t>
            </w:r>
            <w:r w:rsidDel="00000000" w:rsidR="00000000" w:rsidRPr="00000000">
              <w:rPr>
                <w:rtl w:val="0"/>
              </w:rPr>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4">
            <w:pPr>
              <w:spacing w:line="240" w:lineRule="auto"/>
              <w:rPr>
                <w:rFonts w:ascii="Garamond" w:cs="Garamond" w:eastAsia="Garamond" w:hAnsi="Garamond"/>
              </w:rPr>
            </w:pPr>
            <w:r w:rsidDel="00000000" w:rsidR="00000000" w:rsidRPr="00000000">
              <w:rPr>
                <w:rFonts w:ascii="Garamond" w:cs="Garamond" w:eastAsia="Garamond" w:hAnsi="Garamond"/>
                <w:sz w:val="21"/>
                <w:szCs w:val="21"/>
                <w:rtl w:val="0"/>
              </w:rPr>
              <w:t xml:space="preserve">Microbiology labs</w:t>
            </w: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9">
            <w:pPr>
              <w:spacing w:line="240" w:lineRule="auto"/>
              <w:rPr>
                <w:rFonts w:ascii="Garamond" w:cs="Garamond" w:eastAsia="Garamond" w:hAnsi="Garamond"/>
              </w:rPr>
            </w:pPr>
            <w:r w:rsidDel="00000000" w:rsidR="00000000" w:rsidRPr="00000000">
              <w:rPr>
                <w:rFonts w:ascii="Garamond" w:cs="Garamond" w:eastAsia="Garamond" w:hAnsi="Garamond"/>
                <w:sz w:val="21"/>
                <w:szCs w:val="21"/>
                <w:rtl w:val="0"/>
              </w:rPr>
              <w:t xml:space="preserve">RT-PCR labs</w:t>
            </w: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A">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E">
            <w:pPr>
              <w:spacing w:line="240" w:lineRule="auto"/>
              <w:rPr>
                <w:rFonts w:ascii="Garamond" w:cs="Garamond" w:eastAsia="Garamond" w:hAnsi="Garamond"/>
              </w:rPr>
            </w:pPr>
            <w:r w:rsidDel="00000000" w:rsidR="00000000" w:rsidRPr="00000000">
              <w:rPr>
                <w:rFonts w:ascii="Garamond" w:cs="Garamond" w:eastAsia="Garamond" w:hAnsi="Garamond"/>
                <w:sz w:val="21"/>
                <w:szCs w:val="21"/>
                <w:rtl w:val="0"/>
              </w:rPr>
              <w:t xml:space="preserve">USG units</w:t>
            </w: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3">
            <w:pPr>
              <w:spacing w:line="240" w:lineRule="auto"/>
              <w:rPr>
                <w:rFonts w:ascii="Garamond" w:cs="Garamond" w:eastAsia="Garamond" w:hAnsi="Garamond"/>
              </w:rPr>
            </w:pPr>
            <w:r w:rsidDel="00000000" w:rsidR="00000000" w:rsidRPr="00000000">
              <w:rPr>
                <w:rFonts w:ascii="Garamond" w:cs="Garamond" w:eastAsia="Garamond" w:hAnsi="Garamond"/>
                <w:sz w:val="21"/>
                <w:szCs w:val="21"/>
                <w:rtl w:val="0"/>
              </w:rPr>
              <w:t xml:space="preserve">CT/MRI units</w:t>
            </w: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8">
            <w:pPr>
              <w:spacing w:line="240" w:lineRule="auto"/>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Research labs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A">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D">
            <w:pPr>
              <w:spacing w:line="240" w:lineRule="auto"/>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Labs of other departments that can be repurposed</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372">
      <w:pPr>
        <w:rPr>
          <w:rFonts w:ascii="Garamond" w:cs="Garamond" w:eastAsia="Garamond" w:hAnsi="Garamond"/>
        </w:rPr>
      </w:pPr>
      <w:r w:rsidDel="00000000" w:rsidR="00000000" w:rsidRPr="00000000">
        <w:rPr>
          <w:rtl w:val="0"/>
        </w:rPr>
      </w:r>
    </w:p>
    <w:p w:rsidR="00000000" w:rsidDel="00000000" w:rsidP="00000000" w:rsidRDefault="00000000" w:rsidRPr="00000000" w14:paraId="00000373">
      <w:pPr>
        <w:pStyle w:val="Heading2"/>
        <w:spacing w:after="240" w:before="240" w:lineRule="auto"/>
        <w:rPr>
          <w:rFonts w:ascii="Garamond" w:cs="Garamond" w:eastAsia="Garamond" w:hAnsi="Garamond"/>
          <w:color w:val="000000"/>
        </w:rPr>
      </w:pPr>
      <w:bookmarkStart w:colFirst="0" w:colLast="0" w:name="_heading=h.iptpkjxm9mvf" w:id="21"/>
      <w:bookmarkEnd w:id="21"/>
      <w:r w:rsidDel="00000000" w:rsidR="00000000" w:rsidRPr="00000000">
        <w:rPr>
          <w:rFonts w:ascii="Garamond" w:cs="Garamond" w:eastAsia="Garamond" w:hAnsi="Garamond"/>
          <w:color w:val="000000"/>
          <w:rtl w:val="0"/>
        </w:rPr>
        <w:t xml:space="preserve">Laboratory Identification &amp; Basic Details</w:t>
      </w:r>
    </w:p>
    <w:tbl>
      <w:tblPr>
        <w:tblStyle w:val="Table13"/>
        <w:tblW w:w="9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770"/>
        <w:gridCol w:w="1605"/>
        <w:gridCol w:w="1110"/>
        <w:gridCol w:w="1260"/>
        <w:gridCol w:w="1425"/>
        <w:gridCol w:w="1455"/>
        <w:tblGridChange w:id="0">
          <w:tblGrid>
            <w:gridCol w:w="630"/>
            <w:gridCol w:w="1770"/>
            <w:gridCol w:w="1605"/>
            <w:gridCol w:w="1110"/>
            <w:gridCol w:w="1260"/>
            <w:gridCol w:w="1425"/>
            <w:gridCol w:w="1455"/>
          </w:tblGrid>
        </w:tblGridChange>
      </w:tblGrid>
      <w:tr>
        <w:trPr>
          <w:cantSplit w:val="0"/>
          <w:trHeight w:val="20" w:hRule="atLeast"/>
          <w:tblHeader w:val="1"/>
        </w:trPr>
        <w:tc>
          <w:tcPr>
            <w:tcBorders>
              <w:top w:color="bfbfbf" w:space="0" w:sz="8" w:val="single"/>
              <w:left w:color="bfbfbf" w:space="0" w:sz="8" w:val="single"/>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374">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Sl. No.</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375">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Name of Laboratory</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376">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Ownership (Govt / Private / Academic)</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377">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Address</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378">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Contact No. </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379">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24×7 Services (Yes/No)</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37A">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NABL / Govt Approved (Yes/No)</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37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7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DDRCL LAB</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7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PRIVATE</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7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DR. MUKK,POOTHAKKULAM</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7F">
            <w:pPr>
              <w:spacing w:line="240" w:lineRule="auto"/>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8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NO</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8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38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8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LIFE CARE DIAGNOSTICS</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8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PRIVATE</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8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POOTHAKKULAM</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8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7293564427</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8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NO</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8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NO</w:t>
            </w:r>
          </w:p>
        </w:tc>
      </w:tr>
    </w:tbl>
    <w:p w:rsidR="00000000" w:rsidDel="00000000" w:rsidP="00000000" w:rsidRDefault="00000000" w:rsidRPr="00000000" w14:paraId="00000389">
      <w:pPr>
        <w:pStyle w:val="Heading2"/>
        <w:spacing w:before="360" w:lineRule="auto"/>
        <w:rPr>
          <w:rFonts w:ascii="Garamond" w:cs="Garamond" w:eastAsia="Garamond" w:hAnsi="Garamond"/>
          <w:color w:val="000000"/>
          <w:sz w:val="34"/>
          <w:szCs w:val="34"/>
        </w:rPr>
      </w:pPr>
      <w:bookmarkStart w:colFirst="0" w:colLast="0" w:name="_heading=h.t7wlg6m9hyxu" w:id="22"/>
      <w:bookmarkEnd w:id="22"/>
      <w:r w:rsidDel="00000000" w:rsidR="00000000" w:rsidRPr="00000000">
        <w:rPr>
          <w:rFonts w:ascii="Garamond" w:cs="Garamond" w:eastAsia="Garamond" w:hAnsi="Garamond"/>
          <w:color w:val="000000"/>
          <w:sz w:val="34"/>
          <w:szCs w:val="34"/>
          <w:rtl w:val="0"/>
        </w:rPr>
        <w:t xml:space="preserve">Social and Community Infrastructure for surge plan</w:t>
      </w:r>
    </w:p>
    <w:p w:rsidR="00000000" w:rsidDel="00000000" w:rsidP="00000000" w:rsidRDefault="00000000" w:rsidRPr="00000000" w14:paraId="0000038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This table serves as our </w:t>
      </w:r>
      <w:r w:rsidDel="00000000" w:rsidR="00000000" w:rsidRPr="00000000">
        <w:rPr>
          <w:rFonts w:ascii="Garamond" w:cs="Garamond" w:eastAsia="Garamond" w:hAnsi="Garamond"/>
          <w:b w:val="1"/>
          <w:bCs w:val="1"/>
          <w:rtl w:val="0"/>
        </w:rPr>
        <w:t xml:space="preserve">logistics and shelter inventory.</w:t>
      </w:r>
      <w:r w:rsidDel="00000000" w:rsidR="00000000" w:rsidRPr="00000000">
        <w:rPr>
          <w:rFonts w:ascii="Garamond" w:cs="Garamond" w:eastAsia="Garamond" w:hAnsi="Garamond"/>
          <w:rtl w:val="0"/>
        </w:rPr>
        <w:t xml:space="preserve"> By mapping these locations, quickly we can identify where to house displaced citizens, where to set up temporary medical clinics, and how to manage the deceased with dignity during a crisis.</w:t>
      </w:r>
    </w:p>
    <w:p w:rsidR="00000000" w:rsidDel="00000000" w:rsidP="00000000" w:rsidRDefault="00000000" w:rsidRPr="00000000" w14:paraId="0000038B">
      <w:pPr>
        <w:rPr>
          <w:rFonts w:ascii="Garamond" w:cs="Garamond" w:eastAsia="Garamond" w:hAnsi="Garamond"/>
        </w:rPr>
      </w:pPr>
      <w:r w:rsidDel="00000000" w:rsidR="00000000" w:rsidRPr="00000000">
        <w:rPr>
          <w:rtl w:val="0"/>
        </w:rPr>
      </w:r>
    </w:p>
    <w:tbl>
      <w:tblPr>
        <w:tblStyle w:val="Table14"/>
        <w:tblW w:w="9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84"/>
        <w:gridCol w:w="1207"/>
        <w:gridCol w:w="908"/>
        <w:gridCol w:w="1878"/>
        <w:gridCol w:w="1878"/>
        <w:tblGridChange w:id="0">
          <w:tblGrid>
            <w:gridCol w:w="3384"/>
            <w:gridCol w:w="1207"/>
            <w:gridCol w:w="908"/>
            <w:gridCol w:w="1878"/>
            <w:gridCol w:w="1878"/>
          </w:tblGrid>
        </w:tblGridChange>
      </w:tblGrid>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8C">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Category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8D">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Total Count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8E">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Ward</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8F">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Est. Capacity (Persons)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90">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Contact details</w:t>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91">
            <w:pPr>
              <w:rPr>
                <w:rFonts w:ascii="Garamond" w:cs="Garamond" w:eastAsia="Garamond" w:hAnsi="Garamond"/>
              </w:rPr>
            </w:pPr>
            <w:r w:rsidDel="00000000" w:rsidR="00000000" w:rsidRPr="00000000">
              <w:rPr>
                <w:rFonts w:ascii="Garamond" w:cs="Garamond" w:eastAsia="Garamond" w:hAnsi="Garamond"/>
                <w:rtl w:val="0"/>
              </w:rPr>
              <w:t xml:space="preserve">Educational Institutions</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95">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96">
            <w:pPr>
              <w:rPr>
                <w:rFonts w:ascii="Garamond" w:cs="Garamond" w:eastAsia="Garamond" w:hAnsi="Garamond"/>
              </w:rPr>
            </w:pPr>
            <w:r w:rsidDel="00000000" w:rsidR="00000000" w:rsidRPr="00000000">
              <w:rPr>
                <w:rFonts w:ascii="Garamond" w:cs="Garamond" w:eastAsia="Garamond" w:hAnsi="Garamond"/>
                <w:rtl w:val="0"/>
              </w:rPr>
              <w:t xml:space="preserve">Anganwadis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28</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19</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8547558862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9B">
            <w:pPr>
              <w:rPr>
                <w:rFonts w:ascii="Garamond" w:cs="Garamond" w:eastAsia="Garamond" w:hAnsi="Garamond"/>
              </w:rPr>
            </w:pPr>
            <w:r w:rsidDel="00000000" w:rsidR="00000000" w:rsidRPr="00000000">
              <w:rPr>
                <w:rFonts w:ascii="Garamond" w:cs="Garamond" w:eastAsia="Garamond" w:hAnsi="Garamond"/>
                <w:rtl w:val="0"/>
              </w:rPr>
              <w:t xml:space="preserve">Schools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17</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19</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2612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9061694962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A0">
            <w:pPr>
              <w:rPr>
                <w:rFonts w:ascii="Garamond" w:cs="Garamond" w:eastAsia="Garamond" w:hAnsi="Garamond"/>
              </w:rPr>
            </w:pPr>
            <w:r w:rsidDel="00000000" w:rsidR="00000000" w:rsidRPr="00000000">
              <w:rPr>
                <w:rFonts w:ascii="Garamond" w:cs="Garamond" w:eastAsia="Garamond" w:hAnsi="Garamond"/>
                <w:rtl w:val="0"/>
              </w:rPr>
              <w:t xml:space="preserve">Colleges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A5">
            <w:pPr>
              <w:rPr>
                <w:rFonts w:ascii="Garamond" w:cs="Garamond" w:eastAsia="Garamond" w:hAnsi="Garamond"/>
              </w:rPr>
            </w:pPr>
            <w:r w:rsidDel="00000000" w:rsidR="00000000" w:rsidRPr="00000000">
              <w:rPr>
                <w:rFonts w:ascii="Garamond" w:cs="Garamond" w:eastAsia="Garamond" w:hAnsi="Garamond"/>
                <w:rtl w:val="0"/>
              </w:rPr>
              <w:t xml:space="preserve">Healthcare Educational Institutions</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A9">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AA">
            <w:pPr>
              <w:rPr>
                <w:rFonts w:ascii="Garamond" w:cs="Garamond" w:eastAsia="Garamond" w:hAnsi="Garamond"/>
              </w:rPr>
            </w:pPr>
            <w:r w:rsidDel="00000000" w:rsidR="00000000" w:rsidRPr="00000000">
              <w:rPr>
                <w:rFonts w:ascii="Garamond" w:cs="Garamond" w:eastAsia="Garamond" w:hAnsi="Garamond"/>
                <w:rtl w:val="0"/>
              </w:rPr>
              <w:t xml:space="preserve">Medical colleges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AB">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AC">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AD">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AE">
            <w:pPr>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AF">
            <w:pPr>
              <w:rPr>
                <w:rFonts w:ascii="Garamond" w:cs="Garamond" w:eastAsia="Garamond" w:hAnsi="Garamond"/>
              </w:rPr>
            </w:pPr>
            <w:r w:rsidDel="00000000" w:rsidR="00000000" w:rsidRPr="00000000">
              <w:rPr>
                <w:rFonts w:ascii="Garamond" w:cs="Garamond" w:eastAsia="Garamond" w:hAnsi="Garamond"/>
                <w:rtl w:val="0"/>
              </w:rPr>
              <w:t xml:space="preserve">Nursing colleges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0">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1">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2">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3">
            <w:pP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4">
            <w:pPr>
              <w:rPr>
                <w:rFonts w:ascii="Garamond" w:cs="Garamond" w:eastAsia="Garamond" w:hAnsi="Garamond"/>
              </w:rPr>
            </w:pPr>
            <w:r w:rsidDel="00000000" w:rsidR="00000000" w:rsidRPr="00000000">
              <w:rPr>
                <w:rFonts w:ascii="Garamond" w:cs="Garamond" w:eastAsia="Garamond" w:hAnsi="Garamond"/>
                <w:rtl w:val="0"/>
              </w:rPr>
              <w:t xml:space="preserve">Dental colleges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5">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6">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7">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8">
            <w:pP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9">
            <w:pPr>
              <w:rPr>
                <w:rFonts w:ascii="Garamond" w:cs="Garamond" w:eastAsia="Garamond" w:hAnsi="Garamond"/>
              </w:rPr>
            </w:pPr>
            <w:r w:rsidDel="00000000" w:rsidR="00000000" w:rsidRPr="00000000">
              <w:rPr>
                <w:rFonts w:ascii="Garamond" w:cs="Garamond" w:eastAsia="Garamond" w:hAnsi="Garamond"/>
                <w:rtl w:val="0"/>
              </w:rPr>
              <w:t xml:space="preserve">Paramedical institutes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A">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B">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C">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D">
            <w:pP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BE">
            <w:pPr>
              <w:rPr>
                <w:rFonts w:ascii="Garamond" w:cs="Garamond" w:eastAsia="Garamond" w:hAnsi="Garamond"/>
              </w:rPr>
            </w:pPr>
            <w:r w:rsidDel="00000000" w:rsidR="00000000" w:rsidRPr="00000000">
              <w:rPr>
                <w:rFonts w:ascii="Garamond" w:cs="Garamond" w:eastAsia="Garamond" w:hAnsi="Garamond"/>
                <w:rtl w:val="0"/>
              </w:rPr>
              <w:t xml:space="preserve">Community Gathering Spaces</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C2">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tl w:val="0"/>
              </w:rPr>
            </w:r>
          </w:p>
        </w:tc>
      </w:tr>
      <w:tr>
        <w:trPr>
          <w:cantSplit w:val="0"/>
          <w:trHeight w:val="45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3">
            <w:pPr>
              <w:rPr>
                <w:rFonts w:ascii="Garamond" w:cs="Garamond" w:eastAsia="Garamond" w:hAnsi="Garamond"/>
              </w:rPr>
            </w:pPr>
            <w:r w:rsidDel="00000000" w:rsidR="00000000" w:rsidRPr="00000000">
              <w:rPr>
                <w:rFonts w:ascii="Garamond" w:cs="Garamond" w:eastAsia="Garamond" w:hAnsi="Garamond"/>
                <w:rtl w:val="0"/>
              </w:rPr>
              <w:t xml:space="preserve">Community halls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5">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6">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7">
            <w:pP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8">
            <w:pPr>
              <w:rPr>
                <w:rFonts w:ascii="Garamond" w:cs="Garamond" w:eastAsia="Garamond" w:hAnsi="Garamond"/>
              </w:rPr>
            </w:pPr>
            <w:r w:rsidDel="00000000" w:rsidR="00000000" w:rsidRPr="00000000">
              <w:rPr>
                <w:rFonts w:ascii="Garamond" w:cs="Garamond" w:eastAsia="Garamond" w:hAnsi="Garamond"/>
                <w:rtl w:val="0"/>
              </w:rPr>
              <w:t xml:space="preserve">Auditoriums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A">
            <w:pPr>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B">
            <w:pPr>
              <w:rPr>
                <w:rFonts w:ascii="Garamond" w:cs="Garamond" w:eastAsia="Garamond" w:hAnsi="Garamond"/>
              </w:rPr>
            </w:pPr>
            <w:r w:rsidDel="00000000" w:rsidR="00000000" w:rsidRPr="00000000">
              <w:rPr>
                <w:rFonts w:ascii="Garamond" w:cs="Garamond" w:eastAsia="Garamond" w:hAnsi="Garamond"/>
                <w:rtl w:val="0"/>
              </w:rPr>
              <w:t xml:space="preserve">1000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C">
            <w:pPr>
              <w:rPr>
                <w:rFonts w:ascii="Garamond" w:cs="Garamond" w:eastAsia="Garamond" w:hAnsi="Garamond"/>
              </w:rPr>
            </w:pPr>
            <w:r w:rsidDel="00000000" w:rsidR="00000000" w:rsidRPr="00000000">
              <w:rPr>
                <w:rFonts w:ascii="Garamond" w:cs="Garamond" w:eastAsia="Garamond" w:hAnsi="Garamond"/>
                <w:rtl w:val="0"/>
              </w:rPr>
              <w:t xml:space="preserve">04742517700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D">
            <w:pPr>
              <w:rPr>
                <w:rFonts w:ascii="Garamond" w:cs="Garamond" w:eastAsia="Garamond" w:hAnsi="Garamond"/>
              </w:rPr>
            </w:pPr>
            <w:r w:rsidDel="00000000" w:rsidR="00000000" w:rsidRPr="00000000">
              <w:rPr>
                <w:rFonts w:ascii="Garamond" w:cs="Garamond" w:eastAsia="Garamond" w:hAnsi="Garamond"/>
                <w:rtl w:val="0"/>
              </w:rPr>
              <w:t xml:space="preserve">Religious buildings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F">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0">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1">
            <w:pP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D2">
            <w:pPr>
              <w:rPr>
                <w:rFonts w:ascii="Garamond" w:cs="Garamond" w:eastAsia="Garamond" w:hAnsi="Garamond"/>
              </w:rPr>
            </w:pPr>
            <w:r w:rsidDel="00000000" w:rsidR="00000000" w:rsidRPr="00000000">
              <w:rPr>
                <w:rFonts w:ascii="Garamond" w:cs="Garamond" w:eastAsia="Garamond" w:hAnsi="Garamond"/>
                <w:rtl w:val="0"/>
              </w:rPr>
              <w:t xml:space="preserve">Vulnerable Group Support Facility</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D6">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7">
            <w:pPr>
              <w:rPr>
                <w:rFonts w:ascii="Garamond" w:cs="Garamond" w:eastAsia="Garamond" w:hAnsi="Garamond"/>
              </w:rPr>
            </w:pPr>
            <w:r w:rsidDel="00000000" w:rsidR="00000000" w:rsidRPr="00000000">
              <w:rPr>
                <w:rFonts w:ascii="Garamond" w:cs="Garamond" w:eastAsia="Garamond" w:hAnsi="Garamond"/>
                <w:rtl w:val="0"/>
              </w:rPr>
              <w:t xml:space="preserve">Destitute homes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8">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9">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A">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B">
            <w:pP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C">
            <w:pPr>
              <w:rPr>
                <w:rFonts w:ascii="Garamond" w:cs="Garamond" w:eastAsia="Garamond" w:hAnsi="Garamond"/>
              </w:rPr>
            </w:pPr>
            <w:r w:rsidDel="00000000" w:rsidR="00000000" w:rsidRPr="00000000">
              <w:rPr>
                <w:rFonts w:ascii="Garamond" w:cs="Garamond" w:eastAsia="Garamond" w:hAnsi="Garamond"/>
                <w:rtl w:val="0"/>
              </w:rPr>
              <w:t xml:space="preserve">Elderly homes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D">
            <w:pP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E">
            <w:pP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F">
            <w:pPr>
              <w:rPr>
                <w:rFonts w:ascii="Garamond" w:cs="Garamond" w:eastAsia="Garamond" w:hAnsi="Garamond"/>
              </w:rPr>
            </w:pPr>
            <w:r w:rsidDel="00000000" w:rsidR="00000000" w:rsidRPr="00000000">
              <w:rPr>
                <w:rFonts w:ascii="Garamond" w:cs="Garamond" w:eastAsia="Garamond" w:hAnsi="Garamond"/>
                <w:rtl w:val="0"/>
              </w:rPr>
              <w:t xml:space="preserve">38</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0">
            <w:pPr>
              <w:rPr>
                <w:rFonts w:ascii="Garamond" w:cs="Garamond" w:eastAsia="Garamond" w:hAnsi="Garamond"/>
              </w:rPr>
            </w:pPr>
            <w:r w:rsidDel="00000000" w:rsidR="00000000" w:rsidRPr="00000000">
              <w:rPr>
                <w:rFonts w:ascii="Garamond" w:cs="Garamond" w:eastAsia="Garamond" w:hAnsi="Garamond"/>
                <w:rtl w:val="0"/>
              </w:rPr>
              <w:t xml:space="preserve">9606757315</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1">
            <w:pPr>
              <w:rPr>
                <w:rFonts w:ascii="Garamond" w:cs="Garamond" w:eastAsia="Garamond" w:hAnsi="Garamond"/>
              </w:rPr>
            </w:pPr>
            <w:r w:rsidDel="00000000" w:rsidR="00000000" w:rsidRPr="00000000">
              <w:rPr>
                <w:rFonts w:ascii="Garamond" w:cs="Garamond" w:eastAsia="Garamond" w:hAnsi="Garamond"/>
                <w:rtl w:val="0"/>
              </w:rPr>
              <w:t xml:space="preserve">LSGD owned other buildings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E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E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4">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5">
            <w:pP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E6">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3E7">
            <w:pPr>
              <w:rPr>
                <w:rFonts w:ascii="Garamond" w:cs="Garamond" w:eastAsia="Garamond" w:hAnsi="Garamond"/>
              </w:rPr>
            </w:pPr>
            <w:r w:rsidDel="00000000" w:rsidR="00000000" w:rsidRPr="00000000">
              <w:rPr>
                <w:rFonts w:ascii="Garamond" w:cs="Garamond" w:eastAsia="Garamond" w:hAnsi="Garamond"/>
                <w:rtl w:val="0"/>
              </w:rPr>
              <w:t xml:space="preserve">Mass Fatality Management (MFM) Infrastructure</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EB">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C">
            <w:pPr>
              <w:rPr>
                <w:rFonts w:ascii="Garamond" w:cs="Garamond" w:eastAsia="Garamond" w:hAnsi="Garamond"/>
              </w:rPr>
            </w:pPr>
            <w:r w:rsidDel="00000000" w:rsidR="00000000" w:rsidRPr="00000000">
              <w:rPr>
                <w:rFonts w:ascii="Garamond" w:cs="Garamond" w:eastAsia="Garamond" w:hAnsi="Garamond"/>
                <w:rtl w:val="0"/>
              </w:rPr>
              <w:t xml:space="preserve">Mortuary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D">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E">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F">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0">
            <w:pP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1">
            <w:pPr>
              <w:rPr>
                <w:rFonts w:ascii="Garamond" w:cs="Garamond" w:eastAsia="Garamond" w:hAnsi="Garamond"/>
              </w:rPr>
            </w:pPr>
            <w:r w:rsidDel="00000000" w:rsidR="00000000" w:rsidRPr="00000000">
              <w:rPr>
                <w:rFonts w:ascii="Garamond" w:cs="Garamond" w:eastAsia="Garamond" w:hAnsi="Garamond"/>
                <w:rtl w:val="0"/>
              </w:rPr>
              <w:t xml:space="preserve">Crematorium</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2">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3">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4">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5">
            <w:pPr>
              <w:rPr>
                <w:rFonts w:ascii="Garamond" w:cs="Garamond" w:eastAsia="Garamond" w:hAnsi="Garamond"/>
              </w:rPr>
            </w:pPr>
            <w:r w:rsidDel="00000000" w:rsidR="00000000" w:rsidRPr="00000000">
              <w:rPr>
                <w:rFonts w:ascii="Garamond" w:cs="Garamond" w:eastAsia="Garamond" w:hAnsi="Garamond"/>
                <w:rtl w:val="0"/>
              </w:rPr>
              <w:t xml:space="preserve">NIL</w:t>
            </w:r>
          </w:p>
        </w:tc>
      </w:tr>
    </w:tbl>
    <w:p w:rsidR="00000000" w:rsidDel="00000000" w:rsidP="00000000" w:rsidRDefault="00000000" w:rsidRPr="00000000" w14:paraId="000003F6">
      <w:pPr>
        <w:rPr>
          <w:rFonts w:ascii="Garamond" w:cs="Garamond" w:eastAsia="Garamond" w:hAnsi="Garamond"/>
        </w:rPr>
      </w:pPr>
      <w:r w:rsidDel="00000000" w:rsidR="00000000" w:rsidRPr="00000000">
        <w:rPr>
          <w:rFonts w:ascii="Garamond" w:cs="Garamond" w:eastAsia="Garamond" w:hAnsi="Garamond"/>
          <w:rtl w:val="0"/>
        </w:rPr>
        <w:t xml:space="preserve">*refer annexure 1 for contact details</w:t>
      </w:r>
    </w:p>
    <w:p w:rsidR="00000000" w:rsidDel="00000000" w:rsidP="00000000" w:rsidRDefault="00000000" w:rsidRPr="00000000" w14:paraId="000003F7">
      <w:pPr>
        <w:rPr>
          <w:rFonts w:ascii="Garamond" w:cs="Garamond" w:eastAsia="Garamond" w:hAnsi="Garamond"/>
        </w:rPr>
      </w:pPr>
      <w:r w:rsidDel="00000000" w:rsidR="00000000" w:rsidRPr="00000000">
        <w:rPr>
          <w:rtl w:val="0"/>
        </w:rPr>
      </w:r>
    </w:p>
    <w:p w:rsidR="00000000" w:rsidDel="00000000" w:rsidP="00000000" w:rsidRDefault="00000000" w:rsidRPr="00000000" w14:paraId="000003F8">
      <w:pPr>
        <w:rPr>
          <w:rFonts w:ascii="Garamond" w:cs="Garamond" w:eastAsia="Garamond" w:hAnsi="Garamond"/>
        </w:rPr>
      </w:pPr>
      <w:r w:rsidDel="00000000" w:rsidR="00000000" w:rsidRPr="00000000">
        <w:br w:type="page"/>
      </w:r>
      <w:r w:rsidDel="00000000" w:rsidR="00000000" w:rsidRPr="00000000">
        <w:rPr>
          <w:rtl w:val="0"/>
        </w:rPr>
      </w:r>
    </w:p>
    <w:p w:rsidR="00000000" w:rsidDel="00000000" w:rsidP="00000000" w:rsidRDefault="00000000" w:rsidRPr="00000000" w14:paraId="000003F9">
      <w:pPr>
        <w:pStyle w:val="Heading1"/>
        <w:rPr>
          <w:rFonts w:ascii="Garamond" w:cs="Garamond" w:eastAsia="Garamond" w:hAnsi="Garamond"/>
          <w:color w:val="000000"/>
        </w:rPr>
      </w:pPr>
      <w:bookmarkStart w:colFirst="0" w:colLast="0" w:name="_heading=h.tey0fyr5elea" w:id="23"/>
      <w:bookmarkEnd w:id="23"/>
      <w:r w:rsidDel="00000000" w:rsidR="00000000" w:rsidRPr="00000000">
        <w:rPr>
          <w:rFonts w:ascii="Garamond" w:cs="Garamond" w:eastAsia="Garamond" w:hAnsi="Garamond"/>
          <w:color w:val="000000"/>
          <w:rtl w:val="0"/>
        </w:rPr>
        <w:t xml:space="preserve">Human resources</w:t>
      </w:r>
    </w:p>
    <w:p w:rsidR="00000000" w:rsidDel="00000000" w:rsidP="00000000" w:rsidRDefault="00000000" w:rsidRPr="00000000" w14:paraId="000003FA">
      <w:pPr>
        <w:rPr>
          <w:rFonts w:ascii="Garamond" w:cs="Garamond" w:eastAsia="Garamond" w:hAnsi="Garamond"/>
        </w:rPr>
      </w:pPr>
      <w:r w:rsidDel="00000000" w:rsidR="00000000" w:rsidRPr="00000000">
        <w:rPr>
          <w:rFonts w:ascii="Garamond" w:cs="Garamond" w:eastAsia="Garamond" w:hAnsi="Garamond"/>
          <w:rtl w:val="0"/>
        </w:rPr>
        <w:t xml:space="preserve">This section focuses on the </w:t>
      </w:r>
      <w:r w:rsidDel="00000000" w:rsidR="00000000" w:rsidRPr="00000000">
        <w:rPr>
          <w:rFonts w:ascii="Garamond" w:cs="Garamond" w:eastAsia="Garamond" w:hAnsi="Garamond"/>
          <w:b w:val="1"/>
          <w:bCs w:val="1"/>
          <w:rtl w:val="0"/>
        </w:rPr>
        <w:t xml:space="preserve">human capital</w:t>
      </w:r>
      <w:r w:rsidDel="00000000" w:rsidR="00000000" w:rsidRPr="00000000">
        <w:rPr>
          <w:rFonts w:ascii="Garamond" w:cs="Garamond" w:eastAsia="Garamond" w:hAnsi="Garamond"/>
          <w:rtl w:val="0"/>
        </w:rPr>
        <w:t xml:space="preserve"> available within the LSGI. In any emergency—be it a pandemic, flood, or industrial accident—infrastructure is only as effective as the people operating it.</w:t>
      </w:r>
    </w:p>
    <w:p w:rsidR="00000000" w:rsidDel="00000000" w:rsidP="00000000" w:rsidRDefault="00000000" w:rsidRPr="00000000" w14:paraId="000003FB">
      <w:pPr>
        <w:pStyle w:val="Heading3"/>
        <w:rPr>
          <w:rFonts w:ascii="Garamond" w:cs="Garamond" w:eastAsia="Garamond" w:hAnsi="Garamond"/>
          <w:b w:val="1"/>
          <w:bCs w:val="1"/>
          <w:color w:val="000000"/>
        </w:rPr>
      </w:pPr>
      <w:bookmarkStart w:colFirst="0" w:colLast="0" w:name="_heading=h.6r4m8ox6d2op" w:id="24"/>
      <w:bookmarkEnd w:id="24"/>
      <w:r w:rsidDel="00000000" w:rsidR="00000000" w:rsidRPr="00000000">
        <w:rPr>
          <w:rFonts w:ascii="Garamond" w:cs="Garamond" w:eastAsia="Garamond" w:hAnsi="Garamond"/>
          <w:b w:val="1"/>
          <w:bCs w:val="1"/>
          <w:color w:val="000000"/>
          <w:rtl w:val="0"/>
        </w:rPr>
        <w:t xml:space="preserve">Medical &amp; Clinical Personnel</w:t>
      </w:r>
    </w:p>
    <w:p w:rsidR="00000000" w:rsidDel="00000000" w:rsidP="00000000" w:rsidRDefault="00000000" w:rsidRPr="00000000" w14:paraId="000003FC">
      <w:pPr>
        <w:rPr>
          <w:rFonts w:ascii="Garamond" w:cs="Garamond" w:eastAsia="Garamond" w:hAnsi="Garamond"/>
        </w:rPr>
      </w:pPr>
      <w:r w:rsidDel="00000000" w:rsidR="00000000" w:rsidRPr="00000000">
        <w:rPr>
          <w:rFonts w:ascii="Garamond" w:cs="Garamond" w:eastAsia="Garamond" w:hAnsi="Garamond"/>
          <w:rtl w:val="0"/>
        </w:rPr>
        <w:t xml:space="preserve">This table tracks the "Frontline" providers responsible for diagnosis, treatment, and clinical management. Narrative sentence: eg., "Total health workforce: 450 personnel, with 60% in government facilities serving as primary surge capacity." A detailed directory with the contact numbers of all workers is maintained (</w:t>
      </w:r>
      <w:r w:rsidDel="00000000" w:rsidR="00000000" w:rsidRPr="00000000">
        <w:rPr>
          <w:rFonts w:ascii="Garamond" w:cs="Garamond" w:eastAsia="Garamond" w:hAnsi="Garamond"/>
          <w:b w:val="1"/>
          <w:bCs w:val="1"/>
          <w:rtl w:val="0"/>
        </w:rPr>
        <w:t xml:space="preserve">Annexure in 1</w:t>
      </w:r>
      <w:r w:rsidDel="00000000" w:rsidR="00000000" w:rsidRPr="00000000">
        <w:rPr>
          <w:rFonts w:ascii="Garamond" w:cs="Garamond" w:eastAsia="Garamond" w:hAnsi="Garamond"/>
          <w:rtl w:val="0"/>
        </w:rPr>
        <w:t xml:space="preserve">).</w:t>
      </w:r>
    </w:p>
    <w:p w:rsidR="00000000" w:rsidDel="00000000" w:rsidP="00000000" w:rsidRDefault="00000000" w:rsidRPr="00000000" w14:paraId="000003FD">
      <w:pPr>
        <w:rPr>
          <w:rFonts w:ascii="Garamond" w:cs="Garamond" w:eastAsia="Garamond" w:hAnsi="Garamond"/>
        </w:rPr>
      </w:pPr>
      <w:r w:rsidDel="00000000" w:rsidR="00000000" w:rsidRPr="00000000">
        <w:rPr>
          <w:rtl w:val="0"/>
        </w:rPr>
      </w:r>
    </w:p>
    <w:tbl>
      <w:tblPr>
        <w:tblStyle w:val="Table15"/>
        <w:tblW w:w="9191.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09"/>
        <w:gridCol w:w="1586"/>
        <w:gridCol w:w="1748"/>
        <w:gridCol w:w="1748"/>
        <w:tblGridChange w:id="0">
          <w:tblGrid>
            <w:gridCol w:w="4109"/>
            <w:gridCol w:w="1586"/>
            <w:gridCol w:w="1748"/>
            <w:gridCol w:w="1748"/>
          </w:tblGrid>
        </w:tblGridChange>
      </w:tblGrid>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FE">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Cadre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FF">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Govt (No.)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00">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Private (No.)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01">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Total</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0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Doctors—Modern Medicine</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8</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0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Doctors – AYUSH</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0A">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Doctors – Veterinary</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0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Doctors – Dental</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5</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Nursing officers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8</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Lab technicians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A">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Optometrist</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Pharmacists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2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2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Psychologists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2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2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2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Counsellors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2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2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2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42A">
      <w:pPr>
        <w:rPr>
          <w:rFonts w:ascii="Garamond" w:cs="Garamond" w:eastAsia="Garamond" w:hAnsi="Garamond"/>
        </w:rPr>
      </w:pPr>
      <w:r w:rsidDel="00000000" w:rsidR="00000000" w:rsidRPr="00000000">
        <w:rPr>
          <w:rtl w:val="0"/>
        </w:rPr>
      </w:r>
    </w:p>
    <w:p w:rsidR="00000000" w:rsidDel="00000000" w:rsidP="00000000" w:rsidRDefault="00000000" w:rsidRPr="00000000" w14:paraId="0000042B">
      <w:pPr>
        <w:pStyle w:val="Heading3"/>
        <w:rPr>
          <w:rFonts w:ascii="Garamond" w:cs="Garamond" w:eastAsia="Garamond" w:hAnsi="Garamond"/>
          <w:b w:val="1"/>
          <w:bCs w:val="1"/>
          <w:color w:val="000000"/>
        </w:rPr>
      </w:pPr>
      <w:bookmarkStart w:colFirst="0" w:colLast="0" w:name="_heading=h.nd29dywqndc" w:id="25"/>
      <w:bookmarkEnd w:id="25"/>
      <w:r w:rsidDel="00000000" w:rsidR="00000000" w:rsidRPr="00000000">
        <w:rPr>
          <w:rFonts w:ascii="Garamond" w:cs="Garamond" w:eastAsia="Garamond" w:hAnsi="Garamond"/>
          <w:b w:val="1"/>
          <w:bCs w:val="1"/>
          <w:color w:val="000000"/>
          <w:rtl w:val="0"/>
        </w:rPr>
        <w:t xml:space="preserve">Public Health &amp; Field-Level Workforce</w:t>
      </w:r>
    </w:p>
    <w:p w:rsidR="00000000" w:rsidDel="00000000" w:rsidP="00000000" w:rsidRDefault="00000000" w:rsidRPr="00000000" w14:paraId="0000042C">
      <w:pPr>
        <w:rPr>
          <w:rFonts w:ascii="Garamond" w:cs="Garamond" w:eastAsia="Garamond" w:hAnsi="Garamond"/>
        </w:rPr>
      </w:pPr>
      <w:r w:rsidDel="00000000" w:rsidR="00000000" w:rsidRPr="00000000">
        <w:rPr>
          <w:rFonts w:ascii="Garamond" w:cs="Garamond" w:eastAsia="Garamond" w:hAnsi="Garamond"/>
          <w:rtl w:val="0"/>
        </w:rPr>
        <w:t xml:space="preserve">These individuals are the backbone of surveillance, maternal-child health, and decentralized care.</w:t>
      </w:r>
    </w:p>
    <w:p w:rsidR="00000000" w:rsidDel="00000000" w:rsidP="00000000" w:rsidRDefault="00000000" w:rsidRPr="00000000" w14:paraId="0000042D">
      <w:pPr>
        <w:rPr>
          <w:rFonts w:ascii="Garamond" w:cs="Garamond" w:eastAsia="Garamond" w:hAnsi="Garamond"/>
        </w:rPr>
      </w:pPr>
      <w:r w:rsidDel="00000000" w:rsidR="00000000" w:rsidRPr="00000000">
        <w:rPr>
          <w:rtl w:val="0"/>
        </w:rPr>
      </w:r>
    </w:p>
    <w:p w:rsidR="00000000" w:rsidDel="00000000" w:rsidP="00000000" w:rsidRDefault="00000000" w:rsidRPr="00000000" w14:paraId="0000042E">
      <w:pPr>
        <w:rPr>
          <w:rFonts w:ascii="Garamond" w:cs="Garamond" w:eastAsia="Garamond" w:hAnsi="Garamond"/>
        </w:rPr>
      </w:pPr>
      <w:r w:rsidDel="00000000" w:rsidR="00000000" w:rsidRPr="00000000">
        <w:rPr>
          <w:rtl w:val="0"/>
        </w:rPr>
      </w:r>
    </w:p>
    <w:tbl>
      <w:tblPr>
        <w:tblStyle w:val="Table16"/>
        <w:tblW w:w="91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75"/>
        <w:gridCol w:w="1455"/>
        <w:gridCol w:w="1965"/>
        <w:gridCol w:w="2100"/>
        <w:tblGridChange w:id="0">
          <w:tblGrid>
            <w:gridCol w:w="3675"/>
            <w:gridCol w:w="1455"/>
            <w:gridCol w:w="1965"/>
            <w:gridCol w:w="2100"/>
          </w:tblGrid>
        </w:tblGridChange>
      </w:tblGrid>
      <w:tr>
        <w:trPr>
          <w:cantSplit w:val="0"/>
          <w:trHeight w:val="144"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2F">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Cadre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30">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Health services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31">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Municipal common services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32">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Total</w:t>
            </w: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HS (Health Supervisors)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34">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35">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36">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HI (Health Inspectors)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38">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39">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3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LHS (Lady Health Supervisor)</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3C">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3D">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3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LHI (Lady Health Inspectors)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40">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41">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4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JPHN (Jr Public Health Nurses)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44">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45">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46">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JHI (Jr Health Inspectors)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48">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49">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4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3</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MLSP (Mid-Level Service Providers)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4C">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4D">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4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Palliative Nurses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50">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51">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5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RBSK Nurses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54">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55">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56">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PRO</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58">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59">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5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Epidemiologist</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5C">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5D">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5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Data Manager</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60">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61">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6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r>
    </w:tbl>
    <w:p w:rsidR="00000000" w:rsidDel="00000000" w:rsidP="00000000" w:rsidRDefault="00000000" w:rsidRPr="00000000" w14:paraId="00000463">
      <w:pPr>
        <w:pStyle w:val="Heading2"/>
        <w:rPr>
          <w:rFonts w:ascii="Garamond" w:cs="Garamond" w:eastAsia="Garamond" w:hAnsi="Garamond"/>
          <w:color w:val="000000"/>
        </w:rPr>
      </w:pPr>
      <w:bookmarkStart w:colFirst="0" w:colLast="0" w:name="_heading=h.ay8w2mh7rol4" w:id="26"/>
      <w:bookmarkEnd w:id="26"/>
      <w:r w:rsidDel="00000000" w:rsidR="00000000" w:rsidRPr="00000000">
        <w:rPr>
          <w:rtl w:val="0"/>
        </w:rPr>
      </w:r>
    </w:p>
    <w:p w:rsidR="00000000" w:rsidDel="00000000" w:rsidP="00000000" w:rsidRDefault="00000000" w:rsidRPr="00000000" w14:paraId="00000464">
      <w:pPr>
        <w:pStyle w:val="Heading2"/>
        <w:spacing w:before="360" w:lineRule="auto"/>
        <w:rPr>
          <w:rFonts w:ascii="Garamond" w:cs="Garamond" w:eastAsia="Garamond" w:hAnsi="Garamond"/>
          <w:color w:val="000000"/>
          <w:sz w:val="34"/>
          <w:szCs w:val="34"/>
        </w:rPr>
      </w:pPr>
      <w:bookmarkStart w:colFirst="0" w:colLast="0" w:name="_heading=h.ewdcwb7jg0ca" w:id="27"/>
      <w:bookmarkEnd w:id="27"/>
      <w:r w:rsidDel="00000000" w:rsidR="00000000" w:rsidRPr="00000000">
        <w:rPr>
          <w:rFonts w:ascii="Garamond" w:cs="Garamond" w:eastAsia="Garamond" w:hAnsi="Garamond"/>
          <w:color w:val="000000"/>
          <w:sz w:val="34"/>
          <w:szCs w:val="34"/>
          <w:rtl w:val="0"/>
        </w:rPr>
        <w:t xml:space="preserve">Community &amp; Support Cadre</w:t>
      </w:r>
    </w:p>
    <w:p w:rsidR="00000000" w:rsidDel="00000000" w:rsidP="00000000" w:rsidRDefault="00000000" w:rsidRPr="00000000" w14:paraId="00000465">
      <w:pPr>
        <w:rPr>
          <w:rFonts w:ascii="Garamond" w:cs="Garamond" w:eastAsia="Garamond" w:hAnsi="Garamond"/>
        </w:rPr>
      </w:pPr>
      <w:r w:rsidDel="00000000" w:rsidR="00000000" w:rsidRPr="00000000">
        <w:rPr>
          <w:rFonts w:ascii="Garamond" w:cs="Garamond" w:eastAsia="Garamond" w:hAnsi="Garamond"/>
          <w:rtl w:val="0"/>
        </w:rPr>
        <w:t xml:space="preserve">This group represents the surge capacity of the LSGI—people who can be called upon for logistics, rescue, and specialized support.</w:t>
      </w:r>
    </w:p>
    <w:p w:rsidR="00000000" w:rsidDel="00000000" w:rsidP="00000000" w:rsidRDefault="00000000" w:rsidRPr="00000000" w14:paraId="00000466">
      <w:pPr>
        <w:rPr>
          <w:rFonts w:ascii="Garamond" w:cs="Garamond" w:eastAsia="Garamond" w:hAnsi="Garamond"/>
        </w:rPr>
      </w:pPr>
      <w:r w:rsidDel="00000000" w:rsidR="00000000" w:rsidRPr="00000000">
        <w:rPr>
          <w:rtl w:val="0"/>
        </w:rPr>
      </w:r>
    </w:p>
    <w:tbl>
      <w:tblPr>
        <w:tblStyle w:val="Table17"/>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55"/>
        <w:gridCol w:w="4035"/>
        <w:tblGridChange w:id="0">
          <w:tblGrid>
            <w:gridCol w:w="4755"/>
            <w:gridCol w:w="4035"/>
          </w:tblGrid>
        </w:tblGridChange>
      </w:tblGrid>
      <w:tr>
        <w:trPr>
          <w:cantSplit w:val="0"/>
          <w:trHeight w:val="144"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67">
            <w:pPr>
              <w:rPr>
                <w:rFonts w:ascii="Garamond" w:cs="Garamond" w:eastAsia="Garamond" w:hAnsi="Garamond"/>
              </w:rPr>
            </w:pPr>
            <w:r w:rsidDel="00000000" w:rsidR="00000000" w:rsidRPr="00000000">
              <w:rPr>
                <w:rFonts w:ascii="Garamond" w:cs="Garamond" w:eastAsia="Garamond" w:hAnsi="Garamond"/>
                <w:b w:val="1"/>
                <w:bCs w:val="1"/>
                <w:rtl w:val="0"/>
              </w:rPr>
              <w:t xml:space="preserve">Cadre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68">
            <w:pPr>
              <w:rPr>
                <w:rFonts w:ascii="Garamond" w:cs="Garamond" w:eastAsia="Garamond" w:hAnsi="Garamond"/>
              </w:rPr>
            </w:pPr>
            <w:r w:rsidDel="00000000" w:rsidR="00000000" w:rsidRPr="00000000">
              <w:rPr>
                <w:rFonts w:ascii="Garamond" w:cs="Garamond" w:eastAsia="Garamond" w:hAnsi="Garamond"/>
                <w:b w:val="1"/>
                <w:bCs w:val="1"/>
                <w:rtl w:val="0"/>
              </w:rPr>
              <w:t xml:space="preserve">Number</w:t>
            </w: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9">
            <w:pPr>
              <w:rPr>
                <w:rFonts w:ascii="Garamond" w:cs="Garamond" w:eastAsia="Garamond" w:hAnsi="Garamond"/>
              </w:rPr>
            </w:pPr>
            <w:r w:rsidDel="00000000" w:rsidR="00000000" w:rsidRPr="00000000">
              <w:rPr>
                <w:rFonts w:ascii="Garamond" w:cs="Garamond" w:eastAsia="Garamond" w:hAnsi="Garamond"/>
                <w:rtl w:val="0"/>
              </w:rPr>
              <w:t xml:space="preserve">ASHA Workers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6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B">
            <w:pPr>
              <w:rPr>
                <w:rFonts w:ascii="Garamond" w:cs="Garamond" w:eastAsia="Garamond" w:hAnsi="Garamond"/>
              </w:rPr>
            </w:pPr>
            <w:r w:rsidDel="00000000" w:rsidR="00000000" w:rsidRPr="00000000">
              <w:rPr>
                <w:rFonts w:ascii="Garamond" w:cs="Garamond" w:eastAsia="Garamond" w:hAnsi="Garamond"/>
                <w:rtl w:val="0"/>
              </w:rPr>
              <w:t xml:space="preserve">AWW (Anganwadi Workers)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6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28</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D">
            <w:pPr>
              <w:rPr>
                <w:rFonts w:ascii="Garamond" w:cs="Garamond" w:eastAsia="Garamond" w:hAnsi="Garamond"/>
              </w:rPr>
            </w:pPr>
            <w:r w:rsidDel="00000000" w:rsidR="00000000" w:rsidRPr="00000000">
              <w:rPr>
                <w:rFonts w:ascii="Garamond" w:cs="Garamond" w:eastAsia="Garamond" w:hAnsi="Garamond"/>
                <w:rtl w:val="0"/>
              </w:rPr>
              <w:t xml:space="preserve">Emergency Medical Volunteers (Trained)</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6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38</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Kudumbashree</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296</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MNREGS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19</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Purusha Swayam Sahaya Sangham</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5">
            <w:pPr>
              <w:rPr>
                <w:rFonts w:ascii="Garamond" w:cs="Garamond" w:eastAsia="Garamond" w:hAnsi="Garamond"/>
              </w:rPr>
            </w:pPr>
            <w:r w:rsidDel="00000000" w:rsidR="00000000" w:rsidRPr="00000000">
              <w:rPr>
                <w:rFonts w:ascii="Garamond" w:cs="Garamond" w:eastAsia="Garamond" w:hAnsi="Garamond"/>
                <w:rtl w:val="0"/>
              </w:rPr>
              <w:t xml:space="preserve">Ex-Servicemen</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7">
            <w:pPr>
              <w:rPr>
                <w:rFonts w:ascii="Garamond" w:cs="Garamond" w:eastAsia="Garamond" w:hAnsi="Garamond"/>
              </w:rPr>
            </w:pPr>
            <w:r w:rsidDel="00000000" w:rsidR="00000000" w:rsidRPr="00000000">
              <w:rPr>
                <w:rFonts w:ascii="Garamond" w:cs="Garamond" w:eastAsia="Garamond" w:hAnsi="Garamond"/>
                <w:rtl w:val="0"/>
              </w:rPr>
              <w:t xml:space="preserve">Retired Police Officers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9">
            <w:pPr>
              <w:rPr>
                <w:rFonts w:ascii="Garamond" w:cs="Garamond" w:eastAsia="Garamond" w:hAnsi="Garamond"/>
              </w:rPr>
            </w:pPr>
            <w:r w:rsidDel="00000000" w:rsidR="00000000" w:rsidRPr="00000000">
              <w:rPr>
                <w:rFonts w:ascii="Garamond" w:cs="Garamond" w:eastAsia="Garamond" w:hAnsi="Garamond"/>
                <w:rtl w:val="0"/>
              </w:rPr>
              <w:t xml:space="preserve">NCC/NSS Volunteers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132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B">
            <w:pPr>
              <w:rPr>
                <w:rFonts w:ascii="Garamond" w:cs="Garamond" w:eastAsia="Garamond" w:hAnsi="Garamond"/>
              </w:rPr>
            </w:pPr>
            <w:r w:rsidDel="00000000" w:rsidR="00000000" w:rsidRPr="00000000">
              <w:rPr>
                <w:rFonts w:ascii="Garamond" w:cs="Garamond" w:eastAsia="Garamond" w:hAnsi="Garamond"/>
                <w:rtl w:val="0"/>
              </w:rPr>
              <w:t xml:space="preserve">Red Cross volunteers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D">
            <w:pPr>
              <w:rPr>
                <w:rFonts w:ascii="Garamond" w:cs="Garamond" w:eastAsia="Garamond" w:hAnsi="Garamond"/>
              </w:rPr>
            </w:pPr>
            <w:r w:rsidDel="00000000" w:rsidR="00000000" w:rsidRPr="00000000">
              <w:rPr>
                <w:rFonts w:ascii="Garamond" w:cs="Garamond" w:eastAsia="Garamond" w:hAnsi="Garamond"/>
                <w:rtl w:val="0"/>
              </w:rPr>
              <w:t xml:space="preserve">One Health Community Volunteers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95</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F">
            <w:pPr>
              <w:rPr>
                <w:rFonts w:ascii="Garamond" w:cs="Garamond" w:eastAsia="Garamond" w:hAnsi="Garamond"/>
              </w:rPr>
            </w:pPr>
            <w:r w:rsidDel="00000000" w:rsidR="00000000" w:rsidRPr="00000000">
              <w:rPr>
                <w:rFonts w:ascii="Garamond" w:cs="Garamond" w:eastAsia="Garamond" w:hAnsi="Garamond"/>
                <w:rtl w:val="0"/>
              </w:rPr>
              <w:t xml:space="preserve">One Health Community Mentors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8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r>
    </w:tbl>
    <w:p w:rsidR="00000000" w:rsidDel="00000000" w:rsidP="00000000" w:rsidRDefault="00000000" w:rsidRPr="00000000" w14:paraId="00000481">
      <w:pPr>
        <w:rPr>
          <w:rFonts w:ascii="Garamond" w:cs="Garamond" w:eastAsia="Garamond" w:hAnsi="Garamond"/>
        </w:rPr>
      </w:pPr>
      <w:r w:rsidDel="00000000" w:rsidR="00000000" w:rsidRPr="00000000">
        <w:rPr>
          <w:rtl w:val="0"/>
        </w:rPr>
      </w:r>
    </w:p>
    <w:p w:rsidR="00000000" w:rsidDel="00000000" w:rsidP="00000000" w:rsidRDefault="00000000" w:rsidRPr="00000000" w14:paraId="00000482">
      <w:pPr>
        <w:pStyle w:val="Heading2"/>
        <w:rPr>
          <w:rFonts w:ascii="Garamond" w:cs="Garamond" w:eastAsia="Garamond" w:hAnsi="Garamond"/>
          <w:color w:val="000000"/>
        </w:rPr>
      </w:pPr>
      <w:bookmarkStart w:colFirst="0" w:colLast="0" w:name="_heading=h.b5ow6y9zpvl6" w:id="28"/>
      <w:bookmarkEnd w:id="28"/>
      <w:r w:rsidDel="00000000" w:rsidR="00000000" w:rsidRPr="00000000">
        <w:rPr>
          <w:rFonts w:ascii="Garamond" w:cs="Garamond" w:eastAsia="Garamond" w:hAnsi="Garamond"/>
          <w:color w:val="000000"/>
          <w:rtl w:val="0"/>
        </w:rPr>
        <w:t xml:space="preserve">Community Organizations</w:t>
      </w:r>
    </w:p>
    <w:p w:rsidR="00000000" w:rsidDel="00000000" w:rsidP="00000000" w:rsidRDefault="00000000" w:rsidRPr="00000000" w14:paraId="00000483">
      <w:pPr>
        <w:rPr>
          <w:rFonts w:ascii="Garamond" w:cs="Garamond" w:eastAsia="Garamond" w:hAnsi="Garamond"/>
        </w:rPr>
      </w:pPr>
      <w:r w:rsidDel="00000000" w:rsidR="00000000" w:rsidRPr="00000000">
        <w:rPr>
          <w:rFonts w:ascii="Garamond" w:cs="Garamond" w:eastAsia="Garamond" w:hAnsi="Garamond"/>
          <w:rtl w:val="0"/>
        </w:rPr>
        <w:t xml:space="preserve">This section details the presence of community-based organisations (CBOs), non-governmental organisations (NGOs), faith-based organisations (FBOs), Kudumbashree Self-Help Groups (SHGs), and Ayalkootams within the Local Self-Government Institution (LSGI). These groups enhance grassroots mobilization, resource distribution, and support networks crucial for pandemic response and community resilience.</w:t>
      </w:r>
    </w:p>
    <w:p w:rsidR="00000000" w:rsidDel="00000000" w:rsidP="00000000" w:rsidRDefault="00000000" w:rsidRPr="00000000" w14:paraId="00000484">
      <w:pPr>
        <w:rPr>
          <w:rFonts w:ascii="Garamond" w:cs="Garamond" w:eastAsia="Garamond" w:hAnsi="Garamond"/>
        </w:rPr>
      </w:pPr>
      <w:r w:rsidDel="00000000" w:rsidR="00000000" w:rsidRPr="00000000">
        <w:rPr>
          <w:rtl w:val="0"/>
        </w:rPr>
      </w:r>
    </w:p>
    <w:tbl>
      <w:tblPr>
        <w:tblStyle w:val="Table18"/>
        <w:tblW w:w="71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00"/>
        <w:gridCol w:w="2970"/>
        <w:tblGridChange w:id="0">
          <w:tblGrid>
            <w:gridCol w:w="4200"/>
            <w:gridCol w:w="297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85">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86">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Total Count</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8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NGOs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88">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5</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8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Religious based organizations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8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8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Foreign based organizations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8C">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8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Sports Club/youth clubs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8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8</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8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Kudumbashree SHGs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90">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310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9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Ayalkootams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9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19</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9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Political organizations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9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9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Residential organizations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9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497">
      <w:pPr>
        <w:rPr>
          <w:rFonts w:ascii="Garamond" w:cs="Garamond" w:eastAsia="Garamond" w:hAnsi="Garamond"/>
        </w:rPr>
      </w:pPr>
      <w:r w:rsidDel="00000000" w:rsidR="00000000" w:rsidRPr="00000000">
        <w:rPr>
          <w:rFonts w:ascii="Garamond" w:cs="Garamond" w:eastAsia="Garamond" w:hAnsi="Garamond"/>
          <w:rtl w:val="0"/>
        </w:rPr>
        <w:tab/>
      </w:r>
    </w:p>
    <w:p w:rsidR="00000000" w:rsidDel="00000000" w:rsidP="00000000" w:rsidRDefault="00000000" w:rsidRPr="00000000" w14:paraId="00000498">
      <w:pPr>
        <w:pStyle w:val="Heading2"/>
        <w:rPr>
          <w:rFonts w:ascii="Garamond" w:cs="Garamond" w:eastAsia="Garamond" w:hAnsi="Garamond"/>
          <w:color w:val="000000"/>
        </w:rPr>
      </w:pPr>
      <w:bookmarkStart w:colFirst="0" w:colLast="0" w:name="_heading=h.rk2xxapzjgl" w:id="29"/>
      <w:bookmarkEnd w:id="29"/>
      <w:r w:rsidDel="00000000" w:rsidR="00000000" w:rsidRPr="00000000">
        <w:rPr>
          <w:rFonts w:ascii="Garamond" w:cs="Garamond" w:eastAsia="Garamond" w:hAnsi="Garamond"/>
          <w:color w:val="000000"/>
          <w:rtl w:val="0"/>
        </w:rPr>
        <w:t xml:space="preserve">Administrative &amp; Emergency Services</w:t>
      </w:r>
    </w:p>
    <w:p w:rsidR="00000000" w:rsidDel="00000000" w:rsidP="00000000" w:rsidRDefault="00000000" w:rsidRPr="00000000" w14:paraId="00000499">
      <w:pPr>
        <w:rPr>
          <w:rFonts w:ascii="Garamond" w:cs="Garamond" w:eastAsia="Garamond" w:hAnsi="Garamond"/>
        </w:rPr>
      </w:pPr>
      <w:r w:rsidDel="00000000" w:rsidR="00000000" w:rsidRPr="00000000">
        <w:rPr>
          <w:rFonts w:ascii="Garamond" w:cs="Garamond" w:eastAsia="Garamond" w:hAnsi="Garamond"/>
          <w:rtl w:val="0"/>
        </w:rPr>
        <w:t xml:space="preserve">This section outlines the availability of key non-health emergency support services and infrastructure within the LSGI, which are essential for effective pandemic preparedness and response. These facilities support law enforcement, disaster response, water supply, logistics, mobility, and community-level interventions during public health emergencies. </w:t>
      </w:r>
    </w:p>
    <w:p w:rsidR="00000000" w:rsidDel="00000000" w:rsidP="00000000" w:rsidRDefault="00000000" w:rsidRPr="00000000" w14:paraId="0000049A">
      <w:pPr>
        <w:rPr>
          <w:rFonts w:ascii="Garamond" w:cs="Garamond" w:eastAsia="Garamond" w:hAnsi="Garamond"/>
        </w:rPr>
      </w:pPr>
      <w:r w:rsidDel="00000000" w:rsidR="00000000" w:rsidRPr="00000000">
        <w:rPr>
          <w:rtl w:val="0"/>
        </w:rPr>
      </w:r>
    </w:p>
    <w:tbl>
      <w:tblPr>
        <w:tblStyle w:val="Table19"/>
        <w:tblW w:w="920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40"/>
        <w:gridCol w:w="2834"/>
        <w:gridCol w:w="2834"/>
        <w:tblGridChange w:id="0">
          <w:tblGrid>
            <w:gridCol w:w="3540"/>
            <w:gridCol w:w="2834"/>
            <w:gridCol w:w="2834"/>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9B">
            <w:pPr>
              <w:rPr>
                <w:rFonts w:ascii="Garamond" w:cs="Garamond" w:eastAsia="Garamond" w:hAnsi="Garamond"/>
              </w:rPr>
            </w:pPr>
            <w:r w:rsidDel="00000000" w:rsidR="00000000" w:rsidRPr="00000000">
              <w:rPr>
                <w:rFonts w:ascii="Garamond" w:cs="Garamond" w:eastAsia="Garamond" w:hAnsi="Garamond"/>
                <w:rtl w:val="0"/>
              </w:rPr>
              <w:t xml:space="preserve">Category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9C">
            <w:pPr>
              <w:rPr>
                <w:rFonts w:ascii="Garamond" w:cs="Garamond" w:eastAsia="Garamond" w:hAnsi="Garamond"/>
              </w:rPr>
            </w:pPr>
            <w:r w:rsidDel="00000000" w:rsidR="00000000" w:rsidRPr="00000000">
              <w:rPr>
                <w:rFonts w:ascii="Garamond" w:cs="Garamond" w:eastAsia="Garamond" w:hAnsi="Garamond"/>
                <w:rtl w:val="0"/>
              </w:rPr>
              <w:t xml:space="preserve">Total Count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9D">
            <w:pPr>
              <w:rPr>
                <w:rFonts w:ascii="Garamond" w:cs="Garamond" w:eastAsia="Garamond" w:hAnsi="Garamond"/>
              </w:rPr>
            </w:pPr>
            <w:r w:rsidDel="00000000" w:rsidR="00000000" w:rsidRPr="00000000">
              <w:rPr>
                <w:rFonts w:ascii="Garamond" w:cs="Garamond" w:eastAsia="Garamond" w:hAnsi="Garamond"/>
                <w:rtl w:val="0"/>
              </w:rPr>
              <w:t xml:space="preserve">Contact details </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9E">
            <w:pPr>
              <w:rPr>
                <w:rFonts w:ascii="Garamond" w:cs="Garamond" w:eastAsia="Garamond" w:hAnsi="Garamond"/>
              </w:rPr>
            </w:pPr>
            <w:r w:rsidDel="00000000" w:rsidR="00000000" w:rsidRPr="00000000">
              <w:rPr>
                <w:rFonts w:ascii="Garamond" w:cs="Garamond" w:eastAsia="Garamond" w:hAnsi="Garamond"/>
                <w:rtl w:val="0"/>
              </w:rPr>
              <w:t xml:space="preserve">Police Stations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9F">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0">
            <w:pP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1">
            <w:pPr>
              <w:rPr>
                <w:rFonts w:ascii="Garamond" w:cs="Garamond" w:eastAsia="Garamond" w:hAnsi="Garamond"/>
              </w:rPr>
            </w:pPr>
            <w:r w:rsidDel="00000000" w:rsidR="00000000" w:rsidRPr="00000000">
              <w:rPr>
                <w:rFonts w:ascii="Garamond" w:cs="Garamond" w:eastAsia="Garamond" w:hAnsi="Garamond"/>
                <w:rtl w:val="0"/>
              </w:rPr>
              <w:t xml:space="preserve">Fire &amp; Rescue Stations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2">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3">
            <w:pP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4">
            <w:pPr>
              <w:rPr>
                <w:rFonts w:ascii="Garamond" w:cs="Garamond" w:eastAsia="Garamond" w:hAnsi="Garamond"/>
              </w:rPr>
            </w:pPr>
            <w:r w:rsidDel="00000000" w:rsidR="00000000" w:rsidRPr="00000000">
              <w:rPr>
                <w:rFonts w:ascii="Garamond" w:cs="Garamond" w:eastAsia="Garamond" w:hAnsi="Garamond"/>
                <w:rtl w:val="0"/>
              </w:rPr>
              <w:t xml:space="preserve">Water Pumping Points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5">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6">
            <w:pP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7">
            <w:pPr>
              <w:rPr>
                <w:rFonts w:ascii="Garamond" w:cs="Garamond" w:eastAsia="Garamond" w:hAnsi="Garamond"/>
              </w:rPr>
            </w:pPr>
            <w:r w:rsidDel="00000000" w:rsidR="00000000" w:rsidRPr="00000000">
              <w:rPr>
                <w:rFonts w:ascii="Garamond" w:cs="Garamond" w:eastAsia="Garamond" w:hAnsi="Garamond"/>
                <w:rtl w:val="0"/>
              </w:rPr>
              <w:t xml:space="preserve">Public Distribution System (PDS)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8">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9">
            <w:pPr>
              <w:rPr>
                <w:rFonts w:ascii="Garamond" w:cs="Garamond" w:eastAsia="Garamond" w:hAnsi="Garamond"/>
              </w:rPr>
            </w:pPr>
            <w:r w:rsidDel="00000000" w:rsidR="00000000" w:rsidRPr="00000000">
              <w:rPr>
                <w:rFonts w:ascii="Garamond" w:cs="Garamond" w:eastAsia="Garamond" w:hAnsi="Garamond"/>
                <w:rtl w:val="0"/>
              </w:rPr>
              <w:t xml:space="preserve">NIL</w:t>
            </w:r>
          </w:p>
        </w:tc>
      </w:tr>
    </w:tbl>
    <w:p w:rsidR="00000000" w:rsidDel="00000000" w:rsidP="00000000" w:rsidRDefault="00000000" w:rsidRPr="00000000" w14:paraId="000004AA">
      <w:pPr>
        <w:pStyle w:val="Heading2"/>
        <w:rPr>
          <w:rFonts w:ascii="Garamond" w:cs="Garamond" w:eastAsia="Garamond" w:hAnsi="Garamond"/>
          <w:color w:val="000000"/>
        </w:rPr>
      </w:pPr>
      <w:bookmarkStart w:colFirst="0" w:colLast="0" w:name="_heading=h.pwbtoqljxve4" w:id="30"/>
      <w:bookmarkEnd w:id="30"/>
      <w:r w:rsidDel="00000000" w:rsidR="00000000" w:rsidRPr="00000000">
        <w:rPr>
          <w:rFonts w:ascii="Garamond" w:cs="Garamond" w:eastAsia="Garamond" w:hAnsi="Garamond"/>
          <w:color w:val="000000"/>
          <w:rtl w:val="0"/>
        </w:rPr>
        <w:t xml:space="preserve">Information regarding resources </w:t>
      </w:r>
    </w:p>
    <w:p w:rsidR="00000000" w:rsidDel="00000000" w:rsidP="00000000" w:rsidRDefault="00000000" w:rsidRPr="00000000" w14:paraId="000004AB">
      <w:pPr>
        <w:rPr>
          <w:rFonts w:ascii="Garamond" w:cs="Garamond" w:eastAsia="Garamond" w:hAnsi="Garamond"/>
        </w:rPr>
      </w:pPr>
      <w:r w:rsidDel="00000000" w:rsidR="00000000" w:rsidRPr="00000000">
        <w:rPr>
          <w:rFonts w:ascii="Garamond" w:cs="Garamond" w:eastAsia="Garamond" w:hAnsi="Garamond"/>
          <w:rtl w:val="0"/>
        </w:rPr>
        <w:t xml:space="preserve">The availability of essential transport and support resources plays a quiet but critical role in saving lives. Equipment such as ambulances, mobile mortuaries, amphibian ambulances, and motorized boats ensures that patients, samples, and healthcare teams can move swiftly—even in flooded, remote, or difficult terrains. Heavy vehicles like JCBs, cranes, tractors, and torus lorries support logistics, waste management, emergency infrastructure, and rapid conversion of spaces into care or isolation facilities. Taxis, four-wheel-drive vehicles, and trucks help maintain continuity of essential services, reach vulnerable populations, and support home-based care and supply delivery. </w:t>
      </w:r>
    </w:p>
    <w:p w:rsidR="00000000" w:rsidDel="00000000" w:rsidP="00000000" w:rsidRDefault="00000000" w:rsidRPr="00000000" w14:paraId="000004AC">
      <w:pPr>
        <w:rPr>
          <w:rFonts w:ascii="Garamond" w:cs="Garamond" w:eastAsia="Garamond" w:hAnsi="Garamond"/>
        </w:rPr>
      </w:pPr>
      <w:r w:rsidDel="00000000" w:rsidR="00000000" w:rsidRPr="00000000">
        <w:rPr>
          <w:rtl w:val="0"/>
        </w:rPr>
      </w:r>
    </w:p>
    <w:tbl>
      <w:tblPr>
        <w:tblStyle w:val="Table20"/>
        <w:tblW w:w="9150.0" w:type="dxa"/>
        <w:jc w:val="left"/>
        <w:tblBorders>
          <w:top w:color="bfbfbf" w:space="0" w:sz="8" w:val="single"/>
          <w:left w:color="bfbfbf" w:space="0" w:sz="8" w:val="single"/>
          <w:bottom w:color="bfbfbf" w:space="0" w:sz="8" w:val="single"/>
          <w:right w:color="bfbfbf" w:space="0" w:sz="8" w:val="single"/>
          <w:insideH w:color="bfbfbf" w:space="0" w:sz="8" w:val="single"/>
          <w:insideV w:color="bfbfbf" w:space="0" w:sz="8" w:val="single"/>
        </w:tblBorders>
        <w:tblLayout w:type="fixed"/>
        <w:tblLook w:val="0600"/>
      </w:tblPr>
      <w:tblGrid>
        <w:gridCol w:w="5985"/>
        <w:gridCol w:w="3165"/>
        <w:tblGridChange w:id="0">
          <w:tblGrid>
            <w:gridCol w:w="5985"/>
            <w:gridCol w:w="3165"/>
          </w:tblGrid>
        </w:tblGridChange>
      </w:tblGrid>
      <w:tr>
        <w:trPr>
          <w:cantSplit w:val="0"/>
          <w:trHeight w:val="20" w:hRule="atLeast"/>
          <w:tblHeader w:val="0"/>
        </w:trPr>
        <w:tc>
          <w:tcPr>
            <w:shd w:fill="dddddd" w:val="clear"/>
            <w:tcMar>
              <w:top w:w="100.0" w:type="dxa"/>
              <w:left w:w="100.0" w:type="dxa"/>
              <w:bottom w:w="100.0" w:type="dxa"/>
              <w:right w:w="100.0" w:type="dxa"/>
            </w:tcMar>
          </w:tcPr>
          <w:p w:rsidR="00000000" w:rsidDel="00000000" w:rsidP="00000000" w:rsidRDefault="00000000" w:rsidRPr="00000000" w14:paraId="000004AD">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Means of transportation</w:t>
            </w:r>
          </w:p>
        </w:tc>
        <w:tc>
          <w:tcPr>
            <w:shd w:fill="dddddd" w:val="clear"/>
            <w:tcMar>
              <w:top w:w="100.0" w:type="dxa"/>
              <w:left w:w="100.0" w:type="dxa"/>
              <w:bottom w:w="100.0" w:type="dxa"/>
              <w:right w:w="100.0" w:type="dxa"/>
            </w:tcMar>
          </w:tcPr>
          <w:p w:rsidR="00000000" w:rsidDel="00000000" w:rsidP="00000000" w:rsidRDefault="00000000" w:rsidRPr="00000000" w14:paraId="000004AE">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Total Count</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AF">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JCB</w:t>
            </w:r>
          </w:p>
        </w:tc>
        <w:tc>
          <w:tcPr>
            <w:tcBorders>
              <w:top w:color="bfbfbf" w:space="0" w:sz="5" w:val="single"/>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B0">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B1">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Crane</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B2">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B3">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Heavy Trucks</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B4">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B5">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Tractor</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B6">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4</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B7">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Ambulances</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B8">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3</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B9">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Mobile mortuaries</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BA">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BB">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Boats</w:t>
            </w:r>
          </w:p>
        </w:tc>
        <w:tc>
          <w:tcPr>
            <w:tcMar>
              <w:top w:w="100.0" w:type="dxa"/>
              <w:left w:w="100.0" w:type="dxa"/>
              <w:bottom w:w="100.0" w:type="dxa"/>
              <w:right w:w="100.0" w:type="dxa"/>
            </w:tcMar>
          </w:tcPr>
          <w:p w:rsidR="00000000" w:rsidDel="00000000" w:rsidP="00000000" w:rsidRDefault="00000000" w:rsidRPr="00000000" w14:paraId="000004BC">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BD">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Taxi service</w:t>
            </w:r>
          </w:p>
        </w:tc>
        <w:tc>
          <w:tcPr>
            <w:tcMar>
              <w:top w:w="100.0" w:type="dxa"/>
              <w:left w:w="100.0" w:type="dxa"/>
              <w:bottom w:w="100.0" w:type="dxa"/>
              <w:right w:w="100.0" w:type="dxa"/>
            </w:tcMar>
          </w:tcPr>
          <w:p w:rsidR="00000000" w:rsidDel="00000000" w:rsidP="00000000" w:rsidRDefault="00000000" w:rsidRPr="00000000" w14:paraId="000004BE">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25</w:t>
            </w:r>
          </w:p>
        </w:tc>
      </w:tr>
    </w:tbl>
    <w:p w:rsidR="00000000" w:rsidDel="00000000" w:rsidP="00000000" w:rsidRDefault="00000000" w:rsidRPr="00000000" w14:paraId="000004BF">
      <w:pPr>
        <w:spacing w:after="240" w:before="240" w:lineRule="auto"/>
        <w:ind w:right="600"/>
        <w:rPr>
          <w:rFonts w:ascii="Garamond" w:cs="Garamond" w:eastAsia="Garamond" w:hAnsi="Garamond"/>
        </w:rPr>
      </w:pPr>
      <w:r w:rsidDel="00000000" w:rsidR="00000000" w:rsidRPr="00000000">
        <w:rPr>
          <w:rFonts w:ascii="Garamond" w:cs="Garamond" w:eastAsia="Garamond" w:hAnsi="Garamond"/>
          <w:b w:val="1"/>
          <w:bCs w:val="1"/>
          <w:rtl w:val="0"/>
        </w:rPr>
        <w:t xml:space="preserve">Note:</w:t>
      </w:r>
      <w:r w:rsidDel="00000000" w:rsidR="00000000" w:rsidRPr="00000000">
        <w:rPr>
          <w:rFonts w:ascii="Garamond" w:cs="Garamond" w:eastAsia="Garamond" w:hAnsi="Garamond"/>
          <w:rtl w:val="0"/>
        </w:rPr>
        <w:t xml:space="preserve"> For specific details regarding vehicle owners and  contact information, please refer to </w:t>
      </w:r>
      <w:r w:rsidDel="00000000" w:rsidR="00000000" w:rsidRPr="00000000">
        <w:rPr>
          <w:rFonts w:ascii="Garamond" w:cs="Garamond" w:eastAsia="Garamond" w:hAnsi="Garamond"/>
          <w:b w:val="1"/>
          <w:bCs w:val="1"/>
          <w:rtl w:val="0"/>
        </w:rPr>
        <w:t xml:space="preserve">Annexure [X]</w:t>
      </w:r>
      <w:r w:rsidDel="00000000" w:rsidR="00000000" w:rsidRPr="00000000">
        <w:rPr>
          <w:rFonts w:ascii="Garamond" w:cs="Garamond" w:eastAsia="Garamond" w:hAnsi="Garamond"/>
          <w:rtl w:val="0"/>
        </w:rPr>
        <w:t xml:space="preserve">.</w:t>
      </w:r>
    </w:p>
    <w:p w:rsidR="00000000" w:rsidDel="00000000" w:rsidP="00000000" w:rsidRDefault="00000000" w:rsidRPr="00000000" w14:paraId="000004C0">
      <w:pPr>
        <w:pStyle w:val="Heading1"/>
        <w:spacing w:after="240" w:before="240" w:line="360" w:lineRule="auto"/>
        <w:ind w:left="360" w:firstLine="0"/>
        <w:jc w:val="center"/>
        <w:rPr>
          <w:rFonts w:ascii="Garamond" w:cs="Garamond" w:eastAsia="Garamond" w:hAnsi="Garamond"/>
          <w:color w:val="000000"/>
          <w:sz w:val="28"/>
          <w:szCs w:val="28"/>
        </w:rPr>
      </w:pPr>
      <w:bookmarkStart w:colFirst="0" w:colLast="0" w:name="_heading=h.p3vecj53ag4h" w:id="31"/>
      <w:bookmarkEnd w:id="31"/>
      <w:r w:rsidDel="00000000" w:rsidR="00000000" w:rsidRPr="00000000">
        <w:rPr>
          <w:rFonts w:ascii="Garamond" w:cs="Garamond" w:eastAsia="Garamond" w:hAnsi="Garamond"/>
          <w:color w:val="000000"/>
          <w:sz w:val="14"/>
          <w:szCs w:val="14"/>
          <w:rtl w:val="0"/>
        </w:rPr>
        <w:t xml:space="preserve"> </w:t>
      </w:r>
      <w:r w:rsidDel="00000000" w:rsidR="00000000" w:rsidRPr="00000000">
        <w:rPr>
          <w:rFonts w:ascii="Garamond" w:cs="Garamond" w:eastAsia="Garamond" w:hAnsi="Garamond"/>
          <w:color w:val="000000"/>
          <w:sz w:val="28"/>
          <w:szCs w:val="28"/>
          <w:rtl w:val="0"/>
        </w:rPr>
        <w:t xml:space="preserve">ONE HEALTH &amp; ENVIRONMENTAL SURVEILLANCE</w:t>
      </w:r>
    </w:p>
    <w:p w:rsidR="00000000" w:rsidDel="00000000" w:rsidP="00000000" w:rsidRDefault="00000000" w:rsidRPr="00000000" w14:paraId="000004C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The One Health method integrates environmental, animal, and human health to enable proactive pandemic preparedness. Panchayat-level surveillance needs to be improved in order to detect and treat zoonotic and environmentally generated diseases early. Surveillance is strengthened through systematic assessment of animal populations, veterinary infrastructure, poultry and slaughter facilities, inter-sectoral coordination, and specialised tools like avian influenza seasonality mapping using GIS in previous outbreaks to enable predictive alerts and ward-specific sampling to support effective pandemic preparedness in high-risk areas like ____________.</w:t>
      </w:r>
    </w:p>
    <w:p w:rsidR="00000000" w:rsidDel="00000000" w:rsidP="00000000" w:rsidRDefault="00000000" w:rsidRPr="00000000" w14:paraId="000004C2">
      <w:pPr>
        <w:pStyle w:val="Heading2"/>
        <w:rPr>
          <w:rFonts w:ascii="Garamond" w:cs="Garamond" w:eastAsia="Garamond" w:hAnsi="Garamond"/>
          <w:color w:val="000000"/>
        </w:rPr>
      </w:pPr>
      <w:bookmarkStart w:colFirst="0" w:colLast="0" w:name="_heading=h.yri037n9gh4c" w:id="32"/>
      <w:bookmarkEnd w:id="32"/>
      <w:r w:rsidDel="00000000" w:rsidR="00000000" w:rsidRPr="00000000">
        <w:rPr>
          <w:rFonts w:ascii="Garamond" w:cs="Garamond" w:eastAsia="Garamond" w:hAnsi="Garamond"/>
          <w:color w:val="000000"/>
          <w:rtl w:val="0"/>
        </w:rPr>
        <w:t xml:space="preserve">Animal &amp; Bird Population</w:t>
      </w:r>
    </w:p>
    <w:p w:rsidR="00000000" w:rsidDel="00000000" w:rsidP="00000000" w:rsidRDefault="00000000" w:rsidRPr="00000000" w14:paraId="000004C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Mapping animal and bird populations at the Panchayat level is essential for identifying and prioritising zoonotic disease hazards like rabies, avian influenza (H5N1), leptospirosis, anthrax, and Nipah-like spillover occurrences. Risk classification, targeted surveillance, vaccination planning, and early epidemic detection made feasible by comprehensive population mapping all enhance One Health-based pandemic preparedness.</w:t>
      </w:r>
    </w:p>
    <w:p w:rsidR="00000000" w:rsidDel="00000000" w:rsidP="00000000" w:rsidRDefault="00000000" w:rsidRPr="00000000" w14:paraId="000004C4">
      <w:pPr>
        <w:rPr>
          <w:rFonts w:ascii="Garamond" w:cs="Garamond" w:eastAsia="Garamond" w:hAnsi="Garamond"/>
        </w:rPr>
      </w:pPr>
      <w:r w:rsidDel="00000000" w:rsidR="00000000" w:rsidRPr="00000000">
        <w:rPr>
          <w:rtl w:val="0"/>
        </w:rPr>
      </w:r>
    </w:p>
    <w:tbl>
      <w:tblPr>
        <w:tblStyle w:val="Table21"/>
        <w:tblW w:w="94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55"/>
        <w:gridCol w:w="2745"/>
        <w:gridCol w:w="2145"/>
        <w:gridCol w:w="2460"/>
        <w:tblGridChange w:id="0">
          <w:tblGrid>
            <w:gridCol w:w="2055"/>
            <w:gridCol w:w="2745"/>
            <w:gridCol w:w="2145"/>
            <w:gridCol w:w="246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C5">
            <w:pPr>
              <w:rPr>
                <w:rFonts w:ascii="Garamond" w:cs="Garamond" w:eastAsia="Garamond" w:hAnsi="Garamond"/>
              </w:rPr>
            </w:pPr>
            <w:r w:rsidDel="00000000" w:rsidR="00000000" w:rsidRPr="00000000">
              <w:rPr>
                <w:rFonts w:ascii="Garamond" w:cs="Garamond" w:eastAsia="Garamond" w:hAnsi="Garamond"/>
                <w:b w:val="1"/>
                <w:bCs w:val="1"/>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C6">
            <w:pPr>
              <w:rPr>
                <w:rFonts w:ascii="Garamond" w:cs="Garamond" w:eastAsia="Garamond" w:hAnsi="Garamond"/>
              </w:rPr>
            </w:pPr>
            <w:r w:rsidDel="00000000" w:rsidR="00000000" w:rsidRPr="00000000">
              <w:rPr>
                <w:rFonts w:ascii="Garamond" w:cs="Garamond" w:eastAsia="Garamond" w:hAnsi="Garamond"/>
                <w:b w:val="1"/>
                <w:bCs w:val="1"/>
                <w:rtl w:val="0"/>
              </w:rPr>
              <w:t xml:space="preserve">Item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C7">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Estimated Population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C8">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Wards</w:t>
            </w:r>
            <w:r w:rsidDel="00000000" w:rsidR="00000000" w:rsidRPr="00000000">
              <w:rPr>
                <w:rtl w:val="0"/>
              </w:rPr>
            </w:r>
          </w:p>
        </w:tc>
      </w:tr>
      <w:tr>
        <w:trPr>
          <w:cantSplit w:val="0"/>
          <w:trHeight w:val="20" w:hRule="atLeast"/>
          <w:tblHeader w:val="0"/>
        </w:trPr>
        <w:tc>
          <w:tcPr>
            <w:vMerge w:val="restart"/>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C9">
            <w:pPr>
              <w:rPr>
                <w:rFonts w:ascii="Garamond" w:cs="Garamond" w:eastAsia="Garamond" w:hAnsi="Garamond"/>
              </w:rPr>
            </w:pPr>
            <w:r w:rsidDel="00000000" w:rsidR="00000000" w:rsidRPr="00000000">
              <w:rPr>
                <w:rFonts w:ascii="Garamond" w:cs="Garamond" w:eastAsia="Garamond" w:hAnsi="Garamond"/>
                <w:rtl w:val="0"/>
              </w:rPr>
              <w:t xml:space="preserve">Animal Population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CA">
            <w:pPr>
              <w:jc w:val="left"/>
              <w:rPr>
                <w:rFonts w:ascii="Garamond" w:cs="Garamond" w:eastAsia="Garamond" w:hAnsi="Garamond"/>
              </w:rPr>
            </w:pPr>
            <w:r w:rsidDel="00000000" w:rsidR="00000000" w:rsidRPr="00000000">
              <w:rPr>
                <w:rFonts w:ascii="Garamond" w:cs="Garamond" w:eastAsia="Garamond" w:hAnsi="Garamond"/>
                <w:rtl w:val="0"/>
              </w:rPr>
              <w:t xml:space="preserve">Livestock (Cattle/Goats/Buffalo)</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168</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1-19</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CE">
            <w:pPr>
              <w:jc w:val="left"/>
              <w:rPr>
                <w:rFonts w:ascii="Garamond" w:cs="Garamond" w:eastAsia="Garamond" w:hAnsi="Garamond"/>
              </w:rPr>
            </w:pPr>
            <w:r w:rsidDel="00000000" w:rsidR="00000000" w:rsidRPr="00000000">
              <w:rPr>
                <w:rFonts w:ascii="Garamond" w:cs="Garamond" w:eastAsia="Garamond" w:hAnsi="Garamond"/>
                <w:rtl w:val="0"/>
              </w:rPr>
              <w:t xml:space="preserve">Pet Animals (Dogs/Cats)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251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1-19</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2">
            <w:pPr>
              <w:jc w:val="left"/>
              <w:rPr>
                <w:rFonts w:ascii="Garamond" w:cs="Garamond" w:eastAsia="Garamond" w:hAnsi="Garamond"/>
              </w:rPr>
            </w:pPr>
            <w:r w:rsidDel="00000000" w:rsidR="00000000" w:rsidRPr="00000000">
              <w:rPr>
                <w:rFonts w:ascii="Garamond" w:cs="Garamond" w:eastAsia="Garamond" w:hAnsi="Garamond"/>
                <w:rtl w:val="0"/>
              </w:rPr>
              <w:t xml:space="preserve">Stray Dog Population</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1-19</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6">
            <w:pPr>
              <w:jc w:val="left"/>
              <w:rPr>
                <w:rFonts w:ascii="Garamond" w:cs="Garamond" w:eastAsia="Garamond" w:hAnsi="Garamond"/>
                <w:sz w:val="26"/>
                <w:szCs w:val="26"/>
              </w:rPr>
            </w:pPr>
            <w:r w:rsidDel="00000000" w:rsidR="00000000" w:rsidRPr="00000000">
              <w:rPr>
                <w:rFonts w:ascii="Garamond" w:cs="Garamond" w:eastAsia="Garamond" w:hAnsi="Garamond"/>
                <w:rtl w:val="0"/>
              </w:rPr>
              <w:t xml:space="preserve">Pig Farms </w:t>
            </w:r>
            <w:r w:rsidDel="00000000" w:rsidR="00000000" w:rsidRPr="00000000">
              <w:rPr>
                <w:rFonts w:ascii="Garamond" w:cs="Garamond" w:eastAsia="Garamond" w:hAnsi="Garamond"/>
                <w:sz w:val="23"/>
                <w:szCs w:val="23"/>
                <w:rtl w:val="0"/>
              </w:rPr>
              <w:t xml:space="preserve">(</w:t>
            </w:r>
            <w:r w:rsidDel="00000000" w:rsidR="00000000" w:rsidRPr="00000000">
              <w:rPr>
                <w:rFonts w:ascii="Garamond" w:cs="Garamond" w:eastAsia="Garamond" w:hAnsi="Garamond"/>
                <w:rtl w:val="0"/>
              </w:rPr>
              <w:t xml:space="preserve">Number of heads</w:t>
            </w:r>
            <w:r w:rsidDel="00000000" w:rsidR="00000000" w:rsidRPr="00000000">
              <w:rPr>
                <w:rFonts w:ascii="Garamond" w:cs="Garamond" w:eastAsia="Garamond" w:hAnsi="Garamond"/>
                <w:sz w:val="23"/>
                <w:szCs w:val="23"/>
                <w:rtl w:val="0"/>
              </w:rPr>
              <w:t xml:space="preserve">)</w:t>
            </w:r>
            <w:r w:rsidDel="00000000" w:rsidR="00000000" w:rsidRPr="00000000">
              <w:rPr>
                <w:rtl w:val="0"/>
              </w:rPr>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1-19</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9">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A">
            <w:pPr>
              <w:jc w:val="left"/>
              <w:rPr>
                <w:rFonts w:ascii="Garamond" w:cs="Garamond" w:eastAsia="Garamond" w:hAnsi="Garamond"/>
                <w:sz w:val="26"/>
                <w:szCs w:val="26"/>
              </w:rPr>
            </w:pPr>
            <w:r w:rsidDel="00000000" w:rsidR="00000000" w:rsidRPr="00000000">
              <w:rPr>
                <w:rFonts w:ascii="Garamond" w:cs="Garamond" w:eastAsia="Garamond" w:hAnsi="Garamond"/>
                <w:rtl w:val="0"/>
              </w:rPr>
              <w:t xml:space="preserve">Small Units (Sheep / Goats – clustered)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B">
            <w:pPr>
              <w:rPr>
                <w:rFonts w:ascii="Garamond" w:cs="Garamond" w:eastAsia="Garamond" w:hAnsi="Garamond"/>
              </w:rPr>
            </w:pPr>
            <w:r w:rsidDel="00000000" w:rsidR="00000000" w:rsidRPr="00000000">
              <w:rPr>
                <w:rFonts w:ascii="Garamond" w:cs="Garamond" w:eastAsia="Garamond" w:hAnsi="Garamond"/>
                <w:rtl w:val="0"/>
              </w:rPr>
              <w:t xml:space="preserve">25</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1-19</w:t>
            </w:r>
          </w:p>
        </w:tc>
      </w:tr>
      <w:tr>
        <w:trPr>
          <w:cantSplit w:val="0"/>
          <w:trHeight w:val="20" w:hRule="atLeast"/>
          <w:tblHeader w:val="0"/>
        </w:trPr>
        <w:tc>
          <w:tcPr>
            <w:vMerge w:val="restart"/>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D">
            <w:pPr>
              <w:rPr>
                <w:rFonts w:ascii="Garamond" w:cs="Garamond" w:eastAsia="Garamond" w:hAnsi="Garamond"/>
              </w:rPr>
            </w:pPr>
            <w:r w:rsidDel="00000000" w:rsidR="00000000" w:rsidRPr="00000000">
              <w:rPr>
                <w:rFonts w:ascii="Garamond" w:cs="Garamond" w:eastAsia="Garamond" w:hAnsi="Garamond"/>
                <w:rtl w:val="0"/>
              </w:rPr>
              <w:t xml:space="preserve">Bird Population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E">
            <w:pPr>
              <w:rPr>
                <w:rFonts w:ascii="Garamond" w:cs="Garamond" w:eastAsia="Garamond" w:hAnsi="Garamond"/>
              </w:rPr>
            </w:pPr>
            <w:r w:rsidDel="00000000" w:rsidR="00000000" w:rsidRPr="00000000">
              <w:rPr>
                <w:rFonts w:ascii="Garamond" w:cs="Garamond" w:eastAsia="Garamond" w:hAnsi="Garamond"/>
                <w:rtl w:val="0"/>
              </w:rPr>
              <w:t xml:space="preserve">Poultry Units </w:t>
            </w:r>
            <w:r w:rsidDel="00000000" w:rsidR="00000000" w:rsidRPr="00000000">
              <w:rPr>
                <w:rFonts w:ascii="Garamond" w:cs="Garamond" w:eastAsia="Garamond" w:hAnsi="Garamond"/>
                <w:sz w:val="21"/>
                <w:szCs w:val="21"/>
                <w:rtl w:val="0"/>
              </w:rPr>
              <w:t xml:space="preserve">(Birds)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F">
            <w:pP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1-19</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2">
            <w:pPr>
              <w:rPr>
                <w:rFonts w:ascii="Garamond" w:cs="Garamond" w:eastAsia="Garamond" w:hAnsi="Garamond"/>
              </w:rPr>
            </w:pPr>
            <w:r w:rsidDel="00000000" w:rsidR="00000000" w:rsidRPr="00000000">
              <w:rPr>
                <w:rFonts w:ascii="Garamond" w:cs="Garamond" w:eastAsia="Garamond" w:hAnsi="Garamond"/>
                <w:rtl w:val="0"/>
              </w:rPr>
              <w:t xml:space="preserve">Poultry- (FOWL)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3">
            <w:pPr>
              <w:rPr>
                <w:rFonts w:ascii="Garamond" w:cs="Garamond" w:eastAsia="Garamond" w:hAnsi="Garamond"/>
              </w:rPr>
            </w:pPr>
            <w:r w:rsidDel="00000000" w:rsidR="00000000" w:rsidRPr="00000000">
              <w:rPr>
                <w:rFonts w:ascii="Garamond" w:cs="Garamond" w:eastAsia="Garamond" w:hAnsi="Garamond"/>
                <w:rtl w:val="0"/>
              </w:rPr>
              <w:t xml:space="preserve">15000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1-19</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6">
            <w:pPr>
              <w:rPr>
                <w:rFonts w:ascii="Garamond" w:cs="Garamond" w:eastAsia="Garamond" w:hAnsi="Garamond"/>
              </w:rPr>
            </w:pPr>
            <w:r w:rsidDel="00000000" w:rsidR="00000000" w:rsidRPr="00000000">
              <w:rPr>
                <w:rFonts w:ascii="Garamond" w:cs="Garamond" w:eastAsia="Garamond" w:hAnsi="Garamond"/>
                <w:rtl w:val="0"/>
              </w:rPr>
              <w:t xml:space="preserve">Wild/Migratory Birds (Observed)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7">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1-19</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A">
            <w:pPr>
              <w:rPr>
                <w:rFonts w:ascii="Garamond" w:cs="Garamond" w:eastAsia="Garamond" w:hAnsi="Garamond"/>
              </w:rPr>
            </w:pPr>
            <w:r w:rsidDel="00000000" w:rsidR="00000000" w:rsidRPr="00000000">
              <w:rPr>
                <w:rFonts w:ascii="Garamond" w:cs="Garamond" w:eastAsia="Garamond" w:hAnsi="Garamond"/>
                <w:rtl w:val="0"/>
              </w:rPr>
              <w:t xml:space="preserve">Crow Mortality Events (Reported)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B">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C">
            <w:pPr>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4ED">
      <w:pPr>
        <w:rPr>
          <w:rFonts w:ascii="Garamond" w:cs="Garamond" w:eastAsia="Garamond" w:hAnsi="Garamond"/>
        </w:rPr>
      </w:pPr>
      <w:r w:rsidDel="00000000" w:rsidR="00000000" w:rsidRPr="00000000">
        <w:rPr>
          <w:rtl w:val="0"/>
        </w:rPr>
      </w:r>
    </w:p>
    <w:p w:rsidR="00000000" w:rsidDel="00000000" w:rsidP="00000000" w:rsidRDefault="00000000" w:rsidRPr="00000000" w14:paraId="000004EE">
      <w:pPr>
        <w:rPr>
          <w:rFonts w:ascii="Garamond" w:cs="Garamond" w:eastAsia="Garamond" w:hAnsi="Garamond"/>
        </w:rPr>
      </w:pPr>
      <w:r w:rsidDel="00000000" w:rsidR="00000000" w:rsidRPr="00000000">
        <w:rPr>
          <w:rtl w:val="0"/>
        </w:rPr>
      </w:r>
    </w:p>
    <w:p w:rsidR="00000000" w:rsidDel="00000000" w:rsidP="00000000" w:rsidRDefault="00000000" w:rsidRPr="00000000" w14:paraId="000004EF">
      <w:pPr>
        <w:spacing w:after="240" w:before="240" w:lineRule="auto"/>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The main risk of zoonotic diseases in </w:t>
      </w:r>
      <w:r w:rsidDel="00000000" w:rsidR="00000000" w:rsidRPr="00000000">
        <w:rPr>
          <w:rFonts w:ascii="Garamond" w:cs="Garamond" w:eastAsia="Garamond" w:hAnsi="Garamond"/>
          <w:b w:val="1"/>
          <w:bCs w:val="1"/>
          <w:highlight w:val="white"/>
          <w:rtl w:val="0"/>
        </w:rPr>
        <w:t xml:space="preserve">_____0_______</w:t>
      </w:r>
      <w:r w:rsidDel="00000000" w:rsidR="00000000" w:rsidRPr="00000000">
        <w:rPr>
          <w:rFonts w:ascii="Garamond" w:cs="Garamond" w:eastAsia="Garamond" w:hAnsi="Garamond"/>
          <w:highlight w:val="white"/>
          <w:rtl w:val="0"/>
        </w:rPr>
        <w:t xml:space="preserve"> is concentrated in </w:t>
      </w:r>
      <w:r w:rsidDel="00000000" w:rsidR="00000000" w:rsidRPr="00000000">
        <w:rPr>
          <w:rFonts w:ascii="Garamond" w:cs="Garamond" w:eastAsia="Garamond" w:hAnsi="Garamond"/>
          <w:b w:val="1"/>
          <w:bCs w:val="1"/>
          <w:highlight w:val="white"/>
          <w:rtl w:val="0"/>
        </w:rPr>
        <w:t xml:space="preserve">Wards…………0…….</w:t>
      </w:r>
      <w:r w:rsidDel="00000000" w:rsidR="00000000" w:rsidRPr="00000000">
        <w:rPr>
          <w:rFonts w:ascii="Garamond" w:cs="Garamond" w:eastAsia="Garamond" w:hAnsi="Garamond"/>
          <w:highlight w:val="white"/>
          <w:rtl w:val="0"/>
        </w:rPr>
        <w:t xml:space="preserve">, which is explained by the high density of pig farms, cattle congregation areas, and poultry units. The stray dog population in </w:t>
      </w:r>
      <w:r w:rsidDel="00000000" w:rsidR="00000000" w:rsidRPr="00000000">
        <w:rPr>
          <w:rFonts w:ascii="Garamond" w:cs="Garamond" w:eastAsia="Garamond" w:hAnsi="Garamond"/>
          <w:b w:val="1"/>
          <w:bCs w:val="1"/>
          <w:highlight w:val="white"/>
          <w:rtl w:val="0"/>
        </w:rPr>
        <w:t xml:space="preserve">market areas, fish landing sites, bus stations </w:t>
      </w:r>
      <w:r w:rsidDel="00000000" w:rsidR="00000000" w:rsidRPr="00000000">
        <w:rPr>
          <w:rFonts w:ascii="Garamond" w:cs="Garamond" w:eastAsia="Garamond" w:hAnsi="Garamond"/>
          <w:highlight w:val="white"/>
          <w:rtl w:val="0"/>
        </w:rPr>
        <w:t xml:space="preserve">continues to be a substantial problem for rabies surveillance and bite prevention. There is a considerable risk of avian influenza introduction and amplification during </w:t>
      </w:r>
      <w:r w:rsidDel="00000000" w:rsidR="00000000" w:rsidRPr="00000000">
        <w:rPr>
          <w:rFonts w:ascii="Garamond" w:cs="Garamond" w:eastAsia="Garamond" w:hAnsi="Garamond"/>
          <w:b w:val="1"/>
          <w:bCs w:val="1"/>
          <w:highlight w:val="white"/>
          <w:rtl w:val="0"/>
        </w:rPr>
        <w:t xml:space="preserve">November - December </w:t>
      </w:r>
      <w:r w:rsidDel="00000000" w:rsidR="00000000" w:rsidRPr="00000000">
        <w:rPr>
          <w:rFonts w:ascii="Garamond" w:cs="Garamond" w:eastAsia="Garamond" w:hAnsi="Garamond"/>
          <w:highlight w:val="white"/>
          <w:rtl w:val="0"/>
        </w:rPr>
        <w:t xml:space="preserve">due to the seasonal presence of migratory and resident water birds near</w:t>
      </w:r>
      <w:r w:rsidDel="00000000" w:rsidR="00000000" w:rsidRPr="00000000">
        <w:rPr>
          <w:rFonts w:ascii="Garamond" w:cs="Garamond" w:eastAsia="Garamond" w:hAnsi="Garamond"/>
          <w:b w:val="1"/>
          <w:bCs w:val="1"/>
          <w:highlight w:val="white"/>
          <w:rtl w:val="0"/>
        </w:rPr>
        <w:t xml:space="preserve"> ponds/ canal / river / backwater / paddy field</w:t>
      </w:r>
      <w:r w:rsidDel="00000000" w:rsidR="00000000" w:rsidRPr="00000000">
        <w:rPr>
          <w:rFonts w:ascii="Garamond" w:cs="Garamond" w:eastAsia="Garamond" w:hAnsi="Garamond"/>
          <w:highlight w:val="white"/>
          <w:rtl w:val="0"/>
        </w:rPr>
        <w:t xml:space="preserve">. Clusters of pig farms and animal shelters vulnerable to flooding further raise the risk of leptospirosis and other zoonoses mediated by the environment, especially during monsoon floods.</w:t>
      </w:r>
    </w:p>
    <w:p w:rsidR="00000000" w:rsidDel="00000000" w:rsidP="00000000" w:rsidRDefault="00000000" w:rsidRPr="00000000" w14:paraId="000004F0">
      <w:pPr>
        <w:pStyle w:val="Heading2"/>
        <w:rPr>
          <w:rFonts w:ascii="Garamond" w:cs="Garamond" w:eastAsia="Garamond" w:hAnsi="Garamond"/>
          <w:color w:val="000000"/>
        </w:rPr>
      </w:pPr>
      <w:bookmarkStart w:colFirst="0" w:colLast="0" w:name="_heading=h.yqqfgxnneexy" w:id="33"/>
      <w:bookmarkEnd w:id="33"/>
      <w:r w:rsidDel="00000000" w:rsidR="00000000" w:rsidRPr="00000000">
        <w:rPr>
          <w:rFonts w:ascii="Garamond" w:cs="Garamond" w:eastAsia="Garamond" w:hAnsi="Garamond"/>
          <w:color w:val="000000"/>
          <w:rtl w:val="0"/>
        </w:rPr>
        <w:t xml:space="preserve">Veterinary Infrastructure </w:t>
      </w:r>
    </w:p>
    <w:p w:rsidR="00000000" w:rsidDel="00000000" w:rsidP="00000000" w:rsidRDefault="00000000" w:rsidRPr="00000000" w14:paraId="000004F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Veterinary institutions are a core pillar of One Health surveillance, enabling early zoonotic disease detection through vaccination, investigation of unusual animal illness or deaths, sample collection, and timely outbreak reporting. A well-mapped and responsive veterinary network strengthens coordination with human health and LSGI systems, ensuring rapid response during zoonotic events and pandemics.</w:t>
      </w:r>
    </w:p>
    <w:tbl>
      <w:tblPr>
        <w:tblStyle w:val="Table22"/>
        <w:tblW w:w="98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2040"/>
        <w:gridCol w:w="2085"/>
        <w:gridCol w:w="1410"/>
        <w:gridCol w:w="1800"/>
        <w:tblGridChange w:id="0">
          <w:tblGrid>
            <w:gridCol w:w="2490"/>
            <w:gridCol w:w="2040"/>
            <w:gridCol w:w="2085"/>
            <w:gridCol w:w="1410"/>
            <w:gridCol w:w="180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F2">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Facility Type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F3">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Name of Facility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F4">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Ownership Govt / Pvt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F5">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Location(Ward No)</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F6">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Contact number</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F7">
            <w:pPr>
              <w:jc w:val="left"/>
              <w:rPr>
                <w:rFonts w:ascii="Garamond" w:cs="Garamond" w:eastAsia="Garamond" w:hAnsi="Garamond"/>
              </w:rPr>
            </w:pPr>
            <w:r w:rsidDel="00000000" w:rsidR="00000000" w:rsidRPr="00000000">
              <w:rPr>
                <w:rFonts w:ascii="Garamond" w:cs="Garamond" w:eastAsia="Garamond" w:hAnsi="Garamond"/>
                <w:rtl w:val="0"/>
              </w:rPr>
              <w:t xml:space="preserve">Veterinary Dispensary</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9633185285</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FC">
            <w:pPr>
              <w:jc w:val="left"/>
              <w:rPr>
                <w:rFonts w:ascii="Garamond" w:cs="Garamond" w:eastAsia="Garamond" w:hAnsi="Garamond"/>
              </w:rPr>
            </w:pPr>
            <w:r w:rsidDel="00000000" w:rsidR="00000000" w:rsidRPr="00000000">
              <w:rPr>
                <w:rFonts w:ascii="Garamond" w:cs="Garamond" w:eastAsia="Garamond" w:hAnsi="Garamond"/>
                <w:rtl w:val="0"/>
              </w:rPr>
              <w:t xml:space="preserve">Veterinary Hospital / Polyclinic</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FD">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FE">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FF">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0">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1">
            <w:pPr>
              <w:jc w:val="left"/>
              <w:rPr>
                <w:rFonts w:ascii="Garamond" w:cs="Garamond" w:eastAsia="Garamond" w:hAnsi="Garamond"/>
              </w:rPr>
            </w:pPr>
            <w:r w:rsidDel="00000000" w:rsidR="00000000" w:rsidRPr="00000000">
              <w:rPr>
                <w:rFonts w:ascii="Garamond" w:cs="Garamond" w:eastAsia="Garamond" w:hAnsi="Garamond"/>
                <w:rtl w:val="0"/>
              </w:rPr>
              <w:t xml:space="preserve">Private Veterinary Clinics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2">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3">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4">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5">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6">
            <w:pPr>
              <w:jc w:val="left"/>
              <w:rPr>
                <w:rFonts w:ascii="Garamond" w:cs="Garamond" w:eastAsia="Garamond" w:hAnsi="Garamond"/>
              </w:rPr>
            </w:pPr>
            <w:r w:rsidDel="00000000" w:rsidR="00000000" w:rsidRPr="00000000">
              <w:rPr>
                <w:rFonts w:ascii="Garamond" w:cs="Garamond" w:eastAsia="Garamond" w:hAnsi="Garamond"/>
                <w:rtl w:val="0"/>
              </w:rPr>
              <w:t xml:space="preserve">Mobile / Emergency Vet Service (incl. night services)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7">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8">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9">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A">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B">
            <w:pPr>
              <w:jc w:val="left"/>
              <w:rPr>
                <w:rFonts w:ascii="Garamond" w:cs="Garamond" w:eastAsia="Garamond" w:hAnsi="Garamond"/>
              </w:rPr>
            </w:pPr>
            <w:r w:rsidDel="00000000" w:rsidR="00000000" w:rsidRPr="00000000">
              <w:rPr>
                <w:rFonts w:ascii="Garamond" w:cs="Garamond" w:eastAsia="Garamond" w:hAnsi="Garamond"/>
                <w:rtl w:val="0"/>
              </w:rPr>
              <w:t xml:space="preserve">Pet Homes / Animal Shelters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C">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D">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E">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F">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0">
            <w:pPr>
              <w:jc w:val="left"/>
              <w:rPr>
                <w:rFonts w:ascii="Garamond" w:cs="Garamond" w:eastAsia="Garamond" w:hAnsi="Garamond"/>
              </w:rPr>
            </w:pPr>
            <w:r w:rsidDel="00000000" w:rsidR="00000000" w:rsidRPr="00000000">
              <w:rPr>
                <w:rFonts w:ascii="Garamond" w:cs="Garamond" w:eastAsia="Garamond" w:hAnsi="Garamond"/>
                <w:rtl w:val="0"/>
              </w:rPr>
              <w:t xml:space="preserve">Slaughterhouse-linked Veterinary Inspection Unit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1">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2">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3">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4">
            <w:pPr>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515">
      <w:pPr>
        <w:rPr>
          <w:rFonts w:ascii="Garamond" w:cs="Garamond" w:eastAsia="Garamond" w:hAnsi="Garamond"/>
        </w:rPr>
      </w:pPr>
      <w:r w:rsidDel="00000000" w:rsidR="00000000" w:rsidRPr="00000000">
        <w:rPr>
          <w:rtl w:val="0"/>
        </w:rPr>
      </w:r>
    </w:p>
    <w:p w:rsidR="00000000" w:rsidDel="00000000" w:rsidP="00000000" w:rsidRDefault="00000000" w:rsidRPr="00000000" w14:paraId="00000516">
      <w:pPr>
        <w:pStyle w:val="Heading2"/>
        <w:rPr>
          <w:rFonts w:ascii="Garamond" w:cs="Garamond" w:eastAsia="Garamond" w:hAnsi="Garamond"/>
          <w:color w:val="000000"/>
        </w:rPr>
      </w:pPr>
      <w:bookmarkStart w:colFirst="0" w:colLast="0" w:name="_heading=h.x7umsws13vg3" w:id="34"/>
      <w:bookmarkEnd w:id="34"/>
      <w:r w:rsidDel="00000000" w:rsidR="00000000" w:rsidRPr="00000000">
        <w:rPr>
          <w:rFonts w:ascii="Garamond" w:cs="Garamond" w:eastAsia="Garamond" w:hAnsi="Garamond"/>
          <w:color w:val="000000"/>
          <w:rtl w:val="0"/>
        </w:rPr>
        <w:t xml:space="preserve">Veterinary Doctors &amp; Workforce</w:t>
      </w:r>
    </w:p>
    <w:p w:rsidR="00000000" w:rsidDel="00000000" w:rsidP="00000000" w:rsidRDefault="00000000" w:rsidRPr="00000000" w14:paraId="0000051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Early detection, diagnosis, reporting, and reaction to animal illness epidemics depend on the availability and accessibility of qualified veterinary specialists. By identifying unusual animal morbidity or mortality promptly, collecting samples promptly, and coordinating efficiently with human health and LSGI systems—especially during zoonotic outbreaks and pandemic-prone situations—a clearly defined veterinary workforce enhances One Health surveillance.</w:t>
      </w:r>
    </w:p>
    <w:p w:rsidR="00000000" w:rsidDel="00000000" w:rsidP="00000000" w:rsidRDefault="00000000" w:rsidRPr="00000000" w14:paraId="00000518">
      <w:pPr>
        <w:rPr>
          <w:rFonts w:ascii="Garamond" w:cs="Garamond" w:eastAsia="Garamond" w:hAnsi="Garamond"/>
        </w:rPr>
      </w:pPr>
      <w:r w:rsidDel="00000000" w:rsidR="00000000" w:rsidRPr="00000000">
        <w:rPr>
          <w:rtl w:val="0"/>
        </w:rPr>
      </w:r>
    </w:p>
    <w:tbl>
      <w:tblPr>
        <w:tblStyle w:val="Table23"/>
        <w:tblW w:w="89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10"/>
        <w:gridCol w:w="2160"/>
        <w:gridCol w:w="1440"/>
        <w:gridCol w:w="1975"/>
        <w:tblGridChange w:id="0">
          <w:tblGrid>
            <w:gridCol w:w="3410"/>
            <w:gridCol w:w="2160"/>
            <w:gridCol w:w="1440"/>
            <w:gridCol w:w="1975"/>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19">
            <w:pPr>
              <w:rPr>
                <w:rFonts w:ascii="Garamond" w:cs="Garamond" w:eastAsia="Garamond" w:hAnsi="Garamond"/>
              </w:rPr>
            </w:pPr>
            <w:r w:rsidDel="00000000" w:rsidR="00000000" w:rsidRPr="00000000">
              <w:rPr>
                <w:rFonts w:ascii="Garamond" w:cs="Garamond" w:eastAsia="Garamond" w:hAnsi="Garamond"/>
                <w:b w:val="1"/>
                <w:bCs w:val="1"/>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1A">
            <w:pPr>
              <w:rPr>
                <w:rFonts w:ascii="Garamond" w:cs="Garamond" w:eastAsia="Garamond" w:hAnsi="Garamond"/>
              </w:rPr>
            </w:pPr>
            <w:r w:rsidDel="00000000" w:rsidR="00000000" w:rsidRPr="00000000">
              <w:rPr>
                <w:rFonts w:ascii="Garamond" w:cs="Garamond" w:eastAsia="Garamond" w:hAnsi="Garamond"/>
                <w:b w:val="1"/>
                <w:bCs w:val="1"/>
                <w:rtl w:val="0"/>
              </w:rPr>
              <w:t xml:space="preserve">Number Available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1B">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Type (Govt/Pvt)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1C">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Contact number</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D">
            <w:pPr>
              <w:rPr>
                <w:rFonts w:ascii="Garamond" w:cs="Garamond" w:eastAsia="Garamond" w:hAnsi="Garamond"/>
              </w:rPr>
            </w:pPr>
            <w:r w:rsidDel="00000000" w:rsidR="00000000" w:rsidRPr="00000000">
              <w:rPr>
                <w:rFonts w:ascii="Garamond" w:cs="Garamond" w:eastAsia="Garamond" w:hAnsi="Garamond"/>
                <w:rtl w:val="0"/>
              </w:rPr>
              <w:t xml:space="preserve">Government Veterinary Doctors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96933185285</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1">
            <w:pPr>
              <w:rPr>
                <w:rFonts w:ascii="Garamond" w:cs="Garamond" w:eastAsia="Garamond" w:hAnsi="Garamond"/>
              </w:rPr>
            </w:pPr>
            <w:r w:rsidDel="00000000" w:rsidR="00000000" w:rsidRPr="00000000">
              <w:rPr>
                <w:rFonts w:ascii="Garamond" w:cs="Garamond" w:eastAsia="Garamond" w:hAnsi="Garamond"/>
                <w:rtl w:val="0"/>
              </w:rPr>
              <w:t xml:space="preserve">Private Veterinary Doctors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5">
            <w:pPr>
              <w:rPr>
                <w:rFonts w:ascii="Garamond" w:cs="Garamond" w:eastAsia="Garamond" w:hAnsi="Garamond"/>
              </w:rPr>
            </w:pPr>
            <w:r w:rsidDel="00000000" w:rsidR="00000000" w:rsidRPr="00000000">
              <w:rPr>
                <w:rFonts w:ascii="Garamond" w:cs="Garamond" w:eastAsia="Garamond" w:hAnsi="Garamond"/>
                <w:rtl w:val="0"/>
              </w:rPr>
              <w:t xml:space="preserve">Livestock Inspectors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9633185285</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9">
            <w:pPr>
              <w:rPr>
                <w:rFonts w:ascii="Garamond" w:cs="Garamond" w:eastAsia="Garamond" w:hAnsi="Garamond"/>
              </w:rPr>
            </w:pPr>
            <w:r w:rsidDel="00000000" w:rsidR="00000000" w:rsidRPr="00000000">
              <w:rPr>
                <w:rFonts w:ascii="Garamond" w:cs="Garamond" w:eastAsia="Garamond" w:hAnsi="Garamond"/>
                <w:rtl w:val="0"/>
              </w:rPr>
              <w:t xml:space="preserve">Para-veterinary Staff / Attenders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GOVT</w:t>
            </w:r>
          </w:p>
          <w:p w:rsidR="00000000" w:rsidDel="00000000" w:rsidP="00000000" w:rsidRDefault="00000000" w:rsidRPr="00000000" w14:paraId="0000052C">
            <w:pPr>
              <w:spacing w:after="240" w:before="240" w:lineRule="auto"/>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9633185285</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E">
            <w:pPr>
              <w:rPr>
                <w:rFonts w:ascii="Garamond" w:cs="Garamond" w:eastAsia="Garamond" w:hAnsi="Garamond"/>
              </w:rPr>
            </w:pPr>
            <w:r w:rsidDel="00000000" w:rsidR="00000000" w:rsidRPr="00000000">
              <w:rPr>
                <w:rFonts w:ascii="Garamond" w:cs="Garamond" w:eastAsia="Garamond" w:hAnsi="Garamond"/>
                <w:rtl w:val="0"/>
              </w:rPr>
              <w:t xml:space="preserve">Contract / On-call Veterinary Support (if any)</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532">
      <w:pPr>
        <w:pStyle w:val="Heading2"/>
        <w:rPr>
          <w:rFonts w:ascii="Garamond" w:cs="Garamond" w:eastAsia="Garamond" w:hAnsi="Garamond"/>
          <w:color w:val="000000"/>
        </w:rPr>
      </w:pPr>
      <w:bookmarkStart w:colFirst="0" w:colLast="0" w:name="_heading=h.6hvpja4zkk2u" w:id="35"/>
      <w:bookmarkEnd w:id="35"/>
      <w:r w:rsidDel="00000000" w:rsidR="00000000" w:rsidRPr="00000000">
        <w:rPr>
          <w:rtl w:val="0"/>
        </w:rPr>
      </w:r>
    </w:p>
    <w:p w:rsidR="00000000" w:rsidDel="00000000" w:rsidP="00000000" w:rsidRDefault="00000000" w:rsidRPr="00000000" w14:paraId="00000533">
      <w:pPr>
        <w:pStyle w:val="Heading2"/>
        <w:rPr>
          <w:rFonts w:ascii="Garamond" w:cs="Garamond" w:eastAsia="Garamond" w:hAnsi="Garamond"/>
          <w:color w:val="000000"/>
        </w:rPr>
      </w:pPr>
      <w:bookmarkStart w:colFirst="0" w:colLast="0" w:name="_heading=h.1kj22uss24z5" w:id="36"/>
      <w:bookmarkEnd w:id="36"/>
      <w:r w:rsidDel="00000000" w:rsidR="00000000" w:rsidRPr="00000000">
        <w:rPr>
          <w:rFonts w:ascii="Garamond" w:cs="Garamond" w:eastAsia="Garamond" w:hAnsi="Garamond"/>
          <w:color w:val="000000"/>
          <w:rtl w:val="0"/>
        </w:rPr>
        <w:t xml:space="preserve">High-Risk Interface Points (Surveillance Sites)</w:t>
      </w:r>
    </w:p>
    <w:p w:rsidR="00000000" w:rsidDel="00000000" w:rsidP="00000000" w:rsidRDefault="00000000" w:rsidRPr="00000000" w14:paraId="0000053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High-risk interface points for zoonotic disease surveillance in ____________ Grama Panchayath include </w:t>
      </w:r>
      <w:r w:rsidDel="00000000" w:rsidR="00000000" w:rsidRPr="00000000">
        <w:rPr>
          <w:rFonts w:ascii="Garamond" w:cs="Garamond" w:eastAsia="Garamond" w:hAnsi="Garamond"/>
          <w:i w:val="1"/>
          <w:iCs w:val="1"/>
          <w:rtl w:val="0"/>
        </w:rPr>
        <w:t xml:space="preserve">wetland–livestock–human contact zones, backyard poultry farms, cattle sheds near water bodies, fish markets, and areas of high human–animal interaction such as community slaughter points and migratory bird congregation sites</w:t>
      </w:r>
      <w:r w:rsidDel="00000000" w:rsidR="00000000" w:rsidRPr="00000000">
        <w:rPr>
          <w:rFonts w:ascii="Garamond" w:cs="Garamond" w:eastAsia="Garamond" w:hAnsi="Garamond"/>
          <w:rtl w:val="0"/>
        </w:rPr>
        <w:t xml:space="preserve">. These are the primary surveillance sites where zoonotic spillover risks are elevated.</w:t>
      </w:r>
    </w:p>
    <w:p w:rsidR="00000000" w:rsidDel="00000000" w:rsidP="00000000" w:rsidRDefault="00000000" w:rsidRPr="00000000" w14:paraId="00000535">
      <w:pPr>
        <w:rPr>
          <w:rFonts w:ascii="Garamond" w:cs="Garamond" w:eastAsia="Garamond" w:hAnsi="Garamond"/>
        </w:rPr>
      </w:pPr>
      <w:r w:rsidDel="00000000" w:rsidR="00000000" w:rsidRPr="00000000">
        <w:rPr>
          <w:rtl w:val="0"/>
        </w:rPr>
      </w:r>
    </w:p>
    <w:tbl>
      <w:tblPr>
        <w:tblStyle w:val="Table24"/>
        <w:tblW w:w="9191.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84"/>
        <w:gridCol w:w="3068"/>
        <w:gridCol w:w="3039"/>
        <w:tblGridChange w:id="0">
          <w:tblGrid>
            <w:gridCol w:w="3084"/>
            <w:gridCol w:w="3068"/>
            <w:gridCol w:w="3039"/>
          </w:tblGrid>
        </w:tblGridChange>
      </w:tblGrid>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36">
            <w:pPr>
              <w:rPr>
                <w:rFonts w:ascii="Garamond" w:cs="Garamond" w:eastAsia="Garamond" w:hAnsi="Garamond"/>
              </w:rPr>
            </w:pPr>
            <w:r w:rsidDel="00000000" w:rsidR="00000000" w:rsidRPr="00000000">
              <w:rPr>
                <w:rFonts w:ascii="Garamond" w:cs="Garamond" w:eastAsia="Garamond" w:hAnsi="Garamond"/>
                <w:rtl w:val="0"/>
              </w:rPr>
              <w:t xml:space="preserve">Type of Habitat</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37">
            <w:pPr>
              <w:rPr>
                <w:rFonts w:ascii="Garamond" w:cs="Garamond" w:eastAsia="Garamond" w:hAnsi="Garamond"/>
              </w:rPr>
            </w:pPr>
            <w:r w:rsidDel="00000000" w:rsidR="00000000" w:rsidRPr="00000000">
              <w:rPr>
                <w:rFonts w:ascii="Garamond" w:cs="Garamond" w:eastAsia="Garamond" w:hAnsi="Garamond"/>
                <w:rtl w:val="0"/>
              </w:rPr>
              <w:t xml:space="preserve">Type of High risk interface</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38">
            <w:pPr>
              <w:rPr>
                <w:rFonts w:ascii="Garamond" w:cs="Garamond" w:eastAsia="Garamond" w:hAnsi="Garamond"/>
              </w:rPr>
            </w:pPr>
            <w:r w:rsidDel="00000000" w:rsidR="00000000" w:rsidRPr="00000000">
              <w:rPr>
                <w:rFonts w:ascii="Garamond" w:cs="Garamond" w:eastAsia="Garamond" w:hAnsi="Garamond"/>
                <w:rtl w:val="0"/>
              </w:rPr>
              <w:t xml:space="preserve">Geographical vulnerability</w:t>
            </w:r>
          </w:p>
        </w:tc>
      </w:tr>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39">
            <w:pPr>
              <w:spacing w:after="240" w:befor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Wetlands &amp; Backwaters</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3A">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3B">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3C">
            <w:pPr>
              <w:spacing w:after="240" w:befor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Backyard Poultry Farms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3D">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3E">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3F">
            <w:pPr>
              <w:spacing w:after="240" w:befor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Cattle Sheds near Water Bodies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40">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41">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42">
            <w:pPr>
              <w:spacing w:after="240" w:befor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Fish &amp; Meat Markets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43">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44">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45">
            <w:pPr>
              <w:spacing w:after="240" w:befor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Community Slaughter Sites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46">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47">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48">
            <w:pPr>
              <w:spacing w:after="240" w:befor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Migratory Bird Congregation Areas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49">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4A">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4B">
            <w:pPr>
              <w:spacing w:after="240" w:befor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Rodent-Infested Grain Storage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4C">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4D">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NIL</w:t>
            </w:r>
          </w:p>
        </w:tc>
      </w:tr>
    </w:tbl>
    <w:p w:rsidR="00000000" w:rsidDel="00000000" w:rsidP="00000000" w:rsidRDefault="00000000" w:rsidRPr="00000000" w14:paraId="0000054E">
      <w:pPr>
        <w:rPr>
          <w:rFonts w:ascii="Garamond" w:cs="Garamond" w:eastAsia="Garamond" w:hAnsi="Garamond"/>
        </w:rPr>
      </w:pPr>
      <w:r w:rsidDel="00000000" w:rsidR="00000000" w:rsidRPr="00000000">
        <w:rPr>
          <w:rtl w:val="0"/>
        </w:rPr>
      </w:r>
    </w:p>
    <w:p w:rsidR="00000000" w:rsidDel="00000000" w:rsidP="00000000" w:rsidRDefault="00000000" w:rsidRPr="00000000" w14:paraId="0000054F">
      <w:pPr>
        <w:rPr>
          <w:rFonts w:ascii="Garamond" w:cs="Garamond" w:eastAsia="Garamond" w:hAnsi="Garamond"/>
        </w:rPr>
      </w:pPr>
      <w:r w:rsidDel="00000000" w:rsidR="00000000" w:rsidRPr="00000000">
        <w:rPr>
          <w:rtl w:val="0"/>
        </w:rPr>
      </w:r>
    </w:p>
    <w:tbl>
      <w:tblPr>
        <w:tblStyle w:val="Table25"/>
        <w:tblW w:w="90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30"/>
        <w:gridCol w:w="2480"/>
        <w:gridCol w:w="2480"/>
        <w:tblGridChange w:id="0">
          <w:tblGrid>
            <w:gridCol w:w="4130"/>
            <w:gridCol w:w="2480"/>
            <w:gridCol w:w="248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50">
            <w:pPr>
              <w:rPr>
                <w:rFonts w:ascii="Garamond" w:cs="Garamond" w:eastAsia="Garamond" w:hAnsi="Garamond"/>
              </w:rPr>
            </w:pPr>
            <w:r w:rsidDel="00000000" w:rsidR="00000000" w:rsidRPr="00000000">
              <w:rPr>
                <w:rFonts w:ascii="Garamond" w:cs="Garamond" w:eastAsia="Garamond" w:hAnsi="Garamond"/>
                <w:b w:val="1"/>
                <w:bCs w:val="1"/>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51">
            <w:pPr>
              <w:rPr>
                <w:rFonts w:ascii="Garamond" w:cs="Garamond" w:eastAsia="Garamond" w:hAnsi="Garamond"/>
              </w:rPr>
            </w:pPr>
            <w:r w:rsidDel="00000000" w:rsidR="00000000" w:rsidRPr="00000000">
              <w:rPr>
                <w:rFonts w:ascii="Garamond" w:cs="Garamond" w:eastAsia="Garamond" w:hAnsi="Garamond"/>
                <w:b w:val="1"/>
                <w:bCs w:val="1"/>
                <w:rtl w:val="0"/>
              </w:rPr>
              <w:t xml:space="preserve">Total Count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52">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Locations (wards)</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3">
            <w:pPr>
              <w:rPr>
                <w:rFonts w:ascii="Garamond" w:cs="Garamond" w:eastAsia="Garamond" w:hAnsi="Garamond"/>
              </w:rPr>
            </w:pPr>
            <w:r w:rsidDel="00000000" w:rsidR="00000000" w:rsidRPr="00000000">
              <w:rPr>
                <w:rFonts w:ascii="Garamond" w:cs="Garamond" w:eastAsia="Garamond" w:hAnsi="Garamond"/>
                <w:rtl w:val="0"/>
              </w:rPr>
              <w:t xml:space="preserve">Poultry Farms </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13,2</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6">
            <w:pPr>
              <w:rPr>
                <w:rFonts w:ascii="Garamond" w:cs="Garamond" w:eastAsia="Garamond" w:hAnsi="Garamond"/>
              </w:rPr>
            </w:pPr>
            <w:r w:rsidDel="00000000" w:rsidR="00000000" w:rsidRPr="00000000">
              <w:rPr>
                <w:rFonts w:ascii="Garamond" w:cs="Garamond" w:eastAsia="Garamond" w:hAnsi="Garamond"/>
                <w:rtl w:val="0"/>
              </w:rPr>
              <w:t xml:space="preserve">Backyard / Clustered Poultry Units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9">
            <w:pPr>
              <w:rPr>
                <w:rFonts w:ascii="Garamond" w:cs="Garamond" w:eastAsia="Garamond" w:hAnsi="Garamond"/>
              </w:rPr>
            </w:pPr>
            <w:r w:rsidDel="00000000" w:rsidR="00000000" w:rsidRPr="00000000">
              <w:rPr>
                <w:rFonts w:ascii="Garamond" w:cs="Garamond" w:eastAsia="Garamond" w:hAnsi="Garamond"/>
                <w:rtl w:val="0"/>
              </w:rPr>
              <w:t xml:space="preserve">Duck Rearing Units (open water access)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C">
            <w:pPr>
              <w:rPr>
                <w:rFonts w:ascii="Garamond" w:cs="Garamond" w:eastAsia="Garamond" w:hAnsi="Garamond"/>
              </w:rPr>
            </w:pPr>
            <w:r w:rsidDel="00000000" w:rsidR="00000000" w:rsidRPr="00000000">
              <w:rPr>
                <w:rFonts w:ascii="Garamond" w:cs="Garamond" w:eastAsia="Garamond" w:hAnsi="Garamond"/>
                <w:rtl w:val="0"/>
              </w:rPr>
              <w:t xml:space="preserve">Slaughterhouses/ Slaughter Points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F">
            <w:pPr>
              <w:rPr>
                <w:rFonts w:ascii="Garamond" w:cs="Garamond" w:eastAsia="Garamond" w:hAnsi="Garamond"/>
              </w:rPr>
            </w:pPr>
            <w:r w:rsidDel="00000000" w:rsidR="00000000" w:rsidRPr="00000000">
              <w:rPr>
                <w:rFonts w:ascii="Garamond" w:cs="Garamond" w:eastAsia="Garamond" w:hAnsi="Garamond"/>
                <w:rtl w:val="0"/>
              </w:rPr>
              <w:t xml:space="preserve">Meat/Fish Markets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1,10,15,5</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62">
            <w:pPr>
              <w:rPr>
                <w:rFonts w:ascii="Garamond" w:cs="Garamond" w:eastAsia="Garamond" w:hAnsi="Garamond"/>
              </w:rPr>
            </w:pPr>
            <w:r w:rsidDel="00000000" w:rsidR="00000000" w:rsidRPr="00000000">
              <w:rPr>
                <w:rFonts w:ascii="Garamond" w:cs="Garamond" w:eastAsia="Garamond" w:hAnsi="Garamond"/>
                <w:rtl w:val="0"/>
              </w:rPr>
              <w:t xml:space="preserve">Live Bird Sale Points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65">
            <w:pPr>
              <w:rPr>
                <w:rFonts w:ascii="Garamond" w:cs="Garamond" w:eastAsia="Garamond" w:hAnsi="Garamond"/>
              </w:rPr>
            </w:pPr>
            <w:r w:rsidDel="00000000" w:rsidR="00000000" w:rsidRPr="00000000">
              <w:rPr>
                <w:rFonts w:ascii="Garamond" w:cs="Garamond" w:eastAsia="Garamond" w:hAnsi="Garamond"/>
                <w:rtl w:val="0"/>
              </w:rPr>
              <w:t xml:space="preserve">Cattle Markets / Weekly Animal Fairs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68">
            <w:pPr>
              <w:rPr>
                <w:rFonts w:ascii="Garamond" w:cs="Garamond" w:eastAsia="Garamond" w:hAnsi="Garamond"/>
              </w:rPr>
            </w:pPr>
            <w:r w:rsidDel="00000000" w:rsidR="00000000" w:rsidRPr="00000000">
              <w:rPr>
                <w:rFonts w:ascii="Garamond" w:cs="Garamond" w:eastAsia="Garamond" w:hAnsi="Garamond"/>
                <w:rtl w:val="0"/>
              </w:rPr>
              <w:t xml:space="preserve">Pet Shops / Breeders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6B">
            <w:pPr>
              <w:rPr>
                <w:rFonts w:ascii="Garamond" w:cs="Garamond" w:eastAsia="Garamond" w:hAnsi="Garamond"/>
              </w:rPr>
            </w:pPr>
            <w:r w:rsidDel="00000000" w:rsidR="00000000" w:rsidRPr="00000000">
              <w:rPr>
                <w:rFonts w:ascii="Garamond" w:cs="Garamond" w:eastAsia="Garamond" w:hAnsi="Garamond"/>
                <w:rtl w:val="0"/>
              </w:rPr>
              <w:t xml:space="preserve">Animal Shelters / Pet Homes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6E">
            <w:pPr>
              <w:rPr>
                <w:rFonts w:ascii="Garamond" w:cs="Garamond" w:eastAsia="Garamond" w:hAnsi="Garamond"/>
              </w:rPr>
            </w:pPr>
            <w:r w:rsidDel="00000000" w:rsidR="00000000" w:rsidRPr="00000000">
              <w:rPr>
                <w:rFonts w:ascii="Garamond" w:cs="Garamond" w:eastAsia="Garamond" w:hAnsi="Garamond"/>
                <w:rtl w:val="0"/>
              </w:rPr>
              <w:t xml:space="preserve">Waste Disposal Sites near Animal Units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571">
      <w:pPr>
        <w:pStyle w:val="Heading2"/>
        <w:rPr>
          <w:rFonts w:ascii="Garamond" w:cs="Garamond" w:eastAsia="Garamond" w:hAnsi="Garamond"/>
          <w:color w:val="000000"/>
        </w:rPr>
      </w:pPr>
      <w:bookmarkStart w:colFirst="0" w:colLast="0" w:name="_heading=h.8l2dji2inaj3" w:id="37"/>
      <w:bookmarkEnd w:id="37"/>
      <w:r w:rsidDel="00000000" w:rsidR="00000000" w:rsidRPr="00000000">
        <w:rPr>
          <w:rtl w:val="0"/>
        </w:rPr>
      </w:r>
    </w:p>
    <w:p w:rsidR="00000000" w:rsidDel="00000000" w:rsidP="00000000" w:rsidRDefault="00000000" w:rsidRPr="00000000" w14:paraId="00000572">
      <w:pPr>
        <w:pStyle w:val="Heading2"/>
        <w:rPr>
          <w:rFonts w:ascii="Garamond" w:cs="Garamond" w:eastAsia="Garamond" w:hAnsi="Garamond"/>
          <w:color w:val="000000"/>
        </w:rPr>
      </w:pPr>
      <w:bookmarkStart w:colFirst="0" w:colLast="0" w:name="_heading=h.hiz7clnlumux" w:id="38"/>
      <w:bookmarkEnd w:id="38"/>
      <w:r w:rsidDel="00000000" w:rsidR="00000000" w:rsidRPr="00000000">
        <w:rPr>
          <w:rFonts w:ascii="Garamond" w:cs="Garamond" w:eastAsia="Garamond" w:hAnsi="Garamond"/>
          <w:color w:val="000000"/>
          <w:rtl w:val="0"/>
        </w:rPr>
        <w:t xml:space="preserve">Environmental Risk Mapping</w:t>
      </w:r>
    </w:p>
    <w:p w:rsidR="00000000" w:rsidDel="00000000" w:rsidP="00000000" w:rsidRDefault="00000000" w:rsidRPr="00000000" w14:paraId="0000057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Environmental risk mapping identifies monsoon/flood hotspots for vector-borne (dengue, chikungunya), water-borne (leptospirosis, diarrhoea), and zoonotic diseases in Kerala's wetlands. Systematic surveillance supports early warnings, targeted interventions, and Panchayat pandemic preparedness.</w:t>
      </w:r>
    </w:p>
    <w:p w:rsidR="00000000" w:rsidDel="00000000" w:rsidP="00000000" w:rsidRDefault="00000000" w:rsidRPr="00000000" w14:paraId="00000574">
      <w:pPr>
        <w:rPr>
          <w:rFonts w:ascii="Garamond" w:cs="Garamond" w:eastAsia="Garamond" w:hAnsi="Garamond"/>
        </w:rPr>
      </w:pPr>
      <w:r w:rsidDel="00000000" w:rsidR="00000000" w:rsidRPr="00000000">
        <w:rPr>
          <w:rFonts w:ascii="Garamond" w:cs="Garamond" w:eastAsia="Garamond" w:hAnsi="Garamond"/>
          <w:b w:val="1"/>
          <w:bCs w:val="1"/>
          <w:rtl w:val="0"/>
        </w:rPr>
        <w:t xml:space="preserve">Waterborne exposure</w:t>
      </w:r>
      <w:r w:rsidDel="00000000" w:rsidR="00000000" w:rsidRPr="00000000">
        <w:rPr>
          <w:rFonts w:ascii="Garamond" w:cs="Garamond" w:eastAsia="Garamond" w:hAnsi="Garamond"/>
          <w:rtl w:val="0"/>
        </w:rPr>
        <w:t xml:space="preserve">: Flood-prone areas and stagnant water bodies facilitate </w:t>
      </w:r>
      <w:r w:rsidDel="00000000" w:rsidR="00000000" w:rsidRPr="00000000">
        <w:rPr>
          <w:rFonts w:ascii="Garamond" w:cs="Garamond" w:eastAsia="Garamond" w:hAnsi="Garamond"/>
          <w:i w:val="1"/>
          <w:iCs w:val="1"/>
          <w:rtl w:val="0"/>
        </w:rPr>
        <w:t xml:space="preserve">leptospira survival</w:t>
      </w:r>
      <w:r w:rsidDel="00000000" w:rsidR="00000000" w:rsidRPr="00000000">
        <w:rPr>
          <w:rFonts w:ascii="Garamond" w:cs="Garamond" w:eastAsia="Garamond" w:hAnsi="Garamond"/>
          <w:rtl w:val="0"/>
        </w:rPr>
        <w:t xml:space="preserve">, raising leptospirosis risk.</w:t>
      </w:r>
    </w:p>
    <w:p w:rsidR="00000000" w:rsidDel="00000000" w:rsidP="00000000" w:rsidRDefault="00000000" w:rsidRPr="00000000" w14:paraId="00000575">
      <w:pPr>
        <w:rPr>
          <w:rFonts w:ascii="Garamond" w:cs="Garamond" w:eastAsia="Garamond" w:hAnsi="Garamond"/>
        </w:rPr>
      </w:pPr>
      <w:r w:rsidDel="00000000" w:rsidR="00000000" w:rsidRPr="00000000">
        <w:rPr>
          <w:rtl w:val="0"/>
        </w:rPr>
      </w:r>
    </w:p>
    <w:p w:rsidR="00000000" w:rsidDel="00000000" w:rsidP="00000000" w:rsidRDefault="00000000" w:rsidRPr="00000000" w14:paraId="00000576">
      <w:pPr>
        <w:rPr>
          <w:rFonts w:ascii="Garamond" w:cs="Garamond" w:eastAsia="Garamond" w:hAnsi="Garamond"/>
        </w:rPr>
      </w:pPr>
      <w:r w:rsidDel="00000000" w:rsidR="00000000" w:rsidRPr="00000000">
        <w:rPr>
          <w:rFonts w:ascii="Garamond" w:cs="Garamond" w:eastAsia="Garamond" w:hAnsi="Garamond"/>
          <w:b w:val="1"/>
          <w:bCs w:val="1"/>
          <w:rtl w:val="0"/>
        </w:rPr>
        <w:t xml:space="preserve">Traditional practices</w:t>
      </w:r>
      <w:r w:rsidDel="00000000" w:rsidR="00000000" w:rsidRPr="00000000">
        <w:rPr>
          <w:rFonts w:ascii="Garamond" w:cs="Garamond" w:eastAsia="Garamond" w:hAnsi="Garamond"/>
          <w:rtl w:val="0"/>
        </w:rPr>
        <w:t xml:space="preserve">: Informal slaughter and fish markets lack standardized hygiene, creating </w:t>
      </w:r>
      <w:r w:rsidDel="00000000" w:rsidR="00000000" w:rsidRPr="00000000">
        <w:rPr>
          <w:rFonts w:ascii="Garamond" w:cs="Garamond" w:eastAsia="Garamond" w:hAnsi="Garamond"/>
          <w:i w:val="1"/>
          <w:iCs w:val="1"/>
          <w:rtl w:val="0"/>
        </w:rPr>
        <w:t xml:space="preserve">spillover opportunities</w:t>
      </w:r>
      <w:r w:rsidDel="00000000" w:rsidR="00000000" w:rsidRPr="00000000">
        <w:rPr>
          <w:rFonts w:ascii="Garamond" w:cs="Garamond" w:eastAsia="Garamond" w:hAnsi="Garamond"/>
          <w:rtl w:val="0"/>
        </w:rPr>
        <w:t xml:space="preserve">.</w:t>
      </w:r>
    </w:p>
    <w:p w:rsidR="00000000" w:rsidDel="00000000" w:rsidP="00000000" w:rsidRDefault="00000000" w:rsidRPr="00000000" w14:paraId="00000577">
      <w:pPr>
        <w:spacing w:after="240" w:before="240" w:lineRule="auto"/>
        <w:rPr>
          <w:rFonts w:ascii="Garamond" w:cs="Garamond" w:eastAsia="Garamond" w:hAnsi="Garamond"/>
        </w:rPr>
      </w:pPr>
      <w:r w:rsidDel="00000000" w:rsidR="00000000" w:rsidRPr="00000000">
        <w:rPr>
          <w:rtl w:val="0"/>
        </w:rPr>
      </w:r>
    </w:p>
    <w:tbl>
      <w:tblPr>
        <w:tblStyle w:val="Table26"/>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55"/>
        <w:gridCol w:w="1635"/>
        <w:gridCol w:w="1845"/>
        <w:gridCol w:w="2685"/>
        <w:tblGridChange w:id="0">
          <w:tblGrid>
            <w:gridCol w:w="2655"/>
            <w:gridCol w:w="1635"/>
            <w:gridCol w:w="1845"/>
            <w:gridCol w:w="2685"/>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78">
            <w:pPr>
              <w:rPr>
                <w:rFonts w:ascii="Garamond" w:cs="Garamond" w:eastAsia="Garamond" w:hAnsi="Garamond"/>
              </w:rPr>
            </w:pPr>
            <w:r w:rsidDel="00000000" w:rsidR="00000000" w:rsidRPr="00000000">
              <w:rPr>
                <w:rFonts w:ascii="Garamond" w:cs="Garamond" w:eastAsia="Garamond" w:hAnsi="Garamond"/>
                <w:b w:val="1"/>
                <w:bCs w:val="1"/>
                <w:rtl w:val="0"/>
              </w:rPr>
              <w:t xml:space="preserve">Risk Factor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79">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High-Risk Wards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7A">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Locations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7B">
            <w:pPr>
              <w:jc w:val="center"/>
              <w:rPr>
                <w:rFonts w:ascii="Garamond" w:cs="Garamond" w:eastAsia="Garamond" w:hAnsi="Garamond"/>
                <w:b w:val="1"/>
                <w:bCs w:val="1"/>
              </w:rPr>
            </w:pPr>
            <w:r w:rsidDel="00000000" w:rsidR="00000000" w:rsidRPr="00000000">
              <w:rPr>
                <w:rFonts w:ascii="Garamond" w:cs="Garamond" w:eastAsia="Garamond" w:hAnsi="Garamond"/>
                <w:b w:val="1"/>
                <w:bCs w:val="1"/>
                <w:sz w:val="21"/>
                <w:szCs w:val="21"/>
                <w:rtl w:val="0"/>
              </w:rPr>
              <w:t xml:space="preserve">Risk Level (High/Med/Low)</w:t>
            </w: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7C">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Flood-prone areas </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D">
            <w:pPr>
              <w:spacing w:after="240" w:before="240" w:lineRule="auto"/>
              <w:rPr>
                <w:rFonts w:ascii="Garamond" w:cs="Garamond" w:eastAsia="Garamond" w:hAnsi="Garamond"/>
                <w:sz w:val="26"/>
                <w:szCs w:val="26"/>
              </w:rPr>
            </w:pPr>
            <w:r w:rsidDel="00000000" w:rsidR="00000000" w:rsidRPr="00000000">
              <w:rPr>
                <w:rFonts w:ascii="Garamond" w:cs="Garamond" w:eastAsia="Garamond" w:hAnsi="Garamond"/>
                <w:sz w:val="26"/>
                <w:szCs w:val="26"/>
                <w:rtl w:val="0"/>
              </w:rPr>
              <w:t xml:space="preserve">NIL</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80">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Water bodies/wetlands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84">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Solid waste accumulation</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88">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Animal waste disposal issues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8C">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Rodent infestation zones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90">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Industrial effluent discharge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3">
            <w:pPr>
              <w:spacing w:after="240" w:before="240" w:lineRule="auto"/>
              <w:rPr>
                <w:rFonts w:ascii="Garamond" w:cs="Garamond" w:eastAsia="Garamond" w:hAnsi="Garamond"/>
                <w:sz w:val="21"/>
                <w:szCs w:val="21"/>
              </w:rPr>
            </w:pPr>
            <w:r w:rsidDel="00000000" w:rsidR="00000000" w:rsidRPr="00000000">
              <w:rPr>
                <w:rFonts w:ascii="Garamond" w:cs="Garamond" w:eastAsia="Garamond" w:hAnsi="Garamond"/>
                <w:rtl w:val="0"/>
              </w:rPr>
              <w:t xml:space="preserve">NIL</w:t>
            </w: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94">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Construction sites / abandoned buildings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6">
            <w:pPr>
              <w:spacing w:after="240" w:before="240" w:lineRule="auto"/>
              <w:rPr>
                <w:rFonts w:ascii="Garamond" w:cs="Garamond" w:eastAsia="Garamond" w:hAnsi="Garamond"/>
                <w:sz w:val="21"/>
                <w:szCs w:val="21"/>
              </w:rPr>
            </w:pPr>
            <w:r w:rsidDel="00000000" w:rsidR="00000000" w:rsidRPr="00000000">
              <w:rPr>
                <w:rFonts w:ascii="Garamond" w:cs="Garamond" w:eastAsia="Garamond" w:hAnsi="Garamond"/>
                <w:rtl w:val="0"/>
              </w:rPr>
              <w:t xml:space="preserve">NIL</w:t>
            </w: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7">
            <w:pPr>
              <w:spacing w:after="240" w:before="240" w:lineRule="auto"/>
              <w:rPr>
                <w:rFonts w:ascii="Garamond" w:cs="Garamond" w:eastAsia="Garamond" w:hAnsi="Garamond"/>
                <w:sz w:val="21"/>
                <w:szCs w:val="21"/>
              </w:rPr>
            </w:pPr>
            <w:r w:rsidDel="00000000" w:rsidR="00000000" w:rsidRPr="00000000">
              <w:rPr>
                <w:rFonts w:ascii="Garamond" w:cs="Garamond" w:eastAsia="Garamond" w:hAnsi="Garamond"/>
                <w:rtl w:val="0"/>
              </w:rPr>
              <w:t xml:space="preserve">NIL</w:t>
            </w: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98">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Poor drainage/blocked canals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A">
            <w:pPr>
              <w:spacing w:after="240" w:before="240" w:lineRule="auto"/>
              <w:rPr>
                <w:rFonts w:ascii="Garamond" w:cs="Garamond" w:eastAsia="Garamond" w:hAnsi="Garamond"/>
                <w:sz w:val="21"/>
                <w:szCs w:val="21"/>
              </w:rPr>
            </w:pPr>
            <w:r w:rsidDel="00000000" w:rsidR="00000000" w:rsidRPr="00000000">
              <w:rPr>
                <w:rFonts w:ascii="Garamond" w:cs="Garamond" w:eastAsia="Garamond" w:hAnsi="Garamond"/>
                <w:rtl w:val="0"/>
              </w:rPr>
              <w:t xml:space="preserve">NIL</w:t>
            </w: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B">
            <w:pPr>
              <w:spacing w:after="240" w:before="240" w:lineRule="auto"/>
              <w:rPr>
                <w:rFonts w:ascii="Garamond" w:cs="Garamond" w:eastAsia="Garamond" w:hAnsi="Garamond"/>
                <w:sz w:val="21"/>
                <w:szCs w:val="21"/>
              </w:rPr>
            </w:pPr>
            <w:r w:rsidDel="00000000" w:rsidR="00000000" w:rsidRPr="00000000">
              <w:rPr>
                <w:rFonts w:ascii="Garamond" w:cs="Garamond" w:eastAsia="Garamond" w:hAnsi="Garamond"/>
                <w:rtl w:val="0"/>
              </w:rPr>
              <w:t xml:space="preserve">NIL</w:t>
            </w: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9C">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Drinking water source contamination risk</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E">
            <w:pPr>
              <w:spacing w:after="240" w:before="240" w:lineRule="auto"/>
              <w:rPr>
                <w:rFonts w:ascii="Garamond" w:cs="Garamond" w:eastAsia="Garamond" w:hAnsi="Garamond"/>
                <w:sz w:val="21"/>
                <w:szCs w:val="21"/>
              </w:rPr>
            </w:pPr>
            <w:r w:rsidDel="00000000" w:rsidR="00000000" w:rsidRPr="00000000">
              <w:rPr>
                <w:rFonts w:ascii="Garamond" w:cs="Garamond" w:eastAsia="Garamond" w:hAnsi="Garamond"/>
                <w:rtl w:val="0"/>
              </w:rPr>
              <w:t xml:space="preserve">NIL</w:t>
            </w: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F">
            <w:pPr>
              <w:spacing w:after="240" w:before="240" w:lineRule="auto"/>
              <w:rPr>
                <w:rFonts w:ascii="Garamond" w:cs="Garamond" w:eastAsia="Garamond" w:hAnsi="Garamond"/>
                <w:sz w:val="21"/>
                <w:szCs w:val="21"/>
              </w:rPr>
            </w:pPr>
            <w:r w:rsidDel="00000000" w:rsidR="00000000" w:rsidRPr="00000000">
              <w:rPr>
                <w:rFonts w:ascii="Garamond" w:cs="Garamond" w:eastAsia="Garamond" w:hAnsi="Garamond"/>
                <w:rtl w:val="0"/>
              </w:rPr>
              <w:t xml:space="preserve">NIL</w:t>
            </w:r>
            <w:r w:rsidDel="00000000" w:rsidR="00000000" w:rsidRPr="00000000">
              <w:rPr>
                <w:rtl w:val="0"/>
              </w:rPr>
            </w:r>
          </w:p>
        </w:tc>
      </w:tr>
    </w:tbl>
    <w:p w:rsidR="00000000" w:rsidDel="00000000" w:rsidP="00000000" w:rsidRDefault="00000000" w:rsidRPr="00000000" w14:paraId="000005A0">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5A1">
      <w:pPr>
        <w:pStyle w:val="Heading2"/>
        <w:spacing w:after="240" w:before="240" w:lineRule="auto"/>
        <w:rPr>
          <w:rFonts w:ascii="Garamond" w:cs="Garamond" w:eastAsia="Garamond" w:hAnsi="Garamond"/>
          <w:color w:val="000000"/>
        </w:rPr>
      </w:pPr>
      <w:bookmarkStart w:colFirst="0" w:colLast="0" w:name="_heading=h.wvhj8r9dgn6g" w:id="39"/>
      <w:bookmarkEnd w:id="39"/>
      <w:r w:rsidDel="00000000" w:rsidR="00000000" w:rsidRPr="00000000">
        <w:rPr>
          <w:rFonts w:ascii="Garamond" w:cs="Garamond" w:eastAsia="Garamond" w:hAnsi="Garamond"/>
          <w:color w:val="000000"/>
          <w:rtl w:val="0"/>
        </w:rPr>
        <w:t xml:space="preserve">Disease Seasonality Mapping</w:t>
      </w:r>
    </w:p>
    <w:p w:rsidR="00000000" w:rsidDel="00000000" w:rsidP="00000000" w:rsidRDefault="00000000" w:rsidRPr="00000000" w14:paraId="000005A2">
      <w:pPr>
        <w:spacing w:after="240" w:before="240" w:lineRule="auto"/>
        <w:rPr>
          <w:rFonts w:ascii="Garamond" w:cs="Garamond" w:eastAsia="Garamond" w:hAnsi="Garamond"/>
        </w:rPr>
      </w:pPr>
      <w:r w:rsidDel="00000000" w:rsidR="00000000" w:rsidRPr="00000000">
        <w:rPr>
          <w:rFonts w:ascii="Garamond" w:cs="Garamond" w:eastAsia="Garamond" w:hAnsi="Garamond"/>
          <w:sz w:val="20"/>
          <w:szCs w:val="20"/>
          <w:rtl w:val="0"/>
        </w:rPr>
        <w:t xml:space="preserve">1, </w:t>
      </w:r>
      <w:r w:rsidDel="00000000" w:rsidR="00000000" w:rsidRPr="00000000">
        <w:rPr>
          <w:rFonts w:ascii="Garamond" w:cs="Garamond" w:eastAsia="Garamond" w:hAnsi="Garamond"/>
          <w:sz w:val="14"/>
          <w:szCs w:val="14"/>
          <w:rtl w:val="0"/>
        </w:rPr>
        <w:t xml:space="preserve"> </w:t>
      </w:r>
      <w:r w:rsidDel="00000000" w:rsidR="00000000" w:rsidRPr="00000000">
        <w:rPr>
          <w:rFonts w:ascii="Garamond" w:cs="Garamond" w:eastAsia="Garamond" w:hAnsi="Garamond"/>
          <w:b w:val="1"/>
          <w:bCs w:val="1"/>
          <w:rtl w:val="0"/>
        </w:rPr>
        <w:t xml:space="preserve">Flooding &amp; waterlogging</w:t>
      </w:r>
      <w:r w:rsidDel="00000000" w:rsidR="00000000" w:rsidRPr="00000000">
        <w:rPr>
          <w:rFonts w:ascii="Cardo" w:cs="Cardo" w:eastAsia="Cardo" w:hAnsi="Cardo"/>
          <w:rtl w:val="0"/>
        </w:rPr>
        <w:t xml:space="preserve"> → amplifies leptospirosis, malaria, diarrheal diseases.</w:t>
      </w:r>
      <w:r w:rsidDel="00000000" w:rsidR="00000000" w:rsidRPr="00000000">
        <w:rPr>
          <w:rtl w:val="0"/>
        </w:rPr>
      </w:r>
    </w:p>
    <w:p w:rsidR="00000000" w:rsidDel="00000000" w:rsidP="00000000" w:rsidRDefault="00000000" w:rsidRPr="00000000" w14:paraId="000005A3">
      <w:pPr>
        <w:spacing w:after="240" w:before="240" w:lineRule="auto"/>
        <w:rPr>
          <w:rFonts w:ascii="Garamond" w:cs="Garamond" w:eastAsia="Garamond" w:hAnsi="Garamond"/>
          <w:sz w:val="14"/>
          <w:szCs w:val="14"/>
        </w:rPr>
      </w:pPr>
      <w:r w:rsidDel="00000000" w:rsidR="00000000" w:rsidRPr="00000000">
        <w:rPr>
          <w:rFonts w:ascii="Garamond" w:cs="Garamond" w:eastAsia="Garamond" w:hAnsi="Garamond"/>
          <w:sz w:val="20"/>
          <w:szCs w:val="20"/>
          <w:rtl w:val="0"/>
        </w:rPr>
        <w:t xml:space="preserve">·</w:t>
      </w:r>
      <w:r w:rsidDel="00000000" w:rsidR="00000000" w:rsidRPr="00000000">
        <w:rPr>
          <w:rFonts w:ascii="Garamond" w:cs="Garamond" w:eastAsia="Garamond" w:hAnsi="Garamond"/>
          <w:sz w:val="14"/>
          <w:szCs w:val="14"/>
          <w:rtl w:val="0"/>
        </w:rPr>
        <w:t xml:space="preserve">   </w:t>
      </w:r>
    </w:p>
    <w:p w:rsidR="00000000" w:rsidDel="00000000" w:rsidP="00000000" w:rsidRDefault="00000000" w:rsidRPr="00000000" w14:paraId="000005A4">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2, Migratory bird influx (Nov–Feb)</w:t>
      </w:r>
      <w:r w:rsidDel="00000000" w:rsidR="00000000" w:rsidRPr="00000000">
        <w:rPr>
          <w:rFonts w:ascii="Cardo" w:cs="Cardo" w:eastAsia="Cardo" w:hAnsi="Cardo"/>
          <w:rtl w:val="0"/>
        </w:rPr>
        <w:t xml:space="preserve"> → avian influenza risk.</w:t>
      </w:r>
      <w:r w:rsidDel="00000000" w:rsidR="00000000" w:rsidRPr="00000000">
        <w:rPr>
          <w:rtl w:val="0"/>
        </w:rPr>
      </w:r>
    </w:p>
    <w:p w:rsidR="00000000" w:rsidDel="00000000" w:rsidP="00000000" w:rsidRDefault="00000000" w:rsidRPr="00000000" w14:paraId="000005A5">
      <w:pPr>
        <w:spacing w:after="240" w:before="240" w:lineRule="auto"/>
        <w:rPr>
          <w:rFonts w:ascii="Garamond" w:cs="Garamond" w:eastAsia="Garamond" w:hAnsi="Garamond"/>
          <w:sz w:val="14"/>
          <w:szCs w:val="14"/>
        </w:rPr>
      </w:pPr>
      <w:r w:rsidDel="00000000" w:rsidR="00000000" w:rsidRPr="00000000">
        <w:rPr>
          <w:rFonts w:ascii="Garamond" w:cs="Garamond" w:eastAsia="Garamond" w:hAnsi="Garamond"/>
          <w:sz w:val="14"/>
          <w:szCs w:val="14"/>
          <w:rtl w:val="0"/>
        </w:rPr>
        <w:t xml:space="preserve">      </w:t>
      </w:r>
    </w:p>
    <w:p w:rsidR="00000000" w:rsidDel="00000000" w:rsidP="00000000" w:rsidRDefault="00000000" w:rsidRPr="00000000" w14:paraId="000005A6">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3, Mosquito breeding cycles</w:t>
      </w:r>
      <w:r w:rsidDel="00000000" w:rsidR="00000000" w:rsidRPr="00000000">
        <w:rPr>
          <w:rFonts w:ascii="Cardo" w:cs="Cardo" w:eastAsia="Cardo" w:hAnsi="Cardo"/>
          <w:rtl w:val="0"/>
        </w:rPr>
        <w:t xml:space="preserve"> → vector-borne disease peaks in monsoon.</w:t>
      </w:r>
      <w:r w:rsidDel="00000000" w:rsidR="00000000" w:rsidRPr="00000000">
        <w:rPr>
          <w:rtl w:val="0"/>
        </w:rPr>
      </w:r>
    </w:p>
    <w:p w:rsidR="00000000" w:rsidDel="00000000" w:rsidP="00000000" w:rsidRDefault="00000000" w:rsidRPr="00000000" w14:paraId="000005A7">
      <w:pPr>
        <w:spacing w:after="240" w:before="240" w:lineRule="auto"/>
        <w:rPr>
          <w:rFonts w:ascii="Garamond" w:cs="Garamond" w:eastAsia="Garamond" w:hAnsi="Garamond"/>
          <w:sz w:val="14"/>
          <w:szCs w:val="14"/>
        </w:rPr>
      </w:pPr>
      <w:r w:rsidDel="00000000" w:rsidR="00000000" w:rsidRPr="00000000">
        <w:rPr>
          <w:rFonts w:ascii="Garamond" w:cs="Garamond" w:eastAsia="Garamond" w:hAnsi="Garamond"/>
          <w:sz w:val="14"/>
          <w:szCs w:val="14"/>
          <w:rtl w:val="0"/>
        </w:rPr>
        <w:t xml:space="preserve">       </w:t>
      </w:r>
    </w:p>
    <w:p w:rsidR="00000000" w:rsidDel="00000000" w:rsidP="00000000" w:rsidRDefault="00000000" w:rsidRPr="00000000" w14:paraId="000005A8">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4, Agricultural practices</w:t>
      </w:r>
      <w:r w:rsidDel="00000000" w:rsidR="00000000" w:rsidRPr="00000000">
        <w:rPr>
          <w:rFonts w:ascii="Cardo" w:cs="Cardo" w:eastAsia="Cardo" w:hAnsi="Cardo"/>
          <w:rtl w:val="0"/>
        </w:rPr>
        <w:t xml:space="preserve"> → close human–animal contact in paddy fields.</w:t>
      </w:r>
      <w:r w:rsidDel="00000000" w:rsidR="00000000" w:rsidRPr="00000000">
        <w:rPr>
          <w:rtl w:val="0"/>
        </w:rPr>
      </w:r>
    </w:p>
    <w:p w:rsidR="00000000" w:rsidDel="00000000" w:rsidP="00000000" w:rsidRDefault="00000000" w:rsidRPr="00000000" w14:paraId="000005A9">
      <w:pPr>
        <w:spacing w:after="240" w:before="240" w:lineRule="auto"/>
        <w:rPr>
          <w:rFonts w:ascii="Garamond" w:cs="Garamond" w:eastAsia="Garamond" w:hAnsi="Garamond"/>
        </w:rPr>
      </w:pPr>
      <w:r w:rsidDel="00000000" w:rsidR="00000000" w:rsidRPr="00000000">
        <w:rPr>
          <w:rtl w:val="0"/>
        </w:rPr>
      </w:r>
    </w:p>
    <w:tbl>
      <w:tblPr>
        <w:tblStyle w:val="Table27"/>
        <w:tblW w:w="97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55"/>
        <w:gridCol w:w="1770"/>
        <w:gridCol w:w="1770"/>
        <w:gridCol w:w="1770"/>
        <w:gridCol w:w="1770"/>
        <w:tblGridChange w:id="0">
          <w:tblGrid>
            <w:gridCol w:w="2655"/>
            <w:gridCol w:w="1770"/>
            <w:gridCol w:w="1770"/>
            <w:gridCol w:w="1770"/>
            <w:gridCol w:w="177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AA">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Disease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AB">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Peak Risk Season</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AC">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Drivers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AD">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High-Risk Locations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AE">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Surveillance Focus</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AF">
            <w:pPr>
              <w:jc w:val="left"/>
              <w:rPr>
                <w:rFonts w:ascii="Garamond" w:cs="Garamond" w:eastAsia="Garamond" w:hAnsi="Garamond"/>
              </w:rPr>
            </w:pPr>
            <w:r w:rsidDel="00000000" w:rsidR="00000000" w:rsidRPr="00000000">
              <w:rPr>
                <w:rFonts w:ascii="Garamond" w:cs="Garamond" w:eastAsia="Garamond" w:hAnsi="Garamond"/>
                <w:rtl w:val="0"/>
              </w:rPr>
              <w:t xml:space="preserve">Avian Influenza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B0">
            <w:pPr>
              <w:jc w:val="cente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B1">
            <w:pPr>
              <w:jc w:val="cente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B2">
            <w:pPr>
              <w:jc w:val="cente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B3">
            <w:pPr>
              <w:jc w:val="cente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B4">
            <w:pPr>
              <w:jc w:val="left"/>
              <w:rPr>
                <w:rFonts w:ascii="Garamond" w:cs="Garamond" w:eastAsia="Garamond" w:hAnsi="Garamond"/>
              </w:rPr>
            </w:pPr>
            <w:r w:rsidDel="00000000" w:rsidR="00000000" w:rsidRPr="00000000">
              <w:rPr>
                <w:rFonts w:ascii="Garamond" w:cs="Garamond" w:eastAsia="Garamond" w:hAnsi="Garamond"/>
                <w:rtl w:val="0"/>
              </w:rPr>
              <w:t xml:space="preserve">Leptospirosis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5">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JULY-AUGUST</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6">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FARMERS</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7">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8">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Y</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B9">
            <w:pPr>
              <w:jc w:val="left"/>
              <w:rPr>
                <w:rFonts w:ascii="Garamond" w:cs="Garamond" w:eastAsia="Garamond" w:hAnsi="Garamond"/>
              </w:rPr>
            </w:pPr>
            <w:r w:rsidDel="00000000" w:rsidR="00000000" w:rsidRPr="00000000">
              <w:rPr>
                <w:rFonts w:ascii="Garamond" w:cs="Garamond" w:eastAsia="Garamond" w:hAnsi="Garamond"/>
                <w:rtl w:val="0"/>
              </w:rPr>
              <w:t xml:space="preserve">Dengue/Chikungunya</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A">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JUNE-JULY</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B">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ALL PEOPLE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C">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ALL WARDS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D">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Y</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BE">
            <w:pPr>
              <w:jc w:val="left"/>
              <w:rPr>
                <w:rFonts w:ascii="Garamond" w:cs="Garamond" w:eastAsia="Garamond" w:hAnsi="Garamond"/>
              </w:rPr>
            </w:pPr>
            <w:r w:rsidDel="00000000" w:rsidR="00000000" w:rsidRPr="00000000">
              <w:rPr>
                <w:rFonts w:ascii="Garamond" w:cs="Garamond" w:eastAsia="Garamond" w:hAnsi="Garamond"/>
                <w:rtl w:val="0"/>
              </w:rPr>
              <w:t xml:space="preserve">Acute Diarrheal Diseases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F">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JUNE - AUGUST</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0">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ALL PEOPLE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1">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ALL WARDS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2">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Y</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C3">
            <w:pPr>
              <w:jc w:val="left"/>
              <w:rPr>
                <w:rFonts w:ascii="Garamond" w:cs="Garamond" w:eastAsia="Garamond" w:hAnsi="Garamond"/>
              </w:rPr>
            </w:pPr>
            <w:r w:rsidDel="00000000" w:rsidR="00000000" w:rsidRPr="00000000">
              <w:rPr>
                <w:rFonts w:ascii="Garamond" w:cs="Garamond" w:eastAsia="Garamond" w:hAnsi="Garamond"/>
                <w:rtl w:val="0"/>
              </w:rPr>
              <w:t xml:space="preserve">Rabies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4">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5">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6">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7">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C8">
            <w:pPr>
              <w:jc w:val="left"/>
              <w:rPr>
                <w:rFonts w:ascii="Garamond" w:cs="Garamond" w:eastAsia="Garamond" w:hAnsi="Garamond"/>
              </w:rPr>
            </w:pPr>
            <w:r w:rsidDel="00000000" w:rsidR="00000000" w:rsidRPr="00000000">
              <w:rPr>
                <w:rFonts w:ascii="Garamond" w:cs="Garamond" w:eastAsia="Garamond" w:hAnsi="Garamond"/>
                <w:rtl w:val="0"/>
              </w:rPr>
              <w:t xml:space="preserve">Anthrax (rare)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C9">
            <w:pPr>
              <w:jc w:val="cente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A">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B">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C">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NIL</w:t>
            </w:r>
          </w:p>
        </w:tc>
      </w:tr>
    </w:tbl>
    <w:p w:rsidR="00000000" w:rsidDel="00000000" w:rsidP="00000000" w:rsidRDefault="00000000" w:rsidRPr="00000000" w14:paraId="000005CD">
      <w:pPr>
        <w:pStyle w:val="Heading2"/>
        <w:spacing w:after="240" w:before="240" w:lineRule="auto"/>
        <w:rPr>
          <w:rFonts w:ascii="Garamond" w:cs="Garamond" w:eastAsia="Garamond" w:hAnsi="Garamond"/>
          <w:color w:val="000000"/>
        </w:rPr>
      </w:pPr>
      <w:bookmarkStart w:colFirst="0" w:colLast="0" w:name="_heading=h.b6gzucwafo9s" w:id="40"/>
      <w:bookmarkEnd w:id="40"/>
      <w:r w:rsidDel="00000000" w:rsidR="00000000" w:rsidRPr="00000000">
        <w:rPr>
          <w:rFonts w:ascii="Garamond" w:cs="Garamond" w:eastAsia="Garamond" w:hAnsi="Garamond"/>
          <w:color w:val="000000"/>
          <w:rtl w:val="0"/>
        </w:rPr>
        <w:t xml:space="preserve">Vulnerability Mapping</w:t>
      </w:r>
    </w:p>
    <w:p w:rsidR="00000000" w:rsidDel="00000000" w:rsidP="00000000" w:rsidRDefault="00000000" w:rsidRPr="00000000" w14:paraId="000005C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Vulnerability mapping pinpoints high-risk populations, occupations, and areas exposed via environment, livelihoods, socio-economics, and poor service access. Paired with environmental/seasonality mapping, it enables risk-based surveillance, targeted actions, and optimal resource use in One Health and pandemic planning.</w:t>
      </w:r>
    </w:p>
    <w:tbl>
      <w:tblPr>
        <w:tblStyle w:val="Table28"/>
        <w:tblW w:w="878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20"/>
        <w:gridCol w:w="1823"/>
        <w:gridCol w:w="1823"/>
        <w:gridCol w:w="1824"/>
        <w:tblGridChange w:id="0">
          <w:tblGrid>
            <w:gridCol w:w="3320"/>
            <w:gridCol w:w="1823"/>
            <w:gridCol w:w="1823"/>
            <w:gridCol w:w="1824"/>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CF">
            <w:pPr>
              <w:spacing w:befor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Vulnerability Factor</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D0">
            <w:pPr>
              <w:spacing w:befor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High-Risk Wards</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D1">
            <w:pPr>
              <w:spacing w:befor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Groups / Locations</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D2">
            <w:pPr>
              <w:spacing w:befor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Risk Level</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D3">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Wetland-adjacent communities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D4">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D5">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D6">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D7">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Backyard poultry / duck rearing households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D8">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D9">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DA">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DB">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Livestock-rearing households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DC">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DD">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DE">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DF">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Slaughterhouse &amp; meat market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E0">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 NIL</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E1">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E2">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E3">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Fisherfolk &amp; fish market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E4">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 NIL</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E5">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E6">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E7">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Sanitation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E8">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 NIL</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E9">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EA">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EB">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Daily wage / migrant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EC">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 NIL</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ED">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EE">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EF">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Elderly &amp; chronically ill populations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F0">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F1">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F2">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F3">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Pregnant Women</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F4">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F5">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F6">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F7">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Children (schools, Anganwadi’s)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F8">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F9">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FA">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FB">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Limited access to safe water &amp; sanitation</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FC">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FD">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FE">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r>
    </w:tbl>
    <w:p w:rsidR="00000000" w:rsidDel="00000000" w:rsidP="00000000" w:rsidRDefault="00000000" w:rsidRPr="00000000" w14:paraId="000005FF">
      <w:pPr>
        <w:pStyle w:val="Heading1"/>
        <w:jc w:val="center"/>
        <w:rPr>
          <w:rFonts w:ascii="Garamond" w:cs="Garamond" w:eastAsia="Garamond" w:hAnsi="Garamond"/>
          <w:color w:val="000000"/>
        </w:rPr>
      </w:pPr>
      <w:r w:rsidDel="00000000" w:rsidR="00000000" w:rsidRPr="00000000">
        <w:rPr>
          <w:rtl w:val="0"/>
        </w:rPr>
      </w:r>
    </w:p>
    <w:p w:rsidR="00000000" w:rsidDel="00000000" w:rsidP="00000000" w:rsidRDefault="00000000" w:rsidRPr="00000000" w14:paraId="00000600">
      <w:pPr>
        <w:rPr/>
      </w:pPr>
      <w:r w:rsidDel="00000000" w:rsidR="00000000" w:rsidRPr="00000000">
        <w:rPr>
          <w:rtl w:val="0"/>
        </w:rPr>
      </w:r>
    </w:p>
    <w:p w:rsidR="00000000" w:rsidDel="00000000" w:rsidP="00000000" w:rsidRDefault="00000000" w:rsidRPr="00000000" w14:paraId="00000601">
      <w:pPr>
        <w:pStyle w:val="Heading1"/>
        <w:spacing w:before="120" w:line="240" w:lineRule="auto"/>
        <w:jc w:val="center"/>
        <w:rPr>
          <w:rFonts w:ascii="Garamond" w:cs="Garamond" w:eastAsia="Garamond" w:hAnsi="Garamond"/>
          <w:color w:val="000000"/>
        </w:rPr>
      </w:pPr>
      <w:bookmarkStart w:colFirst="0" w:colLast="0" w:name="_heading=h.scuy53wwdf3x" w:id="41"/>
      <w:bookmarkEnd w:id="41"/>
      <w:r w:rsidDel="00000000" w:rsidR="00000000" w:rsidRPr="00000000">
        <w:rPr>
          <w:rFonts w:ascii="Garamond" w:cs="Garamond" w:eastAsia="Garamond" w:hAnsi="Garamond"/>
          <w:color w:val="000000"/>
          <w:rtl w:val="0"/>
        </w:rPr>
        <w:t xml:space="preserve">  EPIDEMIOLOGICAL TRENDS (2021–2025)</w:t>
      </w:r>
    </w:p>
    <w:p w:rsidR="00000000" w:rsidDel="00000000" w:rsidP="00000000" w:rsidRDefault="00000000" w:rsidRPr="00000000" w14:paraId="00000602">
      <w:pPr>
        <w:rPr>
          <w:rFonts w:ascii="Garamond" w:cs="Garamond" w:eastAsia="Garamond" w:hAnsi="Garamond"/>
        </w:rPr>
      </w:pPr>
      <w:r w:rsidDel="00000000" w:rsidR="00000000" w:rsidRPr="00000000">
        <w:rPr>
          <w:rtl w:val="0"/>
        </w:rPr>
      </w:r>
    </w:p>
    <w:p w:rsidR="00000000" w:rsidDel="00000000" w:rsidP="00000000" w:rsidRDefault="00000000" w:rsidRPr="00000000" w14:paraId="00000603">
      <w:pPr>
        <w:rPr>
          <w:rFonts w:ascii="Garamond" w:cs="Garamond" w:eastAsia="Garamond" w:hAnsi="Garamond"/>
        </w:rPr>
      </w:pPr>
      <w:r w:rsidDel="00000000" w:rsidR="00000000" w:rsidRPr="00000000">
        <w:rPr>
          <w:rFonts w:ascii="Garamond" w:cs="Garamond" w:eastAsia="Garamond" w:hAnsi="Garamond"/>
          <w:rtl w:val="0"/>
        </w:rPr>
        <w:t xml:space="preserve">Disease surveillance is the systematic collection, analysis, and interpretation of health data for planning, implementation, and evaluation of public health practice. This section presents the disease surveillance profile of the LSGI based on routine reporting systems and outbreak investigations to identify priority diseases, seasonal patterns, and emerging public health threats.</w:t>
      </w:r>
    </w:p>
    <w:p w:rsidR="00000000" w:rsidDel="00000000" w:rsidP="00000000" w:rsidRDefault="00000000" w:rsidRPr="00000000" w14:paraId="00000604">
      <w:pPr>
        <w:pStyle w:val="Heading2"/>
        <w:rPr>
          <w:rFonts w:ascii="Garamond" w:cs="Garamond" w:eastAsia="Garamond" w:hAnsi="Garamond"/>
          <w:color w:val="000000"/>
        </w:rPr>
      </w:pPr>
      <w:bookmarkStart w:colFirst="0" w:colLast="0" w:name="_heading=h.9j0htv8fz7ka" w:id="42"/>
      <w:bookmarkEnd w:id="42"/>
      <w:r w:rsidDel="00000000" w:rsidR="00000000" w:rsidRPr="00000000">
        <w:rPr>
          <w:rFonts w:ascii="Garamond" w:cs="Garamond" w:eastAsia="Garamond" w:hAnsi="Garamond"/>
          <w:color w:val="000000"/>
          <w:rtl w:val="0"/>
        </w:rPr>
        <w:t xml:space="preserve">Disease Burden among human beings(Last 5 Years)</w:t>
      </w:r>
    </w:p>
    <w:p w:rsidR="00000000" w:rsidDel="00000000" w:rsidP="00000000" w:rsidRDefault="00000000" w:rsidRPr="00000000" w14:paraId="00000605">
      <w:pPr>
        <w:rPr>
          <w:rFonts w:ascii="Garamond" w:cs="Garamond" w:eastAsia="Garamond" w:hAnsi="Garamond"/>
        </w:rPr>
      </w:pPr>
      <w:r w:rsidDel="00000000" w:rsidR="00000000" w:rsidRPr="00000000">
        <w:rPr>
          <w:rFonts w:ascii="Garamond" w:cs="Garamond" w:eastAsia="Garamond" w:hAnsi="Garamond"/>
          <w:rtl w:val="0"/>
        </w:rPr>
        <w:t xml:space="preserve">Analysis of disease-wise data for the last five years helps identify persistent public health problems, emerging diseases, and changes in disease burden. This information supports prioritisation of prevention, preparedness, and response activities at the Panchayat level.</w:t>
      </w:r>
    </w:p>
    <w:p w:rsidR="00000000" w:rsidDel="00000000" w:rsidP="00000000" w:rsidRDefault="00000000" w:rsidRPr="00000000" w14:paraId="00000606">
      <w:pPr>
        <w:rPr>
          <w:rFonts w:ascii="Garamond" w:cs="Garamond" w:eastAsia="Garamond" w:hAnsi="Garamond"/>
        </w:rPr>
      </w:pPr>
      <w:r w:rsidDel="00000000" w:rsidR="00000000" w:rsidRPr="00000000">
        <w:rPr>
          <w:rtl w:val="0"/>
        </w:rPr>
      </w:r>
    </w:p>
    <w:tbl>
      <w:tblPr>
        <w:tblStyle w:val="Table29"/>
        <w:tblW w:w="952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84.3241279069766"/>
        <w:gridCol w:w="497.2776162790697"/>
        <w:gridCol w:w="497.2776162790697"/>
        <w:gridCol w:w="497.2776162790697"/>
        <w:gridCol w:w="497.2776162790697"/>
        <w:gridCol w:w="497.2776162790697"/>
        <w:gridCol w:w="2929.643895348837"/>
        <w:gridCol w:w="2929.643895348837"/>
        <w:tblGridChange w:id="0">
          <w:tblGrid>
            <w:gridCol w:w="1184.3241279069766"/>
            <w:gridCol w:w="497.2776162790697"/>
            <w:gridCol w:w="497.2776162790697"/>
            <w:gridCol w:w="497.2776162790697"/>
            <w:gridCol w:w="497.2776162790697"/>
            <w:gridCol w:w="497.2776162790697"/>
            <w:gridCol w:w="2929.643895348837"/>
            <w:gridCol w:w="2929.643895348837"/>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07">
            <w:pPr>
              <w:rPr>
                <w:rFonts w:ascii="Garamond" w:cs="Garamond" w:eastAsia="Garamond" w:hAnsi="Garamond"/>
              </w:rPr>
            </w:pPr>
            <w:r w:rsidDel="00000000" w:rsidR="00000000" w:rsidRPr="00000000">
              <w:rPr>
                <w:rFonts w:ascii="Garamond" w:cs="Garamond" w:eastAsia="Garamond" w:hAnsi="Garamond"/>
                <w:b w:val="1"/>
                <w:bCs w:val="1"/>
                <w:rtl w:val="0"/>
              </w:rPr>
              <w:t xml:space="preserve">Disease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08">
            <w:pPr>
              <w:rPr>
                <w:rFonts w:ascii="Garamond" w:cs="Garamond" w:eastAsia="Garamond" w:hAnsi="Garamond"/>
              </w:rPr>
            </w:pPr>
            <w:r w:rsidDel="00000000" w:rsidR="00000000" w:rsidRPr="00000000">
              <w:rPr>
                <w:rFonts w:ascii="Garamond" w:cs="Garamond" w:eastAsia="Garamond" w:hAnsi="Garamond"/>
                <w:b w:val="1"/>
                <w:bCs w:val="1"/>
                <w:rtl w:val="0"/>
              </w:rPr>
              <w:t xml:space="preserve">2021</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09">
            <w:pPr>
              <w:rPr>
                <w:rFonts w:ascii="Garamond" w:cs="Garamond" w:eastAsia="Garamond" w:hAnsi="Garamond"/>
              </w:rPr>
            </w:pPr>
            <w:r w:rsidDel="00000000" w:rsidR="00000000" w:rsidRPr="00000000">
              <w:rPr>
                <w:rFonts w:ascii="Garamond" w:cs="Garamond" w:eastAsia="Garamond" w:hAnsi="Garamond"/>
                <w:b w:val="1"/>
                <w:bCs w:val="1"/>
                <w:rtl w:val="0"/>
              </w:rPr>
              <w:t xml:space="preserve">2022</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0A">
            <w:pPr>
              <w:rPr>
                <w:rFonts w:ascii="Garamond" w:cs="Garamond" w:eastAsia="Garamond" w:hAnsi="Garamond"/>
              </w:rPr>
            </w:pPr>
            <w:r w:rsidDel="00000000" w:rsidR="00000000" w:rsidRPr="00000000">
              <w:rPr>
                <w:rFonts w:ascii="Garamond" w:cs="Garamond" w:eastAsia="Garamond" w:hAnsi="Garamond"/>
                <w:b w:val="1"/>
                <w:bCs w:val="1"/>
                <w:rtl w:val="0"/>
              </w:rPr>
              <w:t xml:space="preserve">2023</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0B">
            <w:pPr>
              <w:rPr>
                <w:rFonts w:ascii="Garamond" w:cs="Garamond" w:eastAsia="Garamond" w:hAnsi="Garamond"/>
              </w:rPr>
            </w:pPr>
            <w:r w:rsidDel="00000000" w:rsidR="00000000" w:rsidRPr="00000000">
              <w:rPr>
                <w:rFonts w:ascii="Garamond" w:cs="Garamond" w:eastAsia="Garamond" w:hAnsi="Garamond"/>
                <w:b w:val="1"/>
                <w:bCs w:val="1"/>
                <w:rtl w:val="0"/>
              </w:rPr>
              <w:t xml:space="preserve">2024</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0C">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2025</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0D">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60E">
            <w:pPr>
              <w:rPr>
                <w:rFonts w:ascii="Garamond" w:cs="Garamond" w:eastAsia="Garamond" w:hAnsi="Garamond"/>
              </w:rPr>
            </w:pPr>
            <w:r w:rsidDel="00000000" w:rsidR="00000000" w:rsidRPr="00000000">
              <w:rPr>
                <w:rFonts w:ascii="Garamond" w:cs="Garamond" w:eastAsia="Garamond" w:hAnsi="Garamond"/>
                <w:b w:val="1"/>
                <w:bCs w:val="1"/>
                <w:rtl w:val="0"/>
              </w:rPr>
              <w:t xml:space="preserve">Trend(Increasing/Stable/Decreasing)</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0F">
            <w:pPr>
              <w:rPr>
                <w:rFonts w:ascii="Garamond" w:cs="Garamond" w:eastAsia="Garamond" w:hAnsi="Garamond"/>
              </w:rPr>
            </w:pPr>
            <w:r w:rsidDel="00000000" w:rsidR="00000000" w:rsidRPr="00000000">
              <w:rPr>
                <w:rFonts w:ascii="Garamond" w:cs="Garamond" w:eastAsia="Garamond" w:hAnsi="Garamond"/>
                <w:rtl w:val="0"/>
              </w:rPr>
              <w:t xml:space="preserve">Dengue</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126</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45</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33</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5">
            <w:pPr>
              <w:spacing w:after="240" w:before="240" w:lineRule="auto"/>
              <w:rPr>
                <w:rFonts w:ascii="Garamond" w:cs="Garamond" w:eastAsia="Garamond" w:hAnsi="Garamond"/>
              </w:rPr>
            </w:pPr>
            <w:r w:rsidDel="00000000" w:rsidR="00000000" w:rsidRPr="00000000">
              <w:rPr>
                <w:rtl w:val="0"/>
              </w:rPr>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DECREASING</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17">
            <w:pPr>
              <w:rPr>
                <w:rFonts w:ascii="Garamond" w:cs="Garamond" w:eastAsia="Garamond" w:hAnsi="Garamond"/>
              </w:rPr>
            </w:pPr>
            <w:r w:rsidDel="00000000" w:rsidR="00000000" w:rsidRPr="00000000">
              <w:rPr>
                <w:rFonts w:ascii="Garamond" w:cs="Garamond" w:eastAsia="Garamond" w:hAnsi="Garamond"/>
                <w:rtl w:val="0"/>
              </w:rPr>
              <w:t xml:space="preserve">Leptospirosis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D">
            <w:pPr>
              <w:spacing w:after="240" w:before="240" w:lineRule="auto"/>
              <w:rPr>
                <w:rFonts w:ascii="Garamond" w:cs="Garamond" w:eastAsia="Garamond" w:hAnsi="Garamond"/>
              </w:rPr>
            </w:pP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DECREASING</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1F">
            <w:pPr>
              <w:rPr>
                <w:rFonts w:ascii="Garamond" w:cs="Garamond" w:eastAsia="Garamond" w:hAnsi="Garamond"/>
              </w:rPr>
            </w:pPr>
            <w:r w:rsidDel="00000000" w:rsidR="00000000" w:rsidRPr="00000000">
              <w:rPr>
                <w:rFonts w:ascii="Garamond" w:cs="Garamond" w:eastAsia="Garamond" w:hAnsi="Garamond"/>
                <w:rtl w:val="0"/>
              </w:rPr>
              <w:t xml:space="preserve">Hepatitis A</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2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2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2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2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2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25">
            <w:pPr>
              <w:spacing w:after="240" w:before="240" w:lineRule="auto"/>
              <w:rPr>
                <w:rFonts w:ascii="Garamond" w:cs="Garamond" w:eastAsia="Garamond" w:hAnsi="Garamond"/>
              </w:rPr>
            </w:pP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2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INCREASING</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27">
            <w:pPr>
              <w:rPr>
                <w:rFonts w:ascii="Garamond" w:cs="Garamond" w:eastAsia="Garamond" w:hAnsi="Garamond"/>
              </w:rPr>
            </w:pPr>
            <w:r w:rsidDel="00000000" w:rsidR="00000000" w:rsidRPr="00000000">
              <w:rPr>
                <w:rFonts w:ascii="Garamond" w:cs="Garamond" w:eastAsia="Garamond" w:hAnsi="Garamond"/>
                <w:rtl w:val="0"/>
              </w:rPr>
              <w:t xml:space="preserve">Malaria</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2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2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2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2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2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2D">
            <w:pPr>
              <w:spacing w:after="240" w:before="240" w:lineRule="auto"/>
              <w:rPr>
                <w:rFonts w:ascii="Garamond" w:cs="Garamond" w:eastAsia="Garamond" w:hAnsi="Garamond"/>
              </w:rPr>
            </w:pP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2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STABLE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2F">
            <w:pPr>
              <w:rPr>
                <w:rFonts w:ascii="Garamond" w:cs="Garamond" w:eastAsia="Garamond" w:hAnsi="Garamond"/>
              </w:rPr>
            </w:pPr>
            <w:r w:rsidDel="00000000" w:rsidR="00000000" w:rsidRPr="00000000">
              <w:rPr>
                <w:rFonts w:ascii="Garamond" w:cs="Garamond" w:eastAsia="Garamond" w:hAnsi="Garamond"/>
                <w:rtl w:val="0"/>
              </w:rPr>
              <w:t xml:space="preserve">Scrub Typhus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3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3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3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3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3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35">
            <w:pPr>
              <w:spacing w:after="240" w:before="240" w:lineRule="auto"/>
              <w:rPr>
                <w:rFonts w:ascii="Garamond" w:cs="Garamond" w:eastAsia="Garamond" w:hAnsi="Garamond"/>
              </w:rPr>
            </w:pP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3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DECREASING</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37">
            <w:pPr>
              <w:rPr>
                <w:rFonts w:ascii="Garamond" w:cs="Garamond" w:eastAsia="Garamond" w:hAnsi="Garamond"/>
              </w:rPr>
            </w:pPr>
            <w:r w:rsidDel="00000000" w:rsidR="00000000" w:rsidRPr="00000000">
              <w:rPr>
                <w:rFonts w:ascii="Garamond" w:cs="Garamond" w:eastAsia="Garamond" w:hAnsi="Garamond"/>
                <w:rtl w:val="0"/>
              </w:rPr>
              <w:t xml:space="preserve">Typhoid</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3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3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3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3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3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3D">
            <w:pPr>
              <w:spacing w:after="240" w:before="240" w:lineRule="auto"/>
              <w:rPr>
                <w:rFonts w:ascii="Garamond" w:cs="Garamond" w:eastAsia="Garamond" w:hAnsi="Garamond"/>
              </w:rPr>
            </w:pP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3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3F">
            <w:pPr>
              <w:rPr>
                <w:rFonts w:ascii="Garamond" w:cs="Garamond" w:eastAsia="Garamond" w:hAnsi="Garamond"/>
              </w:rPr>
            </w:pPr>
            <w:r w:rsidDel="00000000" w:rsidR="00000000" w:rsidRPr="00000000">
              <w:rPr>
                <w:rFonts w:ascii="Garamond" w:cs="Garamond" w:eastAsia="Garamond" w:hAnsi="Garamond"/>
                <w:rtl w:val="0"/>
              </w:rPr>
              <w:t xml:space="preserve">H1N1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4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4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4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4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4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45">
            <w:pPr>
              <w:spacing w:after="240" w:before="240" w:lineRule="auto"/>
              <w:rPr>
                <w:rFonts w:ascii="Garamond" w:cs="Garamond" w:eastAsia="Garamond" w:hAnsi="Garamond"/>
              </w:rPr>
            </w:pP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4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DECREASING</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47">
            <w:pPr>
              <w:rPr>
                <w:rFonts w:ascii="Garamond" w:cs="Garamond" w:eastAsia="Garamond" w:hAnsi="Garamond"/>
              </w:rPr>
            </w:pPr>
            <w:r w:rsidDel="00000000" w:rsidR="00000000" w:rsidRPr="00000000">
              <w:rPr>
                <w:rFonts w:ascii="Garamond" w:cs="Garamond" w:eastAsia="Garamond" w:hAnsi="Garamond"/>
                <w:rtl w:val="0"/>
              </w:rPr>
              <w:t xml:space="preserve">H3N2</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4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4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4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4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4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4D">
            <w:pPr>
              <w:spacing w:after="240" w:before="240" w:lineRule="auto"/>
              <w:rPr>
                <w:rFonts w:ascii="Garamond" w:cs="Garamond" w:eastAsia="Garamond" w:hAnsi="Garamond"/>
              </w:rPr>
            </w:pP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4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4F">
            <w:pPr>
              <w:rPr>
                <w:rFonts w:ascii="Garamond" w:cs="Garamond" w:eastAsia="Garamond" w:hAnsi="Garamond"/>
              </w:rPr>
            </w:pPr>
            <w:r w:rsidDel="00000000" w:rsidR="00000000" w:rsidRPr="00000000">
              <w:rPr>
                <w:rFonts w:ascii="Garamond" w:cs="Garamond" w:eastAsia="Garamond" w:hAnsi="Garamond"/>
                <w:rtl w:val="0"/>
              </w:rPr>
              <w:t xml:space="preserve">ADD</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5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5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5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25</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5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5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55">
            <w:pPr>
              <w:spacing w:after="240" w:before="240" w:lineRule="auto"/>
              <w:rPr>
                <w:rFonts w:ascii="Garamond" w:cs="Garamond" w:eastAsia="Garamond" w:hAnsi="Garamond"/>
              </w:rPr>
            </w:pP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5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DECREASING</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57">
            <w:pPr>
              <w:rPr>
                <w:rFonts w:ascii="Garamond" w:cs="Garamond" w:eastAsia="Garamond" w:hAnsi="Garamond"/>
              </w:rPr>
            </w:pPr>
            <w:r w:rsidDel="00000000" w:rsidR="00000000" w:rsidRPr="00000000">
              <w:rPr>
                <w:rFonts w:ascii="Garamond" w:cs="Garamond" w:eastAsia="Garamond" w:hAnsi="Garamond"/>
                <w:rtl w:val="0"/>
              </w:rPr>
              <w:t xml:space="preserve">Mumps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5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5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5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5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5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5D">
            <w:pPr>
              <w:spacing w:after="240" w:before="240" w:lineRule="auto"/>
              <w:rPr>
                <w:rFonts w:ascii="Garamond" w:cs="Garamond" w:eastAsia="Garamond" w:hAnsi="Garamond"/>
              </w:rPr>
            </w:pP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5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STABLE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5F">
            <w:pPr>
              <w:rPr>
                <w:rFonts w:ascii="Garamond" w:cs="Garamond" w:eastAsia="Garamond" w:hAnsi="Garamond"/>
              </w:rPr>
            </w:pPr>
            <w:r w:rsidDel="00000000" w:rsidR="00000000" w:rsidRPr="00000000">
              <w:rPr>
                <w:rFonts w:ascii="Garamond" w:cs="Garamond" w:eastAsia="Garamond" w:hAnsi="Garamond"/>
                <w:rtl w:val="0"/>
              </w:rPr>
              <w:t xml:space="preserve">Measles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6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6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6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6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6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65">
            <w:pPr>
              <w:spacing w:after="240" w:before="240" w:lineRule="auto"/>
              <w:rPr>
                <w:rFonts w:ascii="Garamond" w:cs="Garamond" w:eastAsia="Garamond" w:hAnsi="Garamond"/>
              </w:rPr>
            </w:pP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6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67">
            <w:pPr>
              <w:rPr>
                <w:rFonts w:ascii="Garamond" w:cs="Garamond" w:eastAsia="Garamond" w:hAnsi="Garamond"/>
              </w:rPr>
            </w:pPr>
            <w:r w:rsidDel="00000000" w:rsidR="00000000" w:rsidRPr="00000000">
              <w:rPr>
                <w:rFonts w:ascii="Garamond" w:cs="Garamond" w:eastAsia="Garamond" w:hAnsi="Garamond"/>
                <w:rtl w:val="0"/>
              </w:rPr>
              <w:t xml:space="preserve">Hepatitis B</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6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6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6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6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6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6D">
            <w:pPr>
              <w:spacing w:after="240" w:before="240" w:lineRule="auto"/>
              <w:rPr>
                <w:rFonts w:ascii="Garamond" w:cs="Garamond" w:eastAsia="Garamond" w:hAnsi="Garamond"/>
              </w:rPr>
            </w:pP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6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DECREASING</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6F">
            <w:pPr>
              <w:rPr>
                <w:rFonts w:ascii="Garamond" w:cs="Garamond" w:eastAsia="Garamond" w:hAnsi="Garamond"/>
              </w:rPr>
            </w:pPr>
            <w:r w:rsidDel="00000000" w:rsidR="00000000" w:rsidRPr="00000000">
              <w:rPr>
                <w:rFonts w:ascii="Garamond" w:cs="Garamond" w:eastAsia="Garamond" w:hAnsi="Garamond"/>
                <w:rtl w:val="0"/>
              </w:rPr>
              <w:t xml:space="preserve">Hepatitis C</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7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7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7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7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7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75">
            <w:pPr>
              <w:spacing w:after="240" w:before="240" w:lineRule="auto"/>
              <w:rPr>
                <w:rFonts w:ascii="Garamond" w:cs="Garamond" w:eastAsia="Garamond" w:hAnsi="Garamond"/>
              </w:rPr>
            </w:pP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7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DECREASING</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77">
            <w:pPr>
              <w:rPr>
                <w:rFonts w:ascii="Garamond" w:cs="Garamond" w:eastAsia="Garamond" w:hAnsi="Garamond"/>
              </w:rPr>
            </w:pPr>
            <w:r w:rsidDel="00000000" w:rsidR="00000000" w:rsidRPr="00000000">
              <w:rPr>
                <w:rFonts w:ascii="Garamond" w:cs="Garamond" w:eastAsia="Garamond" w:hAnsi="Garamond"/>
                <w:rtl w:val="0"/>
              </w:rPr>
              <w:t xml:space="preserve">Tuberculosis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7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7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7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7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7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19</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7D">
            <w:pPr>
              <w:spacing w:after="240" w:before="240" w:lineRule="auto"/>
              <w:rPr>
                <w:rFonts w:ascii="Garamond" w:cs="Garamond" w:eastAsia="Garamond" w:hAnsi="Garamond"/>
              </w:rPr>
            </w:pP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7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INCREASING</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7F">
            <w:pPr>
              <w:rPr>
                <w:rFonts w:ascii="Garamond" w:cs="Garamond" w:eastAsia="Garamond" w:hAnsi="Garamond"/>
              </w:rPr>
            </w:pPr>
            <w:r w:rsidDel="00000000" w:rsidR="00000000" w:rsidRPr="00000000">
              <w:rPr>
                <w:rFonts w:ascii="Garamond" w:cs="Garamond" w:eastAsia="Garamond" w:hAnsi="Garamond"/>
                <w:rtl w:val="0"/>
              </w:rPr>
              <w:t xml:space="preserve">Leprosy</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8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8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8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8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8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85">
            <w:pPr>
              <w:spacing w:after="240" w:before="240" w:lineRule="auto"/>
              <w:rPr>
                <w:rFonts w:ascii="Garamond" w:cs="Garamond" w:eastAsia="Garamond" w:hAnsi="Garamond"/>
              </w:rPr>
            </w:pP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8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STABLE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87">
            <w:pPr>
              <w:rPr>
                <w:rFonts w:ascii="Garamond" w:cs="Garamond" w:eastAsia="Garamond" w:hAnsi="Garamond"/>
              </w:rPr>
            </w:pPr>
            <w:r w:rsidDel="00000000" w:rsidR="00000000" w:rsidRPr="00000000">
              <w:rPr>
                <w:rFonts w:ascii="Garamond" w:cs="Garamond" w:eastAsia="Garamond" w:hAnsi="Garamond"/>
                <w:rtl w:val="0"/>
              </w:rPr>
              <w:t xml:space="preserve">COVID-19</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88">
            <w:pPr>
              <w:spacing w:after="240" w:before="240" w:lineRule="auto"/>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89">
            <w:pPr>
              <w:spacing w:after="240" w:before="240" w:lineRule="auto"/>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8A">
            <w:pPr>
              <w:spacing w:after="240" w:before="240" w:lineRule="auto"/>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8B">
            <w:pPr>
              <w:spacing w:after="240" w:before="240" w:lineRule="auto"/>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8C">
            <w:pPr>
              <w:spacing w:after="240" w:before="240" w:lineRule="auto"/>
              <w:rPr>
                <w:rFonts w:ascii="Garamond" w:cs="Garamond" w:eastAsia="Garamond" w:hAnsi="Garamond"/>
              </w:rPr>
            </w:pP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8D">
            <w:pPr>
              <w:spacing w:after="240" w:before="240" w:lineRule="auto"/>
              <w:rPr>
                <w:rFonts w:ascii="Garamond" w:cs="Garamond" w:eastAsia="Garamond" w:hAnsi="Garamond"/>
              </w:rPr>
            </w:pP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8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DECREASING</w:t>
            </w:r>
          </w:p>
        </w:tc>
      </w:tr>
    </w:tbl>
    <w:p w:rsidR="00000000" w:rsidDel="00000000" w:rsidP="00000000" w:rsidRDefault="00000000" w:rsidRPr="00000000" w14:paraId="0000068F">
      <w:pPr>
        <w:rPr/>
      </w:pPr>
      <w:bookmarkStart w:colFirst="0" w:colLast="0" w:name="_heading=h.1k9h0odurlpj" w:id="43"/>
      <w:bookmarkEnd w:id="43"/>
      <w:r w:rsidDel="00000000" w:rsidR="00000000" w:rsidRPr="00000000">
        <w:rPr>
          <w:rtl w:val="0"/>
        </w:rPr>
      </w:r>
    </w:p>
    <w:p w:rsidR="00000000" w:rsidDel="00000000" w:rsidP="00000000" w:rsidRDefault="00000000" w:rsidRPr="00000000" w14:paraId="00000690">
      <w:pPr>
        <w:pStyle w:val="Heading2"/>
        <w:rPr>
          <w:rFonts w:ascii="Garamond" w:cs="Garamond" w:eastAsia="Garamond" w:hAnsi="Garamond"/>
          <w:color w:val="000000"/>
        </w:rPr>
      </w:pPr>
      <w:bookmarkStart w:colFirst="0" w:colLast="0" w:name="_heading=h.uf0m5vda6yhl" w:id="44"/>
      <w:bookmarkEnd w:id="44"/>
      <w:r w:rsidDel="00000000" w:rsidR="00000000" w:rsidRPr="00000000">
        <w:rPr>
          <w:rFonts w:ascii="Garamond" w:cs="Garamond" w:eastAsia="Garamond" w:hAnsi="Garamond"/>
          <w:color w:val="000000"/>
          <w:sz w:val="14"/>
          <w:szCs w:val="14"/>
          <w:rtl w:val="0"/>
        </w:rPr>
        <w:t xml:space="preserve">*(use the above table data to create the graph/diagram)</w:t>
      </w:r>
      <w:r w:rsidDel="00000000" w:rsidR="00000000" w:rsidRPr="00000000">
        <w:br w:type="page"/>
      </w:r>
      <w:r w:rsidDel="00000000" w:rsidR="00000000" w:rsidRPr="00000000">
        <w:rPr>
          <w:rtl w:val="0"/>
        </w:rPr>
      </w:r>
    </w:p>
    <w:p w:rsidR="00000000" w:rsidDel="00000000" w:rsidP="00000000" w:rsidRDefault="00000000" w:rsidRPr="00000000" w14:paraId="00000691">
      <w:pPr>
        <w:pStyle w:val="Heading2"/>
        <w:rPr>
          <w:rFonts w:ascii="Garamond" w:cs="Garamond" w:eastAsia="Garamond" w:hAnsi="Garamond"/>
          <w:color w:val="000000"/>
        </w:rPr>
      </w:pPr>
      <w:bookmarkStart w:colFirst="0" w:colLast="0" w:name="_heading=h.ivdnayleemt3" w:id="45"/>
      <w:bookmarkEnd w:id="45"/>
      <w:r w:rsidDel="00000000" w:rsidR="00000000" w:rsidRPr="00000000">
        <w:rPr>
          <w:rFonts w:ascii="Garamond" w:cs="Garamond" w:eastAsia="Garamond" w:hAnsi="Garamond"/>
          <w:color w:val="000000"/>
          <w:rtl w:val="0"/>
        </w:rPr>
        <w:t xml:space="preserve">Seasonal Trend Analysis</w:t>
      </w:r>
    </w:p>
    <w:p w:rsidR="00000000" w:rsidDel="00000000" w:rsidP="00000000" w:rsidRDefault="00000000" w:rsidRPr="00000000" w14:paraId="00000692">
      <w:pPr>
        <w:rPr>
          <w:rFonts w:ascii="Garamond" w:cs="Garamond" w:eastAsia="Garamond" w:hAnsi="Garamond"/>
        </w:rPr>
      </w:pPr>
      <w:r w:rsidDel="00000000" w:rsidR="00000000" w:rsidRPr="00000000">
        <w:rPr>
          <w:rFonts w:ascii="Garamond" w:cs="Garamond" w:eastAsia="Garamond" w:hAnsi="Garamond"/>
          <w:rtl w:val="0"/>
        </w:rPr>
        <w:t xml:space="preserve">Seasonal analysis helps anticipate surges (e.g. dengue in monsoon, leptospirosis after floods, influenza in cooler months) and plan pre</w:t>
      </w:r>
      <w:r w:rsidDel="00000000" w:rsidR="00000000" w:rsidRPr="00000000">
        <w:rPr>
          <w:rFonts w:ascii="Cambria Math" w:cs="Cambria Math" w:eastAsia="Cambria Math" w:hAnsi="Cambria Math"/>
          <w:rtl w:val="0"/>
        </w:rPr>
        <w:t xml:space="preserve">‑</w:t>
      </w:r>
      <w:r w:rsidDel="00000000" w:rsidR="00000000" w:rsidRPr="00000000">
        <w:rPr>
          <w:rFonts w:ascii="Garamond" w:cs="Garamond" w:eastAsia="Garamond" w:hAnsi="Garamond"/>
          <w:rtl w:val="0"/>
        </w:rPr>
        <w:t xml:space="preserve">emptive vector control, stockpiling of IV fluids, and awareness campaigns at Panchayat level.</w:t>
      </w:r>
    </w:p>
    <w:p w:rsidR="00000000" w:rsidDel="00000000" w:rsidP="00000000" w:rsidRDefault="00000000" w:rsidRPr="00000000" w14:paraId="00000693">
      <w:pPr>
        <w:rPr>
          <w:rFonts w:ascii="Garamond" w:cs="Garamond" w:eastAsia="Garamond" w:hAnsi="Garamond"/>
        </w:rPr>
      </w:pPr>
      <w:r w:rsidDel="00000000" w:rsidR="00000000" w:rsidRPr="00000000">
        <w:rPr>
          <w:rtl w:val="0"/>
        </w:rPr>
      </w:r>
    </w:p>
    <w:p w:rsidR="00000000" w:rsidDel="00000000" w:rsidP="00000000" w:rsidRDefault="00000000" w:rsidRPr="00000000" w14:paraId="00000694">
      <w:pPr>
        <w:pStyle w:val="Heading3"/>
        <w:rPr>
          <w:rFonts w:ascii="Garamond" w:cs="Garamond" w:eastAsia="Garamond" w:hAnsi="Garamond"/>
          <w:b w:val="1"/>
          <w:bCs w:val="1"/>
          <w:color w:val="000000"/>
          <w:sz w:val="26"/>
          <w:szCs w:val="26"/>
        </w:rPr>
      </w:pPr>
      <w:bookmarkStart w:colFirst="0" w:colLast="0" w:name="_heading=h.tnwwujiwgdk8" w:id="46"/>
      <w:bookmarkEnd w:id="46"/>
      <w:r w:rsidDel="00000000" w:rsidR="00000000" w:rsidRPr="00000000">
        <w:rPr>
          <w:rFonts w:ascii="Garamond" w:cs="Garamond" w:eastAsia="Garamond" w:hAnsi="Garamond"/>
          <w:b w:val="1"/>
          <w:bCs w:val="1"/>
          <w:color w:val="000000"/>
          <w:sz w:val="26"/>
          <w:szCs w:val="26"/>
          <w:rtl w:val="0"/>
        </w:rPr>
        <w:t xml:space="preserve">DENGUE</w:t>
      </w:r>
    </w:p>
    <w:p w:rsidR="00000000" w:rsidDel="00000000" w:rsidP="00000000" w:rsidRDefault="00000000" w:rsidRPr="00000000" w14:paraId="00000695">
      <w:pPr>
        <w:rPr>
          <w:rFonts w:ascii="Garamond" w:cs="Garamond" w:eastAsia="Garamond" w:hAnsi="Garamond"/>
        </w:rPr>
      </w:pPr>
      <w:r w:rsidDel="00000000" w:rsidR="00000000" w:rsidRPr="00000000">
        <w:rPr>
          <w:rFonts w:ascii="Garamond" w:cs="Garamond" w:eastAsia="Garamond" w:hAnsi="Garamond"/>
          <w:rtl w:val="0"/>
        </w:rPr>
        <w:t xml:space="preserve">Dengue is a major seasonal vector-borne disease strongly associated with rainfall, water stagnation, and increased mosquito breeding during the monsoon period.</w:t>
      </w:r>
    </w:p>
    <w:p w:rsidR="00000000" w:rsidDel="00000000" w:rsidP="00000000" w:rsidRDefault="00000000" w:rsidRPr="00000000" w14:paraId="00000696">
      <w:pPr>
        <w:rPr>
          <w:rFonts w:ascii="Garamond" w:cs="Garamond" w:eastAsia="Garamond" w:hAnsi="Garamond"/>
        </w:rPr>
      </w:pPr>
      <w:r w:rsidDel="00000000" w:rsidR="00000000" w:rsidRPr="00000000">
        <w:rPr>
          <w:rtl w:val="0"/>
        </w:rPr>
      </w:r>
    </w:p>
    <w:p w:rsidR="00000000" w:rsidDel="00000000" w:rsidP="00000000" w:rsidRDefault="00000000" w:rsidRPr="00000000" w14:paraId="00000697">
      <w:pPr>
        <w:rPr>
          <w:rFonts w:ascii="Garamond" w:cs="Garamond" w:eastAsia="Garamond" w:hAnsi="Garamond"/>
          <w:b w:val="1"/>
          <w:bCs w:val="1"/>
        </w:rPr>
      </w:pPr>
      <w:bookmarkStart w:colFirst="0" w:colLast="0" w:name="_heading=h.mkvbvqhsg72t" w:id="47"/>
      <w:bookmarkEnd w:id="47"/>
      <w:r w:rsidDel="00000000" w:rsidR="00000000" w:rsidRPr="00000000">
        <w:rPr>
          <w:rFonts w:ascii="Garamond" w:cs="Garamond" w:eastAsia="Garamond" w:hAnsi="Garamond"/>
          <w:rtl w:val="0"/>
        </w:rPr>
        <w:t xml:space="preserve">Peak: July–November</w:t>
      </w:r>
      <w:r w:rsidDel="00000000" w:rsidR="00000000" w:rsidRPr="00000000">
        <w:rPr>
          <w:rtl w:val="0"/>
        </w:rPr>
      </w:r>
    </w:p>
    <w:p w:rsidR="00000000" w:rsidDel="00000000" w:rsidP="00000000" w:rsidRDefault="00000000" w:rsidRPr="00000000" w14:paraId="00000698">
      <w:pPr>
        <w:pStyle w:val="Heading3"/>
        <w:jc w:val="center"/>
        <w:rPr>
          <w:rFonts w:ascii="Garamond" w:cs="Garamond" w:eastAsia="Garamond" w:hAnsi="Garamond"/>
          <w:color w:val="000000"/>
        </w:rPr>
      </w:pPr>
      <w:bookmarkStart w:colFirst="0" w:colLast="0" w:name="_heading=h.598v43p8kclr" w:id="48"/>
      <w:bookmarkEnd w:id="48"/>
      <w:r w:rsidDel="00000000" w:rsidR="00000000" w:rsidRPr="00000000">
        <w:rPr>
          <w:rFonts w:ascii="Garamond" w:cs="Garamond" w:eastAsia="Garamond" w:hAnsi="Garamond"/>
          <w:color w:val="000000"/>
          <w:rtl w:val="0"/>
        </w:rPr>
        <w:t xml:space="preserve">Dengue – Ward-wise Yearly Distribution (2021–2025)</w:t>
      </w:r>
    </w:p>
    <w:p w:rsidR="00000000" w:rsidDel="00000000" w:rsidP="00000000" w:rsidRDefault="00000000" w:rsidRPr="00000000" w14:paraId="00000699">
      <w:pPr>
        <w:jc w:val="center"/>
        <w:rPr>
          <w:rFonts w:ascii="Garamond" w:cs="Garamond" w:eastAsia="Garamond" w:hAnsi="Garamond"/>
        </w:rPr>
      </w:pPr>
      <w:r w:rsidDel="00000000" w:rsidR="00000000" w:rsidRPr="00000000">
        <w:rPr>
          <w:rtl w:val="0"/>
        </w:rPr>
      </w:r>
    </w:p>
    <w:tbl>
      <w:tblPr>
        <w:tblStyle w:val="Table30"/>
        <w:tblW w:w="8370.0" w:type="dxa"/>
        <w:jc w:val="left"/>
        <w:tblInd w:w="3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230"/>
        <w:gridCol w:w="1365"/>
        <w:gridCol w:w="1155"/>
        <w:gridCol w:w="1155"/>
        <w:gridCol w:w="1155"/>
        <w:gridCol w:w="1155"/>
        <w:gridCol w:w="1155"/>
        <w:tblGridChange w:id="0">
          <w:tblGrid>
            <w:gridCol w:w="1230"/>
            <w:gridCol w:w="1365"/>
            <w:gridCol w:w="1155"/>
            <w:gridCol w:w="1155"/>
            <w:gridCol w:w="1155"/>
            <w:gridCol w:w="1155"/>
            <w:gridCol w:w="1155"/>
          </w:tblGrid>
        </w:tblGridChange>
      </w:tblGrid>
      <w:tr>
        <w:trPr>
          <w:cantSplit w:val="0"/>
          <w:trHeight w:val="20" w:hRule="atLeast"/>
          <w:tblHeader w:val="0"/>
        </w:trPr>
        <w:tc>
          <w:tcPr>
            <w:vMerge w:val="restart"/>
            <w:tcMar>
              <w:top w:w="100.0" w:type="dxa"/>
              <w:left w:w="100.0" w:type="dxa"/>
              <w:bottom w:w="100.0" w:type="dxa"/>
              <w:right w:w="100.0" w:type="dxa"/>
            </w:tcMar>
          </w:tcPr>
          <w:p w:rsidR="00000000" w:rsidDel="00000000" w:rsidP="00000000" w:rsidRDefault="00000000" w:rsidRPr="00000000" w14:paraId="0000069A">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Ward</w:t>
            </w:r>
            <w:r w:rsidDel="00000000" w:rsidR="00000000" w:rsidRPr="00000000">
              <w:rPr>
                <w:rtl w:val="0"/>
              </w:rPr>
            </w:r>
          </w:p>
        </w:tc>
        <w:tc>
          <w:tcPr>
            <w:gridSpan w:val="6"/>
            <w:tcMar>
              <w:top w:w="100.0" w:type="dxa"/>
              <w:left w:w="100.0" w:type="dxa"/>
              <w:bottom w:w="100.0" w:type="dxa"/>
              <w:right w:w="100.0" w:type="dxa"/>
            </w:tcMar>
          </w:tcPr>
          <w:p w:rsidR="00000000" w:rsidDel="00000000" w:rsidP="00000000" w:rsidRDefault="00000000" w:rsidRPr="00000000" w14:paraId="0000069B">
            <w:pPr>
              <w:spacing w:lin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Dengue – Ward-wise Yearly Distribution</w:t>
            </w:r>
          </w:p>
        </w:tc>
      </w:tr>
      <w:tr>
        <w:trPr>
          <w:cantSplit w:val="0"/>
          <w:trHeight w:val="20" w:hRule="atLeast"/>
          <w:tblHeader w:val="0"/>
        </w:trPr>
        <w:tc>
          <w:tcPr>
            <w:vMerge w:val="continue"/>
            <w:tcMar>
              <w:top w:w="100.0" w:type="dxa"/>
              <w:left w:w="100.0" w:type="dxa"/>
              <w:bottom w:w="100.0" w:type="dxa"/>
              <w:right w:w="100.0" w:type="dxa"/>
            </w:tcMar>
          </w:tcPr>
          <w:p w:rsidR="00000000" w:rsidDel="00000000" w:rsidP="00000000" w:rsidRDefault="00000000" w:rsidRPr="00000000" w14:paraId="000006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bCs w:val="1"/>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A2">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A3">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A4">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2023</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A5">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2024</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A6">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2025</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A7">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Total</w:t>
            </w:r>
            <w:r w:rsidDel="00000000" w:rsidR="00000000" w:rsidRPr="00000000">
              <w:rPr>
                <w:rtl w:val="0"/>
              </w:rPr>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A8">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100.0" w:type="dxa"/>
              <w:left w:w="100.0" w:type="dxa"/>
              <w:bottom w:w="100.0" w:type="dxa"/>
              <w:right w:w="100.0" w:type="dxa"/>
            </w:tcMar>
          </w:tcPr>
          <w:p w:rsidR="00000000" w:rsidDel="00000000" w:rsidP="00000000" w:rsidRDefault="00000000" w:rsidRPr="00000000" w14:paraId="000006A9">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6AA">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AB">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4</w:t>
            </w:r>
          </w:p>
        </w:tc>
        <w:tc>
          <w:tcPr>
            <w:tcMar>
              <w:top w:w="100.0" w:type="dxa"/>
              <w:left w:w="100.0" w:type="dxa"/>
              <w:bottom w:w="100.0" w:type="dxa"/>
              <w:right w:w="100.0" w:type="dxa"/>
            </w:tcMar>
          </w:tcPr>
          <w:p w:rsidR="00000000" w:rsidDel="00000000" w:rsidP="00000000" w:rsidRDefault="00000000" w:rsidRPr="00000000" w14:paraId="000006AC">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4</w:t>
            </w:r>
          </w:p>
        </w:tc>
        <w:tc>
          <w:tcPr>
            <w:tcMar>
              <w:top w:w="100.0" w:type="dxa"/>
              <w:left w:w="100.0" w:type="dxa"/>
              <w:bottom w:w="100.0" w:type="dxa"/>
              <w:right w:w="100.0" w:type="dxa"/>
            </w:tcMar>
          </w:tcPr>
          <w:p w:rsidR="00000000" w:rsidDel="00000000" w:rsidP="00000000" w:rsidRDefault="00000000" w:rsidRPr="00000000" w14:paraId="000006AD">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6AE">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9</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AF">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100.0" w:type="dxa"/>
              <w:left w:w="100.0" w:type="dxa"/>
              <w:bottom w:w="100.0" w:type="dxa"/>
              <w:right w:w="100.0" w:type="dxa"/>
            </w:tcMar>
          </w:tcPr>
          <w:p w:rsidR="00000000" w:rsidDel="00000000" w:rsidP="00000000" w:rsidRDefault="00000000" w:rsidRPr="00000000" w14:paraId="000006B0">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6B1">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6B2">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12</w:t>
            </w:r>
          </w:p>
        </w:tc>
        <w:tc>
          <w:tcPr>
            <w:tcMar>
              <w:top w:w="100.0" w:type="dxa"/>
              <w:left w:w="100.0" w:type="dxa"/>
              <w:bottom w:w="100.0" w:type="dxa"/>
              <w:right w:w="100.0" w:type="dxa"/>
            </w:tcMar>
          </w:tcPr>
          <w:p w:rsidR="00000000" w:rsidDel="00000000" w:rsidP="00000000" w:rsidRDefault="00000000" w:rsidRPr="00000000" w14:paraId="000006B3">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6B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100.0" w:type="dxa"/>
              <w:left w:w="100.0" w:type="dxa"/>
              <w:bottom w:w="100.0" w:type="dxa"/>
              <w:right w:w="100.0" w:type="dxa"/>
            </w:tcMar>
          </w:tcPr>
          <w:p w:rsidR="00000000" w:rsidDel="00000000" w:rsidP="00000000" w:rsidRDefault="00000000" w:rsidRPr="00000000" w14:paraId="000006B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19</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B6">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100.0" w:type="dxa"/>
              <w:left w:w="100.0" w:type="dxa"/>
              <w:bottom w:w="100.0" w:type="dxa"/>
              <w:right w:w="100.0" w:type="dxa"/>
            </w:tcMar>
          </w:tcPr>
          <w:p w:rsidR="00000000" w:rsidDel="00000000" w:rsidP="00000000" w:rsidRDefault="00000000" w:rsidRPr="00000000" w14:paraId="000006B7">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6B8">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6B9">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19</w:t>
            </w:r>
          </w:p>
        </w:tc>
        <w:tc>
          <w:tcPr>
            <w:tcMar>
              <w:top w:w="100.0" w:type="dxa"/>
              <w:left w:w="100.0" w:type="dxa"/>
              <w:bottom w:w="100.0" w:type="dxa"/>
              <w:right w:w="100.0" w:type="dxa"/>
            </w:tcMar>
          </w:tcPr>
          <w:p w:rsidR="00000000" w:rsidDel="00000000" w:rsidP="00000000" w:rsidRDefault="00000000" w:rsidRPr="00000000" w14:paraId="000006BA">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5</w:t>
            </w:r>
          </w:p>
        </w:tc>
        <w:tc>
          <w:tcPr>
            <w:tcMar>
              <w:top w:w="100.0" w:type="dxa"/>
              <w:left w:w="100.0" w:type="dxa"/>
              <w:bottom w:w="100.0" w:type="dxa"/>
              <w:right w:w="100.0" w:type="dxa"/>
            </w:tcMar>
          </w:tcPr>
          <w:p w:rsidR="00000000" w:rsidDel="00000000" w:rsidP="00000000" w:rsidRDefault="00000000" w:rsidRPr="00000000" w14:paraId="000006BB">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100.0" w:type="dxa"/>
              <w:left w:w="100.0" w:type="dxa"/>
              <w:bottom w:w="100.0" w:type="dxa"/>
              <w:right w:w="100.0" w:type="dxa"/>
            </w:tcMar>
          </w:tcPr>
          <w:p w:rsidR="00000000" w:rsidDel="00000000" w:rsidP="00000000" w:rsidRDefault="00000000" w:rsidRPr="00000000" w14:paraId="000006BC">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28</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BD">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100.0" w:type="dxa"/>
              <w:left w:w="100.0" w:type="dxa"/>
              <w:bottom w:w="100.0" w:type="dxa"/>
              <w:right w:w="100.0" w:type="dxa"/>
            </w:tcMar>
          </w:tcPr>
          <w:p w:rsidR="00000000" w:rsidDel="00000000" w:rsidP="00000000" w:rsidRDefault="00000000" w:rsidRPr="00000000" w14:paraId="000006BE">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6BF">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C0">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7</w:t>
            </w:r>
          </w:p>
        </w:tc>
        <w:tc>
          <w:tcPr>
            <w:tcMar>
              <w:top w:w="100.0" w:type="dxa"/>
              <w:left w:w="100.0" w:type="dxa"/>
              <w:bottom w:w="100.0" w:type="dxa"/>
              <w:right w:w="100.0" w:type="dxa"/>
            </w:tcMar>
          </w:tcPr>
          <w:p w:rsidR="00000000" w:rsidDel="00000000" w:rsidP="00000000" w:rsidRDefault="00000000" w:rsidRPr="00000000" w14:paraId="000006C1">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3</w:t>
            </w:r>
          </w:p>
        </w:tc>
        <w:tc>
          <w:tcPr>
            <w:tcMar>
              <w:top w:w="100.0" w:type="dxa"/>
              <w:left w:w="100.0" w:type="dxa"/>
              <w:bottom w:w="100.0" w:type="dxa"/>
              <w:right w:w="100.0" w:type="dxa"/>
            </w:tcMar>
          </w:tcPr>
          <w:p w:rsidR="00000000" w:rsidDel="00000000" w:rsidP="00000000" w:rsidRDefault="00000000" w:rsidRPr="00000000" w14:paraId="000006C2">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100.0" w:type="dxa"/>
              <w:left w:w="100.0" w:type="dxa"/>
              <w:bottom w:w="100.0" w:type="dxa"/>
              <w:right w:w="100.0" w:type="dxa"/>
            </w:tcMar>
          </w:tcPr>
          <w:p w:rsidR="00000000" w:rsidDel="00000000" w:rsidP="00000000" w:rsidRDefault="00000000" w:rsidRPr="00000000" w14:paraId="000006C3">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11</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C4">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100.0" w:type="dxa"/>
              <w:left w:w="100.0" w:type="dxa"/>
              <w:bottom w:w="100.0" w:type="dxa"/>
              <w:right w:w="100.0" w:type="dxa"/>
            </w:tcMar>
          </w:tcPr>
          <w:p w:rsidR="00000000" w:rsidDel="00000000" w:rsidP="00000000" w:rsidRDefault="00000000" w:rsidRPr="00000000" w14:paraId="000006C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6C6">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C7">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11</w:t>
            </w:r>
          </w:p>
        </w:tc>
        <w:tc>
          <w:tcPr>
            <w:tcMar>
              <w:top w:w="100.0" w:type="dxa"/>
              <w:left w:w="100.0" w:type="dxa"/>
              <w:bottom w:w="100.0" w:type="dxa"/>
              <w:right w:w="100.0" w:type="dxa"/>
            </w:tcMar>
          </w:tcPr>
          <w:p w:rsidR="00000000" w:rsidDel="00000000" w:rsidP="00000000" w:rsidRDefault="00000000" w:rsidRPr="00000000" w14:paraId="000006C8">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C9">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6CA">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11</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CB">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100.0" w:type="dxa"/>
              <w:left w:w="100.0" w:type="dxa"/>
              <w:bottom w:w="100.0" w:type="dxa"/>
              <w:right w:w="100.0" w:type="dxa"/>
            </w:tcMar>
          </w:tcPr>
          <w:p w:rsidR="00000000" w:rsidDel="00000000" w:rsidP="00000000" w:rsidRDefault="00000000" w:rsidRPr="00000000" w14:paraId="000006CC">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6CD">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CE">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6CF">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D0">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100.0" w:type="dxa"/>
              <w:left w:w="100.0" w:type="dxa"/>
              <w:bottom w:w="100.0" w:type="dxa"/>
              <w:right w:w="100.0" w:type="dxa"/>
            </w:tcMar>
          </w:tcPr>
          <w:p w:rsidR="00000000" w:rsidDel="00000000" w:rsidP="00000000" w:rsidRDefault="00000000" w:rsidRPr="00000000" w14:paraId="000006D1">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4</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D2">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100.0" w:type="dxa"/>
              <w:left w:w="100.0" w:type="dxa"/>
              <w:bottom w:w="100.0" w:type="dxa"/>
              <w:right w:w="100.0" w:type="dxa"/>
            </w:tcMar>
          </w:tcPr>
          <w:p w:rsidR="00000000" w:rsidDel="00000000" w:rsidP="00000000" w:rsidRDefault="00000000" w:rsidRPr="00000000" w14:paraId="000006D3">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6D4">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D5">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11</w:t>
            </w:r>
          </w:p>
        </w:tc>
        <w:tc>
          <w:tcPr>
            <w:tcMar>
              <w:top w:w="100.0" w:type="dxa"/>
              <w:left w:w="100.0" w:type="dxa"/>
              <w:bottom w:w="100.0" w:type="dxa"/>
              <w:right w:w="100.0" w:type="dxa"/>
            </w:tcMar>
          </w:tcPr>
          <w:p w:rsidR="00000000" w:rsidDel="00000000" w:rsidP="00000000" w:rsidRDefault="00000000" w:rsidRPr="00000000" w14:paraId="000006D6">
            <w:pPr>
              <w:spacing w:after="240" w:before="240" w:line="240" w:lineRule="auto"/>
              <w:ind w:left="340" w:firstLine="0"/>
              <w:jc w:val="left"/>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D7">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100.0" w:type="dxa"/>
              <w:left w:w="100.0" w:type="dxa"/>
              <w:bottom w:w="100.0" w:type="dxa"/>
              <w:right w:w="100.0" w:type="dxa"/>
            </w:tcMar>
          </w:tcPr>
          <w:p w:rsidR="00000000" w:rsidDel="00000000" w:rsidP="00000000" w:rsidRDefault="00000000" w:rsidRPr="00000000" w14:paraId="000006D8">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19</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D9">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100.0" w:type="dxa"/>
              <w:left w:w="100.0" w:type="dxa"/>
              <w:bottom w:w="100.0" w:type="dxa"/>
              <w:right w:w="100.0" w:type="dxa"/>
            </w:tcMar>
          </w:tcPr>
          <w:p w:rsidR="00000000" w:rsidDel="00000000" w:rsidP="00000000" w:rsidRDefault="00000000" w:rsidRPr="00000000" w14:paraId="000006DA">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100.0" w:type="dxa"/>
              <w:left w:w="100.0" w:type="dxa"/>
              <w:bottom w:w="100.0" w:type="dxa"/>
              <w:right w:w="100.0" w:type="dxa"/>
            </w:tcMar>
          </w:tcPr>
          <w:p w:rsidR="00000000" w:rsidDel="00000000" w:rsidP="00000000" w:rsidRDefault="00000000" w:rsidRPr="00000000" w14:paraId="000006DB">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DC">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14</w:t>
            </w:r>
          </w:p>
        </w:tc>
        <w:tc>
          <w:tcPr>
            <w:tcMar>
              <w:top w:w="100.0" w:type="dxa"/>
              <w:left w:w="100.0" w:type="dxa"/>
              <w:bottom w:w="100.0" w:type="dxa"/>
              <w:right w:w="100.0" w:type="dxa"/>
            </w:tcMar>
          </w:tcPr>
          <w:p w:rsidR="00000000" w:rsidDel="00000000" w:rsidP="00000000" w:rsidRDefault="00000000" w:rsidRPr="00000000" w14:paraId="000006DD">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6</w:t>
            </w:r>
          </w:p>
        </w:tc>
        <w:tc>
          <w:tcPr>
            <w:tcMar>
              <w:top w:w="100.0" w:type="dxa"/>
              <w:left w:w="100.0" w:type="dxa"/>
              <w:bottom w:w="100.0" w:type="dxa"/>
              <w:right w:w="100.0" w:type="dxa"/>
            </w:tcMar>
          </w:tcPr>
          <w:p w:rsidR="00000000" w:rsidDel="00000000" w:rsidP="00000000" w:rsidRDefault="00000000" w:rsidRPr="00000000" w14:paraId="000006DE">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100.0" w:type="dxa"/>
              <w:left w:w="100.0" w:type="dxa"/>
              <w:bottom w:w="100.0" w:type="dxa"/>
              <w:right w:w="100.0" w:type="dxa"/>
            </w:tcMar>
          </w:tcPr>
          <w:p w:rsidR="00000000" w:rsidDel="00000000" w:rsidP="00000000" w:rsidRDefault="00000000" w:rsidRPr="00000000" w14:paraId="000006D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27</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E0">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9</w:t>
            </w:r>
          </w:p>
        </w:tc>
        <w:tc>
          <w:tcPr>
            <w:tcMar>
              <w:top w:w="100.0" w:type="dxa"/>
              <w:left w:w="100.0" w:type="dxa"/>
              <w:bottom w:w="100.0" w:type="dxa"/>
              <w:right w:w="100.0" w:type="dxa"/>
            </w:tcMar>
          </w:tcPr>
          <w:p w:rsidR="00000000" w:rsidDel="00000000" w:rsidP="00000000" w:rsidRDefault="00000000" w:rsidRPr="00000000" w14:paraId="000006E1">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6E2">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E3">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6</w:t>
            </w:r>
          </w:p>
        </w:tc>
        <w:tc>
          <w:tcPr>
            <w:tcMar>
              <w:top w:w="100.0" w:type="dxa"/>
              <w:left w:w="100.0" w:type="dxa"/>
              <w:bottom w:w="100.0" w:type="dxa"/>
              <w:right w:w="100.0" w:type="dxa"/>
            </w:tcMar>
          </w:tcPr>
          <w:p w:rsidR="00000000" w:rsidDel="00000000" w:rsidP="00000000" w:rsidRDefault="00000000" w:rsidRPr="00000000" w14:paraId="000006E4">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4</w:t>
            </w:r>
          </w:p>
        </w:tc>
        <w:tc>
          <w:tcPr>
            <w:tcMar>
              <w:top w:w="100.0" w:type="dxa"/>
              <w:left w:w="100.0" w:type="dxa"/>
              <w:bottom w:w="100.0" w:type="dxa"/>
              <w:right w:w="100.0" w:type="dxa"/>
            </w:tcMar>
          </w:tcPr>
          <w:p w:rsidR="00000000" w:rsidDel="00000000" w:rsidP="00000000" w:rsidRDefault="00000000" w:rsidRPr="00000000" w14:paraId="000006E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100.0" w:type="dxa"/>
              <w:left w:w="100.0" w:type="dxa"/>
              <w:bottom w:w="100.0" w:type="dxa"/>
              <w:right w:w="100.0" w:type="dxa"/>
            </w:tcMar>
          </w:tcPr>
          <w:p w:rsidR="00000000" w:rsidDel="00000000" w:rsidP="00000000" w:rsidRDefault="00000000" w:rsidRPr="00000000" w14:paraId="000006E6">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E7">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10</w:t>
            </w:r>
          </w:p>
        </w:tc>
        <w:tc>
          <w:tcPr>
            <w:tcMar>
              <w:top w:w="100.0" w:type="dxa"/>
              <w:left w:w="100.0" w:type="dxa"/>
              <w:bottom w:w="100.0" w:type="dxa"/>
              <w:right w:w="100.0" w:type="dxa"/>
            </w:tcMar>
          </w:tcPr>
          <w:p w:rsidR="00000000" w:rsidDel="00000000" w:rsidP="00000000" w:rsidRDefault="00000000" w:rsidRPr="00000000" w14:paraId="000006E8">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6E9">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EA">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12</w:t>
            </w:r>
          </w:p>
        </w:tc>
        <w:tc>
          <w:tcPr>
            <w:tcMar>
              <w:top w:w="100.0" w:type="dxa"/>
              <w:left w:w="100.0" w:type="dxa"/>
              <w:bottom w:w="100.0" w:type="dxa"/>
              <w:right w:w="100.0" w:type="dxa"/>
            </w:tcMar>
          </w:tcPr>
          <w:p w:rsidR="00000000" w:rsidDel="00000000" w:rsidP="00000000" w:rsidRDefault="00000000" w:rsidRPr="00000000" w14:paraId="000006EB">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EC">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100.0" w:type="dxa"/>
              <w:left w:w="100.0" w:type="dxa"/>
              <w:bottom w:w="100.0" w:type="dxa"/>
              <w:right w:w="100.0" w:type="dxa"/>
            </w:tcMar>
          </w:tcPr>
          <w:p w:rsidR="00000000" w:rsidDel="00000000" w:rsidP="00000000" w:rsidRDefault="00000000" w:rsidRPr="00000000" w14:paraId="000006ED">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16</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EE">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11</w:t>
            </w:r>
          </w:p>
        </w:tc>
        <w:tc>
          <w:tcPr>
            <w:tcMar>
              <w:top w:w="100.0" w:type="dxa"/>
              <w:left w:w="100.0" w:type="dxa"/>
              <w:bottom w:w="100.0" w:type="dxa"/>
              <w:right w:w="100.0" w:type="dxa"/>
            </w:tcMar>
          </w:tcPr>
          <w:p w:rsidR="00000000" w:rsidDel="00000000" w:rsidP="00000000" w:rsidRDefault="00000000" w:rsidRPr="00000000" w14:paraId="000006E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6F0">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F1">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6</w:t>
            </w:r>
          </w:p>
        </w:tc>
        <w:tc>
          <w:tcPr>
            <w:tcMar>
              <w:top w:w="100.0" w:type="dxa"/>
              <w:left w:w="100.0" w:type="dxa"/>
              <w:bottom w:w="100.0" w:type="dxa"/>
              <w:right w:w="100.0" w:type="dxa"/>
            </w:tcMar>
          </w:tcPr>
          <w:p w:rsidR="00000000" w:rsidDel="00000000" w:rsidP="00000000" w:rsidRDefault="00000000" w:rsidRPr="00000000" w14:paraId="000006F2">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3</w:t>
            </w:r>
          </w:p>
        </w:tc>
        <w:tc>
          <w:tcPr>
            <w:tcMar>
              <w:top w:w="100.0" w:type="dxa"/>
              <w:left w:w="100.0" w:type="dxa"/>
              <w:bottom w:w="100.0" w:type="dxa"/>
              <w:right w:w="100.0" w:type="dxa"/>
            </w:tcMar>
          </w:tcPr>
          <w:p w:rsidR="00000000" w:rsidDel="00000000" w:rsidP="00000000" w:rsidRDefault="00000000" w:rsidRPr="00000000" w14:paraId="000006F3">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100.0" w:type="dxa"/>
              <w:left w:w="100.0" w:type="dxa"/>
              <w:bottom w:w="100.0" w:type="dxa"/>
              <w:right w:w="100.0" w:type="dxa"/>
            </w:tcMar>
          </w:tcPr>
          <w:p w:rsidR="00000000" w:rsidDel="00000000" w:rsidP="00000000" w:rsidRDefault="00000000" w:rsidRPr="00000000" w14:paraId="000006F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F5">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12</w:t>
            </w:r>
          </w:p>
        </w:tc>
        <w:tc>
          <w:tcPr>
            <w:tcMar>
              <w:top w:w="100.0" w:type="dxa"/>
              <w:left w:w="100.0" w:type="dxa"/>
              <w:bottom w:w="100.0" w:type="dxa"/>
              <w:right w:w="100.0" w:type="dxa"/>
            </w:tcMar>
          </w:tcPr>
          <w:p w:rsidR="00000000" w:rsidDel="00000000" w:rsidP="00000000" w:rsidRDefault="00000000" w:rsidRPr="00000000" w14:paraId="000006F6">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6F7">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F8">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3</w:t>
            </w:r>
          </w:p>
        </w:tc>
        <w:tc>
          <w:tcPr>
            <w:tcMar>
              <w:top w:w="100.0" w:type="dxa"/>
              <w:left w:w="100.0" w:type="dxa"/>
              <w:bottom w:w="100.0" w:type="dxa"/>
              <w:right w:w="100.0" w:type="dxa"/>
            </w:tcMar>
          </w:tcPr>
          <w:p w:rsidR="00000000" w:rsidDel="00000000" w:rsidP="00000000" w:rsidRDefault="00000000" w:rsidRPr="00000000" w14:paraId="000006F9">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3</w:t>
            </w:r>
          </w:p>
        </w:tc>
        <w:tc>
          <w:tcPr>
            <w:tcMar>
              <w:top w:w="100.0" w:type="dxa"/>
              <w:left w:w="100.0" w:type="dxa"/>
              <w:bottom w:w="100.0" w:type="dxa"/>
              <w:right w:w="100.0" w:type="dxa"/>
            </w:tcMar>
          </w:tcPr>
          <w:p w:rsidR="00000000" w:rsidDel="00000000" w:rsidP="00000000" w:rsidRDefault="00000000" w:rsidRPr="00000000" w14:paraId="000006FA">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100.0" w:type="dxa"/>
              <w:left w:w="100.0" w:type="dxa"/>
              <w:bottom w:w="100.0" w:type="dxa"/>
              <w:right w:w="100.0" w:type="dxa"/>
            </w:tcMar>
          </w:tcPr>
          <w:p w:rsidR="00000000" w:rsidDel="00000000" w:rsidP="00000000" w:rsidRDefault="00000000" w:rsidRPr="00000000" w14:paraId="000006FB">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7</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FC">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13</w:t>
            </w:r>
          </w:p>
        </w:tc>
        <w:tc>
          <w:tcPr>
            <w:tcMar>
              <w:top w:w="100.0" w:type="dxa"/>
              <w:left w:w="100.0" w:type="dxa"/>
              <w:bottom w:w="100.0" w:type="dxa"/>
              <w:right w:w="100.0" w:type="dxa"/>
            </w:tcMar>
          </w:tcPr>
          <w:p w:rsidR="00000000" w:rsidDel="00000000" w:rsidP="00000000" w:rsidRDefault="00000000" w:rsidRPr="00000000" w14:paraId="000006FD">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6FE">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FF">
            <w:pPr>
              <w:spacing w:after="240" w:before="240" w:line="240" w:lineRule="auto"/>
              <w:ind w:left="340" w:firstLine="0"/>
              <w:jc w:val="center"/>
              <w:rPr>
                <w:rFonts w:ascii="Garamond" w:cs="Garamond" w:eastAsia="Garamond" w:hAnsi="Garamond"/>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700">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701">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100.0" w:type="dxa"/>
              <w:left w:w="100.0" w:type="dxa"/>
              <w:bottom w:w="100.0" w:type="dxa"/>
              <w:right w:w="100.0" w:type="dxa"/>
            </w:tcMar>
          </w:tcPr>
          <w:p w:rsidR="00000000" w:rsidDel="00000000" w:rsidP="00000000" w:rsidRDefault="00000000" w:rsidRPr="00000000" w14:paraId="00000702">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5</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03">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14</w:t>
            </w:r>
          </w:p>
        </w:tc>
        <w:tc>
          <w:tcPr>
            <w:tcMar>
              <w:top w:w="100.0" w:type="dxa"/>
              <w:left w:w="100.0" w:type="dxa"/>
              <w:bottom w:w="100.0" w:type="dxa"/>
              <w:right w:w="100.0" w:type="dxa"/>
            </w:tcMar>
          </w:tcPr>
          <w:p w:rsidR="00000000" w:rsidDel="00000000" w:rsidP="00000000" w:rsidRDefault="00000000" w:rsidRPr="00000000" w14:paraId="0000070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705">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706">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6</w:t>
            </w:r>
          </w:p>
        </w:tc>
        <w:tc>
          <w:tcPr>
            <w:tcMar>
              <w:top w:w="100.0" w:type="dxa"/>
              <w:left w:w="100.0" w:type="dxa"/>
              <w:bottom w:w="100.0" w:type="dxa"/>
              <w:right w:w="100.0" w:type="dxa"/>
            </w:tcMar>
          </w:tcPr>
          <w:p w:rsidR="00000000" w:rsidDel="00000000" w:rsidP="00000000" w:rsidRDefault="00000000" w:rsidRPr="00000000" w14:paraId="00000707">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708">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709">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7</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0A">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15</w:t>
            </w:r>
          </w:p>
        </w:tc>
        <w:tc>
          <w:tcPr>
            <w:tcMar>
              <w:top w:w="100.0" w:type="dxa"/>
              <w:left w:w="100.0" w:type="dxa"/>
              <w:bottom w:w="100.0" w:type="dxa"/>
              <w:right w:w="100.0" w:type="dxa"/>
            </w:tcMar>
          </w:tcPr>
          <w:p w:rsidR="00000000" w:rsidDel="00000000" w:rsidP="00000000" w:rsidRDefault="00000000" w:rsidRPr="00000000" w14:paraId="0000070B">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70C">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70D">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70E">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70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100.0" w:type="dxa"/>
              <w:left w:w="100.0" w:type="dxa"/>
              <w:bottom w:w="100.0" w:type="dxa"/>
              <w:right w:w="100.0" w:type="dxa"/>
            </w:tcMar>
          </w:tcPr>
          <w:p w:rsidR="00000000" w:rsidDel="00000000" w:rsidP="00000000" w:rsidRDefault="00000000" w:rsidRPr="00000000" w14:paraId="00000710">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4</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11">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16</w:t>
            </w:r>
          </w:p>
        </w:tc>
        <w:tc>
          <w:tcPr>
            <w:tcMar>
              <w:top w:w="100.0" w:type="dxa"/>
              <w:left w:w="100.0" w:type="dxa"/>
              <w:bottom w:w="100.0" w:type="dxa"/>
              <w:right w:w="100.0" w:type="dxa"/>
            </w:tcMar>
          </w:tcPr>
          <w:p w:rsidR="00000000" w:rsidDel="00000000" w:rsidP="00000000" w:rsidRDefault="00000000" w:rsidRPr="00000000" w14:paraId="00000712">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713">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714">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715">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716">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100.0" w:type="dxa"/>
              <w:left w:w="100.0" w:type="dxa"/>
              <w:bottom w:w="100.0" w:type="dxa"/>
              <w:right w:w="100.0" w:type="dxa"/>
            </w:tcMar>
          </w:tcPr>
          <w:p w:rsidR="00000000" w:rsidDel="00000000" w:rsidP="00000000" w:rsidRDefault="00000000" w:rsidRPr="00000000" w14:paraId="00000717">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5</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18">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17</w:t>
            </w:r>
          </w:p>
        </w:tc>
        <w:tc>
          <w:tcPr>
            <w:tcMar>
              <w:top w:w="100.0" w:type="dxa"/>
              <w:left w:w="100.0" w:type="dxa"/>
              <w:bottom w:w="100.0" w:type="dxa"/>
              <w:right w:w="100.0" w:type="dxa"/>
            </w:tcMar>
          </w:tcPr>
          <w:p w:rsidR="00000000" w:rsidDel="00000000" w:rsidP="00000000" w:rsidRDefault="00000000" w:rsidRPr="00000000" w14:paraId="00000719">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71A">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71B">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6</w:t>
            </w:r>
          </w:p>
        </w:tc>
        <w:tc>
          <w:tcPr>
            <w:tcMar>
              <w:top w:w="100.0" w:type="dxa"/>
              <w:left w:w="100.0" w:type="dxa"/>
              <w:bottom w:w="100.0" w:type="dxa"/>
              <w:right w:w="100.0" w:type="dxa"/>
            </w:tcMar>
          </w:tcPr>
          <w:p w:rsidR="00000000" w:rsidDel="00000000" w:rsidP="00000000" w:rsidRDefault="00000000" w:rsidRPr="00000000" w14:paraId="0000071C">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4</w:t>
            </w:r>
          </w:p>
        </w:tc>
        <w:tc>
          <w:tcPr>
            <w:tcMar>
              <w:top w:w="100.0" w:type="dxa"/>
              <w:left w:w="100.0" w:type="dxa"/>
              <w:bottom w:w="100.0" w:type="dxa"/>
              <w:right w:w="100.0" w:type="dxa"/>
            </w:tcMar>
          </w:tcPr>
          <w:p w:rsidR="00000000" w:rsidDel="00000000" w:rsidP="00000000" w:rsidRDefault="00000000" w:rsidRPr="00000000" w14:paraId="0000071D">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100.0" w:type="dxa"/>
              <w:left w:w="100.0" w:type="dxa"/>
              <w:bottom w:w="100.0" w:type="dxa"/>
              <w:right w:w="100.0" w:type="dxa"/>
            </w:tcMar>
          </w:tcPr>
          <w:p w:rsidR="00000000" w:rsidDel="00000000" w:rsidP="00000000" w:rsidRDefault="00000000" w:rsidRPr="00000000" w14:paraId="0000071E">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14</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1F">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18</w:t>
            </w:r>
          </w:p>
        </w:tc>
        <w:tc>
          <w:tcPr>
            <w:tcMar>
              <w:top w:w="100.0" w:type="dxa"/>
              <w:left w:w="100.0" w:type="dxa"/>
              <w:bottom w:w="100.0" w:type="dxa"/>
              <w:right w:w="100.0" w:type="dxa"/>
            </w:tcMar>
          </w:tcPr>
          <w:p w:rsidR="00000000" w:rsidDel="00000000" w:rsidP="00000000" w:rsidRDefault="00000000" w:rsidRPr="00000000" w14:paraId="00000720">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721">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722">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4</w:t>
            </w:r>
          </w:p>
        </w:tc>
        <w:tc>
          <w:tcPr>
            <w:tcMar>
              <w:top w:w="100.0" w:type="dxa"/>
              <w:left w:w="100.0" w:type="dxa"/>
              <w:bottom w:w="100.0" w:type="dxa"/>
              <w:right w:w="100.0" w:type="dxa"/>
            </w:tcMar>
          </w:tcPr>
          <w:p w:rsidR="00000000" w:rsidDel="00000000" w:rsidP="00000000" w:rsidRDefault="00000000" w:rsidRPr="00000000" w14:paraId="00000723">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3</w:t>
            </w:r>
          </w:p>
        </w:tc>
        <w:tc>
          <w:tcPr>
            <w:tcMar>
              <w:top w:w="100.0" w:type="dxa"/>
              <w:left w:w="100.0" w:type="dxa"/>
              <w:bottom w:w="100.0" w:type="dxa"/>
              <w:right w:w="100.0" w:type="dxa"/>
            </w:tcMar>
          </w:tcPr>
          <w:p w:rsidR="00000000" w:rsidDel="00000000" w:rsidP="00000000" w:rsidRDefault="00000000" w:rsidRPr="00000000" w14:paraId="0000072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Mar>
              <w:top w:w="100.0" w:type="dxa"/>
              <w:left w:w="100.0" w:type="dxa"/>
              <w:bottom w:w="100.0" w:type="dxa"/>
              <w:right w:w="100.0" w:type="dxa"/>
            </w:tcMar>
          </w:tcPr>
          <w:p w:rsidR="00000000" w:rsidDel="00000000" w:rsidP="00000000" w:rsidRDefault="00000000" w:rsidRPr="00000000" w14:paraId="0000072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7</w:t>
            </w:r>
          </w:p>
        </w:tc>
      </w:tr>
    </w:tbl>
    <w:p w:rsidR="00000000" w:rsidDel="00000000" w:rsidP="00000000" w:rsidRDefault="00000000" w:rsidRPr="00000000" w14:paraId="00000726">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727">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728">
      <w:pPr>
        <w:pStyle w:val="Heading3"/>
        <w:rPr>
          <w:rFonts w:ascii="Garamond" w:cs="Garamond" w:eastAsia="Garamond" w:hAnsi="Garamond"/>
          <w:b w:val="1"/>
          <w:bCs w:val="1"/>
          <w:color w:val="000000"/>
        </w:rPr>
      </w:pPr>
      <w:bookmarkStart w:colFirst="0" w:colLast="0" w:name="_heading=h.itml7kvnu17b" w:id="49"/>
      <w:bookmarkEnd w:id="49"/>
      <w:r w:rsidDel="00000000" w:rsidR="00000000" w:rsidRPr="00000000">
        <w:rPr>
          <w:rFonts w:ascii="Garamond" w:cs="Garamond" w:eastAsia="Garamond" w:hAnsi="Garamond"/>
          <w:b w:val="1"/>
          <w:bCs w:val="1"/>
          <w:color w:val="000000"/>
          <w:rtl w:val="0"/>
        </w:rPr>
        <w:t xml:space="preserve">LEPTOSPIROSIS</w:t>
      </w:r>
    </w:p>
    <w:p w:rsidR="00000000" w:rsidDel="00000000" w:rsidP="00000000" w:rsidRDefault="00000000" w:rsidRPr="00000000" w14:paraId="00000729">
      <w:pPr>
        <w:rPr>
          <w:rFonts w:ascii="Garamond" w:cs="Garamond" w:eastAsia="Garamond" w:hAnsi="Garamond"/>
        </w:rPr>
      </w:pPr>
      <w:r w:rsidDel="00000000" w:rsidR="00000000" w:rsidRPr="00000000">
        <w:rPr>
          <w:rFonts w:ascii="Garamond" w:cs="Garamond" w:eastAsia="Garamond" w:hAnsi="Garamond"/>
          <w:rtl w:val="0"/>
        </w:rPr>
        <w:t xml:space="preserve">Leptospirosis cases are closely linked to monsoon rains, flooding, and occupational exposure, particularly in low-lying and waterlogged areas.</w:t>
      </w:r>
    </w:p>
    <w:p w:rsidR="00000000" w:rsidDel="00000000" w:rsidP="00000000" w:rsidRDefault="00000000" w:rsidRPr="00000000" w14:paraId="0000072A">
      <w:pPr>
        <w:rPr>
          <w:rFonts w:ascii="Garamond" w:cs="Garamond" w:eastAsia="Garamond" w:hAnsi="Garamond"/>
        </w:rPr>
      </w:pPr>
      <w:r w:rsidDel="00000000" w:rsidR="00000000" w:rsidRPr="00000000">
        <w:rPr>
          <w:rtl w:val="0"/>
        </w:rPr>
      </w:r>
    </w:p>
    <w:p w:rsidR="00000000" w:rsidDel="00000000" w:rsidP="00000000" w:rsidRDefault="00000000" w:rsidRPr="00000000" w14:paraId="0000072B">
      <w:pPr>
        <w:rPr>
          <w:rFonts w:ascii="Garamond" w:cs="Garamond" w:eastAsia="Garamond" w:hAnsi="Garamond"/>
        </w:rPr>
      </w:pPr>
      <w:bookmarkStart w:colFirst="0" w:colLast="0" w:name="_heading=h.afd8e54iylyd" w:id="50"/>
      <w:bookmarkEnd w:id="50"/>
      <w:r w:rsidDel="00000000" w:rsidR="00000000" w:rsidRPr="00000000">
        <w:rPr>
          <w:rFonts w:ascii="Garamond" w:cs="Garamond" w:eastAsia="Garamond" w:hAnsi="Garamond"/>
          <w:rtl w:val="0"/>
        </w:rPr>
        <w:t xml:space="preserve">Peak: June - August</w:t>
      </w:r>
    </w:p>
    <w:p w:rsidR="00000000" w:rsidDel="00000000" w:rsidP="00000000" w:rsidRDefault="00000000" w:rsidRPr="00000000" w14:paraId="0000072C">
      <w:pPr>
        <w:pStyle w:val="Heading3"/>
        <w:jc w:val="center"/>
        <w:rPr>
          <w:rFonts w:ascii="Garamond" w:cs="Garamond" w:eastAsia="Garamond" w:hAnsi="Garamond"/>
          <w:color w:val="000000"/>
        </w:rPr>
      </w:pPr>
      <w:bookmarkStart w:colFirst="0" w:colLast="0" w:name="_heading=h.vj6a9453uwfs" w:id="51"/>
      <w:bookmarkEnd w:id="51"/>
      <w:r w:rsidDel="00000000" w:rsidR="00000000" w:rsidRPr="00000000">
        <w:rPr>
          <w:rFonts w:ascii="Garamond" w:cs="Garamond" w:eastAsia="Garamond" w:hAnsi="Garamond"/>
          <w:color w:val="000000"/>
          <w:rtl w:val="0"/>
        </w:rPr>
        <w:t xml:space="preserve">Leptospirosis – Ward-wise Yearly Distribution (2021–2025) </w:t>
      </w:r>
    </w:p>
    <w:p w:rsidR="00000000" w:rsidDel="00000000" w:rsidP="00000000" w:rsidRDefault="00000000" w:rsidRPr="00000000" w14:paraId="0000072D">
      <w:pPr>
        <w:rPr>
          <w:rFonts w:ascii="Garamond" w:cs="Garamond" w:eastAsia="Garamond" w:hAnsi="Garamond"/>
        </w:rPr>
      </w:pPr>
      <w:r w:rsidDel="00000000" w:rsidR="00000000" w:rsidRPr="00000000">
        <w:rPr>
          <w:rtl w:val="0"/>
        </w:rPr>
      </w:r>
    </w:p>
    <w:tbl>
      <w:tblPr>
        <w:tblStyle w:val="Table31"/>
        <w:tblW w:w="8370.0" w:type="dxa"/>
        <w:jc w:val="left"/>
        <w:tblInd w:w="3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30"/>
        <w:gridCol w:w="1365"/>
        <w:gridCol w:w="1155"/>
        <w:gridCol w:w="1155"/>
        <w:gridCol w:w="1155"/>
        <w:gridCol w:w="1155"/>
        <w:gridCol w:w="1155"/>
        <w:tblGridChange w:id="0">
          <w:tblGrid>
            <w:gridCol w:w="1230"/>
            <w:gridCol w:w="1365"/>
            <w:gridCol w:w="1155"/>
            <w:gridCol w:w="1155"/>
            <w:gridCol w:w="1155"/>
            <w:gridCol w:w="1155"/>
            <w:gridCol w:w="1155"/>
          </w:tblGrid>
        </w:tblGridChange>
      </w:tblGrid>
      <w:tr>
        <w:trPr>
          <w:cantSplit w:val="0"/>
          <w:trHeight w:val="20"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2E">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Ward</w:t>
            </w:r>
            <w:r w:rsidDel="00000000" w:rsidR="00000000" w:rsidRPr="00000000">
              <w:rPr>
                <w:rtl w:val="0"/>
              </w:rPr>
            </w:r>
          </w:p>
        </w:tc>
        <w:tc>
          <w:tcPr>
            <w:gridSpan w:val="6"/>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2F">
            <w:pPr>
              <w:spacing w:lin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Leptospirosis – Ward-wise Yearly Distribution</w:t>
            </w:r>
          </w:p>
        </w:tc>
      </w:tr>
      <w:tr>
        <w:trPr>
          <w:cantSplit w:val="0"/>
          <w:trHeight w:val="2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bCs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36">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37">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38">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39">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3A">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3B">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Total</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3C">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D">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E">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0">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1">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2">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43">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6">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7">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8">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9">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4A">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B">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C">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D">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E">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0">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51">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2">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3">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6">
            <w:pPr>
              <w:spacing w:after="240" w:before="240" w:line="240" w:lineRule="auto"/>
              <w:ind w:left="340" w:firstLine="0"/>
              <w:jc w:val="center"/>
              <w:rPr>
                <w:rFonts w:ascii="Garamond" w:cs="Garamond" w:eastAsia="Garamond" w:hAnsi="Garamond"/>
                <w:highlight w:val="green"/>
              </w:rPr>
            </w:pPr>
            <w:r w:rsidDel="00000000" w:rsidR="00000000" w:rsidRPr="00000000">
              <w:rPr>
                <w:rFonts w:ascii="Garamond" w:cs="Garamond" w:eastAsia="Garamond" w:hAnsi="Garamond"/>
                <w:rtl w:val="0"/>
              </w:rPr>
              <w:t xml:space="preserve">0</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7">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58">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9">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A">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B">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C">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D">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E">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5F">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0">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1">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2">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3">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66">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7">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8">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9">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A">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B">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C">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6D">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E">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0">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1">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2">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3">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4</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74">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6">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7">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8">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9">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A">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7B">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C">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D">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E">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0">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1">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82">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3">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6">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7">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8">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89">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A">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B">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C">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D">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E">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90">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1">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2">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3">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6">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797">
      <w:pPr>
        <w:rPr/>
      </w:pPr>
      <w:bookmarkStart w:colFirst="0" w:colLast="0" w:name="_heading=h.qy14f34xbc3x" w:id="52"/>
      <w:bookmarkEnd w:id="52"/>
      <w:r w:rsidDel="00000000" w:rsidR="00000000" w:rsidRPr="00000000">
        <w:rPr>
          <w:rtl w:val="0"/>
        </w:rPr>
      </w:r>
    </w:p>
    <w:p w:rsidR="00000000" w:rsidDel="00000000" w:rsidP="00000000" w:rsidRDefault="00000000" w:rsidRPr="00000000" w14:paraId="00000798">
      <w:pPr>
        <w:pStyle w:val="Heading3"/>
        <w:rPr>
          <w:rFonts w:ascii="Garamond" w:cs="Garamond" w:eastAsia="Garamond" w:hAnsi="Garamond"/>
          <w:b w:val="1"/>
          <w:bCs w:val="1"/>
          <w:color w:val="000000"/>
        </w:rPr>
      </w:pPr>
      <w:bookmarkStart w:colFirst="0" w:colLast="0" w:name="_heading=h.74myxrmsvuv5" w:id="53"/>
      <w:bookmarkEnd w:id="53"/>
      <w:r w:rsidDel="00000000" w:rsidR="00000000" w:rsidRPr="00000000">
        <w:rPr>
          <w:rFonts w:ascii="Garamond" w:cs="Garamond" w:eastAsia="Garamond" w:hAnsi="Garamond"/>
          <w:b w:val="1"/>
          <w:bCs w:val="1"/>
          <w:color w:val="000000"/>
          <w:rtl w:val="0"/>
        </w:rPr>
        <w:t xml:space="preserve">VIRAL HEPATITIS - A</w:t>
      </w:r>
    </w:p>
    <w:p w:rsidR="00000000" w:rsidDel="00000000" w:rsidP="00000000" w:rsidRDefault="00000000" w:rsidRPr="00000000" w14:paraId="00000799">
      <w:pPr>
        <w:rPr>
          <w:rFonts w:ascii="Garamond" w:cs="Garamond" w:eastAsia="Garamond" w:hAnsi="Garamond"/>
        </w:rPr>
      </w:pPr>
      <w:r w:rsidDel="00000000" w:rsidR="00000000" w:rsidRPr="00000000">
        <w:rPr>
          <w:rFonts w:ascii="Garamond" w:cs="Garamond" w:eastAsia="Garamond" w:hAnsi="Garamond"/>
          <w:rtl w:val="0"/>
        </w:rPr>
        <w:t xml:space="preserve">Hepatitis A cases are commonly associated with unsafe drinking water, food contamination, and breakdowns in sanitation, often presenting as clusters or outbreaks.</w:t>
      </w:r>
    </w:p>
    <w:p w:rsidR="00000000" w:rsidDel="00000000" w:rsidP="00000000" w:rsidRDefault="00000000" w:rsidRPr="00000000" w14:paraId="0000079A">
      <w:pPr>
        <w:rPr>
          <w:rFonts w:ascii="Garamond" w:cs="Garamond" w:eastAsia="Garamond" w:hAnsi="Garamond"/>
        </w:rPr>
      </w:pPr>
      <w:r w:rsidDel="00000000" w:rsidR="00000000" w:rsidRPr="00000000">
        <w:rPr>
          <w:rtl w:val="0"/>
        </w:rPr>
      </w:r>
    </w:p>
    <w:p w:rsidR="00000000" w:rsidDel="00000000" w:rsidP="00000000" w:rsidRDefault="00000000" w:rsidRPr="00000000" w14:paraId="0000079B">
      <w:pPr>
        <w:rPr>
          <w:rFonts w:ascii="Garamond" w:cs="Garamond" w:eastAsia="Garamond" w:hAnsi="Garamond"/>
        </w:rPr>
      </w:pPr>
      <w:r w:rsidDel="00000000" w:rsidR="00000000" w:rsidRPr="00000000">
        <w:rPr>
          <w:rFonts w:ascii="Garamond" w:cs="Garamond" w:eastAsia="Garamond" w:hAnsi="Garamond"/>
          <w:rtl w:val="0"/>
        </w:rPr>
        <w:t xml:space="preserve">Peak: October - December</w:t>
      </w:r>
    </w:p>
    <w:p w:rsidR="00000000" w:rsidDel="00000000" w:rsidP="00000000" w:rsidRDefault="00000000" w:rsidRPr="00000000" w14:paraId="0000079C">
      <w:pPr>
        <w:pStyle w:val="Heading3"/>
        <w:jc w:val="center"/>
        <w:rPr>
          <w:rFonts w:ascii="Garamond" w:cs="Garamond" w:eastAsia="Garamond" w:hAnsi="Garamond"/>
          <w:color w:val="000000"/>
        </w:rPr>
      </w:pPr>
      <w:bookmarkStart w:colFirst="0" w:colLast="0" w:name="_heading=h.afpv3ssc6cpa" w:id="54"/>
      <w:bookmarkEnd w:id="54"/>
      <w:r w:rsidDel="00000000" w:rsidR="00000000" w:rsidRPr="00000000">
        <w:rPr>
          <w:rFonts w:ascii="Garamond" w:cs="Garamond" w:eastAsia="Garamond" w:hAnsi="Garamond"/>
          <w:color w:val="000000"/>
          <w:rtl w:val="0"/>
        </w:rPr>
        <w:t xml:space="preserve">Hepatitis A – Ward-wise Yearly Distribution (2021–2025)</w:t>
      </w:r>
    </w:p>
    <w:p w:rsidR="00000000" w:rsidDel="00000000" w:rsidP="00000000" w:rsidRDefault="00000000" w:rsidRPr="00000000" w14:paraId="0000079D">
      <w:pPr>
        <w:jc w:val="left"/>
        <w:rPr>
          <w:rFonts w:ascii="Garamond" w:cs="Garamond" w:eastAsia="Garamond" w:hAnsi="Garamond"/>
        </w:rPr>
      </w:pPr>
      <w:r w:rsidDel="00000000" w:rsidR="00000000" w:rsidRPr="00000000">
        <w:rPr>
          <w:rtl w:val="0"/>
        </w:rPr>
      </w:r>
    </w:p>
    <w:tbl>
      <w:tblPr>
        <w:tblStyle w:val="Table32"/>
        <w:tblW w:w="8370.0" w:type="dxa"/>
        <w:jc w:val="left"/>
        <w:tblInd w:w="3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5"/>
        <w:gridCol w:w="1140"/>
        <w:gridCol w:w="1155"/>
        <w:gridCol w:w="1155"/>
        <w:gridCol w:w="1155"/>
        <w:gridCol w:w="1155"/>
        <w:gridCol w:w="1155"/>
        <w:tblGridChange w:id="0">
          <w:tblGrid>
            <w:gridCol w:w="1455"/>
            <w:gridCol w:w="1140"/>
            <w:gridCol w:w="1155"/>
            <w:gridCol w:w="1155"/>
            <w:gridCol w:w="1155"/>
            <w:gridCol w:w="1155"/>
            <w:gridCol w:w="1155"/>
          </w:tblGrid>
        </w:tblGridChange>
      </w:tblGrid>
      <w:tr>
        <w:trPr>
          <w:cantSplit w:val="0"/>
          <w:trHeight w:val="20"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9E">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Ward</w:t>
            </w:r>
            <w:r w:rsidDel="00000000" w:rsidR="00000000" w:rsidRPr="00000000">
              <w:rPr>
                <w:rtl w:val="0"/>
              </w:rPr>
            </w:r>
          </w:p>
        </w:tc>
        <w:tc>
          <w:tcPr>
            <w:gridSpan w:val="6"/>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9F">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Hep A – Ward-wise Yearly Distribution</w:t>
            </w:r>
          </w:p>
        </w:tc>
      </w:tr>
      <w:tr>
        <w:trPr>
          <w:cantSplit w:val="0"/>
          <w:trHeight w:val="2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bCs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A6">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A7">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A8">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A9">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AA">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AB">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Total</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AC">
            <w:pPr>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D">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E">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F">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0">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1">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2">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B3">
            <w:pPr>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6">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7">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8">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9">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BA">
            <w:pPr>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B">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C">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D">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E">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F">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0">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C1">
            <w:pPr>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2">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3">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5">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6">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7">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C8">
            <w:pPr>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9">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A">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B">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C">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D">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E">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CF">
            <w:pPr>
              <w:jc w:val="center"/>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0">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1">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2">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3">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5">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D6">
            <w:pPr>
              <w:jc w:val="cente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7">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8">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9">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A">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B">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C">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DD">
            <w:pPr>
              <w:jc w:val="center"/>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E">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0">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1">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2">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3">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E4">
            <w:pPr>
              <w:jc w:val="center"/>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6">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7">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8">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9">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A">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EB">
            <w:pPr>
              <w:jc w:val="center"/>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C">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D">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E">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0">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1">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F2">
            <w:pPr>
              <w:jc w:val="center"/>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3">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6">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7">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8">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F9">
            <w:pPr>
              <w:jc w:val="center"/>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A">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B">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C">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D">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E">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F">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00">
            <w:pPr>
              <w:jc w:val="center"/>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1">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2">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3">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5">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6">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07">
            <w:pPr>
              <w:jc w:val="center"/>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8">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9">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A">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B">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C">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D">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0E">
            <w:pPr>
              <w:jc w:val="center"/>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0">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1">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2">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3">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4">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15">
            <w:pPr>
              <w:jc w:val="center"/>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6">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7">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8">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9">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A">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B">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1C">
            <w:pPr>
              <w:jc w:val="center"/>
              <w:rPr>
                <w:rFonts w:ascii="Garamond" w:cs="Garamond" w:eastAsia="Garamond" w:hAnsi="Garamond"/>
              </w:rPr>
            </w:pPr>
            <w:r w:rsidDel="00000000" w:rsidR="00000000" w:rsidRPr="00000000">
              <w:rPr>
                <w:rFonts w:ascii="Garamond" w:cs="Garamond" w:eastAsia="Garamond" w:hAnsi="Garamond"/>
                <w:rtl w:val="0"/>
              </w:rPr>
              <w:t xml:space="preserve">17</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D">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E">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0">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1">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2">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823">
            <w:pPr>
              <w:jc w:val="center"/>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6">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7">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8">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9">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82A">
      <w:pPr>
        <w:pStyle w:val="Heading2"/>
        <w:rPr>
          <w:rFonts w:ascii="Garamond" w:cs="Garamond" w:eastAsia="Garamond" w:hAnsi="Garamond"/>
          <w:color w:val="000000"/>
        </w:rPr>
      </w:pPr>
      <w:bookmarkStart w:colFirst="0" w:colLast="0" w:name="_heading=h.70qqxjik6ia4" w:id="55"/>
      <w:bookmarkEnd w:id="55"/>
      <w:r w:rsidDel="00000000" w:rsidR="00000000" w:rsidRPr="00000000">
        <w:rPr>
          <w:rtl w:val="0"/>
        </w:rPr>
      </w:r>
    </w:p>
    <w:p w:rsidR="00000000" w:rsidDel="00000000" w:rsidP="00000000" w:rsidRDefault="00000000" w:rsidRPr="00000000" w14:paraId="0000082B">
      <w:pPr>
        <w:pStyle w:val="Heading2"/>
        <w:rPr>
          <w:rFonts w:ascii="Garamond" w:cs="Garamond" w:eastAsia="Garamond" w:hAnsi="Garamond"/>
          <w:color w:val="000000"/>
        </w:rPr>
      </w:pPr>
      <w:bookmarkStart w:colFirst="0" w:colLast="0" w:name="_heading=h.hi64okd2aqtm" w:id="56"/>
      <w:bookmarkEnd w:id="56"/>
      <w:r w:rsidDel="00000000" w:rsidR="00000000" w:rsidRPr="00000000">
        <w:rPr>
          <w:rFonts w:ascii="Garamond" w:cs="Garamond" w:eastAsia="Garamond" w:hAnsi="Garamond"/>
          <w:color w:val="000000"/>
          <w:rtl w:val="0"/>
        </w:rPr>
        <w:t xml:space="preserve">Outcome-Based Trend Analysis- 2025</w:t>
      </w:r>
    </w:p>
    <w:p w:rsidR="00000000" w:rsidDel="00000000" w:rsidP="00000000" w:rsidRDefault="00000000" w:rsidRPr="00000000" w14:paraId="0000082C">
      <w:pPr>
        <w:rPr>
          <w:rFonts w:ascii="Garamond" w:cs="Garamond" w:eastAsia="Garamond" w:hAnsi="Garamond"/>
          <w:color w:val="000000"/>
        </w:rPr>
      </w:pPr>
      <w:r w:rsidDel="00000000" w:rsidR="00000000" w:rsidRPr="00000000">
        <w:rPr>
          <w:rFonts w:ascii="Garamond" w:cs="Garamond" w:eastAsia="Garamond" w:hAnsi="Garamond"/>
          <w:rtl w:val="0"/>
        </w:rPr>
        <w:t xml:space="preserve"> </w:t>
      </w:r>
      <w:r w:rsidDel="00000000" w:rsidR="00000000" w:rsidRPr="00000000">
        <w:rPr>
          <w:rtl w:val="0"/>
        </w:rPr>
      </w:r>
    </w:p>
    <w:p w:rsidR="00000000" w:rsidDel="00000000" w:rsidP="00000000" w:rsidRDefault="00000000" w:rsidRPr="00000000" w14:paraId="0000082D">
      <w:pPr>
        <w:rPr>
          <w:rFonts w:ascii="Garamond" w:cs="Garamond" w:eastAsia="Garamond" w:hAnsi="Garamond"/>
          <w:sz w:val="18"/>
          <w:szCs w:val="18"/>
        </w:rPr>
      </w:pPr>
      <w:r w:rsidDel="00000000" w:rsidR="00000000" w:rsidRPr="00000000">
        <w:rPr>
          <w:rtl w:val="0"/>
        </w:rPr>
      </w:r>
    </w:p>
    <w:p w:rsidR="00000000" w:rsidDel="00000000" w:rsidP="00000000" w:rsidRDefault="00000000" w:rsidRPr="00000000" w14:paraId="0000082E">
      <w:pPr>
        <w:rPr>
          <w:rFonts w:ascii="Garamond" w:cs="Garamond" w:eastAsia="Garamond" w:hAnsi="Garamond"/>
          <w:sz w:val="18"/>
          <w:szCs w:val="18"/>
        </w:rPr>
        <w:sectPr>
          <w:type w:val="nextPage"/>
          <w:pgSz w:h="16838" w:w="11906" w:orient="portrait"/>
          <w:pgMar w:bottom="1440" w:top="1440" w:left="1440" w:right="1257" w:header="708" w:footer="708"/>
        </w:sectPr>
      </w:pPr>
      <w:r w:rsidDel="00000000" w:rsidR="00000000" w:rsidRPr="00000000">
        <w:rPr>
          <w:rtl w:val="0"/>
        </w:rPr>
      </w:r>
    </w:p>
    <w:p w:rsidR="00000000" w:rsidDel="00000000" w:rsidP="00000000" w:rsidRDefault="00000000" w:rsidRPr="00000000" w14:paraId="0000082F">
      <w:pPr>
        <w:pStyle w:val="Heading2"/>
        <w:rPr>
          <w:rFonts w:ascii="Garamond" w:cs="Garamond" w:eastAsia="Garamond" w:hAnsi="Garamond"/>
          <w:color w:val="000000"/>
        </w:rPr>
      </w:pPr>
      <w:bookmarkStart w:colFirst="0" w:colLast="0" w:name="_heading=h.6fy8ra3yr1h8" w:id="57"/>
      <w:bookmarkEnd w:id="57"/>
      <w:r w:rsidDel="00000000" w:rsidR="00000000" w:rsidRPr="00000000">
        <w:rPr>
          <w:rFonts w:ascii="Garamond" w:cs="Garamond" w:eastAsia="Garamond" w:hAnsi="Garamond"/>
          <w:color w:val="000000"/>
          <w:rtl w:val="0"/>
        </w:rPr>
        <w:t xml:space="preserve">Transmission Trend- 2025</w:t>
      </w:r>
    </w:p>
    <w:p w:rsidR="00000000" w:rsidDel="00000000" w:rsidP="00000000" w:rsidRDefault="00000000" w:rsidRPr="00000000" w14:paraId="00000830">
      <w:pPr>
        <w:rPr>
          <w:rFonts w:ascii="Garamond" w:cs="Garamond" w:eastAsia="Garamond" w:hAnsi="Garamond"/>
        </w:rPr>
      </w:pPr>
      <w:r w:rsidDel="00000000" w:rsidR="00000000" w:rsidRPr="00000000">
        <w:rPr>
          <w:rFonts w:ascii="Garamond" w:cs="Garamond" w:eastAsia="Garamond" w:hAnsi="Garamond"/>
          <w:rtl w:val="0"/>
        </w:rPr>
        <w:t xml:space="preserve">For effective management of public health issues, it is important to track the trend of disease transmission mode. It helps identify the population or place at high risk that can be used to predict outbreaks and implement targeted interventions as quickly as possible. Understanding these kinds of trends enables authorities to allocate resources efficiently and change the strategies adequately based on the trend that follows.</w:t>
      </w:r>
    </w:p>
    <w:p w:rsidR="00000000" w:rsidDel="00000000" w:rsidP="00000000" w:rsidRDefault="00000000" w:rsidRPr="00000000" w14:paraId="00000831">
      <w:pPr>
        <w:rPr>
          <w:rFonts w:ascii="Garamond" w:cs="Garamond" w:eastAsia="Garamond" w:hAnsi="Garamond"/>
        </w:rPr>
      </w:pPr>
      <w:r w:rsidDel="00000000" w:rsidR="00000000" w:rsidRPr="00000000">
        <w:rPr>
          <w:rtl w:val="0"/>
        </w:rPr>
      </w:r>
    </w:p>
    <w:tbl>
      <w:tblPr>
        <w:tblStyle w:val="Table33"/>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40"/>
        <w:gridCol w:w="2680"/>
        <w:gridCol w:w="2295"/>
        <w:tblGridChange w:id="0">
          <w:tblGrid>
            <w:gridCol w:w="4040"/>
            <w:gridCol w:w="2680"/>
            <w:gridCol w:w="2295"/>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32">
            <w:pPr>
              <w:widowControl w:val="0"/>
              <w:pBdr>
                <w:top w:space="0" w:sz="0" w:val="nil"/>
                <w:left w:space="0" w:sz="0" w:val="nil"/>
                <w:bottom w:space="0" w:sz="0" w:val="nil"/>
                <w:right w:space="0" w:sz="0" w:val="nil"/>
                <w:between w:space="0" w:sz="0" w:val="nil"/>
              </w:pBdr>
              <w:jc w:val="left"/>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Mode of Transmission</w:t>
            </w:r>
          </w:p>
        </w:tc>
        <w:tc>
          <w:tcPr>
            <w:tcMar>
              <w:top w:w="100.0" w:type="dxa"/>
              <w:left w:w="100.0" w:type="dxa"/>
              <w:bottom w:w="100.0" w:type="dxa"/>
              <w:right w:w="100.0" w:type="dxa"/>
            </w:tcMar>
          </w:tcPr>
          <w:p w:rsidR="00000000" w:rsidDel="00000000" w:rsidP="00000000" w:rsidRDefault="00000000" w:rsidRPr="00000000" w14:paraId="00000833">
            <w:pPr>
              <w:widowControl w:val="0"/>
              <w:pBdr>
                <w:top w:space="0" w:sz="0" w:val="nil"/>
                <w:left w:space="0" w:sz="0" w:val="nil"/>
                <w:bottom w:space="0" w:sz="0" w:val="nil"/>
                <w:right w:space="0" w:sz="0" w:val="nil"/>
                <w:between w:space="0" w:sz="0" w:val="nil"/>
              </w:pBdr>
              <w:jc w:val="left"/>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34">
            <w:pPr>
              <w:widowControl w:val="0"/>
              <w:pBdr>
                <w:top w:space="0" w:sz="0" w:val="nil"/>
                <w:left w:space="0" w:sz="0" w:val="nil"/>
                <w:bottom w:space="0" w:sz="0" w:val="nil"/>
                <w:right w:space="0" w:sz="0" w:val="nil"/>
                <w:between w:space="0" w:sz="0" w:val="nil"/>
              </w:pBdr>
              <w:jc w:val="left"/>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35">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Vector Borne Diseases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6">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217</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7">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38">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Water Borne Diseases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9">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30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A">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3B">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Air Borne Diseases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C">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74</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D">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3E">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Blood Borne Diseases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F">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0">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41">
            <w:pPr>
              <w:widowControl w:val="0"/>
              <w:pBdr>
                <w:top w:space="0" w:sz="0" w:val="nil"/>
                <w:left w:space="0" w:sz="0" w:val="nil"/>
                <w:bottom w:space="0" w:sz="0" w:val="nil"/>
                <w:right w:space="0" w:sz="0" w:val="nil"/>
                <w:between w:space="0" w:sz="0" w:val="nil"/>
              </w:pBdr>
              <w:jc w:val="left"/>
              <w:rPr>
                <w:rFonts w:ascii="Garamond" w:cs="Garamond" w:eastAsia="Garamond" w:hAnsi="Garamond"/>
                <w:b w:val="1"/>
                <w:bCs w:val="1"/>
              </w:rPr>
            </w:pPr>
            <w:r w:rsidDel="00000000" w:rsidR="00000000" w:rsidRPr="00000000">
              <w:rPr>
                <w:rFonts w:ascii="Garamond" w:cs="Garamond" w:eastAsia="Garamond" w:hAnsi="Garamond"/>
                <w:rtl w:val="0"/>
              </w:rPr>
              <w:t xml:space="preserve">Food Borne Diseases</w:t>
            </w: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2">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3">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844">
      <w:pPr>
        <w:rPr>
          <w:rFonts w:ascii="Garamond" w:cs="Garamond" w:eastAsia="Garamond" w:hAnsi="Garamond"/>
        </w:rPr>
      </w:pPr>
      <w:r w:rsidDel="00000000" w:rsidR="00000000" w:rsidRPr="00000000">
        <w:rPr>
          <w:rtl w:val="0"/>
        </w:rPr>
      </w:r>
    </w:p>
    <w:p w:rsidR="00000000" w:rsidDel="00000000" w:rsidP="00000000" w:rsidRDefault="00000000" w:rsidRPr="00000000" w14:paraId="00000845">
      <w:pPr>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Vector-Borne Disease</w:t>
      </w:r>
    </w:p>
    <w:p w:rsidR="00000000" w:rsidDel="00000000" w:rsidP="00000000" w:rsidRDefault="00000000" w:rsidRPr="00000000" w14:paraId="00000846">
      <w:pPr>
        <w:rPr>
          <w:rFonts w:ascii="Garamond" w:cs="Garamond" w:eastAsia="Garamond" w:hAnsi="Garamond"/>
        </w:rPr>
      </w:pPr>
      <w:r w:rsidDel="00000000" w:rsidR="00000000" w:rsidRPr="00000000">
        <w:rPr>
          <w:rtl w:val="0"/>
        </w:rPr>
      </w:r>
    </w:p>
    <w:tbl>
      <w:tblPr>
        <w:tblStyle w:val="Table34"/>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47">
            <w:pPr>
              <w:widowControl w:val="0"/>
              <w:pBdr>
                <w:top w:space="0" w:sz="0" w:val="nil"/>
                <w:left w:space="0" w:sz="0" w:val="nil"/>
                <w:bottom w:space="0" w:sz="0" w:val="nil"/>
                <w:right w:space="0" w:sz="0" w:val="nil"/>
                <w:between w:space="0" w:sz="0" w:val="nil"/>
              </w:pBdr>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848">
            <w:pPr>
              <w:widowControl w:val="0"/>
              <w:pBdr>
                <w:top w:space="0" w:sz="0" w:val="nil"/>
                <w:left w:space="0" w:sz="0" w:val="nil"/>
                <w:bottom w:space="0" w:sz="0" w:val="nil"/>
                <w:right w:space="0" w:sz="0" w:val="nil"/>
                <w:between w:space="0" w:sz="0" w:val="nil"/>
              </w:pBdr>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49">
            <w:pPr>
              <w:widowControl w:val="0"/>
              <w:pBdr>
                <w:top w:space="0" w:sz="0" w:val="nil"/>
                <w:left w:space="0" w:sz="0" w:val="nil"/>
                <w:bottom w:space="0" w:sz="0" w:val="nil"/>
                <w:right w:space="0" w:sz="0" w:val="nil"/>
                <w:between w:space="0" w:sz="0" w:val="nil"/>
              </w:pBdr>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4A">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Dengue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B">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215</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C">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4D">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Malaria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E">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F">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50">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Chikungunya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1">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2">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853">
      <w:pPr>
        <w:rPr>
          <w:rFonts w:ascii="Garamond" w:cs="Garamond" w:eastAsia="Garamond" w:hAnsi="Garamond"/>
          <w:b w:val="1"/>
          <w:bCs w:val="1"/>
          <w:sz w:val="28"/>
          <w:szCs w:val="28"/>
        </w:rPr>
      </w:pPr>
      <w:r w:rsidDel="00000000" w:rsidR="00000000" w:rsidRPr="00000000">
        <w:rPr>
          <w:rtl w:val="0"/>
        </w:rPr>
      </w:r>
    </w:p>
    <w:p w:rsidR="00000000" w:rsidDel="00000000" w:rsidP="00000000" w:rsidRDefault="00000000" w:rsidRPr="00000000" w14:paraId="00000854">
      <w:pPr>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Water Borne Disease</w:t>
      </w:r>
    </w:p>
    <w:p w:rsidR="00000000" w:rsidDel="00000000" w:rsidP="00000000" w:rsidRDefault="00000000" w:rsidRPr="00000000" w14:paraId="00000855">
      <w:pPr>
        <w:rPr>
          <w:rFonts w:ascii="Garamond" w:cs="Garamond" w:eastAsia="Garamond" w:hAnsi="Garamond"/>
        </w:rPr>
      </w:pPr>
      <w:r w:rsidDel="00000000" w:rsidR="00000000" w:rsidRPr="00000000">
        <w:rPr>
          <w:rtl w:val="0"/>
        </w:rPr>
      </w:r>
    </w:p>
    <w:tbl>
      <w:tblPr>
        <w:tblStyle w:val="Table35"/>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56">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857">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58">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59">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Cholera</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A">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B">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5C">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Typhoid</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D">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E">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5F">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Hep- 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0">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17</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1">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62">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Dysentery</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3">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4">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65">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Amoebiasis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6">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7">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68">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E- Coli infections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9">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A">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86B">
      <w:pPr>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Air Borne Disease</w:t>
      </w:r>
    </w:p>
    <w:p w:rsidR="00000000" w:rsidDel="00000000" w:rsidP="00000000" w:rsidRDefault="00000000" w:rsidRPr="00000000" w14:paraId="0000086C">
      <w:pPr>
        <w:rPr>
          <w:rFonts w:ascii="Garamond" w:cs="Garamond" w:eastAsia="Garamond" w:hAnsi="Garamond"/>
        </w:rPr>
      </w:pPr>
      <w:r w:rsidDel="00000000" w:rsidR="00000000" w:rsidRPr="00000000">
        <w:rPr>
          <w:rtl w:val="0"/>
        </w:rPr>
      </w:r>
    </w:p>
    <w:tbl>
      <w:tblPr>
        <w:tblStyle w:val="Table36"/>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6D">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86E">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6F">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70">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Influenza</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1">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2">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73">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H1N1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4">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5">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76">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TB</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7">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53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8">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79">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Chickenpox</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A">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21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B">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7C">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Measles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D">
            <w:pPr>
              <w:widowControl w:val="0"/>
              <w:spacing w:after="240" w:before="240" w:lineRule="auto"/>
              <w:jc w:val="righ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E">
            <w:pPr>
              <w:widowControl w:val="0"/>
              <w:spacing w:after="240" w:before="240" w:lineRule="auto"/>
              <w:jc w:val="righ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7F">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Covid-19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0">
            <w:pPr>
              <w:spacing w:after="240" w:before="240" w:line="240" w:lineRule="auto"/>
              <w:ind w:left="340" w:firstLine="0"/>
              <w:jc w:val="righ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1">
            <w:pPr>
              <w:spacing w:after="240" w:before="240" w:line="240" w:lineRule="auto"/>
              <w:ind w:left="340" w:firstLine="0"/>
              <w:jc w:val="righ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82">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Pertussis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3">
            <w:pPr>
              <w:spacing w:after="240" w:before="240" w:line="240" w:lineRule="auto"/>
              <w:ind w:left="340" w:firstLine="0"/>
              <w:jc w:val="righ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4">
            <w:pPr>
              <w:spacing w:after="240" w:before="240" w:line="240" w:lineRule="auto"/>
              <w:ind w:left="340" w:firstLine="0"/>
              <w:jc w:val="righ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85">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Mumps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6">
            <w:pPr>
              <w:widowControl w:val="0"/>
              <w:spacing w:after="240" w:before="240" w:lineRule="auto"/>
              <w:jc w:val="right"/>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7">
            <w:pPr>
              <w:widowControl w:val="0"/>
              <w:spacing w:after="240" w:before="240" w:lineRule="auto"/>
              <w:jc w:val="right"/>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888">
      <w:pPr>
        <w:rPr>
          <w:rFonts w:ascii="Garamond" w:cs="Garamond" w:eastAsia="Garamond" w:hAnsi="Garamond"/>
        </w:rPr>
      </w:pPr>
      <w:r w:rsidDel="00000000" w:rsidR="00000000" w:rsidRPr="00000000">
        <w:rPr>
          <w:rtl w:val="0"/>
        </w:rPr>
      </w:r>
    </w:p>
    <w:p w:rsidR="00000000" w:rsidDel="00000000" w:rsidP="00000000" w:rsidRDefault="00000000" w:rsidRPr="00000000" w14:paraId="00000889">
      <w:pPr>
        <w:rPr>
          <w:rFonts w:ascii="Garamond" w:cs="Garamond" w:eastAsia="Garamond" w:hAnsi="Garamond"/>
          <w:b w:val="1"/>
          <w:bCs w:val="1"/>
          <w:sz w:val="28"/>
          <w:szCs w:val="28"/>
        </w:rPr>
      </w:pPr>
      <w:r w:rsidDel="00000000" w:rsidR="00000000" w:rsidRPr="00000000">
        <w:rPr>
          <w:rtl w:val="0"/>
        </w:rPr>
      </w:r>
    </w:p>
    <w:p w:rsidR="00000000" w:rsidDel="00000000" w:rsidP="00000000" w:rsidRDefault="00000000" w:rsidRPr="00000000" w14:paraId="0000088A">
      <w:pPr>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Blood-Borne Disease</w:t>
      </w:r>
    </w:p>
    <w:p w:rsidR="00000000" w:rsidDel="00000000" w:rsidP="00000000" w:rsidRDefault="00000000" w:rsidRPr="00000000" w14:paraId="0000088B">
      <w:pPr>
        <w:rPr>
          <w:rFonts w:ascii="Garamond" w:cs="Garamond" w:eastAsia="Garamond" w:hAnsi="Garamond"/>
        </w:rPr>
      </w:pPr>
      <w:r w:rsidDel="00000000" w:rsidR="00000000" w:rsidRPr="00000000">
        <w:rPr>
          <w:rtl w:val="0"/>
        </w:rPr>
      </w:r>
    </w:p>
    <w:tbl>
      <w:tblPr>
        <w:tblStyle w:val="Table37"/>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8C">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88D">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8E">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8F">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AIDS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0">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1">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92">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Hep- B</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3">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4">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895">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Hep- C</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6">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97">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898">
      <w:pPr>
        <w:rPr>
          <w:rFonts w:ascii="Garamond" w:cs="Garamond" w:eastAsia="Garamond" w:hAnsi="Garamond"/>
        </w:rPr>
      </w:pPr>
      <w:r w:rsidDel="00000000" w:rsidR="00000000" w:rsidRPr="00000000">
        <w:rPr>
          <w:rtl w:val="0"/>
        </w:rPr>
      </w:r>
    </w:p>
    <w:p w:rsidR="00000000" w:rsidDel="00000000" w:rsidP="00000000" w:rsidRDefault="00000000" w:rsidRPr="00000000" w14:paraId="00000899">
      <w:pPr>
        <w:rPr>
          <w:rFonts w:ascii="Garamond" w:cs="Garamond" w:eastAsia="Garamond" w:hAnsi="Garamond"/>
        </w:rPr>
      </w:pPr>
      <w:r w:rsidDel="00000000" w:rsidR="00000000" w:rsidRPr="00000000">
        <w:rPr>
          <w:rtl w:val="0"/>
        </w:rPr>
      </w:r>
    </w:p>
    <w:p w:rsidR="00000000" w:rsidDel="00000000" w:rsidP="00000000" w:rsidRDefault="00000000" w:rsidRPr="00000000" w14:paraId="0000089A">
      <w:pPr>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Zoonotic Disease</w:t>
      </w:r>
    </w:p>
    <w:p w:rsidR="00000000" w:rsidDel="00000000" w:rsidP="00000000" w:rsidRDefault="00000000" w:rsidRPr="00000000" w14:paraId="0000089B">
      <w:pPr>
        <w:rPr>
          <w:rFonts w:ascii="Garamond" w:cs="Garamond" w:eastAsia="Garamond" w:hAnsi="Garamond"/>
        </w:rPr>
      </w:pPr>
      <w:r w:rsidDel="00000000" w:rsidR="00000000" w:rsidRPr="00000000">
        <w:rPr>
          <w:rtl w:val="0"/>
        </w:rPr>
      </w:r>
    </w:p>
    <w:tbl>
      <w:tblPr>
        <w:tblStyle w:val="Table38"/>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9C">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89D">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89E">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Deaths</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9F">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Rabies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A0">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A1">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A2">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Leptospirosis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A3">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A4">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A5">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Avian influenza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A6">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A7">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A8">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West nile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A9">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AA">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AB">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Anthrax</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AC">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AD">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AE">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Nipah</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AF">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B0">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8B1">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Scrub Typhus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B2">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B3">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8B4">
      <w:pPr>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8B5">
      <w:pPr>
        <w:pStyle w:val="Heading2"/>
        <w:rPr>
          <w:rFonts w:ascii="Garamond" w:cs="Garamond" w:eastAsia="Garamond" w:hAnsi="Garamond"/>
          <w:color w:val="000000"/>
        </w:rPr>
      </w:pPr>
      <w:bookmarkStart w:colFirst="0" w:colLast="0" w:name="_heading=h.ccig4je8r37x" w:id="58"/>
      <w:bookmarkEnd w:id="58"/>
      <w:r w:rsidDel="00000000" w:rsidR="00000000" w:rsidRPr="00000000">
        <w:rPr>
          <w:rFonts w:ascii="Garamond" w:cs="Garamond" w:eastAsia="Garamond" w:hAnsi="Garamond"/>
          <w:color w:val="000000"/>
          <w:rtl w:val="0"/>
        </w:rPr>
        <w:t xml:space="preserve">Integrated Disease Hotspot Map (2021–2025)</w:t>
      </w:r>
    </w:p>
    <w:p w:rsidR="00000000" w:rsidDel="00000000" w:rsidP="00000000" w:rsidRDefault="00000000" w:rsidRPr="00000000" w14:paraId="000008B6">
      <w:pPr>
        <w:rPr>
          <w:rFonts w:ascii="Garamond" w:cs="Garamond" w:eastAsia="Garamond" w:hAnsi="Garamond"/>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1411200</wp:posOffset>
            </wp:positionH>
            <wp:positionV relativeFrom="paragraph">
              <wp:posOffset>229393</wp:posOffset>
            </wp:positionV>
            <wp:extent cx="2281238" cy="2452525"/>
            <wp:effectExtent b="0" l="0" r="0" t="0"/>
            <wp:wrapNone/>
            <wp:docPr id="8" name="image2.png"/>
            <a:graphic>
              <a:graphicData uri="http://schemas.openxmlformats.org/drawingml/2006/picture">
                <pic:pic>
                  <pic:nvPicPr>
                    <pic:cNvPr id="0" name="image2.png"/>
                    <pic:cNvPicPr preferRelativeResize="0"/>
                  </pic:nvPicPr>
                  <pic:blipFill>
                    <a:blip r:embed="rId17"/>
                    <a:srcRect b="0" l="0" r="0" t="0"/>
                    <a:stretch>
                      <a:fillRect/>
                    </a:stretch>
                  </pic:blipFill>
                  <pic:spPr>
                    <a:xfrm>
                      <a:off x="0" y="0"/>
                      <a:ext cx="2281238" cy="2452525"/>
                    </a:xfrm>
                    <a:prstGeom prst="rect"/>
                    <a:ln/>
                  </pic:spPr>
                </pic:pic>
              </a:graphicData>
            </a:graphic>
          </wp:anchor>
        </w:drawing>
      </w:r>
    </w:p>
    <w:p w:rsidR="00000000" w:rsidDel="00000000" w:rsidP="00000000" w:rsidRDefault="00000000" w:rsidRPr="00000000" w14:paraId="000008B7">
      <w:pPr>
        <w:rPr>
          <w:rFonts w:ascii="Garamond" w:cs="Garamond" w:eastAsia="Garamond" w:hAnsi="Garamond"/>
        </w:rPr>
      </w:pPr>
      <w:r w:rsidDel="00000000" w:rsidR="00000000" w:rsidRPr="00000000">
        <w:rPr>
          <w:rtl w:val="0"/>
        </w:rPr>
      </w:r>
    </w:p>
    <w:p w:rsidR="00000000" w:rsidDel="00000000" w:rsidP="00000000" w:rsidRDefault="00000000" w:rsidRPr="00000000" w14:paraId="000008B8">
      <w:pPr>
        <w:rPr>
          <w:rFonts w:ascii="Garamond" w:cs="Garamond" w:eastAsia="Garamond" w:hAnsi="Garamond"/>
        </w:rPr>
      </w:pPr>
      <w:r w:rsidDel="00000000" w:rsidR="00000000" w:rsidRPr="00000000">
        <w:rPr>
          <w:rtl w:val="0"/>
        </w:rPr>
      </w:r>
    </w:p>
    <w:p w:rsidR="00000000" w:rsidDel="00000000" w:rsidP="00000000" w:rsidRDefault="00000000" w:rsidRPr="00000000" w14:paraId="000008B9">
      <w:pPr>
        <w:rPr>
          <w:rFonts w:ascii="Garamond" w:cs="Garamond" w:eastAsia="Garamond" w:hAnsi="Garamond"/>
        </w:rPr>
      </w:pPr>
      <w:r w:rsidDel="00000000" w:rsidR="00000000" w:rsidRPr="00000000">
        <w:rPr>
          <w:rtl w:val="0"/>
        </w:rPr>
      </w:r>
    </w:p>
    <w:p w:rsidR="00000000" w:rsidDel="00000000" w:rsidP="00000000" w:rsidRDefault="00000000" w:rsidRPr="00000000" w14:paraId="000008BA">
      <w:pPr>
        <w:rPr>
          <w:rFonts w:ascii="Garamond" w:cs="Garamond" w:eastAsia="Garamond" w:hAnsi="Garamond"/>
        </w:rPr>
      </w:pPr>
      <w:r w:rsidDel="00000000" w:rsidR="00000000" w:rsidRPr="00000000">
        <w:rPr>
          <w:rtl w:val="0"/>
        </w:rPr>
      </w:r>
    </w:p>
    <w:p w:rsidR="00000000" w:rsidDel="00000000" w:rsidP="00000000" w:rsidRDefault="00000000" w:rsidRPr="00000000" w14:paraId="000008BB">
      <w:pPr>
        <w:rPr>
          <w:rFonts w:ascii="Garamond" w:cs="Garamond" w:eastAsia="Garamond" w:hAnsi="Garamond"/>
        </w:rPr>
      </w:pPr>
      <w:r w:rsidDel="00000000" w:rsidR="00000000" w:rsidRPr="00000000">
        <w:rPr>
          <w:rtl w:val="0"/>
        </w:rPr>
      </w:r>
    </w:p>
    <w:p w:rsidR="00000000" w:rsidDel="00000000" w:rsidP="00000000" w:rsidRDefault="00000000" w:rsidRPr="00000000" w14:paraId="000008BC">
      <w:pPr>
        <w:rPr>
          <w:rFonts w:ascii="Garamond" w:cs="Garamond" w:eastAsia="Garamond" w:hAnsi="Garamond"/>
        </w:rPr>
      </w:pPr>
      <w:r w:rsidDel="00000000" w:rsidR="00000000" w:rsidRPr="00000000">
        <w:rPr>
          <w:rtl w:val="0"/>
        </w:rPr>
      </w:r>
    </w:p>
    <w:p w:rsidR="00000000" w:rsidDel="00000000" w:rsidP="00000000" w:rsidRDefault="00000000" w:rsidRPr="00000000" w14:paraId="000008BD">
      <w:pPr>
        <w:rPr>
          <w:rFonts w:ascii="Garamond" w:cs="Garamond" w:eastAsia="Garamond" w:hAnsi="Garamond"/>
        </w:rPr>
      </w:pPr>
      <w:r w:rsidDel="00000000" w:rsidR="00000000" w:rsidRPr="00000000">
        <w:rPr>
          <w:rtl w:val="0"/>
        </w:rPr>
      </w:r>
    </w:p>
    <w:p w:rsidR="00000000" w:rsidDel="00000000" w:rsidP="00000000" w:rsidRDefault="00000000" w:rsidRPr="00000000" w14:paraId="000008BE">
      <w:pPr>
        <w:rPr>
          <w:rFonts w:ascii="Garamond" w:cs="Garamond" w:eastAsia="Garamond" w:hAnsi="Garamond"/>
        </w:rPr>
      </w:pPr>
      <w:r w:rsidDel="00000000" w:rsidR="00000000" w:rsidRPr="00000000">
        <w:rPr>
          <w:rtl w:val="0"/>
        </w:rPr>
      </w:r>
    </w:p>
    <w:p w:rsidR="00000000" w:rsidDel="00000000" w:rsidP="00000000" w:rsidRDefault="00000000" w:rsidRPr="00000000" w14:paraId="000008BF">
      <w:pPr>
        <w:rPr>
          <w:rFonts w:ascii="Garamond" w:cs="Garamond" w:eastAsia="Garamond" w:hAnsi="Garamond"/>
        </w:rPr>
      </w:pPr>
      <w:r w:rsidDel="00000000" w:rsidR="00000000" w:rsidRPr="00000000">
        <w:rPr>
          <w:rtl w:val="0"/>
        </w:rPr>
      </w:r>
    </w:p>
    <w:p w:rsidR="00000000" w:rsidDel="00000000" w:rsidP="00000000" w:rsidRDefault="00000000" w:rsidRPr="00000000" w14:paraId="000008C0">
      <w:pPr>
        <w:rPr>
          <w:rFonts w:ascii="Garamond" w:cs="Garamond" w:eastAsia="Garamond" w:hAnsi="Garamond"/>
        </w:rPr>
      </w:pPr>
      <w:r w:rsidDel="00000000" w:rsidR="00000000" w:rsidRPr="00000000">
        <w:rPr>
          <w:rtl w:val="0"/>
        </w:rPr>
      </w:r>
    </w:p>
    <w:p w:rsidR="00000000" w:rsidDel="00000000" w:rsidP="00000000" w:rsidRDefault="00000000" w:rsidRPr="00000000" w14:paraId="000008C1">
      <w:pPr>
        <w:rPr>
          <w:rFonts w:ascii="Garamond" w:cs="Garamond" w:eastAsia="Garamond" w:hAnsi="Garamond"/>
        </w:rPr>
      </w:pPr>
      <w:r w:rsidDel="00000000" w:rsidR="00000000" w:rsidRPr="00000000">
        <w:rPr>
          <w:rtl w:val="0"/>
        </w:rPr>
      </w:r>
    </w:p>
    <w:p w:rsidR="00000000" w:rsidDel="00000000" w:rsidP="00000000" w:rsidRDefault="00000000" w:rsidRPr="00000000" w14:paraId="000008C2">
      <w:pPr>
        <w:rPr>
          <w:rFonts w:ascii="Garamond" w:cs="Garamond" w:eastAsia="Garamond" w:hAnsi="Garamond"/>
        </w:rPr>
      </w:pPr>
      <w:r w:rsidDel="00000000" w:rsidR="00000000" w:rsidRPr="00000000">
        <w:rPr>
          <w:rtl w:val="0"/>
        </w:rPr>
      </w:r>
    </w:p>
    <w:p w:rsidR="00000000" w:rsidDel="00000000" w:rsidP="00000000" w:rsidRDefault="00000000" w:rsidRPr="00000000" w14:paraId="000008C3">
      <w:pPr>
        <w:rPr>
          <w:rFonts w:ascii="Garamond" w:cs="Garamond" w:eastAsia="Garamond" w:hAnsi="Garamond"/>
        </w:rPr>
      </w:pPr>
      <w:r w:rsidDel="00000000" w:rsidR="00000000" w:rsidRPr="00000000">
        <w:rPr>
          <w:rtl w:val="0"/>
        </w:rPr>
      </w:r>
    </w:p>
    <w:tbl>
      <w:tblPr>
        <w:tblStyle w:val="Table39"/>
        <w:tblpPr w:leftFromText="180" w:rightFromText="180" w:topFromText="180" w:bottomFromText="180" w:vertAnchor="text" w:horzAnchor="text" w:tblpX="-60" w:tblpY="0"/>
        <w:tblW w:w="98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60"/>
        <w:gridCol w:w="1665"/>
        <w:gridCol w:w="1725"/>
        <w:gridCol w:w="1620"/>
        <w:gridCol w:w="1470"/>
        <w:gridCol w:w="1365"/>
        <w:gridCol w:w="1080"/>
        <w:tblGridChange w:id="0">
          <w:tblGrid>
            <w:gridCol w:w="960"/>
            <w:gridCol w:w="1665"/>
            <w:gridCol w:w="1725"/>
            <w:gridCol w:w="1620"/>
            <w:gridCol w:w="1470"/>
            <w:gridCol w:w="1365"/>
            <w:gridCol w:w="1080"/>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C4">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Ward No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C5">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Dengue  Total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C6">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Leptospirosis Total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C7">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Hepatitis A Total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C8">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Mumps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C9">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ADD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CA">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Total Cases</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CB">
            <w:pP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CC">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CD">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CE">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CF">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D0">
            <w:pP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D1">
            <w:pPr>
              <w:rPr>
                <w:rFonts w:ascii="Garamond" w:cs="Garamond" w:eastAsia="Garamond" w:hAnsi="Garamond"/>
              </w:rPr>
            </w:pPr>
            <w:r w:rsidDel="00000000" w:rsidR="00000000" w:rsidRPr="00000000">
              <w:rPr>
                <w:rFonts w:ascii="Garamond" w:cs="Garamond" w:eastAsia="Garamond" w:hAnsi="Garamond"/>
                <w:rtl w:val="0"/>
              </w:rPr>
              <w:t xml:space="preserve">12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D2">
            <w:pP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D3">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19</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D4">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D5">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D6">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D7">
            <w:pP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D8">
            <w:pPr>
              <w:rPr>
                <w:rFonts w:ascii="Garamond" w:cs="Garamond" w:eastAsia="Garamond" w:hAnsi="Garamond"/>
              </w:rPr>
            </w:pPr>
            <w:r w:rsidDel="00000000" w:rsidR="00000000" w:rsidRPr="00000000">
              <w:rPr>
                <w:rFonts w:ascii="Garamond" w:cs="Garamond" w:eastAsia="Garamond" w:hAnsi="Garamond"/>
                <w:rtl w:val="0"/>
              </w:rPr>
              <w:t xml:space="preserve">23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D9">
            <w:pP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DA">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28</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DB">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DC">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DD">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DE">
            <w:pP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DF">
            <w:pPr>
              <w:rPr>
                <w:rFonts w:ascii="Garamond" w:cs="Garamond" w:eastAsia="Garamond" w:hAnsi="Garamond"/>
              </w:rPr>
            </w:pPr>
            <w:r w:rsidDel="00000000" w:rsidR="00000000" w:rsidRPr="00000000">
              <w:rPr>
                <w:rFonts w:ascii="Garamond" w:cs="Garamond" w:eastAsia="Garamond" w:hAnsi="Garamond"/>
                <w:rtl w:val="0"/>
              </w:rPr>
              <w:t xml:space="preserve">34</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E0">
            <w:pP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E1">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E2">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E3">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E4">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E5">
            <w:pP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E6">
            <w:pPr>
              <w:rPr>
                <w:rFonts w:ascii="Garamond" w:cs="Garamond" w:eastAsia="Garamond" w:hAnsi="Garamond"/>
              </w:rPr>
            </w:pPr>
            <w:r w:rsidDel="00000000" w:rsidR="00000000" w:rsidRPr="00000000">
              <w:rPr>
                <w:rFonts w:ascii="Garamond" w:cs="Garamond" w:eastAsia="Garamond" w:hAnsi="Garamond"/>
                <w:rtl w:val="0"/>
              </w:rPr>
              <w:t xml:space="preserve">15</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E7">
            <w:pP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E8">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E9">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EA">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EB">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EC">
            <w:pP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ED">
            <w:pPr>
              <w:rPr>
                <w:rFonts w:ascii="Garamond" w:cs="Garamond" w:eastAsia="Garamond" w:hAnsi="Garamond"/>
              </w:rPr>
            </w:pPr>
            <w:r w:rsidDel="00000000" w:rsidR="00000000" w:rsidRPr="00000000">
              <w:rPr>
                <w:rFonts w:ascii="Garamond" w:cs="Garamond" w:eastAsia="Garamond" w:hAnsi="Garamond"/>
                <w:rtl w:val="0"/>
              </w:rPr>
              <w:t xml:space="preserve">17</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EE">
            <w:pPr>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EF">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F0">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F1">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F2">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F3">
            <w:pP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F4">
            <w:pPr>
              <w:rPr>
                <w:rFonts w:ascii="Garamond" w:cs="Garamond" w:eastAsia="Garamond" w:hAnsi="Garamond"/>
              </w:rPr>
            </w:pPr>
            <w:r w:rsidDel="00000000" w:rsidR="00000000" w:rsidRPr="00000000">
              <w:rPr>
                <w:rFonts w:ascii="Garamond" w:cs="Garamond" w:eastAsia="Garamond" w:hAnsi="Garamond"/>
                <w:rtl w:val="0"/>
              </w:rPr>
              <w:t xml:space="preserve">9</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F5">
            <w:pP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F6">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19</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F7">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F8">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F9">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FA">
            <w:pP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FB">
            <w:pPr>
              <w:rPr>
                <w:rFonts w:ascii="Garamond" w:cs="Garamond" w:eastAsia="Garamond" w:hAnsi="Garamond"/>
              </w:rPr>
            </w:pPr>
            <w:r w:rsidDel="00000000" w:rsidR="00000000" w:rsidRPr="00000000">
              <w:rPr>
                <w:rFonts w:ascii="Garamond" w:cs="Garamond" w:eastAsia="Garamond" w:hAnsi="Garamond"/>
                <w:rtl w:val="0"/>
              </w:rPr>
              <w:t xml:space="preserve">22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FC">
            <w:pPr>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FD">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27</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FE">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FF">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00">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01">
            <w:pP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02">
            <w:pPr>
              <w:rPr>
                <w:rFonts w:ascii="Garamond" w:cs="Garamond" w:eastAsia="Garamond" w:hAnsi="Garamond"/>
              </w:rPr>
            </w:pPr>
            <w:r w:rsidDel="00000000" w:rsidR="00000000" w:rsidRPr="00000000">
              <w:rPr>
                <w:rFonts w:ascii="Garamond" w:cs="Garamond" w:eastAsia="Garamond" w:hAnsi="Garamond"/>
                <w:rtl w:val="0"/>
              </w:rPr>
              <w:t xml:space="preserve">35</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03">
            <w:pPr>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04">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05">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06">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07">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08">
            <w:pP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09">
            <w:pPr>
              <w:rPr>
                <w:rFonts w:ascii="Garamond" w:cs="Garamond" w:eastAsia="Garamond" w:hAnsi="Garamond"/>
              </w:rPr>
            </w:pPr>
            <w:r w:rsidDel="00000000" w:rsidR="00000000" w:rsidRPr="00000000">
              <w:rPr>
                <w:rFonts w:ascii="Garamond" w:cs="Garamond" w:eastAsia="Garamond" w:hAnsi="Garamond"/>
                <w:rtl w:val="0"/>
              </w:rPr>
              <w:t xml:space="preserve">16</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0A">
            <w:pPr>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0B">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0C">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0D">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0E">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0F">
            <w:pP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10">
            <w:pPr>
              <w:rPr>
                <w:rFonts w:ascii="Garamond" w:cs="Garamond" w:eastAsia="Garamond" w:hAnsi="Garamond"/>
              </w:rPr>
            </w:pPr>
            <w:r w:rsidDel="00000000" w:rsidR="00000000" w:rsidRPr="00000000">
              <w:rPr>
                <w:rFonts w:ascii="Garamond" w:cs="Garamond" w:eastAsia="Garamond" w:hAnsi="Garamond"/>
                <w:rtl w:val="0"/>
              </w:rPr>
              <w:t xml:space="preserve">19</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11">
            <w:pPr>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12">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13">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14">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15">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16">
            <w:pP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17">
            <w:pPr>
              <w:rPr>
                <w:rFonts w:ascii="Garamond" w:cs="Garamond" w:eastAsia="Garamond" w:hAnsi="Garamond"/>
              </w:rPr>
            </w:pPr>
            <w:r w:rsidDel="00000000" w:rsidR="00000000" w:rsidRPr="00000000">
              <w:rPr>
                <w:rFonts w:ascii="Garamond" w:cs="Garamond" w:eastAsia="Garamond" w:hAnsi="Garamond"/>
                <w:rtl w:val="0"/>
              </w:rPr>
              <w:t xml:space="preserve">16</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18">
            <w:pPr>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19">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1A">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1B">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1C">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1D">
            <w:pP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1E">
            <w:pPr>
              <w:rPr>
                <w:rFonts w:ascii="Garamond" w:cs="Garamond" w:eastAsia="Garamond" w:hAnsi="Garamond"/>
              </w:rPr>
            </w:pPr>
            <w:r w:rsidDel="00000000" w:rsidR="00000000" w:rsidRPr="00000000">
              <w:rPr>
                <w:rFonts w:ascii="Garamond" w:cs="Garamond" w:eastAsia="Garamond" w:hAnsi="Garamond"/>
                <w:rtl w:val="0"/>
              </w:rPr>
              <w:t xml:space="preserve">8</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1F">
            <w:pPr>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20">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21">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22">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23">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24">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25">
            <w:pPr>
              <w:rPr>
                <w:rFonts w:ascii="Garamond" w:cs="Garamond" w:eastAsia="Garamond" w:hAnsi="Garamond"/>
              </w:rPr>
            </w:pPr>
            <w:r w:rsidDel="00000000" w:rsidR="00000000" w:rsidRPr="00000000">
              <w:rPr>
                <w:rFonts w:ascii="Garamond" w:cs="Garamond" w:eastAsia="Garamond" w:hAnsi="Garamond"/>
                <w:rtl w:val="0"/>
              </w:rPr>
              <w:t xml:space="preserve">5</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26">
            <w:pPr>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27">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28">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29">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2A">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2B">
            <w:pP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2C">
            <w:pPr>
              <w:rPr>
                <w:rFonts w:ascii="Garamond" w:cs="Garamond" w:eastAsia="Garamond" w:hAnsi="Garamond"/>
              </w:rPr>
            </w:pPr>
            <w:r w:rsidDel="00000000" w:rsidR="00000000" w:rsidRPr="00000000">
              <w:rPr>
                <w:rFonts w:ascii="Garamond" w:cs="Garamond" w:eastAsia="Garamond" w:hAnsi="Garamond"/>
                <w:rtl w:val="0"/>
              </w:rPr>
              <w:t xml:space="preserve">9</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2D">
            <w:pPr>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2E">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2F">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30">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31">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32">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33">
            <w:pPr>
              <w:rPr>
                <w:rFonts w:ascii="Garamond" w:cs="Garamond" w:eastAsia="Garamond" w:hAnsi="Garamond"/>
              </w:rPr>
            </w:pPr>
            <w:r w:rsidDel="00000000" w:rsidR="00000000" w:rsidRPr="00000000">
              <w:rPr>
                <w:rFonts w:ascii="Garamond" w:cs="Garamond" w:eastAsia="Garamond" w:hAnsi="Garamond"/>
                <w:rtl w:val="0"/>
              </w:rPr>
              <w:t xml:space="preserve">7</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34">
            <w:pPr>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35">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36">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37">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38">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39">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3A">
            <w:pPr>
              <w:rPr>
                <w:rFonts w:ascii="Garamond" w:cs="Garamond" w:eastAsia="Garamond" w:hAnsi="Garamond"/>
              </w:rPr>
            </w:pPr>
            <w:r w:rsidDel="00000000" w:rsidR="00000000" w:rsidRPr="00000000">
              <w:rPr>
                <w:rFonts w:ascii="Garamond" w:cs="Garamond" w:eastAsia="Garamond" w:hAnsi="Garamond"/>
                <w:rtl w:val="0"/>
              </w:rPr>
              <w:t xml:space="preserve">7</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3B">
            <w:pPr>
              <w:rPr>
                <w:rFonts w:ascii="Garamond" w:cs="Garamond" w:eastAsia="Garamond" w:hAnsi="Garamond"/>
              </w:rPr>
            </w:pPr>
            <w:r w:rsidDel="00000000" w:rsidR="00000000" w:rsidRPr="00000000">
              <w:rPr>
                <w:rFonts w:ascii="Garamond" w:cs="Garamond" w:eastAsia="Garamond" w:hAnsi="Garamond"/>
                <w:rtl w:val="0"/>
              </w:rPr>
              <w:t xml:space="preserve">17</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3C">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3D">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3E">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3F">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40">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41">
            <w:pPr>
              <w:rPr>
                <w:rFonts w:ascii="Garamond" w:cs="Garamond" w:eastAsia="Garamond" w:hAnsi="Garamond"/>
              </w:rPr>
            </w:pPr>
            <w:r w:rsidDel="00000000" w:rsidR="00000000" w:rsidRPr="00000000">
              <w:rPr>
                <w:rFonts w:ascii="Garamond" w:cs="Garamond" w:eastAsia="Garamond" w:hAnsi="Garamond"/>
                <w:rtl w:val="0"/>
              </w:rPr>
              <w:t xml:space="preserve">14</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42">
            <w:pPr>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43">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44">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45">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46">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47">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48">
            <w:pPr>
              <w:rPr>
                <w:rFonts w:ascii="Garamond" w:cs="Garamond" w:eastAsia="Garamond" w:hAnsi="Garamond"/>
              </w:rPr>
            </w:pPr>
            <w:r w:rsidDel="00000000" w:rsidR="00000000" w:rsidRPr="00000000">
              <w:rPr>
                <w:rFonts w:ascii="Garamond" w:cs="Garamond" w:eastAsia="Garamond" w:hAnsi="Garamond"/>
                <w:rtl w:val="0"/>
              </w:rPr>
              <w:t xml:space="preserve">7</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49">
            <w:pP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4A">
            <w:pPr>
              <w:spacing w:after="380" w:before="380" w:lineRule="auto"/>
              <w:ind w:left="140" w:right="1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4B">
            <w:pPr>
              <w:spacing w:after="380" w:before="380" w:lineRule="auto"/>
              <w:ind w:left="140" w:right="1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94C">
            <w:pPr>
              <w:spacing w:after="380" w:before="380" w:lineRule="auto"/>
              <w:ind w:left="140" w:right="1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94D">
            <w:pPr>
              <w:spacing w:after="380" w:before="380" w:lineRule="auto"/>
              <w:ind w:left="140" w:right="140" w:firstLine="0"/>
              <w:jc w:val="left"/>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4E">
            <w:pPr>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94F">
            <w:pPr>
              <w:rPr>
                <w:rFonts w:ascii="Garamond" w:cs="Garamond" w:eastAsia="Garamond" w:hAnsi="Garamond"/>
              </w:rPr>
            </w:pPr>
            <w:r w:rsidDel="00000000" w:rsidR="00000000" w:rsidRPr="00000000">
              <w:rPr>
                <w:rtl w:val="0"/>
              </w:rPr>
            </w:r>
          </w:p>
        </w:tc>
      </w:tr>
    </w:tbl>
    <w:p w:rsidR="00000000" w:rsidDel="00000000" w:rsidP="00000000" w:rsidRDefault="00000000" w:rsidRPr="00000000" w14:paraId="00000950">
      <w:pPr>
        <w:rPr>
          <w:rFonts w:ascii="Garamond" w:cs="Garamond" w:eastAsia="Garamond" w:hAnsi="Garamond"/>
        </w:rPr>
      </w:pPr>
      <w:r w:rsidDel="00000000" w:rsidR="00000000" w:rsidRPr="00000000">
        <w:rPr>
          <w:rtl w:val="0"/>
        </w:rPr>
      </w:r>
    </w:p>
    <w:p w:rsidR="00000000" w:rsidDel="00000000" w:rsidP="00000000" w:rsidRDefault="00000000" w:rsidRPr="00000000" w14:paraId="00000951">
      <w:pPr>
        <w:rPr>
          <w:rFonts w:ascii="Garamond" w:cs="Garamond" w:eastAsia="Garamond" w:hAnsi="Garamond"/>
        </w:rPr>
      </w:pPr>
      <w:r w:rsidDel="00000000" w:rsidR="00000000" w:rsidRPr="00000000">
        <w:rPr>
          <w:rFonts w:ascii="Garamond" w:cs="Garamond" w:eastAsia="Garamond" w:hAnsi="Garamond"/>
          <w:rtl w:val="0"/>
        </w:rPr>
        <w:t xml:space="preserve">By overlaying five years of data, we have identified  …………..'Red Zone' Wards. These are wards where at least two different categories of diseases (e.g., Dengue and Lepto) recurred in consecutive years. Ward </w:t>
      </w:r>
      <w:r w:rsidDel="00000000" w:rsidR="00000000" w:rsidRPr="00000000">
        <w:rPr>
          <w:rFonts w:ascii="Garamond" w:cs="Garamond" w:eastAsia="Garamond" w:hAnsi="Garamond"/>
          <w:b w:val="1"/>
          <w:bCs w:val="1"/>
          <w:rtl w:val="0"/>
        </w:rPr>
        <w:t xml:space="preserve">4</w:t>
      </w:r>
      <w:r w:rsidDel="00000000" w:rsidR="00000000" w:rsidRPr="00000000">
        <w:rPr>
          <w:rFonts w:ascii="Garamond" w:cs="Garamond" w:eastAsia="Garamond" w:hAnsi="Garamond"/>
          <w:rtl w:val="0"/>
        </w:rPr>
        <w:t xml:space="preserve"> is categorized as the </w:t>
      </w:r>
      <w:r w:rsidDel="00000000" w:rsidR="00000000" w:rsidRPr="00000000">
        <w:rPr>
          <w:rFonts w:ascii="Garamond" w:cs="Garamond" w:eastAsia="Garamond" w:hAnsi="Garamond"/>
          <w:b w:val="1"/>
          <w:bCs w:val="1"/>
          <w:rtl w:val="0"/>
        </w:rPr>
        <w:t xml:space="preserve">Highest Priority Hotspot</w:t>
      </w:r>
      <w:r w:rsidDel="00000000" w:rsidR="00000000" w:rsidRPr="00000000">
        <w:rPr>
          <w:rFonts w:ascii="Garamond" w:cs="Garamond" w:eastAsia="Garamond" w:hAnsi="Garamond"/>
          <w:rtl w:val="0"/>
        </w:rPr>
        <w:t xml:space="preserve"> due to its combination of flood vulnerability and high vector density. Future health infrastructure, such as the proposed </w:t>
      </w:r>
      <w:r w:rsidDel="00000000" w:rsidR="00000000" w:rsidRPr="00000000">
        <w:rPr>
          <w:rFonts w:ascii="Garamond" w:cs="Garamond" w:eastAsia="Garamond" w:hAnsi="Garamond"/>
          <w:b w:val="1"/>
          <w:bCs w:val="1"/>
          <w:rtl w:val="0"/>
        </w:rPr>
        <w:t xml:space="preserve">R.O plants at ………</w:t>
      </w:r>
      <w:r w:rsidDel="00000000" w:rsidR="00000000" w:rsidRPr="00000000">
        <w:rPr>
          <w:rFonts w:ascii="Garamond" w:cs="Garamond" w:eastAsia="Garamond" w:hAnsi="Garamond"/>
          <w:rtl w:val="0"/>
        </w:rPr>
        <w:t xml:space="preserve">should be prioritized.</w:t>
      </w:r>
      <w:r w:rsidDel="00000000" w:rsidR="00000000" w:rsidRPr="00000000">
        <w:br w:type="page"/>
      </w:r>
      <w:r w:rsidDel="00000000" w:rsidR="00000000" w:rsidRPr="00000000">
        <w:rPr>
          <w:rtl w:val="0"/>
        </w:rPr>
      </w:r>
    </w:p>
    <w:p w:rsidR="00000000" w:rsidDel="00000000" w:rsidP="00000000" w:rsidRDefault="00000000" w:rsidRPr="00000000" w14:paraId="00000952">
      <w:pPr>
        <w:pStyle w:val="Heading1"/>
        <w:spacing w:line="360" w:lineRule="auto"/>
        <w:jc w:val="center"/>
        <w:rPr>
          <w:rFonts w:ascii="Garamond" w:cs="Garamond" w:eastAsia="Garamond" w:hAnsi="Garamond"/>
          <w:color w:val="000000"/>
        </w:rPr>
      </w:pPr>
      <w:bookmarkStart w:colFirst="0" w:colLast="0" w:name="_heading=h.fsalcizgrvro" w:id="59"/>
      <w:bookmarkEnd w:id="59"/>
      <w:r w:rsidDel="00000000" w:rsidR="00000000" w:rsidRPr="00000000">
        <w:rPr>
          <w:rFonts w:ascii="Garamond" w:cs="Garamond" w:eastAsia="Garamond" w:hAnsi="Garamond"/>
          <w:color w:val="000000"/>
          <w:rtl w:val="0"/>
        </w:rPr>
        <w:t xml:space="preserve">Preparedness and Response Protocol at LSG Level</w:t>
      </w:r>
    </w:p>
    <w:p w:rsidR="00000000" w:rsidDel="00000000" w:rsidP="00000000" w:rsidRDefault="00000000" w:rsidRPr="00000000" w14:paraId="00000953">
      <w:pPr>
        <w:rPr>
          <w:rFonts w:ascii="Garamond" w:cs="Garamond" w:eastAsia="Garamond" w:hAnsi="Garamond"/>
        </w:rPr>
      </w:pPr>
      <w:r w:rsidDel="00000000" w:rsidR="00000000" w:rsidRPr="00000000">
        <w:rPr>
          <w:rFonts w:ascii="Garamond" w:cs="Garamond" w:eastAsia="Garamond" w:hAnsi="Garamond"/>
          <w:rtl w:val="0"/>
        </w:rPr>
        <w:t xml:space="preserve">This section describes the operational framework for the LSGI once a pandemic is declared. It explains how the LSGI and health system will move from routine data collection to active response, using a One Health approach.</w:t>
      </w:r>
    </w:p>
    <w:p w:rsidR="00000000" w:rsidDel="00000000" w:rsidP="00000000" w:rsidRDefault="00000000" w:rsidRPr="00000000" w14:paraId="00000954">
      <w:pPr>
        <w:pStyle w:val="Heading2"/>
        <w:rPr>
          <w:rFonts w:ascii="Garamond" w:cs="Garamond" w:eastAsia="Garamond" w:hAnsi="Garamond"/>
          <w:color w:val="000000"/>
        </w:rPr>
      </w:pPr>
      <w:bookmarkStart w:colFirst="0" w:colLast="0" w:name="_heading=h.6vofkyukn29f" w:id="60"/>
      <w:bookmarkEnd w:id="60"/>
      <w:r w:rsidDel="00000000" w:rsidR="00000000" w:rsidRPr="00000000">
        <w:rPr>
          <w:rFonts w:ascii="Garamond" w:cs="Garamond" w:eastAsia="Garamond" w:hAnsi="Garamond"/>
          <w:color w:val="000000"/>
          <w:rtl w:val="0"/>
        </w:rPr>
        <w:t xml:space="preserve">Constitution of One Health Committee</w:t>
      </w:r>
    </w:p>
    <w:p w:rsidR="00000000" w:rsidDel="00000000" w:rsidP="00000000" w:rsidRDefault="00000000" w:rsidRPr="00000000" w14:paraId="00000955">
      <w:pPr>
        <w:rPr>
          <w:rFonts w:ascii="Garamond" w:cs="Garamond" w:eastAsia="Garamond" w:hAnsi="Garamond"/>
        </w:rPr>
      </w:pPr>
      <w:r w:rsidDel="00000000" w:rsidR="00000000" w:rsidRPr="00000000">
        <w:rPr>
          <w:rFonts w:ascii="Garamond" w:cs="Garamond" w:eastAsia="Garamond" w:hAnsi="Garamond"/>
          <w:rtl w:val="0"/>
        </w:rPr>
        <w:t xml:space="preserve">The LSGD shall constitute a One Health Committee comprising the LSGI President, Medical Officers (Modern Medicine, AYUSH, and Veterinary), the Health Inspector, and the Veterinary Surgeon.</w:t>
      </w:r>
    </w:p>
    <w:p w:rsidR="00000000" w:rsidDel="00000000" w:rsidP="00000000" w:rsidRDefault="00000000" w:rsidRPr="00000000" w14:paraId="00000956">
      <w:pPr>
        <w:rPr>
          <w:rFonts w:ascii="Garamond" w:cs="Garamond" w:eastAsia="Garamond" w:hAnsi="Garamond"/>
        </w:rPr>
      </w:pPr>
      <w:r w:rsidDel="00000000" w:rsidR="00000000" w:rsidRPr="00000000">
        <w:rPr>
          <w:rtl w:val="0"/>
        </w:rPr>
      </w:r>
    </w:p>
    <w:p w:rsidR="00000000" w:rsidDel="00000000" w:rsidP="00000000" w:rsidRDefault="00000000" w:rsidRPr="00000000" w14:paraId="00000957">
      <w:pPr>
        <w:rPr>
          <w:rFonts w:ascii="Garamond" w:cs="Garamond" w:eastAsia="Garamond" w:hAnsi="Garamond"/>
        </w:rPr>
      </w:pPr>
      <w:r w:rsidDel="00000000" w:rsidR="00000000" w:rsidRPr="00000000">
        <w:rPr>
          <w:rFonts w:ascii="Garamond" w:cs="Garamond" w:eastAsia="Garamond" w:hAnsi="Garamond"/>
          <w:b w:val="1"/>
          <w:bCs w:val="1"/>
          <w:rtl w:val="0"/>
        </w:rPr>
        <w:t xml:space="preserve">Objective: </w:t>
      </w:r>
      <w:r w:rsidDel="00000000" w:rsidR="00000000" w:rsidRPr="00000000">
        <w:rPr>
          <w:rFonts w:ascii="Garamond" w:cs="Garamond" w:eastAsia="Garamond" w:hAnsi="Garamond"/>
          <w:rtl w:val="0"/>
        </w:rPr>
        <w:t xml:space="preserve">The One Health Committee coordinates human, animal, and environmental health to prevent and control pandemics.</w:t>
      </w:r>
    </w:p>
    <w:p w:rsidR="00000000" w:rsidDel="00000000" w:rsidP="00000000" w:rsidRDefault="00000000" w:rsidRPr="00000000" w14:paraId="00000958">
      <w:pPr>
        <w:rPr>
          <w:rFonts w:ascii="Garamond" w:cs="Garamond" w:eastAsia="Garamond" w:hAnsi="Garamond"/>
        </w:rPr>
      </w:pPr>
      <w:r w:rsidDel="00000000" w:rsidR="00000000" w:rsidRPr="00000000">
        <w:rPr>
          <w:rtl w:val="0"/>
        </w:rPr>
      </w:r>
    </w:p>
    <w:tbl>
      <w:tblPr>
        <w:tblStyle w:val="Table40"/>
        <w:tblW w:w="10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590"/>
        <w:gridCol w:w="2730"/>
        <w:gridCol w:w="1815"/>
        <w:gridCol w:w="1620"/>
        <w:gridCol w:w="1875"/>
        <w:tblGridChange w:id="0">
          <w:tblGrid>
            <w:gridCol w:w="630"/>
            <w:gridCol w:w="1590"/>
            <w:gridCol w:w="2730"/>
            <w:gridCol w:w="1815"/>
            <w:gridCol w:w="1620"/>
            <w:gridCol w:w="187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59">
            <w:pPr>
              <w:rPr>
                <w:rFonts w:ascii="Garamond" w:cs="Garamond" w:eastAsia="Garamond" w:hAnsi="Garamond"/>
              </w:rPr>
            </w:pPr>
            <w:r w:rsidDel="00000000" w:rsidR="00000000" w:rsidRPr="00000000">
              <w:rPr>
                <w:rFonts w:ascii="Garamond" w:cs="Garamond" w:eastAsia="Garamond" w:hAnsi="Garamond"/>
                <w:b w:val="1"/>
                <w:bCs w:val="1"/>
                <w:rtl w:val="0"/>
              </w:rPr>
              <w:t xml:space="preserve">Sl No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5A">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Name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5B">
            <w:pPr>
              <w:rPr>
                <w:rFonts w:ascii="Garamond" w:cs="Garamond" w:eastAsia="Garamond" w:hAnsi="Garamond"/>
              </w:rPr>
            </w:pPr>
            <w:r w:rsidDel="00000000" w:rsidR="00000000" w:rsidRPr="00000000">
              <w:rPr>
                <w:rFonts w:ascii="Garamond" w:cs="Garamond" w:eastAsia="Garamond" w:hAnsi="Garamond"/>
                <w:b w:val="1"/>
                <w:bCs w:val="1"/>
                <w:rtl w:val="0"/>
              </w:rPr>
              <w:t xml:space="preserve">Designation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5C">
            <w:pPr>
              <w:rPr>
                <w:rFonts w:ascii="Garamond" w:cs="Garamond" w:eastAsia="Garamond" w:hAnsi="Garamond"/>
              </w:rPr>
            </w:pPr>
            <w:r w:rsidDel="00000000" w:rsidR="00000000" w:rsidRPr="00000000">
              <w:rPr>
                <w:rFonts w:ascii="Garamond" w:cs="Garamond" w:eastAsia="Garamond" w:hAnsi="Garamond"/>
                <w:b w:val="1"/>
                <w:bCs w:val="1"/>
                <w:rtl w:val="0"/>
              </w:rPr>
              <w:t xml:space="preserve">Department/Institution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5D">
            <w:pPr>
              <w:rPr>
                <w:rFonts w:ascii="Garamond" w:cs="Garamond" w:eastAsia="Garamond" w:hAnsi="Garamond"/>
              </w:rPr>
            </w:pPr>
            <w:r w:rsidDel="00000000" w:rsidR="00000000" w:rsidRPr="00000000">
              <w:rPr>
                <w:rFonts w:ascii="Garamond" w:cs="Garamond" w:eastAsia="Garamond" w:hAnsi="Garamond"/>
                <w:b w:val="1"/>
                <w:bCs w:val="1"/>
                <w:rtl w:val="0"/>
              </w:rPr>
              <w:t xml:space="preserve">Role in Committee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5E">
            <w:pPr>
              <w:rPr>
                <w:rFonts w:ascii="Garamond" w:cs="Garamond" w:eastAsia="Garamond" w:hAnsi="Garamond"/>
              </w:rPr>
            </w:pPr>
            <w:r w:rsidDel="00000000" w:rsidR="00000000" w:rsidRPr="00000000">
              <w:rPr>
                <w:rFonts w:ascii="Garamond" w:cs="Garamond" w:eastAsia="Garamond" w:hAnsi="Garamond"/>
                <w:b w:val="1"/>
                <w:bCs w:val="1"/>
                <w:rtl w:val="0"/>
              </w:rPr>
              <w:t xml:space="preserve">Contact Number </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F">
            <w:pP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0">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1">
            <w:pPr>
              <w:rPr>
                <w:rFonts w:ascii="Garamond" w:cs="Garamond" w:eastAsia="Garamond" w:hAnsi="Garamond"/>
              </w:rPr>
            </w:pPr>
            <w:r w:rsidDel="00000000" w:rsidR="00000000" w:rsidRPr="00000000">
              <w:rPr>
                <w:rFonts w:ascii="Garamond" w:cs="Garamond" w:eastAsia="Garamond" w:hAnsi="Garamond"/>
                <w:rtl w:val="0"/>
              </w:rPr>
              <w:t xml:space="preserve">Panchayat President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2">
            <w:pPr>
              <w:rPr>
                <w:rFonts w:ascii="Garamond" w:cs="Garamond" w:eastAsia="Garamond" w:hAnsi="Garamond"/>
              </w:rPr>
            </w:pPr>
            <w:r w:rsidDel="00000000" w:rsidR="00000000" w:rsidRPr="00000000">
              <w:rPr>
                <w:rFonts w:ascii="Garamond" w:cs="Garamond" w:eastAsia="Garamond" w:hAnsi="Garamond"/>
                <w:rtl w:val="0"/>
              </w:rPr>
              <w:t xml:space="preserve">LSGD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3">
            <w:pPr>
              <w:rPr>
                <w:rFonts w:ascii="Garamond" w:cs="Garamond" w:eastAsia="Garamond" w:hAnsi="Garamond"/>
              </w:rPr>
            </w:pPr>
            <w:r w:rsidDel="00000000" w:rsidR="00000000" w:rsidRPr="00000000">
              <w:rPr>
                <w:rFonts w:ascii="Garamond" w:cs="Garamond" w:eastAsia="Garamond" w:hAnsi="Garamond"/>
                <w:rtl w:val="0"/>
              </w:rPr>
              <w:t xml:space="preserve">Chairperson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4">
            <w:pPr>
              <w:rPr>
                <w:rFonts w:ascii="Garamond" w:cs="Garamond" w:eastAsia="Garamond" w:hAnsi="Garamond"/>
              </w:rPr>
            </w:pPr>
            <w:r w:rsidDel="00000000" w:rsidR="00000000" w:rsidRPr="00000000">
              <w:rPr>
                <w:rFonts w:ascii="Garamond" w:cs="Garamond" w:eastAsia="Garamond" w:hAnsi="Garamond"/>
                <w:rtl w:val="0"/>
              </w:rPr>
              <w:t xml:space="preserve">8606218916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5">
            <w:pP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6">
            <w:pPr>
              <w:rPr>
                <w:rFonts w:ascii="Garamond" w:cs="Garamond" w:eastAsia="Garamond" w:hAnsi="Garamond"/>
              </w:rPr>
            </w:pPr>
            <w:r w:rsidDel="00000000" w:rsidR="00000000" w:rsidRPr="00000000">
              <w:rPr>
                <w:rFonts w:ascii="Garamond" w:cs="Garamond" w:eastAsia="Garamond" w:hAnsi="Garamond"/>
                <w:rtl w:val="0"/>
              </w:rPr>
              <w:t xml:space="preserve">Dr.Sabu</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7">
            <w:pPr>
              <w:rPr>
                <w:rFonts w:ascii="Garamond" w:cs="Garamond" w:eastAsia="Garamond" w:hAnsi="Garamond"/>
              </w:rPr>
            </w:pPr>
            <w:r w:rsidDel="00000000" w:rsidR="00000000" w:rsidRPr="00000000">
              <w:rPr>
                <w:rFonts w:ascii="Garamond" w:cs="Garamond" w:eastAsia="Garamond" w:hAnsi="Garamond"/>
                <w:rtl w:val="0"/>
              </w:rPr>
              <w:t xml:space="preserve">Medical Officer (PHC/CHC)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8">
            <w:pPr>
              <w:rPr>
                <w:rFonts w:ascii="Garamond" w:cs="Garamond" w:eastAsia="Garamond" w:hAnsi="Garamond"/>
              </w:rPr>
            </w:pPr>
            <w:r w:rsidDel="00000000" w:rsidR="00000000" w:rsidRPr="00000000">
              <w:rPr>
                <w:rFonts w:ascii="Garamond" w:cs="Garamond" w:eastAsia="Garamond" w:hAnsi="Garamond"/>
                <w:rtl w:val="0"/>
              </w:rPr>
              <w:t xml:space="preserve">Health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9">
            <w:pPr>
              <w:rPr>
                <w:rFonts w:ascii="Garamond" w:cs="Garamond" w:eastAsia="Garamond" w:hAnsi="Garamond"/>
              </w:rPr>
            </w:pPr>
            <w:r w:rsidDel="00000000" w:rsidR="00000000" w:rsidRPr="00000000">
              <w:rPr>
                <w:rFonts w:ascii="Garamond" w:cs="Garamond" w:eastAsia="Garamond" w:hAnsi="Garamond"/>
                <w:rtl w:val="0"/>
              </w:rPr>
              <w:t xml:space="preserve">Member Secretary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A">
            <w:pPr>
              <w:rPr>
                <w:rFonts w:ascii="Garamond" w:cs="Garamond" w:eastAsia="Garamond" w:hAnsi="Garamond"/>
              </w:rPr>
            </w:pPr>
            <w:r w:rsidDel="00000000" w:rsidR="00000000" w:rsidRPr="00000000">
              <w:rPr>
                <w:rFonts w:ascii="Garamond" w:cs="Garamond" w:eastAsia="Garamond" w:hAnsi="Garamond"/>
                <w:rtl w:val="0"/>
              </w:rPr>
              <w:t xml:space="preserve">9447333906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B">
            <w:pP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C">
            <w:pPr>
              <w:rPr>
                <w:rFonts w:ascii="Garamond" w:cs="Garamond" w:eastAsia="Garamond" w:hAnsi="Garamond"/>
              </w:rPr>
            </w:pPr>
            <w:r w:rsidDel="00000000" w:rsidR="00000000" w:rsidRPr="00000000">
              <w:rPr>
                <w:rFonts w:ascii="Garamond" w:cs="Garamond" w:eastAsia="Garamond" w:hAnsi="Garamond"/>
                <w:rtl w:val="0"/>
              </w:rPr>
              <w:t xml:space="preserve">Dr.Salumol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D">
            <w:pPr>
              <w:rPr>
                <w:rFonts w:ascii="Garamond" w:cs="Garamond" w:eastAsia="Garamond" w:hAnsi="Garamond"/>
              </w:rPr>
            </w:pPr>
            <w:r w:rsidDel="00000000" w:rsidR="00000000" w:rsidRPr="00000000">
              <w:rPr>
                <w:rFonts w:ascii="Garamond" w:cs="Garamond" w:eastAsia="Garamond" w:hAnsi="Garamond"/>
                <w:rtl w:val="0"/>
              </w:rPr>
              <w:t xml:space="preserve">Veterinary Officer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E">
            <w:pPr>
              <w:rPr>
                <w:rFonts w:ascii="Garamond" w:cs="Garamond" w:eastAsia="Garamond" w:hAnsi="Garamond"/>
              </w:rPr>
            </w:pPr>
            <w:r w:rsidDel="00000000" w:rsidR="00000000" w:rsidRPr="00000000">
              <w:rPr>
                <w:rFonts w:ascii="Garamond" w:cs="Garamond" w:eastAsia="Garamond" w:hAnsi="Garamond"/>
                <w:rtl w:val="0"/>
              </w:rPr>
              <w:t xml:space="preserve">Animal Husbandry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F">
            <w:pPr>
              <w:rPr>
                <w:rFonts w:ascii="Garamond" w:cs="Garamond" w:eastAsia="Garamond" w:hAnsi="Garamond"/>
              </w:rPr>
            </w:pPr>
            <w:r w:rsidDel="00000000" w:rsidR="00000000" w:rsidRPr="00000000">
              <w:rPr>
                <w:rFonts w:ascii="Garamond" w:cs="Garamond" w:eastAsia="Garamond" w:hAnsi="Garamond"/>
                <w:rtl w:val="0"/>
              </w:rPr>
              <w:t xml:space="preserve">Member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0">
            <w:pPr>
              <w:rPr>
                <w:rFonts w:ascii="Garamond" w:cs="Garamond" w:eastAsia="Garamond" w:hAnsi="Garamond"/>
              </w:rPr>
            </w:pPr>
            <w:r w:rsidDel="00000000" w:rsidR="00000000" w:rsidRPr="00000000">
              <w:rPr>
                <w:rFonts w:ascii="Garamond" w:cs="Garamond" w:eastAsia="Garamond" w:hAnsi="Garamond"/>
                <w:rtl w:val="0"/>
              </w:rPr>
              <w:t xml:space="preserve">9633185283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1">
            <w:pP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2">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3">
            <w:pPr>
              <w:rPr>
                <w:rFonts w:ascii="Garamond" w:cs="Garamond" w:eastAsia="Garamond" w:hAnsi="Garamond"/>
              </w:rPr>
            </w:pPr>
            <w:r w:rsidDel="00000000" w:rsidR="00000000" w:rsidRPr="00000000">
              <w:rPr>
                <w:rFonts w:ascii="Garamond" w:cs="Garamond" w:eastAsia="Garamond" w:hAnsi="Garamond"/>
                <w:rtl w:val="0"/>
              </w:rPr>
              <w:t xml:space="preserve">Epidemiologist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4">
            <w:pPr>
              <w:rPr>
                <w:rFonts w:ascii="Garamond" w:cs="Garamond" w:eastAsia="Garamond" w:hAnsi="Garamond"/>
              </w:rPr>
            </w:pPr>
            <w:r w:rsidDel="00000000" w:rsidR="00000000" w:rsidRPr="00000000">
              <w:rPr>
                <w:rFonts w:ascii="Garamond" w:cs="Garamond" w:eastAsia="Garamond" w:hAnsi="Garamond"/>
                <w:rtl w:val="0"/>
              </w:rPr>
              <w:t xml:space="preserve">Health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5">
            <w:pPr>
              <w:rPr>
                <w:rFonts w:ascii="Garamond" w:cs="Garamond" w:eastAsia="Garamond" w:hAnsi="Garamond"/>
              </w:rPr>
            </w:pPr>
            <w:r w:rsidDel="00000000" w:rsidR="00000000" w:rsidRPr="00000000">
              <w:rPr>
                <w:rFonts w:ascii="Garamond" w:cs="Garamond" w:eastAsia="Garamond" w:hAnsi="Garamond"/>
                <w:rtl w:val="0"/>
              </w:rPr>
              <w:t xml:space="preserve">Member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6">
            <w:pPr>
              <w:rPr>
                <w:rFonts w:ascii="Garamond" w:cs="Garamond" w:eastAsia="Garamond" w:hAnsi="Garamond"/>
              </w:rPr>
            </w:pPr>
            <w:r w:rsidDel="00000000" w:rsidR="00000000" w:rsidRPr="00000000">
              <w:rPr>
                <w:rFonts w:ascii="Garamond" w:cs="Garamond" w:eastAsia="Garamond" w:hAnsi="Garamond"/>
                <w:rtl w:val="0"/>
              </w:rPr>
              <w:t xml:space="preserve">7907269201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7">
            <w:pP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8">
            <w:pPr>
              <w:rPr>
                <w:rFonts w:ascii="Garamond" w:cs="Garamond" w:eastAsia="Garamond" w:hAnsi="Garamond"/>
              </w:rPr>
            </w:pPr>
            <w:r w:rsidDel="00000000" w:rsidR="00000000" w:rsidRPr="00000000">
              <w:rPr>
                <w:rFonts w:ascii="Garamond" w:cs="Garamond" w:eastAsia="Garamond" w:hAnsi="Garamond"/>
                <w:rtl w:val="0"/>
              </w:rPr>
              <w:t xml:space="preserve">SINOJ</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9">
            <w:pPr>
              <w:rPr>
                <w:rFonts w:ascii="Garamond" w:cs="Garamond" w:eastAsia="Garamond" w:hAnsi="Garamond"/>
              </w:rPr>
            </w:pPr>
            <w:r w:rsidDel="00000000" w:rsidR="00000000" w:rsidRPr="00000000">
              <w:rPr>
                <w:rFonts w:ascii="Garamond" w:cs="Garamond" w:eastAsia="Garamond" w:hAnsi="Garamond"/>
                <w:rtl w:val="0"/>
              </w:rPr>
              <w:t xml:space="preserve">Health Inspector/PHN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A">
            <w:pPr>
              <w:rPr>
                <w:rFonts w:ascii="Garamond" w:cs="Garamond" w:eastAsia="Garamond" w:hAnsi="Garamond"/>
              </w:rPr>
            </w:pPr>
            <w:r w:rsidDel="00000000" w:rsidR="00000000" w:rsidRPr="00000000">
              <w:rPr>
                <w:rFonts w:ascii="Garamond" w:cs="Garamond" w:eastAsia="Garamond" w:hAnsi="Garamond"/>
                <w:rtl w:val="0"/>
              </w:rPr>
              <w:t xml:space="preserve">Health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B">
            <w:pPr>
              <w:rPr>
                <w:rFonts w:ascii="Garamond" w:cs="Garamond" w:eastAsia="Garamond" w:hAnsi="Garamond"/>
              </w:rPr>
            </w:pPr>
            <w:r w:rsidDel="00000000" w:rsidR="00000000" w:rsidRPr="00000000">
              <w:rPr>
                <w:rFonts w:ascii="Garamond" w:cs="Garamond" w:eastAsia="Garamond" w:hAnsi="Garamond"/>
                <w:rtl w:val="0"/>
              </w:rPr>
              <w:t xml:space="preserve">Surveillance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C">
            <w:pPr>
              <w:rPr>
                <w:rFonts w:ascii="Garamond" w:cs="Garamond" w:eastAsia="Garamond" w:hAnsi="Garamond"/>
              </w:rPr>
            </w:pPr>
            <w:r w:rsidDel="00000000" w:rsidR="00000000" w:rsidRPr="00000000">
              <w:rPr>
                <w:rFonts w:ascii="Garamond" w:cs="Garamond" w:eastAsia="Garamond" w:hAnsi="Garamond"/>
                <w:rtl w:val="0"/>
              </w:rPr>
              <w:t xml:space="preserve">9744833469</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D">
            <w:pPr>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E">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F">
            <w:pPr>
              <w:rPr>
                <w:rFonts w:ascii="Garamond" w:cs="Garamond" w:eastAsia="Garamond" w:hAnsi="Garamond"/>
              </w:rPr>
            </w:pPr>
            <w:r w:rsidDel="00000000" w:rsidR="00000000" w:rsidRPr="00000000">
              <w:rPr>
                <w:rFonts w:ascii="Garamond" w:cs="Garamond" w:eastAsia="Garamond" w:hAnsi="Garamond"/>
                <w:rtl w:val="0"/>
              </w:rPr>
              <w:t xml:space="preserve">ASHA Supervisor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0">
            <w:pPr>
              <w:rPr>
                <w:rFonts w:ascii="Garamond" w:cs="Garamond" w:eastAsia="Garamond" w:hAnsi="Garamond"/>
              </w:rPr>
            </w:pPr>
            <w:r w:rsidDel="00000000" w:rsidR="00000000" w:rsidRPr="00000000">
              <w:rPr>
                <w:rFonts w:ascii="Garamond" w:cs="Garamond" w:eastAsia="Garamond" w:hAnsi="Garamond"/>
                <w:sz w:val="21"/>
                <w:szCs w:val="21"/>
                <w:rtl w:val="0"/>
              </w:rPr>
              <w:t xml:space="preserve">Health Dept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1">
            <w:pPr>
              <w:rPr>
                <w:rFonts w:ascii="Garamond" w:cs="Garamond" w:eastAsia="Garamond" w:hAnsi="Garamond"/>
              </w:rPr>
            </w:pPr>
            <w:r w:rsidDel="00000000" w:rsidR="00000000" w:rsidRPr="00000000">
              <w:rPr>
                <w:rFonts w:ascii="Garamond" w:cs="Garamond" w:eastAsia="Garamond" w:hAnsi="Garamond"/>
                <w:sz w:val="21"/>
                <w:szCs w:val="21"/>
                <w:rtl w:val="0"/>
              </w:rPr>
              <w:t xml:space="preserve">Community link</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2">
            <w:pPr>
              <w:rPr>
                <w:rFonts w:ascii="Garamond" w:cs="Garamond" w:eastAsia="Garamond" w:hAnsi="Garamond"/>
              </w:rPr>
            </w:pPr>
            <w:r w:rsidDel="00000000" w:rsidR="00000000" w:rsidRPr="00000000">
              <w:rPr>
                <w:rFonts w:ascii="Garamond" w:cs="Garamond" w:eastAsia="Garamond" w:hAnsi="Garamond"/>
                <w:rtl w:val="0"/>
              </w:rPr>
              <w:t xml:space="preserve">9746445007</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3">
            <w:pP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4">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5">
            <w:pPr>
              <w:rPr>
                <w:rFonts w:ascii="Garamond" w:cs="Garamond" w:eastAsia="Garamond" w:hAnsi="Garamond"/>
              </w:rPr>
            </w:pPr>
            <w:r w:rsidDel="00000000" w:rsidR="00000000" w:rsidRPr="00000000">
              <w:rPr>
                <w:rFonts w:ascii="Garamond" w:cs="Garamond" w:eastAsia="Garamond" w:hAnsi="Garamond"/>
                <w:rtl w:val="0"/>
              </w:rPr>
              <w:t xml:space="preserve">ICDS Supervisor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6">
            <w:pPr>
              <w:rPr>
                <w:rFonts w:ascii="Garamond" w:cs="Garamond" w:eastAsia="Garamond" w:hAnsi="Garamond"/>
              </w:rPr>
            </w:pPr>
            <w:r w:rsidDel="00000000" w:rsidR="00000000" w:rsidRPr="00000000">
              <w:rPr>
                <w:rFonts w:ascii="Garamond" w:cs="Garamond" w:eastAsia="Garamond" w:hAnsi="Garamond"/>
                <w:rtl w:val="0"/>
              </w:rPr>
              <w:t xml:space="preserve">Social Welfare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7">
            <w:pPr>
              <w:rPr>
                <w:rFonts w:ascii="Garamond" w:cs="Garamond" w:eastAsia="Garamond" w:hAnsi="Garamond"/>
              </w:rPr>
            </w:pPr>
            <w:r w:rsidDel="00000000" w:rsidR="00000000" w:rsidRPr="00000000">
              <w:rPr>
                <w:rFonts w:ascii="Garamond" w:cs="Garamond" w:eastAsia="Garamond" w:hAnsi="Garamond"/>
                <w:rtl w:val="0"/>
              </w:rPr>
              <w:t xml:space="preserve">Vulnerable groups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8">
            <w:pPr>
              <w:rPr>
                <w:rFonts w:ascii="Garamond" w:cs="Garamond" w:eastAsia="Garamond" w:hAnsi="Garamond"/>
              </w:rPr>
            </w:pPr>
            <w:r w:rsidDel="00000000" w:rsidR="00000000" w:rsidRPr="00000000">
              <w:rPr>
                <w:rFonts w:ascii="Garamond" w:cs="Garamond" w:eastAsia="Garamond" w:hAnsi="Garamond"/>
                <w:rtl w:val="0"/>
              </w:rPr>
              <w:t xml:space="preserve">8547558862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9">
            <w:pPr>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A">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B">
            <w:pPr>
              <w:rPr>
                <w:rFonts w:ascii="Garamond" w:cs="Garamond" w:eastAsia="Garamond" w:hAnsi="Garamond"/>
              </w:rPr>
            </w:pPr>
            <w:r w:rsidDel="00000000" w:rsidR="00000000" w:rsidRPr="00000000">
              <w:rPr>
                <w:rFonts w:ascii="Garamond" w:cs="Garamond" w:eastAsia="Garamond" w:hAnsi="Garamond"/>
                <w:rtl w:val="0"/>
              </w:rPr>
              <w:t xml:space="preserve">Police Station Officer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C">
            <w:pPr>
              <w:rPr>
                <w:rFonts w:ascii="Garamond" w:cs="Garamond" w:eastAsia="Garamond" w:hAnsi="Garamond"/>
              </w:rPr>
            </w:pPr>
            <w:r w:rsidDel="00000000" w:rsidR="00000000" w:rsidRPr="00000000">
              <w:rPr>
                <w:rFonts w:ascii="Garamond" w:cs="Garamond" w:eastAsia="Garamond" w:hAnsi="Garamond"/>
                <w:rtl w:val="0"/>
              </w:rPr>
              <w:t xml:space="preserve">Police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D">
            <w:pPr>
              <w:rPr>
                <w:rFonts w:ascii="Garamond" w:cs="Garamond" w:eastAsia="Garamond" w:hAnsi="Garamond"/>
              </w:rPr>
            </w:pPr>
            <w:r w:rsidDel="00000000" w:rsidR="00000000" w:rsidRPr="00000000">
              <w:rPr>
                <w:rFonts w:ascii="Garamond" w:cs="Garamond" w:eastAsia="Garamond" w:hAnsi="Garamond"/>
                <w:rtl w:val="0"/>
              </w:rPr>
              <w:t xml:space="preserve">Law &amp; order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E">
            <w:pP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F">
            <w:pPr>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0">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1">
            <w:pPr>
              <w:rPr>
                <w:rFonts w:ascii="Garamond" w:cs="Garamond" w:eastAsia="Garamond" w:hAnsi="Garamond"/>
              </w:rPr>
            </w:pPr>
            <w:r w:rsidDel="00000000" w:rsidR="00000000" w:rsidRPr="00000000">
              <w:rPr>
                <w:rFonts w:ascii="Garamond" w:cs="Garamond" w:eastAsia="Garamond" w:hAnsi="Garamond"/>
                <w:rtl w:val="0"/>
              </w:rPr>
              <w:t xml:space="preserve">Ward Councillor Representative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2">
            <w:pPr>
              <w:rPr>
                <w:rFonts w:ascii="Garamond" w:cs="Garamond" w:eastAsia="Garamond" w:hAnsi="Garamond"/>
              </w:rPr>
            </w:pPr>
            <w:r w:rsidDel="00000000" w:rsidR="00000000" w:rsidRPr="00000000">
              <w:rPr>
                <w:rFonts w:ascii="Garamond" w:cs="Garamond" w:eastAsia="Garamond" w:hAnsi="Garamond"/>
                <w:rtl w:val="0"/>
              </w:rPr>
              <w:t xml:space="preserve">LSGD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3">
            <w:pPr>
              <w:rPr>
                <w:rFonts w:ascii="Garamond" w:cs="Garamond" w:eastAsia="Garamond" w:hAnsi="Garamond"/>
              </w:rPr>
            </w:pPr>
            <w:r w:rsidDel="00000000" w:rsidR="00000000" w:rsidRPr="00000000">
              <w:rPr>
                <w:rFonts w:ascii="Garamond" w:cs="Garamond" w:eastAsia="Garamond" w:hAnsi="Garamond"/>
                <w:rtl w:val="0"/>
              </w:rPr>
              <w:t xml:space="preserve">Community coordination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4">
            <w:pPr>
              <w:rPr>
                <w:rFonts w:ascii="Garamond" w:cs="Garamond" w:eastAsia="Garamond" w:hAnsi="Garamond"/>
              </w:rPr>
            </w:pPr>
            <w:r w:rsidDel="00000000" w:rsidR="00000000" w:rsidRPr="00000000">
              <w:rPr>
                <w:rFonts w:ascii="Garamond" w:cs="Garamond" w:eastAsia="Garamond" w:hAnsi="Garamond"/>
                <w:rtl w:val="0"/>
              </w:rPr>
              <w:t xml:space="preserve">9446962929</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5">
            <w:pPr>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6">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7">
            <w:pPr>
              <w:rPr>
                <w:rFonts w:ascii="Garamond" w:cs="Garamond" w:eastAsia="Garamond" w:hAnsi="Garamond"/>
              </w:rPr>
            </w:pPr>
            <w:r w:rsidDel="00000000" w:rsidR="00000000" w:rsidRPr="00000000">
              <w:rPr>
                <w:rFonts w:ascii="Garamond" w:cs="Garamond" w:eastAsia="Garamond" w:hAnsi="Garamond"/>
                <w:rtl w:val="0"/>
              </w:rPr>
              <w:t xml:space="preserve">Kudumbashree CDO</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8">
            <w:pPr>
              <w:rPr>
                <w:rFonts w:ascii="Garamond" w:cs="Garamond" w:eastAsia="Garamond" w:hAnsi="Garamond"/>
              </w:rPr>
            </w:pPr>
            <w:r w:rsidDel="00000000" w:rsidR="00000000" w:rsidRPr="00000000">
              <w:rPr>
                <w:rFonts w:ascii="Garamond" w:cs="Garamond" w:eastAsia="Garamond" w:hAnsi="Garamond"/>
                <w:rtl w:val="0"/>
              </w:rPr>
              <w:t xml:space="preserve">Kudumbashree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9">
            <w:pPr>
              <w:rPr>
                <w:rFonts w:ascii="Garamond" w:cs="Garamond" w:eastAsia="Garamond" w:hAnsi="Garamond"/>
              </w:rPr>
            </w:pPr>
            <w:r w:rsidDel="00000000" w:rsidR="00000000" w:rsidRPr="00000000">
              <w:rPr>
                <w:rFonts w:ascii="Garamond" w:cs="Garamond" w:eastAsia="Garamond" w:hAnsi="Garamond"/>
                <w:rtl w:val="0"/>
              </w:rPr>
              <w:t xml:space="preserve">Community mobilisation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A">
            <w:pPr>
              <w:rPr>
                <w:rFonts w:ascii="Garamond" w:cs="Garamond" w:eastAsia="Garamond" w:hAnsi="Garamond"/>
              </w:rPr>
            </w:pPr>
            <w:r w:rsidDel="00000000" w:rsidR="00000000" w:rsidRPr="00000000">
              <w:rPr>
                <w:rFonts w:ascii="Garamond" w:cs="Garamond" w:eastAsia="Garamond" w:hAnsi="Garamond"/>
                <w:rtl w:val="0"/>
              </w:rPr>
              <w:t xml:space="preserve">8848701205</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B">
            <w:pPr>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C">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D">
            <w:pPr>
              <w:rPr>
                <w:rFonts w:ascii="Garamond" w:cs="Garamond" w:eastAsia="Garamond" w:hAnsi="Garamond"/>
              </w:rPr>
            </w:pPr>
            <w:r w:rsidDel="00000000" w:rsidR="00000000" w:rsidRPr="00000000">
              <w:rPr>
                <w:rFonts w:ascii="Garamond" w:cs="Garamond" w:eastAsia="Garamond" w:hAnsi="Garamond"/>
                <w:rtl w:val="0"/>
              </w:rPr>
              <w:t xml:space="preserve">NGO/Volunteer rep</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E">
            <w:pPr>
              <w:rPr>
                <w:rFonts w:ascii="Garamond" w:cs="Garamond" w:eastAsia="Garamond" w:hAnsi="Garamond"/>
              </w:rPr>
            </w:pPr>
            <w:r w:rsidDel="00000000" w:rsidR="00000000" w:rsidRPr="00000000">
              <w:rPr>
                <w:rFonts w:ascii="Garamond" w:cs="Garamond" w:eastAsia="Garamond" w:hAnsi="Garamond"/>
                <w:rtl w:val="0"/>
              </w:rPr>
              <w:t xml:space="preserve">Civil Society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F">
            <w:pPr>
              <w:rPr>
                <w:rFonts w:ascii="Garamond" w:cs="Garamond" w:eastAsia="Garamond" w:hAnsi="Garamond"/>
              </w:rPr>
            </w:pPr>
            <w:r w:rsidDel="00000000" w:rsidR="00000000" w:rsidRPr="00000000">
              <w:rPr>
                <w:rFonts w:ascii="Garamond" w:cs="Garamond" w:eastAsia="Garamond" w:hAnsi="Garamond"/>
                <w:rtl w:val="0"/>
              </w:rPr>
              <w:t xml:space="preserve">Support services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A0">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A1">
            <w:pPr>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A2">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A3">
            <w:pPr>
              <w:rPr>
                <w:rFonts w:ascii="Garamond" w:cs="Garamond" w:eastAsia="Garamond" w:hAnsi="Garamond"/>
                <w:color w:val="ff0000"/>
              </w:rPr>
            </w:pPr>
            <w:r w:rsidDel="00000000" w:rsidR="00000000" w:rsidRPr="00000000">
              <w:rPr>
                <w:rFonts w:ascii="Garamond" w:cs="Garamond" w:eastAsia="Garamond" w:hAnsi="Garamond"/>
                <w:color w:val="ff0000"/>
                <w:rtl w:val="0"/>
              </w:rPr>
              <w:t xml:space="preserve">Line Department representations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A4">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A5">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A6">
            <w:pPr>
              <w:rPr>
                <w:rFonts w:ascii="Garamond" w:cs="Garamond" w:eastAsia="Garamond" w:hAnsi="Garamond"/>
              </w:rPr>
            </w:pPr>
            <w:r w:rsidDel="00000000" w:rsidR="00000000" w:rsidRPr="00000000">
              <w:rPr>
                <w:rtl w:val="0"/>
              </w:rPr>
            </w:r>
          </w:p>
        </w:tc>
      </w:tr>
    </w:tbl>
    <w:p w:rsidR="00000000" w:rsidDel="00000000" w:rsidP="00000000" w:rsidRDefault="00000000" w:rsidRPr="00000000" w14:paraId="000009A7">
      <w:pPr>
        <w:rPr>
          <w:rFonts w:ascii="Garamond" w:cs="Garamond" w:eastAsia="Garamond" w:hAnsi="Garamond"/>
        </w:rPr>
      </w:pPr>
      <w:r w:rsidDel="00000000" w:rsidR="00000000" w:rsidRPr="00000000">
        <w:rPr>
          <w:rtl w:val="0"/>
        </w:rPr>
      </w:r>
    </w:p>
    <w:p w:rsidR="00000000" w:rsidDel="00000000" w:rsidP="00000000" w:rsidRDefault="00000000" w:rsidRPr="00000000" w14:paraId="000009A8">
      <w:pPr>
        <w:pStyle w:val="Heading3"/>
        <w:rPr>
          <w:rFonts w:ascii="Garamond" w:cs="Garamond" w:eastAsia="Garamond" w:hAnsi="Garamond"/>
          <w:color w:val="000000"/>
        </w:rPr>
      </w:pPr>
      <w:bookmarkStart w:colFirst="0" w:colLast="0" w:name="_heading=h.b5ofwxam16gj" w:id="61"/>
      <w:bookmarkEnd w:id="61"/>
      <w:r w:rsidDel="00000000" w:rsidR="00000000" w:rsidRPr="00000000">
        <w:rPr>
          <w:rFonts w:ascii="Garamond" w:cs="Garamond" w:eastAsia="Garamond" w:hAnsi="Garamond"/>
          <w:color w:val="000000"/>
          <w:rtl w:val="0"/>
        </w:rPr>
        <w:t xml:space="preserve">Key Responsibilities:</w:t>
      </w:r>
    </w:p>
    <w:p w:rsidR="00000000" w:rsidDel="00000000" w:rsidP="00000000" w:rsidRDefault="00000000" w:rsidRPr="00000000" w14:paraId="000009A9">
      <w:pPr>
        <w:numPr>
          <w:ilvl w:val="0"/>
          <w:numId w:val="20"/>
        </w:numPr>
        <w:spacing w:line="360" w:lineRule="auto"/>
        <w:ind w:left="720" w:hanging="360"/>
        <w:rPr/>
      </w:pPr>
      <w:r w:rsidDel="00000000" w:rsidR="00000000" w:rsidRPr="00000000">
        <w:rPr>
          <w:rFonts w:ascii="Garamond" w:cs="Garamond" w:eastAsia="Garamond" w:hAnsi="Garamond"/>
          <w:rtl w:val="0"/>
        </w:rPr>
        <w:t xml:space="preserve"> Review disease surveillance data (human + animal)</w:t>
      </w:r>
      <w:r w:rsidDel="00000000" w:rsidR="00000000" w:rsidRPr="00000000">
        <w:rPr>
          <w:rtl w:val="0"/>
        </w:rPr>
      </w:r>
    </w:p>
    <w:p w:rsidR="00000000" w:rsidDel="00000000" w:rsidP="00000000" w:rsidRDefault="00000000" w:rsidRPr="00000000" w14:paraId="000009AA">
      <w:pPr>
        <w:numPr>
          <w:ilvl w:val="0"/>
          <w:numId w:val="20"/>
        </w:numPr>
        <w:spacing w:line="360" w:lineRule="auto"/>
        <w:ind w:left="720" w:hanging="360"/>
        <w:rPr/>
      </w:pPr>
      <w:r w:rsidDel="00000000" w:rsidR="00000000" w:rsidRPr="00000000">
        <w:rPr>
          <w:rFonts w:ascii="Garamond" w:cs="Garamond" w:eastAsia="Garamond" w:hAnsi="Garamond"/>
          <w:rtl w:val="0"/>
        </w:rPr>
        <w:t xml:space="preserve">Conduct ward-wise risk assessment and vulnerability mapping</w:t>
      </w:r>
      <w:r w:rsidDel="00000000" w:rsidR="00000000" w:rsidRPr="00000000">
        <w:rPr>
          <w:rtl w:val="0"/>
        </w:rPr>
      </w:r>
    </w:p>
    <w:p w:rsidR="00000000" w:rsidDel="00000000" w:rsidP="00000000" w:rsidRDefault="00000000" w:rsidRPr="00000000" w14:paraId="000009AB">
      <w:pPr>
        <w:numPr>
          <w:ilvl w:val="0"/>
          <w:numId w:val="20"/>
        </w:numPr>
        <w:spacing w:line="360" w:lineRule="auto"/>
        <w:ind w:left="720" w:hanging="360"/>
        <w:rPr/>
      </w:pPr>
      <w:r w:rsidDel="00000000" w:rsidR="00000000" w:rsidRPr="00000000">
        <w:rPr>
          <w:rFonts w:ascii="Garamond" w:cs="Garamond" w:eastAsia="Garamond" w:hAnsi="Garamond"/>
          <w:rtl w:val="0"/>
        </w:rPr>
        <w:t xml:space="preserve"> Approve quarantine/isolation centre locations</w:t>
      </w:r>
      <w:r w:rsidDel="00000000" w:rsidR="00000000" w:rsidRPr="00000000">
        <w:rPr>
          <w:rtl w:val="0"/>
        </w:rPr>
      </w:r>
    </w:p>
    <w:p w:rsidR="00000000" w:rsidDel="00000000" w:rsidP="00000000" w:rsidRDefault="00000000" w:rsidRPr="00000000" w14:paraId="000009AC">
      <w:pPr>
        <w:numPr>
          <w:ilvl w:val="0"/>
          <w:numId w:val="20"/>
        </w:numPr>
        <w:spacing w:line="360" w:lineRule="auto"/>
        <w:ind w:left="720" w:hanging="360"/>
        <w:rPr/>
      </w:pPr>
      <w:r w:rsidDel="00000000" w:rsidR="00000000" w:rsidRPr="00000000">
        <w:rPr>
          <w:rFonts w:ascii="Garamond" w:cs="Garamond" w:eastAsia="Garamond" w:hAnsi="Garamond"/>
          <w:rtl w:val="0"/>
        </w:rPr>
        <w:t xml:space="preserve"> Coordinate with district for resources (PPE, oxygen, ambulances)</w:t>
      </w:r>
      <w:r w:rsidDel="00000000" w:rsidR="00000000" w:rsidRPr="00000000">
        <w:rPr>
          <w:rtl w:val="0"/>
        </w:rPr>
      </w:r>
    </w:p>
    <w:p w:rsidR="00000000" w:rsidDel="00000000" w:rsidP="00000000" w:rsidRDefault="00000000" w:rsidRPr="00000000" w14:paraId="000009AD">
      <w:pPr>
        <w:numPr>
          <w:ilvl w:val="0"/>
          <w:numId w:val="20"/>
        </w:numPr>
        <w:spacing w:line="360" w:lineRule="auto"/>
        <w:ind w:left="720" w:hanging="360"/>
        <w:rPr/>
      </w:pPr>
      <w:r w:rsidDel="00000000" w:rsidR="00000000" w:rsidRPr="00000000">
        <w:rPr>
          <w:rFonts w:ascii="Garamond" w:cs="Garamond" w:eastAsia="Garamond" w:hAnsi="Garamond"/>
          <w:rtl w:val="0"/>
        </w:rPr>
        <w:t xml:space="preserve">Periodically review health system surge capacity, including beds, oxygen, human resources, and ambulances.</w:t>
      </w:r>
      <w:r w:rsidDel="00000000" w:rsidR="00000000" w:rsidRPr="00000000">
        <w:rPr>
          <w:rtl w:val="0"/>
        </w:rPr>
      </w:r>
    </w:p>
    <w:p w:rsidR="00000000" w:rsidDel="00000000" w:rsidP="00000000" w:rsidRDefault="00000000" w:rsidRPr="00000000" w14:paraId="000009AE">
      <w:pPr>
        <w:numPr>
          <w:ilvl w:val="0"/>
          <w:numId w:val="20"/>
        </w:numPr>
        <w:spacing w:line="360" w:lineRule="auto"/>
        <w:ind w:left="720" w:hanging="360"/>
        <w:rPr/>
      </w:pPr>
      <w:r w:rsidDel="00000000" w:rsidR="00000000" w:rsidRPr="00000000">
        <w:rPr>
          <w:rFonts w:ascii="Garamond" w:cs="Garamond" w:eastAsia="Garamond" w:hAnsi="Garamond"/>
          <w:rtl w:val="0"/>
        </w:rPr>
        <w:t xml:space="preserve">Approve and monitor risk communication and community engagement strategies, including rumour management.</w:t>
      </w:r>
      <w:r w:rsidDel="00000000" w:rsidR="00000000" w:rsidRPr="00000000">
        <w:rPr>
          <w:rtl w:val="0"/>
        </w:rPr>
      </w:r>
    </w:p>
    <w:p w:rsidR="00000000" w:rsidDel="00000000" w:rsidP="00000000" w:rsidRDefault="00000000" w:rsidRPr="00000000" w14:paraId="000009AF">
      <w:pPr>
        <w:numPr>
          <w:ilvl w:val="0"/>
          <w:numId w:val="20"/>
        </w:numPr>
        <w:spacing w:line="360" w:lineRule="auto"/>
        <w:ind w:left="720" w:hanging="360"/>
        <w:rPr/>
      </w:pPr>
      <w:r w:rsidDel="00000000" w:rsidR="00000000" w:rsidRPr="00000000">
        <w:rPr>
          <w:rFonts w:ascii="Garamond" w:cs="Garamond" w:eastAsia="Garamond" w:hAnsi="Garamond"/>
          <w:rtl w:val="0"/>
        </w:rPr>
        <w:t xml:space="preserve">Ensure protection and service continuity for vulnerable groups (elderly, persons with disabilities, dialysis patients, coastal populations).</w:t>
      </w:r>
      <w:r w:rsidDel="00000000" w:rsidR="00000000" w:rsidRPr="00000000">
        <w:rPr>
          <w:rtl w:val="0"/>
        </w:rPr>
      </w:r>
    </w:p>
    <w:p w:rsidR="00000000" w:rsidDel="00000000" w:rsidP="00000000" w:rsidRDefault="00000000" w:rsidRPr="00000000" w14:paraId="000009B0">
      <w:pPr>
        <w:numPr>
          <w:ilvl w:val="0"/>
          <w:numId w:val="20"/>
        </w:numPr>
        <w:spacing w:line="360" w:lineRule="auto"/>
        <w:ind w:left="720" w:hanging="360"/>
        <w:rPr/>
      </w:pPr>
      <w:r w:rsidDel="00000000" w:rsidR="00000000" w:rsidRPr="00000000">
        <w:rPr>
          <w:rFonts w:ascii="Garamond" w:cs="Garamond" w:eastAsia="Garamond" w:hAnsi="Garamond"/>
          <w:rtl w:val="0"/>
        </w:rPr>
        <w:t xml:space="preserve"> Conduct quarterly mock drills</w:t>
      </w:r>
      <w:r w:rsidDel="00000000" w:rsidR="00000000" w:rsidRPr="00000000">
        <w:rPr>
          <w:rtl w:val="0"/>
        </w:rPr>
      </w:r>
    </w:p>
    <w:p w:rsidR="00000000" w:rsidDel="00000000" w:rsidP="00000000" w:rsidRDefault="00000000" w:rsidRPr="00000000" w14:paraId="000009B1">
      <w:pPr>
        <w:numPr>
          <w:ilvl w:val="0"/>
          <w:numId w:val="20"/>
        </w:numPr>
        <w:spacing w:line="360" w:lineRule="auto"/>
        <w:ind w:left="720" w:hanging="360"/>
        <w:rPr/>
      </w:pPr>
      <w:r w:rsidDel="00000000" w:rsidR="00000000" w:rsidRPr="00000000">
        <w:rPr>
          <w:rFonts w:ascii="Garamond" w:cs="Garamond" w:eastAsia="Garamond" w:hAnsi="Garamond"/>
          <w:rtl w:val="0"/>
        </w:rPr>
        <w:t xml:space="preserve"> Monitor equity measures for vulnerable groups</w:t>
      </w:r>
      <w:r w:rsidDel="00000000" w:rsidR="00000000" w:rsidRPr="00000000">
        <w:rPr>
          <w:rtl w:val="0"/>
        </w:rPr>
      </w:r>
    </w:p>
    <w:p w:rsidR="00000000" w:rsidDel="00000000" w:rsidP="00000000" w:rsidRDefault="00000000" w:rsidRPr="00000000" w14:paraId="000009B2">
      <w:pPr>
        <w:pStyle w:val="Heading3"/>
        <w:rPr>
          <w:rFonts w:ascii="Garamond" w:cs="Garamond" w:eastAsia="Garamond" w:hAnsi="Garamond"/>
          <w:color w:val="000000"/>
        </w:rPr>
      </w:pPr>
      <w:bookmarkStart w:colFirst="0" w:colLast="0" w:name="_heading=h.q4bwhc6crcu4" w:id="62"/>
      <w:bookmarkEnd w:id="62"/>
      <w:r w:rsidDel="00000000" w:rsidR="00000000" w:rsidRPr="00000000">
        <w:rPr>
          <w:rFonts w:ascii="Garamond" w:cs="Garamond" w:eastAsia="Garamond" w:hAnsi="Garamond"/>
          <w:color w:val="000000"/>
          <w:rtl w:val="0"/>
        </w:rPr>
        <w:t xml:space="preserve">Meeting Schedule: </w:t>
      </w:r>
    </w:p>
    <w:p w:rsidR="00000000" w:rsidDel="00000000" w:rsidP="00000000" w:rsidRDefault="00000000" w:rsidRPr="00000000" w14:paraId="000009B3">
      <w:pPr>
        <w:rPr>
          <w:rFonts w:ascii="Garamond" w:cs="Garamond" w:eastAsia="Garamond" w:hAnsi="Garamond"/>
        </w:rPr>
      </w:pPr>
      <w:bookmarkStart w:colFirst="0" w:colLast="0" w:name="_heading=h.s1g14arp1h8p" w:id="63"/>
      <w:bookmarkEnd w:id="63"/>
      <w:r w:rsidDel="00000000" w:rsidR="00000000" w:rsidRPr="00000000">
        <w:rPr>
          <w:rFonts w:ascii="Garamond" w:cs="Garamond" w:eastAsia="Garamond" w:hAnsi="Garamond"/>
          <w:rtl w:val="0"/>
        </w:rPr>
        <w:t xml:space="preserve">Quarterly (normal times) | Weekly (outbreak alert) | Daily (pandemic phase)</w:t>
      </w:r>
    </w:p>
    <w:p w:rsidR="00000000" w:rsidDel="00000000" w:rsidP="00000000" w:rsidRDefault="00000000" w:rsidRPr="00000000" w14:paraId="000009B4">
      <w:pPr>
        <w:pStyle w:val="Heading2"/>
        <w:rPr>
          <w:rFonts w:ascii="Garamond" w:cs="Garamond" w:eastAsia="Garamond" w:hAnsi="Garamond"/>
          <w:color w:val="000000"/>
        </w:rPr>
      </w:pPr>
      <w:bookmarkStart w:colFirst="0" w:colLast="0" w:name="_heading=h.mz0mkdqctqo4" w:id="64"/>
      <w:bookmarkEnd w:id="64"/>
      <w:r w:rsidDel="00000000" w:rsidR="00000000" w:rsidRPr="00000000">
        <w:rPr>
          <w:rFonts w:ascii="Garamond" w:cs="Garamond" w:eastAsia="Garamond" w:hAnsi="Garamond"/>
          <w:color w:val="000000"/>
          <w:rtl w:val="0"/>
        </w:rPr>
        <w:t xml:space="preserve">Pandemic Response Workforce</w:t>
      </w:r>
    </w:p>
    <w:p w:rsidR="00000000" w:rsidDel="00000000" w:rsidP="00000000" w:rsidRDefault="00000000" w:rsidRPr="00000000" w14:paraId="000009B5">
      <w:pPr>
        <w:rPr>
          <w:rFonts w:ascii="Garamond" w:cs="Garamond" w:eastAsia="Garamond" w:hAnsi="Garamond"/>
        </w:rPr>
      </w:pPr>
      <w:r w:rsidDel="00000000" w:rsidR="00000000" w:rsidRPr="00000000">
        <w:rPr>
          <w:rFonts w:ascii="Garamond" w:cs="Garamond" w:eastAsia="Garamond" w:hAnsi="Garamond"/>
          <w:rtl w:val="0"/>
        </w:rPr>
        <w:t xml:space="preserve">To ensure a coordinated and timely response during a pandemic, a dedicated Pandemic Response Workforce shall be constituted at the LSG level. The workforce will function under the overall supervision of the One Health Committee and in close coordination with the health authorities. Team-based deployment will enable efficient surveillance, case management, quarantine and isolation management, logistics support, and risk communication. Each team shall have a clearly designated team leader, defined roles, and an identified pool of personnel to allow rapid activation, rotation of duties, and continuity of services during prolonged emergencies.</w:t>
      </w:r>
    </w:p>
    <w:p w:rsidR="00000000" w:rsidDel="00000000" w:rsidP="00000000" w:rsidRDefault="00000000" w:rsidRPr="00000000" w14:paraId="000009B6">
      <w:pPr>
        <w:rPr>
          <w:rFonts w:ascii="Garamond" w:cs="Garamond" w:eastAsia="Garamond" w:hAnsi="Garamond"/>
        </w:rPr>
      </w:pPr>
      <w:r w:rsidDel="00000000" w:rsidR="00000000" w:rsidRPr="00000000">
        <w:rPr>
          <w:rtl w:val="0"/>
        </w:rPr>
      </w:r>
    </w:p>
    <w:p w:rsidR="00000000" w:rsidDel="00000000" w:rsidP="00000000" w:rsidRDefault="00000000" w:rsidRPr="00000000" w14:paraId="000009B7">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Total Response Workforce Available: 300  persons</w:t>
      </w:r>
    </w:p>
    <w:p w:rsidR="00000000" w:rsidDel="00000000" w:rsidP="00000000" w:rsidRDefault="00000000" w:rsidRPr="00000000" w14:paraId="000009B8">
      <w:pPr>
        <w:rPr>
          <w:rFonts w:ascii="Garamond" w:cs="Garamond" w:eastAsia="Garamond" w:hAnsi="Garamond"/>
        </w:rPr>
      </w:pPr>
      <w:r w:rsidDel="00000000" w:rsidR="00000000" w:rsidRPr="00000000">
        <w:rPr>
          <w:rtl w:val="0"/>
        </w:rPr>
      </w:r>
    </w:p>
    <w:tbl>
      <w:tblPr>
        <w:tblStyle w:val="Table41"/>
        <w:tblW w:w="9660.0" w:type="dxa"/>
        <w:jc w:val="left"/>
        <w:tblInd w:w="-3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55"/>
        <w:gridCol w:w="3315"/>
        <w:gridCol w:w="2300"/>
        <w:gridCol w:w="1690"/>
        <w:tblGridChange w:id="0">
          <w:tblGrid>
            <w:gridCol w:w="2355"/>
            <w:gridCol w:w="3315"/>
            <w:gridCol w:w="2300"/>
            <w:gridCol w:w="169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B9">
            <w:pPr>
              <w:rPr>
                <w:rFonts w:ascii="Garamond" w:cs="Garamond" w:eastAsia="Garamond" w:hAnsi="Garamond"/>
              </w:rPr>
            </w:pPr>
            <w:r w:rsidDel="00000000" w:rsidR="00000000" w:rsidRPr="00000000">
              <w:rPr>
                <w:rFonts w:ascii="Garamond" w:cs="Garamond" w:eastAsia="Garamond" w:hAnsi="Garamond"/>
                <w:b w:val="1"/>
                <w:bCs w:val="1"/>
                <w:rtl w:val="0"/>
              </w:rPr>
              <w:t xml:space="preserve">Team Name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BA">
            <w:pPr>
              <w:rPr>
                <w:rFonts w:ascii="Garamond" w:cs="Garamond" w:eastAsia="Garamond" w:hAnsi="Garamond"/>
              </w:rPr>
            </w:pPr>
            <w:r w:rsidDel="00000000" w:rsidR="00000000" w:rsidRPr="00000000">
              <w:rPr>
                <w:rFonts w:ascii="Garamond" w:cs="Garamond" w:eastAsia="Garamond" w:hAnsi="Garamond"/>
                <w:b w:val="1"/>
                <w:bCs w:val="1"/>
                <w:rtl w:val="0"/>
              </w:rPr>
              <w:t xml:space="preserve">Composition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BB">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Responsibilities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BC">
            <w:pPr>
              <w:rPr>
                <w:rFonts w:ascii="Garamond" w:cs="Garamond" w:eastAsia="Garamond" w:hAnsi="Garamond"/>
              </w:rPr>
            </w:pPr>
            <w:r w:rsidDel="00000000" w:rsidR="00000000" w:rsidRPr="00000000">
              <w:rPr>
                <w:rFonts w:ascii="Garamond" w:cs="Garamond" w:eastAsia="Garamond" w:hAnsi="Garamond"/>
                <w:b w:val="1"/>
                <w:bCs w:val="1"/>
                <w:rtl w:val="0"/>
              </w:rPr>
              <w:t xml:space="preserve">Team Leader</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D">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Surveillance and Contact Tracing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E">
            <w:pPr>
              <w:jc w:val="left"/>
              <w:rPr>
                <w:rFonts w:ascii="Garamond" w:cs="Garamond" w:eastAsia="Garamond" w:hAnsi="Garamond"/>
              </w:rPr>
            </w:pPr>
            <w:r w:rsidDel="00000000" w:rsidR="00000000" w:rsidRPr="00000000">
              <w:rPr>
                <w:rFonts w:ascii="Garamond" w:cs="Garamond" w:eastAsia="Garamond" w:hAnsi="Garamond"/>
                <w:rtl w:val="0"/>
              </w:rPr>
              <w:t xml:space="preserve">HI, JHI, JPHN, ASHAs and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F">
            <w:pPr>
              <w:jc w:val="left"/>
              <w:rPr>
                <w:rFonts w:ascii="Garamond" w:cs="Garamond" w:eastAsia="Garamond" w:hAnsi="Garamond"/>
              </w:rPr>
            </w:pPr>
            <w:r w:rsidDel="00000000" w:rsidR="00000000" w:rsidRPr="00000000">
              <w:rPr>
                <w:rFonts w:ascii="Garamond" w:cs="Garamond" w:eastAsia="Garamond" w:hAnsi="Garamond"/>
                <w:rtl w:val="0"/>
              </w:rPr>
              <w:t xml:space="preserve">Case detection, contact listing, home visits, reporting</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0">
            <w:pPr>
              <w:rPr>
                <w:rFonts w:ascii="Garamond" w:cs="Garamond" w:eastAsia="Garamond" w:hAnsi="Garamond"/>
              </w:rPr>
            </w:pPr>
            <w:r w:rsidDel="00000000" w:rsidR="00000000" w:rsidRPr="00000000">
              <w:rPr>
                <w:rFonts w:ascii="Garamond" w:cs="Garamond" w:eastAsia="Garamond" w:hAnsi="Garamond"/>
                <w:rtl w:val="0"/>
              </w:rPr>
              <w:t xml:space="preserve">HI</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1">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Case Management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2">
            <w:pPr>
              <w:jc w:val="left"/>
              <w:rPr>
                <w:rFonts w:ascii="Garamond" w:cs="Garamond" w:eastAsia="Garamond" w:hAnsi="Garamond"/>
              </w:rPr>
            </w:pPr>
            <w:r w:rsidDel="00000000" w:rsidR="00000000" w:rsidRPr="00000000">
              <w:rPr>
                <w:rFonts w:ascii="Garamond" w:cs="Garamond" w:eastAsia="Garamond" w:hAnsi="Garamond"/>
                <w:rtl w:val="0"/>
              </w:rPr>
              <w:t xml:space="preserve">Doctors, Nurses, MLSP, Palliative Nurses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3">
            <w:pPr>
              <w:jc w:val="left"/>
              <w:rPr>
                <w:rFonts w:ascii="Garamond" w:cs="Garamond" w:eastAsia="Garamond" w:hAnsi="Garamond"/>
              </w:rPr>
            </w:pPr>
            <w:r w:rsidDel="00000000" w:rsidR="00000000" w:rsidRPr="00000000">
              <w:rPr>
                <w:rFonts w:ascii="Garamond" w:cs="Garamond" w:eastAsia="Garamond" w:hAnsi="Garamond"/>
                <w:rtl w:val="0"/>
              </w:rPr>
              <w:t xml:space="preserve">Patient care &amp; referral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4">
            <w:pPr>
              <w:rPr>
                <w:rFonts w:ascii="Garamond" w:cs="Garamond" w:eastAsia="Garamond" w:hAnsi="Garamond"/>
              </w:rPr>
            </w:pPr>
            <w:r w:rsidDel="00000000" w:rsidR="00000000" w:rsidRPr="00000000">
              <w:rPr>
                <w:rFonts w:ascii="Garamond" w:cs="Garamond" w:eastAsia="Garamond" w:hAnsi="Garamond"/>
                <w:rtl w:val="0"/>
              </w:rPr>
              <w:t xml:space="preserve">DOCTOR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5">
            <w:pPr>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Quarantine &amp; Isolation Team</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6">
            <w:pPr>
              <w:jc w:val="left"/>
              <w:rPr>
                <w:rFonts w:ascii="Garamond" w:cs="Garamond" w:eastAsia="Garamond" w:hAnsi="Garamond"/>
              </w:rPr>
            </w:pPr>
            <w:r w:rsidDel="00000000" w:rsidR="00000000" w:rsidRPr="00000000">
              <w:rPr>
                <w:rFonts w:ascii="Garamond" w:cs="Garamond" w:eastAsia="Garamond" w:hAnsi="Garamond"/>
                <w:rtl w:val="0"/>
              </w:rPr>
              <w:t xml:space="preserve">LSGD staff,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7">
            <w:pPr>
              <w:jc w:val="left"/>
              <w:rPr>
                <w:rFonts w:ascii="Garamond" w:cs="Garamond" w:eastAsia="Garamond" w:hAnsi="Garamond"/>
              </w:rPr>
            </w:pPr>
            <w:r w:rsidDel="00000000" w:rsidR="00000000" w:rsidRPr="00000000">
              <w:rPr>
                <w:rFonts w:ascii="Garamond" w:cs="Garamond" w:eastAsia="Garamond" w:hAnsi="Garamond"/>
                <w:rtl w:val="0"/>
              </w:rPr>
              <w:t xml:space="preserve">Facility management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8">
            <w:pPr>
              <w:rPr>
                <w:rFonts w:ascii="Garamond" w:cs="Garamond" w:eastAsia="Garamond" w:hAnsi="Garamond"/>
              </w:rPr>
            </w:pPr>
            <w:r w:rsidDel="00000000" w:rsidR="00000000" w:rsidRPr="00000000">
              <w:rPr>
                <w:rFonts w:ascii="Garamond" w:cs="Garamond" w:eastAsia="Garamond" w:hAnsi="Garamond"/>
                <w:rtl w:val="0"/>
              </w:rPr>
              <w:t xml:space="preserve">JHI</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9">
            <w:pPr>
              <w:jc w:val="left"/>
              <w:rPr>
                <w:rFonts w:ascii="Garamond" w:cs="Garamond" w:eastAsia="Garamond" w:hAnsi="Garamond"/>
                <w:b w:val="1"/>
                <w:bCs w:val="1"/>
                <w:color w:val="980000"/>
              </w:rPr>
            </w:pPr>
            <w:r w:rsidDel="00000000" w:rsidR="00000000" w:rsidRPr="00000000">
              <w:rPr>
                <w:rFonts w:ascii="Garamond" w:cs="Garamond" w:eastAsia="Garamond" w:hAnsi="Garamond"/>
                <w:b w:val="1"/>
                <w:bCs w:val="1"/>
                <w:color w:val="980000"/>
                <w:rtl w:val="0"/>
              </w:rPr>
              <w:t xml:space="preserve">Psychosocial support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A">
            <w:pPr>
              <w:jc w:val="left"/>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B">
            <w:pPr>
              <w:jc w:val="left"/>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C">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D">
            <w:pPr>
              <w:rPr>
                <w:rFonts w:ascii="Garamond" w:cs="Garamond" w:eastAsia="Garamond" w:hAnsi="Garamond"/>
              </w:rPr>
            </w:pPr>
            <w:r w:rsidDel="00000000" w:rsidR="00000000" w:rsidRPr="00000000">
              <w:rPr>
                <w:rFonts w:ascii="Garamond" w:cs="Garamond" w:eastAsia="Garamond" w:hAnsi="Garamond"/>
                <w:b w:val="1"/>
                <w:bCs w:val="1"/>
                <w:rtl w:val="0"/>
              </w:rPr>
              <w:t xml:space="preserve">Logistics &amp; supply chain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E">
            <w:pPr>
              <w:jc w:val="left"/>
              <w:rPr>
                <w:rFonts w:ascii="Garamond" w:cs="Garamond" w:eastAsia="Garamond" w:hAnsi="Garamond"/>
              </w:rPr>
            </w:pPr>
            <w:r w:rsidDel="00000000" w:rsidR="00000000" w:rsidRPr="00000000">
              <w:rPr>
                <w:rFonts w:ascii="Garamond" w:cs="Garamond" w:eastAsia="Garamond" w:hAnsi="Garamond"/>
                <w:rtl w:val="0"/>
              </w:rPr>
              <w:t xml:space="preserve">LSGD staff, Storekeepers, Drivers 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F">
            <w:pPr>
              <w:jc w:val="left"/>
              <w:rPr>
                <w:rFonts w:ascii="Garamond" w:cs="Garamond" w:eastAsia="Garamond" w:hAnsi="Garamond"/>
              </w:rPr>
            </w:pPr>
            <w:r w:rsidDel="00000000" w:rsidR="00000000" w:rsidRPr="00000000">
              <w:rPr>
                <w:rFonts w:ascii="Garamond" w:cs="Garamond" w:eastAsia="Garamond" w:hAnsi="Garamond"/>
                <w:rtl w:val="0"/>
              </w:rPr>
              <w:t xml:space="preserve">Supplies &amp; transport [PPE, medicines, oxygen, transport, waste management]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D0">
            <w:pPr>
              <w:rPr>
                <w:rFonts w:ascii="Garamond" w:cs="Garamond" w:eastAsia="Garamond" w:hAnsi="Garamond"/>
              </w:rPr>
            </w:pPr>
            <w:r w:rsidDel="00000000" w:rsidR="00000000" w:rsidRPr="00000000">
              <w:rPr>
                <w:rFonts w:ascii="Garamond" w:cs="Garamond" w:eastAsia="Garamond" w:hAnsi="Garamond"/>
                <w:rtl w:val="0"/>
              </w:rPr>
              <w:t xml:space="preserve">Ward Member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D1">
            <w:pPr>
              <w:rPr>
                <w:rFonts w:ascii="Garamond" w:cs="Garamond" w:eastAsia="Garamond" w:hAnsi="Garamond"/>
              </w:rPr>
            </w:pPr>
            <w:r w:rsidDel="00000000" w:rsidR="00000000" w:rsidRPr="00000000">
              <w:rPr>
                <w:rFonts w:ascii="Garamond" w:cs="Garamond" w:eastAsia="Garamond" w:hAnsi="Garamond"/>
                <w:b w:val="1"/>
                <w:bCs w:val="1"/>
                <w:rtl w:val="0"/>
              </w:rPr>
              <w:t xml:space="preserve">Communication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D2">
            <w:pPr>
              <w:jc w:val="left"/>
              <w:rPr>
                <w:rFonts w:ascii="Garamond" w:cs="Garamond" w:eastAsia="Garamond" w:hAnsi="Garamond"/>
              </w:rPr>
            </w:pPr>
            <w:r w:rsidDel="00000000" w:rsidR="00000000" w:rsidRPr="00000000">
              <w:rPr>
                <w:rFonts w:ascii="Garamond" w:cs="Garamond" w:eastAsia="Garamond" w:hAnsi="Garamond"/>
                <w:rtl w:val="0"/>
              </w:rPr>
              <w:t xml:space="preserve">Ward members, Kudumbashree, Youth clubs,</w:t>
            </w:r>
          </w:p>
          <w:p w:rsidR="00000000" w:rsidDel="00000000" w:rsidP="00000000" w:rsidRDefault="00000000" w:rsidRPr="00000000" w14:paraId="000009D3">
            <w:pPr>
              <w:jc w:val="left"/>
              <w:rPr>
                <w:rFonts w:ascii="Garamond" w:cs="Garamond" w:eastAsia="Garamond" w:hAnsi="Garamond"/>
              </w:rPr>
            </w:pPr>
            <w:r w:rsidDel="00000000" w:rsidR="00000000" w:rsidRPr="00000000">
              <w:rPr>
                <w:rFonts w:ascii="Garamond" w:cs="Garamond" w:eastAsia="Garamond" w:hAnsi="Garamond"/>
                <w:rtl w:val="0"/>
              </w:rPr>
              <w:t xml:space="preserve">AWW workers and other self help groups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D4">
            <w:pPr>
              <w:jc w:val="left"/>
              <w:rPr>
                <w:rFonts w:ascii="Garamond" w:cs="Garamond" w:eastAsia="Garamond" w:hAnsi="Garamond"/>
              </w:rPr>
            </w:pPr>
            <w:r w:rsidDel="00000000" w:rsidR="00000000" w:rsidRPr="00000000">
              <w:rPr>
                <w:rFonts w:ascii="Garamond" w:cs="Garamond" w:eastAsia="Garamond" w:hAnsi="Garamond"/>
                <w:rtl w:val="0"/>
              </w:rPr>
              <w:t xml:space="preserve">IEC, community meetings, countering misinformation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D5">
            <w:pPr>
              <w:rPr>
                <w:rFonts w:ascii="Garamond" w:cs="Garamond" w:eastAsia="Garamond" w:hAnsi="Garamond"/>
              </w:rPr>
            </w:pPr>
            <w:r w:rsidDel="00000000" w:rsidR="00000000" w:rsidRPr="00000000">
              <w:rPr>
                <w:rFonts w:ascii="Garamond" w:cs="Garamond" w:eastAsia="Garamond" w:hAnsi="Garamond"/>
                <w:rtl w:val="0"/>
              </w:rPr>
              <w:t xml:space="preserve">M.O in charge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D6">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Transportation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D7">
            <w:pPr>
              <w:jc w:val="left"/>
              <w:rPr>
                <w:rFonts w:ascii="Garamond" w:cs="Garamond" w:eastAsia="Garamond" w:hAnsi="Garamond"/>
              </w:rPr>
            </w:pPr>
            <w:r w:rsidDel="00000000" w:rsidR="00000000" w:rsidRPr="00000000">
              <w:rPr>
                <w:rFonts w:ascii="Garamond" w:cs="Garamond" w:eastAsia="Garamond" w:hAnsi="Garamond"/>
                <w:rtl w:val="0"/>
              </w:rPr>
              <w:t xml:space="preserve">KSRTC, educational institutional buses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D8">
            <w:pPr>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D9">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DA">
            <w:pPr>
              <w:rPr>
                <w:rFonts w:ascii="Garamond" w:cs="Garamond" w:eastAsia="Garamond" w:hAnsi="Garamond"/>
                <w:b w:val="1"/>
                <w:bCs w:val="1"/>
                <w:color w:val="980000"/>
              </w:rPr>
            </w:pPr>
            <w:r w:rsidDel="00000000" w:rsidR="00000000" w:rsidRPr="00000000">
              <w:rPr>
                <w:rFonts w:ascii="Garamond" w:cs="Garamond" w:eastAsia="Garamond" w:hAnsi="Garamond"/>
                <w:b w:val="1"/>
                <w:bCs w:val="1"/>
                <w:color w:val="980000"/>
                <w:rtl w:val="0"/>
              </w:rPr>
              <w:t xml:space="preserve">Media Surveillance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DB">
            <w:pPr>
              <w:jc w:val="left"/>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DC">
            <w:pPr>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DD">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DE">
            <w:pPr>
              <w:rPr>
                <w:rFonts w:ascii="Garamond" w:cs="Garamond" w:eastAsia="Garamond" w:hAnsi="Garamond"/>
                <w:b w:val="1"/>
                <w:bCs w:val="1"/>
                <w:color w:val="980000"/>
              </w:rPr>
            </w:pPr>
            <w:r w:rsidDel="00000000" w:rsidR="00000000" w:rsidRPr="00000000">
              <w:rPr>
                <w:rFonts w:ascii="Garamond" w:cs="Garamond" w:eastAsia="Garamond" w:hAnsi="Garamond"/>
                <w:b w:val="1"/>
                <w:bCs w:val="1"/>
                <w:color w:val="980000"/>
                <w:rtl w:val="0"/>
              </w:rPr>
              <w:t xml:space="preserve">Intersectoral coordination and convergence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DF">
            <w:pPr>
              <w:jc w:val="left"/>
              <w:rPr>
                <w:rFonts w:ascii="Garamond" w:cs="Garamond" w:eastAsia="Garamond" w:hAnsi="Garamond"/>
              </w:rPr>
            </w:pPr>
            <w:r w:rsidDel="00000000" w:rsidR="00000000" w:rsidRPr="00000000">
              <w:rPr>
                <w:rFonts w:ascii="Garamond" w:cs="Garamond" w:eastAsia="Garamond" w:hAnsi="Garamond"/>
                <w:rtl w:val="0"/>
              </w:rPr>
              <w:t xml:space="preserve">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E0">
            <w:pPr>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E1">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E2">
            <w:pPr>
              <w:rPr>
                <w:rFonts w:ascii="Garamond" w:cs="Garamond" w:eastAsia="Garamond" w:hAnsi="Garamond"/>
                <w:b w:val="1"/>
                <w:bCs w:val="1"/>
                <w:color w:val="980000"/>
              </w:rPr>
            </w:pPr>
            <w:r w:rsidDel="00000000" w:rsidR="00000000" w:rsidRPr="00000000">
              <w:rPr>
                <w:rFonts w:ascii="Garamond" w:cs="Garamond" w:eastAsia="Garamond" w:hAnsi="Garamond"/>
                <w:b w:val="1"/>
                <w:bCs w:val="1"/>
                <w:color w:val="980000"/>
                <w:rtl w:val="0"/>
              </w:rPr>
              <w:t xml:space="preserve">Collaborative surveillance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E3">
            <w:pPr>
              <w:jc w:val="left"/>
              <w:rPr>
                <w:rFonts w:ascii="Garamond" w:cs="Garamond" w:eastAsia="Garamond" w:hAnsi="Garamond"/>
              </w:rPr>
            </w:pPr>
            <w:r w:rsidDel="00000000" w:rsidR="00000000" w:rsidRPr="00000000">
              <w:rPr>
                <w:rFonts w:ascii="Garamond" w:cs="Garamond" w:eastAsia="Garamond" w:hAnsi="Garamond"/>
                <w:rtl w:val="0"/>
              </w:rPr>
              <w:t xml:space="preserve">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E4">
            <w:pPr>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E5">
            <w:pPr>
              <w:rPr>
                <w:rFonts w:ascii="Garamond" w:cs="Garamond" w:eastAsia="Garamond" w:hAnsi="Garamond"/>
              </w:rPr>
            </w:pPr>
            <w:r w:rsidDel="00000000" w:rsidR="00000000" w:rsidRPr="00000000">
              <w:rPr>
                <w:rtl w:val="0"/>
              </w:rPr>
            </w:r>
          </w:p>
        </w:tc>
      </w:tr>
    </w:tbl>
    <w:p w:rsidR="00000000" w:rsidDel="00000000" w:rsidP="00000000" w:rsidRDefault="00000000" w:rsidRPr="00000000" w14:paraId="000009E6">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9E7">
      <w:pPr>
        <w:rPr>
          <w:rFonts w:ascii="Garamond" w:cs="Garamond" w:eastAsia="Garamond" w:hAnsi="Garamond"/>
        </w:rPr>
      </w:pPr>
      <w:r w:rsidDel="00000000" w:rsidR="00000000" w:rsidRPr="00000000">
        <w:rPr>
          <w:rFonts w:ascii="Garamond" w:cs="Garamond" w:eastAsia="Garamond" w:hAnsi="Garamond"/>
          <w:rtl w:val="0"/>
        </w:rPr>
        <w:t xml:space="preserve">All teams shall be activated immediately upon outbreak alert or pandemic declaration and shall report daily to the LSG Incident Commander/Medical Officer, with consolidated reporting to the Block PHC. Duty rosters and alternate personnel shall be maintained to ensure uninterrupted services during staff shortages or prolonged response periods. Team composition and numbers may be revised based on the magnitude of the outbreak and availability of human resources.</w:t>
      </w:r>
    </w:p>
    <w:p w:rsidR="00000000" w:rsidDel="00000000" w:rsidP="00000000" w:rsidRDefault="00000000" w:rsidRPr="00000000" w14:paraId="000009E8">
      <w:pPr>
        <w:rPr>
          <w:rFonts w:ascii="Garamond" w:cs="Garamond" w:eastAsia="Garamond" w:hAnsi="Garamond"/>
        </w:rPr>
      </w:pPr>
      <w:r w:rsidDel="00000000" w:rsidR="00000000" w:rsidRPr="00000000">
        <w:rPr>
          <w:rtl w:val="0"/>
        </w:rPr>
      </w:r>
    </w:p>
    <w:p w:rsidR="00000000" w:rsidDel="00000000" w:rsidP="00000000" w:rsidRDefault="00000000" w:rsidRPr="00000000" w14:paraId="000009E9">
      <w:pPr>
        <w:pStyle w:val="Heading2"/>
        <w:spacing w:line="360" w:lineRule="auto"/>
        <w:rPr>
          <w:rFonts w:ascii="Garamond" w:cs="Garamond" w:eastAsia="Garamond" w:hAnsi="Garamond"/>
          <w:color w:val="000000"/>
        </w:rPr>
      </w:pPr>
      <w:bookmarkStart w:colFirst="0" w:colLast="0" w:name="_heading=h.6ebnxtenkjss" w:id="65"/>
      <w:bookmarkEnd w:id="65"/>
      <w:r w:rsidDel="00000000" w:rsidR="00000000" w:rsidRPr="00000000">
        <w:rPr>
          <w:rFonts w:ascii="Garamond" w:cs="Garamond" w:eastAsia="Garamond" w:hAnsi="Garamond"/>
          <w:color w:val="000000"/>
          <w:rtl w:val="0"/>
        </w:rPr>
        <w:t xml:space="preserve">Activities and Measures before and during Pandemic</w:t>
      </w:r>
    </w:p>
    <w:p w:rsidR="00000000" w:rsidDel="00000000" w:rsidP="00000000" w:rsidRDefault="00000000" w:rsidRPr="00000000" w14:paraId="000009EA">
      <w:pPr>
        <w:pStyle w:val="Heading2"/>
        <w:spacing w:line="360" w:lineRule="auto"/>
        <w:rPr>
          <w:rFonts w:ascii="Garamond" w:cs="Garamond" w:eastAsia="Garamond" w:hAnsi="Garamond"/>
          <w:color w:val="000000"/>
        </w:rPr>
      </w:pPr>
      <w:bookmarkStart w:colFirst="0" w:colLast="0" w:name="_heading=h.kkb2p8zavyl2" w:id="66"/>
      <w:bookmarkEnd w:id="66"/>
      <w:r w:rsidDel="00000000" w:rsidR="00000000" w:rsidRPr="00000000">
        <w:rPr>
          <w:rFonts w:ascii="Garamond" w:cs="Garamond" w:eastAsia="Garamond" w:hAnsi="Garamond"/>
          <w:color w:val="000000"/>
          <w:rtl w:val="0"/>
        </w:rPr>
        <w:t xml:space="preserve">PHASE 1 - Alert / Preparation</w:t>
      </w:r>
    </w:p>
    <w:p w:rsidR="00000000" w:rsidDel="00000000" w:rsidP="00000000" w:rsidRDefault="00000000" w:rsidRPr="00000000" w14:paraId="000009EB">
      <w:pPr>
        <w:spacing w:before="360" w:line="36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Surveillance and Reporting-Enhanced syndromic surveillance:</w:t>
      </w:r>
    </w:p>
    <w:p w:rsidR="00000000" w:rsidDel="00000000" w:rsidP="00000000" w:rsidRDefault="00000000" w:rsidRPr="00000000" w14:paraId="000009EC">
      <w:pPr>
        <w:numPr>
          <w:ilvl w:val="0"/>
          <w:numId w:val="29"/>
        </w:numPr>
        <w:spacing w:before="360" w:line="360" w:lineRule="auto"/>
        <w:ind w:left="360" w:hanging="36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Data sources for surveillance:</w:t>
      </w:r>
    </w:p>
    <w:p w:rsidR="00000000" w:rsidDel="00000000" w:rsidP="00000000" w:rsidRDefault="00000000" w:rsidRPr="00000000" w14:paraId="000009ED">
      <w:pPr>
        <w:numPr>
          <w:ilvl w:val="0"/>
          <w:numId w:val="29"/>
        </w:numPr>
        <w:spacing w:line="360" w:lineRule="auto"/>
        <w:ind w:left="360" w:hanging="36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Event-based triggers (to be monitored and reported):</w:t>
      </w:r>
    </w:p>
    <w:p w:rsidR="00000000" w:rsidDel="00000000" w:rsidP="00000000" w:rsidRDefault="00000000" w:rsidRPr="00000000" w14:paraId="000009EE">
      <w:pPr>
        <w:numPr>
          <w:ilvl w:val="0"/>
          <w:numId w:val="29"/>
        </w:numPr>
        <w:spacing w:line="360" w:lineRule="auto"/>
        <w:ind w:left="360" w:hanging="360"/>
        <w:rPr>
          <w:rFonts w:ascii="Garamond" w:cs="Garamond" w:eastAsia="Garamond" w:hAnsi="Garamond"/>
        </w:rPr>
      </w:pPr>
      <w:r w:rsidDel="00000000" w:rsidR="00000000" w:rsidRPr="00000000">
        <w:rPr>
          <w:rFonts w:ascii="Garamond" w:cs="Garamond" w:eastAsia="Garamond" w:hAnsi="Garamond"/>
          <w:b w:val="1"/>
          <w:bCs w:val="1"/>
          <w:rtl w:val="0"/>
        </w:rPr>
        <w:t xml:space="preserve">Zoonotic and animal health surveillance</w:t>
      </w:r>
      <w:r w:rsidDel="00000000" w:rsidR="00000000" w:rsidRPr="00000000">
        <w:rPr>
          <w:rtl w:val="0"/>
        </w:rPr>
      </w:r>
    </w:p>
    <w:p w:rsidR="00000000" w:rsidDel="00000000" w:rsidP="00000000" w:rsidRDefault="00000000" w:rsidRPr="00000000" w14:paraId="000009EF">
      <w:pPr>
        <w:numPr>
          <w:ilvl w:val="0"/>
          <w:numId w:val="29"/>
        </w:numPr>
        <w:spacing w:line="360" w:lineRule="auto"/>
        <w:ind w:left="360" w:hanging="360"/>
        <w:rPr>
          <w:rFonts w:ascii="Garamond" w:cs="Garamond" w:eastAsia="Garamond" w:hAnsi="Garamond"/>
        </w:rPr>
      </w:pPr>
      <w:r w:rsidDel="00000000" w:rsidR="00000000" w:rsidRPr="00000000">
        <w:rPr>
          <w:rFonts w:ascii="Garamond" w:cs="Garamond" w:eastAsia="Garamond" w:hAnsi="Garamond"/>
          <w:color w:val="000000"/>
          <w:rtl w:val="0"/>
        </w:rPr>
        <w:t xml:space="preserve">Logistics and Stock Preparedness</w:t>
      </w:r>
      <w:r w:rsidDel="00000000" w:rsidR="00000000" w:rsidRPr="00000000">
        <w:rPr>
          <w:rtl w:val="0"/>
        </w:rPr>
      </w:r>
    </w:p>
    <w:p w:rsidR="00000000" w:rsidDel="00000000" w:rsidP="00000000" w:rsidRDefault="00000000" w:rsidRPr="00000000" w14:paraId="000009F0">
      <w:pPr>
        <w:numPr>
          <w:ilvl w:val="1"/>
          <w:numId w:val="30"/>
        </w:numPr>
        <w:spacing w:line="360" w:lineRule="auto"/>
        <w:ind w:left="360" w:hanging="360"/>
        <w:rPr>
          <w:rFonts w:ascii="Garamond" w:cs="Garamond" w:eastAsia="Garamond" w:hAnsi="Garamond"/>
        </w:rPr>
      </w:pPr>
      <w:r w:rsidDel="00000000" w:rsidR="00000000" w:rsidRPr="00000000">
        <w:rPr>
          <w:rFonts w:ascii="Garamond" w:cs="Garamond" w:eastAsia="Garamond" w:hAnsi="Garamond"/>
          <w:rtl w:val="0"/>
        </w:rPr>
        <w:t xml:space="preserve">Identify and empanel local vendors and define emergency procurement mechanisms in accordance with existing LSGD and Health Department norms.</w:t>
      </w:r>
    </w:p>
    <w:p w:rsidR="00000000" w:rsidDel="00000000" w:rsidP="00000000" w:rsidRDefault="00000000" w:rsidRPr="00000000" w14:paraId="000009F1">
      <w:pPr>
        <w:numPr>
          <w:ilvl w:val="1"/>
          <w:numId w:val="30"/>
        </w:numPr>
        <w:ind w:left="360" w:hanging="360"/>
        <w:rPr>
          <w:rFonts w:ascii="Garamond" w:cs="Garamond" w:eastAsia="Garamond" w:hAnsi="Garamond"/>
        </w:rPr>
      </w:pPr>
      <w:r w:rsidDel="00000000" w:rsidR="00000000" w:rsidRPr="00000000">
        <w:rPr>
          <w:rFonts w:ascii="Garamond" w:cs="Garamond" w:eastAsia="Garamond" w:hAnsi="Garamond"/>
          <w:rtl w:val="0"/>
        </w:rPr>
        <w:t xml:space="preserve">Prepare and maintain an essential logistics checklist covering medical supplies, consumables, and support equipment.</w:t>
        <w:br w:type="textWrapping"/>
      </w:r>
    </w:p>
    <w:p w:rsidR="00000000" w:rsidDel="00000000" w:rsidP="00000000" w:rsidRDefault="00000000" w:rsidRPr="00000000" w14:paraId="000009F2">
      <w:pPr>
        <w:numPr>
          <w:ilvl w:val="1"/>
          <w:numId w:val="30"/>
        </w:numPr>
        <w:ind w:left="360" w:hanging="360"/>
        <w:rPr>
          <w:rFonts w:ascii="Garamond" w:cs="Garamond" w:eastAsia="Garamond" w:hAnsi="Garamond"/>
        </w:rPr>
      </w:pPr>
      <w:r w:rsidDel="00000000" w:rsidR="00000000" w:rsidRPr="00000000">
        <w:rPr>
          <w:rFonts w:ascii="Garamond" w:cs="Garamond" w:eastAsia="Garamond" w:hAnsi="Garamond"/>
          <w:rtl w:val="0"/>
        </w:rPr>
        <w:t xml:space="preserve">Pre-identify secure storage locations for emergency stocks and ensure maintenance of stock registers with regular updating.</w:t>
        <w:br w:type="textWrapping"/>
      </w:r>
    </w:p>
    <w:p w:rsidR="00000000" w:rsidDel="00000000" w:rsidP="00000000" w:rsidRDefault="00000000" w:rsidRPr="00000000" w14:paraId="000009F3">
      <w:pPr>
        <w:numPr>
          <w:ilvl w:val="1"/>
          <w:numId w:val="30"/>
        </w:numPr>
        <w:ind w:left="360" w:hanging="360"/>
        <w:rPr>
          <w:rFonts w:ascii="Garamond" w:cs="Garamond" w:eastAsia="Garamond" w:hAnsi="Garamond"/>
        </w:rPr>
      </w:pPr>
      <w:r w:rsidDel="00000000" w:rsidR="00000000" w:rsidRPr="00000000">
        <w:rPr>
          <w:rFonts w:ascii="Garamond" w:cs="Garamond" w:eastAsia="Garamond" w:hAnsi="Garamond"/>
          <w:rtl w:val="0"/>
        </w:rPr>
        <w:t xml:space="preserve">Finalise emergency transport arrangements, including availability of vehicles and identified drivers for rapid deployment during alerts.</w:t>
        <w:br w:type="textWrapping"/>
      </w:r>
    </w:p>
    <w:p w:rsidR="00000000" w:rsidDel="00000000" w:rsidP="00000000" w:rsidRDefault="00000000" w:rsidRPr="00000000" w14:paraId="000009F4">
      <w:pPr>
        <w:numPr>
          <w:ilvl w:val="1"/>
          <w:numId w:val="30"/>
        </w:numPr>
        <w:ind w:left="360" w:hanging="360"/>
        <w:rPr>
          <w:rFonts w:ascii="Garamond" w:cs="Garamond" w:eastAsia="Garamond" w:hAnsi="Garamond"/>
        </w:rPr>
      </w:pPr>
      <w:r w:rsidDel="00000000" w:rsidR="00000000" w:rsidRPr="00000000">
        <w:rPr>
          <w:rFonts w:ascii="Garamond" w:cs="Garamond" w:eastAsia="Garamond" w:hAnsi="Garamond"/>
          <w:rtl w:val="0"/>
        </w:rPr>
        <w:t xml:space="preserve">Designate a Nodal Officer for Logistics to enable prompt decision-making, coordination, and communication during emergencies.</w:t>
      </w:r>
    </w:p>
    <w:p w:rsidR="00000000" w:rsidDel="00000000" w:rsidP="00000000" w:rsidRDefault="00000000" w:rsidRPr="00000000" w14:paraId="000009F5">
      <w:pPr>
        <w:numPr>
          <w:ilvl w:val="1"/>
          <w:numId w:val="30"/>
        </w:numPr>
        <w:ind w:left="360" w:hanging="360"/>
        <w:rPr>
          <w:rFonts w:ascii="Garamond" w:cs="Garamond" w:eastAsia="Garamond" w:hAnsi="Garamond"/>
        </w:rPr>
      </w:pPr>
      <w:r w:rsidDel="00000000" w:rsidR="00000000" w:rsidRPr="00000000">
        <w:rPr>
          <w:rFonts w:ascii="Garamond" w:cs="Garamond" w:eastAsia="Garamond" w:hAnsi="Garamond"/>
          <w:rtl w:val="0"/>
        </w:rPr>
        <w:t xml:space="preserve">Conduct rapid stock verification and ensure availability of minimum buffer stock, including:</w:t>
        <w:br w:type="textWrapping"/>
      </w:r>
    </w:p>
    <w:p w:rsidR="00000000" w:rsidDel="00000000" w:rsidP="00000000" w:rsidRDefault="00000000" w:rsidRPr="00000000" w14:paraId="000009F6">
      <w:pPr>
        <w:numPr>
          <w:ilvl w:val="0"/>
          <w:numId w:val="28"/>
        </w:numPr>
        <w:ind w:left="1080" w:hanging="360"/>
        <w:rPr>
          <w:rFonts w:ascii="Garamond" w:cs="Garamond" w:eastAsia="Garamond" w:hAnsi="Garamond"/>
        </w:rPr>
      </w:pPr>
      <w:r w:rsidDel="00000000" w:rsidR="00000000" w:rsidRPr="00000000">
        <w:rPr>
          <w:rFonts w:ascii="Garamond" w:cs="Garamond" w:eastAsia="Garamond" w:hAnsi="Garamond"/>
          <w:rtl w:val="0"/>
        </w:rPr>
        <w:t xml:space="preserve">PPE kits – numbers</w:t>
        <w:br w:type="textWrapping"/>
      </w:r>
    </w:p>
    <w:p w:rsidR="00000000" w:rsidDel="00000000" w:rsidP="00000000" w:rsidRDefault="00000000" w:rsidRPr="00000000" w14:paraId="000009F7">
      <w:pPr>
        <w:numPr>
          <w:ilvl w:val="0"/>
          <w:numId w:val="28"/>
        </w:numPr>
        <w:ind w:left="1080" w:hanging="360"/>
        <w:rPr>
          <w:rFonts w:ascii="Garamond" w:cs="Garamond" w:eastAsia="Garamond" w:hAnsi="Garamond"/>
        </w:rPr>
      </w:pPr>
      <w:r w:rsidDel="00000000" w:rsidR="00000000" w:rsidRPr="00000000">
        <w:rPr>
          <w:rFonts w:ascii="Garamond" w:cs="Garamond" w:eastAsia="Garamond" w:hAnsi="Garamond"/>
          <w:rtl w:val="0"/>
        </w:rPr>
        <w:t xml:space="preserve">Pulse oximeters – ___ numbers</w:t>
        <w:br w:type="textWrapping"/>
      </w:r>
    </w:p>
    <w:p w:rsidR="00000000" w:rsidDel="00000000" w:rsidP="00000000" w:rsidRDefault="00000000" w:rsidRPr="00000000" w14:paraId="000009F8">
      <w:pPr>
        <w:numPr>
          <w:ilvl w:val="0"/>
          <w:numId w:val="28"/>
        </w:numPr>
        <w:ind w:left="1080" w:hanging="360"/>
        <w:rPr>
          <w:rFonts w:ascii="Garamond" w:cs="Garamond" w:eastAsia="Garamond" w:hAnsi="Garamond"/>
        </w:rPr>
      </w:pPr>
      <w:r w:rsidDel="00000000" w:rsidR="00000000" w:rsidRPr="00000000">
        <w:rPr>
          <w:rFonts w:ascii="Garamond" w:cs="Garamond" w:eastAsia="Garamond" w:hAnsi="Garamond"/>
          <w:rtl w:val="0"/>
        </w:rPr>
        <w:t xml:space="preserve">Hand sanitizers – ___ litres</w:t>
        <w:br w:type="textWrapping"/>
      </w:r>
    </w:p>
    <w:p w:rsidR="00000000" w:rsidDel="00000000" w:rsidP="00000000" w:rsidRDefault="00000000" w:rsidRPr="00000000" w14:paraId="000009F9">
      <w:pPr>
        <w:numPr>
          <w:ilvl w:val="0"/>
          <w:numId w:val="28"/>
        </w:numPr>
        <w:ind w:left="1080" w:hanging="360"/>
        <w:rPr>
          <w:rFonts w:ascii="Garamond" w:cs="Garamond" w:eastAsia="Garamond" w:hAnsi="Garamond"/>
        </w:rPr>
      </w:pPr>
      <w:r w:rsidDel="00000000" w:rsidR="00000000" w:rsidRPr="00000000">
        <w:rPr>
          <w:rFonts w:ascii="Garamond" w:cs="Garamond" w:eastAsia="Garamond" w:hAnsi="Garamond"/>
          <w:rtl w:val="0"/>
        </w:rPr>
        <w:t xml:space="preserve">Masks, gloves, disinfectants – adequate quantity</w:t>
        <w:br w:type="textWrapping"/>
      </w:r>
    </w:p>
    <w:p w:rsidR="00000000" w:rsidDel="00000000" w:rsidP="00000000" w:rsidRDefault="00000000" w:rsidRPr="00000000" w14:paraId="000009FA">
      <w:pPr>
        <w:ind w:left="270" w:firstLine="0"/>
        <w:rPr>
          <w:rFonts w:ascii="Garamond" w:cs="Garamond" w:eastAsia="Garamond" w:hAnsi="Garamond"/>
        </w:rPr>
      </w:pPr>
      <w:r w:rsidDel="00000000" w:rsidR="00000000" w:rsidRPr="00000000">
        <w:rPr>
          <w:rFonts w:ascii="Garamond" w:cs="Garamond" w:eastAsia="Garamond" w:hAnsi="Garamond"/>
          <w:rtl w:val="0"/>
        </w:rPr>
        <w:t xml:space="preserve">Identify critical gaps in logistics and immediately communicate requirements to the Block and District authorities for timely replenishment and support. Monitor expiry dates and stock rotation.</w:t>
      </w:r>
    </w:p>
    <w:p w:rsidR="00000000" w:rsidDel="00000000" w:rsidP="00000000" w:rsidRDefault="00000000" w:rsidRPr="00000000" w14:paraId="000009FB">
      <w:pPr>
        <w:spacing w:line="360" w:lineRule="auto"/>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9FC">
      <w:pPr>
        <w:pStyle w:val="Heading3"/>
        <w:numPr>
          <w:ilvl w:val="0"/>
          <w:numId w:val="30"/>
        </w:numPr>
        <w:spacing w:after="0" w:line="360" w:lineRule="auto"/>
        <w:ind w:left="720" w:hanging="360"/>
        <w:rPr>
          <w:rFonts w:ascii="Garamond" w:cs="Garamond" w:eastAsia="Garamond" w:hAnsi="Garamond"/>
          <w:b w:val="1"/>
          <w:bCs w:val="1"/>
          <w:color w:val="000000"/>
        </w:rPr>
      </w:pPr>
      <w:bookmarkStart w:colFirst="0" w:colLast="0" w:name="_heading=h.mimt5xbhwycn" w:id="67"/>
      <w:bookmarkEnd w:id="67"/>
      <w:r w:rsidDel="00000000" w:rsidR="00000000" w:rsidRPr="00000000">
        <w:rPr>
          <w:rFonts w:ascii="Garamond" w:cs="Garamond" w:eastAsia="Garamond" w:hAnsi="Garamond"/>
          <w:b w:val="1"/>
          <w:bCs w:val="1"/>
          <w:color w:val="000000"/>
          <w:rtl w:val="0"/>
        </w:rPr>
        <w:t xml:space="preserve">Identification of Quarantine and Isolation Facilities</w:t>
      </w:r>
    </w:p>
    <w:p w:rsidR="00000000" w:rsidDel="00000000" w:rsidP="00000000" w:rsidRDefault="00000000" w:rsidRPr="00000000" w14:paraId="000009FD">
      <w:pPr>
        <w:numPr>
          <w:ilvl w:val="1"/>
          <w:numId w:val="30"/>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Identify and list suitable buildings for quarantine and isolation (schools, hostels, community halls, etc.).</w:t>
      </w:r>
    </w:p>
    <w:p w:rsidR="00000000" w:rsidDel="00000000" w:rsidP="00000000" w:rsidRDefault="00000000" w:rsidRPr="00000000" w14:paraId="000009FE">
      <w:pPr>
        <w:numPr>
          <w:ilvl w:val="1"/>
          <w:numId w:val="30"/>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Categorise cases as per the severity and allocate to appropriate facilities (for instance, severe cases to classrooms, mild cases to an assembly hall in case of a school).</w:t>
      </w:r>
    </w:p>
    <w:p w:rsidR="00000000" w:rsidDel="00000000" w:rsidP="00000000" w:rsidRDefault="00000000" w:rsidRPr="00000000" w14:paraId="000009FF">
      <w:pPr>
        <w:numPr>
          <w:ilvl w:val="1"/>
          <w:numId w:val="30"/>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Facility readiness checklist needed (beds, toilets, ventilation) etc.</w:t>
      </w:r>
    </w:p>
    <w:p w:rsidR="00000000" w:rsidDel="00000000" w:rsidP="00000000" w:rsidRDefault="00000000" w:rsidRPr="00000000" w14:paraId="00000A00">
      <w:pPr>
        <w:numPr>
          <w:ilvl w:val="1"/>
          <w:numId w:val="30"/>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Find an alternate site if the primary sites are not available or not in use.</w:t>
      </w:r>
    </w:p>
    <w:p w:rsidR="00000000" w:rsidDel="00000000" w:rsidP="00000000" w:rsidRDefault="00000000" w:rsidRPr="00000000" w14:paraId="00000A01">
      <w:pPr>
        <w:numPr>
          <w:ilvl w:val="1"/>
          <w:numId w:val="30"/>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Identify facility managers and support staff</w:t>
      </w:r>
    </w:p>
    <w:p w:rsidR="00000000" w:rsidDel="00000000" w:rsidP="00000000" w:rsidRDefault="00000000" w:rsidRPr="00000000" w14:paraId="00000A02">
      <w:pPr>
        <w:numPr>
          <w:ilvl w:val="1"/>
          <w:numId w:val="30"/>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Prepare basic SOPs for:</w:t>
      </w:r>
    </w:p>
    <w:p w:rsidR="00000000" w:rsidDel="00000000" w:rsidP="00000000" w:rsidRDefault="00000000" w:rsidRPr="00000000" w14:paraId="00000A03">
      <w:pPr>
        <w:numPr>
          <w:ilvl w:val="2"/>
          <w:numId w:val="30"/>
        </w:numPr>
        <w:spacing w:line="360" w:lineRule="auto"/>
        <w:ind w:left="2160" w:hanging="360"/>
        <w:rPr>
          <w:rFonts w:ascii="Garamond" w:cs="Garamond" w:eastAsia="Garamond" w:hAnsi="Garamond"/>
        </w:rPr>
      </w:pPr>
      <w:r w:rsidDel="00000000" w:rsidR="00000000" w:rsidRPr="00000000">
        <w:rPr>
          <w:rFonts w:ascii="Garamond" w:cs="Garamond" w:eastAsia="Garamond" w:hAnsi="Garamond"/>
          <w:rtl w:val="0"/>
        </w:rPr>
        <w:t xml:space="preserve">Admission and discharge</w:t>
      </w:r>
    </w:p>
    <w:p w:rsidR="00000000" w:rsidDel="00000000" w:rsidP="00000000" w:rsidRDefault="00000000" w:rsidRPr="00000000" w14:paraId="00000A04">
      <w:pPr>
        <w:numPr>
          <w:ilvl w:val="2"/>
          <w:numId w:val="30"/>
        </w:numPr>
        <w:spacing w:line="360" w:lineRule="auto"/>
        <w:ind w:left="2160" w:hanging="360"/>
        <w:rPr>
          <w:rFonts w:ascii="Garamond" w:cs="Garamond" w:eastAsia="Garamond" w:hAnsi="Garamond"/>
        </w:rPr>
      </w:pPr>
      <w:r w:rsidDel="00000000" w:rsidR="00000000" w:rsidRPr="00000000">
        <w:rPr>
          <w:rFonts w:ascii="Garamond" w:cs="Garamond" w:eastAsia="Garamond" w:hAnsi="Garamond"/>
          <w:rtl w:val="0"/>
        </w:rPr>
        <w:t xml:space="preserve">Food, water, sanitation</w:t>
      </w:r>
    </w:p>
    <w:p w:rsidR="00000000" w:rsidDel="00000000" w:rsidP="00000000" w:rsidRDefault="00000000" w:rsidRPr="00000000" w14:paraId="00000A05">
      <w:pPr>
        <w:numPr>
          <w:ilvl w:val="2"/>
          <w:numId w:val="30"/>
        </w:numPr>
        <w:spacing w:line="360" w:lineRule="auto"/>
        <w:ind w:left="2160" w:hanging="360"/>
        <w:rPr>
          <w:rFonts w:ascii="Garamond" w:cs="Garamond" w:eastAsia="Garamond" w:hAnsi="Garamond"/>
        </w:rPr>
      </w:pPr>
      <w:r w:rsidDel="00000000" w:rsidR="00000000" w:rsidRPr="00000000">
        <w:rPr>
          <w:rFonts w:ascii="Garamond" w:cs="Garamond" w:eastAsia="Garamond" w:hAnsi="Garamond"/>
          <w:rtl w:val="0"/>
        </w:rPr>
        <w:t xml:space="preserve">Infection prevention and waste disposal</w:t>
      </w:r>
    </w:p>
    <w:p w:rsidR="00000000" w:rsidDel="00000000" w:rsidP="00000000" w:rsidRDefault="00000000" w:rsidRPr="00000000" w14:paraId="00000A06">
      <w:pPr>
        <w:numPr>
          <w:ilvl w:val="1"/>
          <w:numId w:val="30"/>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 Ensure availability of basic amenities: water, sanitation, electricity, ventilation, and waste disposal.  Prepare a rapid activation plan for these facilities if case numbers increase.</w:t>
      </w:r>
    </w:p>
    <w:p w:rsidR="00000000" w:rsidDel="00000000" w:rsidP="00000000" w:rsidRDefault="00000000" w:rsidRPr="00000000" w14:paraId="00000A07">
      <w:pPr>
        <w:rPr>
          <w:rFonts w:ascii="Garamond" w:cs="Garamond" w:eastAsia="Garamond" w:hAnsi="Garamond"/>
        </w:rPr>
      </w:pPr>
      <w:r w:rsidDel="00000000" w:rsidR="00000000" w:rsidRPr="00000000">
        <w:rPr>
          <w:rtl w:val="0"/>
        </w:rPr>
      </w:r>
    </w:p>
    <w:p w:rsidR="00000000" w:rsidDel="00000000" w:rsidP="00000000" w:rsidRDefault="00000000" w:rsidRPr="00000000" w14:paraId="00000A08">
      <w:pPr>
        <w:pStyle w:val="Heading3"/>
        <w:numPr>
          <w:ilvl w:val="0"/>
          <w:numId w:val="30"/>
        </w:numPr>
        <w:spacing w:after="0" w:line="360" w:lineRule="auto"/>
        <w:ind w:left="720" w:hanging="360"/>
        <w:rPr>
          <w:rFonts w:ascii="Garamond" w:cs="Garamond" w:eastAsia="Garamond" w:hAnsi="Garamond"/>
          <w:b w:val="1"/>
          <w:bCs w:val="1"/>
          <w:color w:val="000000"/>
        </w:rPr>
      </w:pPr>
      <w:bookmarkStart w:colFirst="0" w:colLast="0" w:name="_heading=h.9sdruwulip6e" w:id="68"/>
      <w:bookmarkEnd w:id="68"/>
      <w:r w:rsidDel="00000000" w:rsidR="00000000" w:rsidRPr="00000000">
        <w:rPr>
          <w:rFonts w:ascii="Garamond" w:cs="Garamond" w:eastAsia="Garamond" w:hAnsi="Garamond"/>
          <w:b w:val="1"/>
          <w:bCs w:val="1"/>
          <w:color w:val="000000"/>
          <w:rtl w:val="0"/>
        </w:rPr>
        <w:t xml:space="preserve">Risk Communication and Community Preparedness</w:t>
      </w:r>
    </w:p>
    <w:p w:rsidR="00000000" w:rsidDel="00000000" w:rsidP="00000000" w:rsidRDefault="00000000" w:rsidRPr="00000000" w14:paraId="00000A09">
      <w:pPr>
        <w:numPr>
          <w:ilvl w:val="1"/>
          <w:numId w:val="30"/>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Disseminate </w:t>
      </w:r>
      <w:r w:rsidDel="00000000" w:rsidR="00000000" w:rsidRPr="00000000">
        <w:rPr>
          <w:rFonts w:ascii="Garamond" w:cs="Garamond" w:eastAsia="Garamond" w:hAnsi="Garamond"/>
          <w:b w:val="1"/>
          <w:bCs w:val="1"/>
          <w:rtl w:val="0"/>
        </w:rPr>
        <w:t xml:space="preserve">e</w:t>
      </w:r>
      <w:r w:rsidDel="00000000" w:rsidR="00000000" w:rsidRPr="00000000">
        <w:rPr>
          <w:rFonts w:ascii="Garamond" w:cs="Garamond" w:eastAsia="Garamond" w:hAnsi="Garamond"/>
          <w:rtl w:val="0"/>
        </w:rPr>
        <w:t xml:space="preserve">arly warning messages on symptoms, preventive measures, and reporting mechanisms. Display IEC materials both in English and the local language in public places and ensure ward-level awareness. </w:t>
      </w:r>
    </w:p>
    <w:p w:rsidR="00000000" w:rsidDel="00000000" w:rsidP="00000000" w:rsidRDefault="00000000" w:rsidRPr="00000000" w14:paraId="00000A0A">
      <w:pPr>
        <w:numPr>
          <w:ilvl w:val="1"/>
          <w:numId w:val="30"/>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Sensitize elected representatives and community leaders on preparedness measures.</w:t>
      </w:r>
    </w:p>
    <w:p w:rsidR="00000000" w:rsidDel="00000000" w:rsidP="00000000" w:rsidRDefault="00000000" w:rsidRPr="00000000" w14:paraId="00000A0B">
      <w:pPr>
        <w:numPr>
          <w:ilvl w:val="1"/>
          <w:numId w:val="30"/>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Establish a rumour tracking and misinformation response mechanism to identify, verify, and promptly counter false or misleading information.</w:t>
      </w:r>
    </w:p>
    <w:p w:rsidR="00000000" w:rsidDel="00000000" w:rsidP="00000000" w:rsidRDefault="00000000" w:rsidRPr="00000000" w14:paraId="00000A0C">
      <w:pPr>
        <w:numPr>
          <w:ilvl w:val="1"/>
          <w:numId w:val="30"/>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Engage trusted local persons (ward members, ASHA workers, religious leaders, teachers, community volunteers) to communicate official public health messages and reinforce correct practices.</w:t>
      </w:r>
    </w:p>
    <w:p w:rsidR="00000000" w:rsidDel="00000000" w:rsidP="00000000" w:rsidRDefault="00000000" w:rsidRPr="00000000" w14:paraId="00000A0D">
      <w:pPr>
        <w:numPr>
          <w:ilvl w:val="1"/>
          <w:numId w:val="30"/>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Develop and deploy targeted IEC materials for:</w:t>
      </w:r>
    </w:p>
    <w:p w:rsidR="00000000" w:rsidDel="00000000" w:rsidP="00000000" w:rsidRDefault="00000000" w:rsidRPr="00000000" w14:paraId="00000A0E">
      <w:pPr>
        <w:numPr>
          <w:ilvl w:val="2"/>
          <w:numId w:val="30"/>
        </w:numPr>
        <w:spacing w:line="36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Schools and educational institutions</w:t>
      </w:r>
    </w:p>
    <w:p w:rsidR="00000000" w:rsidDel="00000000" w:rsidP="00000000" w:rsidRDefault="00000000" w:rsidRPr="00000000" w14:paraId="00000A0F">
      <w:pPr>
        <w:numPr>
          <w:ilvl w:val="2"/>
          <w:numId w:val="30"/>
        </w:numPr>
        <w:spacing w:line="36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Markets and commercial areas</w:t>
      </w:r>
    </w:p>
    <w:p w:rsidR="00000000" w:rsidDel="00000000" w:rsidP="00000000" w:rsidRDefault="00000000" w:rsidRPr="00000000" w14:paraId="00000A10">
      <w:pPr>
        <w:numPr>
          <w:ilvl w:val="2"/>
          <w:numId w:val="30"/>
        </w:numPr>
        <w:spacing w:after="240" w:line="36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Work sites and labour settings</w:t>
      </w:r>
    </w:p>
    <w:p w:rsidR="00000000" w:rsidDel="00000000" w:rsidP="00000000" w:rsidRDefault="00000000" w:rsidRPr="00000000" w14:paraId="00000A11">
      <w:pPr>
        <w:numPr>
          <w:ilvl w:val="1"/>
          <w:numId w:val="30"/>
        </w:numPr>
        <w:spacing w:before="240"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Conduct community sensitization meetings at the ward level to promote preventive behaviors, address concerns, and strengthen community participation in preparedness and response.</w:t>
      </w:r>
    </w:p>
    <w:p w:rsidR="00000000" w:rsidDel="00000000" w:rsidP="00000000" w:rsidRDefault="00000000" w:rsidRPr="00000000" w14:paraId="00000A12">
      <w:pPr>
        <w:pStyle w:val="Heading3"/>
        <w:keepNext w:val="0"/>
        <w:keepLines w:val="0"/>
        <w:numPr>
          <w:ilvl w:val="0"/>
          <w:numId w:val="30"/>
        </w:numPr>
        <w:spacing w:before="0" w:line="360" w:lineRule="auto"/>
        <w:ind w:left="720" w:hanging="360"/>
        <w:rPr>
          <w:rFonts w:ascii="Garamond" w:cs="Garamond" w:eastAsia="Garamond" w:hAnsi="Garamond"/>
          <w:b w:val="1"/>
          <w:bCs w:val="1"/>
          <w:color w:val="000000"/>
        </w:rPr>
      </w:pPr>
      <w:bookmarkStart w:colFirst="0" w:colLast="0" w:name="_heading=h.xr5h2z51rn1l" w:id="69"/>
      <w:bookmarkEnd w:id="69"/>
      <w:r w:rsidDel="00000000" w:rsidR="00000000" w:rsidRPr="00000000">
        <w:rPr>
          <w:rFonts w:ascii="Garamond" w:cs="Garamond" w:eastAsia="Garamond" w:hAnsi="Garamond"/>
          <w:b w:val="1"/>
          <w:bCs w:val="1"/>
          <w:color w:val="000000"/>
          <w:rtl w:val="0"/>
        </w:rPr>
        <w:t xml:space="preserve">Protection of Vulnerable Groups</w:t>
      </w:r>
    </w:p>
    <w:p w:rsidR="00000000" w:rsidDel="00000000" w:rsidP="00000000" w:rsidRDefault="00000000" w:rsidRPr="00000000" w14:paraId="00000A13">
      <w:pPr>
        <w:spacing w:line="360" w:lineRule="auto"/>
        <w:ind w:left="720" w:firstLine="0"/>
        <w:rPr>
          <w:rFonts w:ascii="Garamond" w:cs="Garamond" w:eastAsia="Garamond" w:hAnsi="Garamond"/>
        </w:rPr>
      </w:pPr>
      <w:r w:rsidDel="00000000" w:rsidR="00000000" w:rsidRPr="00000000">
        <w:rPr>
          <w:rFonts w:ascii="Garamond" w:cs="Garamond" w:eastAsia="Garamond" w:hAnsi="Garamond"/>
          <w:rtl w:val="0"/>
        </w:rPr>
        <w:t xml:space="preserve">Vulnerable populations require priority protection through targeted line-listing, service continuity, and delivery mechanisms.</w:t>
      </w:r>
    </w:p>
    <w:p w:rsidR="00000000" w:rsidDel="00000000" w:rsidP="00000000" w:rsidRDefault="00000000" w:rsidRPr="00000000" w14:paraId="00000A14">
      <w:pPr>
        <w:numPr>
          <w:ilvl w:val="0"/>
          <w:numId w:val="22"/>
        </w:numPr>
        <w:spacing w:before="240"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Prepare and regularly update </w:t>
      </w:r>
      <w:r w:rsidDel="00000000" w:rsidR="00000000" w:rsidRPr="00000000">
        <w:rPr>
          <w:rFonts w:ascii="Garamond" w:cs="Garamond" w:eastAsia="Garamond" w:hAnsi="Garamond"/>
          <w:b w:val="1"/>
          <w:bCs w:val="1"/>
          <w:rtl w:val="0"/>
        </w:rPr>
        <w:t xml:space="preserve">line-lists</w:t>
      </w:r>
      <w:r w:rsidDel="00000000" w:rsidR="00000000" w:rsidRPr="00000000">
        <w:rPr>
          <w:rFonts w:ascii="Garamond" w:cs="Garamond" w:eastAsia="Garamond" w:hAnsi="Garamond"/>
          <w:rtl w:val="0"/>
        </w:rPr>
        <w:t xml:space="preserve"> of vulnerable populations, including:</w:t>
      </w:r>
    </w:p>
    <w:p w:rsidR="00000000" w:rsidDel="00000000" w:rsidP="00000000" w:rsidRDefault="00000000" w:rsidRPr="00000000" w14:paraId="00000A15">
      <w:pPr>
        <w:numPr>
          <w:ilvl w:val="1"/>
          <w:numId w:val="22"/>
        </w:numPr>
        <w:ind w:left="2160" w:hanging="360"/>
        <w:rPr>
          <w:rFonts w:ascii="Garamond" w:cs="Garamond" w:eastAsia="Garamond" w:hAnsi="Garamond"/>
        </w:rPr>
      </w:pPr>
      <w:r w:rsidDel="00000000" w:rsidR="00000000" w:rsidRPr="00000000">
        <w:rPr>
          <w:rFonts w:ascii="Garamond" w:cs="Garamond" w:eastAsia="Garamond" w:hAnsi="Garamond"/>
          <w:rtl w:val="0"/>
        </w:rPr>
        <w:t xml:space="preserve">Elderly persons living alone</w:t>
      </w:r>
    </w:p>
    <w:p w:rsidR="00000000" w:rsidDel="00000000" w:rsidP="00000000" w:rsidRDefault="00000000" w:rsidRPr="00000000" w14:paraId="00000A16">
      <w:pPr>
        <w:numPr>
          <w:ilvl w:val="1"/>
          <w:numId w:val="22"/>
        </w:numPr>
        <w:ind w:left="2160" w:hanging="360"/>
        <w:rPr>
          <w:rFonts w:ascii="Garamond" w:cs="Garamond" w:eastAsia="Garamond" w:hAnsi="Garamond"/>
        </w:rPr>
      </w:pPr>
      <w:r w:rsidDel="00000000" w:rsidR="00000000" w:rsidRPr="00000000">
        <w:rPr>
          <w:rFonts w:ascii="Garamond" w:cs="Garamond" w:eastAsia="Garamond" w:hAnsi="Garamond"/>
          <w:rtl w:val="0"/>
        </w:rPr>
        <w:t xml:space="preserve">Persons with disabilities</w:t>
      </w:r>
    </w:p>
    <w:p w:rsidR="00000000" w:rsidDel="00000000" w:rsidP="00000000" w:rsidRDefault="00000000" w:rsidRPr="00000000" w14:paraId="00000A17">
      <w:pPr>
        <w:numPr>
          <w:ilvl w:val="1"/>
          <w:numId w:val="22"/>
        </w:numPr>
        <w:ind w:left="2160" w:hanging="360"/>
        <w:rPr>
          <w:rFonts w:ascii="Garamond" w:cs="Garamond" w:eastAsia="Garamond" w:hAnsi="Garamond"/>
        </w:rPr>
      </w:pPr>
      <w:r w:rsidDel="00000000" w:rsidR="00000000" w:rsidRPr="00000000">
        <w:rPr>
          <w:rFonts w:ascii="Garamond" w:cs="Garamond" w:eastAsia="Garamond" w:hAnsi="Garamond"/>
          <w:rtl w:val="0"/>
        </w:rPr>
        <w:t xml:space="preserve">Pregnant women</w:t>
      </w:r>
    </w:p>
    <w:p w:rsidR="00000000" w:rsidDel="00000000" w:rsidP="00000000" w:rsidRDefault="00000000" w:rsidRPr="00000000" w14:paraId="00000A18">
      <w:pPr>
        <w:numPr>
          <w:ilvl w:val="1"/>
          <w:numId w:val="22"/>
        </w:numPr>
        <w:ind w:left="2160" w:hanging="360"/>
        <w:rPr>
          <w:rFonts w:ascii="Garamond" w:cs="Garamond" w:eastAsia="Garamond" w:hAnsi="Garamond"/>
        </w:rPr>
      </w:pPr>
      <w:r w:rsidDel="00000000" w:rsidR="00000000" w:rsidRPr="00000000">
        <w:rPr>
          <w:rFonts w:ascii="Garamond" w:cs="Garamond" w:eastAsia="Garamond" w:hAnsi="Garamond"/>
          <w:rtl w:val="0"/>
        </w:rPr>
        <w:t xml:space="preserve">Migrant workers</w:t>
      </w:r>
    </w:p>
    <w:p w:rsidR="00000000" w:rsidDel="00000000" w:rsidP="00000000" w:rsidRDefault="00000000" w:rsidRPr="00000000" w14:paraId="00000A19">
      <w:pPr>
        <w:numPr>
          <w:ilvl w:val="1"/>
          <w:numId w:val="22"/>
        </w:numPr>
        <w:ind w:left="2160" w:hanging="360"/>
        <w:rPr>
          <w:rFonts w:ascii="Garamond" w:cs="Garamond" w:eastAsia="Garamond" w:hAnsi="Garamond"/>
        </w:rPr>
      </w:pPr>
      <w:r w:rsidDel="00000000" w:rsidR="00000000" w:rsidRPr="00000000">
        <w:rPr>
          <w:rFonts w:ascii="Garamond" w:cs="Garamond" w:eastAsia="Garamond" w:hAnsi="Garamond"/>
          <w:rtl w:val="0"/>
        </w:rPr>
        <w:t xml:space="preserve">Dialysis patients</w:t>
      </w:r>
    </w:p>
    <w:p w:rsidR="00000000" w:rsidDel="00000000" w:rsidP="00000000" w:rsidRDefault="00000000" w:rsidRPr="00000000" w14:paraId="00000A1A">
      <w:pPr>
        <w:spacing w:after="240" w:before="240" w:line="360" w:lineRule="auto"/>
        <w:ind w:left="1440" w:firstLine="0"/>
        <w:jc w:val="left"/>
        <w:rPr>
          <w:rFonts w:ascii="Garamond" w:cs="Garamond" w:eastAsia="Garamond" w:hAnsi="Garamond"/>
        </w:rPr>
      </w:pPr>
      <w:r w:rsidDel="00000000" w:rsidR="00000000" w:rsidRPr="00000000">
        <w:rPr>
          <w:rFonts w:ascii="Garamond" w:cs="Garamond" w:eastAsia="Garamond" w:hAnsi="Garamond"/>
          <w:rtl w:val="0"/>
        </w:rPr>
        <w:t xml:space="preserve">The detailed line-lists shall be maintained as </w:t>
      </w:r>
      <w:r w:rsidDel="00000000" w:rsidR="00000000" w:rsidRPr="00000000">
        <w:rPr>
          <w:rFonts w:ascii="Garamond" w:cs="Garamond" w:eastAsia="Garamond" w:hAnsi="Garamond"/>
          <w:b w:val="1"/>
          <w:bCs w:val="1"/>
          <w:rtl w:val="0"/>
        </w:rPr>
        <w:t xml:space="preserve">Annexure ___</w:t>
      </w:r>
      <w:r w:rsidDel="00000000" w:rsidR="00000000" w:rsidRPr="00000000">
        <w:rPr>
          <w:rFonts w:ascii="Garamond" w:cs="Garamond" w:eastAsia="Garamond" w:hAnsi="Garamond"/>
          <w:rtl w:val="0"/>
        </w:rPr>
        <w:t xml:space="preserve"> and updated periodically.</w:t>
      </w:r>
    </w:p>
    <w:p w:rsidR="00000000" w:rsidDel="00000000" w:rsidP="00000000" w:rsidRDefault="00000000" w:rsidRPr="00000000" w14:paraId="00000A1B">
      <w:pPr>
        <w:pStyle w:val="Heading3"/>
        <w:numPr>
          <w:ilvl w:val="0"/>
          <w:numId w:val="3"/>
        </w:numPr>
        <w:spacing w:after="240" w:before="240" w:line="360" w:lineRule="auto"/>
        <w:ind w:left="720" w:hanging="360"/>
        <w:jc w:val="left"/>
        <w:rPr>
          <w:rFonts w:ascii="Garamond" w:cs="Garamond" w:eastAsia="Garamond" w:hAnsi="Garamond"/>
          <w:color w:val="000000"/>
        </w:rPr>
      </w:pPr>
      <w:bookmarkStart w:colFirst="0" w:colLast="0" w:name="_heading=h.vs5ul57gappq" w:id="70"/>
      <w:bookmarkEnd w:id="70"/>
      <w:r w:rsidDel="00000000" w:rsidR="00000000" w:rsidRPr="00000000">
        <w:rPr>
          <w:rFonts w:ascii="Garamond" w:cs="Garamond" w:eastAsia="Garamond" w:hAnsi="Garamond"/>
          <w:color w:val="000000"/>
          <w:rtl w:val="0"/>
        </w:rPr>
        <w:t xml:space="preserve"> Clinical Dependency Mapping</w:t>
      </w:r>
    </w:p>
    <w:p w:rsidR="00000000" w:rsidDel="00000000" w:rsidP="00000000" w:rsidRDefault="00000000" w:rsidRPr="00000000" w14:paraId="00000A1C">
      <w:pPr>
        <w:spacing w:after="240" w:before="240" w:line="360" w:lineRule="auto"/>
        <w:ind w:left="720" w:firstLine="0"/>
        <w:jc w:val="left"/>
        <w:rPr>
          <w:rFonts w:ascii="Garamond" w:cs="Garamond" w:eastAsia="Garamond" w:hAnsi="Garamond"/>
        </w:rPr>
      </w:pPr>
      <w:r w:rsidDel="00000000" w:rsidR="00000000" w:rsidRPr="00000000">
        <w:rPr>
          <w:rFonts w:ascii="Garamond" w:cs="Garamond" w:eastAsia="Garamond" w:hAnsi="Garamond"/>
          <w:rtl w:val="0"/>
        </w:rPr>
        <w:t xml:space="preserve">Develop ward-wise dependency and vulnerability maps to identify households requiring regular support during emergencies. Ensure continuity of essential health services for vulnerable groups, including</w:t>
      </w:r>
    </w:p>
    <w:p w:rsidR="00000000" w:rsidDel="00000000" w:rsidP="00000000" w:rsidRDefault="00000000" w:rsidRPr="00000000" w14:paraId="00000A1D">
      <w:pPr>
        <w:numPr>
          <w:ilvl w:val="0"/>
          <w:numId w:val="23"/>
        </w:numPr>
        <w:spacing w:before="240"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Dialysis services (facility mapping, transport arrangements, and scheduling)</w:t>
      </w:r>
    </w:p>
    <w:p w:rsidR="00000000" w:rsidDel="00000000" w:rsidP="00000000" w:rsidRDefault="00000000" w:rsidRPr="00000000" w14:paraId="00000A1E">
      <w:pPr>
        <w:numPr>
          <w:ilvl w:val="0"/>
          <w:numId w:val="23"/>
        </w:numPr>
        <w:spacing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Continuity of treatment for TB, HIV, and other chronic conditions requiring uninterrupted medication</w:t>
      </w:r>
    </w:p>
    <w:p w:rsidR="00000000" w:rsidDel="00000000" w:rsidP="00000000" w:rsidRDefault="00000000" w:rsidRPr="00000000" w14:paraId="00000A1F">
      <w:pPr>
        <w:numPr>
          <w:ilvl w:val="0"/>
          <w:numId w:val="23"/>
        </w:numPr>
        <w:spacing w:after="240"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Mental health and psychosocial support services</w:t>
      </w:r>
    </w:p>
    <w:p w:rsidR="00000000" w:rsidDel="00000000" w:rsidP="00000000" w:rsidRDefault="00000000" w:rsidRPr="00000000" w14:paraId="00000A20">
      <w:pPr>
        <w:spacing w:after="240" w:before="240" w:line="360" w:lineRule="auto"/>
        <w:rPr>
          <w:rFonts w:ascii="Garamond" w:cs="Garamond" w:eastAsia="Garamond" w:hAnsi="Garamond"/>
        </w:rPr>
      </w:pPr>
      <w:r w:rsidDel="00000000" w:rsidR="00000000" w:rsidRPr="00000000">
        <w:rPr>
          <w:rFonts w:ascii="Garamond" w:cs="Garamond" w:eastAsia="Garamond" w:hAnsi="Garamond"/>
          <w:rtl w:val="0"/>
        </w:rPr>
        <w:t xml:space="preserve">Establish </w:t>
      </w:r>
      <w:r w:rsidDel="00000000" w:rsidR="00000000" w:rsidRPr="00000000">
        <w:rPr>
          <w:rFonts w:ascii="Garamond" w:cs="Garamond" w:eastAsia="Garamond" w:hAnsi="Garamond"/>
          <w:b w:val="1"/>
          <w:bCs w:val="1"/>
          <w:rtl w:val="0"/>
        </w:rPr>
        <w:t xml:space="preserve">delivery mechanisms</w:t>
      </w:r>
      <w:r w:rsidDel="00000000" w:rsidR="00000000" w:rsidRPr="00000000">
        <w:rPr>
          <w:rFonts w:ascii="Garamond" w:cs="Garamond" w:eastAsia="Garamond" w:hAnsi="Garamond"/>
          <w:rtl w:val="0"/>
        </w:rPr>
        <w:t xml:space="preserve"> for food, essential commodities, and medicines to vulnerable households through coordinated action involving ASHAs, JPHNs, Kudumbashree, volunteers, and local administration.</w:t>
      </w:r>
    </w:p>
    <w:p w:rsidR="00000000" w:rsidDel="00000000" w:rsidP="00000000" w:rsidRDefault="00000000" w:rsidRPr="00000000" w14:paraId="00000A21">
      <w:pPr>
        <w:ind w:left="720" w:firstLine="0"/>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A22">
      <w:pPr>
        <w:pStyle w:val="Heading2"/>
        <w:rPr>
          <w:rFonts w:ascii="Garamond" w:cs="Garamond" w:eastAsia="Garamond" w:hAnsi="Garamond"/>
          <w:color w:val="000000"/>
        </w:rPr>
      </w:pPr>
      <w:bookmarkStart w:colFirst="0" w:colLast="0" w:name="_heading=h.lstrngajvgos" w:id="71"/>
      <w:bookmarkEnd w:id="71"/>
      <w:r w:rsidDel="00000000" w:rsidR="00000000" w:rsidRPr="00000000">
        <w:rPr>
          <w:rFonts w:ascii="Garamond" w:cs="Garamond" w:eastAsia="Garamond" w:hAnsi="Garamond"/>
          <w:color w:val="000000"/>
          <w:rtl w:val="0"/>
        </w:rPr>
        <w:t xml:space="preserve">PHASE 2 - Active Response</w:t>
      </w:r>
    </w:p>
    <w:p w:rsidR="00000000" w:rsidDel="00000000" w:rsidP="00000000" w:rsidRDefault="00000000" w:rsidRPr="00000000" w14:paraId="00000A23">
      <w:pPr>
        <w:pStyle w:val="Heading3"/>
        <w:keepNext w:val="0"/>
        <w:keepLines w:val="0"/>
        <w:numPr>
          <w:ilvl w:val="0"/>
          <w:numId w:val="27"/>
        </w:numPr>
        <w:spacing w:before="360" w:lineRule="auto"/>
        <w:ind w:left="720" w:hanging="360"/>
        <w:rPr>
          <w:rFonts w:ascii="Garamond" w:cs="Garamond" w:eastAsia="Garamond" w:hAnsi="Garamond"/>
          <w:b w:val="1"/>
          <w:bCs w:val="1"/>
          <w:color w:val="000000"/>
        </w:rPr>
      </w:pPr>
      <w:bookmarkStart w:colFirst="0" w:colLast="0" w:name="_heading=h.k818om93ju8x" w:id="72"/>
      <w:bookmarkEnd w:id="72"/>
      <w:r w:rsidDel="00000000" w:rsidR="00000000" w:rsidRPr="00000000">
        <w:rPr>
          <w:rFonts w:ascii="Garamond" w:cs="Garamond" w:eastAsia="Garamond" w:hAnsi="Garamond"/>
          <w:b w:val="1"/>
          <w:bCs w:val="1"/>
          <w:color w:val="000000"/>
          <w:rtl w:val="0"/>
        </w:rPr>
        <w:t xml:space="preserve">Case Identification and Contact Tracing</w:t>
      </w:r>
    </w:p>
    <w:p w:rsidR="00000000" w:rsidDel="00000000" w:rsidP="00000000" w:rsidRDefault="00000000" w:rsidRPr="00000000" w14:paraId="00000A24">
      <w:pPr>
        <w:ind w:left="720" w:firstLine="0"/>
        <w:rPr>
          <w:rFonts w:ascii="Garamond" w:cs="Garamond" w:eastAsia="Garamond" w:hAnsi="Garamond"/>
        </w:rPr>
      </w:pPr>
      <w:r w:rsidDel="00000000" w:rsidR="00000000" w:rsidRPr="00000000">
        <w:rPr>
          <w:rFonts w:ascii="Garamond" w:cs="Garamond" w:eastAsia="Garamond" w:hAnsi="Garamond"/>
          <w:rtl w:val="0"/>
        </w:rPr>
        <w:t xml:space="preserve">Case detection and contact tracing activities will be carried out in coordination with the Health authorities, following disease-specific SOPs and IDSP guidelines.</w:t>
      </w:r>
    </w:p>
    <w:p w:rsidR="00000000" w:rsidDel="00000000" w:rsidP="00000000" w:rsidRDefault="00000000" w:rsidRPr="00000000" w14:paraId="00000A25">
      <w:pPr>
        <w:spacing w:after="240" w:before="240" w:line="360" w:lineRule="auto"/>
        <w:ind w:left="720" w:firstLine="0"/>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Field Staff Involved</w:t>
      </w:r>
    </w:p>
    <w:p w:rsidR="00000000" w:rsidDel="00000000" w:rsidP="00000000" w:rsidRDefault="00000000" w:rsidRPr="00000000" w14:paraId="00000A26">
      <w:pPr>
        <w:numPr>
          <w:ilvl w:val="0"/>
          <w:numId w:val="26"/>
        </w:numPr>
        <w:spacing w:before="240"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Health Inspector (HI) </w:t>
      </w:r>
    </w:p>
    <w:p w:rsidR="00000000" w:rsidDel="00000000" w:rsidP="00000000" w:rsidRDefault="00000000" w:rsidRPr="00000000" w14:paraId="00000A27">
      <w:pPr>
        <w:numPr>
          <w:ilvl w:val="0"/>
          <w:numId w:val="26"/>
        </w:numPr>
        <w:spacing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Junior Health Inspector (JHI)</w:t>
      </w:r>
    </w:p>
    <w:p w:rsidR="00000000" w:rsidDel="00000000" w:rsidP="00000000" w:rsidRDefault="00000000" w:rsidRPr="00000000" w14:paraId="00000A28">
      <w:pPr>
        <w:numPr>
          <w:ilvl w:val="0"/>
          <w:numId w:val="26"/>
        </w:numPr>
        <w:spacing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Junior Public Health Nurse (JPHN)</w:t>
      </w:r>
    </w:p>
    <w:p w:rsidR="00000000" w:rsidDel="00000000" w:rsidP="00000000" w:rsidRDefault="00000000" w:rsidRPr="00000000" w14:paraId="00000A29">
      <w:pPr>
        <w:numPr>
          <w:ilvl w:val="0"/>
          <w:numId w:val="26"/>
        </w:numPr>
        <w:spacing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ASHAs and ASHA Supervisors</w:t>
      </w:r>
    </w:p>
    <w:p w:rsidR="00000000" w:rsidDel="00000000" w:rsidP="00000000" w:rsidRDefault="00000000" w:rsidRPr="00000000" w14:paraId="00000A2A">
      <w:pPr>
        <w:numPr>
          <w:ilvl w:val="0"/>
          <w:numId w:val="26"/>
        </w:numPr>
        <w:spacing w:line="48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Ward-level volunteers and Kudumbashree members (as required)</w:t>
      </w:r>
    </w:p>
    <w:p w:rsidR="00000000" w:rsidDel="00000000" w:rsidP="00000000" w:rsidRDefault="00000000" w:rsidRPr="00000000" w14:paraId="00000A2B">
      <w:pPr>
        <w:pStyle w:val="Heading3"/>
        <w:keepNext w:val="0"/>
        <w:keepLines w:val="0"/>
        <w:numPr>
          <w:ilvl w:val="0"/>
          <w:numId w:val="27"/>
        </w:numPr>
        <w:spacing w:before="0" w:line="360" w:lineRule="auto"/>
        <w:ind w:left="720" w:hanging="360"/>
        <w:jc w:val="left"/>
        <w:rPr>
          <w:rFonts w:ascii="Garamond" w:cs="Garamond" w:eastAsia="Garamond" w:hAnsi="Garamond"/>
          <w:b w:val="1"/>
          <w:bCs w:val="1"/>
          <w:color w:val="000000"/>
        </w:rPr>
      </w:pPr>
      <w:bookmarkStart w:colFirst="0" w:colLast="0" w:name="_heading=h.jrnsck3tgnom" w:id="73"/>
      <w:bookmarkEnd w:id="73"/>
      <w:r w:rsidDel="00000000" w:rsidR="00000000" w:rsidRPr="00000000">
        <w:rPr>
          <w:rFonts w:ascii="Garamond" w:cs="Garamond" w:eastAsia="Garamond" w:hAnsi="Garamond"/>
          <w:b w:val="1"/>
          <w:bCs w:val="1"/>
          <w:color w:val="000000"/>
          <w:rtl w:val="0"/>
        </w:rPr>
        <w:t xml:space="preserve">Screening Checkpoints</w:t>
      </w:r>
    </w:p>
    <w:p w:rsidR="00000000" w:rsidDel="00000000" w:rsidP="00000000" w:rsidRDefault="00000000" w:rsidRPr="00000000" w14:paraId="00000A2C">
      <w:pPr>
        <w:spacing w:after="240" w:before="240" w:line="360" w:lineRule="auto"/>
        <w:ind w:left="720" w:firstLine="0"/>
        <w:rPr>
          <w:rFonts w:ascii="Garamond" w:cs="Garamond" w:eastAsia="Garamond" w:hAnsi="Garamond"/>
        </w:rPr>
      </w:pPr>
      <w:r w:rsidDel="00000000" w:rsidR="00000000" w:rsidRPr="00000000">
        <w:rPr>
          <w:rFonts w:ascii="Garamond" w:cs="Garamond" w:eastAsia="Garamond" w:hAnsi="Garamond"/>
          <w:rtl w:val="0"/>
        </w:rPr>
        <w:t xml:space="preserve">Screening checkpoints at high-traffic locations (transport hubs, markets, religious gatherings) for early detection of symptomatic travellers and crowd screening during outbreaks. Potential locations include bus stands, market entry points, and boat jetties, based on local context and risk assessment.</w:t>
      </w:r>
    </w:p>
    <w:p w:rsidR="00000000" w:rsidDel="00000000" w:rsidP="00000000" w:rsidRDefault="00000000" w:rsidRPr="00000000" w14:paraId="00000A2D">
      <w:pPr>
        <w:spacing w:after="240" w:before="240" w:line="360" w:lineRule="auto"/>
        <w:ind w:left="720" w:firstLine="0"/>
        <w:rPr>
          <w:rFonts w:ascii="Garamond" w:cs="Garamond" w:eastAsia="Garamond" w:hAnsi="Garamond"/>
        </w:rPr>
      </w:pPr>
      <w:r w:rsidDel="00000000" w:rsidR="00000000" w:rsidRPr="00000000">
        <w:rPr>
          <w:rFonts w:ascii="Garamond" w:cs="Garamond" w:eastAsia="Garamond" w:hAnsi="Garamond"/>
          <w:rtl w:val="0"/>
        </w:rPr>
        <w:t xml:space="preserve">Screening activities will be carried out by trained personnel such as ASHAs, ward members, and volunteers, with support from Health Department staff. Necessary equipment, including non-contact thermometers and appropriate PPE, shall be ensured prior to activation. </w:t>
      </w:r>
    </w:p>
    <w:tbl>
      <w:tblPr>
        <w:tblStyle w:val="Table42"/>
        <w:tblW w:w="9105.0" w:type="dxa"/>
        <w:jc w:val="left"/>
        <w:tblInd w:w="48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0"/>
        <w:gridCol w:w="1800"/>
        <w:gridCol w:w="1815"/>
        <w:gridCol w:w="2520"/>
        <w:gridCol w:w="1590"/>
        <w:tblGridChange w:id="0">
          <w:tblGrid>
            <w:gridCol w:w="1380"/>
            <w:gridCol w:w="1800"/>
            <w:gridCol w:w="1815"/>
            <w:gridCol w:w="2520"/>
            <w:gridCol w:w="1590"/>
          </w:tblGrid>
        </w:tblGridChange>
      </w:tblGrid>
      <w:tr>
        <w:trPr>
          <w:cantSplit w:val="0"/>
          <w:trHeight w:val="825"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2E">
            <w:pPr>
              <w:spacing w:after="240" w:befor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Location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2F">
            <w:pPr>
              <w:spacing w:after="240" w:befor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Type (Bus stand/Jetty/Market/Railway)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30">
            <w:pPr>
              <w:spacing w:after="240" w:befor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Staff Deployed (ASHAs/Volunteers)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31">
            <w:pPr>
              <w:spacing w:after="240" w:befor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Screening Method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32">
            <w:pPr>
              <w:spacing w:after="240" w:befor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Reporting authority</w:t>
            </w:r>
          </w:p>
        </w:tc>
      </w:tr>
      <w:tr>
        <w:trPr>
          <w:cantSplit w:val="0"/>
          <w:trHeight w:val="252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Bus stand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Transport hub</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5">
            <w:pPr>
              <w:spacing w:after="0" w:before="240" w:lineRule="auto"/>
              <w:rPr>
                <w:rFonts w:ascii="Garamond" w:cs="Garamond" w:eastAsia="Garamond" w:hAnsi="Garamond"/>
              </w:rPr>
            </w:pPr>
            <w:r w:rsidDel="00000000" w:rsidR="00000000" w:rsidRPr="00000000">
              <w:rPr>
                <w:rFonts w:ascii="Garamond" w:cs="Garamond" w:eastAsia="Garamond" w:hAnsi="Garamond"/>
                <w:rtl w:val="0"/>
              </w:rPr>
              <w:t xml:space="preserve">One JHI</w:t>
            </w:r>
          </w:p>
          <w:p w:rsidR="00000000" w:rsidDel="00000000" w:rsidP="00000000" w:rsidRDefault="00000000" w:rsidRPr="00000000" w14:paraId="00000A36">
            <w:pPr>
              <w:spacing w:after="0" w:before="0" w:lineRule="auto"/>
              <w:rPr>
                <w:rFonts w:ascii="Garamond" w:cs="Garamond" w:eastAsia="Garamond" w:hAnsi="Garamond"/>
              </w:rPr>
            </w:pPr>
            <w:r w:rsidDel="00000000" w:rsidR="00000000" w:rsidRPr="00000000">
              <w:rPr>
                <w:rFonts w:ascii="Garamond" w:cs="Garamond" w:eastAsia="Garamond" w:hAnsi="Garamond"/>
                <w:rtl w:val="0"/>
              </w:rPr>
              <w:t xml:space="preserve">One ASHA</w:t>
            </w:r>
          </w:p>
          <w:p w:rsidR="00000000" w:rsidDel="00000000" w:rsidP="00000000" w:rsidRDefault="00000000" w:rsidRPr="00000000" w14:paraId="00000A37">
            <w:pPr>
              <w:spacing w:after="240" w:before="0" w:lineRule="auto"/>
              <w:rPr>
                <w:rFonts w:ascii="Garamond" w:cs="Garamond" w:eastAsia="Garamond" w:hAnsi="Garamond"/>
              </w:rPr>
            </w:pPr>
            <w:r w:rsidDel="00000000" w:rsidR="00000000" w:rsidRPr="00000000">
              <w:rPr>
                <w:rFonts w:ascii="Garamond" w:cs="Garamond" w:eastAsia="Garamond" w:hAnsi="Garamond"/>
                <w:rtl w:val="0"/>
              </w:rPr>
              <w:t xml:space="preserve">One health Mentors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8">
            <w:pPr>
              <w:spacing w:after="0" w:before="240" w:lineRule="auto"/>
              <w:rPr>
                <w:rFonts w:ascii="Garamond" w:cs="Garamond" w:eastAsia="Garamond" w:hAnsi="Garamond"/>
              </w:rPr>
            </w:pPr>
            <w:r w:rsidDel="00000000" w:rsidR="00000000" w:rsidRPr="00000000">
              <w:rPr>
                <w:rFonts w:ascii="Garamond" w:cs="Garamond" w:eastAsia="Garamond" w:hAnsi="Garamond"/>
                <w:rtl w:val="0"/>
              </w:rPr>
              <w:t xml:space="preserve">1.Swab Collection.</w:t>
            </w:r>
          </w:p>
          <w:p w:rsidR="00000000" w:rsidDel="00000000" w:rsidP="00000000" w:rsidRDefault="00000000" w:rsidRPr="00000000" w14:paraId="00000A39">
            <w:pPr>
              <w:spacing w:after="0" w:before="0" w:lineRule="auto"/>
              <w:rPr>
                <w:rFonts w:ascii="Garamond" w:cs="Garamond" w:eastAsia="Garamond" w:hAnsi="Garamond"/>
              </w:rPr>
            </w:pPr>
            <w:r w:rsidDel="00000000" w:rsidR="00000000" w:rsidRPr="00000000">
              <w:rPr>
                <w:rFonts w:ascii="Garamond" w:cs="Garamond" w:eastAsia="Garamond" w:hAnsi="Garamond"/>
                <w:rtl w:val="0"/>
              </w:rPr>
              <w:t xml:space="preserve">2. Blood smears collection (RDT)</w:t>
            </w:r>
          </w:p>
          <w:p w:rsidR="00000000" w:rsidDel="00000000" w:rsidP="00000000" w:rsidRDefault="00000000" w:rsidRPr="00000000" w14:paraId="00000A3A">
            <w:pPr>
              <w:spacing w:after="240" w:before="0" w:lineRule="auto"/>
              <w:rPr>
                <w:rFonts w:ascii="Garamond" w:cs="Garamond" w:eastAsia="Garamond" w:hAnsi="Garamond"/>
              </w:rPr>
            </w:pPr>
            <w:r w:rsidDel="00000000" w:rsidR="00000000" w:rsidRPr="00000000">
              <w:rPr>
                <w:rFonts w:ascii="Garamond" w:cs="Garamond" w:eastAsia="Garamond" w:hAnsi="Garamond"/>
                <w:rtl w:val="0"/>
              </w:rPr>
              <w:t xml:space="preserve">3.Thermal Scanners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B">
            <w:pPr>
              <w:spacing w:after="240" w:before="240" w:lineRule="auto"/>
              <w:ind w:left="141" w:hanging="141"/>
              <w:rPr>
                <w:rFonts w:ascii="Garamond" w:cs="Garamond" w:eastAsia="Garamond" w:hAnsi="Garamond"/>
              </w:rPr>
            </w:pPr>
            <w:r w:rsidDel="00000000" w:rsidR="00000000" w:rsidRPr="00000000">
              <w:rPr>
                <w:rFonts w:ascii="Garamond" w:cs="Garamond" w:eastAsia="Garamond" w:hAnsi="Garamond"/>
                <w:rtl w:val="0"/>
              </w:rPr>
              <w:t xml:space="preserve">Surveillance Nodal Officer in control room</w:t>
            </w:r>
          </w:p>
        </w:tc>
      </w:tr>
      <w:tr>
        <w:trPr>
          <w:cantSplit w:val="0"/>
          <w:trHeight w:val="82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Market entry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Market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E">
            <w:pPr>
              <w:spacing w:after="0" w:before="240" w:lineRule="auto"/>
              <w:rPr>
                <w:rFonts w:ascii="Garamond" w:cs="Garamond" w:eastAsia="Garamond" w:hAnsi="Garamond"/>
              </w:rPr>
            </w:pPr>
            <w:r w:rsidDel="00000000" w:rsidR="00000000" w:rsidRPr="00000000">
              <w:rPr>
                <w:rFonts w:ascii="Garamond" w:cs="Garamond" w:eastAsia="Garamond" w:hAnsi="Garamond"/>
                <w:rtl w:val="0"/>
              </w:rPr>
              <w:t xml:space="preserve">One JHI</w:t>
            </w:r>
          </w:p>
          <w:p w:rsidR="00000000" w:rsidDel="00000000" w:rsidP="00000000" w:rsidRDefault="00000000" w:rsidRPr="00000000" w14:paraId="00000A3F">
            <w:pPr>
              <w:spacing w:after="0" w:before="0" w:lineRule="auto"/>
              <w:rPr>
                <w:rFonts w:ascii="Garamond" w:cs="Garamond" w:eastAsia="Garamond" w:hAnsi="Garamond"/>
              </w:rPr>
            </w:pPr>
            <w:r w:rsidDel="00000000" w:rsidR="00000000" w:rsidRPr="00000000">
              <w:rPr>
                <w:rFonts w:ascii="Garamond" w:cs="Garamond" w:eastAsia="Garamond" w:hAnsi="Garamond"/>
                <w:rtl w:val="0"/>
              </w:rPr>
              <w:t xml:space="preserve">One ASHA</w:t>
            </w:r>
          </w:p>
          <w:p w:rsidR="00000000" w:rsidDel="00000000" w:rsidP="00000000" w:rsidRDefault="00000000" w:rsidRPr="00000000" w14:paraId="00000A40">
            <w:pPr>
              <w:spacing w:after="240" w:before="0" w:lineRule="auto"/>
              <w:rPr>
                <w:rFonts w:ascii="Garamond" w:cs="Garamond" w:eastAsia="Garamond" w:hAnsi="Garamond"/>
              </w:rPr>
            </w:pPr>
            <w:r w:rsidDel="00000000" w:rsidR="00000000" w:rsidRPr="00000000">
              <w:rPr>
                <w:rFonts w:ascii="Garamond" w:cs="Garamond" w:eastAsia="Garamond" w:hAnsi="Garamond"/>
                <w:rtl w:val="0"/>
              </w:rPr>
              <w:t xml:space="preserve">Male health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1">
            <w:pPr>
              <w:spacing w:after="0" w:before="240" w:lineRule="auto"/>
              <w:rPr>
                <w:rFonts w:ascii="Garamond" w:cs="Garamond" w:eastAsia="Garamond" w:hAnsi="Garamond"/>
              </w:rPr>
            </w:pPr>
            <w:r w:rsidDel="00000000" w:rsidR="00000000" w:rsidRPr="00000000">
              <w:rPr>
                <w:rFonts w:ascii="Garamond" w:cs="Garamond" w:eastAsia="Garamond" w:hAnsi="Garamond"/>
                <w:rtl w:val="0"/>
              </w:rPr>
              <w:t xml:space="preserve">1.Swab Collection.</w:t>
            </w:r>
          </w:p>
          <w:p w:rsidR="00000000" w:rsidDel="00000000" w:rsidP="00000000" w:rsidRDefault="00000000" w:rsidRPr="00000000" w14:paraId="00000A42">
            <w:pPr>
              <w:spacing w:after="0" w:before="0" w:lineRule="auto"/>
              <w:rPr>
                <w:rFonts w:ascii="Garamond" w:cs="Garamond" w:eastAsia="Garamond" w:hAnsi="Garamond"/>
              </w:rPr>
            </w:pPr>
            <w:r w:rsidDel="00000000" w:rsidR="00000000" w:rsidRPr="00000000">
              <w:rPr>
                <w:rFonts w:ascii="Garamond" w:cs="Garamond" w:eastAsia="Garamond" w:hAnsi="Garamond"/>
                <w:rtl w:val="0"/>
              </w:rPr>
              <w:t xml:space="preserve">2. Blood smears collection (RDT)</w:t>
            </w:r>
          </w:p>
          <w:p w:rsidR="00000000" w:rsidDel="00000000" w:rsidP="00000000" w:rsidRDefault="00000000" w:rsidRPr="00000000" w14:paraId="00000A43">
            <w:pPr>
              <w:spacing w:after="240" w:before="0" w:lineRule="auto"/>
              <w:rPr>
                <w:rFonts w:ascii="Garamond" w:cs="Garamond" w:eastAsia="Garamond" w:hAnsi="Garamond"/>
              </w:rPr>
            </w:pPr>
            <w:r w:rsidDel="00000000" w:rsidR="00000000" w:rsidRPr="00000000">
              <w:rPr>
                <w:rFonts w:ascii="Garamond" w:cs="Garamond" w:eastAsia="Garamond" w:hAnsi="Garamond"/>
                <w:rtl w:val="0"/>
              </w:rPr>
              <w:t xml:space="preserve">3.Thermal Scanners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4">
            <w:pPr>
              <w:spacing w:after="240" w:before="240" w:lineRule="auto"/>
              <w:ind w:left="141" w:firstLine="0"/>
              <w:rPr>
                <w:rFonts w:ascii="Garamond" w:cs="Garamond" w:eastAsia="Garamond" w:hAnsi="Garamond"/>
              </w:rPr>
            </w:pPr>
            <w:r w:rsidDel="00000000" w:rsidR="00000000" w:rsidRPr="00000000">
              <w:rPr>
                <w:rFonts w:ascii="Garamond" w:cs="Garamond" w:eastAsia="Garamond" w:hAnsi="Garamond"/>
                <w:rtl w:val="0"/>
              </w:rPr>
              <w:t xml:space="preserve">Surveillance Nodal Officer in control room</w:t>
            </w:r>
          </w:p>
        </w:tc>
      </w:tr>
      <w:tr>
        <w:trPr>
          <w:cantSplit w:val="0"/>
          <w:trHeight w:val="82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Boat jetty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Water transport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7">
            <w:pPr>
              <w:spacing w:after="0" w:before="240" w:lineRule="auto"/>
              <w:rPr>
                <w:rFonts w:ascii="Garamond" w:cs="Garamond" w:eastAsia="Garamond" w:hAnsi="Garamond"/>
              </w:rPr>
            </w:pPr>
            <w:r w:rsidDel="00000000" w:rsidR="00000000" w:rsidRPr="00000000">
              <w:rPr>
                <w:rFonts w:ascii="Garamond" w:cs="Garamond" w:eastAsia="Garamond" w:hAnsi="Garamond"/>
                <w:rtl w:val="0"/>
              </w:rPr>
              <w:t xml:space="preserve">One JHI</w:t>
            </w:r>
          </w:p>
          <w:p w:rsidR="00000000" w:rsidDel="00000000" w:rsidP="00000000" w:rsidRDefault="00000000" w:rsidRPr="00000000" w14:paraId="00000A48">
            <w:pPr>
              <w:spacing w:after="0" w:before="0" w:lineRule="auto"/>
              <w:rPr>
                <w:rFonts w:ascii="Garamond" w:cs="Garamond" w:eastAsia="Garamond" w:hAnsi="Garamond"/>
              </w:rPr>
            </w:pPr>
            <w:r w:rsidDel="00000000" w:rsidR="00000000" w:rsidRPr="00000000">
              <w:rPr>
                <w:rFonts w:ascii="Garamond" w:cs="Garamond" w:eastAsia="Garamond" w:hAnsi="Garamond"/>
                <w:rtl w:val="0"/>
              </w:rPr>
              <w:t xml:space="preserve">One ASHA</w:t>
            </w:r>
          </w:p>
          <w:p w:rsidR="00000000" w:rsidDel="00000000" w:rsidP="00000000" w:rsidRDefault="00000000" w:rsidRPr="00000000" w14:paraId="00000A49">
            <w:pPr>
              <w:spacing w:after="240" w:before="0" w:lineRule="auto"/>
              <w:rPr>
                <w:rFonts w:ascii="Garamond" w:cs="Garamond" w:eastAsia="Garamond" w:hAnsi="Garamond"/>
              </w:rPr>
            </w:pPr>
            <w:r w:rsidDel="00000000" w:rsidR="00000000" w:rsidRPr="00000000">
              <w:rPr>
                <w:rFonts w:ascii="Garamond" w:cs="Garamond" w:eastAsia="Garamond" w:hAnsi="Garamond"/>
                <w:rtl w:val="0"/>
              </w:rPr>
              <w:t xml:space="preserve">Male health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A">
            <w:pPr>
              <w:spacing w:after="0" w:before="240" w:lineRule="auto"/>
              <w:rPr>
                <w:rFonts w:ascii="Garamond" w:cs="Garamond" w:eastAsia="Garamond" w:hAnsi="Garamond"/>
              </w:rPr>
            </w:pPr>
            <w:r w:rsidDel="00000000" w:rsidR="00000000" w:rsidRPr="00000000">
              <w:rPr>
                <w:rFonts w:ascii="Garamond" w:cs="Garamond" w:eastAsia="Garamond" w:hAnsi="Garamond"/>
                <w:rtl w:val="0"/>
              </w:rPr>
              <w:t xml:space="preserve">1.Swab Collection.</w:t>
            </w:r>
          </w:p>
          <w:p w:rsidR="00000000" w:rsidDel="00000000" w:rsidP="00000000" w:rsidRDefault="00000000" w:rsidRPr="00000000" w14:paraId="00000A4B">
            <w:pPr>
              <w:spacing w:after="0" w:before="0" w:lineRule="auto"/>
              <w:rPr>
                <w:rFonts w:ascii="Garamond" w:cs="Garamond" w:eastAsia="Garamond" w:hAnsi="Garamond"/>
              </w:rPr>
            </w:pPr>
            <w:r w:rsidDel="00000000" w:rsidR="00000000" w:rsidRPr="00000000">
              <w:rPr>
                <w:rFonts w:ascii="Garamond" w:cs="Garamond" w:eastAsia="Garamond" w:hAnsi="Garamond"/>
                <w:rtl w:val="0"/>
              </w:rPr>
              <w:t xml:space="preserve">2. Blood smears collection (RDT)</w:t>
            </w:r>
          </w:p>
          <w:p w:rsidR="00000000" w:rsidDel="00000000" w:rsidP="00000000" w:rsidRDefault="00000000" w:rsidRPr="00000000" w14:paraId="00000A4C">
            <w:pPr>
              <w:spacing w:after="240" w:before="0" w:lineRule="auto"/>
              <w:rPr>
                <w:rFonts w:ascii="Garamond" w:cs="Garamond" w:eastAsia="Garamond" w:hAnsi="Garamond"/>
              </w:rPr>
            </w:pPr>
            <w:r w:rsidDel="00000000" w:rsidR="00000000" w:rsidRPr="00000000">
              <w:rPr>
                <w:rFonts w:ascii="Garamond" w:cs="Garamond" w:eastAsia="Garamond" w:hAnsi="Garamond"/>
                <w:rtl w:val="0"/>
              </w:rPr>
              <w:t xml:space="preserve">3.Thermal Scanners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D">
            <w:pPr>
              <w:spacing w:after="240" w:before="240" w:lineRule="auto"/>
              <w:ind w:left="141" w:firstLine="0"/>
              <w:rPr>
                <w:rFonts w:ascii="Garamond" w:cs="Garamond" w:eastAsia="Garamond" w:hAnsi="Garamond"/>
              </w:rPr>
            </w:pPr>
            <w:r w:rsidDel="00000000" w:rsidR="00000000" w:rsidRPr="00000000">
              <w:rPr>
                <w:rFonts w:ascii="Garamond" w:cs="Garamond" w:eastAsia="Garamond" w:hAnsi="Garamond"/>
                <w:rtl w:val="0"/>
              </w:rPr>
              <w:t xml:space="preserve">Surveillance Nodal Officer in control room</w:t>
            </w:r>
          </w:p>
        </w:tc>
      </w:tr>
    </w:tbl>
    <w:p w:rsidR="00000000" w:rsidDel="00000000" w:rsidP="00000000" w:rsidRDefault="00000000" w:rsidRPr="00000000" w14:paraId="00000A4E">
      <w:pPr>
        <w:pStyle w:val="Heading2"/>
        <w:keepNext w:val="0"/>
        <w:keepLines w:val="0"/>
        <w:spacing w:before="360" w:line="360" w:lineRule="auto"/>
        <w:rPr>
          <w:rFonts w:ascii="Garamond" w:cs="Garamond" w:eastAsia="Garamond" w:hAnsi="Garamond"/>
          <w:color w:val="000000"/>
        </w:rPr>
      </w:pPr>
      <w:bookmarkStart w:colFirst="0" w:colLast="0" w:name="_heading=h.ooyw5x8z5vom" w:id="74"/>
      <w:bookmarkEnd w:id="74"/>
      <w:r w:rsidDel="00000000" w:rsidR="00000000" w:rsidRPr="00000000">
        <w:rPr>
          <w:rFonts w:ascii="Garamond" w:cs="Garamond" w:eastAsia="Garamond" w:hAnsi="Garamond"/>
          <w:color w:val="000000"/>
          <w:sz w:val="34"/>
          <w:szCs w:val="34"/>
          <w:rtl w:val="0"/>
        </w:rPr>
        <w:t xml:space="preserve">Standard Screening Protocol</w:t>
      </w:r>
      <w:r w:rsidDel="00000000" w:rsidR="00000000" w:rsidRPr="00000000">
        <w:rPr>
          <w:rtl w:val="0"/>
        </w:rPr>
      </w:r>
    </w:p>
    <w:p w:rsidR="00000000" w:rsidDel="00000000" w:rsidP="00000000" w:rsidRDefault="00000000" w:rsidRPr="00000000" w14:paraId="00000A4F">
      <w:pPr>
        <w:spacing w:after="240" w:before="240" w:line="360" w:lineRule="auto"/>
        <w:ind w:left="720" w:firstLine="0"/>
        <w:rPr>
          <w:rFonts w:ascii="Garamond" w:cs="Garamond" w:eastAsia="Garamond" w:hAnsi="Garamond"/>
        </w:rPr>
      </w:pPr>
      <w:r w:rsidDel="00000000" w:rsidR="00000000" w:rsidRPr="00000000">
        <w:rPr>
          <w:rFonts w:ascii="Garamond" w:cs="Garamond" w:eastAsia="Garamond" w:hAnsi="Garamond"/>
        </w:rPr>
        <w:drawing>
          <wp:inline distB="114300" distT="114300" distL="114300" distR="114300">
            <wp:extent cx="5836610" cy="1638300"/>
            <wp:effectExtent b="0" l="0" r="0" t="0"/>
            <wp:docPr id="7" name="image1.png"/>
            <a:graphic>
              <a:graphicData uri="http://schemas.openxmlformats.org/drawingml/2006/picture">
                <pic:pic>
                  <pic:nvPicPr>
                    <pic:cNvPr id="0" name="image1.png"/>
                    <pic:cNvPicPr preferRelativeResize="0"/>
                  </pic:nvPicPr>
                  <pic:blipFill>
                    <a:blip r:embed="rId18"/>
                    <a:srcRect b="0" l="0" r="0" t="0"/>
                    <a:stretch>
                      <a:fillRect/>
                    </a:stretch>
                  </pic:blipFill>
                  <pic:spPr>
                    <a:xfrm>
                      <a:off x="0" y="0"/>
                      <a:ext cx="5836610" cy="1638300"/>
                    </a:xfrm>
                    <a:prstGeom prst="rect"/>
                    <a:ln/>
                  </pic:spPr>
                </pic:pic>
              </a:graphicData>
            </a:graphic>
          </wp:inline>
        </w:drawing>
      </w:r>
      <w:r w:rsidDel="00000000" w:rsidR="00000000" w:rsidRPr="00000000">
        <w:rPr>
          <w:rtl w:val="0"/>
        </w:rPr>
      </w:r>
    </w:p>
    <w:p w:rsidR="00000000" w:rsidDel="00000000" w:rsidP="00000000" w:rsidRDefault="00000000" w:rsidRPr="00000000" w14:paraId="00000A50">
      <w:pPr>
        <w:spacing w:after="240" w:before="240" w:line="360" w:lineRule="auto"/>
        <w:ind w:left="720" w:firstLine="0"/>
        <w:rPr>
          <w:rFonts w:ascii="Garamond" w:cs="Garamond" w:eastAsia="Garamond" w:hAnsi="Garamond"/>
        </w:rPr>
      </w:pPr>
      <w:r w:rsidDel="00000000" w:rsidR="00000000" w:rsidRPr="00000000">
        <w:rPr>
          <w:rFonts w:ascii="Garamond" w:cs="Garamond" w:eastAsia="Garamond" w:hAnsi="Garamond"/>
          <w:rtl w:val="0"/>
        </w:rPr>
        <w:t xml:space="preserve">The screening protocol shall include temperature screening, observation for visible symptoms, and inquiry regarding recent travel or exposure history. Individuals identified as suspects during screening shall be immediately referred to the nearest PHC/FHC for further evaluation, testing, and appropriate action as per prevailing guidelines.</w:t>
      </w:r>
    </w:p>
    <w:p w:rsidR="00000000" w:rsidDel="00000000" w:rsidP="00000000" w:rsidRDefault="00000000" w:rsidRPr="00000000" w14:paraId="00000A51">
      <w:pPr>
        <w:pStyle w:val="Heading3"/>
        <w:numPr>
          <w:ilvl w:val="0"/>
          <w:numId w:val="27"/>
        </w:numPr>
        <w:ind w:left="720" w:hanging="360"/>
        <w:rPr>
          <w:rFonts w:ascii="Garamond" w:cs="Garamond" w:eastAsia="Garamond" w:hAnsi="Garamond"/>
          <w:b w:val="1"/>
          <w:bCs w:val="1"/>
          <w:color w:val="000000"/>
        </w:rPr>
      </w:pPr>
      <w:bookmarkStart w:colFirst="0" w:colLast="0" w:name="_heading=h.qza0a7cx898t" w:id="75"/>
      <w:bookmarkEnd w:id="75"/>
      <w:r w:rsidDel="00000000" w:rsidR="00000000" w:rsidRPr="00000000">
        <w:rPr>
          <w:rFonts w:ascii="Garamond" w:cs="Garamond" w:eastAsia="Garamond" w:hAnsi="Garamond"/>
          <w:b w:val="1"/>
          <w:bCs w:val="1"/>
          <w:color w:val="000000"/>
          <w:rtl w:val="0"/>
        </w:rPr>
        <w:t xml:space="preserve">Pandemic Control Room</w:t>
      </w:r>
    </w:p>
    <w:p w:rsidR="00000000" w:rsidDel="00000000" w:rsidP="00000000" w:rsidRDefault="00000000" w:rsidRPr="00000000" w14:paraId="00000A52">
      <w:pPr>
        <w:ind w:left="720" w:firstLine="0"/>
        <w:rPr>
          <w:rFonts w:ascii="Garamond" w:cs="Garamond" w:eastAsia="Garamond" w:hAnsi="Garamond"/>
        </w:rPr>
      </w:pPr>
      <w:r w:rsidDel="00000000" w:rsidR="00000000" w:rsidRPr="00000000">
        <w:rPr>
          <w:rFonts w:ascii="Garamond" w:cs="Garamond" w:eastAsia="Garamond" w:hAnsi="Garamond"/>
          <w:rtl w:val="0"/>
        </w:rPr>
        <w:t xml:space="preserve">The Pandemic Control Room (PCR) serves as the central nerve center for real-time coordination, data aggregation, decision support, and communication during outbreaks. It consolidates information from all LSGD teams, health facilities and community sources to enable rapid response decisions.</w:t>
      </w:r>
    </w:p>
    <w:p w:rsidR="00000000" w:rsidDel="00000000" w:rsidP="00000000" w:rsidRDefault="00000000" w:rsidRPr="00000000" w14:paraId="00000A53">
      <w:pPr>
        <w:pStyle w:val="Heading3"/>
        <w:keepNext w:val="0"/>
        <w:keepLines w:val="0"/>
        <w:spacing w:before="360" w:lineRule="auto"/>
        <w:ind w:left="720" w:firstLine="0"/>
        <w:rPr>
          <w:rFonts w:ascii="Garamond" w:cs="Garamond" w:eastAsia="Garamond" w:hAnsi="Garamond"/>
          <w:b w:val="1"/>
          <w:bCs w:val="1"/>
          <w:color w:val="000000"/>
        </w:rPr>
      </w:pPr>
      <w:bookmarkStart w:colFirst="0" w:colLast="0" w:name="_heading=h.fhtglsdgsiup" w:id="76"/>
      <w:bookmarkEnd w:id="76"/>
      <w:r w:rsidDel="00000000" w:rsidR="00000000" w:rsidRPr="00000000">
        <w:rPr>
          <w:rFonts w:ascii="Garamond" w:cs="Garamond" w:eastAsia="Garamond" w:hAnsi="Garamond"/>
          <w:b w:val="1"/>
          <w:bCs w:val="1"/>
          <w:color w:val="000000"/>
          <w:rtl w:val="0"/>
        </w:rPr>
        <w:t xml:space="preserve">Control Room Infrastructure and Location</w:t>
      </w:r>
    </w:p>
    <w:p w:rsidR="00000000" w:rsidDel="00000000" w:rsidP="00000000" w:rsidRDefault="00000000" w:rsidRPr="00000000" w14:paraId="00000A54">
      <w:pPr>
        <w:spacing w:after="120" w:before="120" w:lineRule="auto"/>
        <w:ind w:left="720" w:firstLine="0"/>
        <w:rPr>
          <w:rFonts w:ascii="Garamond" w:cs="Garamond" w:eastAsia="Garamond" w:hAnsi="Garamond"/>
        </w:rPr>
      </w:pPr>
      <w:r w:rsidDel="00000000" w:rsidR="00000000" w:rsidRPr="00000000">
        <w:rPr>
          <w:rFonts w:ascii="Garamond" w:cs="Garamond" w:eastAsia="Garamond" w:hAnsi="Garamond"/>
          <w:b w:val="1"/>
          <w:bCs w:val="1"/>
          <w:rtl w:val="0"/>
        </w:rPr>
        <w:t xml:space="preserve">Primary Location:</w:t>
      </w:r>
      <w:r w:rsidDel="00000000" w:rsidR="00000000" w:rsidRPr="00000000">
        <w:rPr>
          <w:rFonts w:ascii="Garamond" w:cs="Garamond" w:eastAsia="Garamond" w:hAnsi="Garamond"/>
          <w:rtl w:val="0"/>
        </w:rPr>
        <w:t xml:space="preserve"> ____Poothakkulam________ Panchayath Office.</w:t>
      </w:r>
    </w:p>
    <w:p w:rsidR="00000000" w:rsidDel="00000000" w:rsidP="00000000" w:rsidRDefault="00000000" w:rsidRPr="00000000" w14:paraId="00000A55">
      <w:pPr>
        <w:spacing w:after="120" w:before="120" w:lineRule="auto"/>
        <w:ind w:left="720" w:firstLine="0"/>
        <w:rPr>
          <w:rFonts w:ascii="Garamond" w:cs="Garamond" w:eastAsia="Garamond" w:hAnsi="Garamond"/>
        </w:rPr>
      </w:pPr>
      <w:bookmarkStart w:colFirst="0" w:colLast="0" w:name="_heading=h.fgskimer33p3" w:id="77"/>
      <w:bookmarkEnd w:id="77"/>
      <w:r w:rsidDel="00000000" w:rsidR="00000000" w:rsidRPr="00000000">
        <w:rPr>
          <w:rFonts w:ascii="Garamond" w:cs="Garamond" w:eastAsia="Garamond" w:hAnsi="Garamond"/>
          <w:b w:val="1"/>
          <w:bCs w:val="1"/>
          <w:rtl w:val="0"/>
        </w:rPr>
        <w:t xml:space="preserve">Backup Location:</w:t>
      </w:r>
      <w:r w:rsidDel="00000000" w:rsidR="00000000" w:rsidRPr="00000000">
        <w:rPr>
          <w:rFonts w:ascii="Garamond" w:cs="Garamond" w:eastAsia="Garamond" w:hAnsi="Garamond"/>
          <w:rtl w:val="0"/>
        </w:rPr>
        <w:t xml:space="preserve"> Community Hall in ___Poothakkulam_________ G.P.</w:t>
      </w:r>
    </w:p>
    <w:p w:rsidR="00000000" w:rsidDel="00000000" w:rsidP="00000000" w:rsidRDefault="00000000" w:rsidRPr="00000000" w14:paraId="00000A56">
      <w:pPr>
        <w:pStyle w:val="Heading3"/>
        <w:spacing w:after="120" w:before="120" w:lineRule="auto"/>
        <w:ind w:left="720" w:firstLine="0"/>
        <w:rPr>
          <w:rFonts w:ascii="Garamond" w:cs="Garamond" w:eastAsia="Garamond" w:hAnsi="Garamond"/>
          <w:color w:val="000000"/>
        </w:rPr>
      </w:pPr>
      <w:bookmarkStart w:colFirst="0" w:colLast="0" w:name="_heading=h.g300atb5xfwk" w:id="78"/>
      <w:bookmarkEnd w:id="78"/>
      <w:r w:rsidDel="00000000" w:rsidR="00000000" w:rsidRPr="00000000">
        <w:rPr>
          <w:rFonts w:ascii="Garamond" w:cs="Garamond" w:eastAsia="Garamond" w:hAnsi="Garamond"/>
          <w:color w:val="000000"/>
          <w:rtl w:val="0"/>
        </w:rPr>
        <w:t xml:space="preserve">Health System Control Room Framework</w:t>
      </w:r>
    </w:p>
    <w:p w:rsidR="00000000" w:rsidDel="00000000" w:rsidP="00000000" w:rsidRDefault="00000000" w:rsidRPr="00000000" w14:paraId="00000A57">
      <w:pPr>
        <w:ind w:left="720" w:firstLine="0"/>
        <w:rPr>
          <w:rFonts w:ascii="Garamond" w:cs="Garamond" w:eastAsia="Garamond" w:hAnsi="Garamond"/>
        </w:rPr>
      </w:pPr>
      <w:r w:rsidDel="00000000" w:rsidR="00000000" w:rsidRPr="00000000">
        <w:rPr>
          <w:rFonts w:ascii="Garamond" w:cs="Garamond" w:eastAsia="Garamond" w:hAnsi="Garamond"/>
          <w:rtl w:val="0"/>
        </w:rPr>
        <w:t xml:space="preserve">The PCR is organized into </w:t>
      </w:r>
      <w:r w:rsidDel="00000000" w:rsidR="00000000" w:rsidRPr="00000000">
        <w:rPr>
          <w:rFonts w:ascii="Garamond" w:cs="Garamond" w:eastAsia="Garamond" w:hAnsi="Garamond"/>
          <w:b w:val="1"/>
          <w:bCs w:val="1"/>
          <w:rtl w:val="0"/>
        </w:rPr>
        <w:t xml:space="preserve">seven functional pillars</w:t>
      </w:r>
      <w:r w:rsidDel="00000000" w:rsidR="00000000" w:rsidRPr="00000000">
        <w:rPr>
          <w:rFonts w:ascii="Garamond" w:cs="Garamond" w:eastAsia="Garamond" w:hAnsi="Garamond"/>
          <w:rtl w:val="0"/>
        </w:rPr>
        <w:t xml:space="preserve"> to ensure no aspect of the response is overlooked:</w:t>
      </w:r>
    </w:p>
    <w:p w:rsidR="00000000" w:rsidDel="00000000" w:rsidP="00000000" w:rsidRDefault="00000000" w:rsidRPr="00000000" w14:paraId="00000A58">
      <w:pPr>
        <w:pStyle w:val="Heading4"/>
        <w:numPr>
          <w:ilvl w:val="0"/>
          <w:numId w:val="2"/>
        </w:numPr>
        <w:spacing w:after="0" w:lineRule="auto"/>
        <w:ind w:left="1440" w:hanging="360"/>
        <w:rPr>
          <w:rFonts w:ascii="Garamond" w:cs="Garamond" w:eastAsia="Garamond" w:hAnsi="Garamond"/>
          <w:b w:val="1"/>
          <w:bCs w:val="1"/>
          <w:color w:val="000000"/>
        </w:rPr>
      </w:pPr>
      <w:bookmarkStart w:colFirst="0" w:colLast="0" w:name="_heading=h.7604a1kvtaas" w:id="79"/>
      <w:bookmarkEnd w:id="79"/>
      <w:r w:rsidDel="00000000" w:rsidR="00000000" w:rsidRPr="00000000">
        <w:rPr>
          <w:rFonts w:ascii="Garamond" w:cs="Garamond" w:eastAsia="Garamond" w:hAnsi="Garamond"/>
          <w:b w:val="1"/>
          <w:bCs w:val="1"/>
          <w:color w:val="000000"/>
          <w:rtl w:val="0"/>
        </w:rPr>
        <w:t xml:space="preserve">Rapid Response Team (RRT)</w:t>
      </w:r>
    </w:p>
    <w:p w:rsidR="00000000" w:rsidDel="00000000" w:rsidP="00000000" w:rsidRDefault="00000000" w:rsidRPr="00000000" w14:paraId="00000A59">
      <w:pPr>
        <w:numPr>
          <w:ilvl w:val="1"/>
          <w:numId w:val="2"/>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Provides immediate intervention during emergencies, clusters, and field alerts.</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A5A">
      <w:pPr>
        <w:numPr>
          <w:ilvl w:val="1"/>
          <w:numId w:val="2"/>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Coordinates urgent actions such as case investigation, contact tracing, isolation, and inter</w:t>
      </w:r>
      <w:r w:rsidDel="00000000" w:rsidR="00000000" w:rsidRPr="00000000">
        <w:rPr>
          <w:rFonts w:ascii="Cambria Math" w:cs="Cambria Math" w:eastAsia="Cambria Math" w:hAnsi="Cambria Math"/>
          <w:rtl w:val="0"/>
        </w:rPr>
        <w:t xml:space="preserve">‑</w:t>
      </w:r>
      <w:r w:rsidDel="00000000" w:rsidR="00000000" w:rsidRPr="00000000">
        <w:rPr>
          <w:rFonts w:ascii="Garamond" w:cs="Garamond" w:eastAsia="Garamond" w:hAnsi="Garamond"/>
          <w:rtl w:val="0"/>
        </w:rPr>
        <w:t xml:space="preserve">facility referrals.</w:t>
      </w:r>
    </w:p>
    <w:p w:rsidR="00000000" w:rsidDel="00000000" w:rsidP="00000000" w:rsidRDefault="00000000" w:rsidRPr="00000000" w14:paraId="00000A5B">
      <w:pPr>
        <w:pStyle w:val="Heading4"/>
        <w:numPr>
          <w:ilvl w:val="0"/>
          <w:numId w:val="2"/>
        </w:numPr>
        <w:ind w:left="1440" w:hanging="360"/>
        <w:rPr>
          <w:rFonts w:ascii="Garamond" w:cs="Garamond" w:eastAsia="Garamond" w:hAnsi="Garamond"/>
          <w:b w:val="1"/>
          <w:bCs w:val="1"/>
          <w:color w:val="000000"/>
        </w:rPr>
      </w:pPr>
      <w:bookmarkStart w:colFirst="0" w:colLast="0" w:name="_heading=h.wpxaf1w25jwo" w:id="80"/>
      <w:bookmarkEnd w:id="80"/>
      <w:r w:rsidDel="00000000" w:rsidR="00000000" w:rsidRPr="00000000">
        <w:rPr>
          <w:rFonts w:ascii="Garamond" w:cs="Garamond" w:eastAsia="Garamond" w:hAnsi="Garamond"/>
          <w:b w:val="1"/>
          <w:bCs w:val="1"/>
          <w:color w:val="000000"/>
          <w:rtl w:val="0"/>
        </w:rPr>
        <w:t xml:space="preserve">Data Management &amp; Analytics Team</w:t>
      </w:r>
    </w:p>
    <w:p w:rsidR="00000000" w:rsidDel="00000000" w:rsidP="00000000" w:rsidRDefault="00000000" w:rsidRPr="00000000" w14:paraId="00000A5C">
      <w:pPr>
        <w:numPr>
          <w:ilvl w:val="1"/>
          <w:numId w:val="2"/>
        </w:numPr>
        <w:spacing w:before="4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Collects, validates, and manages key health system indicators (cases, tests, beds, HR, supplies).</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A5D">
      <w:pPr>
        <w:numPr>
          <w:ilvl w:val="1"/>
          <w:numId w:val="2"/>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Analyzes data trends, generates projections, and supports evidence</w:t>
      </w:r>
      <w:r w:rsidDel="00000000" w:rsidR="00000000" w:rsidRPr="00000000">
        <w:rPr>
          <w:rFonts w:ascii="Cambria Math" w:cs="Cambria Math" w:eastAsia="Cambria Math" w:hAnsi="Cambria Math"/>
          <w:rtl w:val="0"/>
        </w:rPr>
        <w:t xml:space="preserve">‑</w:t>
      </w:r>
      <w:r w:rsidDel="00000000" w:rsidR="00000000" w:rsidRPr="00000000">
        <w:rPr>
          <w:rFonts w:ascii="Garamond" w:cs="Garamond" w:eastAsia="Garamond" w:hAnsi="Garamond"/>
          <w:rtl w:val="0"/>
        </w:rPr>
        <w:t xml:space="preserve">based decision</w:t>
      </w:r>
      <w:r w:rsidDel="00000000" w:rsidR="00000000" w:rsidRPr="00000000">
        <w:rPr>
          <w:rFonts w:ascii="Cambria Math" w:cs="Cambria Math" w:eastAsia="Cambria Math" w:hAnsi="Cambria Math"/>
          <w:rtl w:val="0"/>
        </w:rPr>
        <w:t xml:space="preserve">‑</w:t>
      </w:r>
      <w:r w:rsidDel="00000000" w:rsidR="00000000" w:rsidRPr="00000000">
        <w:rPr>
          <w:rFonts w:ascii="Garamond" w:cs="Garamond" w:eastAsia="Garamond" w:hAnsi="Garamond"/>
          <w:rtl w:val="0"/>
        </w:rPr>
        <w:t xml:space="preserve">making for local authorities.</w:t>
      </w:r>
    </w:p>
    <w:p w:rsidR="00000000" w:rsidDel="00000000" w:rsidP="00000000" w:rsidRDefault="00000000" w:rsidRPr="00000000" w14:paraId="00000A5E">
      <w:pPr>
        <w:pStyle w:val="Heading4"/>
        <w:numPr>
          <w:ilvl w:val="0"/>
          <w:numId w:val="2"/>
        </w:numPr>
        <w:ind w:left="1440" w:hanging="360"/>
        <w:rPr>
          <w:rFonts w:ascii="Garamond" w:cs="Garamond" w:eastAsia="Garamond" w:hAnsi="Garamond"/>
          <w:b w:val="1"/>
          <w:bCs w:val="1"/>
          <w:color w:val="000000"/>
        </w:rPr>
      </w:pPr>
      <w:bookmarkStart w:colFirst="0" w:colLast="0" w:name="_heading=h.cgtgke2xbx4a" w:id="81"/>
      <w:bookmarkEnd w:id="81"/>
      <w:r w:rsidDel="00000000" w:rsidR="00000000" w:rsidRPr="00000000">
        <w:rPr>
          <w:rFonts w:ascii="Garamond" w:cs="Garamond" w:eastAsia="Garamond" w:hAnsi="Garamond"/>
          <w:b w:val="1"/>
          <w:bCs w:val="1"/>
          <w:color w:val="000000"/>
          <w:rtl w:val="0"/>
        </w:rPr>
        <w:t xml:space="preserve">Human Resource Deployment Team</w:t>
      </w:r>
    </w:p>
    <w:p w:rsidR="00000000" w:rsidDel="00000000" w:rsidP="00000000" w:rsidRDefault="00000000" w:rsidRPr="00000000" w14:paraId="00000A5F">
      <w:pPr>
        <w:numPr>
          <w:ilvl w:val="1"/>
          <w:numId w:val="2"/>
        </w:numPr>
        <w:spacing w:before="4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Allocates healthcare staff efficiently based on workload and need</w:t>
      </w:r>
    </w:p>
    <w:p w:rsidR="00000000" w:rsidDel="00000000" w:rsidP="00000000" w:rsidRDefault="00000000" w:rsidRPr="00000000" w14:paraId="00000A60">
      <w:pPr>
        <w:numPr>
          <w:ilvl w:val="1"/>
          <w:numId w:val="2"/>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Ensures adequate and equitable workforce distribution across facilities</w:t>
      </w:r>
    </w:p>
    <w:p w:rsidR="00000000" w:rsidDel="00000000" w:rsidP="00000000" w:rsidRDefault="00000000" w:rsidRPr="00000000" w14:paraId="00000A61">
      <w:pPr>
        <w:pStyle w:val="Heading4"/>
        <w:numPr>
          <w:ilvl w:val="0"/>
          <w:numId w:val="2"/>
        </w:numPr>
        <w:ind w:left="1440" w:hanging="360"/>
        <w:rPr>
          <w:rFonts w:ascii="Garamond" w:cs="Garamond" w:eastAsia="Garamond" w:hAnsi="Garamond"/>
          <w:b w:val="1"/>
          <w:bCs w:val="1"/>
          <w:color w:val="000000"/>
        </w:rPr>
      </w:pPr>
      <w:bookmarkStart w:colFirst="0" w:colLast="0" w:name="_heading=h.hlla35l3euae" w:id="82"/>
      <w:bookmarkEnd w:id="82"/>
      <w:r w:rsidDel="00000000" w:rsidR="00000000" w:rsidRPr="00000000">
        <w:rPr>
          <w:rFonts w:ascii="Garamond" w:cs="Garamond" w:eastAsia="Garamond" w:hAnsi="Garamond"/>
          <w:b w:val="1"/>
          <w:bCs w:val="1"/>
          <w:color w:val="000000"/>
          <w:rtl w:val="0"/>
        </w:rPr>
        <w:t xml:space="preserve">Laboratory Surveillance Team</w:t>
      </w:r>
    </w:p>
    <w:p w:rsidR="00000000" w:rsidDel="00000000" w:rsidP="00000000" w:rsidRDefault="00000000" w:rsidRPr="00000000" w14:paraId="00000A62">
      <w:pPr>
        <w:numPr>
          <w:ilvl w:val="1"/>
          <w:numId w:val="2"/>
        </w:numPr>
        <w:spacing w:before="4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Oversees diagnostic testing coordination, sample transport, and timely reporting of results.</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A63">
      <w:pPr>
        <w:numPr>
          <w:ilvl w:val="1"/>
          <w:numId w:val="2"/>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Monitors lab indicators (testing volume, positivity rate, turnaround time) for early detection of outbreaks</w:t>
      </w:r>
    </w:p>
    <w:p w:rsidR="00000000" w:rsidDel="00000000" w:rsidP="00000000" w:rsidRDefault="00000000" w:rsidRPr="00000000" w14:paraId="00000A64">
      <w:pPr>
        <w:pStyle w:val="Heading4"/>
        <w:numPr>
          <w:ilvl w:val="0"/>
          <w:numId w:val="2"/>
        </w:numPr>
        <w:ind w:left="1440" w:hanging="360"/>
        <w:rPr>
          <w:rFonts w:ascii="Garamond" w:cs="Garamond" w:eastAsia="Garamond" w:hAnsi="Garamond"/>
          <w:b w:val="1"/>
          <w:bCs w:val="1"/>
          <w:color w:val="000000"/>
        </w:rPr>
      </w:pPr>
      <w:bookmarkStart w:colFirst="0" w:colLast="0" w:name="_heading=h.1pmrzkybxguf" w:id="83"/>
      <w:bookmarkEnd w:id="83"/>
      <w:r w:rsidDel="00000000" w:rsidR="00000000" w:rsidRPr="00000000">
        <w:rPr>
          <w:rFonts w:ascii="Garamond" w:cs="Garamond" w:eastAsia="Garamond" w:hAnsi="Garamond"/>
          <w:b w:val="1"/>
          <w:bCs w:val="1"/>
          <w:color w:val="000000"/>
          <w:rtl w:val="0"/>
        </w:rPr>
        <w:t xml:space="preserve">Vaccination Cell (If Required)</w:t>
      </w:r>
    </w:p>
    <w:p w:rsidR="00000000" w:rsidDel="00000000" w:rsidP="00000000" w:rsidRDefault="00000000" w:rsidRPr="00000000" w14:paraId="00000A65">
      <w:pPr>
        <w:numPr>
          <w:ilvl w:val="1"/>
          <w:numId w:val="2"/>
        </w:numPr>
        <w:spacing w:before="4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Plans and executes vaccination campaigns, including micro</w:t>
      </w:r>
      <w:r w:rsidDel="00000000" w:rsidR="00000000" w:rsidRPr="00000000">
        <w:rPr>
          <w:rFonts w:ascii="Cambria Math" w:cs="Cambria Math" w:eastAsia="Cambria Math" w:hAnsi="Cambria Math"/>
          <w:rtl w:val="0"/>
        </w:rPr>
        <w:t xml:space="preserve">‑</w:t>
      </w:r>
      <w:r w:rsidDel="00000000" w:rsidR="00000000" w:rsidRPr="00000000">
        <w:rPr>
          <w:rFonts w:ascii="Garamond" w:cs="Garamond" w:eastAsia="Garamond" w:hAnsi="Garamond"/>
          <w:rtl w:val="0"/>
        </w:rPr>
        <w:t xml:space="preserve">planning and session scheduling.</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A66">
      <w:pPr>
        <w:numPr>
          <w:ilvl w:val="1"/>
          <w:numId w:val="2"/>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Tracks coverage, identifies gaps, and coordinates corrective actions with field teams and outreach services.</w:t>
      </w:r>
    </w:p>
    <w:p w:rsidR="00000000" w:rsidDel="00000000" w:rsidP="00000000" w:rsidRDefault="00000000" w:rsidRPr="00000000" w14:paraId="00000A67">
      <w:pPr>
        <w:pStyle w:val="Heading4"/>
        <w:numPr>
          <w:ilvl w:val="0"/>
          <w:numId w:val="2"/>
        </w:numPr>
        <w:ind w:left="1440" w:hanging="360"/>
        <w:rPr>
          <w:rFonts w:ascii="Garamond" w:cs="Garamond" w:eastAsia="Garamond" w:hAnsi="Garamond"/>
          <w:b w:val="1"/>
          <w:bCs w:val="1"/>
          <w:color w:val="000000"/>
        </w:rPr>
      </w:pPr>
      <w:bookmarkStart w:colFirst="0" w:colLast="0" w:name="_heading=h.yvrflu1g6br8" w:id="84"/>
      <w:bookmarkEnd w:id="84"/>
      <w:r w:rsidDel="00000000" w:rsidR="00000000" w:rsidRPr="00000000">
        <w:rPr>
          <w:rFonts w:ascii="Garamond" w:cs="Garamond" w:eastAsia="Garamond" w:hAnsi="Garamond"/>
          <w:b w:val="1"/>
          <w:bCs w:val="1"/>
          <w:color w:val="000000"/>
          <w:rtl w:val="0"/>
        </w:rPr>
        <w:t xml:space="preserve">Infrastructure &amp; Patient Occupancy Team</w:t>
      </w:r>
    </w:p>
    <w:p w:rsidR="00000000" w:rsidDel="00000000" w:rsidP="00000000" w:rsidRDefault="00000000" w:rsidRPr="00000000" w14:paraId="00000A68">
      <w:pPr>
        <w:numPr>
          <w:ilvl w:val="1"/>
          <w:numId w:val="2"/>
        </w:numPr>
        <w:spacing w:before="4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Monitors facility capacity, earmarked beds, oxygen and critical care resources across all linked facilities.</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A69">
      <w:pPr>
        <w:numPr>
          <w:ilvl w:val="1"/>
          <w:numId w:val="2"/>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Ensures optimal patient distribution and referral management using updated bed</w:t>
      </w:r>
      <w:r w:rsidDel="00000000" w:rsidR="00000000" w:rsidRPr="00000000">
        <w:rPr>
          <w:rFonts w:ascii="Cambria Math" w:cs="Cambria Math" w:eastAsia="Cambria Math" w:hAnsi="Cambria Math"/>
          <w:rtl w:val="0"/>
        </w:rPr>
        <w:t xml:space="preserve">‑</w:t>
      </w:r>
      <w:r w:rsidDel="00000000" w:rsidR="00000000" w:rsidRPr="00000000">
        <w:rPr>
          <w:rFonts w:ascii="Garamond" w:cs="Garamond" w:eastAsia="Garamond" w:hAnsi="Garamond"/>
          <w:rtl w:val="0"/>
        </w:rPr>
        <w:t xml:space="preserve">status and resource data.</w:t>
      </w:r>
    </w:p>
    <w:p w:rsidR="00000000" w:rsidDel="00000000" w:rsidP="00000000" w:rsidRDefault="00000000" w:rsidRPr="00000000" w14:paraId="00000A6A">
      <w:pPr>
        <w:numPr>
          <w:ilvl w:val="1"/>
          <w:numId w:val="2"/>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BMWM</w:t>
      </w:r>
    </w:p>
    <w:p w:rsidR="00000000" w:rsidDel="00000000" w:rsidP="00000000" w:rsidRDefault="00000000" w:rsidRPr="00000000" w14:paraId="00000A6B">
      <w:pPr>
        <w:pStyle w:val="Heading4"/>
        <w:numPr>
          <w:ilvl w:val="0"/>
          <w:numId w:val="2"/>
        </w:numPr>
        <w:ind w:left="1440" w:hanging="360"/>
        <w:rPr>
          <w:rFonts w:ascii="Garamond" w:cs="Garamond" w:eastAsia="Garamond" w:hAnsi="Garamond"/>
          <w:b w:val="1"/>
          <w:bCs w:val="1"/>
          <w:color w:val="000000"/>
        </w:rPr>
      </w:pPr>
      <w:bookmarkStart w:colFirst="0" w:colLast="0" w:name="_heading=h.1psnwhf3u854" w:id="85"/>
      <w:bookmarkEnd w:id="85"/>
      <w:r w:rsidDel="00000000" w:rsidR="00000000" w:rsidRPr="00000000">
        <w:rPr>
          <w:rFonts w:ascii="Garamond" w:cs="Garamond" w:eastAsia="Garamond" w:hAnsi="Garamond"/>
          <w:b w:val="1"/>
          <w:bCs w:val="1"/>
          <w:rtl w:val="0"/>
        </w:rPr>
        <w:t xml:space="preserve">Communication team</w:t>
      </w:r>
      <w:r w:rsidDel="00000000" w:rsidR="00000000" w:rsidRPr="00000000">
        <w:rPr>
          <w:rtl w:val="0"/>
        </w:rPr>
      </w:r>
    </w:p>
    <w:p w:rsidR="00000000" w:rsidDel="00000000" w:rsidP="00000000" w:rsidRDefault="00000000" w:rsidRPr="00000000" w14:paraId="00000A6C">
      <w:pPr>
        <w:numPr>
          <w:ilvl w:val="0"/>
          <w:numId w:val="2"/>
        </w:numPr>
        <w:ind w:left="1440" w:hanging="360"/>
        <w:rPr>
          <w:rFonts w:ascii="Garamond" w:cs="Garamond" w:eastAsia="Garamond" w:hAnsi="Garamond"/>
          <w:b w:val="1"/>
          <w:bCs w:val="1"/>
          <w:i w:val="1"/>
          <w:iCs w:val="1"/>
        </w:rPr>
      </w:pPr>
      <w:r w:rsidDel="00000000" w:rsidR="00000000" w:rsidRPr="00000000">
        <w:rPr>
          <w:rFonts w:ascii="Garamond" w:cs="Garamond" w:eastAsia="Garamond" w:hAnsi="Garamond"/>
          <w:b w:val="1"/>
          <w:bCs w:val="1"/>
          <w:i w:val="1"/>
          <w:iCs w:val="1"/>
          <w:rtl w:val="0"/>
        </w:rPr>
        <w:t xml:space="preserve">Logistics and supply chain</w:t>
      </w:r>
    </w:p>
    <w:p w:rsidR="00000000" w:rsidDel="00000000" w:rsidP="00000000" w:rsidRDefault="00000000" w:rsidRPr="00000000" w14:paraId="00000A6D">
      <w:pPr>
        <w:numPr>
          <w:ilvl w:val="0"/>
          <w:numId w:val="2"/>
        </w:numPr>
        <w:ind w:left="1440" w:hanging="360"/>
        <w:rPr>
          <w:rFonts w:ascii="Garamond" w:cs="Garamond" w:eastAsia="Garamond" w:hAnsi="Garamond"/>
          <w:b w:val="1"/>
          <w:bCs w:val="1"/>
          <w:i w:val="1"/>
          <w:iCs w:val="1"/>
        </w:rPr>
      </w:pPr>
      <w:r w:rsidDel="00000000" w:rsidR="00000000" w:rsidRPr="00000000">
        <w:rPr>
          <w:rFonts w:ascii="Garamond" w:cs="Garamond" w:eastAsia="Garamond" w:hAnsi="Garamond"/>
          <w:b w:val="1"/>
          <w:bCs w:val="1"/>
          <w:i w:val="1"/>
          <w:iCs w:val="1"/>
          <w:rtl w:val="0"/>
        </w:rPr>
        <w:t xml:space="preserve">Transportation (interfacility &amp; emergency transport)</w:t>
      </w:r>
    </w:p>
    <w:p w:rsidR="00000000" w:rsidDel="00000000" w:rsidP="00000000" w:rsidRDefault="00000000" w:rsidRPr="00000000" w14:paraId="00000A6E">
      <w:pPr>
        <w:numPr>
          <w:ilvl w:val="0"/>
          <w:numId w:val="2"/>
        </w:numPr>
        <w:ind w:left="1440" w:hanging="360"/>
        <w:rPr>
          <w:rFonts w:ascii="Garamond" w:cs="Garamond" w:eastAsia="Garamond" w:hAnsi="Garamond"/>
          <w:b w:val="1"/>
          <w:bCs w:val="1"/>
          <w:i w:val="1"/>
          <w:iCs w:val="1"/>
        </w:rPr>
      </w:pPr>
      <w:r w:rsidDel="00000000" w:rsidR="00000000" w:rsidRPr="00000000">
        <w:rPr>
          <w:rFonts w:ascii="Garamond" w:cs="Garamond" w:eastAsia="Garamond" w:hAnsi="Garamond"/>
          <w:b w:val="1"/>
          <w:bCs w:val="1"/>
          <w:i w:val="1"/>
          <w:iCs w:val="1"/>
          <w:rtl w:val="0"/>
        </w:rPr>
        <w:t xml:space="preserve">Media surveillance Call centre</w:t>
      </w:r>
    </w:p>
    <w:p w:rsidR="00000000" w:rsidDel="00000000" w:rsidP="00000000" w:rsidRDefault="00000000" w:rsidRPr="00000000" w14:paraId="00000A6F">
      <w:pPr>
        <w:numPr>
          <w:ilvl w:val="0"/>
          <w:numId w:val="2"/>
        </w:numPr>
        <w:ind w:left="1440" w:hanging="360"/>
        <w:rPr>
          <w:rFonts w:ascii="Garamond" w:cs="Garamond" w:eastAsia="Garamond" w:hAnsi="Garamond"/>
          <w:b w:val="1"/>
          <w:bCs w:val="1"/>
          <w:i w:val="1"/>
          <w:iCs w:val="1"/>
        </w:rPr>
      </w:pPr>
      <w:r w:rsidDel="00000000" w:rsidR="00000000" w:rsidRPr="00000000">
        <w:rPr>
          <w:rFonts w:ascii="Garamond" w:cs="Garamond" w:eastAsia="Garamond" w:hAnsi="Garamond"/>
          <w:b w:val="1"/>
          <w:bCs w:val="1"/>
          <w:i w:val="1"/>
          <w:iCs w:val="1"/>
          <w:rtl w:val="0"/>
        </w:rPr>
        <w:t xml:space="preserve">Management of the deceased</w:t>
      </w:r>
    </w:p>
    <w:p w:rsidR="00000000" w:rsidDel="00000000" w:rsidP="00000000" w:rsidRDefault="00000000" w:rsidRPr="00000000" w14:paraId="00000A70">
      <w:pPr>
        <w:numPr>
          <w:ilvl w:val="0"/>
          <w:numId w:val="2"/>
        </w:numPr>
        <w:ind w:left="1440" w:hanging="360"/>
        <w:rPr>
          <w:rFonts w:ascii="Garamond" w:cs="Garamond" w:eastAsia="Garamond" w:hAnsi="Garamond"/>
          <w:b w:val="1"/>
          <w:bCs w:val="1"/>
          <w:i w:val="1"/>
          <w:iCs w:val="1"/>
        </w:rPr>
      </w:pPr>
      <w:r w:rsidDel="00000000" w:rsidR="00000000" w:rsidRPr="00000000">
        <w:rPr>
          <w:rFonts w:ascii="Garamond" w:cs="Garamond" w:eastAsia="Garamond" w:hAnsi="Garamond"/>
          <w:b w:val="1"/>
          <w:bCs w:val="1"/>
          <w:i w:val="1"/>
          <w:iCs w:val="1"/>
          <w:rtl w:val="0"/>
        </w:rPr>
        <w:t xml:space="preserve">Intersectoral coordination and convergence</w:t>
      </w:r>
    </w:p>
    <w:p w:rsidR="00000000" w:rsidDel="00000000" w:rsidP="00000000" w:rsidRDefault="00000000" w:rsidRPr="00000000" w14:paraId="00000A71">
      <w:pPr>
        <w:pStyle w:val="Heading3"/>
        <w:ind w:left="720" w:firstLine="0"/>
        <w:rPr>
          <w:rFonts w:ascii="Garamond" w:cs="Garamond" w:eastAsia="Garamond" w:hAnsi="Garamond"/>
          <w:color w:val="000000"/>
        </w:rPr>
      </w:pPr>
      <w:bookmarkStart w:colFirst="0" w:colLast="0" w:name="_heading=h.59mqde496rd0" w:id="86"/>
      <w:bookmarkEnd w:id="86"/>
      <w:r w:rsidDel="00000000" w:rsidR="00000000" w:rsidRPr="00000000">
        <w:rPr>
          <w:rFonts w:ascii="Garamond" w:cs="Garamond" w:eastAsia="Garamond" w:hAnsi="Garamond"/>
          <w:color w:val="000000"/>
          <w:rtl w:val="0"/>
        </w:rPr>
        <w:t xml:space="preserve">Key Control Room Team </w:t>
      </w:r>
    </w:p>
    <w:p w:rsidR="00000000" w:rsidDel="00000000" w:rsidP="00000000" w:rsidRDefault="00000000" w:rsidRPr="00000000" w14:paraId="00000A72">
      <w:pPr>
        <w:ind w:left="720" w:firstLine="0"/>
        <w:rPr>
          <w:rFonts w:ascii="Garamond" w:cs="Garamond" w:eastAsia="Garamond" w:hAnsi="Garamond"/>
        </w:rPr>
      </w:pPr>
      <w:r w:rsidDel="00000000" w:rsidR="00000000" w:rsidRPr="00000000">
        <w:rPr>
          <w:rFonts w:ascii="Garamond" w:cs="Garamond" w:eastAsia="Garamond" w:hAnsi="Garamond"/>
          <w:rtl w:val="0"/>
        </w:rPr>
        <w:t xml:space="preserve">The Control Room Team coordinates all pandemic response activities within the LSGD and serves as the single command and communication hub during activation. It integrates information, field actions, logistics, and policy execution across all participating departments and health facilities.</w:t>
      </w:r>
    </w:p>
    <w:p w:rsidR="00000000" w:rsidDel="00000000" w:rsidP="00000000" w:rsidRDefault="00000000" w:rsidRPr="00000000" w14:paraId="00000A73">
      <w:pPr>
        <w:rPr>
          <w:rFonts w:ascii="Garamond" w:cs="Garamond" w:eastAsia="Garamond" w:hAnsi="Garamond"/>
        </w:rPr>
      </w:pPr>
      <w:r w:rsidDel="00000000" w:rsidR="00000000" w:rsidRPr="00000000">
        <w:rPr>
          <w:rtl w:val="0"/>
        </w:rPr>
      </w:r>
    </w:p>
    <w:p w:rsidR="00000000" w:rsidDel="00000000" w:rsidP="00000000" w:rsidRDefault="00000000" w:rsidRPr="00000000" w14:paraId="00000A74">
      <w:pPr>
        <w:rPr>
          <w:rFonts w:ascii="Garamond" w:cs="Garamond" w:eastAsia="Garamond" w:hAnsi="Garamond"/>
        </w:rPr>
      </w:pPr>
      <w:r w:rsidDel="00000000" w:rsidR="00000000" w:rsidRPr="00000000">
        <w:rPr>
          <w:rtl w:val="0"/>
        </w:rPr>
      </w:r>
    </w:p>
    <w:tbl>
      <w:tblPr>
        <w:tblStyle w:val="Table43"/>
        <w:tblW w:w="9405.0" w:type="dxa"/>
        <w:jc w:val="left"/>
        <w:tblInd w:w="6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25"/>
        <w:gridCol w:w="1410"/>
        <w:gridCol w:w="1485"/>
        <w:gridCol w:w="1650"/>
        <w:gridCol w:w="2535"/>
        <w:tblGridChange w:id="0">
          <w:tblGrid>
            <w:gridCol w:w="2325"/>
            <w:gridCol w:w="1410"/>
            <w:gridCol w:w="1485"/>
            <w:gridCol w:w="1650"/>
            <w:gridCol w:w="253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75">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Role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76">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Name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77">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Designation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78">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Contact Number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79">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Responsibility</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A">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In-charge/Nodal Officer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B">
            <w:pPr>
              <w:jc w:val="left"/>
              <w:rPr>
                <w:rFonts w:ascii="Garamond" w:cs="Garamond" w:eastAsia="Garamond" w:hAnsi="Garamond"/>
              </w:rPr>
            </w:pPr>
            <w:r w:rsidDel="00000000" w:rsidR="00000000" w:rsidRPr="00000000">
              <w:rPr>
                <w:rFonts w:ascii="Garamond" w:cs="Garamond" w:eastAsia="Garamond" w:hAnsi="Garamond"/>
                <w:rtl w:val="0"/>
              </w:rPr>
              <w:t xml:space="preserve">Dr.Sabu P 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C">
            <w:pPr>
              <w:jc w:val="left"/>
              <w:rPr>
                <w:rFonts w:ascii="Garamond" w:cs="Garamond" w:eastAsia="Garamond" w:hAnsi="Garamond"/>
              </w:rPr>
            </w:pPr>
            <w:r w:rsidDel="00000000" w:rsidR="00000000" w:rsidRPr="00000000">
              <w:rPr>
                <w:rFonts w:ascii="Garamond" w:cs="Garamond" w:eastAsia="Garamond" w:hAnsi="Garamond"/>
                <w:rtl w:val="0"/>
              </w:rPr>
              <w:t xml:space="preserve">ASSISTANT SURGEON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D">
            <w:pPr>
              <w:jc w:val="left"/>
              <w:rPr>
                <w:rFonts w:ascii="Garamond" w:cs="Garamond" w:eastAsia="Garamond" w:hAnsi="Garamond"/>
              </w:rPr>
            </w:pPr>
            <w:r w:rsidDel="00000000" w:rsidR="00000000" w:rsidRPr="00000000">
              <w:rPr>
                <w:rFonts w:ascii="Garamond" w:cs="Garamond" w:eastAsia="Garamond" w:hAnsi="Garamond"/>
                <w:rtl w:val="0"/>
              </w:rPr>
              <w:t xml:space="preserve">9447333906</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E">
            <w:pPr>
              <w:jc w:val="left"/>
              <w:rPr>
                <w:rFonts w:ascii="Garamond" w:cs="Garamond" w:eastAsia="Garamond" w:hAnsi="Garamond"/>
              </w:rPr>
            </w:pPr>
            <w:r w:rsidDel="00000000" w:rsidR="00000000" w:rsidRPr="00000000">
              <w:rPr>
                <w:rFonts w:ascii="Garamond" w:cs="Garamond" w:eastAsia="Garamond" w:hAnsi="Garamond"/>
                <w:rtl w:val="0"/>
              </w:rPr>
              <w:t xml:space="preserve">Overall coordination, decision-making, and reporting to the District level.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F">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Data Entry Operator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0">
            <w:pPr>
              <w:jc w:val="left"/>
              <w:rPr>
                <w:rFonts w:ascii="Garamond" w:cs="Garamond" w:eastAsia="Garamond" w:hAnsi="Garamond"/>
              </w:rPr>
            </w:pPr>
            <w:r w:rsidDel="00000000" w:rsidR="00000000" w:rsidRPr="00000000">
              <w:rPr>
                <w:rFonts w:ascii="Garamond" w:cs="Garamond" w:eastAsia="Garamond" w:hAnsi="Garamond"/>
                <w:rtl w:val="0"/>
              </w:rPr>
              <w:t xml:space="preserve">Anju</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1">
            <w:pPr>
              <w:jc w:val="left"/>
              <w:rPr>
                <w:rFonts w:ascii="Garamond" w:cs="Garamond" w:eastAsia="Garamond" w:hAnsi="Garamond"/>
              </w:rPr>
            </w:pPr>
            <w:r w:rsidDel="00000000" w:rsidR="00000000" w:rsidRPr="00000000">
              <w:rPr>
                <w:rFonts w:ascii="Garamond" w:cs="Garamond" w:eastAsia="Garamond" w:hAnsi="Garamond"/>
                <w:rtl w:val="0"/>
              </w:rPr>
              <w:t xml:space="preserve">JHI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2">
            <w:pPr>
              <w:jc w:val="left"/>
              <w:rPr>
                <w:rFonts w:ascii="Garamond" w:cs="Garamond" w:eastAsia="Garamond" w:hAnsi="Garamond"/>
              </w:rPr>
            </w:pPr>
            <w:r w:rsidDel="00000000" w:rsidR="00000000" w:rsidRPr="00000000">
              <w:rPr>
                <w:rFonts w:ascii="Garamond" w:cs="Garamond" w:eastAsia="Garamond" w:hAnsi="Garamond"/>
                <w:rtl w:val="0"/>
              </w:rPr>
              <w:t xml:space="preserve">9747125677</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3">
            <w:pPr>
              <w:jc w:val="left"/>
              <w:rPr>
                <w:rFonts w:ascii="Garamond" w:cs="Garamond" w:eastAsia="Garamond" w:hAnsi="Garamond"/>
              </w:rPr>
            </w:pPr>
            <w:r w:rsidDel="00000000" w:rsidR="00000000" w:rsidRPr="00000000">
              <w:rPr>
                <w:rFonts w:ascii="Garamond" w:cs="Garamond" w:eastAsia="Garamond" w:hAnsi="Garamond"/>
                <w:rtl w:val="0"/>
              </w:rPr>
              <w:t xml:space="preserve">Managing the line list, updating dashboards, and tracking testing results.</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4">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Communication Officer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5">
            <w:pPr>
              <w:jc w:val="left"/>
              <w:rPr>
                <w:rFonts w:ascii="Garamond" w:cs="Garamond" w:eastAsia="Garamond" w:hAnsi="Garamond"/>
              </w:rPr>
            </w:pPr>
            <w:r w:rsidDel="00000000" w:rsidR="00000000" w:rsidRPr="00000000">
              <w:rPr>
                <w:rFonts w:ascii="Garamond" w:cs="Garamond" w:eastAsia="Garamond" w:hAnsi="Garamond"/>
                <w:rtl w:val="0"/>
              </w:rPr>
              <w:t xml:space="preserve">Sinoj</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6">
            <w:pPr>
              <w:jc w:val="left"/>
              <w:rPr>
                <w:rFonts w:ascii="Garamond" w:cs="Garamond" w:eastAsia="Garamond" w:hAnsi="Garamond"/>
              </w:rPr>
            </w:pPr>
            <w:r w:rsidDel="00000000" w:rsidR="00000000" w:rsidRPr="00000000">
              <w:rPr>
                <w:rFonts w:ascii="Garamond" w:cs="Garamond" w:eastAsia="Garamond" w:hAnsi="Garamond"/>
                <w:rtl w:val="0"/>
              </w:rPr>
              <w:t xml:space="preserve">HI</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7">
            <w:pPr>
              <w:jc w:val="left"/>
              <w:rPr>
                <w:rFonts w:ascii="Garamond" w:cs="Garamond" w:eastAsia="Garamond" w:hAnsi="Garamond"/>
              </w:rPr>
            </w:pPr>
            <w:r w:rsidDel="00000000" w:rsidR="00000000" w:rsidRPr="00000000">
              <w:rPr>
                <w:rFonts w:ascii="Garamond" w:cs="Garamond" w:eastAsia="Garamond" w:hAnsi="Garamond"/>
                <w:rtl w:val="0"/>
              </w:rPr>
              <w:t xml:space="preserve">9744833469</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8">
            <w:pPr>
              <w:jc w:val="left"/>
              <w:rPr>
                <w:rFonts w:ascii="Garamond" w:cs="Garamond" w:eastAsia="Garamond" w:hAnsi="Garamond"/>
              </w:rPr>
            </w:pPr>
            <w:r w:rsidDel="00000000" w:rsidR="00000000" w:rsidRPr="00000000">
              <w:rPr>
                <w:rFonts w:ascii="Garamond" w:cs="Garamond" w:eastAsia="Garamond" w:hAnsi="Garamond"/>
                <w:rtl w:val="0"/>
              </w:rPr>
              <w:t xml:space="preserve">Handling the public helpline, coordinating ambulance dispatch, and contact tracing calls.</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9">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Logistics Coordinator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A">
            <w:pPr>
              <w:jc w:val="left"/>
              <w:rPr>
                <w:rFonts w:ascii="Garamond" w:cs="Garamond" w:eastAsia="Garamond" w:hAnsi="Garamond"/>
              </w:rPr>
            </w:pPr>
            <w:r w:rsidDel="00000000" w:rsidR="00000000" w:rsidRPr="00000000">
              <w:rPr>
                <w:rFonts w:ascii="Garamond" w:cs="Garamond" w:eastAsia="Garamond" w:hAnsi="Garamond"/>
                <w:rtl w:val="0"/>
              </w:rPr>
              <w:t xml:space="preserve">Merin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B">
            <w:pPr>
              <w:jc w:val="left"/>
              <w:rPr>
                <w:rFonts w:ascii="Garamond" w:cs="Garamond" w:eastAsia="Garamond" w:hAnsi="Garamond"/>
              </w:rPr>
            </w:pPr>
            <w:r w:rsidDel="00000000" w:rsidR="00000000" w:rsidRPr="00000000">
              <w:rPr>
                <w:rFonts w:ascii="Garamond" w:cs="Garamond" w:eastAsia="Garamond" w:hAnsi="Garamond"/>
                <w:rtl w:val="0"/>
              </w:rPr>
              <w:t xml:space="preserve">Pharmasist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C">
            <w:pPr>
              <w:jc w:val="left"/>
              <w:rPr>
                <w:rFonts w:ascii="Garamond" w:cs="Garamond" w:eastAsia="Garamond" w:hAnsi="Garamond"/>
              </w:rPr>
            </w:pPr>
            <w:r w:rsidDel="00000000" w:rsidR="00000000" w:rsidRPr="00000000">
              <w:rPr>
                <w:rFonts w:ascii="Garamond" w:cs="Garamond" w:eastAsia="Garamond" w:hAnsi="Garamond"/>
                <w:rtl w:val="0"/>
              </w:rPr>
              <w:t xml:space="preserve">9400892233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D">
            <w:pPr>
              <w:jc w:val="left"/>
              <w:rPr>
                <w:rFonts w:ascii="Garamond" w:cs="Garamond" w:eastAsia="Garamond" w:hAnsi="Garamond"/>
              </w:rPr>
            </w:pPr>
            <w:r w:rsidDel="00000000" w:rsidR="00000000" w:rsidRPr="00000000">
              <w:rPr>
                <w:rFonts w:ascii="Garamond" w:cs="Garamond" w:eastAsia="Garamond" w:hAnsi="Garamond"/>
                <w:rtl w:val="0"/>
              </w:rPr>
              <w:t xml:space="preserve">Handling and transportation of goods</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E">
            <w:pPr>
              <w:rPr>
                <w:rFonts w:ascii="Garamond" w:cs="Garamond" w:eastAsia="Garamond" w:hAnsi="Garamond"/>
              </w:rPr>
            </w:pPr>
            <w:r w:rsidDel="00000000" w:rsidR="00000000" w:rsidRPr="00000000">
              <w:rPr>
                <w:rFonts w:ascii="Garamond" w:cs="Garamond" w:eastAsia="Garamond" w:hAnsi="Garamond"/>
                <w:b w:val="1"/>
                <w:bCs w:val="1"/>
                <w:rtl w:val="0"/>
              </w:rPr>
              <w:t xml:space="preserve">Technical Support</w:t>
            </w: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i w:val="1"/>
                <w:iCs w:val="1"/>
                <w:rtl w:val="0"/>
              </w:rPr>
              <w:t xml:space="preserve">(IT/Data)</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F">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0">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1">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92">
            <w:pPr>
              <w:rPr>
                <w:rFonts w:ascii="Garamond" w:cs="Garamond" w:eastAsia="Garamond" w:hAnsi="Garamond"/>
              </w:rPr>
            </w:pPr>
            <w:r w:rsidDel="00000000" w:rsidR="00000000" w:rsidRPr="00000000">
              <w:rPr>
                <w:rtl w:val="0"/>
              </w:rPr>
            </w:r>
          </w:p>
        </w:tc>
      </w:tr>
    </w:tbl>
    <w:p w:rsidR="00000000" w:rsidDel="00000000" w:rsidP="00000000" w:rsidRDefault="00000000" w:rsidRPr="00000000" w14:paraId="00000A93">
      <w:pPr>
        <w:rPr>
          <w:rFonts w:ascii="Garamond" w:cs="Garamond" w:eastAsia="Garamond" w:hAnsi="Garamond"/>
        </w:rPr>
      </w:pPr>
      <w:r w:rsidDel="00000000" w:rsidR="00000000" w:rsidRPr="00000000">
        <w:rPr>
          <w:rtl w:val="0"/>
        </w:rPr>
      </w:r>
    </w:p>
    <w:p w:rsidR="00000000" w:rsidDel="00000000" w:rsidP="00000000" w:rsidRDefault="00000000" w:rsidRPr="00000000" w14:paraId="00000A94">
      <w:pPr>
        <w:rPr>
          <w:rFonts w:ascii="Garamond" w:cs="Garamond" w:eastAsia="Garamond" w:hAnsi="Garamond"/>
          <w:color w:val="ff0000"/>
        </w:rPr>
      </w:pPr>
      <w:r w:rsidDel="00000000" w:rsidR="00000000" w:rsidRPr="00000000">
        <w:rPr>
          <w:rFonts w:ascii="Garamond" w:cs="Garamond" w:eastAsia="Garamond" w:hAnsi="Garamond"/>
          <w:color w:val="ff0000"/>
          <w:rtl w:val="0"/>
        </w:rPr>
        <w:t xml:space="preserve">SOP for alert escalation/trigger point with mapping of responsibilities.</w:t>
      </w:r>
    </w:p>
    <w:p w:rsidR="00000000" w:rsidDel="00000000" w:rsidP="00000000" w:rsidRDefault="00000000" w:rsidRPr="00000000" w14:paraId="00000A95">
      <w:pPr>
        <w:spacing w:after="240" w:before="240" w:lineRule="auto"/>
        <w:ind w:left="720" w:firstLine="0"/>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Points: </w:t>
      </w:r>
    </w:p>
    <w:p w:rsidR="00000000" w:rsidDel="00000000" w:rsidP="00000000" w:rsidRDefault="00000000" w:rsidRPr="00000000" w14:paraId="00000A96">
      <w:pPr>
        <w:numPr>
          <w:ilvl w:val="0"/>
          <w:numId w:val="21"/>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The Control Room shall be staffed with a designated In-charge, data entry personnel, and communication staff with clearly defined roles and shift arrangements.</w:t>
        <w:br w:type="textWrapping"/>
      </w:r>
    </w:p>
    <w:p w:rsidR="00000000" w:rsidDel="00000000" w:rsidP="00000000" w:rsidRDefault="00000000" w:rsidRPr="00000000" w14:paraId="00000A97">
      <w:pPr>
        <w:numPr>
          <w:ilvl w:val="0"/>
          <w:numId w:val="21"/>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It shall maintain updated records on daily monitoring indicators including new cases, persons under active quarantine, and hospital bed occupancy.</w:t>
        <w:br w:type="textWrapping"/>
      </w:r>
    </w:p>
    <w:p w:rsidR="00000000" w:rsidDel="00000000" w:rsidP="00000000" w:rsidRDefault="00000000" w:rsidRPr="00000000" w14:paraId="00000A98">
      <w:pPr>
        <w:numPr>
          <w:ilvl w:val="0"/>
          <w:numId w:val="21"/>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All reports and situation updates shall be shared daily with the Block and District Surveillance Unit.</w:t>
        <w:br w:type="textWrapping"/>
      </w:r>
    </w:p>
    <w:p w:rsidR="00000000" w:rsidDel="00000000" w:rsidP="00000000" w:rsidRDefault="00000000" w:rsidRPr="00000000" w14:paraId="00000A99">
      <w:pPr>
        <w:numPr>
          <w:ilvl w:val="0"/>
          <w:numId w:val="21"/>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The Control Room shall act as a single point of contact for coordination with response teams, health institutions, and other departments.</w:t>
        <w:br w:type="textWrapping"/>
      </w:r>
    </w:p>
    <w:p w:rsidR="00000000" w:rsidDel="00000000" w:rsidP="00000000" w:rsidRDefault="00000000" w:rsidRPr="00000000" w14:paraId="00000A9A">
      <w:pPr>
        <w:numPr>
          <w:ilvl w:val="0"/>
          <w:numId w:val="21"/>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Contact details of the Control Room shall be widely communicated to field staff and stakeholders during activation.</w:t>
      </w:r>
    </w:p>
    <w:p w:rsidR="00000000" w:rsidDel="00000000" w:rsidP="00000000" w:rsidRDefault="00000000" w:rsidRPr="00000000" w14:paraId="00000A9B">
      <w:pPr>
        <w:pStyle w:val="Heading3"/>
        <w:spacing w:after="240" w:before="240" w:lineRule="auto"/>
        <w:ind w:left="720" w:firstLine="0"/>
        <w:jc w:val="left"/>
        <w:rPr>
          <w:rFonts w:ascii="Garamond" w:cs="Garamond" w:eastAsia="Garamond" w:hAnsi="Garamond"/>
          <w:b w:val="1"/>
          <w:bCs w:val="1"/>
          <w:color w:val="000000"/>
        </w:rPr>
      </w:pPr>
      <w:bookmarkStart w:colFirst="0" w:colLast="0" w:name="_heading=h.b6srub93beek" w:id="87"/>
      <w:bookmarkEnd w:id="87"/>
      <w:r w:rsidDel="00000000" w:rsidR="00000000" w:rsidRPr="00000000">
        <w:rPr>
          <w:rFonts w:ascii="Garamond" w:cs="Garamond" w:eastAsia="Garamond" w:hAnsi="Garamond"/>
          <w:b w:val="1"/>
          <w:bCs w:val="1"/>
          <w:color w:val="000000"/>
          <w:rtl w:val="0"/>
        </w:rPr>
        <w:t xml:space="preserve">Daily Monitoring Indicators</w:t>
      </w:r>
    </w:p>
    <w:p w:rsidR="00000000" w:rsidDel="00000000" w:rsidP="00000000" w:rsidRDefault="00000000" w:rsidRPr="00000000" w14:paraId="00000A9C">
      <w:pPr>
        <w:ind w:left="720" w:firstLine="0"/>
        <w:rPr>
          <w:rFonts w:ascii="Garamond" w:cs="Garamond" w:eastAsia="Garamond" w:hAnsi="Garamond"/>
        </w:rPr>
      </w:pPr>
      <w:r w:rsidDel="00000000" w:rsidR="00000000" w:rsidRPr="00000000">
        <w:rPr>
          <w:rFonts w:ascii="Garamond" w:cs="Garamond" w:eastAsia="Garamond" w:hAnsi="Garamond"/>
          <w:rtl w:val="0"/>
        </w:rPr>
        <w:t xml:space="preserve">To ensure timely decision-making and effective response, the following key indicators shall be monitored and updated on a daily basis by the Pandemic Control Room:</w:t>
      </w:r>
    </w:p>
    <w:p w:rsidR="00000000" w:rsidDel="00000000" w:rsidP="00000000" w:rsidRDefault="00000000" w:rsidRPr="00000000" w14:paraId="00000A9D">
      <w:pPr>
        <w:pStyle w:val="Heading3"/>
        <w:keepNext w:val="0"/>
        <w:keepLines w:val="0"/>
        <w:numPr>
          <w:ilvl w:val="0"/>
          <w:numId w:val="14"/>
        </w:numPr>
        <w:spacing w:before="280" w:lineRule="auto"/>
        <w:ind w:left="1440" w:hanging="360"/>
        <w:rPr>
          <w:rFonts w:ascii="Garamond" w:cs="Garamond" w:eastAsia="Garamond" w:hAnsi="Garamond"/>
          <w:b w:val="1"/>
          <w:bCs w:val="1"/>
          <w:color w:val="000000"/>
          <w:sz w:val="26"/>
          <w:szCs w:val="26"/>
        </w:rPr>
      </w:pPr>
      <w:bookmarkStart w:colFirst="0" w:colLast="0" w:name="_heading=h.9cxhd08jaevb" w:id="88"/>
      <w:bookmarkEnd w:id="88"/>
      <w:r w:rsidDel="00000000" w:rsidR="00000000" w:rsidRPr="00000000">
        <w:rPr>
          <w:rFonts w:ascii="Garamond" w:cs="Garamond" w:eastAsia="Garamond" w:hAnsi="Garamond"/>
          <w:b w:val="1"/>
          <w:bCs w:val="1"/>
          <w:color w:val="000000"/>
          <w:sz w:val="26"/>
          <w:szCs w:val="26"/>
          <w:rtl w:val="0"/>
        </w:rPr>
        <w:t xml:space="preserve">Epidemiological Indicators:</w:t>
      </w:r>
    </w:p>
    <w:p w:rsidR="00000000" w:rsidDel="00000000" w:rsidP="00000000" w:rsidRDefault="00000000" w:rsidRPr="00000000" w14:paraId="00000A9E">
      <w:pPr>
        <w:spacing w:after="240" w:before="240" w:lineRule="auto"/>
        <w:ind w:left="1440" w:firstLine="0"/>
        <w:jc w:val="left"/>
        <w:rPr>
          <w:rFonts w:ascii="Garamond" w:cs="Garamond" w:eastAsia="Garamond" w:hAnsi="Garamond"/>
        </w:rPr>
      </w:pPr>
      <w:r w:rsidDel="00000000" w:rsidR="00000000" w:rsidRPr="00000000">
        <w:rPr>
          <w:rFonts w:ascii="Garamond" w:cs="Garamond" w:eastAsia="Garamond" w:hAnsi="Garamond"/>
          <w:rtl w:val="0"/>
        </w:rPr>
        <w:t xml:space="preserve">New cases reported today, Total active cases</w:t>
      </w:r>
      <w:r w:rsidDel="00000000" w:rsidR="00000000" w:rsidRPr="00000000">
        <w:rPr>
          <w:rFonts w:ascii="Garamond" w:cs="Garamond" w:eastAsia="Garamond" w:hAnsi="Garamond"/>
          <w:i w:val="1"/>
          <w:iCs w:val="1"/>
          <w:rtl w:val="0"/>
        </w:rPr>
        <w:t xml:space="preserve">, </w:t>
      </w:r>
      <w:r w:rsidDel="00000000" w:rsidR="00000000" w:rsidRPr="00000000">
        <w:rPr>
          <w:rFonts w:ascii="Garamond" w:cs="Garamond" w:eastAsia="Garamond" w:hAnsi="Garamond"/>
          <w:rtl w:val="0"/>
        </w:rPr>
        <w:t xml:space="preserve">Test Positivity Rate (TPR), Case Fatality Rate (CFR) </w:t>
      </w:r>
    </w:p>
    <w:p w:rsidR="00000000" w:rsidDel="00000000" w:rsidP="00000000" w:rsidRDefault="00000000" w:rsidRPr="00000000" w14:paraId="00000A9F">
      <w:pPr>
        <w:numPr>
          <w:ilvl w:val="0"/>
          <w:numId w:val="14"/>
        </w:numPr>
        <w:spacing w:after="240" w:before="240" w:lineRule="auto"/>
        <w:ind w:left="1440" w:hanging="36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Surveillance Indicators:</w:t>
      </w:r>
    </w:p>
    <w:p w:rsidR="00000000" w:rsidDel="00000000" w:rsidP="00000000" w:rsidRDefault="00000000" w:rsidRPr="00000000" w14:paraId="00000AA0">
      <w:pPr>
        <w:spacing w:after="240" w:before="240" w:lineRule="auto"/>
        <w:ind w:left="1440" w:firstLine="0"/>
        <w:rPr>
          <w:rFonts w:ascii="Garamond" w:cs="Garamond" w:eastAsia="Garamond" w:hAnsi="Garamond"/>
        </w:rPr>
      </w:pPr>
      <w:r w:rsidDel="00000000" w:rsidR="00000000" w:rsidRPr="00000000">
        <w:rPr>
          <w:rFonts w:ascii="Garamond" w:cs="Garamond" w:eastAsia="Garamond" w:hAnsi="Garamond"/>
          <w:rtl w:val="0"/>
        </w:rPr>
        <w:t xml:space="preserve">Persons under home quarantine, High-risk contacts identified, Fever, ILI, SARI or other symptoms (syndromic surges), Travellers (symptomatic or high-risk arrivals),Animal husbandry surveillance (zoonotic alerts, unusual animal deaths, poultry/bird flu signals), Mortality surveillance (excess deaths, unexplained fatalities, verbal autopsy reports)</w:t>
      </w:r>
    </w:p>
    <w:p w:rsidR="00000000" w:rsidDel="00000000" w:rsidP="00000000" w:rsidRDefault="00000000" w:rsidRPr="00000000" w14:paraId="00000AA1">
      <w:pPr>
        <w:numPr>
          <w:ilvl w:val="0"/>
          <w:numId w:val="14"/>
        </w:numPr>
        <w:spacing w:after="240" w:before="240" w:lineRule="auto"/>
        <w:ind w:left="1440" w:hanging="36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Logistics and Infrastructure Indicators:</w:t>
      </w:r>
    </w:p>
    <w:p w:rsidR="00000000" w:rsidDel="00000000" w:rsidP="00000000" w:rsidRDefault="00000000" w:rsidRPr="00000000" w14:paraId="00000AA2">
      <w:pPr>
        <w:spacing w:after="240" w:before="240" w:lineRule="auto"/>
        <w:ind w:left="1440" w:firstLine="0"/>
        <w:jc w:val="left"/>
        <w:rPr>
          <w:rFonts w:ascii="Garamond" w:cs="Garamond" w:eastAsia="Garamond" w:hAnsi="Garamond"/>
        </w:rPr>
      </w:pPr>
      <w:r w:rsidDel="00000000" w:rsidR="00000000" w:rsidRPr="00000000">
        <w:rPr>
          <w:rFonts w:ascii="Garamond" w:cs="Garamond" w:eastAsia="Garamond" w:hAnsi="Garamond"/>
          <w:rtl w:val="0"/>
        </w:rPr>
        <w:t xml:space="preserve">Hospital / CFLTC beds occupied, Oxygen cylinders/concentrators available, Ambulances on standby</w:t>
      </w:r>
    </w:p>
    <w:p w:rsidR="00000000" w:rsidDel="00000000" w:rsidP="00000000" w:rsidRDefault="00000000" w:rsidRPr="00000000" w14:paraId="00000AA3">
      <w:pPr>
        <w:numPr>
          <w:ilvl w:val="0"/>
          <w:numId w:val="14"/>
        </w:numPr>
        <w:spacing w:before="360" w:lineRule="auto"/>
        <w:ind w:left="1440" w:hanging="36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Alert Findings</w:t>
      </w:r>
    </w:p>
    <w:p w:rsidR="00000000" w:rsidDel="00000000" w:rsidP="00000000" w:rsidRDefault="00000000" w:rsidRPr="00000000" w14:paraId="00000AA4">
      <w:pPr>
        <w:spacing w:after="120" w:before="120" w:lineRule="auto"/>
        <w:ind w:left="1440" w:firstLine="0"/>
        <w:rPr>
          <w:rFonts w:ascii="Garamond" w:cs="Garamond" w:eastAsia="Garamond" w:hAnsi="Garamond"/>
        </w:rPr>
      </w:pPr>
      <w:r w:rsidDel="00000000" w:rsidR="00000000" w:rsidRPr="00000000">
        <w:rPr>
          <w:rFonts w:ascii="Garamond" w:cs="Garamond" w:eastAsia="Garamond" w:hAnsi="Garamond"/>
          <w:rtl w:val="0"/>
        </w:rPr>
        <w:t xml:space="preserve">The following table outlines category-specific </w:t>
      </w:r>
      <w:r w:rsidDel="00000000" w:rsidR="00000000" w:rsidRPr="00000000">
        <w:rPr>
          <w:rFonts w:ascii="Garamond" w:cs="Garamond" w:eastAsia="Garamond" w:hAnsi="Garamond"/>
          <w:b w:val="1"/>
          <w:bCs w:val="1"/>
          <w:rtl w:val="0"/>
        </w:rPr>
        <w:t xml:space="preserve">trigger points (red flags)</w:t>
      </w:r>
      <w:r w:rsidDel="00000000" w:rsidR="00000000" w:rsidRPr="00000000">
        <w:rPr>
          <w:rFonts w:ascii="Garamond" w:cs="Garamond" w:eastAsia="Garamond" w:hAnsi="Garamond"/>
          <w:rtl w:val="0"/>
        </w:rPr>
        <w:t xml:space="preserve"> from surveillance indicators and corresponding immediate actions for the Pandemic Control Room. These enable rapid response to alert findings like testing anomalies, positive cases exceeding thresholds, clusters, and WGS reports. </w:t>
      </w:r>
    </w:p>
    <w:p w:rsidR="00000000" w:rsidDel="00000000" w:rsidP="00000000" w:rsidRDefault="00000000" w:rsidRPr="00000000" w14:paraId="00000AA5">
      <w:pPr>
        <w:spacing w:after="120" w:before="120" w:lineRule="auto"/>
        <w:ind w:left="1440" w:firstLine="0"/>
        <w:jc w:val="left"/>
        <w:rPr>
          <w:rFonts w:ascii="Garamond" w:cs="Garamond" w:eastAsia="Garamond" w:hAnsi="Garamond"/>
        </w:rPr>
      </w:pPr>
      <w:r w:rsidDel="00000000" w:rsidR="00000000" w:rsidRPr="00000000">
        <w:rPr>
          <w:rtl w:val="0"/>
        </w:rPr>
      </w:r>
    </w:p>
    <w:tbl>
      <w:tblPr>
        <w:tblStyle w:val="Table44"/>
        <w:tblW w:w="9330.0" w:type="dxa"/>
        <w:jc w:val="left"/>
        <w:tblInd w:w="46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3615"/>
        <w:gridCol w:w="3225"/>
        <w:tblGridChange w:id="0">
          <w:tblGrid>
            <w:gridCol w:w="2490"/>
            <w:gridCol w:w="3615"/>
            <w:gridCol w:w="3225"/>
          </w:tblGrid>
        </w:tblGridChange>
      </w:tblGrid>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AA6">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Category</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AA7">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Trigger Point (Red Flag)</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AA8">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Immediate Action</w:t>
            </w:r>
            <w:r w:rsidDel="00000000" w:rsidR="00000000" w:rsidRPr="00000000">
              <w:rPr>
                <w:rtl w:val="0"/>
              </w:rPr>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A9">
            <w:pPr>
              <w:spacing w:after="48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Clusters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AA">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Geographical or facility-based:</w:t>
            </w:r>
            <w:r w:rsidDel="00000000" w:rsidR="00000000" w:rsidRPr="00000000">
              <w:rPr>
                <w:rFonts w:ascii="Garamond" w:cs="Garamond" w:eastAsia="Garamond" w:hAnsi="Garamond"/>
                <w:rtl w:val="0"/>
              </w:rPr>
              <w:t xml:space="preserve"> 5+ cases linked to one location (office, school, street).</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AB">
            <w:pPr>
              <w:jc w:val="left"/>
              <w:rPr>
                <w:rFonts w:ascii="Garamond" w:cs="Garamond" w:eastAsia="Garamond" w:hAnsi="Garamond"/>
              </w:rPr>
            </w:pPr>
            <w:r w:rsidDel="00000000" w:rsidR="00000000" w:rsidRPr="00000000">
              <w:rPr>
                <w:rFonts w:ascii="Garamond" w:cs="Garamond" w:eastAsia="Garamond" w:hAnsi="Garamond"/>
                <w:rtl w:val="0"/>
              </w:rPr>
              <w:t xml:space="preserve">Declare a micro-containment zone; perimeter control and active case finding.</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AC">
            <w:pPr>
              <w:spacing w:after="48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Testing</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AD">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Sudden drop in testing volume / delay in reporting / unusual testing trends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AE">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Review the sample collection process, address lab bottlenecks, deploy additional testing teams, and notify</w:t>
            </w:r>
            <w:r w:rsidDel="00000000" w:rsidR="00000000" w:rsidRPr="00000000">
              <w:rPr>
                <w:rFonts w:ascii="Garamond" w:cs="Garamond" w:eastAsia="Garamond" w:hAnsi="Garamond"/>
                <w:sz w:val="21"/>
                <w:szCs w:val="21"/>
                <w:rtl w:val="0"/>
              </w:rPr>
              <w:t xml:space="preserve"> the District Lab.</w:t>
            </w:r>
            <w:r w:rsidDel="00000000" w:rsidR="00000000" w:rsidRPr="00000000">
              <w:rPr>
                <w:rtl w:val="0"/>
              </w:rPr>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AF">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Lab</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B0">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Test Positivity rate increases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B1">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Increase testing sites in that ward.</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B2">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Hospital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B3">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&gt;80% Oxygen bed occupancy</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B4">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Activate backup/CFLTC beds.</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B5">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Travel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B6">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Cluster of cases from a single flight/train or high-risk arrival group.</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B7">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Trace all passengers in adjacent seats; implement mandatory institutional quarantine.</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B8">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Animal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B9">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Mass poultry/wildlife death or unusual sickness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BA">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Notify Animal Husbandry, sample the area, and dispatch RRT for environmental sampling and zoonotic check.</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BB">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Mortality</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BC">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Sudden spike in home deaths or brought-in-dead (BID) cases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BD">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 Audit the deaths and Active Case Search drive</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BE">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Additional investigations  like Whole Genome Sequencing (WGS)</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BF">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Detection of a </w:t>
            </w:r>
            <w:r w:rsidDel="00000000" w:rsidR="00000000" w:rsidRPr="00000000">
              <w:rPr>
                <w:rFonts w:ascii="Garamond" w:cs="Garamond" w:eastAsia="Garamond" w:hAnsi="Garamond"/>
                <w:b w:val="1"/>
                <w:bCs w:val="1"/>
                <w:rtl w:val="0"/>
              </w:rPr>
              <w:t xml:space="preserve">Variant of Concern (VOC) or Variant of Interest (VOI)</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AC0">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Implement strict micro-containment; update clinical protocols to match variant severity.</w:t>
            </w:r>
          </w:p>
        </w:tc>
      </w:tr>
    </w:tbl>
    <w:p w:rsidR="00000000" w:rsidDel="00000000" w:rsidP="00000000" w:rsidRDefault="00000000" w:rsidRPr="00000000" w14:paraId="00000AC1">
      <w:pPr>
        <w:pStyle w:val="Heading3"/>
        <w:keepNext w:val="0"/>
        <w:keepLines w:val="0"/>
        <w:numPr>
          <w:ilvl w:val="0"/>
          <w:numId w:val="27"/>
        </w:numPr>
        <w:spacing w:before="360" w:lineRule="auto"/>
        <w:ind w:left="720" w:hanging="360"/>
        <w:jc w:val="left"/>
        <w:rPr>
          <w:rFonts w:ascii="Garamond" w:cs="Garamond" w:eastAsia="Garamond" w:hAnsi="Garamond"/>
          <w:b w:val="1"/>
          <w:bCs w:val="1"/>
          <w:color w:val="000000"/>
        </w:rPr>
      </w:pPr>
      <w:bookmarkStart w:colFirst="0" w:colLast="0" w:name="_heading=h.qdqpem6rzf8c" w:id="89"/>
      <w:bookmarkEnd w:id="89"/>
      <w:r w:rsidDel="00000000" w:rsidR="00000000" w:rsidRPr="00000000">
        <w:rPr>
          <w:rFonts w:ascii="Garamond" w:cs="Garamond" w:eastAsia="Garamond" w:hAnsi="Garamond"/>
          <w:b w:val="1"/>
          <w:bCs w:val="1"/>
          <w:color w:val="000000"/>
          <w:rtl w:val="0"/>
        </w:rPr>
        <w:t xml:space="preserve">Communication of Public Health Information</w:t>
      </w:r>
    </w:p>
    <w:p w:rsidR="00000000" w:rsidDel="00000000" w:rsidP="00000000" w:rsidRDefault="00000000" w:rsidRPr="00000000" w14:paraId="00000AC2">
      <w:pPr>
        <w:spacing w:after="240" w:before="240" w:lineRule="auto"/>
        <w:ind w:left="720" w:firstLine="0"/>
        <w:rPr>
          <w:rFonts w:ascii="Garamond" w:cs="Garamond" w:eastAsia="Garamond" w:hAnsi="Garamond"/>
          <w:b w:val="1"/>
          <w:bCs w:val="1"/>
        </w:rPr>
      </w:pPr>
      <w:r w:rsidDel="00000000" w:rsidR="00000000" w:rsidRPr="00000000">
        <w:rPr>
          <w:rFonts w:ascii="Garamond" w:cs="Garamond" w:eastAsia="Garamond" w:hAnsi="Garamond"/>
          <w:rtl w:val="0"/>
        </w:rPr>
        <w:t xml:space="preserve">A Community Communication Hub shall be established to ensure timely, accurate, and consistent dissemination of information during a pandemic. The Hub will function under the coordination of Nodal officers of the control room and act as the nodal point for public communication, risk messaging, and community engagement. </w:t>
      </w:r>
      <w:r w:rsidDel="00000000" w:rsidR="00000000" w:rsidRPr="00000000">
        <w:rPr>
          <w:rFonts w:ascii="Garamond" w:cs="Garamond" w:eastAsia="Garamond" w:hAnsi="Garamond"/>
          <w:b w:val="1"/>
          <w:bCs w:val="1"/>
          <w:rtl w:val="0"/>
        </w:rPr>
        <w:t xml:space="preserve">It will support dissemination of official advisories, promote preventive behaviors, address rumors and misinformation, and ensure that messages reach all sections of the population through trusted local channels and leaders.</w:t>
      </w:r>
    </w:p>
    <w:p w:rsidR="00000000" w:rsidDel="00000000" w:rsidP="00000000" w:rsidRDefault="00000000" w:rsidRPr="00000000" w14:paraId="00000AC3">
      <w:pPr>
        <w:pStyle w:val="Heading3"/>
        <w:ind w:left="720" w:firstLine="0"/>
        <w:rPr>
          <w:rFonts w:ascii="Garamond" w:cs="Garamond" w:eastAsia="Garamond" w:hAnsi="Garamond"/>
          <w:color w:val="000000"/>
        </w:rPr>
      </w:pPr>
      <w:bookmarkStart w:colFirst="0" w:colLast="0" w:name="_heading=h.of94luyjqad6" w:id="90"/>
      <w:bookmarkEnd w:id="90"/>
      <w:r w:rsidDel="00000000" w:rsidR="00000000" w:rsidRPr="00000000">
        <w:rPr>
          <w:rFonts w:ascii="Garamond" w:cs="Garamond" w:eastAsia="Garamond" w:hAnsi="Garamond"/>
          <w:color w:val="000000"/>
          <w:rtl w:val="0"/>
        </w:rPr>
        <w:t xml:space="preserve">Key communicators</w:t>
      </w:r>
    </w:p>
    <w:tbl>
      <w:tblPr>
        <w:tblStyle w:val="Table45"/>
        <w:tblpPr w:leftFromText="180" w:rightFromText="180" w:topFromText="180" w:bottomFromText="180" w:vertAnchor="text" w:horzAnchor="text" w:tblpX="735" w:tblpY="170"/>
        <w:tblW w:w="85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0"/>
        <w:gridCol w:w="2925"/>
        <w:gridCol w:w="3630"/>
        <w:tblGridChange w:id="0">
          <w:tblGrid>
            <w:gridCol w:w="2010"/>
            <w:gridCol w:w="2925"/>
            <w:gridCol w:w="3630"/>
          </w:tblGrid>
        </w:tblGridChange>
      </w:tblGrid>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C4">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Channel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C5">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Responsible Person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C6">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Contact</w:t>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C7">
            <w:pPr>
              <w:rPr>
                <w:rFonts w:ascii="Garamond" w:cs="Garamond" w:eastAsia="Garamond" w:hAnsi="Garamond"/>
              </w:rPr>
            </w:pPr>
            <w:r w:rsidDel="00000000" w:rsidR="00000000" w:rsidRPr="00000000">
              <w:rPr>
                <w:rFonts w:ascii="Garamond" w:cs="Garamond" w:eastAsia="Garamond" w:hAnsi="Garamond"/>
                <w:rtl w:val="0"/>
              </w:rPr>
              <w:t xml:space="preserve">Ward-level announcements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C8">
            <w:pPr>
              <w:ind w:left="0" w:firstLine="0"/>
              <w:rPr>
                <w:rFonts w:ascii="Garamond" w:cs="Garamond" w:eastAsia="Garamond" w:hAnsi="Garamond"/>
              </w:rPr>
            </w:pPr>
            <w:r w:rsidDel="00000000" w:rsidR="00000000" w:rsidRPr="00000000">
              <w:rPr>
                <w:rFonts w:ascii="Garamond" w:cs="Garamond" w:eastAsia="Garamond" w:hAnsi="Garamond"/>
                <w:rtl w:val="0"/>
              </w:rPr>
              <w:t xml:space="preserve">PRESIDENT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C9">
            <w:pPr>
              <w:ind w:left="720" w:firstLine="0"/>
              <w:rPr>
                <w:rFonts w:ascii="Garamond" w:cs="Garamond" w:eastAsia="Garamond" w:hAnsi="Garamond"/>
              </w:rPr>
            </w:pPr>
            <w:r w:rsidDel="00000000" w:rsidR="00000000" w:rsidRPr="00000000">
              <w:rPr>
                <w:rFonts w:ascii="Garamond" w:cs="Garamond" w:eastAsia="Garamond" w:hAnsi="Garamond"/>
                <w:rtl w:val="0"/>
              </w:rPr>
              <w:t xml:space="preserve">9895121002</w:t>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CA">
            <w:pPr>
              <w:rPr>
                <w:rFonts w:ascii="Garamond" w:cs="Garamond" w:eastAsia="Garamond" w:hAnsi="Garamond"/>
              </w:rPr>
            </w:pPr>
            <w:r w:rsidDel="00000000" w:rsidR="00000000" w:rsidRPr="00000000">
              <w:rPr>
                <w:rFonts w:ascii="Garamond" w:cs="Garamond" w:eastAsia="Garamond" w:hAnsi="Garamond"/>
                <w:rtl w:val="0"/>
              </w:rPr>
              <w:t xml:space="preserve">Social media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CB">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ACC">
            <w:pPr>
              <w:ind w:left="0" w:firstLine="0"/>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CD">
            <w:pPr>
              <w:ind w:left="720" w:firstLine="0"/>
              <w:rPr>
                <w:rFonts w:ascii="Garamond" w:cs="Garamond" w:eastAsia="Garamond" w:hAnsi="Garamond"/>
              </w:rPr>
            </w:pPr>
            <w:r w:rsidDel="00000000" w:rsidR="00000000" w:rsidRPr="00000000">
              <w:rPr>
                <w:rtl w:val="0"/>
              </w:rPr>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CE">
            <w:pPr>
              <w:rPr>
                <w:rFonts w:ascii="Garamond" w:cs="Garamond" w:eastAsia="Garamond" w:hAnsi="Garamond"/>
              </w:rPr>
            </w:pPr>
            <w:r w:rsidDel="00000000" w:rsidR="00000000" w:rsidRPr="00000000">
              <w:rPr>
                <w:rFonts w:ascii="Garamond" w:cs="Garamond" w:eastAsia="Garamond" w:hAnsi="Garamond"/>
                <w:sz w:val="21"/>
                <w:szCs w:val="21"/>
                <w:rtl w:val="0"/>
              </w:rPr>
              <w:t xml:space="preserve">Local Cable TV/Radio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CF">
            <w:pPr>
              <w:ind w:left="0" w:firstLine="0"/>
              <w:rPr>
                <w:rFonts w:ascii="Garamond" w:cs="Garamond" w:eastAsia="Garamond" w:hAnsi="Garamond"/>
              </w:rPr>
            </w:pPr>
            <w:r w:rsidDel="00000000" w:rsidR="00000000" w:rsidRPr="00000000">
              <w:rPr>
                <w:rFonts w:ascii="Garamond" w:cs="Garamond" w:eastAsia="Garamond" w:hAnsi="Garamond"/>
                <w:rtl w:val="0"/>
              </w:rPr>
              <w:t xml:space="preserve">RASIKA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D0">
            <w:pPr>
              <w:ind w:left="720" w:right="-675" w:firstLine="0"/>
              <w:rPr>
                <w:rFonts w:ascii="Garamond" w:cs="Garamond" w:eastAsia="Garamond" w:hAnsi="Garamond"/>
              </w:rPr>
            </w:pPr>
            <w:r w:rsidDel="00000000" w:rsidR="00000000" w:rsidRPr="00000000">
              <w:rPr>
                <w:rFonts w:ascii="Garamond" w:cs="Garamond" w:eastAsia="Garamond" w:hAnsi="Garamond"/>
                <w:rtl w:val="0"/>
              </w:rPr>
              <w:t xml:space="preserve">9895287870</w:t>
            </w:r>
          </w:p>
        </w:tc>
      </w:tr>
    </w:tbl>
    <w:p w:rsidR="00000000" w:rsidDel="00000000" w:rsidP="00000000" w:rsidRDefault="00000000" w:rsidRPr="00000000" w14:paraId="00000AD1">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AD2">
      <w:pPr>
        <w:numPr>
          <w:ilvl w:val="0"/>
          <w:numId w:val="18"/>
        </w:numPr>
        <w:ind w:left="720" w:hanging="360"/>
        <w:rPr>
          <w:rFonts w:ascii="Garamond" w:cs="Garamond" w:eastAsia="Garamond" w:hAnsi="Garamond"/>
        </w:rPr>
      </w:pPr>
      <w:r w:rsidDel="00000000" w:rsidR="00000000" w:rsidRPr="00000000">
        <w:rPr>
          <w:rFonts w:ascii="Garamond" w:cs="Garamond" w:eastAsia="Garamond" w:hAnsi="Garamond"/>
          <w:rtl w:val="0"/>
        </w:rPr>
        <w:t xml:space="preserve">All messages disseminated through the Hub shall align with advisories issued by the Health Department and District authorities.</w:t>
        <w:br w:type="textWrapping"/>
      </w:r>
    </w:p>
    <w:p w:rsidR="00000000" w:rsidDel="00000000" w:rsidP="00000000" w:rsidRDefault="00000000" w:rsidRPr="00000000" w14:paraId="00000AD3">
      <w:pPr>
        <w:numPr>
          <w:ilvl w:val="0"/>
          <w:numId w:val="18"/>
        </w:numPr>
        <w:ind w:left="720" w:hanging="360"/>
        <w:rPr>
          <w:rFonts w:ascii="Garamond" w:cs="Garamond" w:eastAsia="Garamond" w:hAnsi="Garamond"/>
        </w:rPr>
      </w:pPr>
      <w:r w:rsidDel="00000000" w:rsidR="00000000" w:rsidRPr="00000000">
        <w:rPr>
          <w:rFonts w:ascii="Garamond" w:cs="Garamond" w:eastAsia="Garamond" w:hAnsi="Garamond"/>
          <w:rtl w:val="0"/>
        </w:rPr>
        <w:t xml:space="preserve">Community leaders shall be sensitized to support behavior change, reduce stigma, and counter misinformation.</w:t>
        <w:br w:type="textWrapping"/>
      </w:r>
    </w:p>
    <w:p w:rsidR="00000000" w:rsidDel="00000000" w:rsidP="00000000" w:rsidRDefault="00000000" w:rsidRPr="00000000" w14:paraId="00000AD4">
      <w:pPr>
        <w:numPr>
          <w:ilvl w:val="0"/>
          <w:numId w:val="18"/>
        </w:numPr>
        <w:ind w:left="720" w:hanging="360"/>
        <w:rPr>
          <w:rFonts w:ascii="Garamond" w:cs="Garamond" w:eastAsia="Garamond" w:hAnsi="Garamond"/>
        </w:rPr>
      </w:pPr>
      <w:r w:rsidDel="00000000" w:rsidR="00000000" w:rsidRPr="00000000">
        <w:rPr>
          <w:rFonts w:ascii="Garamond" w:cs="Garamond" w:eastAsia="Garamond" w:hAnsi="Garamond"/>
          <w:rtl w:val="0"/>
        </w:rPr>
        <w:t xml:space="preserve">Special efforts shall be made to reach vulnerable and hard-to-reach populations using locally appropriate communication methods.</w:t>
      </w:r>
    </w:p>
    <w:p w:rsidR="00000000" w:rsidDel="00000000" w:rsidP="00000000" w:rsidRDefault="00000000" w:rsidRPr="00000000" w14:paraId="00000AD5">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AD6">
      <w:pPr>
        <w:ind w:left="720" w:firstLine="0"/>
        <w:rPr>
          <w:rFonts w:ascii="Garamond" w:cs="Garamond" w:eastAsia="Garamond" w:hAnsi="Garamond"/>
        </w:rPr>
      </w:pPr>
      <w:r w:rsidDel="00000000" w:rsidR="00000000" w:rsidRPr="00000000">
        <w:rPr>
          <w:rFonts w:ascii="Garamond" w:cs="Garamond" w:eastAsia="Garamond" w:hAnsi="Garamond"/>
          <w:b w:val="1"/>
          <w:bCs w:val="1"/>
          <w:rtl w:val="0"/>
        </w:rPr>
        <w:t xml:space="preserve">Rumor Tracking:</w:t>
      </w:r>
      <w:r w:rsidDel="00000000" w:rsidR="00000000" w:rsidRPr="00000000">
        <w:rPr>
          <w:rFonts w:ascii="Garamond" w:cs="Garamond" w:eastAsia="Garamond" w:hAnsi="Garamond"/>
          <w:rtl w:val="0"/>
        </w:rPr>
        <w:t xml:space="preserve"> A designated volunteer will monitor local social media/WhatsApp groups daily to identify misinformation and issue official clarifications via the Communication Hub.</w:t>
      </w:r>
    </w:p>
    <w:p w:rsidR="00000000" w:rsidDel="00000000" w:rsidP="00000000" w:rsidRDefault="00000000" w:rsidRPr="00000000" w14:paraId="00000AD7">
      <w:pPr>
        <w:pStyle w:val="Heading3"/>
        <w:numPr>
          <w:ilvl w:val="0"/>
          <w:numId w:val="27"/>
        </w:numPr>
        <w:ind w:left="720" w:hanging="360"/>
        <w:rPr>
          <w:rFonts w:ascii="Garamond" w:cs="Garamond" w:eastAsia="Garamond" w:hAnsi="Garamond"/>
          <w:b w:val="1"/>
          <w:bCs w:val="1"/>
          <w:color w:val="000000"/>
        </w:rPr>
      </w:pPr>
      <w:bookmarkStart w:colFirst="0" w:colLast="0" w:name="_heading=h.1cw0oxhe7r0r" w:id="91"/>
      <w:bookmarkEnd w:id="91"/>
      <w:r w:rsidDel="00000000" w:rsidR="00000000" w:rsidRPr="00000000">
        <w:rPr>
          <w:rFonts w:ascii="Garamond" w:cs="Garamond" w:eastAsia="Garamond" w:hAnsi="Garamond"/>
          <w:b w:val="1"/>
          <w:bCs w:val="1"/>
          <w:color w:val="000000"/>
          <w:rtl w:val="0"/>
        </w:rPr>
        <w:t xml:space="preserve">Coordination with District/State Authorities &amp; Other Organisations</w:t>
      </w:r>
    </w:p>
    <w:p w:rsidR="00000000" w:rsidDel="00000000" w:rsidP="00000000" w:rsidRDefault="00000000" w:rsidRPr="00000000" w14:paraId="00000AD8">
      <w:pPr>
        <w:ind w:left="720" w:firstLine="0"/>
        <w:rPr>
          <w:rFonts w:ascii="Garamond" w:cs="Garamond" w:eastAsia="Garamond" w:hAnsi="Garamond"/>
        </w:rPr>
      </w:pPr>
      <w:r w:rsidDel="00000000" w:rsidR="00000000" w:rsidRPr="00000000">
        <w:rPr>
          <w:rFonts w:ascii="Garamond" w:cs="Garamond" w:eastAsia="Garamond" w:hAnsi="Garamond"/>
          <w:rtl w:val="0"/>
        </w:rPr>
        <w:t xml:space="preserve">Effective coordination with Block, District, and State authorities is essential to ensure timely reporting, technical guidance, and uninterrupted supply of essential resources during a pandemic. The LSG shall establish clear communication channels, designate responsible officers, and adhere to prescribed reporting timelines to support coordinated public health action and efficient resource mobilisation.</w:t>
      </w:r>
    </w:p>
    <w:p w:rsidR="00000000" w:rsidDel="00000000" w:rsidP="00000000" w:rsidRDefault="00000000" w:rsidRPr="00000000" w14:paraId="00000AD9">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ADA">
      <w:pPr>
        <w:pStyle w:val="Heading3"/>
        <w:spacing w:after="240" w:before="240" w:lineRule="auto"/>
        <w:ind w:left="720" w:firstLine="0"/>
        <w:rPr>
          <w:rFonts w:ascii="Garamond" w:cs="Garamond" w:eastAsia="Garamond" w:hAnsi="Garamond"/>
          <w:color w:val="000000"/>
        </w:rPr>
      </w:pPr>
      <w:bookmarkStart w:colFirst="0" w:colLast="0" w:name="_heading=h.260ar5mtj5qw" w:id="92"/>
      <w:bookmarkEnd w:id="92"/>
      <w:r w:rsidDel="00000000" w:rsidR="00000000" w:rsidRPr="00000000">
        <w:rPr>
          <w:rFonts w:ascii="Garamond" w:cs="Garamond" w:eastAsia="Garamond" w:hAnsi="Garamond"/>
          <w:color w:val="000000"/>
          <w:rtl w:val="0"/>
        </w:rPr>
        <w:t xml:space="preserve">Key Details:</w:t>
      </w:r>
    </w:p>
    <w:p w:rsidR="00000000" w:rsidDel="00000000" w:rsidP="00000000" w:rsidRDefault="00000000" w:rsidRPr="00000000" w14:paraId="00000ADB">
      <w:pPr>
        <w:numPr>
          <w:ilvl w:val="0"/>
          <w:numId w:val="24"/>
        </w:numPr>
        <w:spacing w:before="240" w:lineRule="auto"/>
        <w:ind w:left="144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Nodal Officer for Reporting:</w:t>
      </w:r>
      <w:r w:rsidDel="00000000" w:rsidR="00000000" w:rsidRPr="00000000">
        <w:rPr>
          <w:rFonts w:ascii="Garamond" w:cs="Garamond" w:eastAsia="Garamond" w:hAnsi="Garamond"/>
          <w:rtl w:val="0"/>
        </w:rPr>
        <w:t xml:space="preserve"> </w:t>
      </w:r>
    </w:p>
    <w:p w:rsidR="00000000" w:rsidDel="00000000" w:rsidP="00000000" w:rsidRDefault="00000000" w:rsidRPr="00000000" w14:paraId="00000ADC">
      <w:pPr>
        <w:numPr>
          <w:ilvl w:val="0"/>
          <w:numId w:val="24"/>
        </w:numPr>
        <w:spacing w:after="240" w:lineRule="auto"/>
        <w:ind w:left="144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Contact Number:</w:t>
      </w:r>
      <w:r w:rsidDel="00000000" w:rsidR="00000000" w:rsidRPr="00000000">
        <w:rPr>
          <w:rFonts w:ascii="Garamond" w:cs="Garamond" w:eastAsia="Garamond" w:hAnsi="Garamond"/>
          <w:rtl w:val="0"/>
        </w:rPr>
        <w:t xml:space="preserve"> </w:t>
      </w:r>
    </w:p>
    <w:p w:rsidR="00000000" w:rsidDel="00000000" w:rsidP="00000000" w:rsidRDefault="00000000" w:rsidRPr="00000000" w14:paraId="00000ADD">
      <w:pPr>
        <w:spacing w:after="240" w:lineRule="auto"/>
        <w:ind w:left="720" w:firstLine="0"/>
        <w:jc w:val="left"/>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Reporting Schedule and Protocols:</w:t>
      </w:r>
    </w:p>
    <w:p w:rsidR="00000000" w:rsidDel="00000000" w:rsidP="00000000" w:rsidRDefault="00000000" w:rsidRPr="00000000" w14:paraId="00000ADE">
      <w:pPr>
        <w:rPr>
          <w:rFonts w:ascii="Garamond" w:cs="Garamond" w:eastAsia="Garamond" w:hAnsi="Garamond"/>
        </w:rPr>
      </w:pPr>
      <w:r w:rsidDel="00000000" w:rsidR="00000000" w:rsidRPr="00000000">
        <w:rPr>
          <w:rtl w:val="0"/>
        </w:rPr>
      </w:r>
    </w:p>
    <w:tbl>
      <w:tblPr>
        <w:tblStyle w:val="Table46"/>
        <w:tblW w:w="8565.0" w:type="dxa"/>
        <w:jc w:val="left"/>
        <w:tblInd w:w="7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5"/>
        <w:gridCol w:w="2535"/>
        <w:gridCol w:w="1785"/>
        <w:gridCol w:w="2580"/>
        <w:tblGridChange w:id="0">
          <w:tblGrid>
            <w:gridCol w:w="1665"/>
            <w:gridCol w:w="2535"/>
            <w:gridCol w:w="1785"/>
            <w:gridCol w:w="258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DF">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To Whom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E0">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What to Report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E1">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Frequency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E2">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Nodal Person</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3">
            <w:pPr>
              <w:rPr>
                <w:rFonts w:ascii="Garamond" w:cs="Garamond" w:eastAsia="Garamond" w:hAnsi="Garamond"/>
              </w:rPr>
            </w:pPr>
            <w:r w:rsidDel="00000000" w:rsidR="00000000" w:rsidRPr="00000000">
              <w:rPr>
                <w:rFonts w:ascii="Garamond" w:cs="Garamond" w:eastAsia="Garamond" w:hAnsi="Garamond"/>
                <w:b w:val="1"/>
                <w:bCs w:val="1"/>
                <w:rtl w:val="0"/>
              </w:rPr>
              <w:t xml:space="preserve">Block PHC</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4">
            <w:pPr>
              <w:rPr>
                <w:rFonts w:ascii="Garamond" w:cs="Garamond" w:eastAsia="Garamond" w:hAnsi="Garamond"/>
              </w:rPr>
            </w:pPr>
            <w:r w:rsidDel="00000000" w:rsidR="00000000" w:rsidRPr="00000000">
              <w:rPr>
                <w:rFonts w:ascii="Garamond" w:cs="Garamond" w:eastAsia="Garamond" w:hAnsi="Garamond"/>
                <w:rtl w:val="0"/>
              </w:rPr>
              <w:t xml:space="preserve">Complete Situation Report (Cases, Quarantine, Beds, Screening, Deaths)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5">
            <w:pPr>
              <w:rPr>
                <w:rFonts w:ascii="Garamond" w:cs="Garamond" w:eastAsia="Garamond" w:hAnsi="Garamond"/>
              </w:rPr>
            </w:pPr>
            <w:r w:rsidDel="00000000" w:rsidR="00000000" w:rsidRPr="00000000">
              <w:rPr>
                <w:rFonts w:ascii="Garamond" w:cs="Garamond" w:eastAsia="Garamond" w:hAnsi="Garamond"/>
                <w:rtl w:val="0"/>
              </w:rPr>
              <w:t xml:space="preserve">Daily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6">
            <w:pPr>
              <w:rPr>
                <w:rFonts w:ascii="Garamond" w:cs="Garamond" w:eastAsia="Garamond" w:hAnsi="Garamond"/>
              </w:rPr>
            </w:pPr>
            <w:r w:rsidDel="00000000" w:rsidR="00000000" w:rsidRPr="00000000">
              <w:rPr>
                <w:rFonts w:ascii="Garamond" w:cs="Garamond" w:eastAsia="Garamond" w:hAnsi="Garamond"/>
                <w:rtl w:val="0"/>
              </w:rPr>
              <w:t xml:space="preserve">MO</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7">
            <w:pPr>
              <w:rPr>
                <w:rFonts w:ascii="Garamond" w:cs="Garamond" w:eastAsia="Garamond" w:hAnsi="Garamond"/>
              </w:rPr>
            </w:pPr>
            <w:r w:rsidDel="00000000" w:rsidR="00000000" w:rsidRPr="00000000">
              <w:rPr>
                <w:rFonts w:ascii="Garamond" w:cs="Garamond" w:eastAsia="Garamond" w:hAnsi="Garamond"/>
                <w:b w:val="1"/>
                <w:bCs w:val="1"/>
                <w:rtl w:val="0"/>
              </w:rPr>
              <w:t xml:space="preserve">District IDSP Unit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8">
            <w:pPr>
              <w:rPr>
                <w:rFonts w:ascii="Garamond" w:cs="Garamond" w:eastAsia="Garamond" w:hAnsi="Garamond"/>
              </w:rPr>
            </w:pPr>
            <w:r w:rsidDel="00000000" w:rsidR="00000000" w:rsidRPr="00000000">
              <w:rPr>
                <w:rFonts w:ascii="Garamond" w:cs="Garamond" w:eastAsia="Garamond" w:hAnsi="Garamond"/>
                <w:rtl w:val="0"/>
              </w:rPr>
              <w:t xml:space="preserve">Outbreaks/Clusters/Unusual Events (&gt;5 cases same ward)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9">
            <w:pPr>
              <w:rPr>
                <w:rFonts w:ascii="Garamond" w:cs="Garamond" w:eastAsia="Garamond" w:hAnsi="Garamond"/>
              </w:rPr>
            </w:pPr>
            <w:r w:rsidDel="00000000" w:rsidR="00000000" w:rsidRPr="00000000">
              <w:rPr>
                <w:rFonts w:ascii="Garamond" w:cs="Garamond" w:eastAsia="Garamond" w:hAnsi="Garamond"/>
                <w:rtl w:val="0"/>
              </w:rPr>
              <w:t xml:space="preserve">Daily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A">
            <w:pPr>
              <w:rPr>
                <w:rFonts w:ascii="Garamond" w:cs="Garamond" w:eastAsia="Garamond" w:hAnsi="Garamond"/>
              </w:rPr>
            </w:pPr>
            <w:r w:rsidDel="00000000" w:rsidR="00000000" w:rsidRPr="00000000">
              <w:rPr>
                <w:rFonts w:ascii="Garamond" w:cs="Garamond" w:eastAsia="Garamond" w:hAnsi="Garamond"/>
                <w:rtl w:val="0"/>
              </w:rPr>
              <w:t xml:space="preserve">MO</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B">
            <w:pPr>
              <w:rPr>
                <w:rFonts w:ascii="Garamond" w:cs="Garamond" w:eastAsia="Garamond" w:hAnsi="Garamond"/>
              </w:rPr>
            </w:pPr>
            <w:r w:rsidDel="00000000" w:rsidR="00000000" w:rsidRPr="00000000">
              <w:rPr>
                <w:rFonts w:ascii="Garamond" w:cs="Garamond" w:eastAsia="Garamond" w:hAnsi="Garamond"/>
                <w:b w:val="1"/>
                <w:bCs w:val="1"/>
                <w:rtl w:val="0"/>
              </w:rPr>
              <w:t xml:space="preserve">Veterinary Officer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C">
            <w:pPr>
              <w:rPr>
                <w:rFonts w:ascii="Garamond" w:cs="Garamond" w:eastAsia="Garamond" w:hAnsi="Garamond"/>
              </w:rPr>
            </w:pPr>
            <w:r w:rsidDel="00000000" w:rsidR="00000000" w:rsidRPr="00000000">
              <w:rPr>
                <w:rFonts w:ascii="Garamond" w:cs="Garamond" w:eastAsia="Garamond" w:hAnsi="Garamond"/>
                <w:rtl w:val="0"/>
              </w:rPr>
              <w:t xml:space="preserve">Animal health events/Zoonotic alerts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D">
            <w:pPr>
              <w:rPr>
                <w:rFonts w:ascii="Garamond" w:cs="Garamond" w:eastAsia="Garamond" w:hAnsi="Garamond"/>
              </w:rPr>
            </w:pPr>
            <w:r w:rsidDel="00000000" w:rsidR="00000000" w:rsidRPr="00000000">
              <w:rPr>
                <w:rFonts w:ascii="Garamond" w:cs="Garamond" w:eastAsia="Garamond" w:hAnsi="Garamond"/>
                <w:rtl w:val="0"/>
              </w:rPr>
              <w:t xml:space="preserve">Daily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E">
            <w:pPr>
              <w:rPr>
                <w:rFonts w:ascii="Garamond" w:cs="Garamond" w:eastAsia="Garamond" w:hAnsi="Garamond"/>
              </w:rPr>
            </w:pPr>
            <w:r w:rsidDel="00000000" w:rsidR="00000000" w:rsidRPr="00000000">
              <w:rPr>
                <w:rFonts w:ascii="Garamond" w:cs="Garamond" w:eastAsia="Garamond" w:hAnsi="Garamond"/>
                <w:rtl w:val="0"/>
              </w:rPr>
              <w:t xml:space="preserve">MO</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EF">
            <w:pPr>
              <w:rPr>
                <w:rFonts w:ascii="Garamond" w:cs="Garamond" w:eastAsia="Garamond" w:hAnsi="Garamond"/>
              </w:rPr>
            </w:pPr>
            <w:r w:rsidDel="00000000" w:rsidR="00000000" w:rsidRPr="00000000">
              <w:rPr>
                <w:rFonts w:ascii="Garamond" w:cs="Garamond" w:eastAsia="Garamond" w:hAnsi="Garamond"/>
                <w:b w:val="1"/>
                <w:bCs w:val="1"/>
                <w:rtl w:val="0"/>
              </w:rPr>
              <w:t xml:space="preserve">State Cell</w:t>
            </w:r>
            <w:r w:rsidDel="00000000" w:rsidR="00000000" w:rsidRPr="00000000">
              <w:rPr>
                <w:rFonts w:ascii="Garamond" w:cs="Garamond" w:eastAsia="Garamond" w:hAnsi="Garamond"/>
                <w:rtl w:val="0"/>
              </w:rPr>
              <w:t xml:space="preserve">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F0">
            <w:pPr>
              <w:rPr>
                <w:rFonts w:ascii="Garamond" w:cs="Garamond" w:eastAsia="Garamond" w:hAnsi="Garamond"/>
              </w:rPr>
            </w:pPr>
            <w:r w:rsidDel="00000000" w:rsidR="00000000" w:rsidRPr="00000000">
              <w:rPr>
                <w:rFonts w:ascii="Garamond" w:cs="Garamond" w:eastAsia="Garamond" w:hAnsi="Garamond"/>
                <w:rtl w:val="0"/>
              </w:rPr>
              <w:t xml:space="preserve">Zoonotic cross-sector events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F1">
            <w:pPr>
              <w:rPr>
                <w:rFonts w:ascii="Garamond" w:cs="Garamond" w:eastAsia="Garamond" w:hAnsi="Garamond"/>
              </w:rPr>
            </w:pPr>
            <w:r w:rsidDel="00000000" w:rsidR="00000000" w:rsidRPr="00000000">
              <w:rPr>
                <w:rFonts w:ascii="Garamond" w:cs="Garamond" w:eastAsia="Garamond" w:hAnsi="Garamond"/>
                <w:rtl w:val="0"/>
              </w:rPr>
              <w:t xml:space="preserve">Daily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F2">
            <w:pPr>
              <w:rPr>
                <w:rFonts w:ascii="Garamond" w:cs="Garamond" w:eastAsia="Garamond" w:hAnsi="Garamond"/>
              </w:rPr>
            </w:pPr>
            <w:r w:rsidDel="00000000" w:rsidR="00000000" w:rsidRPr="00000000">
              <w:rPr>
                <w:rFonts w:ascii="Garamond" w:cs="Garamond" w:eastAsia="Garamond" w:hAnsi="Garamond"/>
                <w:rtl w:val="0"/>
              </w:rPr>
              <w:t xml:space="preserve">DSO</w:t>
            </w:r>
          </w:p>
        </w:tc>
      </w:tr>
    </w:tbl>
    <w:p w:rsidR="00000000" w:rsidDel="00000000" w:rsidP="00000000" w:rsidRDefault="00000000" w:rsidRPr="00000000" w14:paraId="00000AF3">
      <w:pPr>
        <w:rPr>
          <w:rFonts w:ascii="Garamond" w:cs="Garamond" w:eastAsia="Garamond" w:hAnsi="Garamond"/>
        </w:rPr>
      </w:pPr>
      <w:r w:rsidDel="00000000" w:rsidR="00000000" w:rsidRPr="00000000">
        <w:rPr>
          <w:rtl w:val="0"/>
        </w:rPr>
      </w:r>
    </w:p>
    <w:p w:rsidR="00000000" w:rsidDel="00000000" w:rsidP="00000000" w:rsidRDefault="00000000" w:rsidRPr="00000000" w14:paraId="00000AF4">
      <w:pPr>
        <w:pStyle w:val="Heading3"/>
        <w:keepNext w:val="0"/>
        <w:keepLines w:val="0"/>
        <w:spacing w:before="360" w:lineRule="auto"/>
        <w:rPr>
          <w:rFonts w:ascii="Garamond" w:cs="Garamond" w:eastAsia="Garamond" w:hAnsi="Garamond"/>
          <w:color w:val="000000"/>
        </w:rPr>
      </w:pPr>
      <w:bookmarkStart w:colFirst="0" w:colLast="0" w:name="_heading=h.otro7yvbol6o" w:id="93"/>
      <w:bookmarkEnd w:id="93"/>
      <w:r w:rsidDel="00000000" w:rsidR="00000000" w:rsidRPr="00000000">
        <w:rPr>
          <w:rFonts w:ascii="Garamond" w:cs="Garamond" w:eastAsia="Garamond" w:hAnsi="Garamond"/>
          <w:color w:val="000000"/>
          <w:rtl w:val="0"/>
        </w:rPr>
        <w:t xml:space="preserve">Supply Chain Coordination</w:t>
      </w:r>
    </w:p>
    <w:p w:rsidR="00000000" w:rsidDel="00000000" w:rsidP="00000000" w:rsidRDefault="00000000" w:rsidRPr="00000000" w14:paraId="00000AF5">
      <w:pPr>
        <w:rPr>
          <w:rFonts w:ascii="Garamond" w:cs="Garamond" w:eastAsia="Garamond" w:hAnsi="Garamond"/>
        </w:rPr>
      </w:pPr>
      <w:r w:rsidDel="00000000" w:rsidR="00000000" w:rsidRPr="00000000">
        <w:rPr>
          <w:rFonts w:ascii="Garamond" w:cs="Garamond" w:eastAsia="Garamond" w:hAnsi="Garamond"/>
          <w:rtl w:val="0"/>
        </w:rPr>
        <w:t xml:space="preserve">The LSG shall coordinate closely with Block, District, and State authorities (KMSCL) to ensure uninterrupted availability of essential goods, medical supplies, and logistics during a pandemic. Supply requirements shall be assessed regularly based on case load and communicated promptly to the appropriate authorities for timely replenishment.</w:t>
      </w:r>
    </w:p>
    <w:p w:rsidR="00000000" w:rsidDel="00000000" w:rsidP="00000000" w:rsidRDefault="00000000" w:rsidRPr="00000000" w14:paraId="00000AF6">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Points:</w:t>
      </w:r>
    </w:p>
    <w:p w:rsidR="00000000" w:rsidDel="00000000" w:rsidP="00000000" w:rsidRDefault="00000000" w:rsidRPr="00000000" w14:paraId="00000AF7">
      <w:pPr>
        <w:numPr>
          <w:ilvl w:val="0"/>
          <w:numId w:val="19"/>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Maintain updated contact details of District and Block nodal officers for health logistics, oxygen supply, ambulances, and essential medicines.</w:t>
        <w:br w:type="textWrapping"/>
      </w:r>
    </w:p>
    <w:p w:rsidR="00000000" w:rsidDel="00000000" w:rsidP="00000000" w:rsidRDefault="00000000" w:rsidRPr="00000000" w14:paraId="00000AF8">
      <w:pPr>
        <w:numPr>
          <w:ilvl w:val="0"/>
          <w:numId w:val="19"/>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Submit timely indent requests for PPE, testing kits, medicines, oxygen, and other critical supplies through prescribed channels.</w:t>
        <w:br w:type="textWrapping"/>
      </w:r>
    </w:p>
    <w:p w:rsidR="00000000" w:rsidDel="00000000" w:rsidP="00000000" w:rsidRDefault="00000000" w:rsidRPr="00000000" w14:paraId="00000AF9">
      <w:pPr>
        <w:numPr>
          <w:ilvl w:val="0"/>
          <w:numId w:val="19"/>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Monitor stock levels at LSGD facilities, quarantine/isolation centres, and field teams through daily stock registers and dispensing logs to prevent shortages.</w:t>
        <w:br w:type="textWrapping"/>
      </w:r>
    </w:p>
    <w:p w:rsidR="00000000" w:rsidDel="00000000" w:rsidP="00000000" w:rsidRDefault="00000000" w:rsidRPr="00000000" w14:paraId="00000AFA">
      <w:pPr>
        <w:numPr>
          <w:ilvl w:val="0"/>
          <w:numId w:val="19"/>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Coordinate with District authorities, Karunya/Neethi medical shops, and local purchase committees for funds allocation and emergency procurement.</w:t>
      </w:r>
    </w:p>
    <w:p w:rsidR="00000000" w:rsidDel="00000000" w:rsidP="00000000" w:rsidRDefault="00000000" w:rsidRPr="00000000" w14:paraId="00000AFB">
      <w:pPr>
        <w:ind w:left="720" w:firstLine="0"/>
        <w:jc w:val="left"/>
        <w:rPr>
          <w:rFonts w:ascii="Garamond" w:cs="Garamond" w:eastAsia="Garamond" w:hAnsi="Garamond"/>
        </w:rPr>
      </w:pPr>
      <w:r w:rsidDel="00000000" w:rsidR="00000000" w:rsidRPr="00000000">
        <w:rPr>
          <w:rtl w:val="0"/>
        </w:rPr>
      </w:r>
    </w:p>
    <w:p w:rsidR="00000000" w:rsidDel="00000000" w:rsidP="00000000" w:rsidRDefault="00000000" w:rsidRPr="00000000" w14:paraId="00000AFC">
      <w:pPr>
        <w:numPr>
          <w:ilvl w:val="0"/>
          <w:numId w:val="19"/>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Ensure regular monitoring of dispensing registers at all facilities to track usage, expiry, and pilferage—shortages being a perennial issue requiring proactive weekly audits.</w:t>
      </w:r>
    </w:p>
    <w:p w:rsidR="00000000" w:rsidDel="00000000" w:rsidP="00000000" w:rsidRDefault="00000000" w:rsidRPr="00000000" w14:paraId="00000AFD">
      <w:pPr>
        <w:ind w:left="720" w:firstLine="0"/>
        <w:jc w:val="left"/>
        <w:rPr>
          <w:rFonts w:ascii="Garamond" w:cs="Garamond" w:eastAsia="Garamond" w:hAnsi="Garamond"/>
        </w:rPr>
      </w:pPr>
      <w:r w:rsidDel="00000000" w:rsidR="00000000" w:rsidRPr="00000000">
        <w:rPr>
          <w:rtl w:val="0"/>
        </w:rPr>
      </w:r>
    </w:p>
    <w:p w:rsidR="00000000" w:rsidDel="00000000" w:rsidP="00000000" w:rsidRDefault="00000000" w:rsidRPr="00000000" w14:paraId="00000AFE">
      <w:pPr>
        <w:numPr>
          <w:ilvl w:val="0"/>
          <w:numId w:val="19"/>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Activate surge procurement protocols during high caseloads, leveraging local purchase powers under LSGD funds alongside state supplies.</w:t>
      </w:r>
    </w:p>
    <w:p w:rsidR="00000000" w:rsidDel="00000000" w:rsidP="00000000" w:rsidRDefault="00000000" w:rsidRPr="00000000" w14:paraId="00000AFF">
      <w:pPr>
        <w:pStyle w:val="Heading3"/>
        <w:rPr>
          <w:rFonts w:ascii="Garamond" w:cs="Garamond" w:eastAsia="Garamond" w:hAnsi="Garamond"/>
          <w:color w:val="000000"/>
        </w:rPr>
      </w:pPr>
      <w:bookmarkStart w:colFirst="0" w:colLast="0" w:name="_heading=h.f4l4fq2vie5c" w:id="94"/>
      <w:bookmarkEnd w:id="94"/>
      <w:r w:rsidDel="00000000" w:rsidR="00000000" w:rsidRPr="00000000">
        <w:rPr>
          <w:rtl w:val="0"/>
        </w:rPr>
      </w:r>
    </w:p>
    <w:p w:rsidR="00000000" w:rsidDel="00000000" w:rsidP="00000000" w:rsidRDefault="00000000" w:rsidRPr="00000000" w14:paraId="00000B00">
      <w:pPr>
        <w:pStyle w:val="Heading3"/>
        <w:rPr>
          <w:rFonts w:ascii="Garamond" w:cs="Garamond" w:eastAsia="Garamond" w:hAnsi="Garamond"/>
          <w:color w:val="000000"/>
        </w:rPr>
      </w:pPr>
      <w:bookmarkStart w:colFirst="0" w:colLast="0" w:name="_heading=h.xklueckv1x44" w:id="95"/>
      <w:bookmarkEnd w:id="95"/>
      <w:r w:rsidDel="00000000" w:rsidR="00000000" w:rsidRPr="00000000">
        <w:rPr>
          <w:rFonts w:ascii="Garamond" w:cs="Garamond" w:eastAsia="Garamond" w:hAnsi="Garamond"/>
          <w:color w:val="000000"/>
          <w:rtl w:val="0"/>
        </w:rPr>
        <w:t xml:space="preserve">Resource Inventory and Contacts</w:t>
      </w:r>
    </w:p>
    <w:tbl>
      <w:tblPr>
        <w:tblStyle w:val="Table47"/>
        <w:tblW w:w="94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10"/>
        <w:gridCol w:w="3315"/>
        <w:gridCol w:w="2280"/>
        <w:tblGridChange w:id="0">
          <w:tblGrid>
            <w:gridCol w:w="3810"/>
            <w:gridCol w:w="3315"/>
            <w:gridCol w:w="228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01">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Resource 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02">
            <w:pPr>
              <w:spacing w:after="0" w:before="240" w:lineRule="auto"/>
              <w:ind w:left="720" w:hanging="36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Source</w:t>
            </w:r>
          </w:p>
          <w:p w:rsidR="00000000" w:rsidDel="00000000" w:rsidP="00000000" w:rsidRDefault="00000000" w:rsidRPr="00000000" w14:paraId="00000B03">
            <w:pPr>
              <w:spacing w:after="240" w:before="0" w:lineRule="auto"/>
              <w:ind w:left="72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(District/State/Private)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04">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Contact</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5">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PPE Kits/Masks/Gloves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6">
            <w:pPr>
              <w:spacing w:after="240" w:before="240" w:lineRule="auto"/>
              <w:jc w:val="center"/>
              <w:rPr>
                <w:rFonts w:ascii="Garamond" w:cs="Garamond" w:eastAsia="Garamond" w:hAnsi="Garamond"/>
              </w:rPr>
            </w:pPr>
            <w:r w:rsidDel="00000000" w:rsidR="00000000" w:rsidRPr="00000000">
              <w:rPr>
                <w:rFonts w:ascii="Garamond" w:cs="Garamond" w:eastAsia="Garamond" w:hAnsi="Garamond"/>
                <w:sz w:val="21"/>
                <w:szCs w:val="21"/>
                <w:rtl w:val="0"/>
              </w:rPr>
              <w:t xml:space="preserve">KMSCL </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7">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04712945600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8">
            <w:pPr>
              <w:spacing w:after="240" w:before="240" w:lineRule="auto"/>
              <w:ind w:left="720" w:hanging="36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PPE Kits/Masks/Gloves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9">
            <w:pPr>
              <w:spacing w:after="240" w:before="240" w:lineRule="auto"/>
              <w:jc w:val="center"/>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Local Vendors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A">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04712945600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B">
            <w:pPr>
              <w:spacing w:after="0" w:before="240" w:lineRule="auto"/>
              <w:ind w:left="270" w:firstLine="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Oxygen</w:t>
            </w:r>
          </w:p>
          <w:p w:rsidR="00000000" w:rsidDel="00000000" w:rsidP="00000000" w:rsidRDefault="00000000" w:rsidRPr="00000000" w14:paraId="00000B0C">
            <w:pPr>
              <w:spacing w:after="240" w:before="0" w:lineRule="auto"/>
              <w:ind w:left="270" w:firstLine="0"/>
              <w:jc w:val="left"/>
              <w:rPr>
                <w:rFonts w:ascii="Garamond" w:cs="Garamond" w:eastAsia="Garamond" w:hAnsi="Garamond"/>
              </w:rPr>
            </w:pPr>
            <w:r w:rsidDel="00000000" w:rsidR="00000000" w:rsidRPr="00000000">
              <w:rPr>
                <w:rFonts w:ascii="Garamond" w:cs="Garamond" w:eastAsia="Garamond" w:hAnsi="Garamond"/>
                <w:b w:val="1"/>
                <w:bCs w:val="1"/>
                <w:rtl w:val="0"/>
              </w:rPr>
              <w:t xml:space="preserve">Cylinders/Concentrators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D">
            <w:pPr>
              <w:spacing w:after="240" w:before="240" w:lineRule="auto"/>
              <w:jc w:val="center"/>
              <w:rPr>
                <w:rFonts w:ascii="Garamond" w:cs="Garamond" w:eastAsia="Garamond" w:hAnsi="Garamond"/>
              </w:rPr>
            </w:pPr>
            <w:r w:rsidDel="00000000" w:rsidR="00000000" w:rsidRPr="00000000">
              <w:rPr>
                <w:rFonts w:ascii="Garamond" w:cs="Garamond" w:eastAsia="Garamond" w:hAnsi="Garamond"/>
                <w:sz w:val="21"/>
                <w:szCs w:val="21"/>
                <w:rtl w:val="0"/>
              </w:rPr>
              <w:t xml:space="preserve">KMSCL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E">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04712945600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0F">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Medicines/Antivirals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0">
            <w:pPr>
              <w:spacing w:after="240" w:before="240" w:lineRule="auto"/>
              <w:jc w:val="center"/>
              <w:rPr>
                <w:rFonts w:ascii="Garamond" w:cs="Garamond" w:eastAsia="Garamond" w:hAnsi="Garamond"/>
              </w:rPr>
            </w:pPr>
            <w:r w:rsidDel="00000000" w:rsidR="00000000" w:rsidRPr="00000000">
              <w:rPr>
                <w:rFonts w:ascii="Garamond" w:cs="Garamond" w:eastAsia="Garamond" w:hAnsi="Garamond"/>
                <w:sz w:val="21"/>
                <w:szCs w:val="21"/>
                <w:rtl w:val="0"/>
              </w:rPr>
              <w:t xml:space="preserve">KMSCL </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1">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04712945600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2">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Medicines/Antivirals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3">
            <w:pPr>
              <w:spacing w:after="240" w:before="240" w:lineRule="auto"/>
              <w:jc w:val="center"/>
              <w:rPr>
                <w:rFonts w:ascii="Garamond" w:cs="Garamond" w:eastAsia="Garamond" w:hAnsi="Garamond"/>
              </w:rPr>
            </w:pPr>
            <w:r w:rsidDel="00000000" w:rsidR="00000000" w:rsidRPr="00000000">
              <w:rPr>
                <w:rFonts w:ascii="Garamond" w:cs="Garamond" w:eastAsia="Garamond" w:hAnsi="Garamond"/>
                <w:sz w:val="21"/>
                <w:szCs w:val="21"/>
                <w:rtl w:val="0"/>
              </w:rPr>
              <w:t xml:space="preserve">Neethi Shops </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4">
            <w:pPr>
              <w:spacing w:after="240" w:before="240" w:lineRule="auto"/>
              <w:ind w:left="720" w:hanging="360"/>
              <w:jc w:val="left"/>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5">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Test Kits (RTPCR/Rapid)</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20.0" w:type="dxa"/>
              <w:bottom w:w="100.0" w:type="dxa"/>
              <w:right w:w="120.0" w:type="dxa"/>
            </w:tcMar>
            <w:vAlign w:val="center"/>
          </w:tcPr>
          <w:p w:rsidR="00000000" w:rsidDel="00000000" w:rsidP="00000000" w:rsidRDefault="00000000" w:rsidRPr="00000000" w14:paraId="00000B16">
            <w:pPr>
              <w:spacing w:after="220" w:before="220" w:lineRule="auto"/>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KMSCL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17">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04712945600</w:t>
            </w:r>
          </w:p>
        </w:tc>
      </w:tr>
    </w:tbl>
    <w:p w:rsidR="00000000" w:rsidDel="00000000" w:rsidP="00000000" w:rsidRDefault="00000000" w:rsidRPr="00000000" w14:paraId="00000B18">
      <w:pPr>
        <w:pStyle w:val="Heading2"/>
        <w:rPr>
          <w:rFonts w:ascii="Garamond" w:cs="Garamond" w:eastAsia="Garamond" w:hAnsi="Garamond"/>
          <w:b w:val="0"/>
          <w:bCs w:val="0"/>
          <w:color w:val="000000"/>
          <w:sz w:val="24"/>
          <w:szCs w:val="24"/>
        </w:rPr>
      </w:pPr>
      <w:bookmarkStart w:colFirst="0" w:colLast="0" w:name="_heading=h.wket46p8pxi" w:id="96"/>
      <w:bookmarkEnd w:id="96"/>
      <w:r w:rsidDel="00000000" w:rsidR="00000000" w:rsidRPr="00000000">
        <w:rPr>
          <w:rtl w:val="0"/>
        </w:rPr>
      </w:r>
    </w:p>
    <w:p w:rsidR="00000000" w:rsidDel="00000000" w:rsidP="00000000" w:rsidRDefault="00000000" w:rsidRPr="00000000" w14:paraId="00000B19">
      <w:pPr>
        <w:pStyle w:val="Heading3"/>
        <w:rPr>
          <w:rFonts w:ascii="Garamond" w:cs="Garamond" w:eastAsia="Garamond" w:hAnsi="Garamond"/>
          <w:color w:val="000000"/>
        </w:rPr>
      </w:pPr>
      <w:bookmarkStart w:colFirst="0" w:colLast="0" w:name="_heading=h.eau72m2y5yye" w:id="97"/>
      <w:bookmarkEnd w:id="97"/>
      <w:r w:rsidDel="00000000" w:rsidR="00000000" w:rsidRPr="00000000">
        <w:rPr>
          <w:rFonts w:ascii="Garamond" w:cs="Garamond" w:eastAsia="Garamond" w:hAnsi="Garamond"/>
          <w:color w:val="000000"/>
          <w:rtl w:val="0"/>
        </w:rPr>
        <w:t xml:space="preserve">Collaboration with NGOs, PPP, and CSR</w:t>
      </w:r>
    </w:p>
    <w:p w:rsidR="00000000" w:rsidDel="00000000" w:rsidP="00000000" w:rsidRDefault="00000000" w:rsidRPr="00000000" w14:paraId="00000B1A">
      <w:pPr>
        <w:rPr>
          <w:rFonts w:ascii="Garamond" w:cs="Garamond" w:eastAsia="Garamond" w:hAnsi="Garamond"/>
        </w:rPr>
      </w:pPr>
      <w:r w:rsidDel="00000000" w:rsidR="00000000" w:rsidRPr="00000000">
        <w:rPr>
          <w:rFonts w:ascii="Garamond" w:cs="Garamond" w:eastAsia="Garamond" w:hAnsi="Garamond"/>
          <w:rtl w:val="0"/>
        </w:rPr>
        <w:t xml:space="preserve">To augment government efforts during a pandemic, the LSG shall collaborate with NGOs, voluntary organisations, and private sector partners through public–private partnerships and Corporate Social Responsibility (CSR) initiatives, in coordination with District authorities.</w:t>
      </w:r>
    </w:p>
    <w:p w:rsidR="00000000" w:rsidDel="00000000" w:rsidP="00000000" w:rsidRDefault="00000000" w:rsidRPr="00000000" w14:paraId="00000B1B">
      <w:pPr>
        <w:rPr>
          <w:rFonts w:ascii="Garamond" w:cs="Garamond" w:eastAsia="Garamond" w:hAnsi="Garamond"/>
        </w:rPr>
      </w:pPr>
      <w:r w:rsidDel="00000000" w:rsidR="00000000" w:rsidRPr="00000000">
        <w:rPr>
          <w:rtl w:val="0"/>
        </w:rPr>
      </w:r>
    </w:p>
    <w:p w:rsidR="00000000" w:rsidDel="00000000" w:rsidP="00000000" w:rsidRDefault="00000000" w:rsidRPr="00000000" w14:paraId="00000B1C">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Points:</w:t>
      </w:r>
    </w:p>
    <w:p w:rsidR="00000000" w:rsidDel="00000000" w:rsidP="00000000" w:rsidRDefault="00000000" w:rsidRPr="00000000" w14:paraId="00000B1D">
      <w:pPr>
        <w:numPr>
          <w:ilvl w:val="0"/>
          <w:numId w:val="10"/>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Engage NGOs and community-based organisations for community outreach, awareness, and support to vulnerable populations.</w:t>
        <w:br w:type="textWrapping"/>
      </w:r>
    </w:p>
    <w:p w:rsidR="00000000" w:rsidDel="00000000" w:rsidP="00000000" w:rsidRDefault="00000000" w:rsidRPr="00000000" w14:paraId="00000B1E">
      <w:pPr>
        <w:numPr>
          <w:ilvl w:val="0"/>
          <w:numId w:val="10"/>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Leverage CSR support for procurement of medical equipment, PPE, oxygen concentrators, food kits, and sanitation materials, as permitted.</w:t>
        <w:br w:type="textWrapping"/>
      </w:r>
    </w:p>
    <w:p w:rsidR="00000000" w:rsidDel="00000000" w:rsidP="00000000" w:rsidRDefault="00000000" w:rsidRPr="00000000" w14:paraId="00000B1F">
      <w:pPr>
        <w:numPr>
          <w:ilvl w:val="0"/>
          <w:numId w:val="10"/>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Ensure all collaborations align with government guidelines and are routed through approved administrative and financial procedures.</w:t>
        <w:br w:type="textWrapping"/>
      </w:r>
    </w:p>
    <w:p w:rsidR="00000000" w:rsidDel="00000000" w:rsidP="00000000" w:rsidRDefault="00000000" w:rsidRPr="00000000" w14:paraId="00000B20">
      <w:pPr>
        <w:numPr>
          <w:ilvl w:val="0"/>
          <w:numId w:val="10"/>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Maintain transparency and documentation for all external support received and utilised.</w:t>
      </w:r>
    </w:p>
    <w:tbl>
      <w:tblPr>
        <w:tblStyle w:val="Table48"/>
        <w:tblW w:w="8730.0" w:type="dxa"/>
        <w:jc w:val="left"/>
        <w:tblInd w:w="24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60"/>
        <w:gridCol w:w="990"/>
        <w:gridCol w:w="2445"/>
        <w:gridCol w:w="2235"/>
        <w:tblGridChange w:id="0">
          <w:tblGrid>
            <w:gridCol w:w="3060"/>
            <w:gridCol w:w="990"/>
            <w:gridCol w:w="2445"/>
            <w:gridCol w:w="223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21">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Organization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22">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Type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23">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Support Offered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24">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Contact Person</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5">
            <w:pPr>
              <w:rPr>
                <w:rFonts w:ascii="Garamond" w:cs="Garamond" w:eastAsia="Garamond" w:hAnsi="Garamond"/>
              </w:rPr>
            </w:pPr>
            <w:r w:rsidDel="00000000" w:rsidR="00000000" w:rsidRPr="00000000">
              <w:rPr>
                <w:rFonts w:ascii="Garamond" w:cs="Garamond" w:eastAsia="Garamond" w:hAnsi="Garamond"/>
                <w:b w:val="1"/>
                <w:bCs w:val="1"/>
                <w:rtl w:val="0"/>
              </w:rPr>
              <w:t xml:space="preserve">Youth Clubs/Student Unions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6">
            <w:pPr>
              <w:rPr>
                <w:rFonts w:ascii="Garamond" w:cs="Garamond" w:eastAsia="Garamond" w:hAnsi="Garamond"/>
              </w:rPr>
            </w:pPr>
            <w:r w:rsidDel="00000000" w:rsidR="00000000" w:rsidRPr="00000000">
              <w:rPr>
                <w:rFonts w:ascii="Garamond" w:cs="Garamond" w:eastAsia="Garamond" w:hAnsi="Garamond"/>
                <w:rtl w:val="0"/>
              </w:rPr>
              <w:t xml:space="preserve">CBO</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7">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8">
            <w:pPr>
              <w:rPr>
                <w:rFonts w:ascii="Garamond" w:cs="Garamond" w:eastAsia="Garamond" w:hAnsi="Garamond"/>
              </w:rPr>
            </w:pPr>
            <w:r w:rsidDel="00000000" w:rsidR="00000000" w:rsidRPr="00000000">
              <w:rPr>
                <w:rtl w:val="0"/>
              </w:rPr>
            </w:r>
          </w:p>
        </w:tc>
      </w:tr>
    </w:tbl>
    <w:p w:rsidR="00000000" w:rsidDel="00000000" w:rsidP="00000000" w:rsidRDefault="00000000" w:rsidRPr="00000000" w14:paraId="00000B29">
      <w:pPr>
        <w:pStyle w:val="Heading3"/>
        <w:keepNext w:val="0"/>
        <w:keepLines w:val="0"/>
        <w:spacing w:before="360" w:lineRule="auto"/>
        <w:rPr>
          <w:rFonts w:ascii="Garamond" w:cs="Garamond" w:eastAsia="Garamond" w:hAnsi="Garamond"/>
          <w:b w:val="1"/>
          <w:bCs w:val="1"/>
          <w:color w:val="000000"/>
        </w:rPr>
      </w:pPr>
      <w:bookmarkStart w:colFirst="0" w:colLast="0" w:name="_heading=h.hfruqv7w89ll" w:id="98"/>
      <w:bookmarkEnd w:id="98"/>
      <w:r w:rsidDel="00000000" w:rsidR="00000000" w:rsidRPr="00000000">
        <w:rPr>
          <w:rFonts w:ascii="Garamond" w:cs="Garamond" w:eastAsia="Garamond" w:hAnsi="Garamond"/>
          <w:b w:val="1"/>
          <w:bCs w:val="1"/>
          <w:color w:val="000000"/>
          <w:rtl w:val="0"/>
        </w:rPr>
        <w:t xml:space="preserve">Interdepartmental Coordination</w:t>
      </w:r>
    </w:p>
    <w:p w:rsidR="00000000" w:rsidDel="00000000" w:rsidP="00000000" w:rsidRDefault="00000000" w:rsidRPr="00000000" w14:paraId="00000B2A">
      <w:pPr>
        <w:rPr>
          <w:rFonts w:ascii="Garamond" w:cs="Garamond" w:eastAsia="Garamond" w:hAnsi="Garamond"/>
        </w:rPr>
      </w:pPr>
      <w:r w:rsidDel="00000000" w:rsidR="00000000" w:rsidRPr="00000000">
        <w:rPr>
          <w:rFonts w:ascii="Garamond" w:cs="Garamond" w:eastAsia="Garamond" w:hAnsi="Garamond"/>
          <w:rtl w:val="0"/>
        </w:rPr>
        <w:t xml:space="preserve">Coordination among departments during a pandemic shall be ensured through regular review meetings convened by the LSGD President. These meetings will provide a structured platform for sharing situational updates, assessing resource availability, resolving operational gaps, and taking joint decisions to ensure a coordinated and timely response.</w:t>
      </w:r>
    </w:p>
    <w:p w:rsidR="00000000" w:rsidDel="00000000" w:rsidP="00000000" w:rsidRDefault="00000000" w:rsidRPr="00000000" w14:paraId="00000B2B">
      <w:pPr>
        <w:rPr>
          <w:rFonts w:ascii="Garamond" w:cs="Garamond" w:eastAsia="Garamond" w:hAnsi="Garamond"/>
        </w:rPr>
      </w:pPr>
      <w:r w:rsidDel="00000000" w:rsidR="00000000" w:rsidRPr="00000000">
        <w:rPr>
          <w:rtl w:val="0"/>
        </w:rPr>
      </w:r>
    </w:p>
    <w:tbl>
      <w:tblPr>
        <w:tblStyle w:val="Table49"/>
        <w:tblW w:w="70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90"/>
        <w:gridCol w:w="1980"/>
        <w:gridCol w:w="2895"/>
        <w:tblGridChange w:id="0">
          <w:tblGrid>
            <w:gridCol w:w="2190"/>
            <w:gridCol w:w="1980"/>
            <w:gridCol w:w="289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2C">
            <w:pPr>
              <w:spacing w:lin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Department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2D">
            <w:pPr>
              <w:spacing w:lin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Representative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2E">
            <w:pPr>
              <w:spacing w:lin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Key Role</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2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Health (PHC)</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Staff Nurse :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Case management</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Veterinary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Veterinary Surgeon: </w:t>
            </w:r>
          </w:p>
          <w:p w:rsidR="00000000" w:rsidDel="00000000" w:rsidP="00000000" w:rsidRDefault="00000000" w:rsidRPr="00000000" w14:paraId="00000B34">
            <w:pPr>
              <w:spacing w:line="240" w:lineRule="auto"/>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Animal surveillance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ICDS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Supervisor: Sindhu</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Nutrition support</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Education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A">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Head Teacher:</w:t>
            </w:r>
          </w:p>
          <w:p w:rsidR="00000000" w:rsidDel="00000000" w:rsidP="00000000" w:rsidRDefault="00000000" w:rsidRPr="00000000" w14:paraId="00000B3B">
            <w:pPr>
              <w:spacing w:line="240" w:lineRule="auto"/>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School coordination</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Police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E">
            <w:pPr>
              <w:spacing w:line="240" w:lineRule="auto"/>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3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Containment enforcement</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Water Authority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__________</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Water supply</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LSGD Engineering</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__________</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4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Quarantine infrastructure</w:t>
            </w:r>
          </w:p>
        </w:tc>
      </w:tr>
    </w:tbl>
    <w:p w:rsidR="00000000" w:rsidDel="00000000" w:rsidP="00000000" w:rsidRDefault="00000000" w:rsidRPr="00000000" w14:paraId="00000B46">
      <w:pPr>
        <w:rPr>
          <w:rFonts w:ascii="Garamond" w:cs="Garamond" w:eastAsia="Garamond" w:hAnsi="Garamond"/>
        </w:rPr>
      </w:pPr>
      <w:r w:rsidDel="00000000" w:rsidR="00000000" w:rsidRPr="00000000">
        <w:rPr>
          <w:rtl w:val="0"/>
        </w:rPr>
      </w:r>
    </w:p>
    <w:p w:rsidR="00000000" w:rsidDel="00000000" w:rsidP="00000000" w:rsidRDefault="00000000" w:rsidRPr="00000000" w14:paraId="00000B47">
      <w:pPr>
        <w:pStyle w:val="Heading2"/>
        <w:rPr>
          <w:rFonts w:ascii="Garamond" w:cs="Garamond" w:eastAsia="Garamond" w:hAnsi="Garamond"/>
          <w:color w:val="000000"/>
        </w:rPr>
      </w:pPr>
      <w:bookmarkStart w:colFirst="0" w:colLast="0" w:name="_heading=h.b83grny4whbk" w:id="99"/>
      <w:bookmarkEnd w:id="99"/>
      <w:r w:rsidDel="00000000" w:rsidR="00000000" w:rsidRPr="00000000">
        <w:br w:type="page"/>
      </w:r>
      <w:r w:rsidDel="00000000" w:rsidR="00000000" w:rsidRPr="00000000">
        <w:rPr>
          <w:rFonts w:ascii="Garamond" w:cs="Garamond" w:eastAsia="Garamond" w:hAnsi="Garamond"/>
          <w:color w:val="000000"/>
          <w:rtl w:val="0"/>
        </w:rPr>
        <w:t xml:space="preserve">PHASE 3 - Surge Capacity</w:t>
      </w:r>
    </w:p>
    <w:p w:rsidR="00000000" w:rsidDel="00000000" w:rsidP="00000000" w:rsidRDefault="00000000" w:rsidRPr="00000000" w14:paraId="00000B48">
      <w:pPr>
        <w:rPr>
          <w:rFonts w:ascii="Garamond" w:cs="Garamond" w:eastAsia="Garamond" w:hAnsi="Garamond"/>
        </w:rPr>
      </w:pPr>
      <w:r w:rsidDel="00000000" w:rsidR="00000000" w:rsidRPr="00000000">
        <w:rPr>
          <w:rFonts w:ascii="Garamond" w:cs="Garamond" w:eastAsia="Garamond" w:hAnsi="Garamond"/>
          <w:rtl w:val="0"/>
        </w:rPr>
        <w:t xml:space="preserve">Phase 3 is activated when there is a rapid increase in cases, high test positivity rates, or when existing health facilities and quarantine arrangements approach saturation. The focus of this phase is to expand isolation capacity, augment clinical care services, and mobilise additional resources through district and state support mechanisms.</w:t>
      </w:r>
    </w:p>
    <w:p w:rsidR="00000000" w:rsidDel="00000000" w:rsidP="00000000" w:rsidRDefault="00000000" w:rsidRPr="00000000" w14:paraId="00000B49">
      <w:pPr>
        <w:pStyle w:val="Heading2"/>
        <w:keepNext w:val="0"/>
        <w:keepLines w:val="0"/>
        <w:spacing w:before="360" w:lineRule="auto"/>
        <w:rPr>
          <w:rFonts w:ascii="Garamond" w:cs="Garamond" w:eastAsia="Garamond" w:hAnsi="Garamond"/>
          <w:color w:val="000000"/>
        </w:rPr>
      </w:pPr>
      <w:bookmarkStart w:colFirst="0" w:colLast="0" w:name="_heading=h.j4zbpowtcjei" w:id="100"/>
      <w:bookmarkEnd w:id="100"/>
      <w:r w:rsidDel="00000000" w:rsidR="00000000" w:rsidRPr="00000000">
        <w:rPr>
          <w:rFonts w:ascii="Garamond" w:cs="Garamond" w:eastAsia="Garamond" w:hAnsi="Garamond"/>
          <w:color w:val="000000"/>
          <w:rtl w:val="0"/>
        </w:rPr>
        <w:t xml:space="preserve">Conversion of Community Facilities</w:t>
      </w:r>
    </w:p>
    <w:p w:rsidR="00000000" w:rsidDel="00000000" w:rsidP="00000000" w:rsidRDefault="00000000" w:rsidRPr="00000000" w14:paraId="00000B4A">
      <w:pPr>
        <w:rPr>
          <w:rFonts w:ascii="Garamond" w:cs="Garamond" w:eastAsia="Garamond" w:hAnsi="Garamond"/>
        </w:rPr>
      </w:pPr>
      <w:r w:rsidDel="00000000" w:rsidR="00000000" w:rsidRPr="00000000">
        <w:rPr>
          <w:rFonts w:ascii="Garamond" w:cs="Garamond" w:eastAsia="Garamond" w:hAnsi="Garamond"/>
          <w:rtl w:val="0"/>
        </w:rPr>
        <w:t xml:space="preserve">To manage increased case load, the LSGD shall activate additional isolation facilities by repurposing identified community infrastructure such as community halls, auditoriums, schools, hostels, or other suitable buildings.</w:t>
      </w:r>
    </w:p>
    <w:p w:rsidR="00000000" w:rsidDel="00000000" w:rsidP="00000000" w:rsidRDefault="00000000" w:rsidRPr="00000000" w14:paraId="00000B4B">
      <w:pPr>
        <w:rPr>
          <w:rFonts w:ascii="Garamond" w:cs="Garamond" w:eastAsia="Garamond" w:hAnsi="Garamond"/>
        </w:rPr>
      </w:pPr>
      <w:r w:rsidDel="00000000" w:rsidR="00000000" w:rsidRPr="00000000">
        <w:rPr>
          <w:rtl w:val="0"/>
        </w:rPr>
      </w:r>
    </w:p>
    <w:tbl>
      <w:tblPr>
        <w:tblStyle w:val="Table50"/>
        <w:tblW w:w="9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0"/>
        <w:gridCol w:w="1890"/>
        <w:gridCol w:w="1245"/>
        <w:gridCol w:w="1200"/>
        <w:gridCol w:w="1785"/>
        <w:gridCol w:w="1530"/>
        <w:tblGridChange w:id="0">
          <w:tblGrid>
            <w:gridCol w:w="1890"/>
            <w:gridCol w:w="1890"/>
            <w:gridCol w:w="1245"/>
            <w:gridCol w:w="1200"/>
            <w:gridCol w:w="1785"/>
            <w:gridCol w:w="153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4C">
            <w:pPr>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Name of facility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4D">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Facility Type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4E">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No. of Buildings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4F">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Ward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50">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Surge Capacity (Beds)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B51">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Nodal Person</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52">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53">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54">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55">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56">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57">
            <w:pP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58">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59">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5A">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5B">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5C">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5D">
            <w:pP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5E">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5F">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60">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61">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62">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63">
            <w:pP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64">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65">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66">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67">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68">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69">
            <w:pP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6A">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6B">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6C">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6D">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6E">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6F">
            <w:pP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0">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1">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2">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3">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4">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5">
            <w:pP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6">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7">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8">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9">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A">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B">
            <w:pP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C">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D">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E">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7F">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0">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1">
            <w:pP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2">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3">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4">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5">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6">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7">
            <w:pP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8">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9">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A">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B">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C">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D">
            <w:pPr>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E">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8F">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90">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91">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92">
            <w:pP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B93">
            <w:pPr>
              <w:rPr>
                <w:rFonts w:ascii="Garamond" w:cs="Garamond" w:eastAsia="Garamond" w:hAnsi="Garamond"/>
              </w:rPr>
            </w:pPr>
            <w:r w:rsidDel="00000000" w:rsidR="00000000" w:rsidRPr="00000000">
              <w:rPr>
                <w:rFonts w:ascii="Garamond" w:cs="Garamond" w:eastAsia="Garamond" w:hAnsi="Garamond"/>
                <w:rtl w:val="0"/>
              </w:rPr>
              <w:t xml:space="preserve">NIL</w:t>
            </w:r>
          </w:p>
        </w:tc>
      </w:tr>
    </w:tbl>
    <w:p w:rsidR="00000000" w:rsidDel="00000000" w:rsidP="00000000" w:rsidRDefault="00000000" w:rsidRPr="00000000" w14:paraId="00000B94">
      <w:pPr>
        <w:rPr>
          <w:rFonts w:ascii="Garamond" w:cs="Garamond" w:eastAsia="Garamond" w:hAnsi="Garamond"/>
        </w:rPr>
      </w:pPr>
      <w:r w:rsidDel="00000000" w:rsidR="00000000" w:rsidRPr="00000000">
        <w:rPr>
          <w:rtl w:val="0"/>
        </w:rPr>
      </w:r>
    </w:p>
    <w:p w:rsidR="00000000" w:rsidDel="00000000" w:rsidP="00000000" w:rsidRDefault="00000000" w:rsidRPr="00000000" w14:paraId="00000B95">
      <w:pPr>
        <w:rPr>
          <w:rFonts w:ascii="Garamond" w:cs="Garamond" w:eastAsia="Garamond" w:hAnsi="Garamond"/>
        </w:rPr>
      </w:pPr>
      <w:r w:rsidDel="00000000" w:rsidR="00000000" w:rsidRPr="00000000">
        <w:rPr>
          <w:rtl w:val="0"/>
        </w:rPr>
      </w:r>
    </w:p>
    <w:p w:rsidR="00000000" w:rsidDel="00000000" w:rsidP="00000000" w:rsidRDefault="00000000" w:rsidRPr="00000000" w14:paraId="00000B96">
      <w:pPr>
        <w:rPr>
          <w:rFonts w:ascii="Garamond" w:cs="Garamond" w:eastAsia="Garamond" w:hAnsi="Garamond"/>
        </w:rPr>
      </w:pPr>
      <w:r w:rsidDel="00000000" w:rsidR="00000000" w:rsidRPr="00000000">
        <w:rPr>
          <w:rtl w:val="0"/>
        </w:rPr>
      </w:r>
    </w:p>
    <w:p w:rsidR="00000000" w:rsidDel="00000000" w:rsidP="00000000" w:rsidRDefault="00000000" w:rsidRPr="00000000" w14:paraId="00000B97">
      <w:pPr>
        <w:rPr>
          <w:rFonts w:ascii="Garamond" w:cs="Garamond" w:eastAsia="Garamond" w:hAnsi="Garamond"/>
        </w:rPr>
      </w:pPr>
      <w:r w:rsidDel="00000000" w:rsidR="00000000" w:rsidRPr="00000000">
        <w:rPr>
          <w:rtl w:val="0"/>
        </w:rPr>
      </w:r>
    </w:p>
    <w:p w:rsidR="00000000" w:rsidDel="00000000" w:rsidP="00000000" w:rsidRDefault="00000000" w:rsidRPr="00000000" w14:paraId="00000B98">
      <w:pPr>
        <w:rPr>
          <w:rFonts w:ascii="Garamond" w:cs="Garamond" w:eastAsia="Garamond" w:hAnsi="Garamond"/>
        </w:rPr>
      </w:pPr>
      <w:r w:rsidDel="00000000" w:rsidR="00000000" w:rsidRPr="00000000">
        <w:rPr>
          <w:rtl w:val="0"/>
        </w:rPr>
      </w:r>
    </w:p>
    <w:p w:rsidR="00000000" w:rsidDel="00000000" w:rsidP="00000000" w:rsidRDefault="00000000" w:rsidRPr="00000000" w14:paraId="00000B99">
      <w:pPr>
        <w:rPr>
          <w:rFonts w:ascii="Garamond" w:cs="Garamond" w:eastAsia="Garamond" w:hAnsi="Garamond"/>
        </w:rPr>
      </w:pPr>
      <w:r w:rsidDel="00000000" w:rsidR="00000000" w:rsidRPr="00000000">
        <w:rPr>
          <w:rtl w:val="0"/>
        </w:rPr>
      </w:r>
    </w:p>
    <w:p w:rsidR="00000000" w:rsidDel="00000000" w:rsidP="00000000" w:rsidRDefault="00000000" w:rsidRPr="00000000" w14:paraId="00000B9A">
      <w:pPr>
        <w:rPr>
          <w:rFonts w:ascii="Garamond" w:cs="Garamond" w:eastAsia="Garamond" w:hAnsi="Garamond"/>
        </w:rPr>
      </w:pPr>
      <w:r w:rsidDel="00000000" w:rsidR="00000000" w:rsidRPr="00000000">
        <w:rPr>
          <w:rtl w:val="0"/>
        </w:rPr>
      </w:r>
    </w:p>
    <w:p w:rsidR="00000000" w:rsidDel="00000000" w:rsidP="00000000" w:rsidRDefault="00000000" w:rsidRPr="00000000" w14:paraId="00000B9B">
      <w:pPr>
        <w:numPr>
          <w:ilvl w:val="0"/>
          <w:numId w:val="1"/>
        </w:numPr>
        <w:ind w:left="720" w:hanging="360"/>
        <w:rPr>
          <w:rFonts w:ascii="Garamond" w:cs="Garamond" w:eastAsia="Garamond" w:hAnsi="Garamond"/>
          <w:b w:val="1"/>
          <w:bCs w:val="1"/>
          <w:sz w:val="36"/>
          <w:szCs w:val="36"/>
        </w:rPr>
      </w:pPr>
      <w:r w:rsidDel="00000000" w:rsidR="00000000" w:rsidRPr="00000000">
        <w:rPr>
          <w:rFonts w:ascii="Garamond" w:cs="Garamond" w:eastAsia="Garamond" w:hAnsi="Garamond"/>
          <w:b w:val="1"/>
          <w:bCs w:val="1"/>
          <w:sz w:val="36"/>
          <w:szCs w:val="36"/>
          <w:rtl w:val="0"/>
        </w:rPr>
        <w:t xml:space="preserve">Recovery and rehabilitation phase</w:t>
      </w:r>
    </w:p>
    <w:p w:rsidR="00000000" w:rsidDel="00000000" w:rsidP="00000000" w:rsidRDefault="00000000" w:rsidRPr="00000000" w14:paraId="00000B9C">
      <w:pPr>
        <w:numPr>
          <w:ilvl w:val="0"/>
          <w:numId w:val="1"/>
        </w:numPr>
        <w:ind w:left="720" w:hanging="360"/>
        <w:rPr>
          <w:rFonts w:ascii="Garamond" w:cs="Garamond" w:eastAsia="Garamond" w:hAnsi="Garamond"/>
          <w:b w:val="1"/>
          <w:bCs w:val="1"/>
          <w:sz w:val="36"/>
          <w:szCs w:val="36"/>
        </w:rPr>
      </w:pPr>
      <w:r w:rsidDel="00000000" w:rsidR="00000000" w:rsidRPr="00000000">
        <w:rPr>
          <w:rFonts w:ascii="Garamond" w:cs="Garamond" w:eastAsia="Garamond" w:hAnsi="Garamond"/>
          <w:b w:val="1"/>
          <w:bCs w:val="1"/>
          <w:sz w:val="36"/>
          <w:szCs w:val="36"/>
          <w:rtl w:val="0"/>
        </w:rPr>
        <w:t xml:space="preserve">Recovery</w:t>
      </w:r>
    </w:p>
    <w:p w:rsidR="00000000" w:rsidDel="00000000" w:rsidP="00000000" w:rsidRDefault="00000000" w:rsidRPr="00000000" w14:paraId="00000B9D">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rtl w:val="0"/>
        </w:rPr>
        <w:t xml:space="preserve">Damage &amp; impact assessment</w:t>
      </w:r>
    </w:p>
    <w:p w:rsidR="00000000" w:rsidDel="00000000" w:rsidP="00000000" w:rsidRDefault="00000000" w:rsidRPr="00000000" w14:paraId="00000B9E">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rtl w:val="0"/>
        </w:rPr>
        <w:t xml:space="preserve">Restoration of health services</w:t>
      </w:r>
    </w:p>
    <w:p w:rsidR="00000000" w:rsidDel="00000000" w:rsidP="00000000" w:rsidRDefault="00000000" w:rsidRPr="00000000" w14:paraId="00000B9F">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rtl w:val="0"/>
        </w:rPr>
        <w:t xml:space="preserve">Rehabilitation of affected population</w:t>
      </w:r>
    </w:p>
    <w:p w:rsidR="00000000" w:rsidDel="00000000" w:rsidP="00000000" w:rsidRDefault="00000000" w:rsidRPr="00000000" w14:paraId="00000BA0">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rtl w:val="0"/>
        </w:rPr>
        <w:t xml:space="preserve">Psychosocial &amp; mental health support</w:t>
      </w:r>
    </w:p>
    <w:p w:rsidR="00000000" w:rsidDel="00000000" w:rsidP="00000000" w:rsidRDefault="00000000" w:rsidRPr="00000000" w14:paraId="00000BA1">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rtl w:val="0"/>
        </w:rPr>
        <w:t xml:space="preserve">Disease surveillance during recovery phase</w:t>
      </w:r>
    </w:p>
    <w:p w:rsidR="00000000" w:rsidDel="00000000" w:rsidP="00000000" w:rsidRDefault="00000000" w:rsidRPr="00000000" w14:paraId="00000BA2">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rtl w:val="0"/>
        </w:rPr>
        <w:t xml:space="preserve">Environmental cleanup &amp; sanitation</w:t>
      </w:r>
    </w:p>
    <w:p w:rsidR="00000000" w:rsidDel="00000000" w:rsidP="00000000" w:rsidRDefault="00000000" w:rsidRPr="00000000" w14:paraId="00000BA3">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rtl w:val="0"/>
        </w:rPr>
        <w:t xml:space="preserve">Livelihood restoration</w:t>
      </w:r>
    </w:p>
    <w:p w:rsidR="00000000" w:rsidDel="00000000" w:rsidP="00000000" w:rsidRDefault="00000000" w:rsidRPr="00000000" w14:paraId="00000BA4">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rtl w:val="0"/>
        </w:rPr>
        <w:t xml:space="preserve">Community engagement &amp; confidence building</w:t>
      </w:r>
    </w:p>
    <w:p w:rsidR="00000000" w:rsidDel="00000000" w:rsidP="00000000" w:rsidRDefault="00000000" w:rsidRPr="00000000" w14:paraId="00000BA5">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rtl w:val="0"/>
        </w:rPr>
        <w:t xml:space="preserve">Documentation &amp; after-action review</w:t>
      </w:r>
    </w:p>
    <w:p w:rsidR="00000000" w:rsidDel="00000000" w:rsidP="00000000" w:rsidRDefault="00000000" w:rsidRPr="00000000" w14:paraId="00000BA6">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rtl w:val="0"/>
        </w:rPr>
        <w:t xml:space="preserve">Lessons learned &amp; best practices</w:t>
      </w:r>
    </w:p>
    <w:p w:rsidR="00000000" w:rsidDel="00000000" w:rsidP="00000000" w:rsidRDefault="00000000" w:rsidRPr="00000000" w14:paraId="00000BA7">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rtl w:val="0"/>
        </w:rPr>
        <w:t xml:space="preserve">Health system strengthening</w:t>
      </w:r>
    </w:p>
    <w:p w:rsidR="00000000" w:rsidDel="00000000" w:rsidP="00000000" w:rsidRDefault="00000000" w:rsidRPr="00000000" w14:paraId="00000BA8">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rtl w:val="0"/>
        </w:rPr>
        <w:t xml:space="preserve">Policy revision &amp; preparedness enhancement</w:t>
      </w:r>
    </w:p>
    <w:p w:rsidR="00000000" w:rsidDel="00000000" w:rsidP="00000000" w:rsidRDefault="00000000" w:rsidRPr="00000000" w14:paraId="00000BA9">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rtl w:val="0"/>
        </w:rPr>
        <w:t xml:space="preserve">Research</w:t>
      </w:r>
    </w:p>
    <w:p w:rsidR="00000000" w:rsidDel="00000000" w:rsidP="00000000" w:rsidRDefault="00000000" w:rsidRPr="00000000" w14:paraId="00000BAA">
      <w:pPr>
        <w:rPr>
          <w:rFonts w:ascii="Garamond" w:cs="Garamond" w:eastAsia="Garamond" w:hAnsi="Garamond"/>
          <w:b w:val="1"/>
          <w:bCs w:val="1"/>
          <w:sz w:val="36"/>
          <w:szCs w:val="36"/>
        </w:rPr>
      </w:pPr>
      <w:r w:rsidDel="00000000" w:rsidR="00000000" w:rsidRPr="00000000">
        <w:rPr>
          <w:rtl w:val="0"/>
        </w:rPr>
      </w:r>
    </w:p>
    <w:p w:rsidR="00000000" w:rsidDel="00000000" w:rsidP="00000000" w:rsidRDefault="00000000" w:rsidRPr="00000000" w14:paraId="00000BAB">
      <w:pPr>
        <w:pStyle w:val="Heading1"/>
        <w:rPr>
          <w:rFonts w:ascii="Garamond" w:cs="Garamond" w:eastAsia="Garamond" w:hAnsi="Garamond"/>
          <w:color w:val="000000"/>
        </w:rPr>
      </w:pPr>
      <w:bookmarkStart w:colFirst="0" w:colLast="0" w:name="_heading=h.2u0gwzed73a5" w:id="101"/>
      <w:bookmarkEnd w:id="101"/>
      <w:r w:rsidDel="00000000" w:rsidR="00000000" w:rsidRPr="00000000">
        <w:rPr>
          <w:rFonts w:ascii="Garamond" w:cs="Garamond" w:eastAsia="Garamond" w:hAnsi="Garamond"/>
          <w:color w:val="000000"/>
          <w:rtl w:val="0"/>
        </w:rPr>
        <w:t xml:space="preserve">CONCLUSION</w:t>
      </w:r>
    </w:p>
    <w:p w:rsidR="00000000" w:rsidDel="00000000" w:rsidP="00000000" w:rsidRDefault="00000000" w:rsidRPr="00000000" w14:paraId="00000BAC">
      <w:pPr>
        <w:rPr>
          <w:rFonts w:ascii="Garamond" w:cs="Garamond" w:eastAsia="Garamond" w:hAnsi="Garamond"/>
        </w:rPr>
      </w:pPr>
      <w:r w:rsidDel="00000000" w:rsidR="00000000" w:rsidRPr="00000000">
        <w:rPr>
          <w:rtl w:val="0"/>
        </w:rPr>
      </w:r>
    </w:p>
    <w:p w:rsidR="00000000" w:rsidDel="00000000" w:rsidP="00000000" w:rsidRDefault="00000000" w:rsidRPr="00000000" w14:paraId="00000BAD">
      <w:pPr>
        <w:jc w:val="center"/>
        <w:rPr>
          <w:rFonts w:ascii="Garamond" w:cs="Garamond" w:eastAsia="Garamond" w:hAnsi="Garamond"/>
          <w:b w:val="1"/>
          <w:bCs w:val="1"/>
          <w:sz w:val="32"/>
          <w:szCs w:val="32"/>
        </w:rPr>
      </w:pPr>
      <w:r w:rsidDel="00000000" w:rsidR="00000000" w:rsidRPr="00000000">
        <w:rPr>
          <w:rFonts w:ascii="Garamond" w:cs="Garamond" w:eastAsia="Garamond" w:hAnsi="Garamond"/>
          <w:b w:val="1"/>
          <w:bCs w:val="1"/>
          <w:sz w:val="32"/>
          <w:szCs w:val="32"/>
          <w:rtl w:val="0"/>
        </w:rPr>
        <w:t xml:space="preserve">Additional points</w:t>
      </w:r>
    </w:p>
    <w:p w:rsidR="00000000" w:rsidDel="00000000" w:rsidP="00000000" w:rsidRDefault="00000000" w:rsidRPr="00000000" w14:paraId="00000BA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tech support</w:t>
      </w:r>
      <w:r w:rsidDel="00000000" w:rsidR="00000000" w:rsidRPr="00000000">
        <w:rPr>
          <w:rtl w:val="0"/>
        </w:rPr>
      </w:r>
    </w:p>
    <w:p w:rsidR="00000000" w:rsidDel="00000000" w:rsidP="00000000" w:rsidRDefault="00000000" w:rsidRPr="00000000" w14:paraId="00000BA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relief based commodities</w:t>
      </w:r>
      <w:r w:rsidDel="00000000" w:rsidR="00000000" w:rsidRPr="00000000">
        <w:rPr>
          <w:rtl w:val="0"/>
        </w:rPr>
      </w:r>
    </w:p>
    <w:p w:rsidR="00000000" w:rsidDel="00000000" w:rsidP="00000000" w:rsidRDefault="00000000" w:rsidRPr="00000000" w14:paraId="00000BB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ham reading operators</w:t>
      </w:r>
      <w:r w:rsidDel="00000000" w:rsidR="00000000" w:rsidRPr="00000000">
        <w:rPr>
          <w:rtl w:val="0"/>
        </w:rPr>
      </w:r>
    </w:p>
    <w:p w:rsidR="00000000" w:rsidDel="00000000" w:rsidP="00000000" w:rsidRDefault="00000000" w:rsidRPr="00000000" w14:paraId="00000BB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hazard vulnerability mapping</w:t>
      </w:r>
      <w:r w:rsidDel="00000000" w:rsidR="00000000" w:rsidRPr="00000000">
        <w:rPr>
          <w:rtl w:val="0"/>
        </w:rPr>
      </w:r>
    </w:p>
    <w:p w:rsidR="00000000" w:rsidDel="00000000" w:rsidP="00000000" w:rsidRDefault="00000000" w:rsidRPr="00000000" w14:paraId="00000BB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Kseb &amp; other power source</w:t>
      </w:r>
      <w:r w:rsidDel="00000000" w:rsidR="00000000" w:rsidRPr="00000000">
        <w:rPr>
          <w:rtl w:val="0"/>
        </w:rPr>
      </w:r>
    </w:p>
    <w:p w:rsidR="00000000" w:rsidDel="00000000" w:rsidP="00000000" w:rsidRDefault="00000000" w:rsidRPr="00000000" w14:paraId="00000BB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HR specific responsibility</w:t>
      </w:r>
      <w:r w:rsidDel="00000000" w:rsidR="00000000" w:rsidRPr="00000000">
        <w:rPr>
          <w:rtl w:val="0"/>
        </w:rPr>
      </w:r>
    </w:p>
    <w:p w:rsidR="00000000" w:rsidDel="00000000" w:rsidP="00000000" w:rsidRDefault="00000000" w:rsidRPr="00000000" w14:paraId="00000BB4">
      <w:pPr>
        <w:jc w:val="left"/>
        <w:rPr>
          <w:rFonts w:ascii="Garamond" w:cs="Garamond" w:eastAsia="Garamond" w:hAnsi="Garamond"/>
        </w:rPr>
      </w:pPr>
      <w:r w:rsidDel="00000000" w:rsidR="00000000" w:rsidRPr="00000000">
        <w:br w:type="page"/>
      </w:r>
      <w:r w:rsidDel="00000000" w:rsidR="00000000" w:rsidRPr="00000000">
        <w:rPr>
          <w:rtl w:val="0"/>
        </w:rPr>
      </w:r>
    </w:p>
    <w:p w:rsidR="00000000" w:rsidDel="00000000" w:rsidP="00000000" w:rsidRDefault="00000000" w:rsidRPr="00000000" w14:paraId="00000BB5">
      <w:pPr>
        <w:pStyle w:val="Heading1"/>
        <w:spacing w:after="240" w:before="240" w:lineRule="auto"/>
        <w:rPr>
          <w:rFonts w:ascii="Garamond" w:cs="Garamond" w:eastAsia="Garamond" w:hAnsi="Garamond"/>
          <w:color w:val="000000"/>
        </w:rPr>
      </w:pPr>
      <w:bookmarkStart w:colFirst="0" w:colLast="0" w:name="_heading=h.47twicc82rmc" w:id="102"/>
      <w:bookmarkEnd w:id="102"/>
      <w:r w:rsidDel="00000000" w:rsidR="00000000" w:rsidRPr="00000000">
        <w:rPr>
          <w:rFonts w:ascii="Garamond" w:cs="Garamond" w:eastAsia="Garamond" w:hAnsi="Garamond"/>
          <w:color w:val="000000"/>
          <w:rtl w:val="0"/>
        </w:rPr>
        <w:t xml:space="preserve">RECOMMENDATIONS</w:t>
      </w:r>
    </w:p>
    <w:p w:rsidR="00000000" w:rsidDel="00000000" w:rsidP="00000000" w:rsidRDefault="00000000" w:rsidRPr="00000000" w14:paraId="00000BB6">
      <w:pPr>
        <w:pStyle w:val="Heading3"/>
        <w:keepNext w:val="0"/>
        <w:keepLines w:val="0"/>
        <w:numPr>
          <w:ilvl w:val="0"/>
          <w:numId w:val="11"/>
        </w:numPr>
        <w:spacing w:after="0" w:before="280" w:lineRule="auto"/>
        <w:ind w:left="720" w:hanging="360"/>
        <w:rPr>
          <w:rFonts w:ascii="Garamond" w:cs="Garamond" w:eastAsia="Garamond" w:hAnsi="Garamond"/>
          <w:color w:val="000000"/>
          <w:sz w:val="24"/>
          <w:szCs w:val="24"/>
        </w:rPr>
      </w:pPr>
      <w:bookmarkStart w:colFirst="0" w:colLast="0" w:name="_heading=h.wddpv7tkck5q" w:id="103"/>
      <w:bookmarkEnd w:id="103"/>
      <w:r w:rsidDel="00000000" w:rsidR="00000000" w:rsidRPr="00000000">
        <w:rPr>
          <w:rFonts w:ascii="Garamond" w:cs="Garamond" w:eastAsia="Garamond" w:hAnsi="Garamond"/>
          <w:color w:val="000000"/>
          <w:sz w:val="24"/>
          <w:szCs w:val="24"/>
          <w:rtl w:val="0"/>
        </w:rPr>
        <w:t xml:space="preserve">Strengthening Healthcare Infrastructure</w:t>
      </w:r>
    </w:p>
    <w:p w:rsidR="00000000" w:rsidDel="00000000" w:rsidP="00000000" w:rsidRDefault="00000000" w:rsidRPr="00000000" w14:paraId="00000BB7">
      <w:pPr>
        <w:numPr>
          <w:ilvl w:val="0"/>
          <w:numId w:val="5"/>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Establish a primary health response unit within the Panchayat with trained staff.</w:t>
      </w:r>
    </w:p>
    <w:p w:rsidR="00000000" w:rsidDel="00000000" w:rsidP="00000000" w:rsidRDefault="00000000" w:rsidRPr="00000000" w14:paraId="00000BB8">
      <w:pPr>
        <w:numPr>
          <w:ilvl w:val="0"/>
          <w:numId w:val="5"/>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Ensure availability of basic medical supplies (masks, sanitizers, PPE kits, oxygen cylinders).</w:t>
      </w:r>
    </w:p>
    <w:p w:rsidR="00000000" w:rsidDel="00000000" w:rsidP="00000000" w:rsidRDefault="00000000" w:rsidRPr="00000000" w14:paraId="00000BB9">
      <w:pPr>
        <w:numPr>
          <w:ilvl w:val="0"/>
          <w:numId w:val="5"/>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Create tie-ups with nearby hospitals in ____________ for emergency referral and transport.</w:t>
      </w:r>
    </w:p>
    <w:p w:rsidR="00000000" w:rsidDel="00000000" w:rsidP="00000000" w:rsidRDefault="00000000" w:rsidRPr="00000000" w14:paraId="00000BBA">
      <w:pPr>
        <w:pStyle w:val="Heading3"/>
        <w:keepNext w:val="0"/>
        <w:keepLines w:val="0"/>
        <w:spacing w:before="280" w:lineRule="auto"/>
        <w:rPr>
          <w:rFonts w:ascii="Garamond" w:cs="Garamond" w:eastAsia="Garamond" w:hAnsi="Garamond"/>
          <w:color w:val="000000"/>
          <w:sz w:val="24"/>
          <w:szCs w:val="24"/>
        </w:rPr>
      </w:pPr>
      <w:bookmarkStart w:colFirst="0" w:colLast="0" w:name="_heading=h.yvep4s64xm8q" w:id="104"/>
      <w:bookmarkEnd w:id="104"/>
      <w:r w:rsidDel="00000000" w:rsidR="00000000" w:rsidRPr="00000000">
        <w:rPr>
          <w:rFonts w:ascii="Garamond" w:cs="Garamond" w:eastAsia="Garamond" w:hAnsi="Garamond"/>
          <w:color w:val="000000"/>
          <w:sz w:val="24"/>
          <w:szCs w:val="24"/>
          <w:rtl w:val="0"/>
        </w:rPr>
        <w:t xml:space="preserve">2. Community Awareness &amp; Education</w:t>
      </w:r>
    </w:p>
    <w:p w:rsidR="00000000" w:rsidDel="00000000" w:rsidP="00000000" w:rsidRDefault="00000000" w:rsidRPr="00000000" w14:paraId="00000BBB">
      <w:pPr>
        <w:numPr>
          <w:ilvl w:val="0"/>
          <w:numId w:val="8"/>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Conduct regular awareness campaigns on hygiene, vaccination, and preventive measures.</w:t>
      </w:r>
    </w:p>
    <w:p w:rsidR="00000000" w:rsidDel="00000000" w:rsidP="00000000" w:rsidRDefault="00000000" w:rsidRPr="00000000" w14:paraId="00000BBC">
      <w:pPr>
        <w:numPr>
          <w:ilvl w:val="0"/>
          <w:numId w:val="8"/>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Use local communication channels (community radio, WhatsApp groups, notice boards) to spread verified information.</w:t>
      </w:r>
    </w:p>
    <w:p w:rsidR="00000000" w:rsidDel="00000000" w:rsidP="00000000" w:rsidRDefault="00000000" w:rsidRPr="00000000" w14:paraId="00000BBD">
      <w:pPr>
        <w:numPr>
          <w:ilvl w:val="0"/>
          <w:numId w:val="8"/>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Train volunteers to act as health ambassadors in each ward.</w:t>
      </w:r>
    </w:p>
    <w:p w:rsidR="00000000" w:rsidDel="00000000" w:rsidP="00000000" w:rsidRDefault="00000000" w:rsidRPr="00000000" w14:paraId="00000BBE">
      <w:pPr>
        <w:pStyle w:val="Heading3"/>
        <w:keepNext w:val="0"/>
        <w:keepLines w:val="0"/>
        <w:spacing w:before="280" w:lineRule="auto"/>
        <w:rPr>
          <w:rFonts w:ascii="Garamond" w:cs="Garamond" w:eastAsia="Garamond" w:hAnsi="Garamond"/>
          <w:color w:val="000000"/>
          <w:sz w:val="24"/>
          <w:szCs w:val="24"/>
        </w:rPr>
      </w:pPr>
      <w:bookmarkStart w:colFirst="0" w:colLast="0" w:name="_heading=h.k5bev23eueio" w:id="105"/>
      <w:bookmarkEnd w:id="105"/>
      <w:r w:rsidDel="00000000" w:rsidR="00000000" w:rsidRPr="00000000">
        <w:rPr>
          <w:rFonts w:ascii="Garamond" w:cs="Garamond" w:eastAsia="Garamond" w:hAnsi="Garamond"/>
          <w:color w:val="000000"/>
          <w:sz w:val="24"/>
          <w:szCs w:val="24"/>
          <w:rtl w:val="0"/>
        </w:rPr>
        <w:t xml:space="preserve">3. Emergency Response &amp; Coordination</w:t>
      </w:r>
    </w:p>
    <w:p w:rsidR="00000000" w:rsidDel="00000000" w:rsidP="00000000" w:rsidRDefault="00000000" w:rsidRPr="00000000" w14:paraId="00000BBF">
      <w:pPr>
        <w:numPr>
          <w:ilvl w:val="0"/>
          <w:numId w:val="7"/>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Form a Pandemic Preparedness Committee at Panchayat level including health workers, ward members, and NGOs.</w:t>
      </w:r>
    </w:p>
    <w:p w:rsidR="00000000" w:rsidDel="00000000" w:rsidP="00000000" w:rsidRDefault="00000000" w:rsidRPr="00000000" w14:paraId="00000BC0">
      <w:pPr>
        <w:numPr>
          <w:ilvl w:val="0"/>
          <w:numId w:val="7"/>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Develop a clear action plan for lockdowns, quarantine, and distribution of essentials.</w:t>
      </w:r>
    </w:p>
    <w:p w:rsidR="00000000" w:rsidDel="00000000" w:rsidP="00000000" w:rsidRDefault="00000000" w:rsidRPr="00000000" w14:paraId="00000BC1">
      <w:pPr>
        <w:numPr>
          <w:ilvl w:val="0"/>
          <w:numId w:val="7"/>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Maintain a database of vulnerable groups (elderly, differently-abled, chronically ill) for targeted support.</w:t>
      </w:r>
    </w:p>
    <w:p w:rsidR="00000000" w:rsidDel="00000000" w:rsidP="00000000" w:rsidRDefault="00000000" w:rsidRPr="00000000" w14:paraId="00000BC2">
      <w:pPr>
        <w:pStyle w:val="Heading3"/>
        <w:keepNext w:val="0"/>
        <w:keepLines w:val="0"/>
        <w:spacing w:before="280" w:lineRule="auto"/>
        <w:rPr>
          <w:rFonts w:ascii="Garamond" w:cs="Garamond" w:eastAsia="Garamond" w:hAnsi="Garamond"/>
          <w:color w:val="000000"/>
          <w:sz w:val="24"/>
          <w:szCs w:val="24"/>
        </w:rPr>
      </w:pPr>
      <w:bookmarkStart w:colFirst="0" w:colLast="0" w:name="_heading=h.iltq1t4wtmj3" w:id="106"/>
      <w:bookmarkEnd w:id="106"/>
      <w:r w:rsidDel="00000000" w:rsidR="00000000" w:rsidRPr="00000000">
        <w:rPr>
          <w:rFonts w:ascii="Garamond" w:cs="Garamond" w:eastAsia="Garamond" w:hAnsi="Garamond"/>
          <w:color w:val="000000"/>
          <w:sz w:val="24"/>
          <w:szCs w:val="24"/>
          <w:rtl w:val="0"/>
        </w:rPr>
        <w:t xml:space="preserve">4. Supply Chain &amp; Food Security</w:t>
      </w:r>
    </w:p>
    <w:p w:rsidR="00000000" w:rsidDel="00000000" w:rsidP="00000000" w:rsidRDefault="00000000" w:rsidRPr="00000000" w14:paraId="00000BC3">
      <w:pPr>
        <w:numPr>
          <w:ilvl w:val="0"/>
          <w:numId w:val="25"/>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Identify and support local suppliers and farmers to ensure uninterrupted food supply.</w:t>
      </w:r>
    </w:p>
    <w:p w:rsidR="00000000" w:rsidDel="00000000" w:rsidP="00000000" w:rsidRDefault="00000000" w:rsidRPr="00000000" w14:paraId="00000BC4">
      <w:pPr>
        <w:numPr>
          <w:ilvl w:val="0"/>
          <w:numId w:val="25"/>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Create community kitchens during emergencies to serve vulnerable populations.</w:t>
      </w:r>
    </w:p>
    <w:p w:rsidR="00000000" w:rsidDel="00000000" w:rsidP="00000000" w:rsidRDefault="00000000" w:rsidRPr="00000000" w14:paraId="00000BC5">
      <w:pPr>
        <w:numPr>
          <w:ilvl w:val="0"/>
          <w:numId w:val="25"/>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Stockpile essential commodities in Panchayat-run outlets for crisis periods.</w:t>
      </w:r>
    </w:p>
    <w:p w:rsidR="00000000" w:rsidDel="00000000" w:rsidP="00000000" w:rsidRDefault="00000000" w:rsidRPr="00000000" w14:paraId="00000BC6">
      <w:pPr>
        <w:pStyle w:val="Heading3"/>
        <w:keepNext w:val="0"/>
        <w:keepLines w:val="0"/>
        <w:spacing w:before="280" w:lineRule="auto"/>
        <w:rPr>
          <w:rFonts w:ascii="Garamond" w:cs="Garamond" w:eastAsia="Garamond" w:hAnsi="Garamond"/>
          <w:color w:val="000000"/>
          <w:sz w:val="24"/>
          <w:szCs w:val="24"/>
        </w:rPr>
      </w:pPr>
      <w:bookmarkStart w:colFirst="0" w:colLast="0" w:name="_heading=h.3isa8cymargc" w:id="107"/>
      <w:bookmarkEnd w:id="107"/>
      <w:r w:rsidDel="00000000" w:rsidR="00000000" w:rsidRPr="00000000">
        <w:rPr>
          <w:rFonts w:ascii="Garamond" w:cs="Garamond" w:eastAsia="Garamond" w:hAnsi="Garamond"/>
          <w:color w:val="000000"/>
          <w:sz w:val="24"/>
          <w:szCs w:val="24"/>
          <w:rtl w:val="0"/>
        </w:rPr>
        <w:t xml:space="preserve">5. Digital Preparedness</w:t>
      </w:r>
    </w:p>
    <w:p w:rsidR="00000000" w:rsidDel="00000000" w:rsidP="00000000" w:rsidRDefault="00000000" w:rsidRPr="00000000" w14:paraId="00000BC7">
      <w:pPr>
        <w:numPr>
          <w:ilvl w:val="0"/>
          <w:numId w:val="9"/>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Promote digital platforms for telemedicine consultations.</w:t>
      </w:r>
    </w:p>
    <w:p w:rsidR="00000000" w:rsidDel="00000000" w:rsidP="00000000" w:rsidRDefault="00000000" w:rsidRPr="00000000" w14:paraId="00000BC8">
      <w:pPr>
        <w:numPr>
          <w:ilvl w:val="0"/>
          <w:numId w:val="9"/>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Use Panchayat’s website/social media for real-time updates on health advisories.</w:t>
      </w:r>
    </w:p>
    <w:p w:rsidR="00000000" w:rsidDel="00000000" w:rsidP="00000000" w:rsidRDefault="00000000" w:rsidRPr="00000000" w14:paraId="00000BC9">
      <w:pPr>
        <w:numPr>
          <w:ilvl w:val="0"/>
          <w:numId w:val="9"/>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Encourage online grievance redressal to reduce crowding in offices.</w:t>
      </w:r>
    </w:p>
    <w:p w:rsidR="00000000" w:rsidDel="00000000" w:rsidP="00000000" w:rsidRDefault="00000000" w:rsidRPr="00000000" w14:paraId="00000BCA">
      <w:pPr>
        <w:pStyle w:val="Heading3"/>
        <w:keepNext w:val="0"/>
        <w:keepLines w:val="0"/>
        <w:spacing w:before="280" w:lineRule="auto"/>
        <w:rPr>
          <w:rFonts w:ascii="Garamond" w:cs="Garamond" w:eastAsia="Garamond" w:hAnsi="Garamond"/>
          <w:color w:val="000000"/>
          <w:sz w:val="24"/>
          <w:szCs w:val="24"/>
        </w:rPr>
      </w:pPr>
      <w:bookmarkStart w:colFirst="0" w:colLast="0" w:name="_heading=h.a7ani2tyah9c" w:id="108"/>
      <w:bookmarkEnd w:id="108"/>
      <w:r w:rsidDel="00000000" w:rsidR="00000000" w:rsidRPr="00000000">
        <w:rPr>
          <w:rFonts w:ascii="Garamond" w:cs="Garamond" w:eastAsia="Garamond" w:hAnsi="Garamond"/>
          <w:color w:val="000000"/>
          <w:sz w:val="24"/>
          <w:szCs w:val="24"/>
          <w:rtl w:val="0"/>
        </w:rPr>
        <w:t xml:space="preserve">6. Training &amp; Capacity Building</w:t>
      </w:r>
    </w:p>
    <w:p w:rsidR="00000000" w:rsidDel="00000000" w:rsidP="00000000" w:rsidRDefault="00000000" w:rsidRPr="00000000" w14:paraId="00000BCB">
      <w:pPr>
        <w:numPr>
          <w:ilvl w:val="0"/>
          <w:numId w:val="4"/>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Organize mock drills for pandemic response in schools, offices, and public spaces.</w:t>
      </w:r>
    </w:p>
    <w:p w:rsidR="00000000" w:rsidDel="00000000" w:rsidP="00000000" w:rsidRDefault="00000000" w:rsidRPr="00000000" w14:paraId="00000BCC">
      <w:pPr>
        <w:numPr>
          <w:ilvl w:val="0"/>
          <w:numId w:val="4"/>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Train Panchayat staff and volunteers in first aid, infection control, and crowd management.</w:t>
      </w:r>
    </w:p>
    <w:p w:rsidR="00000000" w:rsidDel="00000000" w:rsidP="00000000" w:rsidRDefault="00000000" w:rsidRPr="00000000" w14:paraId="00000BCD">
      <w:pPr>
        <w:numPr>
          <w:ilvl w:val="0"/>
          <w:numId w:val="4"/>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Collaborate with NGOs and health departments for capacity-building workshops.</w:t>
      </w:r>
    </w:p>
    <w:p w:rsidR="00000000" w:rsidDel="00000000" w:rsidP="00000000" w:rsidRDefault="00000000" w:rsidRPr="00000000" w14:paraId="00000BCE">
      <w:pPr>
        <w:pStyle w:val="Heading3"/>
        <w:keepNext w:val="0"/>
        <w:keepLines w:val="0"/>
        <w:spacing w:before="280" w:lineRule="auto"/>
        <w:rPr>
          <w:rFonts w:ascii="Garamond" w:cs="Garamond" w:eastAsia="Garamond" w:hAnsi="Garamond"/>
          <w:color w:val="000000"/>
          <w:sz w:val="24"/>
          <w:szCs w:val="24"/>
        </w:rPr>
      </w:pPr>
      <w:bookmarkStart w:colFirst="0" w:colLast="0" w:name="_heading=h.rzylg4gu6i6x" w:id="109"/>
      <w:bookmarkEnd w:id="109"/>
      <w:r w:rsidDel="00000000" w:rsidR="00000000" w:rsidRPr="00000000">
        <w:rPr>
          <w:rFonts w:ascii="Garamond" w:cs="Garamond" w:eastAsia="Garamond" w:hAnsi="Garamond"/>
          <w:color w:val="000000"/>
          <w:sz w:val="24"/>
          <w:szCs w:val="24"/>
          <w:rtl w:val="0"/>
        </w:rPr>
        <w:t xml:space="preserve">7. Long-Term Resilience</w:t>
      </w:r>
    </w:p>
    <w:p w:rsidR="00000000" w:rsidDel="00000000" w:rsidP="00000000" w:rsidRDefault="00000000" w:rsidRPr="00000000" w14:paraId="00000BCF">
      <w:pPr>
        <w:numPr>
          <w:ilvl w:val="0"/>
          <w:numId w:val="6"/>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Integrate pandemic preparedness into the Panchayat Development Plan.</w:t>
      </w:r>
    </w:p>
    <w:p w:rsidR="00000000" w:rsidDel="00000000" w:rsidP="00000000" w:rsidRDefault="00000000" w:rsidRPr="00000000" w14:paraId="00000BD0">
      <w:pPr>
        <w:numPr>
          <w:ilvl w:val="0"/>
          <w:numId w:val="6"/>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Allocate a dedicated budget for health emergencies.</w:t>
      </w:r>
    </w:p>
    <w:p w:rsidR="00000000" w:rsidDel="00000000" w:rsidP="00000000" w:rsidRDefault="00000000" w:rsidRPr="00000000" w14:paraId="00000BD1">
      <w:pPr>
        <w:numPr>
          <w:ilvl w:val="0"/>
          <w:numId w:val="6"/>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Encourage community participation in planning and monitoring preparedness measures.</w:t>
      </w:r>
    </w:p>
    <w:p w:rsidR="00000000" w:rsidDel="00000000" w:rsidP="00000000" w:rsidRDefault="00000000" w:rsidRPr="00000000" w14:paraId="00000BD2">
      <w:pPr>
        <w:spacing w:after="240" w:before="240" w:lineRule="auto"/>
        <w:rPr>
          <w:rFonts w:ascii="Garamond" w:cs="Garamond" w:eastAsia="Garamond" w:hAnsi="Garamond"/>
          <w:b w:val="1"/>
          <w:bCs w:val="1"/>
          <w:u w:val="single"/>
        </w:rPr>
      </w:pPr>
      <w:r w:rsidDel="00000000" w:rsidR="00000000" w:rsidRPr="00000000">
        <w:rPr>
          <w:rFonts w:ascii="Garamond" w:cs="Garamond" w:eastAsia="Garamond" w:hAnsi="Garamond"/>
          <w:b w:val="1"/>
          <w:bCs w:val="1"/>
          <w:u w:val="single"/>
          <w:rtl w:val="0"/>
        </w:rPr>
        <w:t xml:space="preserve"> </w:t>
      </w:r>
    </w:p>
    <w:p w:rsidR="00000000" w:rsidDel="00000000" w:rsidP="00000000" w:rsidRDefault="00000000" w:rsidRPr="00000000" w14:paraId="00000BD3">
      <w:pPr>
        <w:spacing w:after="240" w:before="240" w:lineRule="auto"/>
        <w:rPr>
          <w:rFonts w:ascii="Garamond" w:cs="Garamond" w:eastAsia="Garamond" w:hAnsi="Garamond"/>
          <w:b w:val="1"/>
          <w:bCs w:val="1"/>
          <w:u w:val="single"/>
        </w:rPr>
      </w:pPr>
      <w:r w:rsidDel="00000000" w:rsidR="00000000" w:rsidRPr="00000000">
        <w:rPr>
          <w:rtl w:val="0"/>
        </w:rPr>
      </w:r>
    </w:p>
    <w:p w:rsidR="00000000" w:rsidDel="00000000" w:rsidP="00000000" w:rsidRDefault="00000000" w:rsidRPr="00000000" w14:paraId="00000BD4">
      <w:pPr>
        <w:spacing w:after="240" w:before="240" w:lineRule="auto"/>
        <w:rPr>
          <w:rFonts w:ascii="Garamond" w:cs="Garamond" w:eastAsia="Garamond" w:hAnsi="Garamond"/>
          <w:b w:val="1"/>
          <w:bCs w:val="1"/>
          <w:color w:val="ff0000"/>
          <w:u w:val="single"/>
        </w:rPr>
      </w:pPr>
      <w:r w:rsidDel="00000000" w:rsidR="00000000" w:rsidRPr="00000000">
        <w:rPr>
          <w:rFonts w:ascii="Garamond" w:cs="Garamond" w:eastAsia="Garamond" w:hAnsi="Garamond"/>
          <w:b w:val="1"/>
          <w:bCs w:val="1"/>
          <w:color w:val="ff0000"/>
          <w:u w:val="single"/>
          <w:rtl w:val="0"/>
        </w:rPr>
        <w:t xml:space="preserve">MOCKDRILL SCENARIOS</w:t>
      </w:r>
    </w:p>
    <w:p w:rsidR="00000000" w:rsidDel="00000000" w:rsidP="00000000" w:rsidRDefault="00000000" w:rsidRPr="00000000" w14:paraId="00000BD5">
      <w:pPr>
        <w:spacing w:after="240" w:before="240" w:lineRule="auto"/>
        <w:rPr>
          <w:rFonts w:ascii="Garamond" w:cs="Garamond" w:eastAsia="Garamond" w:hAnsi="Garamond"/>
          <w:b w:val="1"/>
          <w:bCs w:val="1"/>
          <w:color w:val="ff0000"/>
          <w:u w:val="single"/>
        </w:rPr>
      </w:pPr>
      <w:r w:rsidDel="00000000" w:rsidR="00000000" w:rsidRPr="00000000">
        <w:rPr>
          <w:rtl w:val="0"/>
        </w:rPr>
      </w:r>
    </w:p>
    <w:p w:rsidR="00000000" w:rsidDel="00000000" w:rsidP="00000000" w:rsidRDefault="00000000" w:rsidRPr="00000000" w14:paraId="00000BD6">
      <w:pPr>
        <w:spacing w:after="240" w:before="240" w:lineRule="auto"/>
        <w:rPr>
          <w:rFonts w:ascii="Garamond" w:cs="Garamond" w:eastAsia="Garamond" w:hAnsi="Garamond"/>
          <w:b w:val="1"/>
          <w:bCs w:val="1"/>
          <w:u w:val="single"/>
        </w:rPr>
      </w:pPr>
      <w:r w:rsidDel="00000000" w:rsidR="00000000" w:rsidRPr="00000000">
        <w:rPr>
          <w:rtl w:val="0"/>
        </w:rPr>
      </w:r>
    </w:p>
    <w:p w:rsidR="00000000" w:rsidDel="00000000" w:rsidP="00000000" w:rsidRDefault="00000000" w:rsidRPr="00000000" w14:paraId="00000BD7">
      <w:pPr>
        <w:spacing w:after="240" w:before="240" w:lineRule="auto"/>
        <w:rPr>
          <w:rFonts w:ascii="Garamond" w:cs="Garamond" w:eastAsia="Garamond" w:hAnsi="Garamond"/>
          <w:b w:val="1"/>
          <w:bCs w:val="1"/>
          <w:u w:val="single"/>
        </w:rPr>
      </w:pPr>
      <w:r w:rsidDel="00000000" w:rsidR="00000000" w:rsidRPr="00000000">
        <w:rPr>
          <w:rtl w:val="0"/>
        </w:rPr>
      </w:r>
    </w:p>
    <w:p w:rsidR="00000000" w:rsidDel="00000000" w:rsidP="00000000" w:rsidRDefault="00000000" w:rsidRPr="00000000" w14:paraId="00000BD8">
      <w:pPr>
        <w:spacing w:after="240" w:before="240" w:lineRule="auto"/>
        <w:rPr>
          <w:rFonts w:ascii="Garamond" w:cs="Garamond" w:eastAsia="Garamond" w:hAnsi="Garamond"/>
          <w:b w:val="1"/>
          <w:bCs w:val="1"/>
          <w:u w:val="single"/>
        </w:rPr>
      </w:pPr>
      <w:r w:rsidDel="00000000" w:rsidR="00000000" w:rsidRPr="00000000">
        <w:rPr>
          <w:rtl w:val="0"/>
        </w:rPr>
      </w:r>
    </w:p>
    <w:p w:rsidR="00000000" w:rsidDel="00000000" w:rsidP="00000000" w:rsidRDefault="00000000" w:rsidRPr="00000000" w14:paraId="00000BD9">
      <w:pPr>
        <w:spacing w:after="240" w:before="240" w:lineRule="auto"/>
        <w:rPr>
          <w:rFonts w:ascii="Garamond" w:cs="Garamond" w:eastAsia="Garamond" w:hAnsi="Garamond"/>
          <w:b w:val="1"/>
          <w:bCs w:val="1"/>
          <w:u w:val="single"/>
        </w:rPr>
      </w:pPr>
      <w:r w:rsidDel="00000000" w:rsidR="00000000" w:rsidRPr="00000000">
        <w:rPr>
          <w:rtl w:val="0"/>
        </w:rPr>
      </w:r>
    </w:p>
    <w:p w:rsidR="00000000" w:rsidDel="00000000" w:rsidP="00000000" w:rsidRDefault="00000000" w:rsidRPr="00000000" w14:paraId="00000BDA">
      <w:pPr>
        <w:spacing w:after="240" w:before="240" w:lineRule="auto"/>
        <w:rPr>
          <w:rFonts w:ascii="Garamond" w:cs="Garamond" w:eastAsia="Garamond" w:hAnsi="Garamond"/>
          <w:b w:val="1"/>
          <w:bCs w:val="1"/>
          <w:u w:val="single"/>
        </w:rPr>
      </w:pPr>
      <w:r w:rsidDel="00000000" w:rsidR="00000000" w:rsidRPr="00000000">
        <w:rPr>
          <w:rtl w:val="0"/>
        </w:rPr>
      </w:r>
    </w:p>
    <w:p w:rsidR="00000000" w:rsidDel="00000000" w:rsidP="00000000" w:rsidRDefault="00000000" w:rsidRPr="00000000" w14:paraId="00000BDB">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DC">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DD">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DE">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DF">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E0">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E1">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E2">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E3">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E4">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E5">
      <w:pPr>
        <w:pStyle w:val="Heading1"/>
        <w:jc w:val="center"/>
        <w:rPr>
          <w:rFonts w:ascii="Garamond" w:cs="Garamond" w:eastAsia="Garamond" w:hAnsi="Garamond"/>
          <w:color w:val="000000"/>
          <w:sz w:val="38"/>
          <w:szCs w:val="38"/>
        </w:rPr>
      </w:pPr>
      <w:bookmarkStart w:colFirst="0" w:colLast="0" w:name="_heading=h.nngm1tx10e1k" w:id="110"/>
      <w:bookmarkEnd w:id="110"/>
      <w:r w:rsidDel="00000000" w:rsidR="00000000" w:rsidRPr="00000000">
        <w:rPr>
          <w:rFonts w:ascii="Garamond" w:cs="Garamond" w:eastAsia="Garamond" w:hAnsi="Garamond"/>
          <w:color w:val="000000"/>
          <w:sz w:val="38"/>
          <w:szCs w:val="38"/>
          <w:rtl w:val="0"/>
        </w:rPr>
        <w:t xml:space="preserve">ANNEXURE</w:t>
      </w:r>
    </w:p>
    <w:p w:rsidR="00000000" w:rsidDel="00000000" w:rsidP="00000000" w:rsidRDefault="00000000" w:rsidRPr="00000000" w14:paraId="00000BE6">
      <w:pPr>
        <w:jc w:val="center"/>
        <w:rPr>
          <w:rFonts w:ascii="Garamond" w:cs="Garamond" w:eastAsia="Garamond" w:hAnsi="Garamond"/>
          <w:sz w:val="38"/>
          <w:szCs w:val="38"/>
        </w:rPr>
      </w:pPr>
      <w:r w:rsidDel="00000000" w:rsidR="00000000" w:rsidRPr="00000000">
        <w:rPr>
          <w:rtl w:val="0"/>
        </w:rPr>
      </w:r>
    </w:p>
    <w:p w:rsidR="00000000" w:rsidDel="00000000" w:rsidP="00000000" w:rsidRDefault="00000000" w:rsidRPr="00000000" w14:paraId="00000BE7">
      <w:pPr>
        <w:pStyle w:val="Heading2"/>
        <w:numPr>
          <w:ilvl w:val="0"/>
          <w:numId w:val="12"/>
        </w:numPr>
        <w:ind w:left="720" w:hanging="360"/>
        <w:jc w:val="left"/>
        <w:rPr>
          <w:rFonts w:ascii="Garamond" w:cs="Garamond" w:eastAsia="Garamond" w:hAnsi="Garamond"/>
          <w:color w:val="000000"/>
        </w:rPr>
      </w:pPr>
      <w:bookmarkStart w:colFirst="0" w:colLast="0" w:name="_heading=h.jp5w6xniy5ii" w:id="111"/>
      <w:bookmarkEnd w:id="111"/>
      <w:r w:rsidDel="00000000" w:rsidR="00000000" w:rsidRPr="00000000">
        <w:rPr>
          <w:rFonts w:ascii="Garamond" w:cs="Garamond" w:eastAsia="Garamond" w:hAnsi="Garamond"/>
          <w:color w:val="000000"/>
          <w:rtl w:val="0"/>
        </w:rPr>
        <w:t xml:space="preserve">IMPORTANT PHONE NUMBERS</w:t>
      </w:r>
    </w:p>
    <w:p w:rsidR="00000000" w:rsidDel="00000000" w:rsidP="00000000" w:rsidRDefault="00000000" w:rsidRPr="00000000" w14:paraId="00000BE8">
      <w:pPr>
        <w:jc w:val="left"/>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BE9">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 </w:t>
      </w:r>
      <w:r w:rsidDel="00000000" w:rsidR="00000000" w:rsidRPr="00000000">
        <w:rPr>
          <w:rFonts w:ascii="Garamond" w:cs="Garamond" w:eastAsia="Garamond" w:hAnsi="Garamond"/>
          <w:rtl w:val="0"/>
        </w:rPr>
        <w:t xml:space="preserve">Phone numbers and particulars of persons responsible for providing guidance, assistance, and support for pandemic preparedness operations may be provided here in a manner that allows easy reference at a glance.</w:t>
      </w:r>
      <w:r w:rsidDel="00000000" w:rsidR="00000000" w:rsidRPr="00000000">
        <w:rPr>
          <w:rFonts w:ascii="Garamond" w:cs="Garamond" w:eastAsia="Garamond" w:hAnsi="Garamond"/>
          <w:b w:val="1"/>
          <w:bCs w:val="1"/>
          <w:rtl w:val="0"/>
        </w:rPr>
        <w:t xml:space="preserve"> </w:t>
      </w:r>
      <w:r w:rsidDel="00000000" w:rsidR="00000000" w:rsidRPr="00000000">
        <w:rPr>
          <w:rFonts w:ascii="Garamond" w:cs="Garamond" w:eastAsia="Garamond" w:hAnsi="Garamond"/>
          <w:rtl w:val="0"/>
        </w:rPr>
        <w:t xml:space="preserve">The information recorded here could be exhibited elsewhere at the time of emergencies. LSG institutions shall give special attention to collect and record the above data of persons and institutions who/which are supposed to give technical and co-ordination support to reduce the impact of pandemic.</w:t>
      </w:r>
    </w:p>
    <w:p w:rsidR="00000000" w:rsidDel="00000000" w:rsidP="00000000" w:rsidRDefault="00000000" w:rsidRPr="00000000" w14:paraId="00000BEA">
      <w:pPr>
        <w:pStyle w:val="Heading3"/>
        <w:spacing w:before="280" w:lineRule="auto"/>
        <w:ind w:right="1120"/>
        <w:jc w:val="left"/>
        <w:rPr>
          <w:rFonts w:ascii="Garamond" w:cs="Garamond" w:eastAsia="Garamond" w:hAnsi="Garamond"/>
          <w:color w:val="000000"/>
        </w:rPr>
      </w:pPr>
      <w:bookmarkStart w:colFirst="0" w:colLast="0" w:name="_heading=h.mh8o08iwvqp" w:id="112"/>
      <w:bookmarkEnd w:id="112"/>
      <w:r w:rsidDel="00000000" w:rsidR="00000000" w:rsidRPr="00000000">
        <w:rPr>
          <w:rFonts w:ascii="Garamond" w:cs="Garamond" w:eastAsia="Garamond" w:hAnsi="Garamond"/>
          <w:color w:val="000000"/>
          <w:rtl w:val="0"/>
        </w:rPr>
        <w:t xml:space="preserve"> 1.1. Details of grama panchayat/municipality/corporation wards</w:t>
      </w:r>
    </w:p>
    <w:tbl>
      <w:tblPr>
        <w:tblStyle w:val="Table51"/>
        <w:tblW w:w="86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0"/>
        <w:gridCol w:w="2715"/>
        <w:gridCol w:w="1179"/>
        <w:gridCol w:w="2316"/>
        <w:gridCol w:w="1740"/>
        <w:tblGridChange w:id="0">
          <w:tblGrid>
            <w:gridCol w:w="690"/>
            <w:gridCol w:w="2715"/>
            <w:gridCol w:w="1179"/>
            <w:gridCol w:w="2316"/>
            <w:gridCol w:w="1740"/>
          </w:tblGrid>
        </w:tblGridChange>
      </w:tblGrid>
      <w:tr>
        <w:trPr>
          <w:cantSplit w:val="0"/>
          <w:trHeight w:val="537"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C">
            <w:pPr>
              <w:spacing w:after="240" w:before="240" w:lineRule="auto"/>
              <w:ind w:left="360" w:firstLine="0"/>
              <w:jc w:val="center"/>
              <w:rPr>
                <w:rFonts w:ascii="Garamond" w:cs="Garamond" w:eastAsia="Garamond" w:hAnsi="Garamond"/>
              </w:rPr>
            </w:pPr>
            <w:r w:rsidDel="00000000" w:rsidR="00000000" w:rsidRPr="00000000">
              <w:rPr>
                <w:rFonts w:ascii="Garamond" w:cs="Garamond" w:eastAsia="Garamond" w:hAnsi="Garamond"/>
                <w:rtl w:val="0"/>
              </w:rPr>
              <w:t xml:space="preserve">Name of the ward</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D">
            <w:pPr>
              <w:spacing w:after="240" w:before="240" w:lineRule="auto"/>
              <w:ind w:left="360" w:firstLine="0"/>
              <w:jc w:val="center"/>
              <w:rPr>
                <w:rFonts w:ascii="Garamond" w:cs="Garamond" w:eastAsia="Garamond" w:hAnsi="Garamond"/>
              </w:rPr>
            </w:pPr>
            <w:r w:rsidDel="00000000" w:rsidR="00000000" w:rsidRPr="00000000">
              <w:rPr>
                <w:rFonts w:ascii="Garamond" w:cs="Garamond" w:eastAsia="Garamond" w:hAnsi="Garamond"/>
                <w:rtl w:val="0"/>
              </w:rPr>
              <w:t xml:space="preserve">Ward number</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EE">
            <w:pPr>
              <w:spacing w:after="0" w:before="240" w:lineRule="auto"/>
              <w:ind w:left="360" w:firstLine="0"/>
              <w:jc w:val="center"/>
              <w:rPr>
                <w:rFonts w:ascii="Garamond" w:cs="Garamond" w:eastAsia="Garamond" w:hAnsi="Garamond"/>
              </w:rPr>
            </w:pPr>
            <w:r w:rsidDel="00000000" w:rsidR="00000000" w:rsidRPr="00000000">
              <w:rPr>
                <w:rFonts w:ascii="Garamond" w:cs="Garamond" w:eastAsia="Garamond" w:hAnsi="Garamond"/>
                <w:rtl w:val="0"/>
              </w:rPr>
              <w:t xml:space="preserve">Name of the ward</w:t>
            </w:r>
          </w:p>
          <w:p w:rsidR="00000000" w:rsidDel="00000000" w:rsidP="00000000" w:rsidRDefault="00000000" w:rsidRPr="00000000" w14:paraId="00000BEF">
            <w:pPr>
              <w:spacing w:after="240" w:before="0" w:lineRule="auto"/>
              <w:ind w:left="360" w:firstLine="0"/>
              <w:jc w:val="center"/>
              <w:rPr>
                <w:rFonts w:ascii="Garamond" w:cs="Garamond" w:eastAsia="Garamond" w:hAnsi="Garamond"/>
              </w:rPr>
            </w:pPr>
            <w:r w:rsidDel="00000000" w:rsidR="00000000" w:rsidRPr="00000000">
              <w:rPr>
                <w:rFonts w:ascii="Garamond" w:cs="Garamond" w:eastAsia="Garamond" w:hAnsi="Garamond"/>
                <w:rtl w:val="0"/>
              </w:rPr>
              <w:t xml:space="preserve">member</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0">
            <w:pPr>
              <w:spacing w:after="240" w:before="240" w:lineRule="auto"/>
              <w:ind w:left="360" w:firstLine="0"/>
              <w:jc w:val="center"/>
              <w:rPr>
                <w:rFonts w:ascii="Garamond" w:cs="Garamond" w:eastAsia="Garamond" w:hAnsi="Garamond"/>
              </w:rPr>
            </w:pPr>
            <w:r w:rsidDel="00000000" w:rsidR="00000000" w:rsidRPr="00000000">
              <w:rPr>
                <w:rFonts w:ascii="Garamond" w:cs="Garamond" w:eastAsia="Garamond" w:hAnsi="Garamond"/>
                <w:rtl w:val="0"/>
              </w:rPr>
              <w:t xml:space="preserve">Contact number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1">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2">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Kottuvankonam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3">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4">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Athul 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5">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8606606097</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6">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7">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Mukkada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8">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9">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Shivan G J</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A">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9846935301</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B">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C">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Koonamkulam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D">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E">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Raji</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FF">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8714127647</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0">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1">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Village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2">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3">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V K Sunilkumar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4">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8590483019</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5">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6">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Puthenkulam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7">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8">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Laila Joy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9">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7356517480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A">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B">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Eezhamvila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C">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D">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Chippy Chandran</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E">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9645043434</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0F">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10">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Panchayat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11">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12">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J Pradeep</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13">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9895121002</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14">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15">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Poothakkulam H S 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16">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17">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Sajeesh</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18">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9995063593</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19">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1A">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Oonninmood</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1B">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1C">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Sreeja 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1D">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9947270447</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1E">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1F">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Punnekkulam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20">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21">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Biji</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22">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9633557021</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23">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24">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Edayadi</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25">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26">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Jasmi J 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27">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9446962929</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28">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29">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Stadium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2A">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2B">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Ram Rajan</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2C">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9567508694</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2D">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2E">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Nellettil</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2F">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30">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Beena P</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31">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7306649552</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32">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33">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Mavila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34">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35">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Bindu 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36">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7306649552</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37">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38">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Edavattam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39">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3A">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Indu S 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3B">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9605220339</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3C">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3D">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Kalakkode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3E">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3F">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Suresh C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40">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9656655564</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41">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42">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P H C</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43">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44">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Noushad 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45">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7902575785</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46">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47">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Perumkulam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48">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49">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Sheela Kumari</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4A">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9544458056</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4B">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4C">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Njarodu</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4D">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4E">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Geetha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4F">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9048414210</w:t>
            </w:r>
          </w:p>
        </w:tc>
      </w:tr>
    </w:tbl>
    <w:p w:rsidR="00000000" w:rsidDel="00000000" w:rsidP="00000000" w:rsidRDefault="00000000" w:rsidRPr="00000000" w14:paraId="00000C50">
      <w:pPr>
        <w:pStyle w:val="Heading3"/>
        <w:ind w:right="-435"/>
        <w:jc w:val="left"/>
        <w:rPr>
          <w:rFonts w:ascii="Garamond" w:cs="Garamond" w:eastAsia="Garamond" w:hAnsi="Garamond"/>
          <w:color w:val="000000"/>
        </w:rPr>
      </w:pPr>
      <w:bookmarkStart w:colFirst="0" w:colLast="0" w:name="_heading=h.bymy9qb8hf6d" w:id="113"/>
      <w:bookmarkEnd w:id="113"/>
      <w:r w:rsidDel="00000000" w:rsidR="00000000" w:rsidRPr="00000000">
        <w:rPr>
          <w:rtl w:val="0"/>
        </w:rPr>
      </w:r>
    </w:p>
    <w:p w:rsidR="00000000" w:rsidDel="00000000" w:rsidP="00000000" w:rsidRDefault="00000000" w:rsidRPr="00000000" w14:paraId="00000C51">
      <w:pPr>
        <w:pStyle w:val="Heading3"/>
        <w:ind w:right="-435"/>
        <w:jc w:val="left"/>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1.2. Other important phone numbers of grama panchayat/municipality/corporation area</w:t>
      </w:r>
    </w:p>
    <w:tbl>
      <w:tblPr>
        <w:tblStyle w:val="Table52"/>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25"/>
        <w:gridCol w:w="5325"/>
        <w:gridCol w:w="2475"/>
        <w:tblGridChange w:id="0">
          <w:tblGrid>
            <w:gridCol w:w="825"/>
            <w:gridCol w:w="5325"/>
            <w:gridCol w:w="2475"/>
          </w:tblGrid>
        </w:tblGridChange>
      </w:tblGrid>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2">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Sl. 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3">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Name</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4">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Contact number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5">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6">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RAJESH, SECRETARY,POOTHAKKULAM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7">
            <w:pPr>
              <w:spacing w:after="240" w:before="240" w:lineRule="auto"/>
              <w:ind w:left="280" w:firstLine="0"/>
              <w:jc w:val="left"/>
              <w:rPr>
                <w:rFonts w:ascii="Garamond" w:cs="Garamond" w:eastAsia="Garamond" w:hAnsi="Garamond"/>
              </w:rPr>
            </w:pPr>
            <w:r w:rsidDel="00000000" w:rsidR="00000000" w:rsidRPr="00000000">
              <w:rPr>
                <w:rFonts w:ascii="Garamond" w:cs="Garamond" w:eastAsia="Garamond" w:hAnsi="Garamond"/>
                <w:rtl w:val="0"/>
              </w:rPr>
              <w:t xml:space="preserve">9446069984</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8">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9">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PRADEEP, PRESIDENT, POOTHAKKULAM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A">
            <w:pPr>
              <w:spacing w:after="240" w:before="240" w:lineRule="auto"/>
              <w:ind w:left="280" w:firstLine="0"/>
              <w:jc w:val="left"/>
              <w:rPr>
                <w:rFonts w:ascii="Garamond" w:cs="Garamond" w:eastAsia="Garamond" w:hAnsi="Garamond"/>
              </w:rPr>
            </w:pPr>
            <w:r w:rsidDel="00000000" w:rsidR="00000000" w:rsidRPr="00000000">
              <w:rPr>
                <w:rFonts w:ascii="Garamond" w:cs="Garamond" w:eastAsia="Garamond" w:hAnsi="Garamond"/>
                <w:rtl w:val="0"/>
              </w:rPr>
              <w:t xml:space="preserve">9496041814</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B">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C">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    JASMI, HEALTH STANDING COMMITTEE CHAIRPERSON</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D">
            <w:pPr>
              <w:spacing w:after="240" w:before="240" w:lineRule="auto"/>
              <w:ind w:left="280" w:firstLine="0"/>
              <w:jc w:val="left"/>
              <w:rPr>
                <w:rFonts w:ascii="Garamond" w:cs="Garamond" w:eastAsia="Garamond" w:hAnsi="Garamond"/>
              </w:rPr>
            </w:pPr>
            <w:r w:rsidDel="00000000" w:rsidR="00000000" w:rsidRPr="00000000">
              <w:rPr>
                <w:rFonts w:ascii="Garamond" w:cs="Garamond" w:eastAsia="Garamond" w:hAnsi="Garamond"/>
                <w:rtl w:val="0"/>
              </w:rPr>
              <w:t xml:space="preserve">9446962929</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E">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5F">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   INDU, VICE PRESIDENT, POOTHAKKULAM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0">
            <w:pPr>
              <w:spacing w:after="240" w:before="240" w:lineRule="auto"/>
              <w:ind w:left="280" w:firstLine="0"/>
              <w:jc w:val="left"/>
              <w:rPr>
                <w:rFonts w:ascii="Garamond" w:cs="Garamond" w:eastAsia="Garamond" w:hAnsi="Garamond"/>
              </w:rPr>
            </w:pPr>
            <w:r w:rsidDel="00000000" w:rsidR="00000000" w:rsidRPr="00000000">
              <w:rPr>
                <w:rFonts w:ascii="Garamond" w:cs="Garamond" w:eastAsia="Garamond" w:hAnsi="Garamond"/>
                <w:rtl w:val="0"/>
              </w:rPr>
              <w:t xml:space="preserve">9605220339</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1">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2">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Excise department</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3">
            <w:pPr>
              <w:spacing w:after="240" w:before="240" w:lineRule="auto"/>
              <w:ind w:left="280" w:firstLine="0"/>
              <w:jc w:val="left"/>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4">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5">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Forest department</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6">
            <w:pPr>
              <w:spacing w:after="240" w:before="240" w:lineRule="auto"/>
              <w:ind w:left="280" w:firstLine="0"/>
              <w:jc w:val="left"/>
              <w:rPr>
                <w:rFonts w:ascii="Garamond" w:cs="Garamond" w:eastAsia="Garamond" w:hAnsi="Garamond"/>
              </w:rPr>
            </w:pPr>
            <w:r w:rsidDel="00000000" w:rsidR="00000000" w:rsidRPr="00000000">
              <w:rPr>
                <w:rFonts w:ascii="Garamond" w:cs="Garamond" w:eastAsia="Garamond" w:hAnsi="Garamond"/>
                <w:rtl w:val="0"/>
              </w:rPr>
              <w:t xml:space="preserve">NIL</w:t>
            </w:r>
          </w:p>
        </w:tc>
      </w:tr>
    </w:tbl>
    <w:p w:rsidR="00000000" w:rsidDel="00000000" w:rsidP="00000000" w:rsidRDefault="00000000" w:rsidRPr="00000000" w14:paraId="00000C67">
      <w:pPr>
        <w:spacing w:after="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 </w:t>
      </w:r>
    </w:p>
    <w:p w:rsidR="00000000" w:rsidDel="00000000" w:rsidP="00000000" w:rsidRDefault="00000000" w:rsidRPr="00000000" w14:paraId="00000C68">
      <w:pPr>
        <w:pStyle w:val="Heading3"/>
        <w:ind w:right="1120"/>
        <w:jc w:val="left"/>
        <w:rPr>
          <w:rFonts w:ascii="Garamond" w:cs="Garamond" w:eastAsia="Garamond" w:hAnsi="Garamond"/>
          <w:color w:val="000000"/>
        </w:rPr>
      </w:pPr>
      <w:bookmarkStart w:colFirst="0" w:colLast="0" w:name="_heading=h.gxl78ob4atjp" w:id="114"/>
      <w:bookmarkEnd w:id="114"/>
      <w:r w:rsidDel="00000000" w:rsidR="00000000" w:rsidRPr="00000000">
        <w:rPr>
          <w:rFonts w:ascii="Garamond" w:cs="Garamond" w:eastAsia="Garamond" w:hAnsi="Garamond"/>
          <w:color w:val="000000"/>
          <w:rtl w:val="0"/>
        </w:rPr>
        <w:t xml:space="preserve">1.3. Important offices of grama panchayat/municipality/ corporation</w:t>
      </w:r>
    </w:p>
    <w:tbl>
      <w:tblPr>
        <w:tblStyle w:val="Table53"/>
        <w:tblW w:w="9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70"/>
        <w:gridCol w:w="3450"/>
        <w:gridCol w:w="2730"/>
        <w:gridCol w:w="2370"/>
        <w:tblGridChange w:id="0">
          <w:tblGrid>
            <w:gridCol w:w="870"/>
            <w:gridCol w:w="3450"/>
            <w:gridCol w:w="2730"/>
            <w:gridCol w:w="2370"/>
          </w:tblGrid>
        </w:tblGridChange>
      </w:tblGrid>
      <w:tr>
        <w:trPr>
          <w:cantSplit w:val="0"/>
          <w:trHeight w:val="144"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9">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Sl.No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A">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Name of the office</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B">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Contact person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C">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Contact number</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D">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E">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Village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6F">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Village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0">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9495476288</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1">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2">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Agriculture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3">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Agriculture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4">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9446592332</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5">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6">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Animal Husbandry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7">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Animal Husbandry Doctor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8">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9633185285</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9">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A">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Police Station</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B">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Police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C">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D">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E">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BSNL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7F">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0">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1">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2">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Block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3">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4">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5">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6">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KSEB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7">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Officer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8">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9">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A">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Fisheries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B">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C">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NIL</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D">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E">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Fire and Rescue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8F">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0">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NIL</w:t>
            </w:r>
          </w:p>
        </w:tc>
      </w:tr>
    </w:tbl>
    <w:p w:rsidR="00000000" w:rsidDel="00000000" w:rsidP="00000000" w:rsidRDefault="00000000" w:rsidRPr="00000000" w14:paraId="00000C91">
      <w:pPr>
        <w:pStyle w:val="Heading3"/>
        <w:spacing w:after="200" w:before="80" w:lineRule="auto"/>
        <w:ind w:right="1120"/>
        <w:jc w:val="left"/>
        <w:rPr>
          <w:rFonts w:ascii="Garamond" w:cs="Garamond" w:eastAsia="Garamond" w:hAnsi="Garamond"/>
          <w:color w:val="000000"/>
        </w:rPr>
      </w:pPr>
      <w:bookmarkStart w:colFirst="0" w:colLast="0" w:name="_heading=h.5y3mapl1uuwt" w:id="115"/>
      <w:bookmarkEnd w:id="115"/>
      <w:r w:rsidDel="00000000" w:rsidR="00000000" w:rsidRPr="00000000">
        <w:rPr>
          <w:rFonts w:ascii="Garamond" w:cs="Garamond" w:eastAsia="Garamond" w:hAnsi="Garamond"/>
          <w:color w:val="000000"/>
          <w:rtl w:val="0"/>
        </w:rPr>
        <w:t xml:space="preserve"> 1.4. Health Services</w:t>
      </w:r>
    </w:p>
    <w:p w:rsidR="00000000" w:rsidDel="00000000" w:rsidP="00000000" w:rsidRDefault="00000000" w:rsidRPr="00000000" w14:paraId="00000C92">
      <w:pPr>
        <w:spacing w:before="6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 </w:t>
      </w:r>
    </w:p>
    <w:tbl>
      <w:tblPr>
        <w:tblStyle w:val="Table54"/>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90"/>
        <w:gridCol w:w="4290"/>
        <w:gridCol w:w="1605"/>
        <w:gridCol w:w="1740"/>
        <w:tblGridChange w:id="0">
          <w:tblGrid>
            <w:gridCol w:w="990"/>
            <w:gridCol w:w="4290"/>
            <w:gridCol w:w="1605"/>
            <w:gridCol w:w="1740"/>
          </w:tblGrid>
        </w:tblGridChange>
      </w:tblGrid>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3">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Sl. 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4">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Name of the hospital/institution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5">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Location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6">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Phone number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7">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8">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Government hospitals/PHC</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9">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WARD 18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A">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9447333906</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B">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C">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Private hospitals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D">
            <w:pPr>
              <w:spacing w:after="240" w:before="240" w:lineRule="auto"/>
              <w:ind w:left="260" w:firstLine="0"/>
              <w:jc w:val="left"/>
              <w:rPr>
                <w:rFonts w:ascii="Garamond" w:cs="Garamond" w:eastAsia="Garamond" w:hAnsi="Garamond"/>
                <w:sz w:val="20"/>
                <w:szCs w:val="20"/>
              </w:rPr>
            </w:pP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sz w:val="20"/>
                <w:szCs w:val="20"/>
                <w:rtl w:val="0"/>
              </w:rPr>
              <w:t xml:space="preserve">POOTHAKKULAM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E">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9235356098</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9F">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0">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Clinical laboratories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1">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POOTHAKKULAM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2">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8891474384</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3">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4">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Chemist/pharmacy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5">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6">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NIL</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7">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8">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Blood donors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9">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A">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NIL</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B">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C">
            <w:pPr>
              <w:spacing w:after="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Other language experts (Bihari, Hindi, Bengali,</w:t>
            </w:r>
          </w:p>
          <w:p w:rsidR="00000000" w:rsidDel="00000000" w:rsidP="00000000" w:rsidRDefault="00000000" w:rsidRPr="00000000" w14:paraId="00000CAD">
            <w:pPr>
              <w:spacing w:after="240" w:before="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Asamees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E">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AF">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NIL</w:t>
            </w:r>
          </w:p>
        </w:tc>
      </w:tr>
    </w:tbl>
    <w:p w:rsidR="00000000" w:rsidDel="00000000" w:rsidP="00000000" w:rsidRDefault="00000000" w:rsidRPr="00000000" w14:paraId="00000CB0">
      <w:pPr>
        <w:spacing w:after="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 </w:t>
      </w:r>
    </w:p>
    <w:p w:rsidR="00000000" w:rsidDel="00000000" w:rsidP="00000000" w:rsidRDefault="00000000" w:rsidRPr="00000000" w14:paraId="00000CB1">
      <w:pPr>
        <w:pStyle w:val="Heading3"/>
        <w:spacing w:after="200" w:lineRule="auto"/>
        <w:ind w:right="1120"/>
        <w:jc w:val="left"/>
        <w:rPr>
          <w:rFonts w:ascii="Garamond" w:cs="Garamond" w:eastAsia="Garamond" w:hAnsi="Garamond"/>
          <w:color w:val="000000"/>
        </w:rPr>
      </w:pPr>
      <w:bookmarkStart w:colFirst="0" w:colLast="0" w:name="_heading=h.dignqkphtq2q" w:id="116"/>
      <w:bookmarkEnd w:id="116"/>
      <w:r w:rsidDel="00000000" w:rsidR="00000000" w:rsidRPr="00000000">
        <w:rPr>
          <w:rFonts w:ascii="Garamond" w:cs="Garamond" w:eastAsia="Garamond" w:hAnsi="Garamond"/>
          <w:color w:val="000000"/>
          <w:rtl w:val="0"/>
        </w:rPr>
        <w:t xml:space="preserve">1.5. Veterinary Services</w:t>
      </w:r>
    </w:p>
    <w:tbl>
      <w:tblPr>
        <w:tblStyle w:val="Table55"/>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95"/>
        <w:gridCol w:w="2670"/>
        <w:gridCol w:w="1875"/>
        <w:gridCol w:w="1395"/>
        <w:gridCol w:w="1890"/>
        <w:tblGridChange w:id="0">
          <w:tblGrid>
            <w:gridCol w:w="795"/>
            <w:gridCol w:w="2670"/>
            <w:gridCol w:w="1875"/>
            <w:gridCol w:w="1395"/>
            <w:gridCol w:w="1890"/>
          </w:tblGrid>
        </w:tblGridChange>
      </w:tblGrid>
      <w:tr>
        <w:trPr>
          <w:cantSplit w:val="0"/>
          <w:trHeight w:val="879"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2">
            <w:pPr>
              <w:spacing w:after="240" w:before="240" w:lineRule="auto"/>
              <w:ind w:left="420" w:firstLine="0"/>
              <w:jc w:val="left"/>
              <w:rPr>
                <w:rFonts w:ascii="Garamond" w:cs="Garamond" w:eastAsia="Garamond" w:hAnsi="Garamond"/>
              </w:rPr>
            </w:pPr>
            <w:r w:rsidDel="00000000" w:rsidR="00000000" w:rsidRPr="00000000">
              <w:rPr>
                <w:rFonts w:ascii="Garamond" w:cs="Garamond" w:eastAsia="Garamond" w:hAnsi="Garamond"/>
                <w:b w:val="1"/>
                <w:bCs w:val="1"/>
                <w:rtl w:val="0"/>
              </w:rPr>
              <w:t xml:space="preserve"> </w:t>
            </w:r>
            <w:r w:rsidDel="00000000" w:rsidR="00000000" w:rsidRPr="00000000">
              <w:rPr>
                <w:rFonts w:ascii="Garamond" w:cs="Garamond" w:eastAsia="Garamond" w:hAnsi="Garamond"/>
                <w:rtl w:val="0"/>
              </w:rPr>
              <w:t xml:space="preserve">Sl.No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3">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Name of the Clinic</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4">
            <w:pPr>
              <w:spacing w:after="0"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Name of the</w:t>
            </w:r>
          </w:p>
          <w:p w:rsidR="00000000" w:rsidDel="00000000" w:rsidP="00000000" w:rsidRDefault="00000000" w:rsidRPr="00000000" w14:paraId="00000CB5">
            <w:pPr>
              <w:spacing w:after="240" w:before="0"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Surgeon/Doctor</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6">
            <w:pPr>
              <w:spacing w:after="240" w:before="240" w:lineRule="auto"/>
              <w:ind w:left="500" w:firstLine="0"/>
              <w:jc w:val="left"/>
              <w:rPr>
                <w:rFonts w:ascii="Garamond" w:cs="Garamond" w:eastAsia="Garamond" w:hAnsi="Garamond"/>
              </w:rPr>
            </w:pPr>
            <w:r w:rsidDel="00000000" w:rsidR="00000000" w:rsidRPr="00000000">
              <w:rPr>
                <w:rFonts w:ascii="Garamond" w:cs="Garamond" w:eastAsia="Garamond" w:hAnsi="Garamond"/>
                <w:rtl w:val="0"/>
              </w:rPr>
              <w:t xml:space="preserve">Place/location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7">
            <w:pPr>
              <w:spacing w:after="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Phone</w:t>
            </w:r>
          </w:p>
          <w:p w:rsidR="00000000" w:rsidDel="00000000" w:rsidP="00000000" w:rsidRDefault="00000000" w:rsidRPr="00000000" w14:paraId="00000CB8">
            <w:pPr>
              <w:spacing w:after="240" w:before="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number</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9">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A">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 Govt.Veterinary Hospital</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B">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Dr SALUMOL</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C">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POOTHAKULAM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BD">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9633185285</w:t>
            </w:r>
          </w:p>
        </w:tc>
      </w:tr>
    </w:tbl>
    <w:p w:rsidR="00000000" w:rsidDel="00000000" w:rsidP="00000000" w:rsidRDefault="00000000" w:rsidRPr="00000000" w14:paraId="00000CBE">
      <w:pPr>
        <w:spacing w:after="240" w:befor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 </w:t>
      </w:r>
    </w:p>
    <w:p w:rsidR="00000000" w:rsidDel="00000000" w:rsidP="00000000" w:rsidRDefault="00000000" w:rsidRPr="00000000" w14:paraId="00000CBF">
      <w:pPr>
        <w:pStyle w:val="Heading3"/>
        <w:spacing w:after="200" w:lineRule="auto"/>
        <w:ind w:right="1120"/>
        <w:jc w:val="left"/>
        <w:rPr>
          <w:rFonts w:ascii="Garamond" w:cs="Garamond" w:eastAsia="Garamond" w:hAnsi="Garamond"/>
          <w:b w:val="1"/>
          <w:bCs w:val="1"/>
          <w:color w:val="000000"/>
        </w:rPr>
      </w:pPr>
      <w:bookmarkStart w:colFirst="0" w:colLast="0" w:name="_heading=h.wtwwbchozjhu" w:id="117"/>
      <w:bookmarkEnd w:id="117"/>
      <w:r w:rsidDel="00000000" w:rsidR="00000000" w:rsidRPr="00000000">
        <w:rPr>
          <w:rFonts w:ascii="Garamond" w:cs="Garamond" w:eastAsia="Garamond" w:hAnsi="Garamond"/>
          <w:color w:val="000000"/>
          <w:rtl w:val="0"/>
        </w:rPr>
        <w:t xml:space="preserve">1.6. Helpline numbers</w:t>
      </w:r>
      <w:r w:rsidDel="00000000" w:rsidR="00000000" w:rsidRPr="00000000">
        <w:rPr>
          <w:rtl w:val="0"/>
        </w:rPr>
      </w:r>
    </w:p>
    <w:tbl>
      <w:tblPr>
        <w:tblStyle w:val="Table56"/>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35"/>
        <w:gridCol w:w="4290"/>
        <w:tblGridChange w:id="0">
          <w:tblGrid>
            <w:gridCol w:w="4335"/>
            <w:gridCol w:w="4290"/>
          </w:tblGrid>
        </w:tblGridChange>
      </w:tblGrid>
      <w:tr>
        <w:trPr>
          <w:cantSplit w:val="0"/>
          <w:trHeight w:val="27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C0">
            <w:pPr>
              <w:spacing w:line="279" w:lineRule="auto"/>
              <w:ind w:left="260" w:firstLine="0"/>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Helpline</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C1">
            <w:pPr>
              <w:spacing w:line="279" w:lineRule="auto"/>
              <w:ind w:left="260" w:firstLine="0"/>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Phone number</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C2">
            <w:pPr>
              <w:spacing w:after="240" w:before="240" w:line="279"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Police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C3">
            <w:pPr>
              <w:spacing w:after="240" w:before="240"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04712512344</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C4">
            <w:pPr>
              <w:spacing w:after="240" w:before="240" w:line="279"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Fire and Rescue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C5">
            <w:pPr>
              <w:spacing w:after="240" w:before="240"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04742518101</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C6">
            <w:pPr>
              <w:spacing w:line="279"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KSEB</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CC7">
            <w:pPr>
              <w:spacing w:after="240" w:before="240"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04742512288</w:t>
            </w:r>
          </w:p>
        </w:tc>
      </w:tr>
    </w:tbl>
    <w:p w:rsidR="00000000" w:rsidDel="00000000" w:rsidP="00000000" w:rsidRDefault="00000000" w:rsidRPr="00000000" w14:paraId="00000CC8">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CC9">
      <w:pPr>
        <w:jc w:val="left"/>
        <w:rPr>
          <w:rFonts w:ascii="Garamond" w:cs="Garamond" w:eastAsia="Garamond" w:hAnsi="Garamond"/>
          <w:sz w:val="38"/>
          <w:szCs w:val="38"/>
        </w:rPr>
      </w:pPr>
      <w:r w:rsidDel="00000000" w:rsidR="00000000" w:rsidRPr="00000000">
        <w:rPr>
          <w:rtl w:val="0"/>
        </w:rPr>
      </w:r>
    </w:p>
    <w:p w:rsidR="00000000" w:rsidDel="00000000" w:rsidP="00000000" w:rsidRDefault="00000000" w:rsidRPr="00000000" w14:paraId="00000CCA">
      <w:pPr>
        <w:jc w:val="left"/>
        <w:rPr>
          <w:rFonts w:ascii="Garamond" w:cs="Garamond" w:eastAsia="Garamond" w:hAnsi="Garamond"/>
          <w:sz w:val="38"/>
          <w:szCs w:val="38"/>
        </w:rPr>
      </w:pPr>
      <w:r w:rsidDel="00000000" w:rsidR="00000000" w:rsidRPr="00000000">
        <w:rPr>
          <w:rtl w:val="0"/>
        </w:rPr>
      </w:r>
    </w:p>
    <w:p w:rsidR="00000000" w:rsidDel="00000000" w:rsidP="00000000" w:rsidRDefault="00000000" w:rsidRPr="00000000" w14:paraId="00000CCB">
      <w:pPr>
        <w:jc w:val="left"/>
        <w:rPr>
          <w:rFonts w:ascii="Garamond" w:cs="Garamond" w:eastAsia="Garamond" w:hAnsi="Garamond"/>
          <w:sz w:val="38"/>
          <w:szCs w:val="38"/>
        </w:rPr>
      </w:pPr>
      <w:r w:rsidDel="00000000" w:rsidR="00000000" w:rsidRPr="00000000">
        <w:rPr>
          <w:rtl w:val="0"/>
        </w:rPr>
      </w:r>
    </w:p>
    <w:p w:rsidR="00000000" w:rsidDel="00000000" w:rsidP="00000000" w:rsidRDefault="00000000" w:rsidRPr="00000000" w14:paraId="00000CCC">
      <w:pPr>
        <w:pStyle w:val="Heading3"/>
        <w:jc w:val="left"/>
        <w:rPr>
          <w:rFonts w:ascii="Garamond" w:cs="Garamond" w:eastAsia="Garamond" w:hAnsi="Garamond"/>
          <w:color w:val="000000"/>
        </w:rPr>
      </w:pPr>
      <w:bookmarkStart w:colFirst="0" w:colLast="0" w:name="_heading=h.czspe57ooqbh" w:id="118"/>
      <w:bookmarkEnd w:id="118"/>
      <w:r w:rsidDel="00000000" w:rsidR="00000000" w:rsidRPr="00000000">
        <w:rPr>
          <w:rFonts w:ascii="Garamond" w:cs="Garamond" w:eastAsia="Garamond" w:hAnsi="Garamond"/>
          <w:color w:val="000000"/>
          <w:rtl w:val="0"/>
        </w:rPr>
        <w:t xml:space="preserve">1.7. Public and Private Schools Contact details</w:t>
      </w:r>
    </w:p>
    <w:p w:rsidR="00000000" w:rsidDel="00000000" w:rsidP="00000000" w:rsidRDefault="00000000" w:rsidRPr="00000000" w14:paraId="00000CCD">
      <w:pPr>
        <w:jc w:val="left"/>
        <w:rPr>
          <w:rFonts w:ascii="Garamond" w:cs="Garamond" w:eastAsia="Garamond" w:hAnsi="Garamond"/>
        </w:rPr>
      </w:pPr>
      <w:r w:rsidDel="00000000" w:rsidR="00000000" w:rsidRPr="00000000">
        <w:rPr>
          <w:rtl w:val="0"/>
        </w:rPr>
      </w:r>
    </w:p>
    <w:tbl>
      <w:tblPr>
        <w:tblStyle w:val="Table57"/>
        <w:tblW w:w="91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05"/>
        <w:gridCol w:w="4320"/>
        <w:gridCol w:w="2160"/>
        <w:gridCol w:w="2010"/>
        <w:tblGridChange w:id="0">
          <w:tblGrid>
            <w:gridCol w:w="705"/>
            <w:gridCol w:w="4320"/>
            <w:gridCol w:w="2160"/>
            <w:gridCol w:w="2010"/>
          </w:tblGrid>
        </w:tblGridChange>
      </w:tblGrid>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CE">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S.No</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CF">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Name of School</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0">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Institution type</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1">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Phone number</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2">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 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3">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CHEMBAKASSERY HSS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4">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Aided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5">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04742514980</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6">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 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7">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CHEMBAKASSERY HS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8">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Aided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9">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04742514980</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A">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 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B">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VEDAVYASA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C">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Private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D">
            <w:pPr>
              <w:spacing w:before="240" w:lineRule="auto"/>
              <w:jc w:val="center"/>
              <w:rPr>
                <w:rFonts w:ascii="Garamond" w:cs="Garamond" w:eastAsia="Garamond" w:hAnsi="Garamond"/>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E">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 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DF">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POOTHAKULAM HSS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E0">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E1">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7947411868</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E2">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 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E3">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HARISREE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E4">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Private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E5">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8708834560</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E6">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E7">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AISWARYA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E8">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Private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E9">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8078881049</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EA">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EB">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KGM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EC">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Private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ED">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7947413359</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EE">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EF">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GUPS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F0">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F1">
            <w:pPr>
              <w:spacing w:before="240" w:lineRule="auto"/>
              <w:jc w:val="center"/>
              <w:rPr>
                <w:rFonts w:ascii="Garamond" w:cs="Garamond" w:eastAsia="Garamond" w:hAnsi="Garamond"/>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F2">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F3">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GLPS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F4">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F5">
            <w:pPr>
              <w:spacing w:before="240" w:lineRule="auto"/>
              <w:jc w:val="center"/>
              <w:rPr>
                <w:rFonts w:ascii="Garamond" w:cs="Garamond" w:eastAsia="Garamond" w:hAnsi="Garamond"/>
              </w:rPr>
            </w:pPr>
            <w:r w:rsidDel="00000000" w:rsidR="00000000" w:rsidRPr="00000000">
              <w:rPr>
                <w:rtl w:val="0"/>
              </w:rPr>
            </w:r>
          </w:p>
        </w:tc>
      </w:tr>
    </w:tbl>
    <w:p w:rsidR="00000000" w:rsidDel="00000000" w:rsidP="00000000" w:rsidRDefault="00000000" w:rsidRPr="00000000" w14:paraId="00000CF6">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CF7">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CF8">
      <w:pPr>
        <w:pStyle w:val="Heading3"/>
        <w:jc w:val="left"/>
        <w:rPr>
          <w:rFonts w:ascii="Garamond" w:cs="Garamond" w:eastAsia="Garamond" w:hAnsi="Garamond"/>
          <w:color w:val="000000"/>
        </w:rPr>
      </w:pPr>
      <w:bookmarkStart w:colFirst="0" w:colLast="0" w:name="_heading=h.12yn12kak3f7" w:id="119"/>
      <w:bookmarkEnd w:id="119"/>
      <w:r w:rsidDel="00000000" w:rsidR="00000000" w:rsidRPr="00000000">
        <w:rPr>
          <w:rFonts w:ascii="Garamond" w:cs="Garamond" w:eastAsia="Garamond" w:hAnsi="Garamond"/>
          <w:color w:val="000000"/>
          <w:rtl w:val="0"/>
        </w:rPr>
        <w:t xml:space="preserve">1.9.</w:t>
      </w:r>
      <w:r w:rsidDel="00000000" w:rsidR="00000000" w:rsidRPr="00000000">
        <w:rPr>
          <w:rtl w:val="0"/>
        </w:rPr>
        <w:t xml:space="preserve"> </w:t>
      </w:r>
      <w:r w:rsidDel="00000000" w:rsidR="00000000" w:rsidRPr="00000000">
        <w:rPr>
          <w:rtl w:val="0"/>
        </w:rPr>
        <w:t xml:space="preserve">Anganwadi</w:t>
      </w:r>
      <w:r w:rsidDel="00000000" w:rsidR="00000000" w:rsidRPr="00000000">
        <w:rPr>
          <w:rtl w:val="0"/>
        </w:rPr>
        <w:t xml:space="preserve"> </w:t>
      </w:r>
      <w:r w:rsidDel="00000000" w:rsidR="00000000" w:rsidRPr="00000000">
        <w:rPr>
          <w:rFonts w:ascii="Garamond" w:cs="Garamond" w:eastAsia="Garamond" w:hAnsi="Garamond"/>
          <w:color w:val="000000"/>
          <w:rtl w:val="0"/>
        </w:rPr>
        <w:t xml:space="preserve">Contact Details </w:t>
      </w:r>
    </w:p>
    <w:p w:rsidR="00000000" w:rsidDel="00000000" w:rsidP="00000000" w:rsidRDefault="00000000" w:rsidRPr="00000000" w14:paraId="00000CF9">
      <w:pPr>
        <w:jc w:val="left"/>
        <w:rPr>
          <w:rFonts w:ascii="Garamond" w:cs="Garamond" w:eastAsia="Garamond" w:hAnsi="Garamond"/>
        </w:rPr>
      </w:pPr>
      <w:r w:rsidDel="00000000" w:rsidR="00000000" w:rsidRPr="00000000">
        <w:rPr>
          <w:rtl w:val="0"/>
        </w:rPr>
      </w:r>
    </w:p>
    <w:tbl>
      <w:tblPr>
        <w:tblStyle w:val="Table58"/>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55"/>
        <w:gridCol w:w="4140"/>
        <w:gridCol w:w="3000"/>
        <w:tblGridChange w:id="0">
          <w:tblGrid>
            <w:gridCol w:w="1755"/>
            <w:gridCol w:w="4140"/>
            <w:gridCol w:w="3000"/>
          </w:tblGrid>
        </w:tblGridChange>
      </w:tblGrid>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FA">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Ward No</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FB">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Name of Anganwadi Teachers</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FC">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Phone number</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FD">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FE">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VALSALA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CFF">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8921919124</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00">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01">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SANTHANAVALLY</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02">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9744345035</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03">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04">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VANAJA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05">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9746801987</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06">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07">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USHA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08">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9544032219</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09">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 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0A">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ANITHA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0B">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9847511531</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0C">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6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0D">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GIRIJA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0E">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9995977586</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0F">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10">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LATHA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11">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9947910637</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12">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13">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SATHY</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14">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9747043494</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15">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16">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BINDHU</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17">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9633823802</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18">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19">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SUNITHA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1A">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9633107278</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1B">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1C">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JAYAPRABHA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1D">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9995242724</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1E">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1F">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MANJU</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20">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7994191059</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21">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22">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CHANDRIKA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23">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7025781002</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24">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25">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SHEEBA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26">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9645453305</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27">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28">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USHA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29">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7356204938</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2A">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2B">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LATHA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2C">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9946871769</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2D">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2E">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SINDHU</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2F">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7907624561</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30">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17</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31">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DEEPA RAJAN</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32">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9544104343</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33">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34">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SINDHU</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35">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7558957729</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36">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37">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SANTHA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D38">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9747013829</w:t>
            </w:r>
          </w:p>
        </w:tc>
      </w:tr>
    </w:tbl>
    <w:p w:rsidR="00000000" w:rsidDel="00000000" w:rsidP="00000000" w:rsidRDefault="00000000" w:rsidRPr="00000000" w14:paraId="00000D39">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D3A">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D3B">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D3C">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D3D">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D3E">
      <w:pPr>
        <w:pStyle w:val="Heading3"/>
        <w:jc w:val="left"/>
        <w:rPr>
          <w:rFonts w:ascii="Garamond" w:cs="Garamond" w:eastAsia="Garamond" w:hAnsi="Garamond"/>
          <w:color w:val="000000"/>
        </w:rPr>
      </w:pPr>
      <w:bookmarkStart w:colFirst="0" w:colLast="0" w:name="_heading=h.vc2z5kjdpc6k" w:id="120"/>
      <w:bookmarkEnd w:id="120"/>
      <w:r w:rsidDel="00000000" w:rsidR="00000000" w:rsidRPr="00000000">
        <w:rPr>
          <w:rFonts w:ascii="Garamond" w:cs="Garamond" w:eastAsia="Garamond" w:hAnsi="Garamond"/>
          <w:color w:val="000000"/>
          <w:rtl w:val="0"/>
        </w:rPr>
        <w:t xml:space="preserve">1.12. Information regarding resources</w:t>
      </w:r>
    </w:p>
    <w:p w:rsidR="00000000" w:rsidDel="00000000" w:rsidP="00000000" w:rsidRDefault="00000000" w:rsidRPr="00000000" w14:paraId="00000D3F">
      <w:pPr>
        <w:rPr>
          <w:rFonts w:ascii="Garamond" w:cs="Garamond" w:eastAsia="Garamond" w:hAnsi="Garamond"/>
        </w:rPr>
      </w:pPr>
      <w:r w:rsidDel="00000000" w:rsidR="00000000" w:rsidRPr="00000000">
        <w:rPr>
          <w:rtl w:val="0"/>
        </w:rPr>
      </w:r>
    </w:p>
    <w:tbl>
      <w:tblPr>
        <w:tblStyle w:val="Table59"/>
        <w:tblW w:w="919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64"/>
        <w:gridCol w:w="3064"/>
        <w:gridCol w:w="3064"/>
        <w:tblGridChange w:id="0">
          <w:tblGrid>
            <w:gridCol w:w="3064"/>
            <w:gridCol w:w="3064"/>
            <w:gridCol w:w="3064"/>
          </w:tblGrid>
        </w:tblGridChange>
      </w:tblGrid>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D40">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Means of transportation</w:t>
            </w:r>
          </w:p>
        </w:tc>
        <w:tc>
          <w:tcPr>
            <w:shd w:fill="ffffff" w:val="clear"/>
            <w:tcMar>
              <w:top w:w="100.0" w:type="dxa"/>
              <w:left w:w="100.0" w:type="dxa"/>
              <w:bottom w:w="100.0" w:type="dxa"/>
              <w:right w:w="100.0" w:type="dxa"/>
            </w:tcMar>
          </w:tcPr>
          <w:p w:rsidR="00000000" w:rsidDel="00000000" w:rsidP="00000000" w:rsidRDefault="00000000" w:rsidRPr="00000000" w14:paraId="00000D41">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Name of Owner</w:t>
            </w:r>
          </w:p>
        </w:tc>
        <w:tc>
          <w:tcPr>
            <w:shd w:fill="ffffff" w:val="clear"/>
            <w:tcMar>
              <w:top w:w="100.0" w:type="dxa"/>
              <w:left w:w="100.0" w:type="dxa"/>
              <w:bottom w:w="100.0" w:type="dxa"/>
              <w:right w:w="100.0" w:type="dxa"/>
            </w:tcMar>
          </w:tcPr>
          <w:p w:rsidR="00000000" w:rsidDel="00000000" w:rsidP="00000000" w:rsidRDefault="00000000" w:rsidRPr="00000000" w14:paraId="00000D42">
            <w:pPr>
              <w:widowControl w:val="0"/>
              <w:pBdr>
                <w:top w:space="0" w:sz="0" w:val="nil"/>
                <w:left w:space="0" w:sz="0" w:val="nil"/>
                <w:bottom w:space="0" w:sz="0" w:val="nil"/>
                <w:right w:space="0" w:sz="0" w:val="nil"/>
                <w:between w:space="0" w:sz="0" w:val="nil"/>
              </w:pBdr>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Phone Number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D43">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Heavy Trucks</w:t>
            </w:r>
          </w:p>
        </w:tc>
        <w:tc>
          <w:tcPr>
            <w:tcMar>
              <w:top w:w="100.0" w:type="dxa"/>
              <w:left w:w="100.0" w:type="dxa"/>
              <w:bottom w:w="100.0" w:type="dxa"/>
              <w:right w:w="100.0" w:type="dxa"/>
            </w:tcMar>
          </w:tcPr>
          <w:p w:rsidR="00000000" w:rsidDel="00000000" w:rsidP="00000000" w:rsidRDefault="00000000" w:rsidRPr="00000000" w14:paraId="00000D44">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NIL</w:t>
            </w:r>
          </w:p>
        </w:tc>
        <w:tc>
          <w:tcPr>
            <w:tcMar>
              <w:top w:w="100.0" w:type="dxa"/>
              <w:left w:w="100.0" w:type="dxa"/>
              <w:bottom w:w="100.0" w:type="dxa"/>
              <w:right w:w="100.0" w:type="dxa"/>
            </w:tcMar>
          </w:tcPr>
          <w:p w:rsidR="00000000" w:rsidDel="00000000" w:rsidP="00000000" w:rsidRDefault="00000000" w:rsidRPr="00000000" w14:paraId="00000D45">
            <w:pPr>
              <w:widowControl w:val="0"/>
              <w:pBdr>
                <w:top w:space="0" w:sz="0" w:val="nil"/>
                <w:left w:space="0" w:sz="0" w:val="nil"/>
                <w:bottom w:space="0" w:sz="0" w:val="nil"/>
                <w:right w:space="0" w:sz="0" w:val="nil"/>
                <w:between w:space="0" w:sz="0" w:val="nil"/>
              </w:pBdr>
              <w:spacing w:line="240" w:lineRule="auto"/>
              <w:jc w:val="left"/>
              <w:rPr>
                <w:rFonts w:ascii="Garamond" w:cs="Garamond" w:eastAsia="Garamond" w:hAnsi="Garamond"/>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D46">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Tractor</w:t>
            </w:r>
          </w:p>
        </w:tc>
        <w:tc>
          <w:tcPr>
            <w:tcMar>
              <w:top w:w="100.0" w:type="dxa"/>
              <w:left w:w="100.0" w:type="dxa"/>
              <w:bottom w:w="100.0" w:type="dxa"/>
              <w:right w:w="100.0" w:type="dxa"/>
            </w:tcMar>
          </w:tcPr>
          <w:p w:rsidR="00000000" w:rsidDel="00000000" w:rsidP="00000000" w:rsidRDefault="00000000" w:rsidRPr="00000000" w14:paraId="00000D47">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NIL</w:t>
            </w:r>
          </w:p>
        </w:tc>
        <w:tc>
          <w:tcPr>
            <w:tcMar>
              <w:top w:w="100.0" w:type="dxa"/>
              <w:left w:w="100.0" w:type="dxa"/>
              <w:bottom w:w="100.0" w:type="dxa"/>
              <w:right w:w="100.0" w:type="dxa"/>
            </w:tcMar>
          </w:tcPr>
          <w:p w:rsidR="00000000" w:rsidDel="00000000" w:rsidP="00000000" w:rsidRDefault="00000000" w:rsidRPr="00000000" w14:paraId="00000D48">
            <w:pPr>
              <w:widowControl w:val="0"/>
              <w:pBdr>
                <w:top w:space="0" w:sz="0" w:val="nil"/>
                <w:left w:space="0" w:sz="0" w:val="nil"/>
                <w:bottom w:space="0" w:sz="0" w:val="nil"/>
                <w:right w:space="0" w:sz="0" w:val="nil"/>
                <w:between w:space="0" w:sz="0" w:val="nil"/>
              </w:pBdr>
              <w:spacing w:line="240" w:lineRule="auto"/>
              <w:jc w:val="left"/>
              <w:rPr>
                <w:rFonts w:ascii="Garamond" w:cs="Garamond" w:eastAsia="Garamond" w:hAnsi="Garamond"/>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D49">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Ambulances</w:t>
            </w:r>
          </w:p>
        </w:tc>
        <w:tc>
          <w:tcPr>
            <w:tcMar>
              <w:top w:w="100.0" w:type="dxa"/>
              <w:left w:w="100.0" w:type="dxa"/>
              <w:bottom w:w="100.0" w:type="dxa"/>
              <w:right w:w="100.0" w:type="dxa"/>
            </w:tcMar>
          </w:tcPr>
          <w:p w:rsidR="00000000" w:rsidDel="00000000" w:rsidP="00000000" w:rsidRDefault="00000000" w:rsidRPr="00000000" w14:paraId="00000D4A">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KALAKKODE BANK </w:t>
            </w:r>
          </w:p>
        </w:tc>
        <w:tc>
          <w:tcPr>
            <w:tcMar>
              <w:top w:w="100.0" w:type="dxa"/>
              <w:left w:w="100.0" w:type="dxa"/>
              <w:bottom w:w="100.0" w:type="dxa"/>
              <w:right w:w="100.0" w:type="dxa"/>
            </w:tcMar>
          </w:tcPr>
          <w:p w:rsidR="00000000" w:rsidDel="00000000" w:rsidP="00000000" w:rsidRDefault="00000000" w:rsidRPr="00000000" w14:paraId="00000D4B">
            <w:pPr>
              <w:widowControl w:val="0"/>
              <w:pBdr>
                <w:top w:space="0" w:sz="0" w:val="nil"/>
                <w:left w:space="0" w:sz="0" w:val="nil"/>
                <w:bottom w:space="0" w:sz="0" w:val="nil"/>
                <w:right w:space="0" w:sz="0" w:val="nil"/>
                <w:between w:space="0" w:sz="0" w:val="nil"/>
              </w:pBdr>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9447271422</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D4C">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Boats</w:t>
            </w:r>
          </w:p>
        </w:tc>
        <w:tc>
          <w:tcPr>
            <w:tcMar>
              <w:top w:w="100.0" w:type="dxa"/>
              <w:left w:w="100.0" w:type="dxa"/>
              <w:bottom w:w="100.0" w:type="dxa"/>
              <w:right w:w="100.0" w:type="dxa"/>
            </w:tcMar>
          </w:tcPr>
          <w:p w:rsidR="00000000" w:rsidDel="00000000" w:rsidP="00000000" w:rsidRDefault="00000000" w:rsidRPr="00000000" w14:paraId="00000D4D">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NIL</w:t>
            </w:r>
          </w:p>
        </w:tc>
        <w:tc>
          <w:tcPr>
            <w:tcMar>
              <w:top w:w="100.0" w:type="dxa"/>
              <w:left w:w="100.0" w:type="dxa"/>
              <w:bottom w:w="100.0" w:type="dxa"/>
              <w:right w:w="100.0" w:type="dxa"/>
            </w:tcMar>
          </w:tcPr>
          <w:p w:rsidR="00000000" w:rsidDel="00000000" w:rsidP="00000000" w:rsidRDefault="00000000" w:rsidRPr="00000000" w14:paraId="00000D4E">
            <w:pPr>
              <w:widowControl w:val="0"/>
              <w:pBdr>
                <w:top w:space="0" w:sz="0" w:val="nil"/>
                <w:left w:space="0" w:sz="0" w:val="nil"/>
                <w:bottom w:space="0" w:sz="0" w:val="nil"/>
                <w:right w:space="0" w:sz="0" w:val="nil"/>
                <w:between w:space="0" w:sz="0" w:val="nil"/>
              </w:pBdr>
              <w:spacing w:line="240" w:lineRule="auto"/>
              <w:jc w:val="left"/>
              <w:rPr>
                <w:rFonts w:ascii="Garamond" w:cs="Garamond" w:eastAsia="Garamond" w:hAnsi="Garamond"/>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D4F">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Taxi service</w:t>
            </w:r>
          </w:p>
        </w:tc>
        <w:tc>
          <w:tcPr>
            <w:tcMar>
              <w:top w:w="100.0" w:type="dxa"/>
              <w:left w:w="100.0" w:type="dxa"/>
              <w:bottom w:w="100.0" w:type="dxa"/>
              <w:right w:w="100.0" w:type="dxa"/>
            </w:tcMar>
          </w:tcPr>
          <w:p w:rsidR="00000000" w:rsidDel="00000000" w:rsidP="00000000" w:rsidRDefault="00000000" w:rsidRPr="00000000" w14:paraId="00000D50">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SATHEENDRAM</w:t>
            </w:r>
          </w:p>
        </w:tc>
        <w:tc>
          <w:tcPr>
            <w:tcMar>
              <w:top w:w="100.0" w:type="dxa"/>
              <w:left w:w="100.0" w:type="dxa"/>
              <w:bottom w:w="100.0" w:type="dxa"/>
              <w:right w:w="100.0" w:type="dxa"/>
            </w:tcMar>
          </w:tcPr>
          <w:p w:rsidR="00000000" w:rsidDel="00000000" w:rsidP="00000000" w:rsidRDefault="00000000" w:rsidRPr="00000000" w14:paraId="00000D51">
            <w:pPr>
              <w:widowControl w:val="0"/>
              <w:pBdr>
                <w:top w:space="0" w:sz="0" w:val="nil"/>
                <w:left w:space="0" w:sz="0" w:val="nil"/>
                <w:bottom w:space="0" w:sz="0" w:val="nil"/>
                <w:right w:space="0" w:sz="0" w:val="nil"/>
                <w:between w:space="0" w:sz="0" w:val="nil"/>
              </w:pBdr>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9895292363</w:t>
            </w:r>
          </w:p>
        </w:tc>
      </w:tr>
    </w:tbl>
    <w:p w:rsidR="00000000" w:rsidDel="00000000" w:rsidP="00000000" w:rsidRDefault="00000000" w:rsidRPr="00000000" w14:paraId="00000D52">
      <w:pPr>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D53">
      <w:pPr>
        <w:rPr>
          <w:rFonts w:ascii="Garamond" w:cs="Garamond" w:eastAsia="Garamond" w:hAnsi="Garamond"/>
        </w:rPr>
      </w:pPr>
      <w:r w:rsidDel="00000000" w:rsidR="00000000" w:rsidRPr="00000000">
        <w:br w:type="page"/>
      </w:r>
      <w:r w:rsidDel="00000000" w:rsidR="00000000" w:rsidRPr="00000000">
        <w:rPr>
          <w:rtl w:val="0"/>
        </w:rPr>
      </w:r>
    </w:p>
    <w:p w:rsidR="00000000" w:rsidDel="00000000" w:rsidP="00000000" w:rsidRDefault="00000000" w:rsidRPr="00000000" w14:paraId="00000D54">
      <w:pPr>
        <w:spacing w:after="240" w:before="240" w:lineRule="auto"/>
        <w:jc w:val="center"/>
        <w:rPr>
          <w:rFonts w:ascii="Garamond" w:cs="Garamond" w:eastAsia="Garamond" w:hAnsi="Garamond"/>
        </w:rPr>
      </w:pPr>
      <w:r w:rsidDel="00000000" w:rsidR="00000000" w:rsidRPr="00000000">
        <w:rPr>
          <w:rFonts w:ascii="Garamond" w:cs="Garamond" w:eastAsia="Garamond" w:hAnsi="Garamond"/>
          <w:b w:val="1"/>
          <w:bCs w:val="1"/>
          <w:sz w:val="32"/>
          <w:szCs w:val="32"/>
          <w:rtl w:val="0"/>
        </w:rPr>
        <w:t xml:space="preserve">Annexure 1: LSG Baseline Data Collection Format </w:t>
      </w:r>
      <w:r w:rsidDel="00000000" w:rsidR="00000000" w:rsidRPr="00000000">
        <w:rPr>
          <w:rtl w:val="0"/>
        </w:rPr>
      </w:r>
    </w:p>
    <w:p w:rsidR="00000000" w:rsidDel="00000000" w:rsidP="00000000" w:rsidRDefault="00000000" w:rsidRPr="00000000" w14:paraId="00000D55">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A. Baseline data</w:t>
      </w:r>
    </w:p>
    <w:tbl>
      <w:tblPr>
        <w:tblStyle w:val="Table60"/>
        <w:tblW w:w="66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65"/>
        <w:gridCol w:w="3675"/>
        <w:gridCol w:w="2235"/>
        <w:tblGridChange w:id="0">
          <w:tblGrid>
            <w:gridCol w:w="765"/>
            <w:gridCol w:w="3675"/>
            <w:gridCol w:w="223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6">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7">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8">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Baseline Data</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9">
            <w:pPr>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A">
            <w:pPr>
              <w:rPr>
                <w:rFonts w:ascii="Garamond" w:cs="Garamond" w:eastAsia="Garamond" w:hAnsi="Garamond"/>
              </w:rPr>
            </w:pPr>
            <w:r w:rsidDel="00000000" w:rsidR="00000000" w:rsidRPr="00000000">
              <w:rPr>
                <w:rFonts w:ascii="Garamond" w:cs="Garamond" w:eastAsia="Garamond" w:hAnsi="Garamond"/>
                <w:rtl w:val="0"/>
              </w:rPr>
              <w:t xml:space="preserve">Name of LSG</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B">
            <w:pPr>
              <w:rPr>
                <w:rFonts w:ascii="Garamond" w:cs="Garamond" w:eastAsia="Garamond" w:hAnsi="Garamond"/>
              </w:rPr>
            </w:pPr>
            <w:r w:rsidDel="00000000" w:rsidR="00000000" w:rsidRPr="00000000">
              <w:rPr>
                <w:rFonts w:ascii="Garamond" w:cs="Garamond" w:eastAsia="Garamond" w:hAnsi="Garamond"/>
                <w:rtl w:val="0"/>
              </w:rPr>
              <w:t xml:space="preserve"> POOTHAKULAM</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C">
            <w:pPr>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D">
            <w:pPr>
              <w:rPr>
                <w:rFonts w:ascii="Garamond" w:cs="Garamond" w:eastAsia="Garamond" w:hAnsi="Garamond"/>
              </w:rPr>
            </w:pPr>
            <w:r w:rsidDel="00000000" w:rsidR="00000000" w:rsidRPr="00000000">
              <w:rPr>
                <w:rFonts w:ascii="Garamond" w:cs="Garamond" w:eastAsia="Garamond" w:hAnsi="Garamond"/>
                <w:rtl w:val="0"/>
              </w:rPr>
              <w:t xml:space="preserve">District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E">
            <w:pPr>
              <w:rPr>
                <w:rFonts w:ascii="Garamond" w:cs="Garamond" w:eastAsia="Garamond" w:hAnsi="Garamond"/>
              </w:rPr>
            </w:pPr>
            <w:r w:rsidDel="00000000" w:rsidR="00000000" w:rsidRPr="00000000">
              <w:rPr>
                <w:rFonts w:ascii="Garamond" w:cs="Garamond" w:eastAsia="Garamond" w:hAnsi="Garamond"/>
                <w:rtl w:val="0"/>
              </w:rPr>
              <w:t xml:space="preserve"> KOLLAM</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F">
            <w:pPr>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0">
            <w:pPr>
              <w:rPr>
                <w:rFonts w:ascii="Garamond" w:cs="Garamond" w:eastAsia="Garamond" w:hAnsi="Garamond"/>
              </w:rPr>
            </w:pPr>
            <w:r w:rsidDel="00000000" w:rsidR="00000000" w:rsidRPr="00000000">
              <w:rPr>
                <w:rFonts w:ascii="Garamond" w:cs="Garamond" w:eastAsia="Garamond" w:hAnsi="Garamond"/>
                <w:rtl w:val="0"/>
              </w:rPr>
              <w:t xml:space="preserve">Block / Taluk</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1">
            <w:pPr>
              <w:rPr>
                <w:rFonts w:ascii="Garamond" w:cs="Garamond" w:eastAsia="Garamond" w:hAnsi="Garamond"/>
              </w:rPr>
            </w:pPr>
            <w:r w:rsidDel="00000000" w:rsidR="00000000" w:rsidRPr="00000000">
              <w:rPr>
                <w:rFonts w:ascii="Garamond" w:cs="Garamond" w:eastAsia="Garamond" w:hAnsi="Garamond"/>
                <w:rtl w:val="0"/>
              </w:rPr>
              <w:t xml:space="preserve"> ITHIKKARA</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2">
            <w:pPr>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3">
            <w:pPr>
              <w:rPr>
                <w:rFonts w:ascii="Garamond" w:cs="Garamond" w:eastAsia="Garamond" w:hAnsi="Garamond"/>
              </w:rPr>
            </w:pPr>
            <w:r w:rsidDel="00000000" w:rsidR="00000000" w:rsidRPr="00000000">
              <w:rPr>
                <w:rFonts w:ascii="Garamond" w:cs="Garamond" w:eastAsia="Garamond" w:hAnsi="Garamond"/>
                <w:rtl w:val="0"/>
              </w:rPr>
              <w:t xml:space="preserve">Type of LSG (Gram Panchayat / Municipality / Corporation)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4">
            <w:pPr>
              <w:rPr>
                <w:rFonts w:ascii="Garamond" w:cs="Garamond" w:eastAsia="Garamond" w:hAnsi="Garamond"/>
              </w:rPr>
            </w:pPr>
            <w:r w:rsidDel="00000000" w:rsidR="00000000" w:rsidRPr="00000000">
              <w:rPr>
                <w:rFonts w:ascii="Garamond" w:cs="Garamond" w:eastAsia="Garamond" w:hAnsi="Garamond"/>
                <w:rtl w:val="0"/>
              </w:rPr>
              <w:t xml:space="preserve"> GP</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5">
            <w:pPr>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6">
            <w:pPr>
              <w:rPr>
                <w:rFonts w:ascii="Garamond" w:cs="Garamond" w:eastAsia="Garamond" w:hAnsi="Garamond"/>
              </w:rPr>
            </w:pPr>
            <w:r w:rsidDel="00000000" w:rsidR="00000000" w:rsidRPr="00000000">
              <w:rPr>
                <w:rFonts w:ascii="Garamond" w:cs="Garamond" w:eastAsia="Garamond" w:hAnsi="Garamond"/>
                <w:rtl w:val="0"/>
              </w:rPr>
              <w:t xml:space="preserve">Area (sq. km)</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7">
            <w:pPr>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8">
            <w:pPr>
              <w:jc w:val="center"/>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9">
            <w:pPr>
              <w:rPr>
                <w:rFonts w:ascii="Garamond" w:cs="Garamond" w:eastAsia="Garamond" w:hAnsi="Garamond"/>
              </w:rPr>
            </w:pPr>
            <w:r w:rsidDel="00000000" w:rsidR="00000000" w:rsidRPr="00000000">
              <w:rPr>
                <w:rFonts w:ascii="Garamond" w:cs="Garamond" w:eastAsia="Garamond" w:hAnsi="Garamond"/>
                <w:rtl w:val="0"/>
              </w:rPr>
              <w:t xml:space="preserve">No. of wards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A">
            <w:pPr>
              <w:rPr>
                <w:rFonts w:ascii="Garamond" w:cs="Garamond" w:eastAsia="Garamond" w:hAnsi="Garamond"/>
              </w:rPr>
            </w:pPr>
            <w:r w:rsidDel="00000000" w:rsidR="00000000" w:rsidRPr="00000000">
              <w:rPr>
                <w:rFonts w:ascii="Garamond" w:cs="Garamond" w:eastAsia="Garamond" w:hAnsi="Garamond"/>
                <w:rtl w:val="0"/>
              </w:rPr>
              <w:t xml:space="preserve"> 19</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B">
            <w:pPr>
              <w:jc w:val="cente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C">
            <w:pPr>
              <w:rPr>
                <w:rFonts w:ascii="Garamond" w:cs="Garamond" w:eastAsia="Garamond" w:hAnsi="Garamond"/>
              </w:rPr>
            </w:pPr>
            <w:r w:rsidDel="00000000" w:rsidR="00000000" w:rsidRPr="00000000">
              <w:rPr>
                <w:rFonts w:ascii="Garamond" w:cs="Garamond" w:eastAsia="Garamond" w:hAnsi="Garamond"/>
                <w:rtl w:val="0"/>
              </w:rPr>
              <w:t xml:space="preserve">GIS boundary file available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D">
            <w:pPr>
              <w:rPr>
                <w:rFonts w:ascii="Garamond" w:cs="Garamond" w:eastAsia="Garamond" w:hAnsi="Garamond"/>
              </w:rPr>
            </w:pPr>
            <w:r w:rsidDel="00000000" w:rsidR="00000000" w:rsidRPr="00000000">
              <w:rPr>
                <w:rFonts w:ascii="Garamond" w:cs="Garamond" w:eastAsia="Garamond" w:hAnsi="Garamond"/>
                <w:rtl w:val="0"/>
              </w:rPr>
              <w:t xml:space="preserve"> (Yes/No)</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E">
            <w:pPr>
              <w:jc w:val="center"/>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F">
            <w:pPr>
              <w:rPr>
                <w:rFonts w:ascii="Garamond" w:cs="Garamond" w:eastAsia="Garamond" w:hAnsi="Garamond"/>
              </w:rPr>
            </w:pPr>
            <w:r w:rsidDel="00000000" w:rsidR="00000000" w:rsidRPr="00000000">
              <w:rPr>
                <w:rFonts w:ascii="Garamond" w:cs="Garamond" w:eastAsia="Garamond" w:hAnsi="Garamond"/>
                <w:rtl w:val="0"/>
              </w:rPr>
              <w:t xml:space="preserve">Key contact person &amp; phone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0">
            <w:pPr>
              <w:rPr>
                <w:rFonts w:ascii="Garamond" w:cs="Garamond" w:eastAsia="Garamond" w:hAnsi="Garamond"/>
              </w:rPr>
            </w:pPr>
            <w:r w:rsidDel="00000000" w:rsidR="00000000" w:rsidRPr="00000000">
              <w:rPr>
                <w:rFonts w:ascii="Garamond" w:cs="Garamond" w:eastAsia="Garamond" w:hAnsi="Garamond"/>
                <w:rtl w:val="0"/>
              </w:rPr>
              <w:t xml:space="preserve"> 9895121002</w:t>
            </w:r>
          </w:p>
        </w:tc>
      </w:tr>
    </w:tbl>
    <w:p w:rsidR="00000000" w:rsidDel="00000000" w:rsidP="00000000" w:rsidRDefault="00000000" w:rsidRPr="00000000" w14:paraId="00000D7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D72">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B. Demography</w:t>
      </w:r>
      <w:r w:rsidDel="00000000" w:rsidR="00000000" w:rsidRPr="00000000">
        <w:rPr>
          <w:rtl w:val="0"/>
        </w:rPr>
      </w:r>
    </w:p>
    <w:tbl>
      <w:tblPr>
        <w:tblStyle w:val="Table61"/>
        <w:tblW w:w="5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2970"/>
        <w:tblGridChange w:id="0">
          <w:tblGrid>
            <w:gridCol w:w="2970"/>
            <w:gridCol w:w="297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3">
            <w:pPr>
              <w:spacing w:before="240" w:lin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4">
            <w:pPr>
              <w:spacing w:before="240" w:lin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Baseline Data</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5">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Total population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6">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 35416</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7">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Males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8">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 19916</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9">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Females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A">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 15500</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B">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Transgender population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C">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 0</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D">
            <w:pPr>
              <w:spacing w:after="0" w:before="240" w:line="240" w:lineRule="auto"/>
              <w:rPr>
                <w:rFonts w:ascii="Garamond" w:cs="Garamond" w:eastAsia="Garamond" w:hAnsi="Garamond"/>
              </w:rPr>
            </w:pPr>
            <w:r w:rsidDel="00000000" w:rsidR="00000000" w:rsidRPr="00000000">
              <w:rPr>
                <w:rFonts w:ascii="Garamond" w:cs="Garamond" w:eastAsia="Garamond" w:hAnsi="Garamond"/>
                <w:rtl w:val="0"/>
              </w:rPr>
              <w:t xml:space="preserve">Age distribution</w:t>
            </w:r>
          </w:p>
          <w:p w:rsidR="00000000" w:rsidDel="00000000" w:rsidP="00000000" w:rsidRDefault="00000000" w:rsidRPr="00000000" w14:paraId="00000D7E">
            <w:pPr>
              <w:spacing w:before="0" w:line="240" w:lineRule="auto"/>
              <w:rPr>
                <w:rFonts w:ascii="Garamond" w:cs="Garamond" w:eastAsia="Garamond" w:hAnsi="Garamond"/>
              </w:rPr>
            </w:pPr>
            <w:r w:rsidDel="00000000" w:rsidR="00000000" w:rsidRPr="00000000">
              <w:rPr>
                <w:rFonts w:ascii="Gungsuh" w:cs="Gungsuh" w:eastAsia="Gungsuh" w:hAnsi="Gungsuh"/>
                <w:rtl w:val="0"/>
              </w:rPr>
              <w:t xml:space="preserve">(&lt;5, 5–14, 15–59, ≥60)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F">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 0</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0">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No. of households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1">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 9424</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2">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Population density (persons/sq.km)</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3">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4">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No. of migrant workers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5">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 21</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6">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Major occupational groups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7">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 WORKER</w:t>
            </w:r>
          </w:p>
        </w:tc>
      </w:tr>
    </w:tbl>
    <w:p w:rsidR="00000000" w:rsidDel="00000000" w:rsidP="00000000" w:rsidRDefault="00000000" w:rsidRPr="00000000" w14:paraId="00000D88">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D89">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 Vulnerable Populations &amp; Social Risks</w:t>
      </w:r>
    </w:p>
    <w:tbl>
      <w:tblPr>
        <w:tblStyle w:val="Table62"/>
        <w:tblW w:w="6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05"/>
        <w:gridCol w:w="3570"/>
        <w:gridCol w:w="2205"/>
        <w:tblGridChange w:id="0">
          <w:tblGrid>
            <w:gridCol w:w="1005"/>
            <w:gridCol w:w="3570"/>
            <w:gridCol w:w="220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E">
            <w:pPr>
              <w:spacing w:after="240" w:before="240" w:lineRule="auto"/>
              <w:rPr>
                <w:rFonts w:ascii="Garamond" w:cs="Garamond" w:eastAsia="Garamond" w:hAnsi="Garamond"/>
              </w:rPr>
            </w:pPr>
            <w:r w:rsidDel="00000000" w:rsidR="00000000" w:rsidRPr="00000000">
              <w:rPr>
                <w:rFonts w:ascii="Gungsuh" w:cs="Gungsuh" w:eastAsia="Gungsuh" w:hAnsi="Gungsuh"/>
                <w:rtl w:val="0"/>
              </w:rPr>
              <w:t xml:space="preserve">No. of elderly (≥60)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2209</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 of persons with disability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48</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 of bedridden persons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117</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 of chronic disease cases (DM/HTN/COPD/CKD etc.)</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71</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Pregnant women (current estimate)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214</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Children &lt;5 years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1901</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Tribal population (if any)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NIL</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Fisherfolk / coastal vulnerable groups (if any)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NIL</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Urban slums / unnotified settlements (if any)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NIL</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Homeless population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NIL</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Orphanages / old age homes (number &amp; capacity)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NIL</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Hostels / prisons / shelters (number &amp; capacity)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NIL</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Poverty / BPL estimate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151</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Food insecurity hotspots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NIL</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Any history of stigma/discrimination issues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NIL</w:t>
            </w:r>
          </w:p>
        </w:tc>
      </w:tr>
    </w:tbl>
    <w:p w:rsidR="00000000" w:rsidDel="00000000" w:rsidP="00000000" w:rsidRDefault="00000000" w:rsidRPr="00000000" w14:paraId="00000DB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DBB">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 Health System &amp; Service Readiness</w:t>
      </w:r>
    </w:p>
    <w:tbl>
      <w:tblPr>
        <w:tblStyle w:val="Table63"/>
        <w:tblW w:w="6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45"/>
        <w:gridCol w:w="2955"/>
        <w:gridCol w:w="2100"/>
        <w:tblGridChange w:id="0">
          <w:tblGrid>
            <w:gridCol w:w="1845"/>
            <w:gridCol w:w="2955"/>
            <w:gridCol w:w="210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 of health facilities in LSG (PHC/CHC/TH/DH/Private)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4</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PHC/Family Health Centre details (name, location)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0</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Subcentres / Health &amp; Wellness Centres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4</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Private clinics / hospitals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3</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Labs available (public/private)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3</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Availability of ambulance services (Yes/No,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Y</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Availability of isolation/quarantine facilities (Yes/No, details)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Cold chain facilities (Yes/No, details)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Y</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Stockpile space available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Y</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PPE / mask / sanitizer availability plan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Y</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Surveillance staff available (JHI/JPHN/ASHA count)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D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Y</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Existing emergency referral pathways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Y</w:t>
            </w:r>
          </w:p>
        </w:tc>
      </w:tr>
    </w:tbl>
    <w:p w:rsidR="00000000" w:rsidDel="00000000" w:rsidP="00000000" w:rsidRDefault="00000000" w:rsidRPr="00000000" w14:paraId="00000DE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DE4">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E. Points of Entry &amp; Mobility</w:t>
      </w:r>
    </w:p>
    <w:tbl>
      <w:tblPr>
        <w:tblStyle w:val="Table64"/>
        <w:tblW w:w="67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45"/>
        <w:gridCol w:w="2310"/>
        <w:gridCol w:w="2250"/>
        <w:tblGridChange w:id="0">
          <w:tblGrid>
            <w:gridCol w:w="2145"/>
            <w:gridCol w:w="2310"/>
            <w:gridCol w:w="225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Bus stands / depots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Railway stations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E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Boat jetties / fishing harbours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Y</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Ports / airports nearby (specify distance)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Major highways/roads passing through</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Border crossings (state/district)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Y</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Major markets / weekly markets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1</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Tourism hubs / major event venues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F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0</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Schools/colleges with hostels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0</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Factories / large workplaces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0</w:t>
            </w:r>
          </w:p>
        </w:tc>
      </w:tr>
    </w:tbl>
    <w:p w:rsidR="00000000" w:rsidDel="00000000" w:rsidP="00000000" w:rsidRDefault="00000000" w:rsidRPr="00000000" w14:paraId="00000E06">
      <w:pPr>
        <w:spacing w:after="240" w:before="240" w:lineRule="auto"/>
        <w:rPr>
          <w:rFonts w:ascii="Garamond" w:cs="Garamond" w:eastAsia="Garamond" w:hAnsi="Garamond"/>
          <w:b w:val="1"/>
          <w:bCs w:val="1"/>
        </w:rPr>
      </w:pP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b w:val="1"/>
          <w:bCs w:val="1"/>
          <w:rtl w:val="0"/>
        </w:rPr>
        <w:t xml:space="preserve">F. Water, Sanitation &amp; Hygiene (WASH)</w:t>
      </w:r>
    </w:p>
    <w:tbl>
      <w:tblPr>
        <w:tblStyle w:val="Table65"/>
        <w:tblW w:w="66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5"/>
        <w:gridCol w:w="3530"/>
        <w:gridCol w:w="2265"/>
        <w:tblGridChange w:id="0">
          <w:tblGrid>
            <w:gridCol w:w="895"/>
            <w:gridCol w:w="3530"/>
            <w:gridCol w:w="226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Major drinking water sources (piped / wells / borewells / springs)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7765</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 of public wells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0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38</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 of households with piped water connection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2812</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Water quality testing routine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Y</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Common contamination risks (flooding, salinity, industrial waste)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Open defecation free status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Solid waste management system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Y</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1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Bio-medical waste disposal mechanism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Y</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 of public toilets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3</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Handwashing stations in public places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E2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Y</w:t>
            </w:r>
          </w:p>
        </w:tc>
      </w:tr>
    </w:tbl>
    <w:p w:rsidR="00000000" w:rsidDel="00000000" w:rsidP="00000000" w:rsidRDefault="00000000" w:rsidRPr="00000000" w14:paraId="00000E28">
      <w:pPr>
        <w:spacing w:after="240" w:before="240" w:lineRule="auto"/>
        <w:rPr>
          <w:rFonts w:ascii="Garamond" w:cs="Garamond" w:eastAsia="Garamond" w:hAnsi="Garamond"/>
          <w:b w:val="1"/>
          <w:bCs w:val="1"/>
        </w:rPr>
      </w:pP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b w:val="1"/>
          <w:bCs w:val="1"/>
          <w:rtl w:val="0"/>
        </w:rPr>
        <w:t xml:space="preserve">G. Zoonotic Risks &amp; One Health</w:t>
      </w:r>
    </w:p>
    <w:tbl>
      <w:tblPr>
        <w:tblStyle w:val="Table66"/>
        <w:tblW w:w="68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785"/>
        <w:gridCol w:w="2160"/>
        <w:tblGridChange w:id="0">
          <w:tblGrid>
            <w:gridCol w:w="895"/>
            <w:gridCol w:w="3785"/>
            <w:gridCol w:w="216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2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0E2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2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2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0E2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Livestock population (cattle/goats/pigs/poultry) – estimates</w:t>
            </w:r>
          </w:p>
        </w:tc>
        <w:tc>
          <w:tcPr>
            <w:tcMar>
              <w:top w:w="0.0" w:type="dxa"/>
              <w:left w:w="100.0" w:type="dxa"/>
              <w:bottom w:w="0.0" w:type="dxa"/>
              <w:right w:w="100.0" w:type="dxa"/>
            </w:tcMar>
          </w:tcPr>
          <w:p w:rsidR="00000000" w:rsidDel="00000000" w:rsidP="00000000" w:rsidRDefault="00000000" w:rsidRPr="00000000" w14:paraId="00000E2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1685</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2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0E3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 of dairy farms / poultry farms / pig farms</w:t>
            </w:r>
          </w:p>
        </w:tc>
        <w:tc>
          <w:tcPr>
            <w:tcMar>
              <w:top w:w="0.0" w:type="dxa"/>
              <w:left w:w="100.0" w:type="dxa"/>
              <w:bottom w:w="0.0" w:type="dxa"/>
              <w:right w:w="100.0" w:type="dxa"/>
            </w:tcMar>
          </w:tcPr>
          <w:p w:rsidR="00000000" w:rsidDel="00000000" w:rsidP="00000000" w:rsidRDefault="00000000" w:rsidRPr="00000000" w14:paraId="00000E3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10</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3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0E3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Slaughterhouses / meat shops (number)</w:t>
            </w:r>
          </w:p>
        </w:tc>
        <w:tc>
          <w:tcPr>
            <w:tcMar>
              <w:top w:w="0.0" w:type="dxa"/>
              <w:left w:w="100.0" w:type="dxa"/>
              <w:bottom w:w="0.0" w:type="dxa"/>
              <w:right w:w="100.0" w:type="dxa"/>
            </w:tcMar>
          </w:tcPr>
          <w:p w:rsidR="00000000" w:rsidDel="00000000" w:rsidP="00000000" w:rsidRDefault="00000000" w:rsidRPr="00000000" w14:paraId="00000E3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0</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3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0E3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Animal markets (Yes/No, details)</w:t>
            </w:r>
          </w:p>
        </w:tc>
        <w:tc>
          <w:tcPr>
            <w:tcMar>
              <w:top w:w="0.0" w:type="dxa"/>
              <w:left w:w="100.0" w:type="dxa"/>
              <w:bottom w:w="0.0" w:type="dxa"/>
              <w:right w:w="100.0" w:type="dxa"/>
            </w:tcMar>
          </w:tcPr>
          <w:p w:rsidR="00000000" w:rsidDel="00000000" w:rsidP="00000000" w:rsidRDefault="00000000" w:rsidRPr="00000000" w14:paraId="00000E3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NO</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3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0.0" w:type="dxa"/>
              <w:left w:w="100.0" w:type="dxa"/>
              <w:bottom w:w="0.0" w:type="dxa"/>
              <w:right w:w="100.0" w:type="dxa"/>
            </w:tcMar>
          </w:tcPr>
          <w:p w:rsidR="00000000" w:rsidDel="00000000" w:rsidP="00000000" w:rsidRDefault="00000000" w:rsidRPr="00000000" w14:paraId="00000E3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Veterinary dispensaries (number)</w:t>
            </w:r>
          </w:p>
        </w:tc>
        <w:tc>
          <w:tcPr>
            <w:tcMar>
              <w:top w:w="0.0" w:type="dxa"/>
              <w:left w:w="100.0" w:type="dxa"/>
              <w:bottom w:w="0.0" w:type="dxa"/>
              <w:right w:w="100.0" w:type="dxa"/>
            </w:tcMar>
          </w:tcPr>
          <w:p w:rsidR="00000000" w:rsidDel="00000000" w:rsidP="00000000" w:rsidRDefault="00000000" w:rsidRPr="00000000" w14:paraId="00000E3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1</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3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0.0" w:type="dxa"/>
              <w:left w:w="100.0" w:type="dxa"/>
              <w:bottom w:w="0.0" w:type="dxa"/>
              <w:right w:w="100.0" w:type="dxa"/>
            </w:tcMar>
          </w:tcPr>
          <w:p w:rsidR="00000000" w:rsidDel="00000000" w:rsidP="00000000" w:rsidRDefault="00000000" w:rsidRPr="00000000" w14:paraId="00000E3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History of zoonotic outbreaks (rabies, leptospirosis, avian flu etc.)</w:t>
            </w:r>
          </w:p>
        </w:tc>
        <w:tc>
          <w:tcPr>
            <w:tcMar>
              <w:top w:w="0.0" w:type="dxa"/>
              <w:left w:w="100.0" w:type="dxa"/>
              <w:bottom w:w="0.0" w:type="dxa"/>
              <w:right w:w="100.0" w:type="dxa"/>
            </w:tcMar>
          </w:tcPr>
          <w:p w:rsidR="00000000" w:rsidDel="00000000" w:rsidP="00000000" w:rsidRDefault="00000000" w:rsidRPr="00000000" w14:paraId="00000E3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NO</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3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0.0" w:type="dxa"/>
              <w:left w:w="100.0" w:type="dxa"/>
              <w:bottom w:w="0.0" w:type="dxa"/>
              <w:right w:w="100.0" w:type="dxa"/>
            </w:tcMar>
          </w:tcPr>
          <w:p w:rsidR="00000000" w:rsidDel="00000000" w:rsidP="00000000" w:rsidRDefault="00000000" w:rsidRPr="00000000" w14:paraId="00000E3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Stray dog population management measures (Yes/No)</w:t>
            </w:r>
          </w:p>
        </w:tc>
        <w:tc>
          <w:tcPr>
            <w:tcMar>
              <w:top w:w="0.0" w:type="dxa"/>
              <w:left w:w="100.0" w:type="dxa"/>
              <w:bottom w:w="0.0" w:type="dxa"/>
              <w:right w:w="100.0" w:type="dxa"/>
            </w:tcMar>
          </w:tcPr>
          <w:p w:rsidR="00000000" w:rsidDel="00000000" w:rsidP="00000000" w:rsidRDefault="00000000" w:rsidRPr="00000000" w14:paraId="00000E4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95</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4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0.0" w:type="dxa"/>
              <w:left w:w="100.0" w:type="dxa"/>
              <w:bottom w:w="0.0" w:type="dxa"/>
              <w:right w:w="100.0" w:type="dxa"/>
            </w:tcMar>
          </w:tcPr>
          <w:p w:rsidR="00000000" w:rsidDel="00000000" w:rsidP="00000000" w:rsidRDefault="00000000" w:rsidRPr="00000000" w14:paraId="00000E4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Rodent infestation hotspots (Yes/No)</w:t>
            </w:r>
          </w:p>
        </w:tc>
        <w:tc>
          <w:tcPr>
            <w:tcMar>
              <w:top w:w="0.0" w:type="dxa"/>
              <w:left w:w="100.0" w:type="dxa"/>
              <w:bottom w:w="0.0" w:type="dxa"/>
              <w:right w:w="100.0" w:type="dxa"/>
            </w:tcMar>
          </w:tcPr>
          <w:p w:rsidR="00000000" w:rsidDel="00000000" w:rsidP="00000000" w:rsidRDefault="00000000" w:rsidRPr="00000000" w14:paraId="00000E4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NO</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4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Mar>
              <w:top w:w="0.0" w:type="dxa"/>
              <w:left w:w="100.0" w:type="dxa"/>
              <w:bottom w:w="0.0" w:type="dxa"/>
              <w:right w:w="100.0" w:type="dxa"/>
            </w:tcMar>
          </w:tcPr>
          <w:p w:rsidR="00000000" w:rsidDel="00000000" w:rsidP="00000000" w:rsidRDefault="00000000" w:rsidRPr="00000000" w14:paraId="00000E4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Wetlands / waterlogged areas prone to leptospirosis</w:t>
            </w:r>
          </w:p>
        </w:tc>
        <w:tc>
          <w:tcPr>
            <w:tcMar>
              <w:top w:w="0.0" w:type="dxa"/>
              <w:left w:w="100.0" w:type="dxa"/>
              <w:bottom w:w="0.0" w:type="dxa"/>
              <w:right w:w="100.0" w:type="dxa"/>
            </w:tcMar>
          </w:tcPr>
          <w:p w:rsidR="00000000" w:rsidDel="00000000" w:rsidP="00000000" w:rsidRDefault="00000000" w:rsidRPr="00000000" w14:paraId="00000E4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NO</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4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w:t>
            </w:r>
          </w:p>
        </w:tc>
        <w:tc>
          <w:tcPr>
            <w:tcMar>
              <w:top w:w="0.0" w:type="dxa"/>
              <w:left w:w="100.0" w:type="dxa"/>
              <w:bottom w:w="0.0" w:type="dxa"/>
              <w:right w:w="100.0" w:type="dxa"/>
            </w:tcMar>
          </w:tcPr>
          <w:p w:rsidR="00000000" w:rsidDel="00000000" w:rsidP="00000000" w:rsidRDefault="00000000" w:rsidRPr="00000000" w14:paraId="00000E4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Bat roosting areas / caves / fruit orchards (if any)</w:t>
            </w:r>
          </w:p>
        </w:tc>
        <w:tc>
          <w:tcPr>
            <w:tcMar>
              <w:top w:w="0.0" w:type="dxa"/>
              <w:left w:w="100.0" w:type="dxa"/>
              <w:bottom w:w="0.0" w:type="dxa"/>
              <w:right w:w="100.0" w:type="dxa"/>
            </w:tcMar>
          </w:tcPr>
          <w:p w:rsidR="00000000" w:rsidDel="00000000" w:rsidP="00000000" w:rsidRDefault="00000000" w:rsidRPr="00000000" w14:paraId="00000E4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NO</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4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11</w:t>
            </w:r>
          </w:p>
        </w:tc>
        <w:tc>
          <w:tcPr>
            <w:tcMar>
              <w:top w:w="0.0" w:type="dxa"/>
              <w:left w:w="100.0" w:type="dxa"/>
              <w:bottom w:w="0.0" w:type="dxa"/>
              <w:right w:w="100.0" w:type="dxa"/>
            </w:tcMar>
          </w:tcPr>
          <w:p w:rsidR="00000000" w:rsidDel="00000000" w:rsidP="00000000" w:rsidRDefault="00000000" w:rsidRPr="00000000" w14:paraId="00000E4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Human-animal interface hotspots (farms near residences)</w:t>
            </w:r>
          </w:p>
        </w:tc>
        <w:tc>
          <w:tcPr>
            <w:tcMar>
              <w:top w:w="0.0" w:type="dxa"/>
              <w:left w:w="100.0" w:type="dxa"/>
              <w:bottom w:w="0.0" w:type="dxa"/>
              <w:right w:w="100.0" w:type="dxa"/>
            </w:tcMar>
          </w:tcPr>
          <w:p w:rsidR="00000000" w:rsidDel="00000000" w:rsidP="00000000" w:rsidRDefault="00000000" w:rsidRPr="00000000" w14:paraId="00000E4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NO</w:t>
            </w:r>
          </w:p>
        </w:tc>
      </w:tr>
    </w:tbl>
    <w:p w:rsidR="00000000" w:rsidDel="00000000" w:rsidP="00000000" w:rsidRDefault="00000000" w:rsidRPr="00000000" w14:paraId="00000E4D">
      <w:pPr>
        <w:spacing w:after="240" w:before="240" w:lineRule="auto"/>
        <w:rPr>
          <w:rFonts w:ascii="Garamond" w:cs="Garamond" w:eastAsia="Garamond" w:hAnsi="Garamond"/>
          <w:b w:val="1"/>
          <w:bCs w:val="1"/>
        </w:rPr>
      </w:pP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b w:val="1"/>
          <w:bCs w:val="1"/>
          <w:rtl w:val="0"/>
        </w:rPr>
        <w:t xml:space="preserve">H. Climate &amp; Disaster Risks (Pandemic Amplifiers)</w:t>
      </w:r>
    </w:p>
    <w:tbl>
      <w:tblPr>
        <w:tblStyle w:val="Table67"/>
        <w:tblW w:w="66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545"/>
        <w:gridCol w:w="2250"/>
        <w:tblGridChange w:id="0">
          <w:tblGrid>
            <w:gridCol w:w="895"/>
            <w:gridCol w:w="3545"/>
            <w:gridCol w:w="225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4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0E4F">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50">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51">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0E5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Flood-prone wards (list)</w:t>
            </w:r>
          </w:p>
        </w:tc>
        <w:tc>
          <w:tcPr>
            <w:tcMar>
              <w:top w:w="0.0" w:type="dxa"/>
              <w:left w:w="100.0" w:type="dxa"/>
              <w:bottom w:w="0.0" w:type="dxa"/>
              <w:right w:w="100.0" w:type="dxa"/>
            </w:tcMar>
          </w:tcPr>
          <w:p w:rsidR="00000000" w:rsidDel="00000000" w:rsidP="00000000" w:rsidRDefault="00000000" w:rsidRPr="00000000" w14:paraId="00000E53">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3,17,11</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54">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0E55">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Landslide-prone wards (list)</w:t>
            </w:r>
          </w:p>
        </w:tc>
        <w:tc>
          <w:tcPr>
            <w:tcMar>
              <w:top w:w="0.0" w:type="dxa"/>
              <w:left w:w="100.0" w:type="dxa"/>
              <w:bottom w:w="0.0" w:type="dxa"/>
              <w:right w:w="100.0" w:type="dxa"/>
            </w:tcMar>
          </w:tcPr>
          <w:p w:rsidR="00000000" w:rsidDel="00000000" w:rsidP="00000000" w:rsidRDefault="00000000" w:rsidRPr="00000000" w14:paraId="00000E56">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NO</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57">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0E58">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Cyclone/sea surge risk (Yes/No)</w:t>
            </w:r>
          </w:p>
        </w:tc>
        <w:tc>
          <w:tcPr>
            <w:tcMar>
              <w:top w:w="0.0" w:type="dxa"/>
              <w:left w:w="100.0" w:type="dxa"/>
              <w:bottom w:w="0.0" w:type="dxa"/>
              <w:right w:w="100.0" w:type="dxa"/>
            </w:tcMar>
          </w:tcPr>
          <w:p w:rsidR="00000000" w:rsidDel="00000000" w:rsidP="00000000" w:rsidRDefault="00000000" w:rsidRPr="00000000" w14:paraId="00000E59">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NO</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5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0E5B">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Heatwave risk zones (Yes/No)</w:t>
            </w:r>
          </w:p>
        </w:tc>
        <w:tc>
          <w:tcPr>
            <w:tcMar>
              <w:top w:w="0.0" w:type="dxa"/>
              <w:left w:w="100.0" w:type="dxa"/>
              <w:bottom w:w="0.0" w:type="dxa"/>
              <w:right w:w="100.0" w:type="dxa"/>
            </w:tcMar>
          </w:tcPr>
          <w:p w:rsidR="00000000" w:rsidDel="00000000" w:rsidP="00000000" w:rsidRDefault="00000000" w:rsidRPr="00000000" w14:paraId="00000E5C">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NO</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5D">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0.0" w:type="dxa"/>
              <w:left w:w="100.0" w:type="dxa"/>
              <w:bottom w:w="0.0" w:type="dxa"/>
              <w:right w:w="100.0" w:type="dxa"/>
            </w:tcMar>
          </w:tcPr>
          <w:p w:rsidR="00000000" w:rsidDel="00000000" w:rsidP="00000000" w:rsidRDefault="00000000" w:rsidRPr="00000000" w14:paraId="00000E5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Waterlogging areas (list)</w:t>
            </w:r>
          </w:p>
        </w:tc>
        <w:tc>
          <w:tcPr>
            <w:tcMar>
              <w:top w:w="0.0" w:type="dxa"/>
              <w:left w:w="100.0" w:type="dxa"/>
              <w:bottom w:w="0.0" w:type="dxa"/>
              <w:right w:w="100.0" w:type="dxa"/>
            </w:tcMar>
          </w:tcPr>
          <w:p w:rsidR="00000000" w:rsidDel="00000000" w:rsidP="00000000" w:rsidRDefault="00000000" w:rsidRPr="00000000" w14:paraId="00000E5F">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NO</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60">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0.0" w:type="dxa"/>
              <w:left w:w="100.0" w:type="dxa"/>
              <w:bottom w:w="0.0" w:type="dxa"/>
              <w:right w:w="100.0" w:type="dxa"/>
            </w:tcMar>
          </w:tcPr>
          <w:p w:rsidR="00000000" w:rsidDel="00000000" w:rsidP="00000000" w:rsidRDefault="00000000" w:rsidRPr="00000000" w14:paraId="00000E61">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Shelter homes / relief camps (number, capacity)</w:t>
            </w:r>
          </w:p>
        </w:tc>
        <w:tc>
          <w:tcPr>
            <w:tcMar>
              <w:top w:w="0.0" w:type="dxa"/>
              <w:left w:w="100.0" w:type="dxa"/>
              <w:bottom w:w="0.0" w:type="dxa"/>
              <w:right w:w="100.0" w:type="dxa"/>
            </w:tcMar>
          </w:tcPr>
          <w:p w:rsidR="00000000" w:rsidDel="00000000" w:rsidP="00000000" w:rsidRDefault="00000000" w:rsidRPr="00000000" w14:paraId="00000E6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NO</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63">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0.0" w:type="dxa"/>
              <w:left w:w="100.0" w:type="dxa"/>
              <w:bottom w:w="0.0" w:type="dxa"/>
              <w:right w:w="100.0" w:type="dxa"/>
            </w:tcMar>
          </w:tcPr>
          <w:p w:rsidR="00000000" w:rsidDel="00000000" w:rsidP="00000000" w:rsidRDefault="00000000" w:rsidRPr="00000000" w14:paraId="00000E64">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Past disaster displacement history</w:t>
            </w:r>
          </w:p>
        </w:tc>
        <w:tc>
          <w:tcPr>
            <w:tcMar>
              <w:top w:w="0.0" w:type="dxa"/>
              <w:left w:w="100.0" w:type="dxa"/>
              <w:bottom w:w="0.0" w:type="dxa"/>
              <w:right w:w="100.0" w:type="dxa"/>
            </w:tcMar>
          </w:tcPr>
          <w:p w:rsidR="00000000" w:rsidDel="00000000" w:rsidP="00000000" w:rsidRDefault="00000000" w:rsidRPr="00000000" w14:paraId="00000E65">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NO</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66">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0.0" w:type="dxa"/>
              <w:left w:w="100.0" w:type="dxa"/>
              <w:bottom w:w="0.0" w:type="dxa"/>
              <w:right w:w="100.0" w:type="dxa"/>
            </w:tcMar>
          </w:tcPr>
          <w:p w:rsidR="00000000" w:rsidDel="00000000" w:rsidP="00000000" w:rsidRDefault="00000000" w:rsidRPr="00000000" w14:paraId="00000E67">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Disruption to water supply/transport common (Yes/No)</w:t>
            </w:r>
          </w:p>
        </w:tc>
        <w:tc>
          <w:tcPr>
            <w:tcMar>
              <w:top w:w="0.0" w:type="dxa"/>
              <w:left w:w="100.0" w:type="dxa"/>
              <w:bottom w:w="0.0" w:type="dxa"/>
              <w:right w:w="100.0" w:type="dxa"/>
            </w:tcMar>
          </w:tcPr>
          <w:p w:rsidR="00000000" w:rsidDel="00000000" w:rsidP="00000000" w:rsidRDefault="00000000" w:rsidRPr="00000000" w14:paraId="00000E68">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NO</w:t>
            </w:r>
          </w:p>
        </w:tc>
      </w:tr>
    </w:tbl>
    <w:p w:rsidR="00000000" w:rsidDel="00000000" w:rsidP="00000000" w:rsidRDefault="00000000" w:rsidRPr="00000000" w14:paraId="00000E69">
      <w:pPr>
        <w:spacing w:after="240" w:before="240" w:lineRule="auto"/>
        <w:rPr>
          <w:rFonts w:ascii="Garamond" w:cs="Garamond" w:eastAsia="Garamond" w:hAnsi="Garamond"/>
          <w:b w:val="1"/>
          <w:bCs w:val="1"/>
        </w:rPr>
      </w:pP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b w:val="1"/>
          <w:bCs w:val="1"/>
          <w:rtl w:val="0"/>
        </w:rPr>
        <w:t xml:space="preserve">I. Critical Infrastructure &amp; Logistics</w:t>
      </w:r>
    </w:p>
    <w:tbl>
      <w:tblPr>
        <w:tblStyle w:val="Table68"/>
        <w:tblW w:w="67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05"/>
        <w:gridCol w:w="3665"/>
        <w:gridCol w:w="2250"/>
        <w:tblGridChange w:id="0">
          <w:tblGrid>
            <w:gridCol w:w="805"/>
            <w:gridCol w:w="3665"/>
            <w:gridCol w:w="225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6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0E6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6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6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0E6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Schools (number)</w:t>
            </w:r>
          </w:p>
        </w:tc>
        <w:tc>
          <w:tcPr>
            <w:tcMar>
              <w:top w:w="0.0" w:type="dxa"/>
              <w:left w:w="100.0" w:type="dxa"/>
              <w:bottom w:w="0.0" w:type="dxa"/>
              <w:right w:w="100.0" w:type="dxa"/>
            </w:tcMar>
          </w:tcPr>
          <w:p w:rsidR="00000000" w:rsidDel="00000000" w:rsidP="00000000" w:rsidRDefault="00000000" w:rsidRPr="00000000" w14:paraId="00000E6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17</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7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0E7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Anganwadis (number)</w:t>
            </w:r>
          </w:p>
        </w:tc>
        <w:tc>
          <w:tcPr>
            <w:tcMar>
              <w:top w:w="0.0" w:type="dxa"/>
              <w:left w:w="100.0" w:type="dxa"/>
              <w:bottom w:w="0.0" w:type="dxa"/>
              <w:right w:w="100.0" w:type="dxa"/>
            </w:tcMar>
          </w:tcPr>
          <w:p w:rsidR="00000000" w:rsidDel="00000000" w:rsidP="00000000" w:rsidRDefault="00000000" w:rsidRPr="00000000" w14:paraId="00000E7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28</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7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0E7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Colleges (number)</w:t>
            </w:r>
          </w:p>
        </w:tc>
        <w:tc>
          <w:tcPr>
            <w:tcMar>
              <w:top w:w="0.0" w:type="dxa"/>
              <w:left w:w="100.0" w:type="dxa"/>
              <w:bottom w:w="0.0" w:type="dxa"/>
              <w:right w:w="100.0" w:type="dxa"/>
            </w:tcMar>
          </w:tcPr>
          <w:p w:rsidR="00000000" w:rsidDel="00000000" w:rsidP="00000000" w:rsidRDefault="00000000" w:rsidRPr="00000000" w14:paraId="00000E7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0</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7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0E7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Community halls (number)</w:t>
            </w:r>
          </w:p>
        </w:tc>
        <w:tc>
          <w:tcPr>
            <w:tcMar>
              <w:top w:w="0.0" w:type="dxa"/>
              <w:left w:w="100.0" w:type="dxa"/>
              <w:bottom w:w="0.0" w:type="dxa"/>
              <w:right w:w="100.0" w:type="dxa"/>
            </w:tcMar>
          </w:tcPr>
          <w:p w:rsidR="00000000" w:rsidDel="00000000" w:rsidP="00000000" w:rsidRDefault="00000000" w:rsidRPr="00000000" w14:paraId="00000E7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1</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7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0.0" w:type="dxa"/>
              <w:left w:w="100.0" w:type="dxa"/>
              <w:bottom w:w="0.0" w:type="dxa"/>
              <w:right w:w="100.0" w:type="dxa"/>
            </w:tcMar>
          </w:tcPr>
          <w:p w:rsidR="00000000" w:rsidDel="00000000" w:rsidP="00000000" w:rsidRDefault="00000000" w:rsidRPr="00000000" w14:paraId="00000E7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Places of worship with large gatherings (number)</w:t>
            </w:r>
          </w:p>
        </w:tc>
        <w:tc>
          <w:tcPr>
            <w:tcMar>
              <w:top w:w="0.0" w:type="dxa"/>
              <w:left w:w="100.0" w:type="dxa"/>
              <w:bottom w:w="0.0" w:type="dxa"/>
              <w:right w:w="100.0" w:type="dxa"/>
            </w:tcMar>
          </w:tcPr>
          <w:p w:rsidR="00000000" w:rsidDel="00000000" w:rsidP="00000000" w:rsidRDefault="00000000" w:rsidRPr="00000000" w14:paraId="00000E7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1250</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7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0.0" w:type="dxa"/>
              <w:left w:w="100.0" w:type="dxa"/>
              <w:bottom w:w="0.0" w:type="dxa"/>
              <w:right w:w="100.0" w:type="dxa"/>
            </w:tcMar>
          </w:tcPr>
          <w:p w:rsidR="00000000" w:rsidDel="00000000" w:rsidP="00000000" w:rsidRDefault="00000000" w:rsidRPr="00000000" w14:paraId="00000E7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Large markets / shopping areas (number)</w:t>
            </w:r>
          </w:p>
        </w:tc>
        <w:tc>
          <w:tcPr>
            <w:tcMar>
              <w:top w:w="0.0" w:type="dxa"/>
              <w:left w:w="100.0" w:type="dxa"/>
              <w:bottom w:w="0.0" w:type="dxa"/>
              <w:right w:w="100.0" w:type="dxa"/>
            </w:tcMar>
          </w:tcPr>
          <w:p w:rsidR="00000000" w:rsidDel="00000000" w:rsidP="00000000" w:rsidRDefault="00000000" w:rsidRPr="00000000" w14:paraId="00000E7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0</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7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0.0" w:type="dxa"/>
              <w:left w:w="100.0" w:type="dxa"/>
              <w:bottom w:w="0.0" w:type="dxa"/>
              <w:right w:w="100.0" w:type="dxa"/>
            </w:tcMar>
          </w:tcPr>
          <w:p w:rsidR="00000000" w:rsidDel="00000000" w:rsidP="00000000" w:rsidRDefault="00000000" w:rsidRPr="00000000" w14:paraId="00000E8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Warehouses / cold storages (number)</w:t>
            </w:r>
          </w:p>
        </w:tc>
        <w:tc>
          <w:tcPr>
            <w:tcMar>
              <w:top w:w="0.0" w:type="dxa"/>
              <w:left w:w="100.0" w:type="dxa"/>
              <w:bottom w:w="0.0" w:type="dxa"/>
              <w:right w:w="100.0" w:type="dxa"/>
            </w:tcMar>
          </w:tcPr>
          <w:p w:rsidR="00000000" w:rsidDel="00000000" w:rsidP="00000000" w:rsidRDefault="00000000" w:rsidRPr="00000000" w14:paraId="00000E8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0</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8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0.0" w:type="dxa"/>
              <w:left w:w="100.0" w:type="dxa"/>
              <w:bottom w:w="0.0" w:type="dxa"/>
              <w:right w:w="100.0" w:type="dxa"/>
            </w:tcMar>
          </w:tcPr>
          <w:p w:rsidR="00000000" w:rsidDel="00000000" w:rsidP="00000000" w:rsidRDefault="00000000" w:rsidRPr="00000000" w14:paraId="00000E8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Telecom/mobile network coverage gaps (Yes/No)</w:t>
            </w:r>
          </w:p>
        </w:tc>
        <w:tc>
          <w:tcPr>
            <w:tcMar>
              <w:top w:w="0.0" w:type="dxa"/>
              <w:left w:w="100.0" w:type="dxa"/>
              <w:bottom w:w="0.0" w:type="dxa"/>
              <w:right w:w="100.0" w:type="dxa"/>
            </w:tcMar>
          </w:tcPr>
          <w:p w:rsidR="00000000" w:rsidDel="00000000" w:rsidP="00000000" w:rsidRDefault="00000000" w:rsidRPr="00000000" w14:paraId="00000E8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0</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8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Mar>
              <w:top w:w="0.0" w:type="dxa"/>
              <w:left w:w="100.0" w:type="dxa"/>
              <w:bottom w:w="0.0" w:type="dxa"/>
              <w:right w:w="100.0" w:type="dxa"/>
            </w:tcMar>
          </w:tcPr>
          <w:p w:rsidR="00000000" w:rsidDel="00000000" w:rsidP="00000000" w:rsidRDefault="00000000" w:rsidRPr="00000000" w14:paraId="00000E8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Power outage frequency (high/medium/low)</w:t>
            </w:r>
          </w:p>
        </w:tc>
        <w:tc>
          <w:tcPr>
            <w:tcMar>
              <w:top w:w="0.0" w:type="dxa"/>
              <w:left w:w="100.0" w:type="dxa"/>
              <w:bottom w:w="0.0" w:type="dxa"/>
              <w:right w:w="100.0" w:type="dxa"/>
            </w:tcMar>
          </w:tcPr>
          <w:p w:rsidR="00000000" w:rsidDel="00000000" w:rsidP="00000000" w:rsidRDefault="00000000" w:rsidRPr="00000000" w14:paraId="00000E8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0</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8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w:t>
            </w:r>
          </w:p>
        </w:tc>
        <w:tc>
          <w:tcPr>
            <w:tcMar>
              <w:top w:w="0.0" w:type="dxa"/>
              <w:left w:w="100.0" w:type="dxa"/>
              <w:bottom w:w="0.0" w:type="dxa"/>
              <w:right w:w="100.0" w:type="dxa"/>
            </w:tcMar>
          </w:tcPr>
          <w:p w:rsidR="00000000" w:rsidDel="00000000" w:rsidP="00000000" w:rsidRDefault="00000000" w:rsidRPr="00000000" w14:paraId="00000E8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Availability of generators in key facilities</w:t>
            </w:r>
          </w:p>
        </w:tc>
        <w:tc>
          <w:tcPr>
            <w:tcMar>
              <w:top w:w="0.0" w:type="dxa"/>
              <w:left w:w="100.0" w:type="dxa"/>
              <w:bottom w:w="0.0" w:type="dxa"/>
              <w:right w:w="100.0" w:type="dxa"/>
            </w:tcMar>
          </w:tcPr>
          <w:p w:rsidR="00000000" w:rsidDel="00000000" w:rsidP="00000000" w:rsidRDefault="00000000" w:rsidRPr="00000000" w14:paraId="00000E8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0</w:t>
            </w:r>
          </w:p>
        </w:tc>
      </w:tr>
    </w:tbl>
    <w:p w:rsidR="00000000" w:rsidDel="00000000" w:rsidP="00000000" w:rsidRDefault="00000000" w:rsidRPr="00000000" w14:paraId="00000E8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E8C">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J. Risk Communication &amp; Community Networks</w:t>
      </w:r>
    </w:p>
    <w:tbl>
      <w:tblPr>
        <w:tblStyle w:val="Table69"/>
        <w:tblW w:w="67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560"/>
        <w:gridCol w:w="2265"/>
        <w:tblGridChange w:id="0">
          <w:tblGrid>
            <w:gridCol w:w="895"/>
            <w:gridCol w:w="3560"/>
            <w:gridCol w:w="226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8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0E8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8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9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0E9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Ward-level rapid response teams (Yes/No)</w:t>
            </w:r>
          </w:p>
        </w:tc>
        <w:tc>
          <w:tcPr>
            <w:tcMar>
              <w:top w:w="0.0" w:type="dxa"/>
              <w:left w:w="100.0" w:type="dxa"/>
              <w:bottom w:w="0.0" w:type="dxa"/>
              <w:right w:w="100.0" w:type="dxa"/>
            </w:tcMar>
          </w:tcPr>
          <w:p w:rsidR="00000000" w:rsidDel="00000000" w:rsidP="00000000" w:rsidRDefault="00000000" w:rsidRPr="00000000" w14:paraId="00000E9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NO</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9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0E9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Jagratha samithis / committees active (Yes/No)</w:t>
            </w:r>
          </w:p>
        </w:tc>
        <w:tc>
          <w:tcPr>
            <w:tcMar>
              <w:top w:w="0.0" w:type="dxa"/>
              <w:left w:w="100.0" w:type="dxa"/>
              <w:bottom w:w="0.0" w:type="dxa"/>
              <w:right w:w="100.0" w:type="dxa"/>
            </w:tcMar>
          </w:tcPr>
          <w:p w:rsidR="00000000" w:rsidDel="00000000" w:rsidP="00000000" w:rsidRDefault="00000000" w:rsidRPr="00000000" w14:paraId="00000E9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YES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9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0E9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Kudumbashree presence and strength (number of units)</w:t>
            </w:r>
          </w:p>
        </w:tc>
        <w:tc>
          <w:tcPr>
            <w:tcMar>
              <w:top w:w="0.0" w:type="dxa"/>
              <w:left w:w="100.0" w:type="dxa"/>
              <w:bottom w:w="0.0" w:type="dxa"/>
              <w:right w:w="100.0" w:type="dxa"/>
            </w:tcMar>
          </w:tcPr>
          <w:p w:rsidR="00000000" w:rsidDel="00000000" w:rsidP="00000000" w:rsidRDefault="00000000" w:rsidRPr="00000000" w14:paraId="00000E9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YES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9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0E9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Volunteer network (number, coverage)</w:t>
            </w:r>
          </w:p>
        </w:tc>
        <w:tc>
          <w:tcPr>
            <w:tcMar>
              <w:top w:w="0.0" w:type="dxa"/>
              <w:left w:w="100.0" w:type="dxa"/>
              <w:bottom w:w="0.0" w:type="dxa"/>
              <w:right w:w="100.0" w:type="dxa"/>
            </w:tcMar>
          </w:tcPr>
          <w:p w:rsidR="00000000" w:rsidDel="00000000" w:rsidP="00000000" w:rsidRDefault="00000000" w:rsidRPr="00000000" w14:paraId="00000E9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250</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9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0.0" w:type="dxa"/>
              <w:left w:w="100.0" w:type="dxa"/>
              <w:bottom w:w="0.0" w:type="dxa"/>
              <w:right w:w="100.0" w:type="dxa"/>
            </w:tcMar>
          </w:tcPr>
          <w:p w:rsidR="00000000" w:rsidDel="00000000" w:rsidP="00000000" w:rsidRDefault="00000000" w:rsidRPr="00000000" w14:paraId="00000E9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Community-based surveillance mechanisms (Yes/No)</w:t>
            </w:r>
          </w:p>
        </w:tc>
        <w:tc>
          <w:tcPr>
            <w:tcMar>
              <w:top w:w="0.0" w:type="dxa"/>
              <w:left w:w="100.0" w:type="dxa"/>
              <w:bottom w:w="0.0" w:type="dxa"/>
              <w:right w:w="100.0" w:type="dxa"/>
            </w:tcMar>
          </w:tcPr>
          <w:p w:rsidR="00000000" w:rsidDel="00000000" w:rsidP="00000000" w:rsidRDefault="00000000" w:rsidRPr="00000000" w14:paraId="00000E9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YES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9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0.0" w:type="dxa"/>
              <w:left w:w="100.0" w:type="dxa"/>
              <w:bottom w:w="0.0" w:type="dxa"/>
              <w:right w:w="100.0" w:type="dxa"/>
            </w:tcMar>
          </w:tcPr>
          <w:p w:rsidR="00000000" w:rsidDel="00000000" w:rsidP="00000000" w:rsidRDefault="00000000" w:rsidRPr="00000000" w14:paraId="00000EA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IEC dissemination channels (WhatsApp groups, community radio, PA systems)</w:t>
            </w:r>
          </w:p>
        </w:tc>
        <w:tc>
          <w:tcPr>
            <w:tcMar>
              <w:top w:w="0.0" w:type="dxa"/>
              <w:left w:w="100.0" w:type="dxa"/>
              <w:bottom w:w="0.0" w:type="dxa"/>
              <w:right w:w="100.0" w:type="dxa"/>
            </w:tcMar>
          </w:tcPr>
          <w:p w:rsidR="00000000" w:rsidDel="00000000" w:rsidP="00000000" w:rsidRDefault="00000000" w:rsidRPr="00000000" w14:paraId="00000EA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YES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A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0.0" w:type="dxa"/>
              <w:left w:w="100.0" w:type="dxa"/>
              <w:bottom w:w="0.0" w:type="dxa"/>
              <w:right w:w="100.0" w:type="dxa"/>
            </w:tcMar>
          </w:tcPr>
          <w:p w:rsidR="00000000" w:rsidDel="00000000" w:rsidP="00000000" w:rsidRDefault="00000000" w:rsidRPr="00000000" w14:paraId="00000EA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Rumour tracking mechanisms (Yes/No)</w:t>
            </w:r>
          </w:p>
        </w:tc>
        <w:tc>
          <w:tcPr>
            <w:tcMar>
              <w:top w:w="0.0" w:type="dxa"/>
              <w:left w:w="100.0" w:type="dxa"/>
              <w:bottom w:w="0.0" w:type="dxa"/>
              <w:right w:w="100.0" w:type="dxa"/>
            </w:tcMar>
          </w:tcPr>
          <w:p w:rsidR="00000000" w:rsidDel="00000000" w:rsidP="00000000" w:rsidRDefault="00000000" w:rsidRPr="00000000" w14:paraId="00000EA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YES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A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0.0" w:type="dxa"/>
              <w:left w:w="100.0" w:type="dxa"/>
              <w:bottom w:w="0.0" w:type="dxa"/>
              <w:right w:w="100.0" w:type="dxa"/>
            </w:tcMar>
          </w:tcPr>
          <w:p w:rsidR="00000000" w:rsidDel="00000000" w:rsidP="00000000" w:rsidRDefault="00000000" w:rsidRPr="00000000" w14:paraId="00000EA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Languages spoken / literacy considerations</w:t>
            </w:r>
          </w:p>
        </w:tc>
        <w:tc>
          <w:tcPr>
            <w:tcMar>
              <w:top w:w="0.0" w:type="dxa"/>
              <w:left w:w="100.0" w:type="dxa"/>
              <w:bottom w:w="0.0" w:type="dxa"/>
              <w:right w:w="100.0" w:type="dxa"/>
            </w:tcMar>
          </w:tcPr>
          <w:p w:rsidR="00000000" w:rsidDel="00000000" w:rsidP="00000000" w:rsidRDefault="00000000" w:rsidRPr="00000000" w14:paraId="00000EA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100%</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A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Mar>
              <w:top w:w="0.0" w:type="dxa"/>
              <w:left w:w="100.0" w:type="dxa"/>
              <w:bottom w:w="0.0" w:type="dxa"/>
              <w:right w:w="100.0" w:type="dxa"/>
            </w:tcMar>
          </w:tcPr>
          <w:p w:rsidR="00000000" w:rsidDel="00000000" w:rsidP="00000000" w:rsidRDefault="00000000" w:rsidRPr="00000000" w14:paraId="00000EA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Vulnerable groups communication strategy available (Yes/No)</w:t>
            </w:r>
          </w:p>
        </w:tc>
        <w:tc>
          <w:tcPr>
            <w:tcMar>
              <w:top w:w="0.0" w:type="dxa"/>
              <w:left w:w="100.0" w:type="dxa"/>
              <w:bottom w:w="0.0" w:type="dxa"/>
              <w:right w:w="100.0" w:type="dxa"/>
            </w:tcMar>
          </w:tcPr>
          <w:p w:rsidR="00000000" w:rsidDel="00000000" w:rsidP="00000000" w:rsidRDefault="00000000" w:rsidRPr="00000000" w14:paraId="00000EA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YES</w:t>
            </w:r>
          </w:p>
        </w:tc>
      </w:tr>
    </w:tbl>
    <w:p w:rsidR="00000000" w:rsidDel="00000000" w:rsidP="00000000" w:rsidRDefault="00000000" w:rsidRPr="00000000" w14:paraId="00000EA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EAC">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 Preparedness Planning &amp; Governance</w:t>
      </w:r>
    </w:p>
    <w:tbl>
      <w:tblPr>
        <w:tblStyle w:val="Table70"/>
        <w:tblW w:w="67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715"/>
        <w:gridCol w:w="3740"/>
        <w:gridCol w:w="2265"/>
        <w:tblGridChange w:id="0">
          <w:tblGrid>
            <w:gridCol w:w="715"/>
            <w:gridCol w:w="3740"/>
            <w:gridCol w:w="226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A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0EA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A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B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0EB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LSG emergency plan available (Yes/No)</w:t>
            </w:r>
          </w:p>
        </w:tc>
        <w:tc>
          <w:tcPr>
            <w:tcMar>
              <w:top w:w="0.0" w:type="dxa"/>
              <w:left w:w="100.0" w:type="dxa"/>
              <w:bottom w:w="0.0" w:type="dxa"/>
              <w:right w:w="100.0" w:type="dxa"/>
            </w:tcMar>
          </w:tcPr>
          <w:p w:rsidR="00000000" w:rsidDel="00000000" w:rsidP="00000000" w:rsidRDefault="00000000" w:rsidRPr="00000000" w14:paraId="00000EB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YES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B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0EB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Pandemic preparedness plan available (Yes/No)</w:t>
            </w:r>
          </w:p>
        </w:tc>
        <w:tc>
          <w:tcPr>
            <w:tcMar>
              <w:top w:w="0.0" w:type="dxa"/>
              <w:left w:w="100.0" w:type="dxa"/>
              <w:bottom w:w="0.0" w:type="dxa"/>
              <w:right w:w="100.0" w:type="dxa"/>
            </w:tcMar>
          </w:tcPr>
          <w:p w:rsidR="00000000" w:rsidDel="00000000" w:rsidP="00000000" w:rsidRDefault="00000000" w:rsidRPr="00000000" w14:paraId="00000EB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YES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B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0EB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Incident Command System identified (Yes/No)</w:t>
            </w:r>
          </w:p>
        </w:tc>
        <w:tc>
          <w:tcPr>
            <w:tcMar>
              <w:top w:w="0.0" w:type="dxa"/>
              <w:left w:w="100.0" w:type="dxa"/>
              <w:bottom w:w="0.0" w:type="dxa"/>
              <w:right w:w="100.0" w:type="dxa"/>
            </w:tcMar>
          </w:tcPr>
          <w:p w:rsidR="00000000" w:rsidDel="00000000" w:rsidP="00000000" w:rsidRDefault="00000000" w:rsidRPr="00000000" w14:paraId="00000EB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YES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B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0EB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Rapid procurement mechanism available (Yes/No)</w:t>
            </w:r>
          </w:p>
        </w:tc>
        <w:tc>
          <w:tcPr>
            <w:tcMar>
              <w:top w:w="0.0" w:type="dxa"/>
              <w:left w:w="100.0" w:type="dxa"/>
              <w:bottom w:w="0.0" w:type="dxa"/>
              <w:right w:w="100.0" w:type="dxa"/>
            </w:tcMar>
          </w:tcPr>
          <w:p w:rsidR="00000000" w:rsidDel="00000000" w:rsidP="00000000" w:rsidRDefault="00000000" w:rsidRPr="00000000" w14:paraId="00000EB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YES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B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0.0" w:type="dxa"/>
              <w:left w:w="100.0" w:type="dxa"/>
              <w:bottom w:w="0.0" w:type="dxa"/>
              <w:right w:w="100.0" w:type="dxa"/>
            </w:tcMar>
          </w:tcPr>
          <w:p w:rsidR="00000000" w:rsidDel="00000000" w:rsidP="00000000" w:rsidRDefault="00000000" w:rsidRPr="00000000" w14:paraId="00000EB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Emergency fund available (Yes/No, amount)</w:t>
            </w:r>
          </w:p>
        </w:tc>
        <w:tc>
          <w:tcPr>
            <w:tcMar>
              <w:top w:w="0.0" w:type="dxa"/>
              <w:left w:w="100.0" w:type="dxa"/>
              <w:bottom w:w="0.0" w:type="dxa"/>
              <w:right w:w="100.0" w:type="dxa"/>
            </w:tcMar>
          </w:tcPr>
          <w:p w:rsidR="00000000" w:rsidDel="00000000" w:rsidP="00000000" w:rsidRDefault="00000000" w:rsidRPr="00000000" w14:paraId="00000EB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NO</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B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0.0" w:type="dxa"/>
              <w:left w:w="100.0" w:type="dxa"/>
              <w:bottom w:w="0.0" w:type="dxa"/>
              <w:right w:w="100.0" w:type="dxa"/>
            </w:tcMar>
          </w:tcPr>
          <w:p w:rsidR="00000000" w:rsidDel="00000000" w:rsidP="00000000" w:rsidRDefault="00000000" w:rsidRPr="00000000" w14:paraId="00000EC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Past outbreak response experience (Yes/No, details)</w:t>
            </w:r>
          </w:p>
        </w:tc>
        <w:tc>
          <w:tcPr>
            <w:tcMar>
              <w:top w:w="0.0" w:type="dxa"/>
              <w:left w:w="100.0" w:type="dxa"/>
              <w:bottom w:w="0.0" w:type="dxa"/>
              <w:right w:w="100.0" w:type="dxa"/>
            </w:tcMar>
          </w:tcPr>
          <w:p w:rsidR="00000000" w:rsidDel="00000000" w:rsidP="00000000" w:rsidRDefault="00000000" w:rsidRPr="00000000" w14:paraId="00000EC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GOOD</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C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0.0" w:type="dxa"/>
              <w:left w:w="100.0" w:type="dxa"/>
              <w:bottom w:w="0.0" w:type="dxa"/>
              <w:right w:w="100.0" w:type="dxa"/>
            </w:tcMar>
          </w:tcPr>
          <w:p w:rsidR="00000000" w:rsidDel="00000000" w:rsidP="00000000" w:rsidRDefault="00000000" w:rsidRPr="00000000" w14:paraId="00000EC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Intersectoral coordination mechanism (Health, Police, LSG, Veterinary, Education)</w:t>
            </w:r>
          </w:p>
        </w:tc>
        <w:tc>
          <w:tcPr>
            <w:tcMar>
              <w:top w:w="0.0" w:type="dxa"/>
              <w:left w:w="100.0" w:type="dxa"/>
              <w:bottom w:w="0.0" w:type="dxa"/>
              <w:right w:w="100.0" w:type="dxa"/>
            </w:tcMar>
          </w:tcPr>
          <w:p w:rsidR="00000000" w:rsidDel="00000000" w:rsidP="00000000" w:rsidRDefault="00000000" w:rsidRPr="00000000" w14:paraId="00000EC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YES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C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0.0" w:type="dxa"/>
              <w:left w:w="100.0" w:type="dxa"/>
              <w:bottom w:w="0.0" w:type="dxa"/>
              <w:right w:w="100.0" w:type="dxa"/>
            </w:tcMar>
          </w:tcPr>
          <w:p w:rsidR="00000000" w:rsidDel="00000000" w:rsidP="00000000" w:rsidRDefault="00000000" w:rsidRPr="00000000" w14:paraId="00000EC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Mock drills conducted in last 12 months (Yes/No)</w:t>
            </w:r>
          </w:p>
        </w:tc>
        <w:tc>
          <w:tcPr>
            <w:tcMar>
              <w:top w:w="0.0" w:type="dxa"/>
              <w:left w:w="100.0" w:type="dxa"/>
              <w:bottom w:w="0.0" w:type="dxa"/>
              <w:right w:w="100.0" w:type="dxa"/>
            </w:tcMar>
          </w:tcPr>
          <w:p w:rsidR="00000000" w:rsidDel="00000000" w:rsidP="00000000" w:rsidRDefault="00000000" w:rsidRPr="00000000" w14:paraId="00000EC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YES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C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Mar>
              <w:top w:w="0.0" w:type="dxa"/>
              <w:left w:w="100.0" w:type="dxa"/>
              <w:bottom w:w="0.0" w:type="dxa"/>
              <w:right w:w="100.0" w:type="dxa"/>
            </w:tcMar>
          </w:tcPr>
          <w:p w:rsidR="00000000" w:rsidDel="00000000" w:rsidP="00000000" w:rsidRDefault="00000000" w:rsidRPr="00000000" w14:paraId="00000EC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Training coverage for staff/volunteers (Yes/No)</w:t>
            </w:r>
          </w:p>
        </w:tc>
        <w:tc>
          <w:tcPr>
            <w:tcMar>
              <w:top w:w="0.0" w:type="dxa"/>
              <w:left w:w="100.0" w:type="dxa"/>
              <w:bottom w:w="0.0" w:type="dxa"/>
              <w:right w:w="100.0" w:type="dxa"/>
            </w:tcMar>
          </w:tcPr>
          <w:p w:rsidR="00000000" w:rsidDel="00000000" w:rsidP="00000000" w:rsidRDefault="00000000" w:rsidRPr="00000000" w14:paraId="00000EC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YES</w:t>
            </w:r>
          </w:p>
        </w:tc>
      </w:tr>
    </w:tbl>
    <w:p w:rsidR="00000000" w:rsidDel="00000000" w:rsidP="00000000" w:rsidRDefault="00000000" w:rsidRPr="00000000" w14:paraId="00000EC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ECC">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L. Surveillance &amp; Data Systems</w:t>
      </w:r>
    </w:p>
    <w:tbl>
      <w:tblPr>
        <w:tblStyle w:val="Table71"/>
        <w:tblW w:w="67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590"/>
        <w:gridCol w:w="2250"/>
        <w:tblGridChange w:id="0">
          <w:tblGrid>
            <w:gridCol w:w="895"/>
            <w:gridCol w:w="3590"/>
            <w:gridCol w:w="225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CD">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0EC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CF">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D0">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0ED1">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Digital reporting tools used (e.g., DHIS2, portals)</w:t>
            </w:r>
          </w:p>
        </w:tc>
        <w:tc>
          <w:tcPr>
            <w:tcMar>
              <w:top w:w="0.0" w:type="dxa"/>
              <w:left w:w="100.0" w:type="dxa"/>
              <w:bottom w:w="0.0" w:type="dxa"/>
              <w:right w:w="100.0" w:type="dxa"/>
            </w:tcMar>
          </w:tcPr>
          <w:p w:rsidR="00000000" w:rsidDel="00000000" w:rsidP="00000000" w:rsidRDefault="00000000" w:rsidRPr="00000000" w14:paraId="00000ED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YES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D3">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0ED4">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Availability of line-listing format (Yes/No)</w:t>
            </w:r>
          </w:p>
        </w:tc>
        <w:tc>
          <w:tcPr>
            <w:tcMar>
              <w:top w:w="0.0" w:type="dxa"/>
              <w:left w:w="100.0" w:type="dxa"/>
              <w:bottom w:w="0.0" w:type="dxa"/>
              <w:right w:w="100.0" w:type="dxa"/>
            </w:tcMar>
          </w:tcPr>
          <w:p w:rsidR="00000000" w:rsidDel="00000000" w:rsidP="00000000" w:rsidRDefault="00000000" w:rsidRPr="00000000" w14:paraId="00000ED5">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YES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D6">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0ED7">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Contact tracing team identified (Yes/No)</w:t>
            </w:r>
          </w:p>
        </w:tc>
        <w:tc>
          <w:tcPr>
            <w:tcMar>
              <w:top w:w="0.0" w:type="dxa"/>
              <w:left w:w="100.0" w:type="dxa"/>
              <w:bottom w:w="0.0" w:type="dxa"/>
              <w:right w:w="100.0" w:type="dxa"/>
            </w:tcMar>
          </w:tcPr>
          <w:p w:rsidR="00000000" w:rsidDel="00000000" w:rsidP="00000000" w:rsidRDefault="00000000" w:rsidRPr="00000000" w14:paraId="00000ED8">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YES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D9">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0ED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Mapping of high-risk households available (Yes/No)</w:t>
            </w:r>
          </w:p>
        </w:tc>
        <w:tc>
          <w:tcPr>
            <w:tcMar>
              <w:top w:w="0.0" w:type="dxa"/>
              <w:left w:w="100.0" w:type="dxa"/>
              <w:bottom w:w="0.0" w:type="dxa"/>
              <w:right w:w="100.0" w:type="dxa"/>
            </w:tcMar>
          </w:tcPr>
          <w:p w:rsidR="00000000" w:rsidDel="00000000" w:rsidP="00000000" w:rsidRDefault="00000000" w:rsidRPr="00000000" w14:paraId="00000EDB">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NO</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DC">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0.0" w:type="dxa"/>
              <w:left w:w="100.0" w:type="dxa"/>
              <w:bottom w:w="0.0" w:type="dxa"/>
              <w:right w:w="100.0" w:type="dxa"/>
            </w:tcMar>
          </w:tcPr>
          <w:p w:rsidR="00000000" w:rsidDel="00000000" w:rsidP="00000000" w:rsidRDefault="00000000" w:rsidRPr="00000000" w14:paraId="00000EDD">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Testing sample transport mechanism (Yes/No)</w:t>
            </w:r>
          </w:p>
        </w:tc>
        <w:tc>
          <w:tcPr>
            <w:tcMar>
              <w:top w:w="0.0" w:type="dxa"/>
              <w:left w:w="100.0" w:type="dxa"/>
              <w:bottom w:w="0.0" w:type="dxa"/>
              <w:right w:w="100.0" w:type="dxa"/>
            </w:tcMar>
          </w:tcPr>
          <w:p w:rsidR="00000000" w:rsidDel="00000000" w:rsidP="00000000" w:rsidRDefault="00000000" w:rsidRPr="00000000" w14:paraId="00000ED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NO</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DF">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0.0" w:type="dxa"/>
              <w:left w:w="100.0" w:type="dxa"/>
              <w:bottom w:w="0.0" w:type="dxa"/>
              <w:right w:w="100.0" w:type="dxa"/>
            </w:tcMar>
          </w:tcPr>
          <w:p w:rsidR="00000000" w:rsidDel="00000000" w:rsidP="00000000" w:rsidRDefault="00000000" w:rsidRPr="00000000" w14:paraId="00000EE0">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Reporting timeline adherence (good/average/poor)</w:t>
            </w:r>
          </w:p>
        </w:tc>
        <w:tc>
          <w:tcPr>
            <w:tcMar>
              <w:top w:w="0.0" w:type="dxa"/>
              <w:left w:w="100.0" w:type="dxa"/>
              <w:bottom w:w="0.0" w:type="dxa"/>
              <w:right w:w="100.0" w:type="dxa"/>
            </w:tcMar>
          </w:tcPr>
          <w:p w:rsidR="00000000" w:rsidDel="00000000" w:rsidP="00000000" w:rsidRDefault="00000000" w:rsidRPr="00000000" w14:paraId="00000EE1">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GOOD</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E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0.0" w:type="dxa"/>
              <w:left w:w="100.0" w:type="dxa"/>
              <w:bottom w:w="0.0" w:type="dxa"/>
              <w:right w:w="100.0" w:type="dxa"/>
            </w:tcMar>
          </w:tcPr>
          <w:p w:rsidR="00000000" w:rsidDel="00000000" w:rsidP="00000000" w:rsidRDefault="00000000" w:rsidRPr="00000000" w14:paraId="00000EE3">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Data sharing between departments (Yes/No)</w:t>
            </w:r>
          </w:p>
        </w:tc>
        <w:tc>
          <w:tcPr>
            <w:tcMar>
              <w:top w:w="0.0" w:type="dxa"/>
              <w:left w:w="100.0" w:type="dxa"/>
              <w:bottom w:w="0.0" w:type="dxa"/>
              <w:right w:w="100.0" w:type="dxa"/>
            </w:tcMar>
          </w:tcPr>
          <w:p w:rsidR="00000000" w:rsidDel="00000000" w:rsidP="00000000" w:rsidRDefault="00000000" w:rsidRPr="00000000" w14:paraId="00000EE4">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YES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E5">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0.0" w:type="dxa"/>
              <w:left w:w="100.0" w:type="dxa"/>
              <w:bottom w:w="0.0" w:type="dxa"/>
              <w:right w:w="100.0" w:type="dxa"/>
            </w:tcMar>
          </w:tcPr>
          <w:p w:rsidR="00000000" w:rsidDel="00000000" w:rsidP="00000000" w:rsidRDefault="00000000" w:rsidRPr="00000000" w14:paraId="00000EE6">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Availability of dashboard for monitoring (Yes/No)</w:t>
            </w:r>
          </w:p>
        </w:tc>
        <w:tc>
          <w:tcPr>
            <w:tcMar>
              <w:top w:w="0.0" w:type="dxa"/>
              <w:left w:w="100.0" w:type="dxa"/>
              <w:bottom w:w="0.0" w:type="dxa"/>
              <w:right w:w="100.0" w:type="dxa"/>
            </w:tcMar>
          </w:tcPr>
          <w:p w:rsidR="00000000" w:rsidDel="00000000" w:rsidP="00000000" w:rsidRDefault="00000000" w:rsidRPr="00000000" w14:paraId="00000EE7">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YES</w:t>
            </w:r>
          </w:p>
        </w:tc>
      </w:tr>
    </w:tbl>
    <w:p w:rsidR="00000000" w:rsidDel="00000000" w:rsidP="00000000" w:rsidRDefault="00000000" w:rsidRPr="00000000" w14:paraId="00000EE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EE9">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M. Additional Notes &amp; Observations</w:t>
      </w:r>
    </w:p>
    <w:tbl>
      <w:tblPr>
        <w:tblStyle w:val="Table72"/>
        <w:tblW w:w="67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05"/>
        <w:gridCol w:w="3665"/>
        <w:gridCol w:w="2250"/>
        <w:tblGridChange w:id="0">
          <w:tblGrid>
            <w:gridCol w:w="805"/>
            <w:gridCol w:w="3665"/>
            <w:gridCol w:w="225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E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0EEB">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EC">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ED">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0EE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Key challenges perceived by LSG</w:t>
            </w:r>
          </w:p>
        </w:tc>
        <w:tc>
          <w:tcPr>
            <w:tcMar>
              <w:top w:w="0.0" w:type="dxa"/>
              <w:left w:w="100.0" w:type="dxa"/>
              <w:bottom w:w="0.0" w:type="dxa"/>
              <w:right w:w="100.0" w:type="dxa"/>
            </w:tcMar>
          </w:tcPr>
          <w:p w:rsidR="00000000" w:rsidDel="00000000" w:rsidP="00000000" w:rsidRDefault="00000000" w:rsidRPr="00000000" w14:paraId="00000EEF">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NO</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F0">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0EF1">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Top 5 high-risk wards (reason)</w:t>
            </w:r>
          </w:p>
        </w:tc>
        <w:tc>
          <w:tcPr>
            <w:tcMar>
              <w:top w:w="0.0" w:type="dxa"/>
              <w:left w:w="100.0" w:type="dxa"/>
              <w:bottom w:w="0.0" w:type="dxa"/>
              <w:right w:w="100.0" w:type="dxa"/>
            </w:tcMar>
          </w:tcPr>
          <w:p w:rsidR="00000000" w:rsidDel="00000000" w:rsidP="00000000" w:rsidRDefault="00000000" w:rsidRPr="00000000" w14:paraId="00000EF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NO</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F3">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0EF4">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Any unique local risks (industrial pollution, refugee camps, etc.)</w:t>
            </w:r>
          </w:p>
        </w:tc>
        <w:tc>
          <w:tcPr>
            <w:tcMar>
              <w:top w:w="0.0" w:type="dxa"/>
              <w:left w:w="100.0" w:type="dxa"/>
              <w:bottom w:w="0.0" w:type="dxa"/>
              <w:right w:w="100.0" w:type="dxa"/>
            </w:tcMar>
          </w:tcPr>
          <w:p w:rsidR="00000000" w:rsidDel="00000000" w:rsidP="00000000" w:rsidRDefault="00000000" w:rsidRPr="00000000" w14:paraId="00000EF5">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NO</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F6">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0EF7">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Recommendations for preparedness strengthening</w:t>
            </w:r>
          </w:p>
        </w:tc>
        <w:tc>
          <w:tcPr>
            <w:tcMar>
              <w:top w:w="0.0" w:type="dxa"/>
              <w:left w:w="100.0" w:type="dxa"/>
              <w:bottom w:w="0.0" w:type="dxa"/>
              <w:right w:w="100.0" w:type="dxa"/>
            </w:tcMar>
          </w:tcPr>
          <w:p w:rsidR="00000000" w:rsidDel="00000000" w:rsidP="00000000" w:rsidRDefault="00000000" w:rsidRPr="00000000" w14:paraId="00000EF8">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 NO</w:t>
            </w:r>
          </w:p>
        </w:tc>
      </w:tr>
    </w:tbl>
    <w:p w:rsidR="00000000" w:rsidDel="00000000" w:rsidP="00000000" w:rsidRDefault="00000000" w:rsidRPr="00000000" w14:paraId="00000EF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EFA">
      <w:pPr>
        <w:rPr>
          <w:rFonts w:ascii="Garamond" w:cs="Garamond" w:eastAsia="Garamond" w:hAnsi="Garamond"/>
        </w:rPr>
      </w:pPr>
      <w:r w:rsidDel="00000000" w:rsidR="00000000" w:rsidRPr="00000000">
        <w:rPr>
          <w:rtl w:val="0"/>
        </w:rPr>
      </w:r>
    </w:p>
    <w:sectPr>
      <w:type w:val="nextPage"/>
      <w:pgSz w:h="16838" w:w="11906" w:orient="portrait"/>
      <w:pgMar w:bottom="1440" w:top="1440" w:left="1440" w:right="1274"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Arial"/>
  <w:font w:name="Times New Roman"/>
  <w:font w:name="Gungsuh"/>
  <w:font w:name="Courier New"/>
  <w:font w:name="Apto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rdo">
    <w:embedRegular w:fontKey="{00000000-0000-0000-0000-000000000000}" r:id="rId5" w:subsetted="0"/>
    <w:embedBold w:fontKey="{00000000-0000-0000-0000-000000000000}" r:id="rId6" w:subsetted="0"/>
    <w:embedItalic w:fontKey="{00000000-0000-0000-0000-000000000000}" r:id="rId7" w:subsetted="0"/>
  </w:font>
  <w:font w:name="Garamond">
    <w:embedRegular w:fontKey="{00000000-0000-0000-0000-000000000000}" r:id="rId8" w:subsetted="0"/>
    <w:embedBold w:fontKey="{00000000-0000-0000-0000-000000000000}" r:id="rId9" w:subsetted="0"/>
    <w:embedItalic w:fontKey="{00000000-0000-0000-0000-000000000000}" r:id="rId10" w:subsetted="0"/>
    <w:embedBoldItalic w:fontKey="{00000000-0000-0000-0000-000000000000}" r:id="rId11" w:subsetted="0"/>
  </w:font>
  <w:font w:name="Noto Sans Symbols">
    <w:embedRegular w:fontKey="{00000000-0000-0000-0000-000000000000}" r:id="rId12" w:subsetted="0"/>
    <w:embedBold w:fontKey="{00000000-0000-0000-0000-000000000000}" r:id="rId13" w:subsetted="0"/>
  </w:font>
  <w:font w:name="Cambria Math">
    <w:embedRegular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FE">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-980735</wp:posOffset>
              </wp:positionH>
              <wp:positionV relativeFrom="paragraph">
                <wp:posOffset>-308978</wp:posOffset>
              </wp:positionV>
              <wp:extent cx="7681802" cy="930127"/>
              <wp:effectExtent b="0" l="0" r="0" t="0"/>
              <wp:wrapNone/>
              <wp:docPr id="1" name=""/>
              <a:graphic>
                <a:graphicData uri="http://schemas.microsoft.com/office/word/2010/wordprocessingShape">
                  <wps:wsp>
                    <wps:cNvSpPr/>
                    <wps:cNvPr id="2" name="Shape 2"/>
                    <wps:spPr>
                      <a:xfrm>
                        <a:off x="1528912" y="3338749"/>
                        <a:ext cx="7634177" cy="882502"/>
                      </a:xfrm>
                      <a:prstGeom prst="rect">
                        <a:avLst/>
                      </a:prstGeom>
                      <a:solidFill>
                        <a:srgbClr val="E1EFD8"/>
                      </a:solidFill>
                      <a:ln>
                        <a:noFill/>
                      </a:ln>
                    </wps:spPr>
                    <wps:txbx>
                      <w:txbxContent>
                        <w:p w:rsidR="00000000" w:rsidDel="00000000" w:rsidP="00000000" w:rsidRDefault="00000000" w:rsidRPr="00000000">
                          <w:pPr>
                            <w:spacing w:after="0" w:before="0" w:line="275.00000953674316"/>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-980735</wp:posOffset>
              </wp:positionH>
              <wp:positionV relativeFrom="paragraph">
                <wp:posOffset>-308978</wp:posOffset>
              </wp:positionV>
              <wp:extent cx="7681802" cy="930127"/>
              <wp:effectExtent b="0" l="0" r="0" t="0"/>
              <wp:wrapNone/>
              <wp:docPr id="1"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7681802" cy="930127"/>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FF">
    <w:pPr>
      <w:widowControl w:val="0"/>
      <w:pBdr>
        <w:top w:space="0" w:sz="0" w:val="nil"/>
        <w:left w:space="0" w:sz="0" w:val="nil"/>
        <w:bottom w:space="0" w:sz="0" w:val="nil"/>
        <w:right w:space="0" w:sz="0" w:val="nil"/>
        <w:between w:space="0" w:sz="0" w:val="nil"/>
      </w:pBdr>
      <w:jc w:val="left"/>
      <w:rPr>
        <w:rFonts w:ascii="Calibri" w:cs="Calibri" w:eastAsia="Calibri" w:hAnsi="Calibri"/>
        <w:color w:val="000000"/>
      </w:rPr>
    </w:pPr>
    <w:r w:rsidDel="00000000" w:rsidR="00000000" w:rsidRPr="00000000">
      <w:rPr>
        <w:rtl w:val="0"/>
      </w:rPr>
    </w:r>
  </w:p>
  <w:tbl>
    <w:tblPr>
      <w:tblStyle w:val="Table73"/>
      <w:tblW w:w="11347.0" w:type="dxa"/>
      <w:jc w:val="left"/>
      <w:tblInd w:w="-1283.0" w:type="dxa"/>
      <w:tblLayout w:type="fixed"/>
      <w:tblLook w:val="0400"/>
    </w:tblPr>
    <w:tblGrid>
      <w:gridCol w:w="4525"/>
      <w:gridCol w:w="6822"/>
      <w:tblGridChange w:id="0">
        <w:tblGrid>
          <w:gridCol w:w="4525"/>
          <w:gridCol w:w="6822"/>
        </w:tblGrid>
      </w:tblGridChange>
    </w:tblGrid>
    <w:tr>
      <w:trPr>
        <w:cantSplit w:val="0"/>
        <w:trHeight w:val="285" w:hRule="atLeast"/>
        <w:tblHeader w:val="0"/>
      </w:trPr>
      <w:tc>
        <w:tcPr>
          <w:shd w:fill="4472c4" w:val="clear"/>
          <w:tcMar>
            <w:top w:w="0.0" w:type="dxa"/>
            <w:bottom w:w="0.0" w:type="dxa"/>
          </w:tcMar>
        </w:tcPr>
        <w:p w:rsidR="00000000" w:rsidDel="00000000" w:rsidP="00000000" w:rsidRDefault="00000000" w:rsidRPr="00000000" w14:paraId="00000F00">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smallCaps w:val="1"/>
              <w:color w:val="000000"/>
              <w:sz w:val="18"/>
              <w:szCs w:val="18"/>
            </w:rPr>
          </w:pPr>
          <w:r w:rsidDel="00000000" w:rsidR="00000000" w:rsidRPr="00000000">
            <w:rPr>
              <w:rtl w:val="0"/>
            </w:rPr>
          </w:r>
        </w:p>
      </w:tc>
      <w:tc>
        <w:tcPr>
          <w:shd w:fill="4472c4" w:val="clear"/>
          <w:tcMar>
            <w:top w:w="0.0" w:type="dxa"/>
            <w:bottom w:w="0.0" w:type="dxa"/>
          </w:tcMar>
        </w:tcPr>
        <w:p w:rsidR="00000000" w:rsidDel="00000000" w:rsidP="00000000" w:rsidRDefault="00000000" w:rsidRPr="00000000" w14:paraId="00000F01">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Calibri" w:cs="Calibri" w:eastAsia="Calibri" w:hAnsi="Calibri"/>
              <w:smallCaps w:val="1"/>
              <w:color w:val="000000"/>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F02">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smallCaps w:val="1"/>
              <w:color w:val="808080"/>
              <w:sz w:val="18"/>
              <w:szCs w:val="18"/>
            </w:rPr>
          </w:pPr>
          <w:r w:rsidDel="00000000" w:rsidR="00000000" w:rsidRPr="00000000">
            <w:rPr>
              <w:rtl w:val="0"/>
            </w:rPr>
          </w:r>
        </w:p>
      </w:tc>
      <w:tc>
        <w:tcPr>
          <w:vAlign w:val="center"/>
        </w:tcPr>
        <w:p w:rsidR="00000000" w:rsidDel="00000000" w:rsidP="00000000" w:rsidRDefault="00000000" w:rsidRPr="00000000" w14:paraId="00000F03">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Calibri" w:cs="Calibri" w:eastAsia="Calibri" w:hAnsi="Calibri"/>
              <w:smallCaps w:val="1"/>
              <w:color w:val="808080"/>
              <w:sz w:val="28"/>
              <w:szCs w:val="28"/>
            </w:rPr>
          </w:pPr>
          <w:r w:rsidDel="00000000" w:rsidR="00000000" w:rsidRPr="00000000">
            <w:rPr>
              <w:rFonts w:ascii="Calibri" w:cs="Calibri" w:eastAsia="Calibri" w:hAnsi="Calibri"/>
              <w:smallCaps w:val="1"/>
              <w:color w:val="808080"/>
              <w:sz w:val="28"/>
              <w:szCs w:val="28"/>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F04">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FB">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-895658</wp:posOffset>
              </wp:positionH>
              <wp:positionV relativeFrom="paragraph">
                <wp:posOffset>-558269</wp:posOffset>
              </wp:positionV>
              <wp:extent cx="7532946" cy="855699"/>
              <wp:effectExtent b="0" l="0" r="0" t="0"/>
              <wp:wrapNone/>
              <wp:docPr id="4" name=""/>
              <a:graphic>
                <a:graphicData uri="http://schemas.microsoft.com/office/word/2010/wordprocessingShape">
                  <wps:wsp>
                    <wps:cNvSpPr/>
                    <wps:cNvPr id="10" name="Shape 10"/>
                    <wps:spPr>
                      <a:xfrm>
                        <a:off x="1603340" y="3375963"/>
                        <a:ext cx="7485321" cy="808074"/>
                      </a:xfrm>
                      <a:prstGeom prst="rect">
                        <a:avLst/>
                      </a:prstGeom>
                      <a:solidFill>
                        <a:srgbClr val="E1EFD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-895658</wp:posOffset>
              </wp:positionH>
              <wp:positionV relativeFrom="paragraph">
                <wp:posOffset>-558269</wp:posOffset>
              </wp:positionV>
              <wp:extent cx="7532946" cy="855699"/>
              <wp:effectExtent b="0" l="0" r="0" t="0"/>
              <wp:wrapNone/>
              <wp:docPr id="4"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7532946" cy="855699"/>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FC">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Aptos" w:cs="Aptos" w:eastAsia="Aptos" w:hAnsi="Aptos"/>
        <w:color w:val="000000"/>
      </w:rPr>
    </w:pPr>
    <w:r w:rsidDel="00000000" w:rsidR="00000000" w:rsidRPr="00000000">
      <w:rPr>
        <w:rFonts w:ascii="Aptos" w:cs="Aptos" w:eastAsia="Aptos" w:hAnsi="Aptos"/>
        <w:color w:val="000000"/>
        <w:rtl w:val="0"/>
      </w:rPr>
      <w:t xml:space="preserve">Pandemic Preparedness Plan</w:t>
    </w:r>
  </w:p>
  <w:p w:rsidR="00000000" w:rsidDel="00000000" w:rsidP="00000000" w:rsidRDefault="00000000" w:rsidRPr="00000000" w14:paraId="00000EFD">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1440" w:hanging="360"/>
      </w:pPr>
      <w:rPr>
        <w:u w:val="none"/>
      </w:rPr>
    </w:lvl>
    <w:lvl w:ilvl="1">
      <w:start w:val="1"/>
      <w:numFmt w:val="bullet"/>
      <w:lvlText w:val="○"/>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rFonts w:ascii="Roboto" w:cs="Roboto" w:eastAsia="Roboto" w:hAnsi="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9">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4"/>
        <w:szCs w:val="24"/>
        <w:lang w:val="en-IN"/>
      </w:rPr>
    </w:rPrDefault>
    <w:pPrDefault>
      <w:pPr>
        <w:spacing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Aptos" w:cs="Aptos" w:eastAsia="Aptos" w:hAnsi="Aptos"/>
      <w:b w:val="1"/>
      <w:bCs w:val="1"/>
      <w:color w:val="2f5496"/>
      <w:sz w:val="32"/>
      <w:szCs w:val="32"/>
    </w:rPr>
  </w:style>
  <w:style w:type="paragraph" w:styleId="Heading2">
    <w:name w:val="heading 2"/>
    <w:basedOn w:val="Normal"/>
    <w:next w:val="Normal"/>
    <w:pPr>
      <w:keepNext w:val="1"/>
      <w:keepLines w:val="1"/>
      <w:spacing w:after="80" w:before="160" w:lineRule="auto"/>
    </w:pPr>
    <w:rPr>
      <w:rFonts w:ascii="Aptos" w:cs="Aptos" w:eastAsia="Aptos" w:hAnsi="Aptos"/>
      <w:b w:val="1"/>
      <w:bCs w:val="1"/>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5.0" w:type="dxa"/>
        <w:left w:w="15.0" w:type="dxa"/>
        <w:bottom w:w="15.0" w:type="dxa"/>
        <w:right w:w="15.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08.0" w:type="dxa"/>
        <w:bottom w:w="0.0" w:type="dxa"/>
        <w:right w:w="108.0" w:type="dxa"/>
      </w:tblCellMar>
    </w:tblPr>
  </w:style>
  <w:style w:type="table" w:styleId="Table36">
    <w:basedOn w:val="TableNormal"/>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108.0" w:type="dxa"/>
        <w:bottom w:w="0.0" w:type="dxa"/>
        <w:right w:w="108.0" w:type="dxa"/>
      </w:tblCellMar>
    </w:tblPr>
  </w:style>
  <w:style w:type="table" w:styleId="Table38">
    <w:basedOn w:val="TableNormal"/>
    <w:tblPr>
      <w:tblStyleRowBandSize w:val="1"/>
      <w:tblStyleColBandSize w:val="1"/>
      <w:tblCellMar>
        <w:top w:w="0.0" w:type="dxa"/>
        <w:left w:w="108.0" w:type="dxa"/>
        <w:bottom w:w="0.0" w:type="dxa"/>
        <w:right w:w="108.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table" w:styleId="Table44">
    <w:basedOn w:val="TableNormal"/>
    <w:tblPr>
      <w:tblStyleRowBandSize w:val="1"/>
      <w:tblStyleColBandSize w:val="1"/>
      <w:tblCellMar>
        <w:top w:w="100.0" w:type="dxa"/>
        <w:left w:w="100.0" w:type="dxa"/>
        <w:bottom w:w="100.0" w:type="dxa"/>
        <w:right w:w="100.0" w:type="dxa"/>
      </w:tblCellMar>
    </w:tblPr>
  </w:style>
  <w:style w:type="table" w:styleId="Table45">
    <w:basedOn w:val="TableNormal"/>
    <w:tblPr>
      <w:tblStyleRowBandSize w:val="1"/>
      <w:tblStyleColBandSize w:val="1"/>
      <w:tblCellMar>
        <w:top w:w="100.0" w:type="dxa"/>
        <w:left w:w="100.0" w:type="dxa"/>
        <w:bottom w:w="100.0" w:type="dxa"/>
        <w:right w:w="100.0" w:type="dxa"/>
      </w:tblCellMar>
    </w:tblPr>
  </w:style>
  <w:style w:type="table" w:styleId="Table46">
    <w:basedOn w:val="TableNormal"/>
    <w:tblPr>
      <w:tblStyleRowBandSize w:val="1"/>
      <w:tblStyleColBandSize w:val="1"/>
      <w:tblCellMar>
        <w:top w:w="100.0" w:type="dxa"/>
        <w:left w:w="100.0" w:type="dxa"/>
        <w:bottom w:w="100.0" w:type="dxa"/>
        <w:right w:w="100.0" w:type="dxa"/>
      </w:tblCellMar>
    </w:tblPr>
  </w:style>
  <w:style w:type="table" w:styleId="Table47">
    <w:basedOn w:val="TableNormal"/>
    <w:tblPr>
      <w:tblStyleRowBandSize w:val="1"/>
      <w:tblStyleColBandSize w:val="1"/>
      <w:tblCellMar>
        <w:top w:w="100.0" w:type="dxa"/>
        <w:left w:w="100.0" w:type="dxa"/>
        <w:bottom w:w="100.0" w:type="dxa"/>
        <w:right w:w="100.0" w:type="dxa"/>
      </w:tblCellMar>
    </w:tblPr>
  </w:style>
  <w:style w:type="table" w:styleId="Table48">
    <w:basedOn w:val="TableNormal"/>
    <w:tblPr>
      <w:tblStyleRowBandSize w:val="1"/>
      <w:tblStyleColBandSize w:val="1"/>
      <w:tblCellMar>
        <w:top w:w="100.0" w:type="dxa"/>
        <w:left w:w="100.0" w:type="dxa"/>
        <w:bottom w:w="100.0" w:type="dxa"/>
        <w:right w:w="100.0" w:type="dxa"/>
      </w:tblCellMar>
    </w:tblPr>
  </w:style>
  <w:style w:type="table" w:styleId="Table49">
    <w:basedOn w:val="TableNormal"/>
    <w:tblPr>
      <w:tblStyleRowBandSize w:val="1"/>
      <w:tblStyleColBandSize w:val="1"/>
      <w:tblCellMar>
        <w:top w:w="100.0" w:type="dxa"/>
        <w:left w:w="100.0" w:type="dxa"/>
        <w:bottom w:w="100.0" w:type="dxa"/>
        <w:right w:w="100.0" w:type="dxa"/>
      </w:tblCellMar>
    </w:tblPr>
  </w:style>
  <w:style w:type="table" w:styleId="Table50">
    <w:basedOn w:val="TableNormal"/>
    <w:tblPr>
      <w:tblStyleRowBandSize w:val="1"/>
      <w:tblStyleColBandSize w:val="1"/>
      <w:tblCellMar>
        <w:top w:w="100.0" w:type="dxa"/>
        <w:left w:w="100.0" w:type="dxa"/>
        <w:bottom w:w="100.0" w:type="dxa"/>
        <w:right w:w="100.0" w:type="dxa"/>
      </w:tblCellMar>
    </w:tblPr>
  </w:style>
  <w:style w:type="table" w:styleId="Table51">
    <w:basedOn w:val="TableNormal"/>
    <w:tblPr>
      <w:tblStyleRowBandSize w:val="1"/>
      <w:tblStyleColBandSize w:val="1"/>
      <w:tblCellMar>
        <w:top w:w="100.0" w:type="dxa"/>
        <w:left w:w="100.0" w:type="dxa"/>
        <w:bottom w:w="100.0" w:type="dxa"/>
        <w:right w:w="100.0" w:type="dxa"/>
      </w:tblCellMar>
    </w:tblPr>
  </w:style>
  <w:style w:type="table" w:styleId="Table52">
    <w:basedOn w:val="TableNormal"/>
    <w:tblPr>
      <w:tblStyleRowBandSize w:val="1"/>
      <w:tblStyleColBandSize w:val="1"/>
      <w:tblCellMar>
        <w:top w:w="100.0" w:type="dxa"/>
        <w:left w:w="100.0" w:type="dxa"/>
        <w:bottom w:w="100.0" w:type="dxa"/>
        <w:right w:w="100.0" w:type="dxa"/>
      </w:tblCellMar>
    </w:tblPr>
  </w:style>
  <w:style w:type="table" w:styleId="Table53">
    <w:basedOn w:val="TableNormal"/>
    <w:tblPr>
      <w:tblStyleRowBandSize w:val="1"/>
      <w:tblStyleColBandSize w:val="1"/>
      <w:tblCellMar>
        <w:top w:w="100.0" w:type="dxa"/>
        <w:left w:w="100.0" w:type="dxa"/>
        <w:bottom w:w="100.0" w:type="dxa"/>
        <w:right w:w="100.0" w:type="dxa"/>
      </w:tblCellMar>
    </w:tblPr>
  </w:style>
  <w:style w:type="table" w:styleId="Table54">
    <w:basedOn w:val="TableNormal"/>
    <w:tblPr>
      <w:tblStyleRowBandSize w:val="1"/>
      <w:tblStyleColBandSize w:val="1"/>
      <w:tblCellMar>
        <w:top w:w="100.0" w:type="dxa"/>
        <w:left w:w="100.0" w:type="dxa"/>
        <w:bottom w:w="100.0" w:type="dxa"/>
        <w:right w:w="100.0" w:type="dxa"/>
      </w:tblCellMar>
    </w:tblPr>
  </w:style>
  <w:style w:type="table" w:styleId="Table55">
    <w:basedOn w:val="TableNormal"/>
    <w:tblPr>
      <w:tblStyleRowBandSize w:val="1"/>
      <w:tblStyleColBandSize w:val="1"/>
      <w:tblCellMar>
        <w:top w:w="100.0" w:type="dxa"/>
        <w:left w:w="100.0" w:type="dxa"/>
        <w:bottom w:w="100.0" w:type="dxa"/>
        <w:right w:w="100.0" w:type="dxa"/>
      </w:tblCellMar>
    </w:tblPr>
  </w:style>
  <w:style w:type="table" w:styleId="Table56">
    <w:basedOn w:val="TableNormal"/>
    <w:tblPr>
      <w:tblStyleRowBandSize w:val="1"/>
      <w:tblStyleColBandSize w:val="1"/>
      <w:tblCellMar>
        <w:top w:w="100.0" w:type="dxa"/>
        <w:left w:w="100.0" w:type="dxa"/>
        <w:bottom w:w="100.0" w:type="dxa"/>
        <w:right w:w="100.0" w:type="dxa"/>
      </w:tblCellMar>
    </w:tblPr>
  </w:style>
  <w:style w:type="table" w:styleId="Table57">
    <w:basedOn w:val="TableNormal"/>
    <w:tblPr>
      <w:tblStyleRowBandSize w:val="1"/>
      <w:tblStyleColBandSize w:val="1"/>
      <w:tblCellMar>
        <w:top w:w="100.0" w:type="dxa"/>
        <w:left w:w="100.0" w:type="dxa"/>
        <w:bottom w:w="100.0" w:type="dxa"/>
        <w:right w:w="100.0" w:type="dxa"/>
      </w:tblCellMar>
    </w:tblPr>
  </w:style>
  <w:style w:type="table" w:styleId="Table58">
    <w:basedOn w:val="TableNormal"/>
    <w:tblPr>
      <w:tblStyleRowBandSize w:val="1"/>
      <w:tblStyleColBandSize w:val="1"/>
      <w:tblCellMar>
        <w:top w:w="100.0" w:type="dxa"/>
        <w:left w:w="100.0" w:type="dxa"/>
        <w:bottom w:w="100.0" w:type="dxa"/>
        <w:right w:w="100.0" w:type="dxa"/>
      </w:tblCellMar>
    </w:tblPr>
  </w:style>
  <w:style w:type="table" w:styleId="Table59">
    <w:basedOn w:val="TableNormal"/>
    <w:tblPr>
      <w:tblStyleRowBandSize w:val="1"/>
      <w:tblStyleColBandSize w:val="1"/>
      <w:tblCellMar>
        <w:top w:w="0.0" w:type="dxa"/>
        <w:left w:w="108.0" w:type="dxa"/>
        <w:bottom w:w="0.0" w:type="dxa"/>
        <w:right w:w="108.0" w:type="dxa"/>
      </w:tblCellMar>
    </w:tblPr>
  </w:style>
  <w:style w:type="table" w:styleId="Table60">
    <w:basedOn w:val="TableNormal"/>
    <w:tblPr>
      <w:tblStyleRowBandSize w:val="1"/>
      <w:tblStyleColBandSize w:val="1"/>
      <w:tblCellMar>
        <w:top w:w="100.0" w:type="dxa"/>
        <w:left w:w="100.0" w:type="dxa"/>
        <w:bottom w:w="100.0" w:type="dxa"/>
        <w:right w:w="100.0" w:type="dxa"/>
      </w:tblCellMar>
    </w:tblPr>
  </w:style>
  <w:style w:type="table" w:styleId="Table61">
    <w:basedOn w:val="TableNormal"/>
    <w:tblPr>
      <w:tblStyleRowBandSize w:val="1"/>
      <w:tblStyleColBandSize w:val="1"/>
      <w:tblCellMar>
        <w:top w:w="100.0" w:type="dxa"/>
        <w:left w:w="100.0" w:type="dxa"/>
        <w:bottom w:w="100.0" w:type="dxa"/>
        <w:right w:w="100.0" w:type="dxa"/>
      </w:tblCellMar>
    </w:tblPr>
  </w:style>
  <w:style w:type="table" w:styleId="Table62">
    <w:basedOn w:val="TableNormal"/>
    <w:tblPr>
      <w:tblStyleRowBandSize w:val="1"/>
      <w:tblStyleColBandSize w:val="1"/>
      <w:tblCellMar>
        <w:top w:w="100.0" w:type="dxa"/>
        <w:left w:w="100.0" w:type="dxa"/>
        <w:bottom w:w="100.0" w:type="dxa"/>
        <w:right w:w="100.0" w:type="dxa"/>
      </w:tblCellMar>
    </w:tblPr>
  </w:style>
  <w:style w:type="table" w:styleId="Table63">
    <w:basedOn w:val="TableNormal"/>
    <w:tblPr>
      <w:tblStyleRowBandSize w:val="1"/>
      <w:tblStyleColBandSize w:val="1"/>
      <w:tblCellMar>
        <w:top w:w="100.0" w:type="dxa"/>
        <w:left w:w="100.0" w:type="dxa"/>
        <w:bottom w:w="100.0" w:type="dxa"/>
        <w:right w:w="100.0" w:type="dxa"/>
      </w:tblCellMar>
    </w:tblPr>
  </w:style>
  <w:style w:type="table" w:styleId="Table64">
    <w:basedOn w:val="TableNormal"/>
    <w:tblPr>
      <w:tblStyleRowBandSize w:val="1"/>
      <w:tblStyleColBandSize w:val="1"/>
      <w:tblCellMar>
        <w:top w:w="100.0" w:type="dxa"/>
        <w:left w:w="100.0" w:type="dxa"/>
        <w:bottom w:w="100.0" w:type="dxa"/>
        <w:right w:w="100.0" w:type="dxa"/>
      </w:tblCellMar>
    </w:tblPr>
  </w:style>
  <w:style w:type="table" w:styleId="Table65">
    <w:basedOn w:val="TableNormal"/>
    <w:tblPr>
      <w:tblStyleRowBandSize w:val="1"/>
      <w:tblStyleColBandSize w:val="1"/>
      <w:tblCellMar>
        <w:top w:w="100.0" w:type="dxa"/>
        <w:left w:w="100.0" w:type="dxa"/>
        <w:bottom w:w="100.0" w:type="dxa"/>
        <w:right w:w="100.0" w:type="dxa"/>
      </w:tblCellMar>
    </w:tblPr>
  </w:style>
  <w:style w:type="table" w:styleId="Table66">
    <w:basedOn w:val="TableNormal"/>
    <w:tblPr>
      <w:tblStyleRowBandSize w:val="1"/>
      <w:tblStyleColBandSize w:val="1"/>
    </w:tblPr>
  </w:style>
  <w:style w:type="table" w:styleId="Table67">
    <w:basedOn w:val="TableNormal"/>
    <w:tblPr>
      <w:tblStyleRowBandSize w:val="1"/>
      <w:tblStyleColBandSize w:val="1"/>
    </w:tblPr>
  </w:style>
  <w:style w:type="table" w:styleId="Table68">
    <w:basedOn w:val="TableNormal"/>
    <w:tblPr>
      <w:tblStyleRowBandSize w:val="1"/>
      <w:tblStyleColBandSize w:val="1"/>
    </w:tblPr>
  </w:style>
  <w:style w:type="table" w:styleId="Table69">
    <w:basedOn w:val="TableNormal"/>
    <w:tblPr>
      <w:tblStyleRowBandSize w:val="1"/>
      <w:tblStyleColBandSize w:val="1"/>
    </w:tblPr>
  </w:style>
  <w:style w:type="table" w:styleId="Table70">
    <w:basedOn w:val="TableNormal"/>
    <w:tblPr>
      <w:tblStyleRowBandSize w:val="1"/>
      <w:tblStyleColBandSize w:val="1"/>
    </w:tblPr>
  </w:style>
  <w:style w:type="table" w:styleId="Table71">
    <w:basedOn w:val="TableNormal"/>
    <w:tblPr>
      <w:tblStyleRowBandSize w:val="1"/>
      <w:tblStyleColBandSize w:val="1"/>
    </w:tblPr>
  </w:style>
  <w:style w:type="table" w:styleId="Table72">
    <w:basedOn w:val="TableNormal"/>
    <w:tblPr>
      <w:tblStyleRowBandSize w:val="1"/>
      <w:tblStyleColBandSize w:val="1"/>
    </w:tblPr>
  </w:style>
  <w:style w:type="table" w:styleId="Table73">
    <w:basedOn w:val="TableNormal"/>
    <w:tblPr>
      <w:tblStyleRowBandSize w:val="1"/>
      <w:tblStyleColBandSize w:val="1"/>
      <w:tblCellMar>
        <w:top w:w="144.0" w:type="dxa"/>
        <w:left w:w="115.0" w:type="dxa"/>
        <w:bottom w:w="144.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0" Type="http://schemas.openxmlformats.org/officeDocument/2006/relationships/image" Target="media/image4.jpg"/><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jpg"/><Relationship Id="rId15" Type="http://schemas.openxmlformats.org/officeDocument/2006/relationships/header" Target="header2.xml"/><Relationship Id="rId14" Type="http://schemas.openxmlformats.org/officeDocument/2006/relationships/image" Target="media/image6.jpg"/><Relationship Id="rId17" Type="http://schemas.openxmlformats.org/officeDocument/2006/relationships/image" Target="media/image2.png"/><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image" Target="media/image1.png"/><Relationship Id="rId7" Type="http://schemas.openxmlformats.org/officeDocument/2006/relationships/image" Target="media/image12.png"/><Relationship Id="rId8" Type="http://schemas.openxmlformats.org/officeDocument/2006/relationships/image" Target="media/image10.png"/></Relationships>
</file>

<file path=word/_rels/fontTable.xml.rels><?xml version="1.0" encoding="UTF-8" standalone="yes"?><Relationships xmlns="http://schemas.openxmlformats.org/package/2006/relationships"><Relationship Id="rId11" Type="http://schemas.openxmlformats.org/officeDocument/2006/relationships/font" Target="fonts/Garamond-boldItalic.ttf"/><Relationship Id="rId10" Type="http://schemas.openxmlformats.org/officeDocument/2006/relationships/font" Target="fonts/Garamond-italic.ttf"/><Relationship Id="rId13" Type="http://schemas.openxmlformats.org/officeDocument/2006/relationships/font" Target="fonts/NotoSansSymbols-bold.ttf"/><Relationship Id="rId12" Type="http://schemas.openxmlformats.org/officeDocument/2006/relationships/font" Target="fonts/NotoSansSymbols-regular.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Garamond-bold.ttf"/><Relationship Id="rId14" Type="http://schemas.openxmlformats.org/officeDocument/2006/relationships/font" Target="fonts/CambriaMath-regular.ttf"/><Relationship Id="rId5" Type="http://schemas.openxmlformats.org/officeDocument/2006/relationships/font" Target="fonts/Cardo-regular.ttf"/><Relationship Id="rId6" Type="http://schemas.openxmlformats.org/officeDocument/2006/relationships/font" Target="fonts/Cardo-bold.ttf"/><Relationship Id="rId7" Type="http://schemas.openxmlformats.org/officeDocument/2006/relationships/font" Target="fonts/Cardo-italic.ttf"/><Relationship Id="rId8" Type="http://schemas.openxmlformats.org/officeDocument/2006/relationships/font" Target="fonts/Garamond-regular.ttf"/></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dwmj5hoe4T9xCFucj5wtPvdBKg==">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71e448e4-d471-4c93-b188-c4d4762656c3</vt:lpwstr>
  </property>
</Properties>
</file>