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42479" w14:textId="77777777" w:rsidR="00A07437" w:rsidRDefault="00000000">
      <w:pPr>
        <w:rPr>
          <w:rFonts w:ascii="Times New Roman" w:eastAsia="Times New Roman" w:hAnsi="Times New Roman" w:cs="Times New Roman"/>
        </w:rPr>
      </w:pPr>
      <w:r>
        <w:t>f</w:t>
      </w:r>
      <w:r>
        <w:rPr>
          <w:noProof/>
        </w:rPr>
        <mc:AlternateContent>
          <mc:Choice Requires="wpg">
            <w:drawing>
              <wp:anchor distT="0" distB="0" distL="114300" distR="114300" simplePos="0" relativeHeight="251658240" behindDoc="0" locked="0" layoutInCell="1" hidden="0" allowOverlap="1" wp14:anchorId="333515C6" wp14:editId="16912EA4">
                <wp:simplePos x="0" y="0"/>
                <wp:positionH relativeFrom="page">
                  <wp:align>center</wp:align>
                </wp:positionH>
                <wp:positionV relativeFrom="page">
                  <wp:posOffset>245745</wp:posOffset>
                </wp:positionV>
                <wp:extent cx="7315200" cy="1215391"/>
                <wp:effectExtent l="0" t="0" r="0" b="0"/>
                <wp:wrapNone/>
                <wp:docPr id="4" name="Group 4"/>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897191881" name="Group 897191881"/>
                        <wpg:cNvGrpSpPr/>
                        <wpg:grpSpPr>
                          <a:xfrm>
                            <a:off x="1688400" y="3172305"/>
                            <a:ext cx="7315200" cy="1215391"/>
                            <a:chOff x="1688400" y="3172300"/>
                            <a:chExt cx="7315200" cy="1215400"/>
                          </a:xfrm>
                        </wpg:grpSpPr>
                        <wps:wsp>
                          <wps:cNvPr id="236133435" name="Rectangle 236133435"/>
                          <wps:cNvSpPr/>
                          <wps:spPr>
                            <a:xfrm>
                              <a:off x="1688400" y="3172300"/>
                              <a:ext cx="7315200" cy="1215400"/>
                            </a:xfrm>
                            <a:prstGeom prst="rect">
                              <a:avLst/>
                            </a:prstGeom>
                            <a:noFill/>
                            <a:ln>
                              <a:noFill/>
                            </a:ln>
                          </wps:spPr>
                          <wps:txbx>
                            <w:txbxContent>
                              <w:p w14:paraId="2CF565BF" w14:textId="77777777" w:rsidR="00A07437" w:rsidRDefault="00A07437">
                                <w:pPr>
                                  <w:spacing w:line="240" w:lineRule="auto"/>
                                  <w:jc w:val="left"/>
                                  <w:textDirection w:val="btLr"/>
                                </w:pPr>
                              </w:p>
                            </w:txbxContent>
                          </wps:txbx>
                          <wps:bodyPr spcFirstLastPara="1" wrap="square" lIns="91425" tIns="91425" rIns="91425" bIns="91425" anchor="ctr" anchorCtr="0">
                            <a:noAutofit/>
                          </wps:bodyPr>
                        </wps:wsp>
                        <wpg:grpSp>
                          <wpg:cNvPr id="1555661165" name="Group 1555661165"/>
                          <wpg:cNvGrpSpPr/>
                          <wpg:grpSpPr>
                            <a:xfrm>
                              <a:off x="1688400" y="3172305"/>
                              <a:ext cx="7315200" cy="1215391"/>
                              <a:chOff x="1688400" y="3172300"/>
                              <a:chExt cx="7315200" cy="1215400"/>
                            </a:xfrm>
                          </wpg:grpSpPr>
                          <wps:wsp>
                            <wps:cNvPr id="1396673007" name="Rectangle 1396673007"/>
                            <wps:cNvSpPr/>
                            <wps:spPr>
                              <a:xfrm>
                                <a:off x="1688400" y="3172300"/>
                                <a:ext cx="7315200" cy="1215400"/>
                              </a:xfrm>
                              <a:prstGeom prst="rect">
                                <a:avLst/>
                              </a:prstGeom>
                              <a:noFill/>
                              <a:ln>
                                <a:noFill/>
                              </a:ln>
                            </wps:spPr>
                            <wps:txbx>
                              <w:txbxContent>
                                <w:p w14:paraId="715A4745" w14:textId="77777777" w:rsidR="00A07437" w:rsidRDefault="00A07437">
                                  <w:pPr>
                                    <w:spacing w:line="240" w:lineRule="auto"/>
                                    <w:jc w:val="left"/>
                                    <w:textDirection w:val="btLr"/>
                                  </w:pPr>
                                </w:p>
                              </w:txbxContent>
                            </wps:txbx>
                            <wps:bodyPr spcFirstLastPara="1" wrap="square" lIns="91425" tIns="91425" rIns="91425" bIns="91425" anchor="ctr" anchorCtr="0">
                              <a:noAutofit/>
                            </wps:bodyPr>
                          </wps:wsp>
                          <wpg:grpSp>
                            <wpg:cNvPr id="335748596" name="Group 335748596"/>
                            <wpg:cNvGrpSpPr/>
                            <wpg:grpSpPr>
                              <a:xfrm>
                                <a:off x="1688400" y="3172305"/>
                                <a:ext cx="7315200" cy="1215391"/>
                                <a:chOff x="0" y="-1"/>
                                <a:chExt cx="7315200" cy="1216153"/>
                              </a:xfrm>
                            </wpg:grpSpPr>
                            <wps:wsp>
                              <wps:cNvPr id="1301477002" name="Rectangle 1301477002"/>
                              <wps:cNvSpPr/>
                              <wps:spPr>
                                <a:xfrm>
                                  <a:off x="0" y="-1"/>
                                  <a:ext cx="7315200" cy="1216150"/>
                                </a:xfrm>
                                <a:prstGeom prst="rect">
                                  <a:avLst/>
                                </a:prstGeom>
                                <a:noFill/>
                                <a:ln>
                                  <a:noFill/>
                                </a:ln>
                              </wps:spPr>
                              <wps:txbx>
                                <w:txbxContent>
                                  <w:p w14:paraId="06E2B8BF" w14:textId="77777777" w:rsidR="00A07437" w:rsidRDefault="00A07437">
                                    <w:pPr>
                                      <w:spacing w:line="240" w:lineRule="auto"/>
                                      <w:jc w:val="left"/>
                                      <w:textDirection w:val="btLr"/>
                                    </w:pPr>
                                  </w:p>
                                </w:txbxContent>
                              </wps:txbx>
                              <wps:bodyPr spcFirstLastPara="1" wrap="square" lIns="91425" tIns="91425" rIns="91425" bIns="91425" anchor="ctr" anchorCtr="0">
                                <a:noAutofit/>
                              </wps:bodyPr>
                            </wps:wsp>
                            <wps:wsp>
                              <wps:cNvPr id="535437956" name="Freeform: Shape 535437956"/>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10078279" name="Rectangle 10078279"/>
                              <wps:cNvSpPr/>
                              <wps:spPr>
                                <a:xfrm>
                                  <a:off x="0" y="0"/>
                                  <a:ext cx="7315200" cy="1216152"/>
                                </a:xfrm>
                                <a:prstGeom prst="rect">
                                  <a:avLst/>
                                </a:prstGeom>
                                <a:blipFill rotWithShape="1">
                                  <a:blip r:embed="rId8">
                                    <a:alphaModFix/>
                                  </a:blip>
                                  <a:stretch>
                                    <a:fillRect r="-7571"/>
                                  </a:stretch>
                                </a:blipFill>
                                <a:ln>
                                  <a:noFill/>
                                </a:ln>
                              </wps:spPr>
                              <wps:txbx>
                                <w:txbxContent>
                                  <w:p w14:paraId="301FB077" w14:textId="77777777" w:rsidR="00A07437" w:rsidRDefault="00A07437">
                                    <w:pPr>
                                      <w:spacing w:line="240" w:lineRule="auto"/>
                                      <w:jc w:val="left"/>
                                      <w:textDirection w:val="btLr"/>
                                    </w:pPr>
                                  </w:p>
                                </w:txbxContent>
                              </wps:txbx>
                              <wps:bodyPr spcFirstLastPara="1" wrap="square" lIns="91425" tIns="91425" rIns="91425" bIns="91425" anchor="ctr" anchorCtr="0">
                                <a:noAutofit/>
                              </wps:bodyPr>
                            </wps:wsp>
                          </wpg:grpSp>
                        </wpg:grpSp>
                      </wpg:grpSp>
                    </wpg:wgp>
                  </a:graphicData>
                </a:graphic>
              </wp:anchor>
            </w:drawing>
          </mc:Choice>
          <mc:Fallback>
            <w:pict>
              <v:group w14:anchorId="333515C6" id="Group 4" o:spid="_x0000_s1026" style="position:absolute;left:0;text-align:left;margin-left:0;margin-top:19.35pt;width:8in;height:95.7pt;z-index:251658240;mso-position-horizontal:center;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">
                <v:group id="Group 897191881" o:spid="_x0000_s1027" style="position:absolute;left:16884;top:31723;width:73152;height:12153" coordorigin="16884,31723" coordsize="73152,1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">
                  <v:rect id="Rectangle 236133435" o:spid="_x0000_s1028" style="position:absolute;left:16884;top:31723;width:73152;height:12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" filled="f" stroked="f">
                    <v:textbox inset="2.53958mm,2.53958mm,2.53958mm,2.53958mm">
                      <w:txbxContent>
                        <w:p w14:paraId="2CF565BF" w14:textId="77777777" w:rsidR="00A07437" w:rsidRDefault="00A07437">
                          <w:pPr>
                            <w:spacing w:line="240" w:lineRule="auto"/>
                            <w:jc w:val="left"/>
                            <w:textDirection w:val="btLr"/>
                          </w:pPr>
                        </w:p>
                      </w:txbxContent>
                    </v:textbox>
                  </v:rect>
                  <v:group id="Group 1555661165" o:spid="_x0000_s1029" style="position:absolute;left:16884;top:31723;width:73152;height:12153" coordorigin="16884,31723" coordsize="73152,1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">
                    <v:rect id="Rectangle 1396673007" o:spid="_x0000_s1030" style="position:absolute;left:16884;top:31723;width:73152;height:12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" filled="f" stroked="f">
                      <v:textbox inset="2.53958mm,2.53958mm,2.53958mm,2.53958mm">
                        <w:txbxContent>
                          <w:p w14:paraId="715A4745" w14:textId="77777777" w:rsidR="00A07437" w:rsidRDefault="00A07437">
                            <w:pPr>
                              <w:spacing w:line="240" w:lineRule="auto"/>
                              <w:jc w:val="left"/>
                              <w:textDirection w:val="btLr"/>
                            </w:pPr>
                          </w:p>
                        </w:txbxContent>
                      </v:textbox>
                    </v:rect>
                    <v:group id="Group 335748596" o:spid="_x0000_s1031"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">
                      <v:rect id="Rectangle 1301477002" o:spid="_x0000_s1032"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" filled="f" stroked="f">
                        <v:textbox inset="2.53958mm,2.53958mm,2.53958mm,2.53958mm">
                          <w:txbxContent>
                            <w:p w14:paraId="06E2B8BF" w14:textId="77777777" w:rsidR="00A07437" w:rsidRDefault="00A07437">
                              <w:pPr>
                                <w:spacing w:line="240" w:lineRule="auto"/>
                                <w:jc w:val="left"/>
                                <w:textDirection w:val="btLr"/>
                              </w:pPr>
                            </w:p>
                          </w:txbxContent>
                        </v:textbox>
                      </v:rect>
                      <v:shape id="Freeform: Shape 535437956" o:spid="_x0000_s1033"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" path="m,l7312660,r,1129665l3619500,733425,,1091565,,xe" fillcolor="#4f81bd [3204]" stroked="f">
                        <v:path arrowok="t" o:extrusionok="f"/>
                      </v:shape>
                      <v:rect id="Rectangle 10078279" o:spid="_x0000_s1034"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" stroked="f">
                        <v:fill r:id="rId9" o:title="" recolor="t" rotate="t" type="frame"/>
                        <v:textbox inset="2.53958mm,2.53958mm,2.53958mm,2.53958mm">
                          <w:txbxContent>
                            <w:p w14:paraId="301FB077" w14:textId="77777777" w:rsidR="00A07437" w:rsidRDefault="00A07437">
                              <w:pPr>
                                <w:spacing w:line="240" w:lineRule="auto"/>
                                <w:jc w:val="left"/>
                                <w:textDirection w:val="btLr"/>
                              </w:pPr>
                            </w:p>
                          </w:txbxContent>
                        </v:textbox>
                      </v:rect>
                    </v:group>
                  </v:group>
                </v:group>
                <w10:wrap anchorx="page" anchory="page"/>
              </v:group>
            </w:pict>
          </mc:Fallback>
        </mc:AlternateContent>
      </w:r>
      <w:r>
        <w:rPr>
          <w:noProof/>
        </w:rPr>
        <mc:AlternateContent>
          <mc:Choice Requires="wps">
            <w:drawing>
              <wp:anchor distT="0" distB="0" distL="114300" distR="114300" simplePos="0" relativeHeight="251659264" behindDoc="0" locked="0" layoutInCell="1" hidden="0" allowOverlap="1" wp14:anchorId="5AB6F7A8" wp14:editId="3847DD12">
                <wp:simplePos x="0" y="0"/>
                <wp:positionH relativeFrom="page">
                  <wp:align>center</wp:align>
                </wp:positionH>
                <wp:positionV relativeFrom="page">
                  <wp:posOffset>8731569</wp:posOffset>
                </wp:positionV>
                <wp:extent cx="7343775" cy="942975"/>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7C34DE6E" w14:textId="77777777" w:rsidR="00A07437" w:rsidRDefault="00000000">
                            <w:pPr>
                              <w:spacing w:line="240" w:lineRule="auto"/>
                              <w:jc w:val="right"/>
                              <w:textDirection w:val="btLr"/>
                            </w:pPr>
                            <w:r>
                              <w:rPr>
                                <w:rFonts w:ascii="Twentieth Century" w:eastAsia="Twentieth Century" w:hAnsi="Twentieth Century" w:cs="Twentieth Century"/>
                                <w:color w:val="595959"/>
                                <w:sz w:val="28"/>
                              </w:rPr>
                              <w:t>HP</w:t>
                            </w:r>
                          </w:p>
                          <w:p w14:paraId="13461CB2" w14:textId="77777777" w:rsidR="00A07437" w:rsidRDefault="00000000">
                            <w:pPr>
                              <w:spacing w:line="240" w:lineRule="auto"/>
                              <w:jc w:val="right"/>
                              <w:textDirection w:val="btLr"/>
                            </w:pPr>
                            <w:r>
                              <w:rPr>
                                <w:rFonts w:ascii="Twentieth Century" w:eastAsia="Twentieth Century" w:hAnsi="Twentieth Century" w:cs="Twentieth Century"/>
                                <w:color w:val="595959"/>
                                <w:sz w:val="18"/>
                              </w:rPr>
                              <w:t>[Email address]</w:t>
                            </w:r>
                          </w:p>
                        </w:txbxContent>
                      </wps:txbx>
                      <wps:bodyPr spcFirstLastPara="1" wrap="square" lIns="1600200" tIns="0" rIns="685800" bIns="0" anchor="b" anchorCtr="0">
                        <a:noAutofit/>
                      </wps:bodyPr>
                    </wps:wsp>
                  </a:graphicData>
                </a:graphic>
              </wp:anchor>
            </w:drawing>
          </mc:Choice>
          <mc:Fallback>
            <w:pict>
              <v:rect w14:anchorId="5AB6F7A8" id="Rectangle 1" o:spid="_x0000_s1035" style="position:absolute;left:0;text-align:left;margin-left:0;margin-top:687.55pt;width:578.25pt;height:74.25pt;z-index:251659264;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" filled="f" stroked="f">
                <v:textbox inset="126pt,0,54pt,0">
                  <w:txbxContent>
                    <w:p w14:paraId="7C34DE6E" w14:textId="77777777" w:rsidR="00A07437" w:rsidRDefault="00000000">
                      <w:pPr>
                        <w:spacing w:line="240" w:lineRule="auto"/>
                        <w:jc w:val="right"/>
                        <w:textDirection w:val="btLr"/>
                      </w:pPr>
                      <w:r>
                        <w:rPr>
                          <w:rFonts w:ascii="Twentieth Century" w:eastAsia="Twentieth Century" w:hAnsi="Twentieth Century" w:cs="Twentieth Century"/>
                          <w:color w:val="595959"/>
                          <w:sz w:val="28"/>
                        </w:rPr>
                        <w:t>HP</w:t>
                      </w:r>
                    </w:p>
                    <w:p w14:paraId="13461CB2" w14:textId="77777777" w:rsidR="00A07437" w:rsidRDefault="00000000">
                      <w:pPr>
                        <w:spacing w:line="240" w:lineRule="auto"/>
                        <w:jc w:val="right"/>
                        <w:textDirection w:val="btLr"/>
                      </w:pPr>
                      <w:r>
                        <w:rPr>
                          <w:rFonts w:ascii="Twentieth Century" w:eastAsia="Twentieth Century" w:hAnsi="Twentieth Century" w:cs="Twentieth Century"/>
                          <w:color w:val="595959"/>
                          <w:sz w:val="18"/>
                        </w:rPr>
                        <w:t>[Email address]</w:t>
                      </w:r>
                    </w:p>
                  </w:txbxContent>
                </v:textbox>
                <w10:wrap type="square" anchorx="page" anchory="page"/>
              </v:rect>
            </w:pict>
          </mc:Fallback>
        </mc:AlternateContent>
      </w:r>
      <w:r>
        <w:rPr>
          <w:noProof/>
        </w:rPr>
        <mc:AlternateContent>
          <mc:Choice Requires="wps">
            <w:drawing>
              <wp:anchor distT="0" distB="0" distL="114300" distR="114300" simplePos="0" relativeHeight="251660288" behindDoc="0" locked="0" layoutInCell="1" hidden="0" allowOverlap="1" wp14:anchorId="37F8CABD" wp14:editId="5E868E46">
                <wp:simplePos x="0" y="0"/>
                <wp:positionH relativeFrom="page">
                  <wp:align>center</wp:align>
                </wp:positionH>
                <wp:positionV relativeFrom="page">
                  <wp:posOffset>3193098</wp:posOffset>
                </wp:positionV>
                <wp:extent cx="7343775" cy="3662350"/>
                <wp:effectExtent l="0" t="0" r="0" b="0"/>
                <wp:wrapSquare wrapText="bothSides" distT="0" distB="0" distL="114300" distR="114300"/>
                <wp:docPr id="5" name="Rectangle 5"/>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14:paraId="1C65EF93" w14:textId="77777777" w:rsidR="00A07437" w:rsidRDefault="00000000">
                            <w:pPr>
                              <w:spacing w:line="275" w:lineRule="auto"/>
                              <w:jc w:val="right"/>
                              <w:textDirection w:val="btLr"/>
                            </w:pPr>
                            <w:r>
                              <w:rPr>
                                <w:smallCaps/>
                                <w:color w:val="1CADE4"/>
                                <w:sz w:val="64"/>
                              </w:rPr>
                              <w:t>PANDEMIC PREPAREDNESS PLAN</w:t>
                            </w:r>
                            <w:r>
                              <w:rPr>
                                <w:smallCaps/>
                                <w:color w:val="1CADE4"/>
                                <w:sz w:val="64"/>
                              </w:rPr>
                              <w:br/>
                            </w:r>
                          </w:p>
                          <w:p w14:paraId="0DA4AB67" w14:textId="77777777" w:rsidR="00A07437" w:rsidRDefault="00000000">
                            <w:pPr>
                              <w:spacing w:line="275" w:lineRule="auto"/>
                              <w:jc w:val="right"/>
                              <w:textDirection w:val="btLr"/>
                            </w:pPr>
                            <w:r>
                              <w:rPr>
                                <w:color w:val="404040"/>
                                <w:sz w:val="36"/>
                              </w:rPr>
                              <w:t>PIRAVANTHOOR PANCHAYAT</w:t>
                            </w:r>
                          </w:p>
                        </w:txbxContent>
                      </wps:txbx>
                      <wps:bodyPr spcFirstLastPara="1" wrap="square" lIns="1600200" tIns="0" rIns="685800" bIns="0" anchor="b" anchorCtr="0">
                        <a:noAutofit/>
                      </wps:bodyPr>
                    </wps:wsp>
                  </a:graphicData>
                </a:graphic>
              </wp:anchor>
            </w:drawing>
          </mc:Choice>
          <mc:Fallback>
            <w:pict>
              <v:rect w14:anchorId="37F8CABD" id="Rectangle 5" o:spid="_x0000_s1036" style="position:absolute;left:0;text-align:left;margin-left:0;margin-top:251.45pt;width:578.25pt;height:288.35pt;z-index:251660288;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" filled="f" stroked="f">
                <v:textbox inset="126pt,0,54pt,0">
                  <w:txbxContent>
                    <w:p w14:paraId="1C65EF93" w14:textId="77777777" w:rsidR="00A07437" w:rsidRDefault="00000000">
                      <w:pPr>
                        <w:spacing w:line="275" w:lineRule="auto"/>
                        <w:jc w:val="right"/>
                        <w:textDirection w:val="btLr"/>
                      </w:pPr>
                      <w:r>
                        <w:rPr>
                          <w:smallCaps/>
                          <w:color w:val="1CADE4"/>
                          <w:sz w:val="64"/>
                        </w:rPr>
                        <w:t>PANDEMIC PREPAREDNESS PLAN</w:t>
                      </w:r>
                      <w:r>
                        <w:rPr>
                          <w:smallCaps/>
                          <w:color w:val="1CADE4"/>
                          <w:sz w:val="64"/>
                        </w:rPr>
                        <w:br/>
                      </w:r>
                    </w:p>
                    <w:p w14:paraId="0DA4AB67" w14:textId="77777777" w:rsidR="00A07437" w:rsidRDefault="00000000">
                      <w:pPr>
                        <w:spacing w:line="275" w:lineRule="auto"/>
                        <w:jc w:val="right"/>
                        <w:textDirection w:val="btLr"/>
                      </w:pPr>
                      <w:r>
                        <w:rPr>
                          <w:color w:val="404040"/>
                          <w:sz w:val="36"/>
                        </w:rPr>
                        <w:t>PIRAVANTHOOR PANCHAYAT</w:t>
                      </w:r>
                    </w:p>
                  </w:txbxContent>
                </v:textbox>
                <w10:wrap type="square" anchorx="page" anchory="page"/>
              </v:rect>
            </w:pict>
          </mc:Fallback>
        </mc:AlternateContent>
      </w:r>
    </w:p>
    <w:p w14:paraId="3D7810D8" w14:textId="77777777" w:rsidR="00A07437" w:rsidRDefault="00A07437">
      <w:pPr>
        <w:rPr>
          <w:rFonts w:ascii="Times New Roman" w:eastAsia="Times New Roman" w:hAnsi="Times New Roman" w:cs="Times New Roman"/>
        </w:rPr>
      </w:pPr>
    </w:p>
    <w:p w14:paraId="422B14F9" w14:textId="77777777" w:rsidR="00A07437" w:rsidRDefault="00A07437">
      <w:pPr>
        <w:rPr>
          <w:rFonts w:ascii="Times New Roman" w:eastAsia="Times New Roman" w:hAnsi="Times New Roman" w:cs="Times New Roman"/>
        </w:rPr>
      </w:pPr>
    </w:p>
    <w:p w14:paraId="09D05A85" w14:textId="77777777" w:rsidR="00A07437" w:rsidRDefault="00A07437">
      <w:pPr>
        <w:rPr>
          <w:rFonts w:ascii="Times New Roman" w:eastAsia="Times New Roman" w:hAnsi="Times New Roman" w:cs="Times New Roman"/>
        </w:rPr>
      </w:pPr>
    </w:p>
    <w:p w14:paraId="192D4D6D" w14:textId="77777777" w:rsidR="00A07437" w:rsidRDefault="00A07437">
      <w:pPr>
        <w:rPr>
          <w:rFonts w:ascii="Times New Roman" w:eastAsia="Times New Roman" w:hAnsi="Times New Roman" w:cs="Times New Roman"/>
        </w:rPr>
      </w:pPr>
      <w:bookmarkStart w:id="0" w:name="_heading=h.2kuf1dgwhfu2" w:colFirst="0" w:colLast="0"/>
      <w:bookmarkEnd w:id="0"/>
    </w:p>
    <w:p w14:paraId="7A000F68" w14:textId="77777777" w:rsidR="00A07437" w:rsidRDefault="00A07437">
      <w:pPr>
        <w:rPr>
          <w:rFonts w:ascii="Times New Roman" w:eastAsia="Times New Roman" w:hAnsi="Times New Roman" w:cs="Times New Roman"/>
        </w:rPr>
      </w:pPr>
    </w:p>
    <w:p w14:paraId="6F5C0D8D" w14:textId="77777777" w:rsidR="00A07437" w:rsidRDefault="00A07437">
      <w:pPr>
        <w:rPr>
          <w:rFonts w:ascii="Times New Roman" w:eastAsia="Times New Roman" w:hAnsi="Times New Roman" w:cs="Times New Roman"/>
        </w:rPr>
      </w:pPr>
    </w:p>
    <w:p w14:paraId="3980D555" w14:textId="77777777" w:rsidR="00A07437" w:rsidRDefault="00A07437">
      <w:pPr>
        <w:rPr>
          <w:rFonts w:ascii="Times New Roman" w:eastAsia="Times New Roman" w:hAnsi="Times New Roman" w:cs="Times New Roman"/>
        </w:rPr>
      </w:pPr>
    </w:p>
    <w:p w14:paraId="1E84E224" w14:textId="77777777" w:rsidR="00A07437" w:rsidRDefault="00A07437">
      <w:pPr>
        <w:rPr>
          <w:rFonts w:ascii="Times New Roman" w:eastAsia="Times New Roman" w:hAnsi="Times New Roman" w:cs="Times New Roman"/>
        </w:rPr>
      </w:pPr>
    </w:p>
    <w:p w14:paraId="6AE444C2" w14:textId="77777777" w:rsidR="00A07437" w:rsidRDefault="00A07437">
      <w:pPr>
        <w:rPr>
          <w:rFonts w:ascii="Times New Roman" w:eastAsia="Times New Roman" w:hAnsi="Times New Roman" w:cs="Times New Roman"/>
        </w:rPr>
      </w:pPr>
    </w:p>
    <w:p w14:paraId="522EC3D5" w14:textId="77777777" w:rsidR="00A07437" w:rsidRDefault="00A07437">
      <w:pPr>
        <w:rPr>
          <w:rFonts w:ascii="Times New Roman" w:eastAsia="Times New Roman" w:hAnsi="Times New Roman" w:cs="Times New Roman"/>
        </w:rPr>
      </w:pPr>
    </w:p>
    <w:p w14:paraId="671B97DF" w14:textId="77777777" w:rsidR="00A07437" w:rsidRDefault="00A07437">
      <w:pPr>
        <w:rPr>
          <w:rFonts w:ascii="Times New Roman" w:eastAsia="Times New Roman" w:hAnsi="Times New Roman" w:cs="Times New Roman"/>
        </w:rPr>
      </w:pPr>
    </w:p>
    <w:p w14:paraId="289E2985" w14:textId="77777777" w:rsidR="00A07437" w:rsidRDefault="00A07437">
      <w:pPr>
        <w:rPr>
          <w:rFonts w:ascii="Times New Roman" w:eastAsia="Times New Roman" w:hAnsi="Times New Roman" w:cs="Times New Roman"/>
        </w:rPr>
      </w:pPr>
    </w:p>
    <w:p w14:paraId="56AB8F2F" w14:textId="77777777" w:rsidR="00A07437" w:rsidRDefault="00A07437">
      <w:pPr>
        <w:rPr>
          <w:rFonts w:ascii="Times New Roman" w:eastAsia="Times New Roman" w:hAnsi="Times New Roman" w:cs="Times New Roman"/>
        </w:rPr>
      </w:pPr>
    </w:p>
    <w:p w14:paraId="0EA0DCF0" w14:textId="77777777" w:rsidR="00A07437" w:rsidRDefault="00A07437">
      <w:pPr>
        <w:rPr>
          <w:rFonts w:ascii="Times New Roman" w:eastAsia="Times New Roman" w:hAnsi="Times New Roman" w:cs="Times New Roman"/>
        </w:rPr>
      </w:pPr>
    </w:p>
    <w:p w14:paraId="4C489504" w14:textId="77777777" w:rsidR="00A07437" w:rsidRDefault="00A07437">
      <w:pPr>
        <w:rPr>
          <w:rFonts w:ascii="Times New Roman" w:eastAsia="Times New Roman" w:hAnsi="Times New Roman" w:cs="Times New Roman"/>
        </w:rPr>
      </w:pPr>
    </w:p>
    <w:p w14:paraId="17898C47" w14:textId="77777777" w:rsidR="00A07437" w:rsidRDefault="00A07437">
      <w:pPr>
        <w:rPr>
          <w:rFonts w:ascii="Times New Roman" w:eastAsia="Times New Roman" w:hAnsi="Times New Roman" w:cs="Times New Roman"/>
        </w:rPr>
      </w:pPr>
    </w:p>
    <w:p w14:paraId="12D740C2" w14:textId="77777777" w:rsidR="00A07437" w:rsidRDefault="00A07437">
      <w:pPr>
        <w:rPr>
          <w:rFonts w:ascii="Times New Roman" w:eastAsia="Times New Roman" w:hAnsi="Times New Roman" w:cs="Times New Roman"/>
        </w:rPr>
      </w:pPr>
    </w:p>
    <w:p w14:paraId="66DC1875" w14:textId="77777777" w:rsidR="00A07437" w:rsidRDefault="00A07437">
      <w:pPr>
        <w:rPr>
          <w:rFonts w:ascii="Times New Roman" w:eastAsia="Times New Roman" w:hAnsi="Times New Roman" w:cs="Times New Roman"/>
        </w:rPr>
      </w:pPr>
    </w:p>
    <w:p w14:paraId="24A3335F" w14:textId="77777777" w:rsidR="00A07437" w:rsidRDefault="00A07437">
      <w:pPr>
        <w:rPr>
          <w:rFonts w:ascii="Times New Roman" w:eastAsia="Times New Roman" w:hAnsi="Times New Roman" w:cs="Times New Roman"/>
          <w:b/>
          <w:bCs/>
          <w:sz w:val="36"/>
          <w:szCs w:val="36"/>
          <w:u w:val="single"/>
        </w:rPr>
      </w:pPr>
    </w:p>
    <w:p w14:paraId="23F68873" w14:textId="77777777" w:rsidR="00A07437" w:rsidRDefault="00A07437">
      <w:pPr>
        <w:rPr>
          <w:rFonts w:ascii="Times New Roman" w:eastAsia="Times New Roman" w:hAnsi="Times New Roman" w:cs="Times New Roman"/>
          <w:b/>
          <w:bCs/>
          <w:sz w:val="36"/>
          <w:szCs w:val="36"/>
          <w:u w:val="single"/>
        </w:rPr>
      </w:pPr>
    </w:p>
    <w:p w14:paraId="43DD5B73" w14:textId="77777777" w:rsidR="00A07437" w:rsidRDefault="00A07437">
      <w:pPr>
        <w:rPr>
          <w:rFonts w:ascii="Times New Roman" w:eastAsia="Times New Roman" w:hAnsi="Times New Roman" w:cs="Times New Roman"/>
          <w:b/>
          <w:bCs/>
          <w:sz w:val="36"/>
          <w:szCs w:val="36"/>
          <w:u w:val="single"/>
        </w:rPr>
      </w:pPr>
    </w:p>
    <w:p w14:paraId="1E0A230C" w14:textId="77777777" w:rsidR="00A07437" w:rsidRDefault="00A07437">
      <w:pPr>
        <w:rPr>
          <w:rFonts w:ascii="Times New Roman" w:eastAsia="Times New Roman" w:hAnsi="Times New Roman" w:cs="Times New Roman"/>
          <w:b/>
          <w:bCs/>
          <w:sz w:val="36"/>
          <w:szCs w:val="36"/>
          <w:u w:val="single"/>
        </w:rPr>
      </w:pPr>
    </w:p>
    <w:p w14:paraId="05EF35CA" w14:textId="77777777" w:rsidR="00A07437" w:rsidRDefault="00A07437">
      <w:pPr>
        <w:rPr>
          <w:rFonts w:ascii="Times New Roman" w:eastAsia="Times New Roman" w:hAnsi="Times New Roman" w:cs="Times New Roman"/>
          <w:b/>
          <w:bCs/>
          <w:sz w:val="36"/>
          <w:szCs w:val="36"/>
          <w:u w:val="single"/>
        </w:rPr>
      </w:pPr>
    </w:p>
    <w:p w14:paraId="44EF433A" w14:textId="77777777" w:rsidR="00A07437" w:rsidRDefault="00000000">
      <w:pPr>
        <w:rPr>
          <w:rFonts w:ascii="Times New Roman" w:eastAsia="Times New Roman" w:hAnsi="Times New Roman" w:cs="Times New Roman"/>
          <w:u w:val="single"/>
        </w:rPr>
      </w:pPr>
      <w:r>
        <w:rPr>
          <w:rFonts w:ascii="Times New Roman" w:eastAsia="Times New Roman" w:hAnsi="Times New Roman" w:cs="Times New Roman"/>
          <w:b/>
          <w:bCs/>
          <w:sz w:val="36"/>
          <w:szCs w:val="36"/>
          <w:u w:val="single"/>
        </w:rPr>
        <w:t>MESSAGE FROM PRESIDENT/CHAIR LSGI</w:t>
      </w:r>
    </w:p>
    <w:p w14:paraId="29F2CE6E" w14:textId="77777777" w:rsidR="00A07437" w:rsidRDefault="00000000">
      <w:pPr>
        <w:rPr>
          <w:rFonts w:ascii="Times New Roman" w:eastAsia="Times New Roman" w:hAnsi="Times New Roman" w:cs="Times New Roman"/>
          <w:b/>
          <w:bCs/>
          <w:sz w:val="32"/>
          <w:szCs w:val="32"/>
          <w:u w:val="single"/>
        </w:rPr>
      </w:pPr>
      <w:r>
        <w:rPr>
          <w:rFonts w:ascii="Times New Roman" w:eastAsia="Times New Roman" w:hAnsi="Times New Roman" w:cs="Times New Roman"/>
          <w:b/>
          <w:bCs/>
          <w:sz w:val="32"/>
          <w:szCs w:val="32"/>
          <w:u w:val="single"/>
        </w:rPr>
        <w:t>Pandemic Preparedness Message</w:t>
      </w:r>
    </w:p>
    <w:p w14:paraId="62E61AF0" w14:textId="77777777" w:rsidR="00A07437" w:rsidRDefault="00000000">
      <w:pPr>
        <w:rPr>
          <w:rFonts w:ascii="Times New Roman" w:eastAsia="Times New Roman" w:hAnsi="Times New Roman" w:cs="Times New Roman"/>
          <w:b/>
          <w:bCs/>
          <w:sz w:val="32"/>
          <w:szCs w:val="32"/>
          <w:u w:val="single"/>
        </w:rPr>
      </w:pPr>
      <w:r>
        <w:rPr>
          <w:b/>
          <w:bCs/>
          <w:noProof/>
          <w:sz w:val="32"/>
          <w:szCs w:val="32"/>
          <w:u w:val="single"/>
        </w:rPr>
        <w:drawing>
          <wp:inline distT="0" distB="0" distL="0" distR="0" wp14:anchorId="6B0CF68F" wp14:editId="6B5BB1B3">
            <wp:extent cx="3346392" cy="3203179"/>
            <wp:effectExtent l="0" t="0" r="0" b="0"/>
            <wp:docPr id="6" name="image1.jpg" descr="C:\Users\HP\AppData\Local\Microsoft\Windows\INetCache\Content.MSO\B2B79A0.tmp"/>
            <wp:cNvGraphicFramePr/>
            <a:graphic xmlns:a="http://schemas.openxmlformats.org/drawingml/2006/main">
              <a:graphicData uri="http://schemas.openxmlformats.org/drawingml/2006/picture">
                <pic:pic xmlns:pic="http://schemas.openxmlformats.org/drawingml/2006/picture">
                  <pic:nvPicPr>
                    <pic:cNvPr id="0" name="image1.jpg" descr="C:\Users\HP\AppData\Local\Microsoft\Windows\INetCache\Content.MSO\B2B79A0.tmp"/>
                    <pic:cNvPicPr preferRelativeResize="0"/>
                  </pic:nvPicPr>
                  <pic:blipFill>
                    <a:blip r:embed="rId10"/>
                    <a:srcRect/>
                    <a:stretch>
                      <a:fillRect/>
                    </a:stretch>
                  </pic:blipFill>
                  <pic:spPr>
                    <a:xfrm>
                      <a:off x="0" y="0"/>
                      <a:ext cx="3346392" cy="3203179"/>
                    </a:xfrm>
                    <a:prstGeom prst="rect">
                      <a:avLst/>
                    </a:prstGeom>
                    <a:ln/>
                  </pic:spPr>
                </pic:pic>
              </a:graphicData>
            </a:graphic>
          </wp:inline>
        </w:drawing>
      </w:r>
    </w:p>
    <w:p w14:paraId="30A4663E" w14:textId="77777777" w:rsidR="00A07437" w:rsidRDefault="00000000">
      <w:pPr>
        <w:rPr>
          <w:rFonts w:ascii="Times New Roman" w:eastAsia="Times New Roman" w:hAnsi="Times New Roman" w:cs="Times New Roman"/>
          <w:b/>
          <w:bCs/>
          <w:sz w:val="32"/>
          <w:szCs w:val="32"/>
          <w:u w:val="single"/>
        </w:rPr>
      </w:pPr>
      <w:r>
        <w:rPr>
          <w:rFonts w:ascii="Times New Roman" w:eastAsia="Times New Roman" w:hAnsi="Times New Roman" w:cs="Times New Roman"/>
          <w:b/>
          <w:bCs/>
          <w:sz w:val="32"/>
          <w:szCs w:val="32"/>
          <w:u w:val="single"/>
        </w:rPr>
        <w:t xml:space="preserve">                  </w:t>
      </w:r>
    </w:p>
    <w:p w14:paraId="2DF3386F" w14:textId="77777777" w:rsidR="00A07437" w:rsidRDefault="00000000">
      <w:pPr>
        <w:rPr>
          <w:rFonts w:ascii="Times New Roman" w:eastAsia="Times New Roman" w:hAnsi="Times New Roman" w:cs="Times New Roman"/>
          <w:b/>
          <w:bCs/>
          <w:sz w:val="32"/>
          <w:szCs w:val="32"/>
          <w:u w:val="single"/>
        </w:rPr>
      </w:pPr>
      <w:r>
        <w:rPr>
          <w:rFonts w:ascii="Times New Roman" w:eastAsia="Times New Roman" w:hAnsi="Times New Roman" w:cs="Times New Roman"/>
          <w:b/>
          <w:bCs/>
          <w:noProof/>
          <w:sz w:val="32"/>
          <w:szCs w:val="32"/>
          <w:u w:val="single"/>
        </w:rPr>
        <w:lastRenderedPageBreak/>
        <w:drawing>
          <wp:inline distT="114300" distB="114300" distL="114300" distR="114300" wp14:anchorId="37BD13A4" wp14:editId="6BA75EE8">
            <wp:extent cx="5376863" cy="7105650"/>
            <wp:effectExtent l="0" t="0" r="0" b="0"/>
            <wp:docPr id="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a:srcRect/>
                    <a:stretch>
                      <a:fillRect/>
                    </a:stretch>
                  </pic:blipFill>
                  <pic:spPr>
                    <a:xfrm>
                      <a:off x="0" y="0"/>
                      <a:ext cx="5376863" cy="7105650"/>
                    </a:xfrm>
                    <a:prstGeom prst="rect">
                      <a:avLst/>
                    </a:prstGeom>
                    <a:ln/>
                  </pic:spPr>
                </pic:pic>
              </a:graphicData>
            </a:graphic>
          </wp:inline>
        </w:drawing>
      </w:r>
    </w:p>
    <w:p w14:paraId="66C8C0FB" w14:textId="77777777" w:rsidR="00A07437" w:rsidRDefault="00A07437">
      <w:pPr>
        <w:rPr>
          <w:rFonts w:ascii="Times New Roman" w:eastAsia="Times New Roman" w:hAnsi="Times New Roman" w:cs="Times New Roman"/>
          <w:sz w:val="28"/>
          <w:szCs w:val="28"/>
        </w:rPr>
      </w:pPr>
    </w:p>
    <w:p w14:paraId="3EA0420A" w14:textId="77777777" w:rsidR="00A07437" w:rsidRDefault="00A07437">
      <w:pPr>
        <w:rPr>
          <w:rFonts w:ascii="Times New Roman" w:eastAsia="Times New Roman" w:hAnsi="Times New Roman" w:cs="Times New Roman"/>
          <w:sz w:val="28"/>
          <w:szCs w:val="28"/>
        </w:rPr>
      </w:pPr>
    </w:p>
    <w:p w14:paraId="25123FD8" w14:textId="77777777" w:rsidR="00A07437" w:rsidRDefault="00A07437">
      <w:pPr>
        <w:rPr>
          <w:rFonts w:ascii="Times New Roman" w:eastAsia="Times New Roman" w:hAnsi="Times New Roman" w:cs="Times New Roman"/>
          <w:sz w:val="28"/>
          <w:szCs w:val="28"/>
        </w:rPr>
      </w:pPr>
    </w:p>
    <w:p w14:paraId="4827FC83" w14:textId="77777777" w:rsidR="00A07437" w:rsidRDefault="00A07437">
      <w:pPr>
        <w:rPr>
          <w:rFonts w:ascii="Times New Roman" w:eastAsia="Times New Roman" w:hAnsi="Times New Roman" w:cs="Times New Roman"/>
        </w:rPr>
      </w:pPr>
    </w:p>
    <w:p w14:paraId="410F0C86" w14:textId="77777777" w:rsidR="00A07437" w:rsidRDefault="00A07437">
      <w:pPr>
        <w:rPr>
          <w:rFonts w:ascii="Times New Roman" w:eastAsia="Times New Roman" w:hAnsi="Times New Roman" w:cs="Times New Roman"/>
        </w:rPr>
      </w:pPr>
    </w:p>
    <w:p w14:paraId="79604FD6" w14:textId="77777777" w:rsidR="00A07437" w:rsidRDefault="00A07437">
      <w:pPr>
        <w:rPr>
          <w:rFonts w:ascii="Times New Roman" w:eastAsia="Times New Roman" w:hAnsi="Times New Roman" w:cs="Times New Roman"/>
        </w:rPr>
      </w:pPr>
    </w:p>
    <w:p w14:paraId="7EE3B8CD" w14:textId="77777777" w:rsidR="00A07437" w:rsidRDefault="00A07437">
      <w:pPr>
        <w:rPr>
          <w:rFonts w:ascii="Times New Roman" w:eastAsia="Times New Roman" w:hAnsi="Times New Roman" w:cs="Times New Roman"/>
        </w:rPr>
      </w:pPr>
    </w:p>
    <w:p w14:paraId="01359E9E" w14:textId="77777777" w:rsidR="00A07437" w:rsidRDefault="00A07437">
      <w:pPr>
        <w:rPr>
          <w:rFonts w:ascii="Times New Roman" w:eastAsia="Times New Roman" w:hAnsi="Times New Roman" w:cs="Times New Roman"/>
        </w:rPr>
      </w:pPr>
    </w:p>
    <w:p w14:paraId="0112B68B" w14:textId="77777777" w:rsidR="00A07437" w:rsidRDefault="00A07437">
      <w:pPr>
        <w:rPr>
          <w:rFonts w:ascii="Times New Roman" w:eastAsia="Times New Roman" w:hAnsi="Times New Roman" w:cs="Times New Roman"/>
        </w:rPr>
      </w:pPr>
    </w:p>
    <w:p w14:paraId="70D2F268" w14:textId="77777777" w:rsidR="00A07437" w:rsidRDefault="00000000">
      <w:pPr>
        <w:rPr>
          <w:rFonts w:ascii="Times New Roman" w:eastAsia="Times New Roman" w:hAnsi="Times New Roman" w:cs="Times New Roman"/>
          <w:b/>
          <w:bCs/>
          <w:sz w:val="30"/>
          <w:szCs w:val="30"/>
          <w:u w:val="single"/>
        </w:rPr>
      </w:pPr>
      <w:r>
        <w:rPr>
          <w:rFonts w:ascii="Times New Roman" w:eastAsia="Times New Roman" w:hAnsi="Times New Roman" w:cs="Times New Roman"/>
          <w:b/>
          <w:bCs/>
          <w:sz w:val="30"/>
          <w:szCs w:val="30"/>
          <w:u w:val="single"/>
        </w:rPr>
        <w:t>MESSAGE FROM HEALTH STANDING COMMITTEE CHAIR</w:t>
      </w:r>
    </w:p>
    <w:p w14:paraId="67AA6C80" w14:textId="77777777" w:rsidR="00A07437" w:rsidRDefault="00A07437">
      <w:pPr>
        <w:rPr>
          <w:rFonts w:ascii="Times New Roman" w:eastAsia="Times New Roman" w:hAnsi="Times New Roman" w:cs="Times New Roman"/>
          <w:sz w:val="28"/>
          <w:szCs w:val="28"/>
        </w:rPr>
      </w:pPr>
    </w:p>
    <w:p w14:paraId="101159EC" w14:textId="77777777" w:rsidR="00A07437" w:rsidRDefault="00A07437">
      <w:pPr>
        <w:rPr>
          <w:rFonts w:ascii="Times New Roman" w:eastAsia="Times New Roman" w:hAnsi="Times New Roman" w:cs="Times New Roman"/>
          <w:sz w:val="28"/>
          <w:szCs w:val="28"/>
        </w:rPr>
      </w:pPr>
    </w:p>
    <w:p w14:paraId="1194913A" w14:textId="77777777" w:rsidR="00A07437" w:rsidRDefault="00000000">
      <w:pPr>
        <w:rPr>
          <w:rFonts w:ascii="Times New Roman" w:eastAsia="Times New Roman" w:hAnsi="Times New Roman" w:cs="Times New Roman"/>
          <w:sz w:val="28"/>
          <w:szCs w:val="28"/>
        </w:rPr>
      </w:pPr>
      <w:r>
        <w:rPr>
          <w:noProof/>
          <w:sz w:val="28"/>
          <w:szCs w:val="28"/>
        </w:rPr>
        <w:drawing>
          <wp:inline distT="0" distB="0" distL="0" distR="0" wp14:anchorId="0EF0CC71" wp14:editId="46DFBCBA">
            <wp:extent cx="3433156" cy="3512759"/>
            <wp:effectExtent l="0" t="0" r="0" b="0"/>
            <wp:docPr id="7" name="image8.jpg" descr="C:\Users\HP\AppData\Local\Microsoft\Windows\INetCache\Content.MSO\448361DA.tmp"/>
            <wp:cNvGraphicFramePr/>
            <a:graphic xmlns:a="http://schemas.openxmlformats.org/drawingml/2006/main">
              <a:graphicData uri="http://schemas.openxmlformats.org/drawingml/2006/picture">
                <pic:pic xmlns:pic="http://schemas.openxmlformats.org/drawingml/2006/picture">
                  <pic:nvPicPr>
                    <pic:cNvPr id="0" name="image8.jpg" descr="C:\Users\HP\AppData\Local\Microsoft\Windows\INetCache\Content.MSO\448361DA.tmp"/>
                    <pic:cNvPicPr preferRelativeResize="0"/>
                  </pic:nvPicPr>
                  <pic:blipFill>
                    <a:blip r:embed="rId12"/>
                    <a:srcRect/>
                    <a:stretch>
                      <a:fillRect/>
                    </a:stretch>
                  </pic:blipFill>
                  <pic:spPr>
                    <a:xfrm>
                      <a:off x="0" y="0"/>
                      <a:ext cx="3433156" cy="3512759"/>
                    </a:xfrm>
                    <a:prstGeom prst="rect">
                      <a:avLst/>
                    </a:prstGeom>
                    <a:ln/>
                  </pic:spPr>
                </pic:pic>
              </a:graphicData>
            </a:graphic>
          </wp:inline>
        </w:drawing>
      </w:r>
    </w:p>
    <w:p w14:paraId="0B942B66" w14:textId="77777777" w:rsidR="00A07437" w:rsidRDefault="00000000">
      <w:pPr>
        <w:rPr>
          <w:rFonts w:ascii="Times New Roman" w:eastAsia="Times New Roman" w:hAnsi="Times New Roman" w:cs="Times New Roman"/>
        </w:rPr>
      </w:pPr>
      <w:r>
        <w:rPr>
          <w:rFonts w:ascii="Times New Roman" w:eastAsia="Times New Roman" w:hAnsi="Times New Roman" w:cs="Times New Roman"/>
          <w:noProof/>
          <w:sz w:val="28"/>
          <w:szCs w:val="28"/>
        </w:rPr>
        <w:lastRenderedPageBreak/>
        <w:drawing>
          <wp:inline distT="114300" distB="114300" distL="114300" distR="114300" wp14:anchorId="105815D2" wp14:editId="1E49E27F">
            <wp:extent cx="5357813" cy="6667500"/>
            <wp:effectExtent l="0" t="0" r="0" b="0"/>
            <wp:docPr id="1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5357813" cy="6667500"/>
                    </a:xfrm>
                    <a:prstGeom prst="rect">
                      <a:avLst/>
                    </a:prstGeom>
                    <a:ln/>
                  </pic:spPr>
                </pic:pic>
              </a:graphicData>
            </a:graphic>
          </wp:inline>
        </w:drawing>
      </w:r>
    </w:p>
    <w:p w14:paraId="4E51ACEA" w14:textId="77777777" w:rsidR="00A07437" w:rsidRDefault="00A07437">
      <w:pPr>
        <w:rPr>
          <w:rFonts w:ascii="Times New Roman" w:eastAsia="Times New Roman" w:hAnsi="Times New Roman" w:cs="Times New Roman"/>
        </w:rPr>
      </w:pPr>
    </w:p>
    <w:p w14:paraId="2E636413" w14:textId="77777777" w:rsidR="00A07437" w:rsidRDefault="00A07437">
      <w:pPr>
        <w:rPr>
          <w:rFonts w:ascii="Times New Roman" w:eastAsia="Times New Roman" w:hAnsi="Times New Roman" w:cs="Times New Roman"/>
        </w:rPr>
      </w:pPr>
    </w:p>
    <w:p w14:paraId="3603094A" w14:textId="77777777" w:rsidR="00A07437" w:rsidRDefault="00A07437">
      <w:pPr>
        <w:rPr>
          <w:rFonts w:ascii="Times New Roman" w:eastAsia="Times New Roman" w:hAnsi="Times New Roman" w:cs="Times New Roman"/>
        </w:rPr>
      </w:pPr>
    </w:p>
    <w:p w14:paraId="2D88344D" w14:textId="77777777" w:rsidR="00A07437" w:rsidRDefault="00A07437">
      <w:pPr>
        <w:rPr>
          <w:rFonts w:ascii="Times New Roman" w:eastAsia="Times New Roman" w:hAnsi="Times New Roman" w:cs="Times New Roman"/>
        </w:rPr>
      </w:pPr>
    </w:p>
    <w:p w14:paraId="5D4B2E56" w14:textId="77777777" w:rsidR="00A07437" w:rsidRDefault="00A07437">
      <w:pPr>
        <w:rPr>
          <w:rFonts w:ascii="Times New Roman" w:eastAsia="Times New Roman" w:hAnsi="Times New Roman" w:cs="Times New Roman"/>
        </w:rPr>
      </w:pPr>
    </w:p>
    <w:p w14:paraId="283D7435" w14:textId="77777777" w:rsidR="00A07437" w:rsidRDefault="00A07437">
      <w:pPr>
        <w:rPr>
          <w:rFonts w:ascii="Times New Roman" w:eastAsia="Times New Roman" w:hAnsi="Times New Roman" w:cs="Times New Roman"/>
        </w:rPr>
      </w:pPr>
    </w:p>
    <w:p w14:paraId="589FDC5C" w14:textId="08FDBC13" w:rsidR="000C47B3" w:rsidRDefault="000C47B3">
      <w:pPr>
        <w:rPr>
          <w:rFonts w:ascii="Times New Roman" w:eastAsia="Times New Roman" w:hAnsi="Times New Roman" w:cs="Times New Roman"/>
          <w:b/>
          <w:bCs/>
          <w:sz w:val="36"/>
          <w:szCs w:val="36"/>
          <w:u w:val="single"/>
        </w:rPr>
      </w:pPr>
      <w:r>
        <w:rPr>
          <w:rFonts w:ascii="Times New Roman" w:eastAsia="Times New Roman" w:hAnsi="Times New Roman" w:cs="Times New Roman"/>
          <w:b/>
          <w:bCs/>
          <w:sz w:val="36"/>
          <w:szCs w:val="36"/>
          <w:u w:val="single"/>
        </w:rPr>
        <w:br w:type="page"/>
      </w:r>
    </w:p>
    <w:p w14:paraId="07D59DBA" w14:textId="77777777" w:rsidR="00A07437" w:rsidRDefault="00000000">
      <w:pPr>
        <w:rPr>
          <w:rFonts w:ascii="Times New Roman" w:eastAsia="Times New Roman" w:hAnsi="Times New Roman" w:cs="Times New Roman"/>
          <w:b/>
          <w:bCs/>
          <w:sz w:val="36"/>
          <w:szCs w:val="36"/>
          <w:u w:val="single"/>
        </w:rPr>
      </w:pPr>
      <w:r>
        <w:rPr>
          <w:rFonts w:ascii="Times New Roman" w:eastAsia="Times New Roman" w:hAnsi="Times New Roman" w:cs="Times New Roman"/>
          <w:b/>
          <w:bCs/>
          <w:sz w:val="36"/>
          <w:szCs w:val="36"/>
          <w:u w:val="single"/>
        </w:rPr>
        <w:lastRenderedPageBreak/>
        <w:t>MESSAGE BY MEDICAL OFFICER</w:t>
      </w:r>
    </w:p>
    <w:p w14:paraId="2910960E" w14:textId="50C8C916" w:rsidR="00A07437" w:rsidRDefault="00000000">
      <w:pPr>
        <w:rPr>
          <w:rFonts w:ascii="Times New Roman" w:eastAsia="Times New Roman" w:hAnsi="Times New Roman" w:cs="Times New Roman"/>
        </w:rPr>
      </w:pPr>
      <w:r>
        <w:rPr>
          <w:noProof/>
        </w:rPr>
        <w:drawing>
          <wp:inline distT="0" distB="0" distL="0" distR="0" wp14:anchorId="1382E760" wp14:editId="72BCD1C8">
            <wp:extent cx="1771650" cy="1571625"/>
            <wp:effectExtent l="0" t="0" r="0" b="9525"/>
            <wp:docPr id="9" name="image4.jpg" descr="C:\Users\HP\AppData\Local\Microsoft\Windows\INetCache\Content.MSO\139CD7C4.tmp"/>
            <wp:cNvGraphicFramePr/>
            <a:graphic xmlns:a="http://schemas.openxmlformats.org/drawingml/2006/main">
              <a:graphicData uri="http://schemas.openxmlformats.org/drawingml/2006/picture">
                <pic:pic xmlns:pic="http://schemas.openxmlformats.org/drawingml/2006/picture">
                  <pic:nvPicPr>
                    <pic:cNvPr id="0" name="image4.jpg" descr="C:\Users\HP\AppData\Local\Microsoft\Windows\INetCache\Content.MSO\139CD7C4.tmp"/>
                    <pic:cNvPicPr preferRelativeResize="0"/>
                  </pic:nvPicPr>
                  <pic:blipFill>
                    <a:blip r:embed="rId14"/>
                    <a:srcRect/>
                    <a:stretch>
                      <a:fillRect/>
                    </a:stretch>
                  </pic:blipFill>
                  <pic:spPr>
                    <a:xfrm>
                      <a:off x="0" y="0"/>
                      <a:ext cx="1771650" cy="1571625"/>
                    </a:xfrm>
                    <a:prstGeom prst="rect">
                      <a:avLst/>
                    </a:prstGeom>
                    <a:ln/>
                  </pic:spPr>
                </pic:pic>
              </a:graphicData>
            </a:graphic>
          </wp:inline>
        </w:drawing>
      </w:r>
    </w:p>
    <w:p w14:paraId="7C595460" w14:textId="77777777" w:rsidR="00A07437" w:rsidRDefault="00000000">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Piravanthoor</w:t>
      </w:r>
      <w:proofErr w:type="spellEnd"/>
      <w:r>
        <w:rPr>
          <w:rFonts w:ascii="Times New Roman" w:eastAsia="Times New Roman" w:hAnsi="Times New Roman" w:cs="Times New Roman"/>
          <w:sz w:val="28"/>
          <w:szCs w:val="28"/>
        </w:rPr>
        <w:t xml:space="preserve"> Grama Panchayat, comprising 21 wards, is geographically diverse with rural, forest fringe, and hard-to-reach areas that require strong public health preparedness and coordinated response mechanisms. As the Medical Officer, I am pleased to present this Pandemic Preparedness Plan developed in collaboration with the Grama Panchayat, Health Standing Committee, Health Department staff, ASHA workers, Anganwadi workers, and other frontline personnel.</w:t>
      </w:r>
    </w:p>
    <w:p w14:paraId="0A06D70C" w14:textId="77777777" w:rsidR="00A07437"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This plan focuses on strengthening disease surveillance, early detection of infectious diseases, prompt reporting through established surveillance systems, and rapid response to any outbreak or pandemic situation. Clear roles and responsibilities have been defined for health staff, local self-government representatives, and community volunteers to ensure timely action and effective field-level coordination.</w:t>
      </w:r>
    </w:p>
    <w:p w14:paraId="437497B0" w14:textId="77777777" w:rsidR="00A07437"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Special priority has been given to the protection of vulnerable groups including the elderly, children, pregnant women, and individuals with chronic illnesses. The plan also ensures the uninterrupted continuation of essential health services such as immunization, maternal and child health care, management of non-communicable diseases, palliative care, and emergency medical services during pandemic periods.</w:t>
      </w:r>
    </w:p>
    <w:p w14:paraId="6AEC1AD8" w14:textId="77777777" w:rsidR="00A07437"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Risk communication, public awareness, promotion of hygiene and sanitation practices, vaccination activities, and active community participation are key components of this preparedness strategy. Strengthening coordination between health institutions, local self-government, and the public will be crucial for successful implementation.</w:t>
      </w:r>
    </w:p>
    <w:p w14:paraId="7ECEBD7C" w14:textId="77777777" w:rsidR="00A07437"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request the wholehearted support and cooperation of all departments, stakeholders, and residents across all 21 wards of </w:t>
      </w:r>
      <w:proofErr w:type="spellStart"/>
      <w:r>
        <w:rPr>
          <w:rFonts w:ascii="Times New Roman" w:eastAsia="Times New Roman" w:hAnsi="Times New Roman" w:cs="Times New Roman"/>
          <w:sz w:val="28"/>
          <w:szCs w:val="28"/>
        </w:rPr>
        <w:t>Piravanthoor</w:t>
      </w:r>
      <w:proofErr w:type="spellEnd"/>
      <w:r>
        <w:rPr>
          <w:rFonts w:ascii="Times New Roman" w:eastAsia="Times New Roman" w:hAnsi="Times New Roman" w:cs="Times New Roman"/>
          <w:sz w:val="28"/>
          <w:szCs w:val="28"/>
        </w:rPr>
        <w:t xml:space="preserve"> Grama Panchayat in implementing the activities outlined in this plan. Together, we can build a resilient community capable of preventing, detecting, and responding effectively to any future pandemic or public health emergency.         </w:t>
      </w:r>
    </w:p>
    <w:p w14:paraId="5C484956" w14:textId="77777777" w:rsidR="00A07437" w:rsidRDefault="00000000">
      <w:pPr>
        <w:rPr>
          <w:rFonts w:ascii="Times New Roman" w:eastAsia="Times New Roman" w:hAnsi="Times New Roman" w:cs="Times New Roman"/>
          <w:sz w:val="28"/>
          <w:szCs w:val="28"/>
        </w:rPr>
        <w:sectPr w:rsidR="00A07437">
          <w:headerReference w:type="default" r:id="rId15"/>
          <w:footerReference w:type="default" r:id="rId16"/>
          <w:pgSz w:w="11906" w:h="16838"/>
          <w:pgMar w:top="1440" w:right="1440" w:bottom="1440" w:left="1440" w:header="708" w:footer="708" w:gutter="0"/>
          <w:pgNumType w:start="1"/>
          <w:cols w:space="720"/>
        </w:sectPr>
      </w:pPr>
      <w:r>
        <w:rPr>
          <w:rFonts w:ascii="Times New Roman" w:eastAsia="Times New Roman" w:hAnsi="Times New Roman" w:cs="Times New Roman"/>
          <w:sz w:val="28"/>
          <w:szCs w:val="28"/>
        </w:rPr>
        <w:lastRenderedPageBreak/>
        <w:t xml:space="preserve">                                                                                </w:t>
      </w:r>
      <w:r>
        <w:rPr>
          <w:noProof/>
          <w:sz w:val="28"/>
          <w:szCs w:val="28"/>
        </w:rPr>
        <w:drawing>
          <wp:inline distT="0" distB="0" distL="0" distR="0" wp14:anchorId="4796363B" wp14:editId="68AB4FB8">
            <wp:extent cx="2242015" cy="410858"/>
            <wp:effectExtent l="0" t="0" r="0" b="0"/>
            <wp:docPr id="12" name="image3.jpg" descr="C:\Users\HP\AppData\Local\Microsoft\Windows\INetCache\Content.MSO\8D2391DE.tmp"/>
            <wp:cNvGraphicFramePr/>
            <a:graphic xmlns:a="http://schemas.openxmlformats.org/drawingml/2006/main">
              <a:graphicData uri="http://schemas.openxmlformats.org/drawingml/2006/picture">
                <pic:pic xmlns:pic="http://schemas.openxmlformats.org/drawingml/2006/picture">
                  <pic:nvPicPr>
                    <pic:cNvPr id="0" name="image3.jpg" descr="C:\Users\HP\AppData\Local\Microsoft\Windows\INetCache\Content.MSO\8D2391DE.tmp"/>
                    <pic:cNvPicPr preferRelativeResize="0"/>
                  </pic:nvPicPr>
                  <pic:blipFill>
                    <a:blip r:embed="rId17"/>
                    <a:srcRect/>
                    <a:stretch>
                      <a:fillRect/>
                    </a:stretch>
                  </pic:blipFill>
                  <pic:spPr>
                    <a:xfrm>
                      <a:off x="0" y="0"/>
                      <a:ext cx="2242015" cy="410858"/>
                    </a:xfrm>
                    <a:prstGeom prst="rect">
                      <a:avLst/>
                    </a:prstGeom>
                    <a:ln/>
                  </pic:spPr>
                </pic:pic>
              </a:graphicData>
            </a:graphic>
          </wp:inline>
        </w:drawing>
      </w:r>
    </w:p>
    <w:p w14:paraId="5C325BDB" w14:textId="77777777" w:rsidR="00A07437" w:rsidRDefault="00000000">
      <w:pPr>
        <w:tabs>
          <w:tab w:val="left" w:pos="3996"/>
          <w:tab w:val="left" w:pos="5724"/>
        </w:tabs>
        <w:rPr>
          <w:rFonts w:ascii="Times New Roman" w:eastAsia="Times New Roman" w:hAnsi="Times New Roman" w:cs="Times New Roman"/>
          <w:b/>
          <w:bCs/>
          <w:sz w:val="36"/>
          <w:szCs w:val="36"/>
          <w:u w:val="single"/>
        </w:rPr>
      </w:pPr>
      <w:bookmarkStart w:id="1" w:name="_heading=h.eym321rthl59" w:colFirst="0" w:colLast="0"/>
      <w:bookmarkEnd w:id="1"/>
      <w:r>
        <w:rPr>
          <w:rFonts w:ascii="Times New Roman" w:eastAsia="Times New Roman" w:hAnsi="Times New Roman" w:cs="Times New Roman"/>
          <w:b/>
          <w:bCs/>
          <w:sz w:val="36"/>
          <w:szCs w:val="36"/>
          <w:u w:val="single"/>
        </w:rPr>
        <w:lastRenderedPageBreak/>
        <w:t>EXECUTIVE SUMMARY</w:t>
      </w:r>
    </w:p>
    <w:p w14:paraId="12FAC4D1" w14:textId="77777777" w:rsidR="00A07437" w:rsidRDefault="00A07437">
      <w:pPr>
        <w:tabs>
          <w:tab w:val="left" w:pos="3996"/>
          <w:tab w:val="left" w:pos="5724"/>
        </w:tabs>
        <w:rPr>
          <w:rFonts w:ascii="Times New Roman" w:eastAsia="Times New Roman" w:hAnsi="Times New Roman" w:cs="Times New Roman"/>
          <w:b/>
          <w:bCs/>
          <w:sz w:val="36"/>
          <w:szCs w:val="36"/>
          <w:u w:val="single"/>
        </w:rPr>
      </w:pPr>
    </w:p>
    <w:p w14:paraId="395D3AC0" w14:textId="77777777" w:rsidR="00A07437"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Primary Health Centre (PHC) functions as the primary public healthcare institution serving the population of </w:t>
      </w:r>
      <w:proofErr w:type="spellStart"/>
      <w:r>
        <w:rPr>
          <w:rFonts w:ascii="Times New Roman" w:eastAsia="Times New Roman" w:hAnsi="Times New Roman" w:cs="Times New Roman"/>
          <w:sz w:val="28"/>
          <w:szCs w:val="28"/>
        </w:rPr>
        <w:t>Piravanthoor</w:t>
      </w:r>
      <w:proofErr w:type="spellEnd"/>
      <w:r>
        <w:rPr>
          <w:rFonts w:ascii="Times New Roman" w:eastAsia="Times New Roman" w:hAnsi="Times New Roman" w:cs="Times New Roman"/>
          <w:sz w:val="28"/>
          <w:szCs w:val="28"/>
        </w:rPr>
        <w:t xml:space="preserve"> Grama Panchayath. The PHC plays a pivotal role in delivering comprehensive, accessible, and affordable healthcare services, with a strong focus on preventive, promotive, curative, and rehabilitative care in accordance with national and state health programmes.</w:t>
      </w:r>
    </w:p>
    <w:p w14:paraId="48A3B3C3" w14:textId="77777777" w:rsidR="00A07437"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4B341BC7" w14:textId="77777777" w:rsidR="00A07437" w:rsidRDefault="00000000">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Piravanthoor</w:t>
      </w:r>
      <w:proofErr w:type="spellEnd"/>
      <w:r>
        <w:rPr>
          <w:rFonts w:ascii="Times New Roman" w:eastAsia="Times New Roman" w:hAnsi="Times New Roman" w:cs="Times New Roman"/>
          <w:sz w:val="28"/>
          <w:szCs w:val="28"/>
        </w:rPr>
        <w:t xml:space="preserve">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291A7643" w14:textId="77777777" w:rsidR="00A07437"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7737C16D" w14:textId="77777777" w:rsidR="00A07437"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Overall, </w:t>
      </w:r>
      <w:proofErr w:type="spellStart"/>
      <w:r>
        <w:rPr>
          <w:rFonts w:ascii="Times New Roman" w:eastAsia="Times New Roman" w:hAnsi="Times New Roman" w:cs="Times New Roman"/>
          <w:sz w:val="28"/>
          <w:szCs w:val="28"/>
        </w:rPr>
        <w:t>Piravanthoor</w:t>
      </w:r>
      <w:proofErr w:type="spellEnd"/>
      <w:r>
        <w:rPr>
          <w:rFonts w:ascii="Times New Roman" w:eastAsia="Times New Roman" w:hAnsi="Times New Roman" w:cs="Times New Roman"/>
          <w:sz w:val="28"/>
          <w:szCs w:val="28"/>
        </w:rPr>
        <w:t xml:space="preserve"> Primary Health Centre stands as a vital institution in safeguarding public health and improving the quality of life of the residents of </w:t>
      </w:r>
      <w:proofErr w:type="spellStart"/>
      <w:r>
        <w:rPr>
          <w:rFonts w:ascii="Times New Roman" w:eastAsia="Times New Roman" w:hAnsi="Times New Roman" w:cs="Times New Roman"/>
          <w:sz w:val="28"/>
          <w:szCs w:val="28"/>
        </w:rPr>
        <w:t>Piravanthoor</w:t>
      </w:r>
      <w:proofErr w:type="spellEnd"/>
      <w:r>
        <w:rPr>
          <w:rFonts w:ascii="Times New Roman" w:eastAsia="Times New Roman" w:hAnsi="Times New Roman" w:cs="Times New Roman"/>
          <w:sz w:val="28"/>
          <w:szCs w:val="28"/>
        </w:rPr>
        <w:t xml:space="preserve"> Grama Panchayath</w:t>
      </w:r>
    </w:p>
    <w:p w14:paraId="310471AD" w14:textId="77777777" w:rsidR="00A07437" w:rsidRDefault="00A07437">
      <w:pPr>
        <w:rPr>
          <w:rFonts w:ascii="Times New Roman" w:eastAsia="Times New Roman" w:hAnsi="Times New Roman" w:cs="Times New Roman"/>
          <w:sz w:val="28"/>
          <w:szCs w:val="28"/>
        </w:rPr>
        <w:sectPr w:rsidR="00A07437">
          <w:pgSz w:w="11906" w:h="16838"/>
          <w:pgMar w:top="1440" w:right="1440" w:bottom="1440" w:left="1440" w:header="708" w:footer="708" w:gutter="0"/>
          <w:cols w:space="720"/>
        </w:sectPr>
      </w:pPr>
    </w:p>
    <w:p w14:paraId="1289D616" w14:textId="77777777" w:rsidR="00A07437" w:rsidRDefault="00A07437">
      <w:pPr>
        <w:rPr>
          <w:rFonts w:ascii="Times New Roman" w:eastAsia="Times New Roman" w:hAnsi="Times New Roman" w:cs="Times New Roman"/>
        </w:rPr>
      </w:pPr>
    </w:p>
    <w:p w14:paraId="4CE6D478" w14:textId="77777777" w:rsidR="00A07437" w:rsidRDefault="00000000">
      <w:pPr>
        <w:rPr>
          <w:rFonts w:ascii="Times New Roman" w:eastAsia="Times New Roman" w:hAnsi="Times New Roman" w:cs="Times New Roman"/>
          <w:b/>
          <w:bCs/>
          <w:sz w:val="36"/>
          <w:szCs w:val="36"/>
          <w:u w:val="single"/>
        </w:rPr>
      </w:pPr>
      <w:r>
        <w:rPr>
          <w:rFonts w:ascii="Times New Roman" w:eastAsia="Times New Roman" w:hAnsi="Times New Roman" w:cs="Times New Roman"/>
          <w:b/>
          <w:bCs/>
          <w:sz w:val="36"/>
          <w:szCs w:val="36"/>
          <w:u w:val="single"/>
        </w:rPr>
        <w:t>LIST OF ABBREVIATIONS</w:t>
      </w:r>
    </w:p>
    <w:p w14:paraId="4E71EE90" w14:textId="77777777" w:rsidR="00A07437" w:rsidRDefault="00A07437">
      <w:pPr>
        <w:rPr>
          <w:rFonts w:ascii="Times New Roman" w:eastAsia="Times New Roman" w:hAnsi="Times New Roman" w:cs="Times New Roman"/>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A07437" w14:paraId="5CD28BF2" w14:textId="77777777">
        <w:tc>
          <w:tcPr>
            <w:tcW w:w="1838" w:type="dxa"/>
          </w:tcPr>
          <w:p w14:paraId="03D9E488"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LSGD/LSGI</w:t>
            </w:r>
          </w:p>
        </w:tc>
        <w:tc>
          <w:tcPr>
            <w:tcW w:w="7513" w:type="dxa"/>
          </w:tcPr>
          <w:p w14:paraId="5920DD31" w14:textId="77777777" w:rsidR="00A07437"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Local Self Government Department / Local Self Government Institution</w:t>
            </w:r>
          </w:p>
        </w:tc>
      </w:tr>
      <w:tr w:rsidR="00A07437" w14:paraId="55221FA4" w14:textId="77777777">
        <w:tc>
          <w:tcPr>
            <w:tcW w:w="1838" w:type="dxa"/>
          </w:tcPr>
          <w:p w14:paraId="144FB961"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BMO</w:t>
            </w:r>
          </w:p>
        </w:tc>
        <w:tc>
          <w:tcPr>
            <w:tcW w:w="7513" w:type="dxa"/>
          </w:tcPr>
          <w:p w14:paraId="51877862" w14:textId="77777777" w:rsidR="00A07437"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Block Medical Officer</w:t>
            </w:r>
          </w:p>
        </w:tc>
      </w:tr>
      <w:tr w:rsidR="00A07437" w14:paraId="36F3A5F1" w14:textId="77777777">
        <w:tc>
          <w:tcPr>
            <w:tcW w:w="1838" w:type="dxa"/>
          </w:tcPr>
          <w:p w14:paraId="1924C0D4"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IDSP</w:t>
            </w:r>
          </w:p>
        </w:tc>
        <w:tc>
          <w:tcPr>
            <w:tcW w:w="7513" w:type="dxa"/>
          </w:tcPr>
          <w:p w14:paraId="32064E39" w14:textId="77777777" w:rsidR="00A07437"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Integrated Disease Surveillance Programme</w:t>
            </w:r>
          </w:p>
        </w:tc>
      </w:tr>
      <w:tr w:rsidR="00A07437" w14:paraId="19171894"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C31E219"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0BBA0DD" w14:textId="77777777" w:rsidR="00A07437"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National Disaster Management Authority</w:t>
            </w:r>
          </w:p>
        </w:tc>
      </w:tr>
      <w:tr w:rsidR="00A07437" w14:paraId="54A39571"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169486"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B4C9958" w14:textId="77777777" w:rsidR="00A07437"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Personal Protective Equipment</w:t>
            </w:r>
          </w:p>
        </w:tc>
      </w:tr>
      <w:tr w:rsidR="00A07437" w14:paraId="4DCAE44C"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A8ED0A"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59A5C11" w14:textId="77777777" w:rsidR="00A07437"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Indian Council of Medical Research</w:t>
            </w:r>
          </w:p>
        </w:tc>
      </w:tr>
      <w:tr w:rsidR="00A07437" w14:paraId="3D3EE73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BA51591"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07395357" w14:textId="77777777" w:rsidR="00A07437"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Communicable Diseases</w:t>
            </w:r>
          </w:p>
        </w:tc>
      </w:tr>
      <w:tr w:rsidR="00A07437" w14:paraId="2E6C4087"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3985DF"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06D181C6" w14:textId="77777777" w:rsidR="00A07437"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t>NON-</w:t>
            </w:r>
            <w:proofErr w:type="gramStart"/>
            <w:r>
              <w:rPr>
                <w:rFonts w:ascii="Times New Roman" w:eastAsia="Times New Roman" w:hAnsi="Times New Roman" w:cs="Times New Roman"/>
                <w:sz w:val="28"/>
                <w:szCs w:val="28"/>
              </w:rPr>
              <w:t>COMMUNICABLE  Diseases</w:t>
            </w:r>
            <w:proofErr w:type="gramEnd"/>
          </w:p>
        </w:tc>
      </w:tr>
    </w:tbl>
    <w:p w14:paraId="09F44C58" w14:textId="77777777" w:rsidR="00A07437" w:rsidRDefault="00A07437">
      <w:pPr>
        <w:rPr>
          <w:rFonts w:ascii="Times New Roman" w:eastAsia="Times New Roman" w:hAnsi="Times New Roman" w:cs="Times New Roman"/>
        </w:rPr>
      </w:pPr>
    </w:p>
    <w:p w14:paraId="7C218283" w14:textId="77777777" w:rsidR="00A07437" w:rsidRDefault="00000000">
      <w:pPr>
        <w:rPr>
          <w:rFonts w:ascii="Times New Roman" w:eastAsia="Times New Roman" w:hAnsi="Times New Roman" w:cs="Times New Roman"/>
        </w:rPr>
      </w:pPr>
      <w:r>
        <w:br w:type="page"/>
      </w:r>
    </w:p>
    <w:p w14:paraId="2C98E4C9" w14:textId="77777777" w:rsidR="00A07437" w:rsidRDefault="00A07437">
      <w:pPr>
        <w:rPr>
          <w:rFonts w:ascii="Times New Roman" w:eastAsia="Times New Roman" w:hAnsi="Times New Roman" w:cs="Times New Roman"/>
        </w:rPr>
      </w:pPr>
    </w:p>
    <w:p w14:paraId="008DBCFA" w14:textId="77777777" w:rsidR="00A07437" w:rsidRDefault="00000000">
      <w:pPr>
        <w:rPr>
          <w:rFonts w:ascii="Times New Roman" w:eastAsia="Times New Roman" w:hAnsi="Times New Roman" w:cs="Times New Roman"/>
          <w:b/>
          <w:bCs/>
          <w:sz w:val="36"/>
          <w:szCs w:val="36"/>
          <w:u w:val="single"/>
        </w:rPr>
      </w:pPr>
      <w:r>
        <w:rPr>
          <w:rFonts w:ascii="Times New Roman" w:eastAsia="Times New Roman" w:hAnsi="Times New Roman" w:cs="Times New Roman"/>
          <w:b/>
          <w:bCs/>
          <w:sz w:val="36"/>
          <w:szCs w:val="36"/>
          <w:u w:val="single"/>
        </w:rPr>
        <w:t>TABLE OF CONTENTS</w:t>
      </w:r>
    </w:p>
    <w:p w14:paraId="58978102" w14:textId="77777777" w:rsidR="00A07437" w:rsidRDefault="00A07437">
      <w:pPr>
        <w:rPr>
          <w:rFonts w:ascii="Times New Roman" w:eastAsia="Times New Roman" w:hAnsi="Times New Roman" w:cs="Times New Roman"/>
        </w:rPr>
      </w:pPr>
    </w:p>
    <w:sdt>
      <w:sdtPr>
        <w:id w:val="-411632460"/>
        <w:docPartObj>
          <w:docPartGallery w:val="Table of Contents"/>
          <w:docPartUnique/>
        </w:docPartObj>
      </w:sdtPr>
      <w:sdtContent>
        <w:p w14:paraId="473D20CA" w14:textId="77777777" w:rsidR="00A07437" w:rsidRDefault="00000000">
          <w:pPr>
            <w:tabs>
              <w:tab w:val="right" w:pos="9016"/>
            </w:tabs>
            <w:rPr>
              <w:rFonts w:ascii="Times New Roman" w:eastAsia="Times New Roman" w:hAnsi="Times New Roman" w:cs="Times New Roman"/>
            </w:rPr>
          </w:pPr>
          <w:r>
            <w:fldChar w:fldCharType="begin"/>
          </w:r>
          <w:r>
            <w:instrText xml:space="preserve"> TOC \h \u \z \t "Heading 1,1,Heading 2,2,Heading 5,5,Heading 6,6,"</w:instrText>
          </w:r>
          <w:r>
            <w:fldChar w:fldCharType="separate"/>
          </w:r>
          <w:hyperlink w:anchor="_heading=h.pllxeigm4viv">
            <w:r>
              <w:rPr>
                <w:rFonts w:ascii="Times New Roman" w:eastAsia="Times New Roman" w:hAnsi="Times New Roman" w:cs="Times New Roman"/>
                <w:color w:val="1155CC"/>
                <w:u w:val="single"/>
              </w:rPr>
              <w:tab/>
              <w:t>3</w:t>
            </w:r>
          </w:hyperlink>
        </w:p>
        <w:p w14:paraId="0F1FBC61" w14:textId="77777777" w:rsidR="00A07437" w:rsidRDefault="00000000">
          <w:pPr>
            <w:tabs>
              <w:tab w:val="right" w:pos="9016"/>
            </w:tabs>
            <w:rPr>
              <w:rFonts w:ascii="Times New Roman" w:eastAsia="Times New Roman" w:hAnsi="Times New Roman" w:cs="Times New Roman"/>
            </w:rPr>
          </w:pPr>
          <w:hyperlink w:anchor="_heading=h.ypkmfm8y04pn">
            <w:r>
              <w:rPr>
                <w:rFonts w:ascii="Times New Roman" w:eastAsia="Times New Roman" w:hAnsi="Times New Roman" w:cs="Times New Roman"/>
                <w:color w:val="1155CC"/>
                <w:u w:val="single"/>
              </w:rPr>
              <w:t>INTRODUCTION</w:t>
            </w:r>
            <w:r>
              <w:rPr>
                <w:rFonts w:ascii="Times New Roman" w:eastAsia="Times New Roman" w:hAnsi="Times New Roman" w:cs="Times New Roman"/>
                <w:color w:val="1155CC"/>
                <w:u w:val="single"/>
              </w:rPr>
              <w:tab/>
              <w:t>9</w:t>
            </w:r>
          </w:hyperlink>
        </w:p>
        <w:p w14:paraId="4F8A844B" w14:textId="77777777" w:rsidR="00A07437" w:rsidRDefault="00000000">
          <w:pPr>
            <w:tabs>
              <w:tab w:val="left" w:pos="480"/>
              <w:tab w:val="right" w:pos="9016"/>
            </w:tabs>
            <w:rPr>
              <w:rFonts w:ascii="Times New Roman" w:eastAsia="Times New Roman" w:hAnsi="Times New Roman" w:cs="Times New Roman"/>
            </w:rPr>
          </w:pPr>
          <w:hyperlink w:anchor="_heading=h.h0cur6k0xi2o">
            <w:r>
              <w:rPr>
                <w:rFonts w:ascii="Times New Roman" w:eastAsia="Times New Roman" w:hAnsi="Times New Roman" w:cs="Times New Roman"/>
                <w:color w:val="1155CC"/>
                <w:u w:val="single"/>
              </w:rPr>
              <w:t>●</w:t>
            </w:r>
            <w:r>
              <w:rPr>
                <w:rFonts w:ascii="Times New Roman" w:eastAsia="Times New Roman" w:hAnsi="Times New Roman" w:cs="Times New Roman"/>
                <w:color w:val="1155CC"/>
                <w:u w:val="single"/>
              </w:rPr>
              <w:tab/>
              <w:t>Background of the PPP</w:t>
            </w:r>
            <w:r>
              <w:rPr>
                <w:rFonts w:ascii="Times New Roman" w:eastAsia="Times New Roman" w:hAnsi="Times New Roman" w:cs="Times New Roman"/>
                <w:color w:val="1155CC"/>
                <w:u w:val="single"/>
              </w:rPr>
              <w:tab/>
              <w:t>9</w:t>
            </w:r>
          </w:hyperlink>
        </w:p>
        <w:p w14:paraId="10020DC9" w14:textId="77777777" w:rsidR="00A07437" w:rsidRDefault="00000000">
          <w:pPr>
            <w:tabs>
              <w:tab w:val="right" w:pos="9016"/>
            </w:tabs>
            <w:rPr>
              <w:rFonts w:ascii="Times New Roman" w:eastAsia="Times New Roman" w:hAnsi="Times New Roman" w:cs="Times New Roman"/>
            </w:rPr>
          </w:pPr>
          <w:hyperlink w:anchor="_heading=h.xtyy91hravlh">
            <w:r>
              <w:rPr>
                <w:rFonts w:ascii="Times New Roman" w:eastAsia="Times New Roman" w:hAnsi="Times New Roman" w:cs="Times New Roman"/>
                <w:color w:val="1155CC"/>
                <w:u w:val="single"/>
              </w:rPr>
              <w:t>LSGD AT A GLANCE</w:t>
            </w:r>
            <w:r>
              <w:rPr>
                <w:rFonts w:ascii="Times New Roman" w:eastAsia="Times New Roman" w:hAnsi="Times New Roman" w:cs="Times New Roman"/>
                <w:color w:val="1155CC"/>
                <w:u w:val="single"/>
              </w:rPr>
              <w:tab/>
              <w:t>9</w:t>
            </w:r>
          </w:hyperlink>
        </w:p>
        <w:p w14:paraId="39D79802" w14:textId="77777777" w:rsidR="00A07437" w:rsidRDefault="00000000">
          <w:pPr>
            <w:tabs>
              <w:tab w:val="right" w:pos="9016"/>
            </w:tabs>
            <w:rPr>
              <w:rFonts w:ascii="Times New Roman" w:eastAsia="Times New Roman" w:hAnsi="Times New Roman" w:cs="Times New Roman"/>
            </w:rPr>
          </w:pPr>
          <w:hyperlink w:anchor="_heading=h.u79udwex3jnn">
            <w:r>
              <w:rPr>
                <w:rFonts w:ascii="Times New Roman" w:eastAsia="Times New Roman" w:hAnsi="Times New Roman" w:cs="Times New Roman"/>
                <w:color w:val="1155CC"/>
                <w:u w:val="single"/>
              </w:rPr>
              <w:t>INTEGRATED HEALTH INFRASTRUCTURE MAP OF ____________ PANCHAYAT</w:t>
            </w:r>
            <w:r>
              <w:rPr>
                <w:rFonts w:ascii="Times New Roman" w:eastAsia="Times New Roman" w:hAnsi="Times New Roman" w:cs="Times New Roman"/>
                <w:color w:val="1155CC"/>
                <w:u w:val="single"/>
              </w:rPr>
              <w:tab/>
              <w:t>10</w:t>
            </w:r>
          </w:hyperlink>
        </w:p>
        <w:p w14:paraId="1EEF6337" w14:textId="77777777" w:rsidR="00A07437" w:rsidRDefault="00000000">
          <w:pPr>
            <w:tabs>
              <w:tab w:val="right" w:pos="9016"/>
            </w:tabs>
            <w:rPr>
              <w:rFonts w:ascii="Times New Roman" w:eastAsia="Times New Roman" w:hAnsi="Times New Roman" w:cs="Times New Roman"/>
            </w:rPr>
          </w:pPr>
          <w:hyperlink w:anchor="_heading=h.ve1o405vw07c">
            <w:r>
              <w:rPr>
                <w:rFonts w:ascii="Times New Roman" w:eastAsia="Times New Roman" w:hAnsi="Times New Roman" w:cs="Times New Roman"/>
                <w:color w:val="1155CC"/>
                <w:u w:val="single"/>
              </w:rPr>
              <w:t>GENERAL PROFILE OF THE LSGI’S</w:t>
            </w:r>
            <w:r>
              <w:rPr>
                <w:rFonts w:ascii="Times New Roman" w:eastAsia="Times New Roman" w:hAnsi="Times New Roman" w:cs="Times New Roman"/>
                <w:color w:val="1155CC"/>
                <w:u w:val="single"/>
              </w:rPr>
              <w:tab/>
              <w:t>13</w:t>
            </w:r>
          </w:hyperlink>
        </w:p>
        <w:p w14:paraId="60BDEA54" w14:textId="77777777" w:rsidR="00A07437" w:rsidRDefault="00000000">
          <w:pPr>
            <w:tabs>
              <w:tab w:val="right" w:pos="9016"/>
            </w:tabs>
            <w:rPr>
              <w:rFonts w:ascii="Times New Roman" w:eastAsia="Times New Roman" w:hAnsi="Times New Roman" w:cs="Times New Roman"/>
            </w:rPr>
          </w:pPr>
          <w:hyperlink w:anchor="_heading=h.ugfafhyxx8ql">
            <w:r>
              <w:rPr>
                <w:rFonts w:ascii="Times New Roman" w:eastAsia="Times New Roman" w:hAnsi="Times New Roman" w:cs="Times New Roman"/>
                <w:color w:val="1155CC"/>
                <w:u w:val="single"/>
              </w:rPr>
              <w:t>Background of the LSGI</w:t>
            </w:r>
            <w:r>
              <w:rPr>
                <w:rFonts w:ascii="Times New Roman" w:eastAsia="Times New Roman" w:hAnsi="Times New Roman" w:cs="Times New Roman"/>
                <w:color w:val="1155CC"/>
                <w:u w:val="single"/>
              </w:rPr>
              <w:tab/>
              <w:t>13</w:t>
            </w:r>
          </w:hyperlink>
        </w:p>
        <w:p w14:paraId="70D37EF1" w14:textId="77777777" w:rsidR="00A07437" w:rsidRDefault="00000000">
          <w:pPr>
            <w:tabs>
              <w:tab w:val="right" w:pos="9016"/>
            </w:tabs>
            <w:rPr>
              <w:rFonts w:ascii="Times New Roman" w:eastAsia="Times New Roman" w:hAnsi="Times New Roman" w:cs="Times New Roman"/>
            </w:rPr>
          </w:pPr>
          <w:hyperlink w:anchor="_heading=h.uqwglrzg5ptq">
            <w:r>
              <w:rPr>
                <w:rFonts w:ascii="Times New Roman" w:eastAsia="Times New Roman" w:hAnsi="Times New Roman" w:cs="Times New Roman"/>
                <w:color w:val="1155CC"/>
                <w:u w:val="single"/>
              </w:rPr>
              <w:t>Demographic and Vulnerable Population</w:t>
            </w:r>
            <w:r>
              <w:rPr>
                <w:rFonts w:ascii="Times New Roman" w:eastAsia="Times New Roman" w:hAnsi="Times New Roman" w:cs="Times New Roman"/>
                <w:color w:val="1155CC"/>
                <w:u w:val="single"/>
              </w:rPr>
              <w:tab/>
              <w:t>14</w:t>
            </w:r>
          </w:hyperlink>
        </w:p>
        <w:p w14:paraId="7CB9C900" w14:textId="77777777" w:rsidR="00A07437" w:rsidRDefault="00000000">
          <w:pPr>
            <w:tabs>
              <w:tab w:val="right" w:pos="9016"/>
            </w:tabs>
            <w:rPr>
              <w:rFonts w:ascii="Times New Roman" w:eastAsia="Times New Roman" w:hAnsi="Times New Roman" w:cs="Times New Roman"/>
            </w:rPr>
          </w:pPr>
          <w:hyperlink w:anchor="_heading=h.rkbftf880tzn">
            <w:r>
              <w:rPr>
                <w:rFonts w:ascii="Times New Roman" w:eastAsia="Times New Roman" w:hAnsi="Times New Roman" w:cs="Times New Roman"/>
                <w:color w:val="1155CC"/>
                <w:u w:val="single"/>
              </w:rPr>
              <w:t>Clinical Vulnerability</w:t>
            </w:r>
            <w:r>
              <w:rPr>
                <w:rFonts w:ascii="Times New Roman" w:eastAsia="Times New Roman" w:hAnsi="Times New Roman" w:cs="Times New Roman"/>
                <w:color w:val="1155CC"/>
                <w:u w:val="single"/>
              </w:rPr>
              <w:tab/>
              <w:t>16</w:t>
            </w:r>
          </w:hyperlink>
        </w:p>
        <w:p w14:paraId="7E61031A" w14:textId="77777777" w:rsidR="00A07437" w:rsidRDefault="00000000">
          <w:pPr>
            <w:tabs>
              <w:tab w:val="right" w:pos="9016"/>
            </w:tabs>
            <w:rPr>
              <w:rFonts w:ascii="Times New Roman" w:eastAsia="Times New Roman" w:hAnsi="Times New Roman" w:cs="Times New Roman"/>
            </w:rPr>
          </w:pPr>
          <w:hyperlink w:anchor="_heading=h.54hoqznkqgef">
            <w:r>
              <w:rPr>
                <w:rFonts w:ascii="Times New Roman" w:eastAsia="Times New Roman" w:hAnsi="Times New Roman" w:cs="Times New Roman"/>
                <w:color w:val="1155CC"/>
                <w:u w:val="single"/>
              </w:rPr>
              <w:t>INFRASTRUCTURE &amp; RESOURCE INVENTORY</w:t>
            </w:r>
            <w:r>
              <w:rPr>
                <w:rFonts w:ascii="Times New Roman" w:eastAsia="Times New Roman" w:hAnsi="Times New Roman" w:cs="Times New Roman"/>
                <w:color w:val="1155CC"/>
                <w:u w:val="single"/>
              </w:rPr>
              <w:tab/>
              <w:t>18</w:t>
            </w:r>
          </w:hyperlink>
        </w:p>
        <w:p w14:paraId="6AC0F142" w14:textId="77777777" w:rsidR="00A07437" w:rsidRDefault="00000000">
          <w:pPr>
            <w:tabs>
              <w:tab w:val="right" w:pos="9016"/>
            </w:tabs>
            <w:rPr>
              <w:rFonts w:ascii="Times New Roman" w:eastAsia="Times New Roman" w:hAnsi="Times New Roman" w:cs="Times New Roman"/>
            </w:rPr>
          </w:pPr>
          <w:hyperlink w:anchor="_heading=h.arlk7j5lbbcx">
            <w:r>
              <w:rPr>
                <w:rFonts w:ascii="Times New Roman" w:eastAsia="Times New Roman" w:hAnsi="Times New Roman" w:cs="Times New Roman"/>
                <w:color w:val="1155CC"/>
                <w:u w:val="single"/>
              </w:rPr>
              <w:t>Health Facility Directory &amp; Basic Capacity in the LSGD</w:t>
            </w:r>
            <w:r>
              <w:rPr>
                <w:rFonts w:ascii="Times New Roman" w:eastAsia="Times New Roman" w:hAnsi="Times New Roman" w:cs="Times New Roman"/>
                <w:color w:val="1155CC"/>
                <w:u w:val="single"/>
              </w:rPr>
              <w:tab/>
              <w:t>18</w:t>
            </w:r>
          </w:hyperlink>
        </w:p>
        <w:p w14:paraId="06F451B6" w14:textId="77777777" w:rsidR="00A07437" w:rsidRDefault="00000000">
          <w:pPr>
            <w:tabs>
              <w:tab w:val="right" w:pos="9016"/>
            </w:tabs>
            <w:rPr>
              <w:rFonts w:ascii="Times New Roman" w:eastAsia="Times New Roman" w:hAnsi="Times New Roman" w:cs="Times New Roman"/>
            </w:rPr>
          </w:pPr>
          <w:hyperlink w:anchor="_heading=h.zezcre9ztgnc">
            <w:r>
              <w:rPr>
                <w:rFonts w:ascii="Times New Roman" w:eastAsia="Times New Roman" w:hAnsi="Times New Roman" w:cs="Times New Roman"/>
                <w:color w:val="1155CC"/>
                <w:u w:val="single"/>
              </w:rPr>
              <w:t>Private Clinics</w:t>
            </w:r>
            <w:r>
              <w:rPr>
                <w:rFonts w:ascii="Times New Roman" w:eastAsia="Times New Roman" w:hAnsi="Times New Roman" w:cs="Times New Roman"/>
                <w:color w:val="1155CC"/>
                <w:u w:val="single"/>
              </w:rPr>
              <w:tab/>
              <w:t>19</w:t>
            </w:r>
          </w:hyperlink>
        </w:p>
        <w:p w14:paraId="65EF79B3" w14:textId="77777777" w:rsidR="00A07437" w:rsidRDefault="00000000">
          <w:pPr>
            <w:tabs>
              <w:tab w:val="right" w:pos="9016"/>
            </w:tabs>
            <w:rPr>
              <w:rFonts w:ascii="Times New Roman" w:eastAsia="Times New Roman" w:hAnsi="Times New Roman" w:cs="Times New Roman"/>
            </w:rPr>
          </w:pPr>
          <w:hyperlink w:anchor="_heading=h.10bfojyvxznw">
            <w:r>
              <w:rPr>
                <w:rFonts w:ascii="Times New Roman" w:eastAsia="Times New Roman" w:hAnsi="Times New Roman" w:cs="Times New Roman"/>
                <w:color w:val="1155CC"/>
                <w:u w:val="single"/>
              </w:rPr>
              <w:t>Healthcare Education &amp; Training Institutions</w:t>
            </w:r>
            <w:r>
              <w:rPr>
                <w:rFonts w:ascii="Times New Roman" w:eastAsia="Times New Roman" w:hAnsi="Times New Roman" w:cs="Times New Roman"/>
                <w:color w:val="1155CC"/>
                <w:u w:val="single"/>
              </w:rPr>
              <w:tab/>
              <w:t>20</w:t>
            </w:r>
          </w:hyperlink>
        </w:p>
        <w:p w14:paraId="2F1CA5EA" w14:textId="77777777" w:rsidR="00A07437" w:rsidRDefault="00000000">
          <w:pPr>
            <w:tabs>
              <w:tab w:val="right" w:pos="9016"/>
            </w:tabs>
            <w:rPr>
              <w:rFonts w:ascii="Times New Roman" w:eastAsia="Times New Roman" w:hAnsi="Times New Roman" w:cs="Times New Roman"/>
            </w:rPr>
          </w:pPr>
          <w:hyperlink w:anchor="_heading=h.h62q0nvbudm2">
            <w:r>
              <w:rPr>
                <w:rFonts w:ascii="Times New Roman" w:eastAsia="Times New Roman" w:hAnsi="Times New Roman" w:cs="Times New Roman"/>
                <w:color w:val="1155CC"/>
                <w:u w:val="single"/>
              </w:rPr>
              <w:t>Specialized Services &amp; Emergency Inventory</w:t>
            </w:r>
            <w:r>
              <w:rPr>
                <w:rFonts w:ascii="Times New Roman" w:eastAsia="Times New Roman" w:hAnsi="Times New Roman" w:cs="Times New Roman"/>
                <w:color w:val="1155CC"/>
                <w:u w:val="single"/>
              </w:rPr>
              <w:tab/>
              <w:t>20</w:t>
            </w:r>
          </w:hyperlink>
        </w:p>
        <w:p w14:paraId="7915CC55" w14:textId="77777777" w:rsidR="00A07437" w:rsidRDefault="00000000">
          <w:pPr>
            <w:tabs>
              <w:tab w:val="right" w:pos="9016"/>
            </w:tabs>
            <w:rPr>
              <w:rFonts w:ascii="Times New Roman" w:eastAsia="Times New Roman" w:hAnsi="Times New Roman" w:cs="Times New Roman"/>
            </w:rPr>
          </w:pPr>
          <w:hyperlink w:anchor="_heading=h.4c5onxtvgx55">
            <w:r>
              <w:rPr>
                <w:rFonts w:ascii="Times New Roman" w:eastAsia="Times New Roman" w:hAnsi="Times New Roman" w:cs="Times New Roman"/>
                <w:color w:val="1155CC"/>
                <w:u w:val="single"/>
              </w:rPr>
              <w:t>Oxygen &amp; Diagnostic Capacity</w:t>
            </w:r>
            <w:r>
              <w:rPr>
                <w:rFonts w:ascii="Times New Roman" w:eastAsia="Times New Roman" w:hAnsi="Times New Roman" w:cs="Times New Roman"/>
                <w:color w:val="1155CC"/>
                <w:u w:val="single"/>
              </w:rPr>
              <w:tab/>
              <w:t>21</w:t>
            </w:r>
          </w:hyperlink>
        </w:p>
        <w:p w14:paraId="544CE046" w14:textId="77777777" w:rsidR="00A07437" w:rsidRDefault="00000000">
          <w:pPr>
            <w:tabs>
              <w:tab w:val="right" w:pos="9016"/>
            </w:tabs>
            <w:rPr>
              <w:rFonts w:ascii="Times New Roman" w:eastAsia="Times New Roman" w:hAnsi="Times New Roman" w:cs="Times New Roman"/>
            </w:rPr>
          </w:pPr>
          <w:hyperlink w:anchor="_heading=h.uqeqliby93tk">
            <w:r>
              <w:rPr>
                <w:rFonts w:ascii="Times New Roman" w:eastAsia="Times New Roman" w:hAnsi="Times New Roman" w:cs="Times New Roman"/>
                <w:color w:val="1155CC"/>
                <w:u w:val="single"/>
              </w:rPr>
              <w:t>Diagnostics facility mapping at the LSGI level</w:t>
            </w:r>
            <w:r>
              <w:rPr>
                <w:rFonts w:ascii="Times New Roman" w:eastAsia="Times New Roman" w:hAnsi="Times New Roman" w:cs="Times New Roman"/>
                <w:color w:val="1155CC"/>
                <w:u w:val="single"/>
              </w:rPr>
              <w:tab/>
              <w:t>22</w:t>
            </w:r>
          </w:hyperlink>
        </w:p>
        <w:p w14:paraId="2444BFF6" w14:textId="77777777" w:rsidR="00A07437" w:rsidRDefault="00000000">
          <w:pPr>
            <w:tabs>
              <w:tab w:val="right" w:pos="9016"/>
            </w:tabs>
            <w:rPr>
              <w:rFonts w:ascii="Times New Roman" w:eastAsia="Times New Roman" w:hAnsi="Times New Roman" w:cs="Times New Roman"/>
            </w:rPr>
          </w:pPr>
          <w:hyperlink w:anchor="_heading=h.rlly7a50g9nv">
            <w:r>
              <w:rPr>
                <w:rFonts w:ascii="Times New Roman" w:eastAsia="Times New Roman" w:hAnsi="Times New Roman" w:cs="Times New Roman"/>
                <w:color w:val="1155CC"/>
                <w:u w:val="single"/>
              </w:rPr>
              <w:t>Laboratory Identification &amp; Basic Details</w:t>
            </w:r>
            <w:r>
              <w:rPr>
                <w:rFonts w:ascii="Times New Roman" w:eastAsia="Times New Roman" w:hAnsi="Times New Roman" w:cs="Times New Roman"/>
                <w:color w:val="1155CC"/>
                <w:u w:val="single"/>
              </w:rPr>
              <w:tab/>
              <w:t>22</w:t>
            </w:r>
          </w:hyperlink>
        </w:p>
        <w:p w14:paraId="7C8514BC" w14:textId="77777777" w:rsidR="00A07437" w:rsidRDefault="00000000">
          <w:pPr>
            <w:tabs>
              <w:tab w:val="right" w:pos="9016"/>
            </w:tabs>
            <w:rPr>
              <w:rFonts w:ascii="Times New Roman" w:eastAsia="Times New Roman" w:hAnsi="Times New Roman" w:cs="Times New Roman"/>
            </w:rPr>
          </w:pPr>
          <w:hyperlink w:anchor="_heading=h.ok6qfoxijxe7">
            <w:r>
              <w:rPr>
                <w:rFonts w:ascii="Times New Roman" w:eastAsia="Times New Roman" w:hAnsi="Times New Roman" w:cs="Times New Roman"/>
                <w:color w:val="1155CC"/>
                <w:u w:val="single"/>
              </w:rPr>
              <w:t>Social and Community Infrastructure for surge plan</w:t>
            </w:r>
            <w:r>
              <w:rPr>
                <w:rFonts w:ascii="Times New Roman" w:eastAsia="Times New Roman" w:hAnsi="Times New Roman" w:cs="Times New Roman"/>
                <w:color w:val="1155CC"/>
                <w:u w:val="single"/>
              </w:rPr>
              <w:tab/>
              <w:t>22</w:t>
            </w:r>
          </w:hyperlink>
        </w:p>
        <w:p w14:paraId="18795E5F" w14:textId="77777777" w:rsidR="00A07437" w:rsidRDefault="00000000">
          <w:pPr>
            <w:tabs>
              <w:tab w:val="right" w:pos="9016"/>
            </w:tabs>
            <w:rPr>
              <w:rFonts w:ascii="Times New Roman" w:eastAsia="Times New Roman" w:hAnsi="Times New Roman" w:cs="Times New Roman"/>
            </w:rPr>
          </w:pPr>
          <w:hyperlink w:anchor="_heading=h.jd46h5k5g5e1">
            <w:r>
              <w:rPr>
                <w:rFonts w:ascii="Times New Roman" w:eastAsia="Times New Roman" w:hAnsi="Times New Roman" w:cs="Times New Roman"/>
                <w:color w:val="1155CC"/>
                <w:u w:val="single"/>
              </w:rPr>
              <w:t>Human resources</w:t>
            </w:r>
            <w:r>
              <w:rPr>
                <w:rFonts w:ascii="Times New Roman" w:eastAsia="Times New Roman" w:hAnsi="Times New Roman" w:cs="Times New Roman"/>
                <w:color w:val="1155CC"/>
                <w:u w:val="single"/>
              </w:rPr>
              <w:tab/>
              <w:t>24</w:t>
            </w:r>
          </w:hyperlink>
        </w:p>
        <w:p w14:paraId="03260F8C" w14:textId="77777777" w:rsidR="00A07437" w:rsidRDefault="00000000">
          <w:pPr>
            <w:tabs>
              <w:tab w:val="right" w:pos="9016"/>
            </w:tabs>
            <w:rPr>
              <w:rFonts w:ascii="Times New Roman" w:eastAsia="Times New Roman" w:hAnsi="Times New Roman" w:cs="Times New Roman"/>
            </w:rPr>
          </w:pPr>
          <w:hyperlink w:anchor="_heading=h.5aw17asajc3m">
            <w:r>
              <w:rPr>
                <w:rFonts w:ascii="Times New Roman" w:eastAsia="Times New Roman" w:hAnsi="Times New Roman" w:cs="Times New Roman"/>
                <w:color w:val="1155CC"/>
                <w:u w:val="single"/>
              </w:rPr>
              <w:t>Community &amp; Support Cadre</w:t>
            </w:r>
            <w:r>
              <w:rPr>
                <w:rFonts w:ascii="Times New Roman" w:eastAsia="Times New Roman" w:hAnsi="Times New Roman" w:cs="Times New Roman"/>
                <w:color w:val="1155CC"/>
                <w:u w:val="single"/>
              </w:rPr>
              <w:tab/>
              <w:t>25</w:t>
            </w:r>
          </w:hyperlink>
        </w:p>
        <w:p w14:paraId="662F27B4" w14:textId="77777777" w:rsidR="00A07437" w:rsidRDefault="00000000">
          <w:pPr>
            <w:tabs>
              <w:tab w:val="right" w:pos="9016"/>
            </w:tabs>
            <w:rPr>
              <w:rFonts w:ascii="Times New Roman" w:eastAsia="Times New Roman" w:hAnsi="Times New Roman" w:cs="Times New Roman"/>
            </w:rPr>
          </w:pPr>
          <w:hyperlink w:anchor="_heading=h.wglnqadwerz2">
            <w:r>
              <w:rPr>
                <w:rFonts w:ascii="Times New Roman" w:eastAsia="Times New Roman" w:hAnsi="Times New Roman" w:cs="Times New Roman"/>
                <w:color w:val="1155CC"/>
                <w:u w:val="single"/>
              </w:rPr>
              <w:t>Community Organizations</w:t>
            </w:r>
            <w:r>
              <w:rPr>
                <w:rFonts w:ascii="Times New Roman" w:eastAsia="Times New Roman" w:hAnsi="Times New Roman" w:cs="Times New Roman"/>
                <w:color w:val="1155CC"/>
                <w:u w:val="single"/>
              </w:rPr>
              <w:tab/>
              <w:t>26</w:t>
            </w:r>
          </w:hyperlink>
        </w:p>
        <w:p w14:paraId="3A1306ED" w14:textId="77777777" w:rsidR="00A07437" w:rsidRDefault="00000000">
          <w:pPr>
            <w:tabs>
              <w:tab w:val="right" w:pos="9016"/>
            </w:tabs>
            <w:rPr>
              <w:rFonts w:ascii="Times New Roman" w:eastAsia="Times New Roman" w:hAnsi="Times New Roman" w:cs="Times New Roman"/>
            </w:rPr>
          </w:pPr>
          <w:hyperlink w:anchor="_heading=h.fhb3xujj3u44">
            <w:r>
              <w:rPr>
                <w:rFonts w:ascii="Times New Roman" w:eastAsia="Times New Roman" w:hAnsi="Times New Roman" w:cs="Times New Roman"/>
                <w:color w:val="1155CC"/>
                <w:u w:val="single"/>
              </w:rPr>
              <w:t>Administrative &amp; Emergency Services</w:t>
            </w:r>
            <w:r>
              <w:rPr>
                <w:rFonts w:ascii="Times New Roman" w:eastAsia="Times New Roman" w:hAnsi="Times New Roman" w:cs="Times New Roman"/>
                <w:color w:val="1155CC"/>
                <w:u w:val="single"/>
              </w:rPr>
              <w:tab/>
              <w:t>27</w:t>
            </w:r>
          </w:hyperlink>
        </w:p>
        <w:p w14:paraId="06FD771C" w14:textId="77777777" w:rsidR="00A07437" w:rsidRDefault="00000000">
          <w:pPr>
            <w:tabs>
              <w:tab w:val="right" w:pos="9016"/>
            </w:tabs>
            <w:rPr>
              <w:rFonts w:ascii="Times New Roman" w:eastAsia="Times New Roman" w:hAnsi="Times New Roman" w:cs="Times New Roman"/>
            </w:rPr>
          </w:pPr>
          <w:hyperlink w:anchor="_heading=h.3gujpc763684">
            <w:r>
              <w:rPr>
                <w:rFonts w:ascii="Times New Roman" w:eastAsia="Times New Roman" w:hAnsi="Times New Roman" w:cs="Times New Roman"/>
                <w:color w:val="1155CC"/>
                <w:u w:val="single"/>
              </w:rPr>
              <w:t>Information regarding resources</w:t>
            </w:r>
            <w:r>
              <w:rPr>
                <w:rFonts w:ascii="Times New Roman" w:eastAsia="Times New Roman" w:hAnsi="Times New Roman" w:cs="Times New Roman"/>
                <w:color w:val="1155CC"/>
                <w:u w:val="single"/>
              </w:rPr>
              <w:tab/>
              <w:t>27</w:t>
            </w:r>
          </w:hyperlink>
        </w:p>
        <w:p w14:paraId="44CF2BD0" w14:textId="77777777" w:rsidR="00A07437" w:rsidRDefault="00000000">
          <w:pPr>
            <w:tabs>
              <w:tab w:val="right" w:pos="9016"/>
            </w:tabs>
            <w:rPr>
              <w:rFonts w:ascii="Times New Roman" w:eastAsia="Times New Roman" w:hAnsi="Times New Roman" w:cs="Times New Roman"/>
            </w:rPr>
          </w:pPr>
          <w:hyperlink w:anchor="_heading=h.oepksmlv59a0">
            <w:r>
              <w:rPr>
                <w:rFonts w:ascii="Times New Roman" w:eastAsia="Times New Roman" w:hAnsi="Times New Roman" w:cs="Times New Roman"/>
                <w:color w:val="1155CC"/>
                <w:u w:val="single"/>
              </w:rPr>
              <w:t>ONE HEALTH &amp; ENVIRONMENTAL SURVEILLANCE</w:t>
            </w:r>
            <w:r>
              <w:rPr>
                <w:rFonts w:ascii="Times New Roman" w:eastAsia="Times New Roman" w:hAnsi="Times New Roman" w:cs="Times New Roman"/>
                <w:color w:val="1155CC"/>
                <w:u w:val="single"/>
              </w:rPr>
              <w:tab/>
              <w:t>28</w:t>
            </w:r>
          </w:hyperlink>
        </w:p>
        <w:p w14:paraId="5AD09EB5" w14:textId="77777777" w:rsidR="00A07437" w:rsidRDefault="00000000">
          <w:pPr>
            <w:tabs>
              <w:tab w:val="right" w:pos="9016"/>
            </w:tabs>
            <w:rPr>
              <w:rFonts w:ascii="Times New Roman" w:eastAsia="Times New Roman" w:hAnsi="Times New Roman" w:cs="Times New Roman"/>
            </w:rPr>
          </w:pPr>
          <w:hyperlink w:anchor="_heading=h.z5c9ria9dicu">
            <w:r>
              <w:rPr>
                <w:rFonts w:ascii="Times New Roman" w:eastAsia="Times New Roman" w:hAnsi="Times New Roman" w:cs="Times New Roman"/>
                <w:color w:val="1155CC"/>
                <w:u w:val="single"/>
              </w:rPr>
              <w:t>Animal &amp; Bird Population</w:t>
            </w:r>
            <w:r>
              <w:rPr>
                <w:rFonts w:ascii="Times New Roman" w:eastAsia="Times New Roman" w:hAnsi="Times New Roman" w:cs="Times New Roman"/>
                <w:color w:val="1155CC"/>
                <w:u w:val="single"/>
              </w:rPr>
              <w:tab/>
              <w:t>28</w:t>
            </w:r>
          </w:hyperlink>
        </w:p>
        <w:p w14:paraId="10655EEC" w14:textId="77777777" w:rsidR="00A07437" w:rsidRDefault="00000000">
          <w:pPr>
            <w:tabs>
              <w:tab w:val="right" w:pos="9016"/>
            </w:tabs>
            <w:rPr>
              <w:rFonts w:ascii="Times New Roman" w:eastAsia="Times New Roman" w:hAnsi="Times New Roman" w:cs="Times New Roman"/>
            </w:rPr>
          </w:pPr>
          <w:hyperlink w:anchor="_heading=h.f8gxmrnvp8t8">
            <w:r>
              <w:rPr>
                <w:rFonts w:ascii="Times New Roman" w:eastAsia="Times New Roman" w:hAnsi="Times New Roman" w:cs="Times New Roman"/>
                <w:color w:val="1155CC"/>
                <w:u w:val="single"/>
              </w:rPr>
              <w:t>Veterinary Infrastructure</w:t>
            </w:r>
            <w:r>
              <w:rPr>
                <w:rFonts w:ascii="Times New Roman" w:eastAsia="Times New Roman" w:hAnsi="Times New Roman" w:cs="Times New Roman"/>
                <w:color w:val="1155CC"/>
                <w:u w:val="single"/>
              </w:rPr>
              <w:tab/>
              <w:t>29</w:t>
            </w:r>
          </w:hyperlink>
        </w:p>
        <w:p w14:paraId="1BF73D0F" w14:textId="77777777" w:rsidR="00A07437" w:rsidRDefault="00000000">
          <w:pPr>
            <w:tabs>
              <w:tab w:val="right" w:pos="9016"/>
            </w:tabs>
            <w:rPr>
              <w:rFonts w:ascii="Times New Roman" w:eastAsia="Times New Roman" w:hAnsi="Times New Roman" w:cs="Times New Roman"/>
            </w:rPr>
          </w:pPr>
          <w:hyperlink w:anchor="_heading=h.7dapxtw2vchn">
            <w:r>
              <w:rPr>
                <w:rFonts w:ascii="Times New Roman" w:eastAsia="Times New Roman" w:hAnsi="Times New Roman" w:cs="Times New Roman"/>
                <w:color w:val="1155CC"/>
                <w:u w:val="single"/>
              </w:rPr>
              <w:t>Veterinary Doctors &amp; Workforce</w:t>
            </w:r>
            <w:r>
              <w:rPr>
                <w:rFonts w:ascii="Times New Roman" w:eastAsia="Times New Roman" w:hAnsi="Times New Roman" w:cs="Times New Roman"/>
                <w:color w:val="1155CC"/>
                <w:u w:val="single"/>
              </w:rPr>
              <w:tab/>
              <w:t>30</w:t>
            </w:r>
          </w:hyperlink>
        </w:p>
        <w:p w14:paraId="76EE1A33" w14:textId="77777777" w:rsidR="00A07437" w:rsidRDefault="00000000">
          <w:pPr>
            <w:tabs>
              <w:tab w:val="right" w:pos="9016"/>
            </w:tabs>
            <w:rPr>
              <w:rFonts w:ascii="Times New Roman" w:eastAsia="Times New Roman" w:hAnsi="Times New Roman" w:cs="Times New Roman"/>
            </w:rPr>
          </w:pPr>
          <w:hyperlink w:anchor="_heading=h.o2mdd5ojeqb1">
            <w:r>
              <w:rPr>
                <w:rFonts w:ascii="Times New Roman" w:eastAsia="Times New Roman" w:hAnsi="Times New Roman" w:cs="Times New Roman"/>
                <w:color w:val="1155CC"/>
                <w:u w:val="single"/>
              </w:rPr>
              <w:t>High-Risk Interface Points (Surveillance Sites)</w:t>
            </w:r>
            <w:r>
              <w:rPr>
                <w:rFonts w:ascii="Times New Roman" w:eastAsia="Times New Roman" w:hAnsi="Times New Roman" w:cs="Times New Roman"/>
                <w:color w:val="1155CC"/>
                <w:u w:val="single"/>
              </w:rPr>
              <w:tab/>
              <w:t>30</w:t>
            </w:r>
          </w:hyperlink>
        </w:p>
        <w:p w14:paraId="277007BF" w14:textId="77777777" w:rsidR="00A07437" w:rsidRDefault="00000000">
          <w:pPr>
            <w:tabs>
              <w:tab w:val="right" w:pos="9016"/>
            </w:tabs>
            <w:rPr>
              <w:rFonts w:ascii="Times New Roman" w:eastAsia="Times New Roman" w:hAnsi="Times New Roman" w:cs="Times New Roman"/>
            </w:rPr>
          </w:pPr>
          <w:hyperlink w:anchor="_heading=h.33eh2rtu8iyy">
            <w:r>
              <w:rPr>
                <w:rFonts w:ascii="Times New Roman" w:eastAsia="Times New Roman" w:hAnsi="Times New Roman" w:cs="Times New Roman"/>
                <w:color w:val="1155CC"/>
                <w:u w:val="single"/>
              </w:rPr>
              <w:t>Environmental Risk Mapping</w:t>
            </w:r>
            <w:r>
              <w:rPr>
                <w:rFonts w:ascii="Times New Roman" w:eastAsia="Times New Roman" w:hAnsi="Times New Roman" w:cs="Times New Roman"/>
                <w:color w:val="1155CC"/>
                <w:u w:val="single"/>
              </w:rPr>
              <w:tab/>
              <w:t>31</w:t>
            </w:r>
          </w:hyperlink>
        </w:p>
        <w:p w14:paraId="0FE5EF8C" w14:textId="77777777" w:rsidR="00A07437" w:rsidRDefault="00000000">
          <w:pPr>
            <w:tabs>
              <w:tab w:val="right" w:pos="9016"/>
            </w:tabs>
            <w:rPr>
              <w:rFonts w:ascii="Times New Roman" w:eastAsia="Times New Roman" w:hAnsi="Times New Roman" w:cs="Times New Roman"/>
            </w:rPr>
          </w:pPr>
          <w:hyperlink w:anchor="_heading=h.h98xrhra2zff">
            <w:r>
              <w:rPr>
                <w:rFonts w:ascii="Times New Roman" w:eastAsia="Times New Roman" w:hAnsi="Times New Roman" w:cs="Times New Roman"/>
                <w:color w:val="1155CC"/>
                <w:u w:val="single"/>
              </w:rPr>
              <w:t>Disease Seasonality Mapping</w:t>
            </w:r>
            <w:r>
              <w:rPr>
                <w:rFonts w:ascii="Times New Roman" w:eastAsia="Times New Roman" w:hAnsi="Times New Roman" w:cs="Times New Roman"/>
                <w:color w:val="1155CC"/>
                <w:u w:val="single"/>
              </w:rPr>
              <w:tab/>
              <w:t>32</w:t>
            </w:r>
          </w:hyperlink>
        </w:p>
        <w:p w14:paraId="03239A71" w14:textId="77777777" w:rsidR="00A07437" w:rsidRDefault="00000000">
          <w:pPr>
            <w:tabs>
              <w:tab w:val="right" w:pos="9016"/>
            </w:tabs>
            <w:rPr>
              <w:rFonts w:ascii="Times New Roman" w:eastAsia="Times New Roman" w:hAnsi="Times New Roman" w:cs="Times New Roman"/>
            </w:rPr>
          </w:pPr>
          <w:hyperlink w:anchor="_heading=h.h1nk0i9c2ia5">
            <w:r>
              <w:rPr>
                <w:rFonts w:ascii="Times New Roman" w:eastAsia="Times New Roman" w:hAnsi="Times New Roman" w:cs="Times New Roman"/>
                <w:color w:val="1155CC"/>
                <w:u w:val="single"/>
              </w:rPr>
              <w:t>Vulnerability Mapping</w:t>
            </w:r>
            <w:r>
              <w:rPr>
                <w:rFonts w:ascii="Times New Roman" w:eastAsia="Times New Roman" w:hAnsi="Times New Roman" w:cs="Times New Roman"/>
                <w:color w:val="1155CC"/>
                <w:u w:val="single"/>
              </w:rPr>
              <w:tab/>
              <w:t>33</w:t>
            </w:r>
          </w:hyperlink>
        </w:p>
        <w:p w14:paraId="07E88698" w14:textId="77777777" w:rsidR="00A07437" w:rsidRDefault="00000000">
          <w:pPr>
            <w:tabs>
              <w:tab w:val="right" w:pos="9016"/>
            </w:tabs>
            <w:rPr>
              <w:rFonts w:ascii="Times New Roman" w:eastAsia="Times New Roman" w:hAnsi="Times New Roman" w:cs="Times New Roman"/>
            </w:rPr>
          </w:pPr>
          <w:hyperlink w:anchor="_heading=h.j06zq42lykh">
            <w:r>
              <w:rPr>
                <w:rFonts w:ascii="Times New Roman" w:eastAsia="Times New Roman" w:hAnsi="Times New Roman" w:cs="Times New Roman"/>
                <w:color w:val="1155CC"/>
                <w:u w:val="single"/>
              </w:rPr>
              <w:t>EPIDEMIOLOGICAL TRENDS (2021–2025)</w:t>
            </w:r>
            <w:r>
              <w:rPr>
                <w:rFonts w:ascii="Times New Roman" w:eastAsia="Times New Roman" w:hAnsi="Times New Roman" w:cs="Times New Roman"/>
                <w:color w:val="1155CC"/>
                <w:u w:val="single"/>
              </w:rPr>
              <w:tab/>
              <w:t>34</w:t>
            </w:r>
          </w:hyperlink>
        </w:p>
        <w:p w14:paraId="7E8028C5" w14:textId="77777777" w:rsidR="00A07437" w:rsidRDefault="00000000">
          <w:pPr>
            <w:tabs>
              <w:tab w:val="right" w:pos="9016"/>
            </w:tabs>
            <w:rPr>
              <w:rFonts w:ascii="Times New Roman" w:eastAsia="Times New Roman" w:hAnsi="Times New Roman" w:cs="Times New Roman"/>
            </w:rPr>
          </w:pPr>
          <w:hyperlink w:anchor="_heading=h.4sxr5ylk2wqa">
            <w:r>
              <w:rPr>
                <w:rFonts w:ascii="Times New Roman" w:eastAsia="Times New Roman" w:hAnsi="Times New Roman" w:cs="Times New Roman"/>
                <w:color w:val="1155CC"/>
                <w:u w:val="single"/>
              </w:rPr>
              <w:t>Disease Burden among human beings(Last 5 Years)</w:t>
            </w:r>
            <w:r>
              <w:rPr>
                <w:rFonts w:ascii="Times New Roman" w:eastAsia="Times New Roman" w:hAnsi="Times New Roman" w:cs="Times New Roman"/>
                <w:color w:val="1155CC"/>
                <w:u w:val="single"/>
              </w:rPr>
              <w:tab/>
              <w:t>34</w:t>
            </w:r>
          </w:hyperlink>
        </w:p>
        <w:p w14:paraId="15A8FD34" w14:textId="77777777" w:rsidR="00A07437" w:rsidRDefault="00000000">
          <w:pPr>
            <w:tabs>
              <w:tab w:val="right" w:pos="9016"/>
            </w:tabs>
            <w:rPr>
              <w:rFonts w:ascii="Times New Roman" w:eastAsia="Times New Roman" w:hAnsi="Times New Roman" w:cs="Times New Roman"/>
            </w:rPr>
          </w:pPr>
          <w:hyperlink w:anchor="_heading=h.rsx42z4bci2i">
            <w:r>
              <w:rPr>
                <w:rFonts w:ascii="Times New Roman" w:eastAsia="Times New Roman" w:hAnsi="Times New Roman" w:cs="Times New Roman"/>
                <w:color w:val="1155CC"/>
                <w:u w:val="single"/>
              </w:rPr>
              <w:t>*(use the above table data to create the graph/diagram)</w:t>
            </w:r>
            <w:r>
              <w:rPr>
                <w:rFonts w:ascii="Times New Roman" w:eastAsia="Times New Roman" w:hAnsi="Times New Roman" w:cs="Times New Roman"/>
                <w:color w:val="1155CC"/>
                <w:u w:val="single"/>
              </w:rPr>
              <w:tab/>
              <w:t>36</w:t>
            </w:r>
          </w:hyperlink>
        </w:p>
        <w:p w14:paraId="0F0670F6" w14:textId="77777777" w:rsidR="00A07437" w:rsidRDefault="00000000">
          <w:pPr>
            <w:tabs>
              <w:tab w:val="right" w:pos="9016"/>
            </w:tabs>
            <w:rPr>
              <w:rFonts w:ascii="Times New Roman" w:eastAsia="Times New Roman" w:hAnsi="Times New Roman" w:cs="Times New Roman"/>
            </w:rPr>
          </w:pPr>
          <w:hyperlink w:anchor="_heading=h.vl9v1j3g4hx6">
            <w:r>
              <w:rPr>
                <w:rFonts w:ascii="Times New Roman" w:eastAsia="Times New Roman" w:hAnsi="Times New Roman" w:cs="Times New Roman"/>
                <w:color w:val="1155CC"/>
                <w:u w:val="single"/>
              </w:rPr>
              <w:t>Seasonal Trend Analysis</w:t>
            </w:r>
            <w:r>
              <w:rPr>
                <w:rFonts w:ascii="Times New Roman" w:eastAsia="Times New Roman" w:hAnsi="Times New Roman" w:cs="Times New Roman"/>
                <w:color w:val="1155CC"/>
                <w:u w:val="single"/>
              </w:rPr>
              <w:tab/>
              <w:t>37</w:t>
            </w:r>
          </w:hyperlink>
        </w:p>
        <w:p w14:paraId="05284245" w14:textId="77777777" w:rsidR="00A07437" w:rsidRDefault="00000000">
          <w:pPr>
            <w:tabs>
              <w:tab w:val="right" w:pos="9016"/>
            </w:tabs>
            <w:rPr>
              <w:rFonts w:ascii="Times New Roman" w:eastAsia="Times New Roman" w:hAnsi="Times New Roman" w:cs="Times New Roman"/>
            </w:rPr>
          </w:pPr>
          <w:hyperlink w:anchor="_heading=h.tk1b4b2ct1yq">
            <w:r>
              <w:rPr>
                <w:rFonts w:ascii="Times New Roman" w:eastAsia="Times New Roman" w:hAnsi="Times New Roman" w:cs="Times New Roman"/>
                <w:color w:val="1155CC"/>
                <w:u w:val="single"/>
              </w:rPr>
              <w:t>Outcome-Based Trend Analysis- 2025</w:t>
            </w:r>
            <w:r>
              <w:rPr>
                <w:rFonts w:ascii="Times New Roman" w:eastAsia="Times New Roman" w:hAnsi="Times New Roman" w:cs="Times New Roman"/>
                <w:color w:val="1155CC"/>
                <w:u w:val="single"/>
              </w:rPr>
              <w:tab/>
              <w:t>39</w:t>
            </w:r>
          </w:hyperlink>
        </w:p>
        <w:p w14:paraId="74830DAE" w14:textId="77777777" w:rsidR="00A07437" w:rsidRDefault="00000000">
          <w:pPr>
            <w:tabs>
              <w:tab w:val="right" w:pos="9016"/>
            </w:tabs>
            <w:rPr>
              <w:rFonts w:ascii="Times New Roman" w:eastAsia="Times New Roman" w:hAnsi="Times New Roman" w:cs="Times New Roman"/>
            </w:rPr>
          </w:pPr>
          <w:hyperlink w:anchor="_heading=h.dukxfa8rlaz">
            <w:r>
              <w:rPr>
                <w:rFonts w:ascii="Times New Roman" w:eastAsia="Times New Roman" w:hAnsi="Times New Roman" w:cs="Times New Roman"/>
                <w:color w:val="1155CC"/>
                <w:u w:val="single"/>
              </w:rPr>
              <w:t>Transmission Trend- 2025</w:t>
            </w:r>
            <w:r>
              <w:rPr>
                <w:rFonts w:ascii="Times New Roman" w:eastAsia="Times New Roman" w:hAnsi="Times New Roman" w:cs="Times New Roman"/>
                <w:color w:val="1155CC"/>
                <w:u w:val="single"/>
              </w:rPr>
              <w:tab/>
              <w:t>40</w:t>
            </w:r>
          </w:hyperlink>
        </w:p>
        <w:p w14:paraId="62B0CA63" w14:textId="77777777" w:rsidR="00A07437" w:rsidRDefault="00000000">
          <w:pPr>
            <w:tabs>
              <w:tab w:val="right" w:pos="9016"/>
            </w:tabs>
            <w:rPr>
              <w:rFonts w:ascii="Times New Roman" w:eastAsia="Times New Roman" w:hAnsi="Times New Roman" w:cs="Times New Roman"/>
            </w:rPr>
          </w:pPr>
          <w:hyperlink w:anchor="_heading=h.g43a07n5cnno">
            <w:r>
              <w:rPr>
                <w:rFonts w:ascii="Times New Roman" w:eastAsia="Times New Roman" w:hAnsi="Times New Roman" w:cs="Times New Roman"/>
                <w:color w:val="1155CC"/>
                <w:u w:val="single"/>
              </w:rPr>
              <w:t>Integrated Disease Hotspot Map (2021–2025)</w:t>
            </w:r>
            <w:r>
              <w:rPr>
                <w:rFonts w:ascii="Times New Roman" w:eastAsia="Times New Roman" w:hAnsi="Times New Roman" w:cs="Times New Roman"/>
                <w:color w:val="1155CC"/>
                <w:u w:val="single"/>
              </w:rPr>
              <w:tab/>
              <w:t>42</w:t>
            </w:r>
          </w:hyperlink>
        </w:p>
        <w:p w14:paraId="335133AC" w14:textId="77777777" w:rsidR="00A07437" w:rsidRDefault="00000000">
          <w:pPr>
            <w:tabs>
              <w:tab w:val="right" w:pos="9016"/>
            </w:tabs>
            <w:rPr>
              <w:rFonts w:ascii="Times New Roman" w:eastAsia="Times New Roman" w:hAnsi="Times New Roman" w:cs="Times New Roman"/>
            </w:rPr>
          </w:pPr>
          <w:hyperlink w:anchor="_heading=h.6e6da8cf5g9f">
            <w:r>
              <w:rPr>
                <w:rFonts w:ascii="Times New Roman" w:eastAsia="Times New Roman" w:hAnsi="Times New Roman" w:cs="Times New Roman"/>
                <w:color w:val="1155CC"/>
                <w:u w:val="single"/>
              </w:rPr>
              <w:t>Preparedness and Response Protocol at LSG Level</w:t>
            </w:r>
            <w:r>
              <w:rPr>
                <w:rFonts w:ascii="Times New Roman" w:eastAsia="Times New Roman" w:hAnsi="Times New Roman" w:cs="Times New Roman"/>
                <w:color w:val="1155CC"/>
                <w:u w:val="single"/>
              </w:rPr>
              <w:tab/>
              <w:t>44</w:t>
            </w:r>
          </w:hyperlink>
        </w:p>
        <w:p w14:paraId="4D38230D" w14:textId="77777777" w:rsidR="00A07437" w:rsidRDefault="00000000">
          <w:pPr>
            <w:tabs>
              <w:tab w:val="right" w:pos="9016"/>
            </w:tabs>
            <w:rPr>
              <w:rFonts w:ascii="Times New Roman" w:eastAsia="Times New Roman" w:hAnsi="Times New Roman" w:cs="Times New Roman"/>
            </w:rPr>
          </w:pPr>
          <w:hyperlink w:anchor="_heading=h.ahp99loag1pd">
            <w:r>
              <w:rPr>
                <w:rFonts w:ascii="Times New Roman" w:eastAsia="Times New Roman" w:hAnsi="Times New Roman" w:cs="Times New Roman"/>
                <w:color w:val="1155CC"/>
                <w:u w:val="single"/>
              </w:rPr>
              <w:t>Constitution of One Health Committee</w:t>
            </w:r>
            <w:r>
              <w:rPr>
                <w:rFonts w:ascii="Times New Roman" w:eastAsia="Times New Roman" w:hAnsi="Times New Roman" w:cs="Times New Roman"/>
                <w:color w:val="1155CC"/>
                <w:u w:val="single"/>
              </w:rPr>
              <w:tab/>
              <w:t>44</w:t>
            </w:r>
          </w:hyperlink>
        </w:p>
        <w:p w14:paraId="7DA59431" w14:textId="77777777" w:rsidR="00A07437" w:rsidRDefault="00000000">
          <w:pPr>
            <w:tabs>
              <w:tab w:val="right" w:pos="9016"/>
            </w:tabs>
            <w:rPr>
              <w:rFonts w:ascii="Times New Roman" w:eastAsia="Times New Roman" w:hAnsi="Times New Roman" w:cs="Times New Roman"/>
            </w:rPr>
          </w:pPr>
          <w:hyperlink w:anchor="_heading=h.894xyy5jalqa">
            <w:r>
              <w:rPr>
                <w:rFonts w:ascii="Times New Roman" w:eastAsia="Times New Roman" w:hAnsi="Times New Roman" w:cs="Times New Roman"/>
                <w:color w:val="1155CC"/>
                <w:u w:val="single"/>
              </w:rPr>
              <w:t>Pandemic Response Workforce</w:t>
            </w:r>
            <w:r>
              <w:rPr>
                <w:rFonts w:ascii="Times New Roman" w:eastAsia="Times New Roman" w:hAnsi="Times New Roman" w:cs="Times New Roman"/>
                <w:color w:val="1155CC"/>
                <w:u w:val="single"/>
              </w:rPr>
              <w:tab/>
              <w:t>45</w:t>
            </w:r>
          </w:hyperlink>
        </w:p>
        <w:p w14:paraId="54332046" w14:textId="77777777" w:rsidR="00A07437" w:rsidRDefault="00000000">
          <w:pPr>
            <w:tabs>
              <w:tab w:val="right" w:pos="9016"/>
            </w:tabs>
            <w:rPr>
              <w:rFonts w:ascii="Times New Roman" w:eastAsia="Times New Roman" w:hAnsi="Times New Roman" w:cs="Times New Roman"/>
            </w:rPr>
          </w:pPr>
          <w:hyperlink w:anchor="_heading=h.447z80i2ixzt">
            <w:r>
              <w:rPr>
                <w:rFonts w:ascii="Times New Roman" w:eastAsia="Times New Roman" w:hAnsi="Times New Roman" w:cs="Times New Roman"/>
                <w:color w:val="1155CC"/>
                <w:u w:val="single"/>
              </w:rPr>
              <w:t>Activities and Measures before and during Pandemic</w:t>
            </w:r>
            <w:r>
              <w:rPr>
                <w:rFonts w:ascii="Times New Roman" w:eastAsia="Times New Roman" w:hAnsi="Times New Roman" w:cs="Times New Roman"/>
                <w:color w:val="1155CC"/>
                <w:u w:val="single"/>
              </w:rPr>
              <w:tab/>
              <w:t>47</w:t>
            </w:r>
          </w:hyperlink>
        </w:p>
        <w:p w14:paraId="4869FCAA" w14:textId="77777777" w:rsidR="00A07437" w:rsidRDefault="00000000">
          <w:pPr>
            <w:tabs>
              <w:tab w:val="right" w:pos="9016"/>
            </w:tabs>
            <w:rPr>
              <w:rFonts w:ascii="Times New Roman" w:eastAsia="Times New Roman" w:hAnsi="Times New Roman" w:cs="Times New Roman"/>
            </w:rPr>
          </w:pPr>
          <w:hyperlink w:anchor="_heading=h.6skakw3sf45j">
            <w:r>
              <w:rPr>
                <w:rFonts w:ascii="Times New Roman" w:eastAsia="Times New Roman" w:hAnsi="Times New Roman" w:cs="Times New Roman"/>
                <w:color w:val="1155CC"/>
                <w:u w:val="single"/>
              </w:rPr>
              <w:t>PHASE 1 - Alert / Preparation</w:t>
            </w:r>
            <w:r>
              <w:rPr>
                <w:rFonts w:ascii="Times New Roman" w:eastAsia="Times New Roman" w:hAnsi="Times New Roman" w:cs="Times New Roman"/>
                <w:color w:val="1155CC"/>
                <w:u w:val="single"/>
              </w:rPr>
              <w:tab/>
              <w:t>47</w:t>
            </w:r>
          </w:hyperlink>
        </w:p>
        <w:p w14:paraId="250EDA6E" w14:textId="77777777" w:rsidR="00A07437" w:rsidRDefault="00000000">
          <w:pPr>
            <w:tabs>
              <w:tab w:val="right" w:pos="9016"/>
            </w:tabs>
            <w:rPr>
              <w:rFonts w:ascii="Times New Roman" w:eastAsia="Times New Roman" w:hAnsi="Times New Roman" w:cs="Times New Roman"/>
            </w:rPr>
          </w:pPr>
          <w:hyperlink w:anchor="_heading=h.e7eygpk3p8uc">
            <w:r>
              <w:rPr>
                <w:rFonts w:ascii="Times New Roman" w:eastAsia="Times New Roman" w:hAnsi="Times New Roman" w:cs="Times New Roman"/>
                <w:color w:val="1155CC"/>
                <w:u w:val="single"/>
              </w:rPr>
              <w:t>PHASE 2 - Active Response</w:t>
            </w:r>
            <w:r>
              <w:rPr>
                <w:rFonts w:ascii="Times New Roman" w:eastAsia="Times New Roman" w:hAnsi="Times New Roman" w:cs="Times New Roman"/>
                <w:color w:val="1155CC"/>
                <w:u w:val="single"/>
              </w:rPr>
              <w:tab/>
              <w:t>50</w:t>
            </w:r>
          </w:hyperlink>
        </w:p>
        <w:p w14:paraId="45DE6B2D" w14:textId="77777777" w:rsidR="00A07437" w:rsidRDefault="00000000">
          <w:pPr>
            <w:tabs>
              <w:tab w:val="right" w:pos="9016"/>
            </w:tabs>
            <w:rPr>
              <w:rFonts w:ascii="Times New Roman" w:eastAsia="Times New Roman" w:hAnsi="Times New Roman" w:cs="Times New Roman"/>
            </w:rPr>
          </w:pPr>
          <w:hyperlink w:anchor="_heading=h.tixxlret54rq">
            <w:r>
              <w:rPr>
                <w:rFonts w:ascii="Times New Roman" w:eastAsia="Times New Roman" w:hAnsi="Times New Roman" w:cs="Times New Roman"/>
                <w:color w:val="1155CC"/>
                <w:u w:val="single"/>
              </w:rPr>
              <w:t>Standard Screening Protocol</w:t>
            </w:r>
            <w:r>
              <w:rPr>
                <w:rFonts w:ascii="Times New Roman" w:eastAsia="Times New Roman" w:hAnsi="Times New Roman" w:cs="Times New Roman"/>
                <w:color w:val="1155CC"/>
                <w:u w:val="single"/>
              </w:rPr>
              <w:tab/>
              <w:t>51</w:t>
            </w:r>
          </w:hyperlink>
        </w:p>
        <w:p w14:paraId="00C2868D" w14:textId="77777777" w:rsidR="00A07437" w:rsidRDefault="00000000">
          <w:pPr>
            <w:tabs>
              <w:tab w:val="right" w:pos="9016"/>
            </w:tabs>
            <w:rPr>
              <w:rFonts w:ascii="Times New Roman" w:eastAsia="Times New Roman" w:hAnsi="Times New Roman" w:cs="Times New Roman"/>
            </w:rPr>
          </w:pPr>
          <w:hyperlink w:anchor="_heading=h.sj2402jxi8f3">
            <w:r>
              <w:rPr>
                <w:rFonts w:ascii="Times New Roman" w:eastAsia="Times New Roman" w:hAnsi="Times New Roman" w:cs="Times New Roman"/>
                <w:color w:val="1155CC"/>
                <w:u w:val="single"/>
              </w:rPr>
              <w:t>PHASE 3 - Surge Capacity</w:t>
            </w:r>
            <w:r>
              <w:rPr>
                <w:rFonts w:ascii="Times New Roman" w:eastAsia="Times New Roman" w:hAnsi="Times New Roman" w:cs="Times New Roman"/>
                <w:color w:val="1155CC"/>
                <w:u w:val="single"/>
              </w:rPr>
              <w:tab/>
              <w:t>60</w:t>
            </w:r>
          </w:hyperlink>
        </w:p>
        <w:p w14:paraId="41B08399" w14:textId="77777777" w:rsidR="00A07437" w:rsidRDefault="00000000">
          <w:pPr>
            <w:tabs>
              <w:tab w:val="right" w:pos="9016"/>
            </w:tabs>
            <w:rPr>
              <w:rFonts w:ascii="Times New Roman" w:eastAsia="Times New Roman" w:hAnsi="Times New Roman" w:cs="Times New Roman"/>
            </w:rPr>
          </w:pPr>
          <w:hyperlink w:anchor="_heading=h.8758qymaqxu6">
            <w:r>
              <w:rPr>
                <w:rFonts w:ascii="Times New Roman" w:eastAsia="Times New Roman" w:hAnsi="Times New Roman" w:cs="Times New Roman"/>
                <w:color w:val="1155CC"/>
                <w:u w:val="single"/>
              </w:rPr>
              <w:t>Conversion of Community Facilities</w:t>
            </w:r>
            <w:r>
              <w:rPr>
                <w:rFonts w:ascii="Times New Roman" w:eastAsia="Times New Roman" w:hAnsi="Times New Roman" w:cs="Times New Roman"/>
                <w:color w:val="1155CC"/>
                <w:u w:val="single"/>
              </w:rPr>
              <w:tab/>
              <w:t>60</w:t>
            </w:r>
          </w:hyperlink>
        </w:p>
        <w:p w14:paraId="2BB55D26" w14:textId="77777777" w:rsidR="00A07437" w:rsidRDefault="00000000">
          <w:pPr>
            <w:tabs>
              <w:tab w:val="right" w:pos="9016"/>
            </w:tabs>
            <w:rPr>
              <w:rFonts w:ascii="Times New Roman" w:eastAsia="Times New Roman" w:hAnsi="Times New Roman" w:cs="Times New Roman"/>
            </w:rPr>
          </w:pPr>
          <w:hyperlink w:anchor="_heading=h.kvwrv4wrom6h">
            <w:r>
              <w:rPr>
                <w:rFonts w:ascii="Times New Roman" w:eastAsia="Times New Roman" w:hAnsi="Times New Roman" w:cs="Times New Roman"/>
                <w:color w:val="1155CC"/>
                <w:u w:val="single"/>
              </w:rPr>
              <w:t>CONCLUSION</w:t>
            </w:r>
            <w:r>
              <w:rPr>
                <w:rFonts w:ascii="Times New Roman" w:eastAsia="Times New Roman" w:hAnsi="Times New Roman" w:cs="Times New Roman"/>
                <w:color w:val="1155CC"/>
                <w:u w:val="single"/>
              </w:rPr>
              <w:tab/>
              <w:t>61</w:t>
            </w:r>
          </w:hyperlink>
        </w:p>
        <w:p w14:paraId="67C35491" w14:textId="77777777" w:rsidR="00A07437" w:rsidRDefault="00000000">
          <w:pPr>
            <w:tabs>
              <w:tab w:val="right" w:pos="9016"/>
            </w:tabs>
            <w:rPr>
              <w:rFonts w:ascii="Times New Roman" w:eastAsia="Times New Roman" w:hAnsi="Times New Roman" w:cs="Times New Roman"/>
            </w:rPr>
          </w:pPr>
          <w:hyperlink w:anchor="_heading=h.pwcepn1z5lzv">
            <w:r>
              <w:rPr>
                <w:rFonts w:ascii="Times New Roman" w:eastAsia="Times New Roman" w:hAnsi="Times New Roman" w:cs="Times New Roman"/>
                <w:color w:val="1155CC"/>
                <w:u w:val="single"/>
              </w:rPr>
              <w:t>RECOMMENDATIONS</w:t>
            </w:r>
            <w:r>
              <w:rPr>
                <w:rFonts w:ascii="Times New Roman" w:eastAsia="Times New Roman" w:hAnsi="Times New Roman" w:cs="Times New Roman"/>
                <w:color w:val="1155CC"/>
                <w:u w:val="single"/>
              </w:rPr>
              <w:tab/>
              <w:t>62</w:t>
            </w:r>
          </w:hyperlink>
        </w:p>
        <w:p w14:paraId="4B902FBE" w14:textId="77777777" w:rsidR="00A07437" w:rsidRDefault="00000000">
          <w:pPr>
            <w:tabs>
              <w:tab w:val="right" w:pos="9016"/>
            </w:tabs>
            <w:rPr>
              <w:rFonts w:ascii="Times New Roman" w:eastAsia="Times New Roman" w:hAnsi="Times New Roman" w:cs="Times New Roman"/>
            </w:rPr>
          </w:pPr>
          <w:hyperlink w:anchor="_heading=h.wlfumzb1tyho">
            <w:r>
              <w:rPr>
                <w:rFonts w:ascii="Times New Roman" w:eastAsia="Times New Roman" w:hAnsi="Times New Roman" w:cs="Times New Roman"/>
                <w:color w:val="1155CC"/>
                <w:u w:val="single"/>
              </w:rPr>
              <w:t>ANNEXURE</w:t>
            </w:r>
            <w:r>
              <w:rPr>
                <w:rFonts w:ascii="Times New Roman" w:eastAsia="Times New Roman" w:hAnsi="Times New Roman" w:cs="Times New Roman"/>
                <w:color w:val="1155CC"/>
                <w:u w:val="single"/>
              </w:rPr>
              <w:tab/>
              <w:t>63</w:t>
            </w:r>
          </w:hyperlink>
        </w:p>
        <w:p w14:paraId="75846988" w14:textId="77777777" w:rsidR="00A07437" w:rsidRDefault="00000000">
          <w:pPr>
            <w:tabs>
              <w:tab w:val="left" w:pos="720"/>
              <w:tab w:val="right" w:pos="9016"/>
            </w:tabs>
            <w:rPr>
              <w:rFonts w:ascii="Times New Roman" w:eastAsia="Times New Roman" w:hAnsi="Times New Roman" w:cs="Times New Roman"/>
            </w:rPr>
          </w:pPr>
          <w:hyperlink w:anchor="_heading=h.89wcnbegtelx">
            <w:r>
              <w:rPr>
                <w:rFonts w:ascii="Times New Roman" w:eastAsia="Times New Roman" w:hAnsi="Times New Roman" w:cs="Times New Roman"/>
                <w:color w:val="1155CC"/>
                <w:u w:val="single"/>
              </w:rPr>
              <w:t>1.</w:t>
            </w:r>
            <w:r>
              <w:rPr>
                <w:rFonts w:ascii="Times New Roman" w:eastAsia="Times New Roman" w:hAnsi="Times New Roman" w:cs="Times New Roman"/>
                <w:color w:val="1155CC"/>
                <w:u w:val="single"/>
              </w:rPr>
              <w:tab/>
              <w:t>IMPORTANT PHONE NUMBERS</w:t>
            </w:r>
            <w:r>
              <w:rPr>
                <w:rFonts w:ascii="Times New Roman" w:eastAsia="Times New Roman" w:hAnsi="Times New Roman" w:cs="Times New Roman"/>
                <w:color w:val="1155CC"/>
                <w:u w:val="single"/>
              </w:rPr>
              <w:tab/>
              <w:t>63</w:t>
            </w:r>
          </w:hyperlink>
        </w:p>
        <w:p w14:paraId="73D17A9E" w14:textId="77777777" w:rsidR="00A07437" w:rsidRDefault="00000000">
          <w:pPr>
            <w:tabs>
              <w:tab w:val="right" w:pos="12000"/>
            </w:tabs>
            <w:rPr>
              <w:rFonts w:ascii="Times New Roman" w:eastAsia="Times New Roman" w:hAnsi="Times New Roman" w:cs="Times New Roman"/>
            </w:rPr>
          </w:pPr>
          <w:r>
            <w:fldChar w:fldCharType="end"/>
          </w:r>
        </w:p>
      </w:sdtContent>
    </w:sdt>
    <w:p w14:paraId="4659F51C" w14:textId="77777777" w:rsidR="00A07437" w:rsidRDefault="00A07437">
      <w:pPr>
        <w:rPr>
          <w:rFonts w:ascii="Times New Roman" w:eastAsia="Times New Roman" w:hAnsi="Times New Roman" w:cs="Times New Roman"/>
        </w:rPr>
      </w:pPr>
    </w:p>
    <w:p w14:paraId="041D1ACD" w14:textId="77777777" w:rsidR="00A07437" w:rsidRDefault="00A07437">
      <w:pPr>
        <w:rPr>
          <w:rFonts w:ascii="Times New Roman" w:eastAsia="Times New Roman" w:hAnsi="Times New Roman" w:cs="Times New Roman"/>
        </w:rPr>
      </w:pPr>
    </w:p>
    <w:p w14:paraId="6B99E5F7" w14:textId="77777777" w:rsidR="00A07437" w:rsidRDefault="00A07437">
      <w:pPr>
        <w:rPr>
          <w:rFonts w:ascii="Times New Roman" w:eastAsia="Times New Roman" w:hAnsi="Times New Roman" w:cs="Times New Roman"/>
        </w:rPr>
      </w:pPr>
    </w:p>
    <w:p w14:paraId="0A18171D" w14:textId="77777777" w:rsidR="00A07437" w:rsidRDefault="00A07437">
      <w:pPr>
        <w:rPr>
          <w:rFonts w:ascii="Times New Roman" w:eastAsia="Times New Roman" w:hAnsi="Times New Roman" w:cs="Times New Roman"/>
        </w:rPr>
      </w:pPr>
    </w:p>
    <w:p w14:paraId="593B7A0B" w14:textId="77777777" w:rsidR="00A07437" w:rsidRDefault="00A07437">
      <w:pPr>
        <w:rPr>
          <w:rFonts w:ascii="Times New Roman" w:eastAsia="Times New Roman" w:hAnsi="Times New Roman" w:cs="Times New Roman"/>
        </w:rPr>
      </w:pPr>
    </w:p>
    <w:p w14:paraId="59C5CEE9" w14:textId="77777777" w:rsidR="00A07437" w:rsidRDefault="00A07437">
      <w:pPr>
        <w:rPr>
          <w:rFonts w:ascii="Times New Roman" w:eastAsia="Times New Roman" w:hAnsi="Times New Roman" w:cs="Times New Roman"/>
        </w:rPr>
      </w:pPr>
    </w:p>
    <w:p w14:paraId="149FB576" w14:textId="77777777" w:rsidR="00A07437" w:rsidRDefault="00A07437">
      <w:pPr>
        <w:rPr>
          <w:rFonts w:ascii="Times New Roman" w:eastAsia="Times New Roman" w:hAnsi="Times New Roman" w:cs="Times New Roman"/>
        </w:rPr>
      </w:pPr>
    </w:p>
    <w:p w14:paraId="4E012A29" w14:textId="77777777" w:rsidR="00A07437" w:rsidRDefault="00A07437">
      <w:pPr>
        <w:rPr>
          <w:rFonts w:ascii="Times New Roman" w:eastAsia="Times New Roman" w:hAnsi="Times New Roman" w:cs="Times New Roman"/>
        </w:rPr>
      </w:pPr>
    </w:p>
    <w:p w14:paraId="1DBB4CE0" w14:textId="77777777" w:rsidR="00A07437" w:rsidRDefault="00A07437">
      <w:pPr>
        <w:rPr>
          <w:rFonts w:ascii="Times New Roman" w:eastAsia="Times New Roman" w:hAnsi="Times New Roman" w:cs="Times New Roman"/>
        </w:rPr>
      </w:pPr>
    </w:p>
    <w:p w14:paraId="3580E905" w14:textId="77777777" w:rsidR="00A07437" w:rsidRDefault="00A07437">
      <w:pPr>
        <w:rPr>
          <w:rFonts w:ascii="Times New Roman" w:eastAsia="Times New Roman" w:hAnsi="Times New Roman" w:cs="Times New Roman"/>
        </w:rPr>
      </w:pPr>
    </w:p>
    <w:p w14:paraId="2D782EC6" w14:textId="77777777" w:rsidR="00A07437" w:rsidRDefault="00A07437">
      <w:pPr>
        <w:rPr>
          <w:rFonts w:ascii="Times New Roman" w:eastAsia="Times New Roman" w:hAnsi="Times New Roman" w:cs="Times New Roman"/>
        </w:rPr>
      </w:pPr>
    </w:p>
    <w:p w14:paraId="76A7201E" w14:textId="77777777" w:rsidR="00A07437" w:rsidRDefault="00A07437">
      <w:pPr>
        <w:rPr>
          <w:rFonts w:ascii="Times New Roman" w:eastAsia="Times New Roman" w:hAnsi="Times New Roman" w:cs="Times New Roman"/>
        </w:rPr>
      </w:pPr>
    </w:p>
    <w:p w14:paraId="048815F7" w14:textId="77777777" w:rsidR="00A07437" w:rsidRDefault="00A07437">
      <w:pPr>
        <w:rPr>
          <w:rFonts w:ascii="Times New Roman" w:eastAsia="Times New Roman" w:hAnsi="Times New Roman" w:cs="Times New Roman"/>
        </w:rPr>
      </w:pPr>
    </w:p>
    <w:p w14:paraId="73BF49F8" w14:textId="77777777" w:rsidR="00A07437" w:rsidRDefault="00A07437">
      <w:pPr>
        <w:rPr>
          <w:rFonts w:ascii="Times New Roman" w:eastAsia="Times New Roman" w:hAnsi="Times New Roman" w:cs="Times New Roman"/>
        </w:rPr>
      </w:pPr>
    </w:p>
    <w:p w14:paraId="0C859380" w14:textId="77777777" w:rsidR="00A07437" w:rsidRDefault="00A07437">
      <w:pPr>
        <w:rPr>
          <w:rFonts w:ascii="Times New Roman" w:eastAsia="Times New Roman" w:hAnsi="Times New Roman" w:cs="Times New Roman"/>
        </w:rPr>
      </w:pPr>
    </w:p>
    <w:p w14:paraId="7B785842" w14:textId="77777777" w:rsidR="00A07437" w:rsidRDefault="00A07437">
      <w:pPr>
        <w:rPr>
          <w:rFonts w:ascii="Times New Roman" w:eastAsia="Times New Roman" w:hAnsi="Times New Roman" w:cs="Times New Roman"/>
        </w:rPr>
      </w:pPr>
    </w:p>
    <w:p w14:paraId="52DED61C" w14:textId="77777777" w:rsidR="00A07437" w:rsidRDefault="00A07437">
      <w:pPr>
        <w:rPr>
          <w:rFonts w:ascii="Times New Roman" w:eastAsia="Times New Roman" w:hAnsi="Times New Roman" w:cs="Times New Roman"/>
        </w:rPr>
      </w:pPr>
    </w:p>
    <w:p w14:paraId="49C8CD02" w14:textId="77777777" w:rsidR="00A07437" w:rsidRDefault="00A07437">
      <w:pPr>
        <w:rPr>
          <w:rFonts w:ascii="Times New Roman" w:eastAsia="Times New Roman" w:hAnsi="Times New Roman" w:cs="Times New Roman"/>
        </w:rPr>
      </w:pPr>
    </w:p>
    <w:p w14:paraId="376DA197" w14:textId="77777777" w:rsidR="00A07437" w:rsidRDefault="00A07437">
      <w:pPr>
        <w:rPr>
          <w:rFonts w:ascii="Times New Roman" w:eastAsia="Times New Roman" w:hAnsi="Times New Roman" w:cs="Times New Roman"/>
        </w:rPr>
      </w:pPr>
    </w:p>
    <w:p w14:paraId="03DCEBDC" w14:textId="77777777" w:rsidR="00A07437" w:rsidRDefault="00A07437">
      <w:pPr>
        <w:rPr>
          <w:rFonts w:ascii="Times New Roman" w:eastAsia="Times New Roman" w:hAnsi="Times New Roman" w:cs="Times New Roman"/>
        </w:rPr>
      </w:pPr>
    </w:p>
    <w:p w14:paraId="4D510DC5" w14:textId="77777777" w:rsidR="00A07437" w:rsidRDefault="00A07437">
      <w:pPr>
        <w:rPr>
          <w:rFonts w:ascii="Times New Roman" w:eastAsia="Times New Roman" w:hAnsi="Times New Roman" w:cs="Times New Roman"/>
        </w:rPr>
      </w:pPr>
    </w:p>
    <w:p w14:paraId="398A16E8" w14:textId="77777777" w:rsidR="00A07437" w:rsidRDefault="00A07437">
      <w:pPr>
        <w:rPr>
          <w:rFonts w:ascii="Times New Roman" w:eastAsia="Times New Roman" w:hAnsi="Times New Roman" w:cs="Times New Roman"/>
        </w:rPr>
      </w:pPr>
    </w:p>
    <w:p w14:paraId="019DA20B" w14:textId="77777777" w:rsidR="00A07437" w:rsidRDefault="00A07437">
      <w:pPr>
        <w:rPr>
          <w:rFonts w:ascii="Times New Roman" w:eastAsia="Times New Roman" w:hAnsi="Times New Roman" w:cs="Times New Roman"/>
        </w:rPr>
      </w:pPr>
    </w:p>
    <w:p w14:paraId="175E38B8" w14:textId="77777777" w:rsidR="00A07437" w:rsidRDefault="00A07437">
      <w:pPr>
        <w:rPr>
          <w:rFonts w:ascii="Times New Roman" w:eastAsia="Times New Roman" w:hAnsi="Times New Roman" w:cs="Times New Roman"/>
        </w:rPr>
      </w:pPr>
    </w:p>
    <w:p w14:paraId="14B2B195" w14:textId="77777777" w:rsidR="00A07437" w:rsidRDefault="00A07437">
      <w:pPr>
        <w:rPr>
          <w:rFonts w:ascii="Times New Roman" w:eastAsia="Times New Roman" w:hAnsi="Times New Roman" w:cs="Times New Roman"/>
        </w:rPr>
      </w:pPr>
    </w:p>
    <w:p w14:paraId="26534BBA" w14:textId="77777777" w:rsidR="00A07437" w:rsidRDefault="00A07437">
      <w:pPr>
        <w:rPr>
          <w:rFonts w:ascii="Times New Roman" w:eastAsia="Times New Roman" w:hAnsi="Times New Roman" w:cs="Times New Roman"/>
        </w:rPr>
      </w:pPr>
    </w:p>
    <w:p w14:paraId="648CEF4E" w14:textId="77777777" w:rsidR="00A07437" w:rsidRDefault="00A07437">
      <w:pPr>
        <w:rPr>
          <w:rFonts w:ascii="Times New Roman" w:eastAsia="Times New Roman" w:hAnsi="Times New Roman" w:cs="Times New Roman"/>
        </w:rPr>
      </w:pPr>
    </w:p>
    <w:p w14:paraId="0DC56588" w14:textId="77777777" w:rsidR="00A07437" w:rsidRDefault="00000000">
      <w:pP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lastRenderedPageBreak/>
        <w:t>INTRODUCTION</w:t>
      </w:r>
    </w:p>
    <w:p w14:paraId="68D4DAA3" w14:textId="77777777" w:rsidR="00A07437" w:rsidRDefault="00A07437">
      <w:pPr>
        <w:rPr>
          <w:rFonts w:ascii="Times New Roman" w:eastAsia="Times New Roman" w:hAnsi="Times New Roman" w:cs="Times New Roman"/>
          <w:b/>
          <w:bCs/>
          <w:sz w:val="30"/>
          <w:szCs w:val="30"/>
        </w:rPr>
      </w:pPr>
    </w:p>
    <w:p w14:paraId="48D47CF3" w14:textId="77777777" w:rsidR="00A07437" w:rsidRDefault="00000000">
      <w:pP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Background of the PPP</w:t>
      </w:r>
    </w:p>
    <w:p w14:paraId="1ACA5909"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Pandemics pose significant threats to public health, social stability, and essential services. Effective preparedness at the grassroots level is crucial to minimize the impact of emerging and re-emerging infectious diseases. The Pandemic Preparedness Plan (PPP) is developed by the Health Department as a structured framework to ensure early detection, timely reporting, coordinated response, optimal resource utilization, and community participation during any pandemic situation.</w:t>
      </w:r>
    </w:p>
    <w:p w14:paraId="5FC6712E"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The PPP emphasizes ward-level surveillance, clear roles and responsibilities for stakeholders, inter-departmental coordination, risk communication, protection of vulnerable groups, and continuity of essential services. It serves as a practical guide for Local Self Government Institutions, health institutions, field health workers, and community networks to act promptly and systematically in the event of a pandemic.</w:t>
      </w:r>
    </w:p>
    <w:p w14:paraId="5AF0D36B" w14:textId="77777777" w:rsidR="00A07437" w:rsidRDefault="00000000">
      <w:pPr>
        <w:rPr>
          <w:rFonts w:ascii="Times New Roman" w:eastAsia="Times New Roman" w:hAnsi="Times New Roman" w:cs="Times New Roman"/>
        </w:rPr>
      </w:pPr>
      <w:proofErr w:type="spellStart"/>
      <w:r>
        <w:rPr>
          <w:rFonts w:ascii="Times New Roman" w:eastAsia="Times New Roman" w:hAnsi="Times New Roman" w:cs="Times New Roman"/>
        </w:rPr>
        <w:t>Piravanthoor</w:t>
      </w:r>
      <w:proofErr w:type="spellEnd"/>
      <w:r>
        <w:rPr>
          <w:rFonts w:ascii="Times New Roman" w:eastAsia="Times New Roman" w:hAnsi="Times New Roman" w:cs="Times New Roman"/>
        </w:rPr>
        <w:t xml:space="preserve"> Grama Panchayath is a rural local self-government institution situated in </w:t>
      </w:r>
      <w:proofErr w:type="spellStart"/>
      <w:r>
        <w:rPr>
          <w:rFonts w:ascii="Times New Roman" w:eastAsia="Times New Roman" w:hAnsi="Times New Roman" w:cs="Times New Roman"/>
        </w:rPr>
        <w:t>Pathanapuram</w:t>
      </w:r>
      <w:proofErr w:type="spellEnd"/>
      <w:r>
        <w:rPr>
          <w:rFonts w:ascii="Times New Roman" w:eastAsia="Times New Roman" w:hAnsi="Times New Roman" w:cs="Times New Roman"/>
        </w:rPr>
        <w:t xml:space="preserve"> Block of Kollam District, Kerala. The Panchayath is divided into 21 wards with a population of approximately 35,683 people residing in nearly 8,954 households. The area includes agricultural lands, forest fringes, interior habitations, streams, and scattered settlements, which make organized public health planning and emergency response critically important.</w:t>
      </w:r>
    </w:p>
    <w:p w14:paraId="63EB8450"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The Panchayath has an active governance system supported by elected ward members, </w:t>
      </w:r>
      <w:proofErr w:type="spellStart"/>
      <w:r>
        <w:rPr>
          <w:rFonts w:ascii="Times New Roman" w:eastAsia="Times New Roman" w:hAnsi="Times New Roman" w:cs="Times New Roman"/>
        </w:rPr>
        <w:t>Kudumbashree</w:t>
      </w:r>
      <w:proofErr w:type="spellEnd"/>
      <w:r>
        <w:rPr>
          <w:rFonts w:ascii="Times New Roman" w:eastAsia="Times New Roman" w:hAnsi="Times New Roman" w:cs="Times New Roman"/>
        </w:rPr>
        <w:t xml:space="preserve"> units, community volunteers, resident associations, and various local committees that actively participate in welfare, sanitation, and health-related activities. Basic civic facilities such as road connectivity to most wards, drinking water supply schemes, </w:t>
      </w:r>
      <w:proofErr w:type="spellStart"/>
      <w:r>
        <w:rPr>
          <w:rFonts w:ascii="Times New Roman" w:eastAsia="Times New Roman" w:hAnsi="Times New Roman" w:cs="Times New Roman"/>
        </w:rPr>
        <w:t>anganwadis</w:t>
      </w:r>
      <w:proofErr w:type="spellEnd"/>
      <w:r>
        <w:rPr>
          <w:rFonts w:ascii="Times New Roman" w:eastAsia="Times New Roman" w:hAnsi="Times New Roman" w:cs="Times New Roman"/>
        </w:rPr>
        <w:t>, schools, community halls, places of worship, ration shops, and public distribution systems are available across the Panchayath. These institutions play a key role in community mobilization and emergency coordination during public health crises.</w:t>
      </w:r>
    </w:p>
    <w:p w14:paraId="5D3FE619" w14:textId="77777777" w:rsidR="00A07437" w:rsidRDefault="00000000">
      <w:pPr>
        <w:rPr>
          <w:rFonts w:ascii="Times New Roman" w:eastAsia="Times New Roman" w:hAnsi="Times New Roman" w:cs="Times New Roman"/>
        </w:rPr>
      </w:pPr>
      <w:proofErr w:type="spellStart"/>
      <w:r>
        <w:rPr>
          <w:rFonts w:ascii="Times New Roman" w:eastAsia="Times New Roman" w:hAnsi="Times New Roman" w:cs="Times New Roman"/>
        </w:rPr>
        <w:t>Piravanthoor</w:t>
      </w:r>
      <w:proofErr w:type="spellEnd"/>
      <w:r>
        <w:rPr>
          <w:rFonts w:ascii="Times New Roman" w:eastAsia="Times New Roman" w:hAnsi="Times New Roman" w:cs="Times New Roman"/>
        </w:rPr>
        <w:t xml:space="preserve"> is an area that has previously experienced the impact of natural disasters such as heavy monsoon rains, flooding in low-lying areas, landslides in hilly and forest-fringe regions, and seasonal outbreaks of communicable diseases following such events. The geographical nature of the Panchayath, with interior and difficult-to-access areas, makes it vulnerable during emergencies and highlights the need for systematic preparedness and coordinated response mechanisms.</w:t>
      </w:r>
    </w:p>
    <w:p w14:paraId="776B42A4"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Health services to the population are supported through an established network of field-level health workers including ASHA workers, JPHNs, and other public health staff who are actively involved in disease surveillance, immunization, maternal and child health care, outbreak response, and health awareness activities across all wards.</w:t>
      </w:r>
    </w:p>
    <w:p w14:paraId="68E88D8E" w14:textId="77777777" w:rsidR="00A07437" w:rsidRDefault="00A07437">
      <w:pPr>
        <w:rPr>
          <w:rFonts w:ascii="Times New Roman" w:eastAsia="Times New Roman" w:hAnsi="Times New Roman" w:cs="Times New Roman"/>
        </w:rPr>
      </w:pPr>
    </w:p>
    <w:p w14:paraId="3C8B63B7" w14:textId="77777777" w:rsidR="00A07437" w:rsidRDefault="00A07437">
      <w:pPr>
        <w:ind w:left="720"/>
        <w:rPr>
          <w:rFonts w:ascii="Times New Roman" w:eastAsia="Times New Roman" w:hAnsi="Times New Roman" w:cs="Times New Roman"/>
          <w:b/>
          <w:bCs/>
          <w:sz w:val="30"/>
          <w:szCs w:val="30"/>
        </w:rPr>
      </w:pPr>
      <w:bookmarkStart w:id="2" w:name="_heading=h.7yf4nbmyvoul" w:colFirst="0" w:colLast="0"/>
      <w:bookmarkEnd w:id="2"/>
    </w:p>
    <w:p w14:paraId="4A7D493C" w14:textId="77777777" w:rsidR="00A07437" w:rsidRDefault="00A07437">
      <w:pPr>
        <w:jc w:val="left"/>
        <w:rPr>
          <w:rFonts w:ascii="Times New Roman" w:eastAsia="Times New Roman" w:hAnsi="Times New Roman" w:cs="Times New Roman"/>
          <w:b/>
          <w:bCs/>
          <w:sz w:val="30"/>
          <w:szCs w:val="30"/>
        </w:rPr>
      </w:pPr>
      <w:bookmarkStart w:id="3" w:name="_heading=h.1284gb892ufx" w:colFirst="0" w:colLast="0"/>
      <w:bookmarkEnd w:id="3"/>
    </w:p>
    <w:p w14:paraId="436F4FE6" w14:textId="77777777" w:rsidR="00A07437" w:rsidRDefault="00000000">
      <w:pPr>
        <w:jc w:val="left"/>
        <w:rPr>
          <w:rFonts w:ascii="Times New Roman" w:eastAsia="Times New Roman" w:hAnsi="Times New Roman" w:cs="Times New Roman"/>
          <w:b/>
          <w:bCs/>
          <w:sz w:val="30"/>
          <w:szCs w:val="30"/>
        </w:rPr>
      </w:pPr>
      <w:bookmarkStart w:id="4" w:name="_heading=h.6suv8kc0snks" w:colFirst="0" w:colLast="0"/>
      <w:bookmarkEnd w:id="4"/>
      <w:r>
        <w:rPr>
          <w:rFonts w:ascii="Times New Roman" w:eastAsia="Times New Roman" w:hAnsi="Times New Roman" w:cs="Times New Roman"/>
          <w:b/>
          <w:bCs/>
          <w:sz w:val="30"/>
          <w:szCs w:val="30"/>
        </w:rPr>
        <w:lastRenderedPageBreak/>
        <w:t xml:space="preserve">LSGD </w:t>
      </w:r>
      <w:proofErr w:type="gramStart"/>
      <w:r>
        <w:rPr>
          <w:rFonts w:ascii="Times New Roman" w:eastAsia="Times New Roman" w:hAnsi="Times New Roman" w:cs="Times New Roman"/>
          <w:b/>
          <w:bCs/>
          <w:sz w:val="30"/>
          <w:szCs w:val="30"/>
        </w:rPr>
        <w:t>at a glance</w:t>
      </w:r>
      <w:proofErr w:type="gramEnd"/>
    </w:p>
    <w:p w14:paraId="205900E0"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The Local Self Government Department (LSGD) is the backbone of decentralized governance in Kerala, functioning through a three-tier system comprising District Panchayath, Block Panchayath, and Grama Panchayath in rural areas, and Municipalities and Corporations in urban areas. LSGD ensures that governance, development, welfare activities, and public service delivery reach the grassroots level effectively. </w:t>
      </w:r>
      <w:proofErr w:type="spellStart"/>
      <w:r>
        <w:rPr>
          <w:rFonts w:ascii="Times New Roman" w:eastAsia="Times New Roman" w:hAnsi="Times New Roman" w:cs="Times New Roman"/>
        </w:rPr>
        <w:t>Piravanthoor</w:t>
      </w:r>
      <w:proofErr w:type="spellEnd"/>
      <w:r>
        <w:rPr>
          <w:rFonts w:ascii="Times New Roman" w:eastAsia="Times New Roman" w:hAnsi="Times New Roman" w:cs="Times New Roman"/>
        </w:rPr>
        <w:t xml:space="preserve"> Grama Panchayath functions under the Local Self Government Department (LSGD) as part of the three-tier Panchayath Raj system in Kerala, within </w:t>
      </w:r>
      <w:proofErr w:type="spellStart"/>
      <w:r>
        <w:rPr>
          <w:rFonts w:ascii="Times New Roman" w:eastAsia="Times New Roman" w:hAnsi="Times New Roman" w:cs="Times New Roman"/>
        </w:rPr>
        <w:t>Pathanapuram</w:t>
      </w:r>
      <w:proofErr w:type="spellEnd"/>
      <w:r>
        <w:rPr>
          <w:rFonts w:ascii="Times New Roman" w:eastAsia="Times New Roman" w:hAnsi="Times New Roman" w:cs="Times New Roman"/>
        </w:rPr>
        <w:t xml:space="preserve"> Block Panchayath and Kollam District Panchayath. The Panchayath is administratively divided into 21 wards, each represented by an elected Ward Member, forming a strong grassroots governance structure.</w:t>
      </w:r>
    </w:p>
    <w:p w14:paraId="11834E72" w14:textId="77777777" w:rsidR="00A07437" w:rsidRDefault="00A07437">
      <w:pPr>
        <w:rPr>
          <w:rFonts w:ascii="Times New Roman" w:eastAsia="Times New Roman" w:hAnsi="Times New Roman" w:cs="Times New Roman"/>
        </w:rPr>
      </w:pPr>
    </w:p>
    <w:p w14:paraId="7565204F" w14:textId="77777777" w:rsidR="00A07437" w:rsidRDefault="00000000">
      <w:pPr>
        <w:rPr>
          <w:rFonts w:ascii="Times New Roman" w:eastAsia="Times New Roman" w:hAnsi="Times New Roman" w:cs="Times New Roman"/>
          <w:b/>
          <w:bCs/>
        </w:rPr>
      </w:pPr>
      <w:r>
        <w:rPr>
          <w:rFonts w:ascii="Times New Roman" w:eastAsia="Times New Roman" w:hAnsi="Times New Roman" w:cs="Times New Roman"/>
          <w:b/>
          <w:bCs/>
        </w:rPr>
        <w:t>Administrative and Governance Structure</w:t>
      </w:r>
    </w:p>
    <w:p w14:paraId="4395800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President and Vice President of the Grama Panchayath Standing Committees for Health, Development, Welfare, Finance, and Education 21 Ward Members representing local populations Panchayath Secretary and supporting administrative staff Community and Institutional Network </w:t>
      </w:r>
      <w:proofErr w:type="spellStart"/>
      <w:r>
        <w:rPr>
          <w:rFonts w:ascii="Times New Roman" w:eastAsia="Times New Roman" w:hAnsi="Times New Roman" w:cs="Times New Roman"/>
        </w:rPr>
        <w:t>Piravanthoor</w:t>
      </w:r>
      <w:proofErr w:type="spellEnd"/>
      <w:r>
        <w:rPr>
          <w:rFonts w:ascii="Times New Roman" w:eastAsia="Times New Roman" w:hAnsi="Times New Roman" w:cs="Times New Roman"/>
        </w:rPr>
        <w:t xml:space="preserve"> Panchayath has an active network of: </w:t>
      </w:r>
      <w:proofErr w:type="spellStart"/>
      <w:r>
        <w:rPr>
          <w:rFonts w:ascii="Times New Roman" w:eastAsia="Times New Roman" w:hAnsi="Times New Roman" w:cs="Times New Roman"/>
        </w:rPr>
        <w:t>Kudumbashree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Neighborhood</w:t>
      </w:r>
      <w:proofErr w:type="spellEnd"/>
      <w:r>
        <w:rPr>
          <w:rFonts w:ascii="Times New Roman" w:eastAsia="Times New Roman" w:hAnsi="Times New Roman" w:cs="Times New Roman"/>
        </w:rPr>
        <w:t xml:space="preserve"> Groups (NHGs) and ADS/CDS system </w:t>
      </w:r>
      <w:proofErr w:type="spellStart"/>
      <w:r>
        <w:rPr>
          <w:rFonts w:ascii="Times New Roman" w:eastAsia="Times New Roman" w:hAnsi="Times New Roman" w:cs="Times New Roman"/>
        </w:rPr>
        <w:t>Anganwadis</w:t>
      </w:r>
      <w:proofErr w:type="spellEnd"/>
      <w:r>
        <w:rPr>
          <w:rFonts w:ascii="Times New Roman" w:eastAsia="Times New Roman" w:hAnsi="Times New Roman" w:cs="Times New Roman"/>
        </w:rPr>
        <w:t xml:space="preserve"> functioning under ICDS across wards Government and aided schools Community halls and public gathering places Resident associations, youth clubs, and local volunteer groups Ration shops under the Public Distribution System. These institutions play a vital role in public communication, awareness generation, and emergency coordination. </w:t>
      </w:r>
    </w:p>
    <w:p w14:paraId="595DFDE3" w14:textId="77777777" w:rsidR="00A07437" w:rsidRDefault="00A07437">
      <w:pPr>
        <w:rPr>
          <w:rFonts w:ascii="Times New Roman" w:eastAsia="Times New Roman" w:hAnsi="Times New Roman" w:cs="Times New Roman"/>
        </w:rPr>
      </w:pPr>
    </w:p>
    <w:p w14:paraId="05E1C9C8" w14:textId="77777777" w:rsidR="00A07437"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Civic and Public Service Responsibilities LSGD in </w:t>
      </w:r>
      <w:proofErr w:type="spellStart"/>
      <w:r>
        <w:rPr>
          <w:rFonts w:ascii="Times New Roman" w:eastAsia="Times New Roman" w:hAnsi="Times New Roman" w:cs="Times New Roman"/>
          <w:b/>
          <w:bCs/>
        </w:rPr>
        <w:t>Piravanthoor</w:t>
      </w:r>
      <w:proofErr w:type="spellEnd"/>
      <w:r>
        <w:rPr>
          <w:rFonts w:ascii="Times New Roman" w:eastAsia="Times New Roman" w:hAnsi="Times New Roman" w:cs="Times New Roman"/>
          <w:b/>
          <w:bCs/>
        </w:rPr>
        <w:t xml:space="preserve"> ensures:</w:t>
      </w:r>
    </w:p>
    <w:p w14:paraId="4206A8BD" w14:textId="77777777" w:rsidR="00A07437"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rPr>
        <w:t>Drinking water supply schemes and protection of water sources</w:t>
      </w:r>
    </w:p>
    <w:p w14:paraId="14844583" w14:textId="77777777" w:rsidR="00A07437"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rPr>
        <w:t>Sanitation activities and waste management initiatives</w:t>
      </w:r>
    </w:p>
    <w:p w14:paraId="316B66D1" w14:textId="77777777" w:rsidR="00A07437"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rPr>
        <w:t>Maintenance of Panchayath roads and public infrastructure</w:t>
      </w:r>
    </w:p>
    <w:p w14:paraId="00542A8F" w14:textId="77777777" w:rsidR="00A07437"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rPr>
        <w:t>Street lighting and environmental hygiene</w:t>
      </w:r>
    </w:p>
    <w:p w14:paraId="37F16021" w14:textId="77777777" w:rsidR="00A07437"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rPr>
        <w:t>Upkeep of burial and cremation grounds</w:t>
      </w:r>
    </w:p>
    <w:p w14:paraId="4201A3F6" w14:textId="77777777" w:rsidR="00A07437"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rPr>
        <w:t>Support to vulnerable populations through welfare schemes</w:t>
      </w:r>
    </w:p>
    <w:p w14:paraId="53FBF1A7" w14:textId="77777777" w:rsidR="00A07437" w:rsidRDefault="00A07437">
      <w:pPr>
        <w:ind w:left="720"/>
        <w:rPr>
          <w:rFonts w:ascii="Times New Roman" w:eastAsia="Times New Roman" w:hAnsi="Times New Roman" w:cs="Times New Roman"/>
        </w:rPr>
      </w:pPr>
    </w:p>
    <w:p w14:paraId="037272FB" w14:textId="77777777" w:rsidR="00A07437"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Public Health and Welfare Support </w:t>
      </w:r>
      <w:proofErr w:type="spellStart"/>
      <w:r>
        <w:rPr>
          <w:rFonts w:ascii="Times New Roman" w:eastAsia="Times New Roman" w:hAnsi="Times New Roman" w:cs="Times New Roman"/>
          <w:b/>
          <w:bCs/>
        </w:rPr>
        <w:t>Piravanthoor</w:t>
      </w:r>
      <w:proofErr w:type="spellEnd"/>
      <w:r>
        <w:rPr>
          <w:rFonts w:ascii="Times New Roman" w:eastAsia="Times New Roman" w:hAnsi="Times New Roman" w:cs="Times New Roman"/>
          <w:b/>
          <w:bCs/>
        </w:rPr>
        <w:t xml:space="preserve"> LSGD actively supports health-related activities by:</w:t>
      </w:r>
    </w:p>
    <w:p w14:paraId="58B1BC75" w14:textId="77777777" w:rsidR="00A07437" w:rsidRDefault="00000000">
      <w:pPr>
        <w:numPr>
          <w:ilvl w:val="0"/>
          <w:numId w:val="26"/>
        </w:numPr>
        <w:rPr>
          <w:rFonts w:ascii="Times New Roman" w:eastAsia="Times New Roman" w:hAnsi="Times New Roman" w:cs="Times New Roman"/>
        </w:rPr>
      </w:pPr>
      <w:r>
        <w:rPr>
          <w:rFonts w:ascii="Times New Roman" w:eastAsia="Times New Roman" w:hAnsi="Times New Roman" w:cs="Times New Roman"/>
        </w:rPr>
        <w:t>Assisting field health staff in disease surveillance and reporting</w:t>
      </w:r>
    </w:p>
    <w:p w14:paraId="3597B3F7" w14:textId="77777777" w:rsidR="00A07437" w:rsidRDefault="00000000">
      <w:pPr>
        <w:numPr>
          <w:ilvl w:val="0"/>
          <w:numId w:val="26"/>
        </w:numPr>
        <w:rPr>
          <w:rFonts w:ascii="Times New Roman" w:eastAsia="Times New Roman" w:hAnsi="Times New Roman" w:cs="Times New Roman"/>
        </w:rPr>
      </w:pPr>
      <w:r>
        <w:rPr>
          <w:rFonts w:ascii="Times New Roman" w:eastAsia="Times New Roman" w:hAnsi="Times New Roman" w:cs="Times New Roman"/>
        </w:rPr>
        <w:t>Supporting immunization programmes, health camps, and awareness activities</w:t>
      </w:r>
    </w:p>
    <w:p w14:paraId="17DFCDF2" w14:textId="77777777" w:rsidR="00A07437" w:rsidRDefault="00000000">
      <w:pPr>
        <w:numPr>
          <w:ilvl w:val="0"/>
          <w:numId w:val="26"/>
        </w:numPr>
        <w:rPr>
          <w:rFonts w:ascii="Times New Roman" w:eastAsia="Times New Roman" w:hAnsi="Times New Roman" w:cs="Times New Roman"/>
        </w:rPr>
      </w:pPr>
      <w:r>
        <w:rPr>
          <w:rFonts w:ascii="Times New Roman" w:eastAsia="Times New Roman" w:hAnsi="Times New Roman" w:cs="Times New Roman"/>
        </w:rPr>
        <w:t xml:space="preserve">Coordinating maternal and child welfare services through </w:t>
      </w:r>
      <w:proofErr w:type="spellStart"/>
      <w:r>
        <w:rPr>
          <w:rFonts w:ascii="Times New Roman" w:eastAsia="Times New Roman" w:hAnsi="Times New Roman" w:cs="Times New Roman"/>
        </w:rPr>
        <w:t>Anganwadis</w:t>
      </w:r>
      <w:proofErr w:type="spellEnd"/>
    </w:p>
    <w:p w14:paraId="7FEC6DC4" w14:textId="77777777" w:rsidR="00A07437" w:rsidRDefault="00000000">
      <w:pPr>
        <w:numPr>
          <w:ilvl w:val="0"/>
          <w:numId w:val="26"/>
        </w:numPr>
        <w:rPr>
          <w:rFonts w:ascii="Times New Roman" w:eastAsia="Times New Roman" w:hAnsi="Times New Roman" w:cs="Times New Roman"/>
        </w:rPr>
      </w:pPr>
      <w:r>
        <w:rPr>
          <w:rFonts w:ascii="Times New Roman" w:eastAsia="Times New Roman" w:hAnsi="Times New Roman" w:cs="Times New Roman"/>
        </w:rPr>
        <w:t>Supporting palliative care, elderly care, and social welfare beneficiaries</w:t>
      </w:r>
    </w:p>
    <w:p w14:paraId="2C3BE287" w14:textId="77777777" w:rsidR="00A07437" w:rsidRDefault="00000000">
      <w:pPr>
        <w:numPr>
          <w:ilvl w:val="0"/>
          <w:numId w:val="26"/>
        </w:numPr>
        <w:rPr>
          <w:rFonts w:ascii="Times New Roman" w:eastAsia="Times New Roman" w:hAnsi="Times New Roman" w:cs="Times New Roman"/>
        </w:rPr>
      </w:pPr>
      <w:r>
        <w:rPr>
          <w:rFonts w:ascii="Times New Roman" w:eastAsia="Times New Roman" w:hAnsi="Times New Roman" w:cs="Times New Roman"/>
        </w:rPr>
        <w:t>Ensuring food security and essential supplies during emergencies</w:t>
      </w:r>
    </w:p>
    <w:p w14:paraId="106E254B" w14:textId="77777777" w:rsidR="00A07437" w:rsidRDefault="00A07437">
      <w:pPr>
        <w:ind w:left="720"/>
        <w:rPr>
          <w:rFonts w:ascii="Times New Roman" w:eastAsia="Times New Roman" w:hAnsi="Times New Roman" w:cs="Times New Roman"/>
        </w:rPr>
      </w:pPr>
    </w:p>
    <w:p w14:paraId="6C997653"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Role in Disaster and Emergency Situations </w:t>
      </w:r>
      <w:proofErr w:type="spellStart"/>
      <w:r>
        <w:rPr>
          <w:rFonts w:ascii="Times New Roman" w:eastAsia="Times New Roman" w:hAnsi="Times New Roman" w:cs="Times New Roman"/>
        </w:rPr>
        <w:t>Piravanthoor</w:t>
      </w:r>
      <w:proofErr w:type="spellEnd"/>
      <w:r>
        <w:rPr>
          <w:rFonts w:ascii="Times New Roman" w:eastAsia="Times New Roman" w:hAnsi="Times New Roman" w:cs="Times New Roman"/>
        </w:rPr>
        <w:t xml:space="preserve"> Panchayat has previously faced challenges such as monsoon-related flooding in low-lying wards, landslide risks in hilly and </w:t>
      </w:r>
      <w:r>
        <w:rPr>
          <w:rFonts w:ascii="Times New Roman" w:eastAsia="Times New Roman" w:hAnsi="Times New Roman" w:cs="Times New Roman"/>
        </w:rPr>
        <w:lastRenderedPageBreak/>
        <w:t>forest-fringe areas, and communicable disease outbreaks following heavy rains. In such situations, LSGD has been involved in:</w:t>
      </w:r>
    </w:p>
    <w:p w14:paraId="565D4450" w14:textId="77777777" w:rsidR="00A07437" w:rsidRDefault="00000000">
      <w:pPr>
        <w:numPr>
          <w:ilvl w:val="0"/>
          <w:numId w:val="27"/>
        </w:numPr>
        <w:rPr>
          <w:rFonts w:ascii="Times New Roman" w:eastAsia="Times New Roman" w:hAnsi="Times New Roman" w:cs="Times New Roman"/>
        </w:rPr>
      </w:pPr>
      <w:r>
        <w:rPr>
          <w:rFonts w:ascii="Times New Roman" w:eastAsia="Times New Roman" w:hAnsi="Times New Roman" w:cs="Times New Roman"/>
        </w:rPr>
        <w:t>Local resource mapping and identification of vulnerable areas</w:t>
      </w:r>
    </w:p>
    <w:p w14:paraId="53129C22" w14:textId="77777777" w:rsidR="00A07437" w:rsidRDefault="00000000">
      <w:pPr>
        <w:numPr>
          <w:ilvl w:val="0"/>
          <w:numId w:val="27"/>
        </w:numPr>
        <w:rPr>
          <w:rFonts w:ascii="Times New Roman" w:eastAsia="Times New Roman" w:hAnsi="Times New Roman" w:cs="Times New Roman"/>
        </w:rPr>
      </w:pPr>
      <w:r>
        <w:rPr>
          <w:rFonts w:ascii="Times New Roman" w:eastAsia="Times New Roman" w:hAnsi="Times New Roman" w:cs="Times New Roman"/>
        </w:rPr>
        <w:t>Arranging relief support and temporary shelters when required</w:t>
      </w:r>
    </w:p>
    <w:p w14:paraId="0BFCB3D9" w14:textId="77777777" w:rsidR="00A07437" w:rsidRDefault="00000000">
      <w:pPr>
        <w:numPr>
          <w:ilvl w:val="0"/>
          <w:numId w:val="27"/>
        </w:numPr>
        <w:rPr>
          <w:rFonts w:ascii="Times New Roman" w:eastAsia="Times New Roman" w:hAnsi="Times New Roman" w:cs="Times New Roman"/>
        </w:rPr>
      </w:pPr>
      <w:r>
        <w:rPr>
          <w:rFonts w:ascii="Times New Roman" w:eastAsia="Times New Roman" w:hAnsi="Times New Roman" w:cs="Times New Roman"/>
        </w:rPr>
        <w:t>Community mobilization and risk communication</w:t>
      </w:r>
    </w:p>
    <w:p w14:paraId="788C4A18" w14:textId="77777777" w:rsidR="00A07437" w:rsidRDefault="00000000">
      <w:pPr>
        <w:numPr>
          <w:ilvl w:val="0"/>
          <w:numId w:val="27"/>
        </w:numPr>
        <w:rPr>
          <w:rFonts w:ascii="Times New Roman" w:eastAsia="Times New Roman" w:hAnsi="Times New Roman" w:cs="Times New Roman"/>
        </w:rPr>
      </w:pPr>
      <w:r>
        <w:rPr>
          <w:rFonts w:ascii="Times New Roman" w:eastAsia="Times New Roman" w:hAnsi="Times New Roman" w:cs="Times New Roman"/>
        </w:rPr>
        <w:t>Coordination with Health, Revenue, Police, and other departments</w:t>
      </w:r>
    </w:p>
    <w:p w14:paraId="390378C0" w14:textId="77777777" w:rsidR="00A07437" w:rsidRDefault="00000000">
      <w:pPr>
        <w:numPr>
          <w:ilvl w:val="0"/>
          <w:numId w:val="27"/>
        </w:numPr>
        <w:rPr>
          <w:rFonts w:ascii="Times New Roman" w:eastAsia="Times New Roman" w:hAnsi="Times New Roman" w:cs="Times New Roman"/>
        </w:rPr>
      </w:pPr>
      <w:r>
        <w:rPr>
          <w:rFonts w:ascii="Times New Roman" w:eastAsia="Times New Roman" w:hAnsi="Times New Roman" w:cs="Times New Roman"/>
        </w:rPr>
        <w:t xml:space="preserve">Role in Pandemic Preparedness Within the Pandemic Preparedness framework, </w:t>
      </w:r>
      <w:proofErr w:type="spellStart"/>
      <w:r>
        <w:rPr>
          <w:rFonts w:ascii="Times New Roman" w:eastAsia="Times New Roman" w:hAnsi="Times New Roman" w:cs="Times New Roman"/>
        </w:rPr>
        <w:t>Piravanthoor</w:t>
      </w:r>
      <w:proofErr w:type="spellEnd"/>
      <w:r>
        <w:rPr>
          <w:rFonts w:ascii="Times New Roman" w:eastAsia="Times New Roman" w:hAnsi="Times New Roman" w:cs="Times New Roman"/>
        </w:rPr>
        <w:t xml:space="preserve"> LSGD contributes through:</w:t>
      </w:r>
    </w:p>
    <w:p w14:paraId="553C254E" w14:textId="77777777" w:rsidR="00A07437" w:rsidRDefault="00000000">
      <w:pPr>
        <w:numPr>
          <w:ilvl w:val="0"/>
          <w:numId w:val="27"/>
        </w:numPr>
        <w:rPr>
          <w:rFonts w:ascii="Times New Roman" w:eastAsia="Times New Roman" w:hAnsi="Times New Roman" w:cs="Times New Roman"/>
        </w:rPr>
      </w:pPr>
      <w:r>
        <w:rPr>
          <w:rFonts w:ascii="Times New Roman" w:eastAsia="Times New Roman" w:hAnsi="Times New Roman" w:cs="Times New Roman"/>
        </w:rPr>
        <w:t>Ward-level coordination for surveillance and rapid reporting</w:t>
      </w:r>
    </w:p>
    <w:p w14:paraId="7F700D14" w14:textId="77777777" w:rsidR="00A07437" w:rsidRDefault="00000000">
      <w:pPr>
        <w:numPr>
          <w:ilvl w:val="0"/>
          <w:numId w:val="27"/>
        </w:numPr>
        <w:rPr>
          <w:rFonts w:ascii="Times New Roman" w:eastAsia="Times New Roman" w:hAnsi="Times New Roman" w:cs="Times New Roman"/>
        </w:rPr>
      </w:pPr>
      <w:r>
        <w:rPr>
          <w:rFonts w:ascii="Times New Roman" w:eastAsia="Times New Roman" w:hAnsi="Times New Roman" w:cs="Times New Roman"/>
        </w:rPr>
        <w:t xml:space="preserve">Mobilization of </w:t>
      </w:r>
      <w:proofErr w:type="spellStart"/>
      <w:r>
        <w:rPr>
          <w:rFonts w:ascii="Times New Roman" w:eastAsia="Times New Roman" w:hAnsi="Times New Roman" w:cs="Times New Roman"/>
        </w:rPr>
        <w:t>Kudumbashree</w:t>
      </w:r>
      <w:proofErr w:type="spellEnd"/>
      <w:r>
        <w:rPr>
          <w:rFonts w:ascii="Times New Roman" w:eastAsia="Times New Roman" w:hAnsi="Times New Roman" w:cs="Times New Roman"/>
        </w:rPr>
        <w:t>, volunteers, and local groups</w:t>
      </w:r>
    </w:p>
    <w:p w14:paraId="08B2C01D" w14:textId="77777777" w:rsidR="00A07437" w:rsidRDefault="00000000">
      <w:pPr>
        <w:numPr>
          <w:ilvl w:val="0"/>
          <w:numId w:val="27"/>
        </w:numPr>
        <w:rPr>
          <w:rFonts w:ascii="Times New Roman" w:eastAsia="Times New Roman" w:hAnsi="Times New Roman" w:cs="Times New Roman"/>
        </w:rPr>
      </w:pPr>
      <w:r>
        <w:rPr>
          <w:rFonts w:ascii="Times New Roman" w:eastAsia="Times New Roman" w:hAnsi="Times New Roman" w:cs="Times New Roman"/>
        </w:rPr>
        <w:t>Promotion of sanitation, hygiene, and preventive practices</w:t>
      </w:r>
    </w:p>
    <w:p w14:paraId="4C80D826" w14:textId="77777777" w:rsidR="00A07437" w:rsidRDefault="00000000">
      <w:pPr>
        <w:numPr>
          <w:ilvl w:val="0"/>
          <w:numId w:val="27"/>
        </w:numPr>
        <w:rPr>
          <w:rFonts w:ascii="Times New Roman" w:eastAsia="Times New Roman" w:hAnsi="Times New Roman" w:cs="Times New Roman"/>
        </w:rPr>
      </w:pPr>
      <w:r>
        <w:rPr>
          <w:rFonts w:ascii="Times New Roman" w:eastAsia="Times New Roman" w:hAnsi="Times New Roman" w:cs="Times New Roman"/>
        </w:rPr>
        <w:t>Support for quarantine, isolation, and containment activities as guided by Health authorities</w:t>
      </w:r>
    </w:p>
    <w:p w14:paraId="05F10BD1" w14:textId="77777777" w:rsidR="00A07437" w:rsidRDefault="00000000">
      <w:pPr>
        <w:numPr>
          <w:ilvl w:val="0"/>
          <w:numId w:val="27"/>
        </w:numPr>
        <w:rPr>
          <w:rFonts w:ascii="Times New Roman" w:eastAsia="Times New Roman" w:hAnsi="Times New Roman" w:cs="Times New Roman"/>
        </w:rPr>
      </w:pPr>
      <w:r>
        <w:rPr>
          <w:rFonts w:ascii="Times New Roman" w:eastAsia="Times New Roman" w:hAnsi="Times New Roman" w:cs="Times New Roman"/>
        </w:rPr>
        <w:t>Assisting in the distribution of medicines, food, and essential services to affected households</w:t>
      </w:r>
    </w:p>
    <w:p w14:paraId="0B5EF485"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The strong ward-based governance, active community participation, and established civic systems make </w:t>
      </w:r>
      <w:proofErr w:type="spellStart"/>
      <w:r>
        <w:rPr>
          <w:rFonts w:ascii="Times New Roman" w:eastAsia="Times New Roman" w:hAnsi="Times New Roman" w:cs="Times New Roman"/>
        </w:rPr>
        <w:t>Piravanthoor</w:t>
      </w:r>
      <w:proofErr w:type="spellEnd"/>
      <w:r>
        <w:rPr>
          <w:rFonts w:ascii="Times New Roman" w:eastAsia="Times New Roman" w:hAnsi="Times New Roman" w:cs="Times New Roman"/>
        </w:rPr>
        <w:t xml:space="preserve"> Grama Panchayath a key partner in implementing the Pandemic Preparedness Plan effectively at the grassroots level.</w:t>
      </w:r>
    </w:p>
    <w:p w14:paraId="54D75082" w14:textId="77777777" w:rsidR="00A07437" w:rsidRDefault="00A07437">
      <w:pPr>
        <w:rPr>
          <w:rFonts w:ascii="Times New Roman" w:eastAsia="Times New Roman" w:hAnsi="Times New Roman" w:cs="Times New Roman"/>
        </w:rPr>
      </w:pPr>
    </w:p>
    <w:p w14:paraId="63385BEC" w14:textId="77777777" w:rsidR="00A07437" w:rsidRDefault="00000000">
      <w:pP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LSGD AT A GLANCE</w:t>
      </w:r>
    </w:p>
    <w:p w14:paraId="042B5EA1" w14:textId="77777777" w:rsidR="00A07437" w:rsidRDefault="00000000">
      <w:pPr>
        <w:numPr>
          <w:ilvl w:val="0"/>
          <w:numId w:val="9"/>
        </w:numPr>
        <w:rPr>
          <w:rFonts w:ascii="Times New Roman" w:eastAsia="Times New Roman" w:hAnsi="Times New Roman" w:cs="Times New Roman"/>
        </w:rPr>
      </w:pPr>
      <w:r>
        <w:rPr>
          <w:rFonts w:ascii="Times New Roman" w:eastAsia="Times New Roman" w:hAnsi="Times New Roman" w:cs="Times New Roman"/>
        </w:rPr>
        <w:t>Geographical boundaries with political map (based on latest delimitation)</w:t>
      </w:r>
    </w:p>
    <w:p w14:paraId="0ED9FD90" w14:textId="77777777" w:rsidR="00A07437" w:rsidRDefault="00000000">
      <w:pPr>
        <w:numPr>
          <w:ilvl w:val="0"/>
          <w:numId w:val="9"/>
        </w:numPr>
        <w:rPr>
          <w:rFonts w:ascii="Times New Roman" w:eastAsia="Times New Roman" w:hAnsi="Times New Roman" w:cs="Times New Roman"/>
        </w:rPr>
      </w:pPr>
      <w:r>
        <w:rPr>
          <w:rFonts w:ascii="Times New Roman" w:eastAsia="Times New Roman" w:hAnsi="Times New Roman" w:cs="Times New Roman"/>
        </w:rPr>
        <w:t>Baseline data</w:t>
      </w:r>
    </w:p>
    <w:p w14:paraId="5BE14431" w14:textId="77777777" w:rsidR="00A07437" w:rsidRDefault="00000000">
      <w:pPr>
        <w:numPr>
          <w:ilvl w:val="0"/>
          <w:numId w:val="9"/>
        </w:numPr>
        <w:rPr>
          <w:rFonts w:ascii="Times New Roman" w:eastAsia="Times New Roman" w:hAnsi="Times New Roman" w:cs="Times New Roman"/>
        </w:rPr>
      </w:pPr>
      <w:r>
        <w:rPr>
          <w:rFonts w:ascii="Times New Roman" w:eastAsia="Times New Roman" w:hAnsi="Times New Roman" w:cs="Times New Roman"/>
        </w:rPr>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A07437" w14:paraId="4279822B" w14:textId="77777777">
        <w:tc>
          <w:tcPr>
            <w:tcW w:w="1035" w:type="dxa"/>
            <w:tcMar>
              <w:top w:w="100" w:type="dxa"/>
              <w:left w:w="100" w:type="dxa"/>
              <w:bottom w:w="100" w:type="dxa"/>
              <w:right w:w="100" w:type="dxa"/>
            </w:tcMar>
          </w:tcPr>
          <w:p w14:paraId="6C0205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Ward</w:t>
            </w:r>
          </w:p>
        </w:tc>
        <w:tc>
          <w:tcPr>
            <w:tcW w:w="1035" w:type="dxa"/>
            <w:tcMar>
              <w:top w:w="100" w:type="dxa"/>
              <w:left w:w="100" w:type="dxa"/>
              <w:bottom w:w="100" w:type="dxa"/>
              <w:right w:w="100" w:type="dxa"/>
            </w:tcMar>
          </w:tcPr>
          <w:p w14:paraId="249C1F2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Houses</w:t>
            </w:r>
          </w:p>
        </w:tc>
        <w:tc>
          <w:tcPr>
            <w:tcW w:w="1035" w:type="dxa"/>
            <w:tcMar>
              <w:top w:w="100" w:type="dxa"/>
              <w:left w:w="100" w:type="dxa"/>
              <w:bottom w:w="100" w:type="dxa"/>
              <w:right w:w="100" w:type="dxa"/>
            </w:tcMar>
          </w:tcPr>
          <w:p w14:paraId="1464241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Population</w:t>
            </w:r>
          </w:p>
        </w:tc>
        <w:tc>
          <w:tcPr>
            <w:tcW w:w="1035" w:type="dxa"/>
            <w:tcMar>
              <w:top w:w="100" w:type="dxa"/>
              <w:left w:w="100" w:type="dxa"/>
              <w:bottom w:w="100" w:type="dxa"/>
              <w:right w:w="100" w:type="dxa"/>
            </w:tcMar>
          </w:tcPr>
          <w:p w14:paraId="60C84E2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Migrants</w:t>
            </w:r>
          </w:p>
        </w:tc>
        <w:tc>
          <w:tcPr>
            <w:tcW w:w="1035" w:type="dxa"/>
            <w:tcMar>
              <w:top w:w="100" w:type="dxa"/>
              <w:left w:w="100" w:type="dxa"/>
              <w:bottom w:w="100" w:type="dxa"/>
              <w:right w:w="100" w:type="dxa"/>
            </w:tcMar>
          </w:tcPr>
          <w:p w14:paraId="7F6C28C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Wells</w:t>
            </w:r>
          </w:p>
        </w:tc>
        <w:tc>
          <w:tcPr>
            <w:tcW w:w="1035" w:type="dxa"/>
            <w:tcMar>
              <w:top w:w="100" w:type="dxa"/>
              <w:left w:w="100" w:type="dxa"/>
              <w:bottom w:w="100" w:type="dxa"/>
              <w:right w:w="100" w:type="dxa"/>
            </w:tcMar>
          </w:tcPr>
          <w:p w14:paraId="736553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Hot</w:t>
            </w:r>
          </w:p>
          <w:p w14:paraId="1153771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spots</w:t>
            </w:r>
          </w:p>
        </w:tc>
        <w:tc>
          <w:tcPr>
            <w:tcW w:w="1035" w:type="dxa"/>
            <w:tcMar>
              <w:top w:w="100" w:type="dxa"/>
              <w:left w:w="100" w:type="dxa"/>
              <w:bottom w:w="100" w:type="dxa"/>
              <w:right w:w="100" w:type="dxa"/>
            </w:tcMar>
          </w:tcPr>
          <w:p w14:paraId="4A0B612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Ed. Institutions</w:t>
            </w:r>
          </w:p>
        </w:tc>
        <w:tc>
          <w:tcPr>
            <w:tcW w:w="1365" w:type="dxa"/>
            <w:tcMar>
              <w:top w:w="100" w:type="dxa"/>
              <w:left w:w="100" w:type="dxa"/>
              <w:bottom w:w="100" w:type="dxa"/>
              <w:right w:w="100" w:type="dxa"/>
            </w:tcMar>
          </w:tcPr>
          <w:p w14:paraId="319BD65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Hosp </w:t>
            </w:r>
            <w:proofErr w:type="spellStart"/>
            <w:r>
              <w:rPr>
                <w:rFonts w:ascii="Times New Roman" w:eastAsia="Times New Roman" w:hAnsi="Times New Roman" w:cs="Times New Roman"/>
              </w:rPr>
              <w:t>pvt</w:t>
            </w:r>
            <w:proofErr w:type="spellEnd"/>
            <w:r>
              <w:rPr>
                <w:rFonts w:ascii="Times New Roman" w:eastAsia="Times New Roman" w:hAnsi="Times New Roman" w:cs="Times New Roman"/>
              </w:rPr>
              <w:t>/govt.</w:t>
            </w:r>
          </w:p>
        </w:tc>
      </w:tr>
      <w:tr w:rsidR="00A07437" w14:paraId="580D59FC" w14:textId="77777777">
        <w:tc>
          <w:tcPr>
            <w:tcW w:w="1035" w:type="dxa"/>
            <w:tcMar>
              <w:top w:w="100" w:type="dxa"/>
              <w:left w:w="100" w:type="dxa"/>
              <w:bottom w:w="100" w:type="dxa"/>
              <w:right w:w="100" w:type="dxa"/>
            </w:tcMar>
          </w:tcPr>
          <w:p w14:paraId="4A8393E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21</w:t>
            </w:r>
          </w:p>
        </w:tc>
        <w:tc>
          <w:tcPr>
            <w:tcW w:w="1035" w:type="dxa"/>
            <w:tcMar>
              <w:top w:w="100" w:type="dxa"/>
              <w:left w:w="100" w:type="dxa"/>
              <w:bottom w:w="100" w:type="dxa"/>
              <w:right w:w="100" w:type="dxa"/>
            </w:tcMar>
          </w:tcPr>
          <w:p w14:paraId="34CE989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11636</w:t>
            </w:r>
          </w:p>
        </w:tc>
        <w:tc>
          <w:tcPr>
            <w:tcW w:w="1035" w:type="dxa"/>
            <w:tcMar>
              <w:top w:w="100" w:type="dxa"/>
              <w:left w:w="100" w:type="dxa"/>
              <w:bottom w:w="100" w:type="dxa"/>
              <w:right w:w="100" w:type="dxa"/>
            </w:tcMar>
          </w:tcPr>
          <w:p w14:paraId="74C049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33914</w:t>
            </w:r>
          </w:p>
        </w:tc>
        <w:tc>
          <w:tcPr>
            <w:tcW w:w="1035" w:type="dxa"/>
            <w:tcMar>
              <w:top w:w="100" w:type="dxa"/>
              <w:left w:w="100" w:type="dxa"/>
              <w:bottom w:w="100" w:type="dxa"/>
              <w:right w:w="100" w:type="dxa"/>
            </w:tcMar>
          </w:tcPr>
          <w:p w14:paraId="0FCD7E0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175</w:t>
            </w:r>
          </w:p>
        </w:tc>
        <w:tc>
          <w:tcPr>
            <w:tcW w:w="1035" w:type="dxa"/>
            <w:tcMar>
              <w:top w:w="100" w:type="dxa"/>
              <w:left w:w="100" w:type="dxa"/>
              <w:bottom w:w="100" w:type="dxa"/>
              <w:right w:w="100" w:type="dxa"/>
            </w:tcMar>
          </w:tcPr>
          <w:p w14:paraId="59691C5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8514</w:t>
            </w:r>
          </w:p>
        </w:tc>
        <w:tc>
          <w:tcPr>
            <w:tcW w:w="1035" w:type="dxa"/>
            <w:tcMar>
              <w:top w:w="100" w:type="dxa"/>
              <w:left w:w="100" w:type="dxa"/>
              <w:bottom w:w="100" w:type="dxa"/>
              <w:right w:w="100" w:type="dxa"/>
            </w:tcMar>
          </w:tcPr>
          <w:p w14:paraId="30707C1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35" w:type="dxa"/>
            <w:tcMar>
              <w:top w:w="100" w:type="dxa"/>
              <w:left w:w="100" w:type="dxa"/>
              <w:bottom w:w="100" w:type="dxa"/>
              <w:right w:w="100" w:type="dxa"/>
            </w:tcMar>
          </w:tcPr>
          <w:p w14:paraId="665438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c>
          <w:tcPr>
            <w:tcW w:w="1365" w:type="dxa"/>
            <w:tcMar>
              <w:top w:w="100" w:type="dxa"/>
              <w:left w:w="100" w:type="dxa"/>
              <w:bottom w:w="100" w:type="dxa"/>
              <w:right w:w="100" w:type="dxa"/>
            </w:tcMar>
          </w:tcPr>
          <w:p w14:paraId="4807387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w:t>
            </w:r>
          </w:p>
        </w:tc>
      </w:tr>
    </w:tbl>
    <w:p w14:paraId="1341F9F5" w14:textId="77777777" w:rsidR="00A07437" w:rsidRDefault="00A07437">
      <w:pPr>
        <w:rPr>
          <w:rFonts w:ascii="Times New Roman" w:eastAsia="Times New Roman" w:hAnsi="Times New Roman" w:cs="Times New Roman"/>
        </w:rPr>
      </w:pPr>
    </w:p>
    <w:p w14:paraId="651EE493" w14:textId="77777777" w:rsidR="00A07437" w:rsidRDefault="00000000">
      <w:pPr>
        <w:numPr>
          <w:ilvl w:val="0"/>
          <w:numId w:val="9"/>
        </w:numPr>
        <w:rPr>
          <w:rFonts w:ascii="Times New Roman" w:eastAsia="Times New Roman" w:hAnsi="Times New Roman" w:cs="Times New Roman"/>
        </w:rPr>
      </w:pPr>
      <w:r>
        <w:rPr>
          <w:rFonts w:ascii="Times New Roman" w:eastAsia="Times New Roman" w:hAnsi="Times New Roman" w:cs="Times New Roman"/>
        </w:rPr>
        <w:t>Risk stratification among wards in the context of Communicable diseases and hazards</w:t>
      </w:r>
    </w:p>
    <w:p w14:paraId="6D33BA8F" w14:textId="77777777" w:rsidR="00A07437" w:rsidRDefault="00000000">
      <w:pPr>
        <w:numPr>
          <w:ilvl w:val="0"/>
          <w:numId w:val="9"/>
        </w:numPr>
        <w:rPr>
          <w:rFonts w:ascii="Times New Roman" w:eastAsia="Times New Roman" w:hAnsi="Times New Roman" w:cs="Times New Roman"/>
        </w:rPr>
      </w:pPr>
      <w:r>
        <w:rPr>
          <w:rFonts w:ascii="Times New Roman" w:eastAsia="Times New Roman" w:hAnsi="Times New Roman" w:cs="Times New Roman"/>
        </w:rPr>
        <w:t>Major Roads/rivers</w:t>
      </w:r>
    </w:p>
    <w:p w14:paraId="7488F403" w14:textId="77777777" w:rsidR="00A07437" w:rsidRDefault="00000000">
      <w:pPr>
        <w:numPr>
          <w:ilvl w:val="0"/>
          <w:numId w:val="9"/>
        </w:numPr>
        <w:rPr>
          <w:rFonts w:ascii="Times New Roman" w:eastAsia="Times New Roman" w:hAnsi="Times New Roman" w:cs="Times New Roman"/>
        </w:rPr>
      </w:pPr>
      <w:r>
        <w:rPr>
          <w:rFonts w:ascii="Times New Roman" w:eastAsia="Times New Roman" w:hAnsi="Times New Roman" w:cs="Times New Roman"/>
        </w:rPr>
        <w:t>Major establishments with geospatial mapping</w:t>
      </w:r>
    </w:p>
    <w:p w14:paraId="4505FEDE" w14:textId="77777777" w:rsidR="00A07437" w:rsidRDefault="00000000">
      <w:pPr>
        <w:numPr>
          <w:ilvl w:val="0"/>
          <w:numId w:val="9"/>
        </w:numPr>
        <w:rPr>
          <w:rFonts w:ascii="Times New Roman" w:eastAsia="Times New Roman" w:hAnsi="Times New Roman" w:cs="Times New Roman"/>
        </w:rPr>
      </w:pPr>
      <w:r>
        <w:rPr>
          <w:rFonts w:ascii="Times New Roman" w:eastAsia="Times New Roman" w:hAnsi="Times New Roman" w:cs="Times New Roman"/>
        </w:rPr>
        <w:t>occupational groups, socio cultural groups, migration &amp; mobility patterns</w:t>
      </w:r>
    </w:p>
    <w:p w14:paraId="120F5428" w14:textId="77777777" w:rsidR="00A07437" w:rsidRDefault="00000000">
      <w:pPr>
        <w:numPr>
          <w:ilvl w:val="0"/>
          <w:numId w:val="9"/>
        </w:numPr>
        <w:rPr>
          <w:rFonts w:ascii="Times New Roman" w:eastAsia="Times New Roman" w:hAnsi="Times New Roman" w:cs="Times New Roman"/>
        </w:rPr>
      </w:pPr>
      <w:r>
        <w:rPr>
          <w:rFonts w:ascii="Times New Roman" w:eastAsia="Times New Roman" w:hAnsi="Times New Roman" w:cs="Times New Roman"/>
        </w:rPr>
        <w:t xml:space="preserve">Vulnerability mapping </w:t>
      </w:r>
    </w:p>
    <w:p w14:paraId="711C3D46" w14:textId="77777777" w:rsidR="00A07437" w:rsidRDefault="00000000">
      <w:pPr>
        <w:numPr>
          <w:ilvl w:val="0"/>
          <w:numId w:val="9"/>
        </w:numPr>
        <w:rPr>
          <w:rFonts w:ascii="Times New Roman" w:eastAsia="Times New Roman" w:hAnsi="Times New Roman" w:cs="Times New Roman"/>
        </w:rPr>
      </w:pPr>
      <w:r>
        <w:rPr>
          <w:rFonts w:ascii="Times New Roman" w:eastAsia="Times New Roman" w:hAnsi="Times New Roman" w:cs="Times New Roman"/>
        </w:rPr>
        <w:t>Disaster prone areas (geographic vulnerability)</w:t>
      </w:r>
    </w:p>
    <w:p w14:paraId="63678FDA" w14:textId="77777777" w:rsidR="00A07437" w:rsidRDefault="00A07437">
      <w:pPr>
        <w:rPr>
          <w:rFonts w:ascii="Times New Roman" w:eastAsia="Times New Roman" w:hAnsi="Times New Roman" w:cs="Times New Roman"/>
        </w:rPr>
      </w:pPr>
    </w:p>
    <w:p w14:paraId="17068DEB" w14:textId="77777777" w:rsidR="00A07437" w:rsidRDefault="00A07437">
      <w:pPr>
        <w:rPr>
          <w:rFonts w:ascii="Times New Roman" w:eastAsia="Times New Roman" w:hAnsi="Times New Roman" w:cs="Times New Roman"/>
          <w:b/>
          <w:bCs/>
          <w:sz w:val="30"/>
          <w:szCs w:val="30"/>
        </w:rPr>
      </w:pPr>
    </w:p>
    <w:p w14:paraId="717F1D2D" w14:textId="77777777" w:rsidR="00A07437" w:rsidRDefault="00A07437">
      <w:pPr>
        <w:rPr>
          <w:rFonts w:ascii="Times New Roman" w:eastAsia="Times New Roman" w:hAnsi="Times New Roman" w:cs="Times New Roman"/>
          <w:b/>
          <w:bCs/>
          <w:sz w:val="30"/>
          <w:szCs w:val="30"/>
        </w:rPr>
      </w:pPr>
    </w:p>
    <w:p w14:paraId="348F3904" w14:textId="77777777" w:rsidR="00A07437" w:rsidRDefault="00A07437">
      <w:pPr>
        <w:rPr>
          <w:rFonts w:ascii="Times New Roman" w:eastAsia="Times New Roman" w:hAnsi="Times New Roman" w:cs="Times New Roman"/>
          <w:b/>
          <w:bCs/>
          <w:sz w:val="30"/>
          <w:szCs w:val="30"/>
        </w:rPr>
      </w:pPr>
    </w:p>
    <w:p w14:paraId="758B170E" w14:textId="77777777" w:rsidR="00A07437" w:rsidRDefault="00A07437">
      <w:pPr>
        <w:rPr>
          <w:rFonts w:ascii="Times New Roman" w:eastAsia="Times New Roman" w:hAnsi="Times New Roman" w:cs="Times New Roman"/>
          <w:b/>
          <w:bCs/>
          <w:sz w:val="30"/>
          <w:szCs w:val="30"/>
        </w:rPr>
      </w:pPr>
    </w:p>
    <w:p w14:paraId="740074A9" w14:textId="77777777" w:rsidR="00A07437" w:rsidRDefault="00000000">
      <w:pP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lastRenderedPageBreak/>
        <w:t>Maps - ward-based (Mention source also)</w:t>
      </w:r>
    </w:p>
    <w:p w14:paraId="50886BE8" w14:textId="77777777" w:rsidR="00A07437" w:rsidRDefault="00A07437">
      <w:pPr>
        <w:rPr>
          <w:rFonts w:ascii="Times New Roman" w:eastAsia="Times New Roman" w:hAnsi="Times New Roman" w:cs="Times New Roman"/>
        </w:rPr>
      </w:pPr>
    </w:p>
    <w:p w14:paraId="1CA08E82" w14:textId="77777777" w:rsidR="00A07437"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Geographical boundaries - ward boundaries map</w:t>
      </w:r>
    </w:p>
    <w:p w14:paraId="5687C1EE" w14:textId="77777777" w:rsidR="00A07437"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Health infrastructure map</w:t>
      </w:r>
    </w:p>
    <w:p w14:paraId="3127A3D9" w14:textId="77777777" w:rsidR="00A07437"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roads and rivers map</w:t>
      </w:r>
    </w:p>
    <w:p w14:paraId="58C5943F" w14:textId="77777777" w:rsidR="00A07437"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major establishments map</w:t>
      </w:r>
    </w:p>
    <w:p w14:paraId="2ED51B9D" w14:textId="77777777" w:rsidR="00A07437"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disaster-prone areas map</w:t>
      </w:r>
    </w:p>
    <w:p w14:paraId="40913100" w14:textId="77777777" w:rsidR="00A07437"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hotspot map - CD &amp; disasters</w:t>
      </w:r>
    </w:p>
    <w:p w14:paraId="1D11941C" w14:textId="77777777" w:rsidR="00A07437" w:rsidRDefault="00A07437">
      <w:pPr>
        <w:ind w:left="720"/>
        <w:rPr>
          <w:rFonts w:ascii="Times New Roman" w:eastAsia="Times New Roman" w:hAnsi="Times New Roman" w:cs="Times New Roman"/>
        </w:rPr>
      </w:pPr>
    </w:p>
    <w:p w14:paraId="466BB81C" w14:textId="77777777" w:rsidR="00A07437" w:rsidRDefault="00A07437">
      <w:pPr>
        <w:rPr>
          <w:rFonts w:ascii="Times New Roman" w:eastAsia="Times New Roman" w:hAnsi="Times New Roman" w:cs="Times New Roman"/>
        </w:rPr>
      </w:pPr>
    </w:p>
    <w:p w14:paraId="2D82DE05" w14:textId="77777777" w:rsidR="00A07437" w:rsidRDefault="00000000">
      <w:pPr>
        <w:numPr>
          <w:ilvl w:val="0"/>
          <w:numId w:val="1"/>
        </w:numP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u w:val="single"/>
        </w:rPr>
        <w:t>GEOGRAPHICAL BOUNDARIES - WARD BOUNDARIES MAP</w:t>
      </w:r>
    </w:p>
    <w:p w14:paraId="108C231C" w14:textId="77777777" w:rsidR="00A07437" w:rsidRDefault="00A07437">
      <w:pPr>
        <w:rPr>
          <w:rFonts w:ascii="Times New Roman" w:eastAsia="Times New Roman" w:hAnsi="Times New Roman" w:cs="Times New Roman"/>
          <w:b/>
          <w:bCs/>
          <w:sz w:val="36"/>
          <w:szCs w:val="36"/>
          <w:u w:val="single"/>
        </w:rPr>
      </w:pPr>
    </w:p>
    <w:p w14:paraId="6B2BB2F9" w14:textId="77777777" w:rsidR="00A07437" w:rsidRDefault="00A07437">
      <w:pPr>
        <w:rPr>
          <w:rFonts w:ascii="Times New Roman" w:eastAsia="Times New Roman" w:hAnsi="Times New Roman" w:cs="Times New Roman"/>
          <w:b/>
          <w:bCs/>
          <w:sz w:val="36"/>
          <w:szCs w:val="36"/>
          <w:u w:val="single"/>
        </w:rPr>
      </w:pPr>
    </w:p>
    <w:p w14:paraId="067DF771" w14:textId="77777777" w:rsidR="00A07437" w:rsidRDefault="00000000">
      <w:pPr>
        <w:ind w:left="720"/>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F1E4154" wp14:editId="16BCF42E">
            <wp:extent cx="5836610" cy="4165600"/>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5836610" cy="4165600"/>
                    </a:xfrm>
                    <a:prstGeom prst="rect">
                      <a:avLst/>
                    </a:prstGeom>
                    <a:ln/>
                  </pic:spPr>
                </pic:pic>
              </a:graphicData>
            </a:graphic>
          </wp:inline>
        </w:drawing>
      </w:r>
    </w:p>
    <w:p w14:paraId="298A5CA1" w14:textId="77777777" w:rsidR="00A07437" w:rsidRDefault="00A07437">
      <w:pPr>
        <w:rPr>
          <w:rFonts w:ascii="Times New Roman" w:eastAsia="Times New Roman" w:hAnsi="Times New Roman" w:cs="Times New Roman"/>
        </w:rPr>
      </w:pPr>
    </w:p>
    <w:p w14:paraId="3C105744" w14:textId="77777777" w:rsidR="00A07437" w:rsidRDefault="00A07437">
      <w:pPr>
        <w:rPr>
          <w:rFonts w:ascii="Times New Roman" w:eastAsia="Times New Roman" w:hAnsi="Times New Roman" w:cs="Times New Roman"/>
        </w:rPr>
      </w:pPr>
    </w:p>
    <w:p w14:paraId="59F0B02E" w14:textId="77777777" w:rsidR="00A07437" w:rsidRDefault="00000000">
      <w:pPr>
        <w:rPr>
          <w:rFonts w:ascii="Times New Roman" w:eastAsia="Times New Roman" w:hAnsi="Times New Roman" w:cs="Times New Roman"/>
          <w:b/>
          <w:bCs/>
          <w:sz w:val="36"/>
          <w:szCs w:val="36"/>
          <w:u w:val="single"/>
        </w:rPr>
      </w:pPr>
      <w:r>
        <w:rPr>
          <w:rFonts w:ascii="Times New Roman" w:eastAsia="Times New Roman" w:hAnsi="Times New Roman" w:cs="Times New Roman"/>
          <w:b/>
          <w:bCs/>
          <w:sz w:val="36"/>
          <w:szCs w:val="36"/>
          <w:u w:val="single"/>
        </w:rPr>
        <w:lastRenderedPageBreak/>
        <w:t xml:space="preserve">INTEGRATED HEALTH INFRASTRUCTURE MAP </w:t>
      </w:r>
      <w:proofErr w:type="gramStart"/>
      <w:r>
        <w:rPr>
          <w:rFonts w:ascii="Times New Roman" w:eastAsia="Times New Roman" w:hAnsi="Times New Roman" w:cs="Times New Roman"/>
          <w:b/>
          <w:bCs/>
          <w:sz w:val="36"/>
          <w:szCs w:val="36"/>
          <w:u w:val="single"/>
        </w:rPr>
        <w:t>PIRAVANTHOOR  PANCHAYAT</w:t>
      </w:r>
      <w:proofErr w:type="gramEnd"/>
    </w:p>
    <w:p w14:paraId="01A3C4CF" w14:textId="77777777" w:rsidR="00A07437" w:rsidRDefault="00A07437">
      <w:pPr>
        <w:rPr>
          <w:rFonts w:ascii="Times New Roman" w:eastAsia="Times New Roman" w:hAnsi="Times New Roman" w:cs="Times New Roman"/>
          <w:b/>
          <w:bCs/>
          <w:sz w:val="36"/>
          <w:szCs w:val="36"/>
          <w:u w:val="single"/>
        </w:rPr>
      </w:pPr>
    </w:p>
    <w:p w14:paraId="02C1E27D" w14:textId="77777777" w:rsidR="00A07437" w:rsidRDefault="00A07437">
      <w:pPr>
        <w:rPr>
          <w:rFonts w:ascii="Times New Roman" w:eastAsia="Times New Roman" w:hAnsi="Times New Roman" w:cs="Times New Roman"/>
          <w:b/>
          <w:bCs/>
          <w:sz w:val="36"/>
          <w:szCs w:val="36"/>
          <w:u w:val="single"/>
        </w:rPr>
      </w:pPr>
    </w:p>
    <w:p w14:paraId="631A8C1B" w14:textId="77777777" w:rsidR="00A07437" w:rsidRDefault="00A07437">
      <w:pPr>
        <w:rPr>
          <w:rFonts w:ascii="Times New Roman" w:eastAsia="Times New Roman" w:hAnsi="Times New Roman" w:cs="Times New Roman"/>
        </w:rPr>
      </w:pPr>
    </w:p>
    <w:p w14:paraId="0C7DE414" w14:textId="77777777" w:rsidR="00A07437" w:rsidRDefault="00000000">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9F0592F" wp14:editId="449A3D0F">
            <wp:extent cx="5836610" cy="4368800"/>
            <wp:effectExtent l="0" t="0" r="0" b="0"/>
            <wp:docPr id="1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9"/>
                    <a:srcRect/>
                    <a:stretch>
                      <a:fillRect/>
                    </a:stretch>
                  </pic:blipFill>
                  <pic:spPr>
                    <a:xfrm>
                      <a:off x="0" y="0"/>
                      <a:ext cx="5836610" cy="4368800"/>
                    </a:xfrm>
                    <a:prstGeom prst="rect">
                      <a:avLst/>
                    </a:prstGeom>
                    <a:ln/>
                  </pic:spPr>
                </pic:pic>
              </a:graphicData>
            </a:graphic>
          </wp:inline>
        </w:drawing>
      </w:r>
    </w:p>
    <w:p w14:paraId="54A38C96" w14:textId="77777777" w:rsidR="00A07437" w:rsidRDefault="00A07437">
      <w:pPr>
        <w:rPr>
          <w:rFonts w:ascii="Times New Roman" w:eastAsia="Times New Roman" w:hAnsi="Times New Roman" w:cs="Times New Roman"/>
        </w:rPr>
      </w:pPr>
    </w:p>
    <w:p w14:paraId="21552E9C" w14:textId="77777777" w:rsidR="00A07437" w:rsidRDefault="00A07437">
      <w:pPr>
        <w:rPr>
          <w:rFonts w:ascii="Times New Roman" w:eastAsia="Times New Roman" w:hAnsi="Times New Roman" w:cs="Times New Roman"/>
          <w:b/>
          <w:bCs/>
          <w:sz w:val="36"/>
          <w:szCs w:val="36"/>
          <w:u w:val="single"/>
        </w:rPr>
      </w:pPr>
    </w:p>
    <w:p w14:paraId="5BE9E186" w14:textId="77777777" w:rsidR="00A07437" w:rsidRDefault="00A07437">
      <w:pPr>
        <w:rPr>
          <w:rFonts w:ascii="Times New Roman" w:eastAsia="Times New Roman" w:hAnsi="Times New Roman" w:cs="Times New Roman"/>
          <w:b/>
          <w:bCs/>
          <w:sz w:val="36"/>
          <w:szCs w:val="36"/>
          <w:u w:val="single"/>
        </w:rPr>
      </w:pPr>
    </w:p>
    <w:p w14:paraId="367DBD21" w14:textId="77777777" w:rsidR="00A07437" w:rsidRDefault="00A07437">
      <w:pPr>
        <w:rPr>
          <w:rFonts w:ascii="Times New Roman" w:eastAsia="Times New Roman" w:hAnsi="Times New Roman" w:cs="Times New Roman"/>
          <w:b/>
          <w:bCs/>
          <w:sz w:val="36"/>
          <w:szCs w:val="36"/>
          <w:u w:val="single"/>
        </w:rPr>
      </w:pPr>
    </w:p>
    <w:p w14:paraId="10CD609A" w14:textId="77777777" w:rsidR="00A07437" w:rsidRDefault="00A07437">
      <w:pPr>
        <w:rPr>
          <w:rFonts w:ascii="Times New Roman" w:eastAsia="Times New Roman" w:hAnsi="Times New Roman" w:cs="Times New Roman"/>
          <w:b/>
          <w:bCs/>
          <w:sz w:val="36"/>
          <w:szCs w:val="36"/>
          <w:u w:val="single"/>
        </w:rPr>
      </w:pPr>
    </w:p>
    <w:p w14:paraId="31FF9D9B" w14:textId="77777777" w:rsidR="00A07437" w:rsidRDefault="00A07437">
      <w:pPr>
        <w:rPr>
          <w:rFonts w:ascii="Times New Roman" w:eastAsia="Times New Roman" w:hAnsi="Times New Roman" w:cs="Times New Roman"/>
          <w:b/>
          <w:bCs/>
          <w:sz w:val="36"/>
          <w:szCs w:val="36"/>
          <w:u w:val="single"/>
        </w:rPr>
      </w:pPr>
    </w:p>
    <w:p w14:paraId="364E1CD9" w14:textId="77777777" w:rsidR="00A07437" w:rsidRDefault="00A07437">
      <w:pPr>
        <w:rPr>
          <w:rFonts w:ascii="Times New Roman" w:eastAsia="Times New Roman" w:hAnsi="Times New Roman" w:cs="Times New Roman"/>
          <w:b/>
          <w:bCs/>
          <w:sz w:val="36"/>
          <w:szCs w:val="36"/>
          <w:u w:val="single"/>
        </w:rPr>
      </w:pPr>
    </w:p>
    <w:p w14:paraId="6DB58CFE" w14:textId="77777777" w:rsidR="00A07437" w:rsidRDefault="00A07437">
      <w:pPr>
        <w:rPr>
          <w:rFonts w:ascii="Times New Roman" w:eastAsia="Times New Roman" w:hAnsi="Times New Roman" w:cs="Times New Roman"/>
          <w:b/>
          <w:bCs/>
          <w:sz w:val="36"/>
          <w:szCs w:val="36"/>
          <w:u w:val="single"/>
        </w:rPr>
      </w:pPr>
    </w:p>
    <w:p w14:paraId="68EED625" w14:textId="77777777" w:rsidR="00A07437" w:rsidRDefault="00000000">
      <w:pPr>
        <w:rPr>
          <w:rFonts w:ascii="Times New Roman" w:eastAsia="Times New Roman" w:hAnsi="Times New Roman" w:cs="Times New Roman"/>
          <w:b/>
          <w:bCs/>
          <w:sz w:val="36"/>
          <w:szCs w:val="36"/>
          <w:u w:val="single"/>
        </w:rPr>
      </w:pPr>
      <w:r>
        <w:rPr>
          <w:rFonts w:ascii="Times New Roman" w:eastAsia="Times New Roman" w:hAnsi="Times New Roman" w:cs="Times New Roman"/>
          <w:b/>
          <w:bCs/>
          <w:sz w:val="36"/>
          <w:szCs w:val="36"/>
          <w:u w:val="single"/>
        </w:rPr>
        <w:lastRenderedPageBreak/>
        <w:t>ROADS AND RIVERS MAP</w:t>
      </w:r>
    </w:p>
    <w:p w14:paraId="2D9A3C9C" w14:textId="77777777" w:rsidR="00A07437" w:rsidRDefault="00A07437">
      <w:pPr>
        <w:ind w:left="720"/>
        <w:rPr>
          <w:rFonts w:ascii="Times New Roman" w:eastAsia="Times New Roman" w:hAnsi="Times New Roman" w:cs="Times New Roman"/>
          <w:b/>
          <w:bCs/>
          <w:sz w:val="36"/>
          <w:szCs w:val="36"/>
          <w:u w:val="single"/>
        </w:rPr>
      </w:pPr>
    </w:p>
    <w:p w14:paraId="1113E71E" w14:textId="77777777" w:rsidR="00A07437" w:rsidRDefault="00000000">
      <w:pPr>
        <w:ind w:left="720"/>
        <w:rPr>
          <w:rFonts w:ascii="Times New Roman" w:eastAsia="Times New Roman" w:hAnsi="Times New Roman" w:cs="Times New Roman"/>
          <w:b/>
          <w:bCs/>
          <w:sz w:val="36"/>
          <w:szCs w:val="36"/>
          <w:u w:val="single"/>
        </w:rPr>
      </w:pPr>
      <w:r>
        <w:rPr>
          <w:rFonts w:ascii="Times New Roman" w:eastAsia="Times New Roman" w:hAnsi="Times New Roman" w:cs="Times New Roman"/>
          <w:b/>
          <w:bCs/>
          <w:noProof/>
          <w:sz w:val="36"/>
          <w:szCs w:val="36"/>
          <w:u w:val="single"/>
        </w:rPr>
        <w:drawing>
          <wp:inline distT="114300" distB="114300" distL="114300" distR="114300" wp14:anchorId="6C25523F" wp14:editId="6ED12701">
            <wp:extent cx="5791200" cy="5390908"/>
            <wp:effectExtent l="0" t="0" r="0" b="0"/>
            <wp:docPr id="1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srcRect/>
                    <a:stretch>
                      <a:fillRect/>
                    </a:stretch>
                  </pic:blipFill>
                  <pic:spPr>
                    <a:xfrm>
                      <a:off x="0" y="0"/>
                      <a:ext cx="5791200" cy="5390908"/>
                    </a:xfrm>
                    <a:prstGeom prst="rect">
                      <a:avLst/>
                    </a:prstGeom>
                    <a:ln/>
                  </pic:spPr>
                </pic:pic>
              </a:graphicData>
            </a:graphic>
          </wp:inline>
        </w:drawing>
      </w:r>
    </w:p>
    <w:p w14:paraId="43963773" w14:textId="77777777" w:rsidR="00A07437" w:rsidRDefault="00A07437">
      <w:pPr>
        <w:ind w:left="720"/>
        <w:rPr>
          <w:rFonts w:ascii="Times New Roman" w:eastAsia="Times New Roman" w:hAnsi="Times New Roman" w:cs="Times New Roman"/>
          <w:b/>
          <w:bCs/>
          <w:sz w:val="36"/>
          <w:szCs w:val="36"/>
          <w:u w:val="single"/>
        </w:rPr>
      </w:pPr>
    </w:p>
    <w:p w14:paraId="74DA108A" w14:textId="77777777" w:rsidR="00A07437" w:rsidRDefault="00A07437">
      <w:pPr>
        <w:ind w:left="720"/>
        <w:rPr>
          <w:rFonts w:ascii="Times New Roman" w:eastAsia="Times New Roman" w:hAnsi="Times New Roman" w:cs="Times New Roman"/>
          <w:b/>
          <w:bCs/>
          <w:sz w:val="36"/>
          <w:szCs w:val="36"/>
          <w:u w:val="single"/>
        </w:rPr>
      </w:pPr>
    </w:p>
    <w:p w14:paraId="6CB96F32" w14:textId="77777777" w:rsidR="00A07437" w:rsidRDefault="00A07437">
      <w:pPr>
        <w:ind w:left="720"/>
        <w:rPr>
          <w:rFonts w:ascii="Times New Roman" w:eastAsia="Times New Roman" w:hAnsi="Times New Roman" w:cs="Times New Roman"/>
          <w:b/>
          <w:bCs/>
          <w:sz w:val="36"/>
          <w:szCs w:val="36"/>
          <w:u w:val="single"/>
        </w:rPr>
      </w:pPr>
    </w:p>
    <w:p w14:paraId="20EBD51D" w14:textId="77777777" w:rsidR="00A07437" w:rsidRDefault="00A07437">
      <w:pPr>
        <w:ind w:left="720"/>
        <w:rPr>
          <w:rFonts w:ascii="Times New Roman" w:eastAsia="Times New Roman" w:hAnsi="Times New Roman" w:cs="Times New Roman"/>
          <w:b/>
          <w:bCs/>
          <w:sz w:val="36"/>
          <w:szCs w:val="36"/>
          <w:u w:val="single"/>
        </w:rPr>
      </w:pPr>
    </w:p>
    <w:p w14:paraId="125B8E6F" w14:textId="77777777" w:rsidR="00A07437" w:rsidRDefault="00A07437">
      <w:pPr>
        <w:ind w:left="720"/>
        <w:rPr>
          <w:rFonts w:ascii="Times New Roman" w:eastAsia="Times New Roman" w:hAnsi="Times New Roman" w:cs="Times New Roman"/>
          <w:b/>
          <w:bCs/>
          <w:sz w:val="36"/>
          <w:szCs w:val="36"/>
          <w:u w:val="single"/>
        </w:rPr>
      </w:pPr>
    </w:p>
    <w:p w14:paraId="5D73E415" w14:textId="77777777" w:rsidR="00A07437" w:rsidRDefault="00A07437">
      <w:pPr>
        <w:ind w:left="720"/>
        <w:rPr>
          <w:rFonts w:ascii="Times New Roman" w:eastAsia="Times New Roman" w:hAnsi="Times New Roman" w:cs="Times New Roman"/>
          <w:b/>
          <w:bCs/>
          <w:sz w:val="36"/>
          <w:szCs w:val="36"/>
          <w:u w:val="single"/>
        </w:rPr>
      </w:pPr>
    </w:p>
    <w:p w14:paraId="4201D677" w14:textId="77777777" w:rsidR="00A07437" w:rsidRDefault="00A07437">
      <w:pPr>
        <w:rPr>
          <w:rFonts w:ascii="Times New Roman" w:eastAsia="Times New Roman" w:hAnsi="Times New Roman" w:cs="Times New Roman"/>
          <w:b/>
          <w:bCs/>
          <w:sz w:val="36"/>
          <w:szCs w:val="36"/>
          <w:u w:val="single"/>
        </w:rPr>
      </w:pPr>
    </w:p>
    <w:p w14:paraId="5B8D6F17" w14:textId="77777777" w:rsidR="00A07437" w:rsidRDefault="00A07437">
      <w:pPr>
        <w:rPr>
          <w:rFonts w:ascii="Times New Roman" w:eastAsia="Times New Roman" w:hAnsi="Times New Roman" w:cs="Times New Roman"/>
          <w:b/>
          <w:bCs/>
          <w:sz w:val="36"/>
          <w:szCs w:val="36"/>
          <w:u w:val="single"/>
        </w:rPr>
      </w:pPr>
    </w:p>
    <w:p w14:paraId="5BEBB9B8" w14:textId="77777777" w:rsidR="00A07437" w:rsidRDefault="00A07437">
      <w:pPr>
        <w:rPr>
          <w:rFonts w:ascii="Times New Roman" w:eastAsia="Times New Roman" w:hAnsi="Times New Roman" w:cs="Times New Roman"/>
          <w:b/>
          <w:bCs/>
          <w:sz w:val="36"/>
          <w:szCs w:val="36"/>
          <w:u w:val="single"/>
        </w:rPr>
      </w:pPr>
    </w:p>
    <w:p w14:paraId="7D40A50D" w14:textId="77777777" w:rsidR="00A07437" w:rsidRDefault="00000000">
      <w:pPr>
        <w:rPr>
          <w:rFonts w:ascii="Times New Roman" w:eastAsia="Times New Roman" w:hAnsi="Times New Roman" w:cs="Times New Roman"/>
          <w:b/>
          <w:bCs/>
          <w:sz w:val="36"/>
          <w:szCs w:val="36"/>
          <w:u w:val="single"/>
        </w:rPr>
      </w:pPr>
      <w:r>
        <w:rPr>
          <w:rFonts w:ascii="Times New Roman" w:eastAsia="Times New Roman" w:hAnsi="Times New Roman" w:cs="Times New Roman"/>
          <w:b/>
          <w:bCs/>
          <w:sz w:val="36"/>
          <w:szCs w:val="36"/>
          <w:u w:val="single"/>
        </w:rPr>
        <w:t>DISASTER PRONE AREAS MAP</w:t>
      </w:r>
    </w:p>
    <w:p w14:paraId="3408E26D" w14:textId="77777777" w:rsidR="00A07437" w:rsidRDefault="00A07437">
      <w:pPr>
        <w:rPr>
          <w:rFonts w:ascii="Times New Roman" w:eastAsia="Times New Roman" w:hAnsi="Times New Roman" w:cs="Times New Roman"/>
          <w:b/>
          <w:bCs/>
          <w:sz w:val="36"/>
          <w:szCs w:val="36"/>
          <w:u w:val="single"/>
        </w:rPr>
      </w:pPr>
    </w:p>
    <w:p w14:paraId="53E34F6E" w14:textId="77777777" w:rsidR="00A07437" w:rsidRDefault="00000000">
      <w:pPr>
        <w:rPr>
          <w:rFonts w:ascii="Times New Roman" w:eastAsia="Times New Roman" w:hAnsi="Times New Roman" w:cs="Times New Roman"/>
          <w:b/>
          <w:bCs/>
          <w:sz w:val="36"/>
          <w:szCs w:val="36"/>
          <w:u w:val="single"/>
        </w:rPr>
      </w:pPr>
      <w:r>
        <w:rPr>
          <w:rFonts w:ascii="Times New Roman" w:eastAsia="Times New Roman" w:hAnsi="Times New Roman" w:cs="Times New Roman"/>
          <w:b/>
          <w:bCs/>
          <w:noProof/>
          <w:sz w:val="36"/>
          <w:szCs w:val="36"/>
          <w:u w:val="single"/>
        </w:rPr>
        <w:drawing>
          <wp:inline distT="114300" distB="114300" distL="114300" distR="114300" wp14:anchorId="68D255C2" wp14:editId="6830F22E">
            <wp:extent cx="5836610" cy="4394200"/>
            <wp:effectExtent l="0" t="0" r="0" b="0"/>
            <wp:docPr id="1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1"/>
                    <a:srcRect/>
                    <a:stretch>
                      <a:fillRect/>
                    </a:stretch>
                  </pic:blipFill>
                  <pic:spPr>
                    <a:xfrm>
                      <a:off x="0" y="0"/>
                      <a:ext cx="5836610" cy="4394200"/>
                    </a:xfrm>
                    <a:prstGeom prst="rect">
                      <a:avLst/>
                    </a:prstGeom>
                    <a:ln/>
                  </pic:spPr>
                </pic:pic>
              </a:graphicData>
            </a:graphic>
          </wp:inline>
        </w:drawing>
      </w:r>
    </w:p>
    <w:p w14:paraId="526B1503" w14:textId="77777777" w:rsidR="00A07437" w:rsidRDefault="00A07437">
      <w:pPr>
        <w:rPr>
          <w:rFonts w:ascii="Times New Roman" w:eastAsia="Times New Roman" w:hAnsi="Times New Roman" w:cs="Times New Roman"/>
          <w:b/>
          <w:bCs/>
          <w:sz w:val="36"/>
          <w:szCs w:val="36"/>
          <w:u w:val="single"/>
        </w:rPr>
      </w:pPr>
    </w:p>
    <w:p w14:paraId="7111FD10" w14:textId="77777777" w:rsidR="00A07437" w:rsidRDefault="00A07437">
      <w:pPr>
        <w:rPr>
          <w:rFonts w:ascii="Times New Roman" w:eastAsia="Times New Roman" w:hAnsi="Times New Roman" w:cs="Times New Roman"/>
          <w:b/>
          <w:bCs/>
          <w:sz w:val="36"/>
          <w:szCs w:val="36"/>
          <w:u w:val="single"/>
        </w:rPr>
      </w:pPr>
    </w:p>
    <w:p w14:paraId="5A263B02" w14:textId="77777777" w:rsidR="00A07437" w:rsidRDefault="00A07437">
      <w:pPr>
        <w:rPr>
          <w:rFonts w:ascii="Times New Roman" w:eastAsia="Times New Roman" w:hAnsi="Times New Roman" w:cs="Times New Roman"/>
          <w:b/>
          <w:bCs/>
          <w:sz w:val="36"/>
          <w:szCs w:val="36"/>
          <w:u w:val="single"/>
        </w:rPr>
      </w:pPr>
    </w:p>
    <w:p w14:paraId="07B2A0A9" w14:textId="77777777" w:rsidR="00A07437" w:rsidRDefault="00A07437">
      <w:pPr>
        <w:rPr>
          <w:rFonts w:ascii="Times New Roman" w:eastAsia="Times New Roman" w:hAnsi="Times New Roman" w:cs="Times New Roman"/>
          <w:b/>
          <w:bCs/>
          <w:sz w:val="36"/>
          <w:szCs w:val="36"/>
          <w:u w:val="single"/>
        </w:rPr>
      </w:pPr>
    </w:p>
    <w:p w14:paraId="6ACA1A35" w14:textId="77777777" w:rsidR="00A07437" w:rsidRDefault="00A07437">
      <w:pPr>
        <w:rPr>
          <w:rFonts w:ascii="Times New Roman" w:eastAsia="Times New Roman" w:hAnsi="Times New Roman" w:cs="Times New Roman"/>
          <w:b/>
          <w:bCs/>
          <w:sz w:val="36"/>
          <w:szCs w:val="36"/>
          <w:u w:val="single"/>
        </w:rPr>
      </w:pPr>
    </w:p>
    <w:p w14:paraId="665C408A" w14:textId="77777777" w:rsidR="00A07437" w:rsidRDefault="00A07437">
      <w:pPr>
        <w:rPr>
          <w:rFonts w:ascii="Times New Roman" w:eastAsia="Times New Roman" w:hAnsi="Times New Roman" w:cs="Times New Roman"/>
          <w:b/>
          <w:bCs/>
          <w:sz w:val="36"/>
          <w:szCs w:val="36"/>
          <w:u w:val="single"/>
        </w:rPr>
      </w:pPr>
    </w:p>
    <w:p w14:paraId="7C24CD83" w14:textId="77777777" w:rsidR="00A07437" w:rsidRDefault="00A07437">
      <w:pPr>
        <w:rPr>
          <w:rFonts w:ascii="Times New Roman" w:eastAsia="Times New Roman" w:hAnsi="Times New Roman" w:cs="Times New Roman"/>
          <w:b/>
          <w:bCs/>
          <w:sz w:val="36"/>
          <w:szCs w:val="36"/>
          <w:u w:val="single"/>
        </w:rPr>
      </w:pPr>
    </w:p>
    <w:p w14:paraId="2AED238F" w14:textId="77777777" w:rsidR="00A07437" w:rsidRDefault="00000000">
      <w:pPr>
        <w:rPr>
          <w:rFonts w:ascii="Times New Roman" w:eastAsia="Times New Roman" w:hAnsi="Times New Roman" w:cs="Times New Roman"/>
          <w:b/>
          <w:bCs/>
          <w:sz w:val="36"/>
          <w:szCs w:val="36"/>
          <w:u w:val="single"/>
        </w:rPr>
      </w:pPr>
      <w:r>
        <w:rPr>
          <w:rFonts w:ascii="Times New Roman" w:eastAsia="Times New Roman" w:hAnsi="Times New Roman" w:cs="Times New Roman"/>
          <w:b/>
          <w:bCs/>
          <w:sz w:val="36"/>
          <w:szCs w:val="36"/>
          <w:u w:val="single"/>
        </w:rPr>
        <w:lastRenderedPageBreak/>
        <w:t>HOTSPOT MAP - COMMUNICABLE DISASTER AND DISASTERS</w:t>
      </w:r>
    </w:p>
    <w:p w14:paraId="667A0049" w14:textId="77777777" w:rsidR="00A07437" w:rsidRDefault="00000000">
      <w:pPr>
        <w:rPr>
          <w:rFonts w:ascii="Times New Roman" w:eastAsia="Times New Roman" w:hAnsi="Times New Roman" w:cs="Times New Roman"/>
          <w:b/>
          <w:bCs/>
          <w:sz w:val="36"/>
          <w:szCs w:val="36"/>
          <w:u w:val="single"/>
        </w:rPr>
      </w:pPr>
      <w:r>
        <w:rPr>
          <w:rFonts w:ascii="Times New Roman" w:eastAsia="Times New Roman" w:hAnsi="Times New Roman" w:cs="Times New Roman"/>
          <w:b/>
          <w:bCs/>
          <w:noProof/>
          <w:sz w:val="36"/>
          <w:szCs w:val="36"/>
          <w:u w:val="single"/>
        </w:rPr>
        <w:drawing>
          <wp:inline distT="114300" distB="114300" distL="114300" distR="114300" wp14:anchorId="38C7AE78" wp14:editId="5F7D10AD">
            <wp:extent cx="5836610" cy="5422900"/>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2"/>
                    <a:srcRect/>
                    <a:stretch>
                      <a:fillRect/>
                    </a:stretch>
                  </pic:blipFill>
                  <pic:spPr>
                    <a:xfrm>
                      <a:off x="0" y="0"/>
                      <a:ext cx="5836610" cy="5422900"/>
                    </a:xfrm>
                    <a:prstGeom prst="rect">
                      <a:avLst/>
                    </a:prstGeom>
                    <a:ln/>
                  </pic:spPr>
                </pic:pic>
              </a:graphicData>
            </a:graphic>
          </wp:inline>
        </w:drawing>
      </w:r>
    </w:p>
    <w:p w14:paraId="7169DA77" w14:textId="77777777" w:rsidR="00A07437" w:rsidRDefault="00A07437">
      <w:pPr>
        <w:ind w:left="720"/>
        <w:rPr>
          <w:rFonts w:ascii="Times New Roman" w:eastAsia="Times New Roman" w:hAnsi="Times New Roman" w:cs="Times New Roman"/>
        </w:rPr>
      </w:pPr>
    </w:p>
    <w:p w14:paraId="04EF014B" w14:textId="77777777" w:rsidR="00A07437" w:rsidRDefault="00A07437">
      <w:pPr>
        <w:rPr>
          <w:rFonts w:ascii="Times New Roman" w:eastAsia="Times New Roman" w:hAnsi="Times New Roman" w:cs="Times New Roman"/>
        </w:rPr>
      </w:pPr>
    </w:p>
    <w:p w14:paraId="601149AD" w14:textId="77777777" w:rsidR="00A07437" w:rsidRDefault="00A07437">
      <w:pPr>
        <w:rPr>
          <w:rFonts w:ascii="Times New Roman" w:eastAsia="Times New Roman" w:hAnsi="Times New Roman" w:cs="Times New Roman"/>
        </w:rPr>
      </w:pPr>
    </w:p>
    <w:p w14:paraId="12444ADE" w14:textId="77777777" w:rsidR="00A07437" w:rsidRDefault="00A07437">
      <w:pPr>
        <w:rPr>
          <w:rFonts w:ascii="Times New Roman" w:eastAsia="Times New Roman" w:hAnsi="Times New Roman" w:cs="Times New Roman"/>
        </w:rPr>
      </w:pPr>
    </w:p>
    <w:p w14:paraId="60F8D208" w14:textId="77777777" w:rsidR="00A07437" w:rsidRDefault="00A07437">
      <w:pPr>
        <w:rPr>
          <w:rFonts w:ascii="Times New Roman" w:eastAsia="Times New Roman" w:hAnsi="Times New Roman" w:cs="Times New Roman"/>
        </w:rPr>
      </w:pPr>
    </w:p>
    <w:p w14:paraId="449E5D44" w14:textId="77777777" w:rsidR="00A07437" w:rsidRDefault="00A07437">
      <w:pPr>
        <w:rPr>
          <w:rFonts w:ascii="Times New Roman" w:eastAsia="Times New Roman" w:hAnsi="Times New Roman" w:cs="Times New Roman"/>
        </w:rPr>
      </w:pPr>
    </w:p>
    <w:p w14:paraId="0A6CC3D0" w14:textId="77777777" w:rsidR="00A07437" w:rsidRDefault="00A07437">
      <w:pPr>
        <w:rPr>
          <w:rFonts w:ascii="Times New Roman" w:eastAsia="Times New Roman" w:hAnsi="Times New Roman" w:cs="Times New Roman"/>
        </w:rPr>
      </w:pPr>
    </w:p>
    <w:p w14:paraId="09A0A854" w14:textId="77777777" w:rsidR="00A07437" w:rsidRDefault="00A07437">
      <w:pPr>
        <w:rPr>
          <w:rFonts w:ascii="Times New Roman" w:eastAsia="Times New Roman" w:hAnsi="Times New Roman" w:cs="Times New Roman"/>
        </w:rPr>
      </w:pPr>
    </w:p>
    <w:p w14:paraId="736666F8" w14:textId="77777777" w:rsidR="00A07437" w:rsidRDefault="00A07437">
      <w:pPr>
        <w:rPr>
          <w:rFonts w:ascii="Times New Roman" w:eastAsia="Times New Roman" w:hAnsi="Times New Roman" w:cs="Times New Roman"/>
        </w:rPr>
      </w:pPr>
    </w:p>
    <w:p w14:paraId="3A892ABC" w14:textId="77777777" w:rsidR="00A07437" w:rsidRDefault="00A07437">
      <w:pPr>
        <w:rPr>
          <w:rFonts w:ascii="Times New Roman" w:eastAsia="Times New Roman" w:hAnsi="Times New Roman" w:cs="Times New Roman"/>
        </w:rPr>
      </w:pPr>
    </w:p>
    <w:p w14:paraId="3B3944D7" w14:textId="77777777" w:rsidR="00A07437" w:rsidRDefault="00A07437">
      <w:pPr>
        <w:rPr>
          <w:rFonts w:ascii="Times New Roman" w:eastAsia="Times New Roman" w:hAnsi="Times New Roman" w:cs="Times New Roman"/>
        </w:rPr>
      </w:pPr>
    </w:p>
    <w:p w14:paraId="1F12BE14" w14:textId="77777777" w:rsidR="00A07437" w:rsidRDefault="00000000">
      <w:pPr>
        <w:rPr>
          <w:rFonts w:ascii="Times New Roman" w:eastAsia="Times New Roman" w:hAnsi="Times New Roman" w:cs="Times New Roman"/>
          <w:b/>
          <w:bCs/>
          <w:sz w:val="36"/>
          <w:szCs w:val="36"/>
          <w:u w:val="single"/>
        </w:rPr>
      </w:pPr>
      <w:r>
        <w:rPr>
          <w:rFonts w:ascii="Times New Roman" w:eastAsia="Times New Roman" w:hAnsi="Times New Roman" w:cs="Times New Roman"/>
          <w:b/>
          <w:bCs/>
          <w:sz w:val="36"/>
          <w:szCs w:val="36"/>
          <w:u w:val="single"/>
        </w:rPr>
        <w:lastRenderedPageBreak/>
        <w:t>GENERAL PROFILE OF THE LSGI’S</w:t>
      </w:r>
    </w:p>
    <w:p w14:paraId="2D12D42B" w14:textId="77777777" w:rsidR="00A07437" w:rsidRDefault="00A07437">
      <w:pPr>
        <w:rPr>
          <w:rFonts w:ascii="Times New Roman" w:eastAsia="Times New Roman" w:hAnsi="Times New Roman" w:cs="Times New Roman"/>
          <w:b/>
          <w:bCs/>
          <w:sz w:val="28"/>
          <w:szCs w:val="28"/>
        </w:rPr>
      </w:pPr>
    </w:p>
    <w:p w14:paraId="4662335D"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BACKGROUND OF THE LSGI</w:t>
      </w:r>
    </w:p>
    <w:p w14:paraId="40594409" w14:textId="77777777" w:rsidR="00A07437" w:rsidRDefault="00000000">
      <w:pPr>
        <w:rPr>
          <w:rFonts w:ascii="Times New Roman" w:eastAsia="Times New Roman" w:hAnsi="Times New Roman" w:cs="Times New Roman"/>
        </w:rPr>
      </w:pPr>
      <w:proofErr w:type="spellStart"/>
      <w:r>
        <w:rPr>
          <w:rFonts w:ascii="Times New Roman" w:eastAsia="Times New Roman" w:hAnsi="Times New Roman" w:cs="Times New Roman"/>
        </w:rPr>
        <w:t>Piravanthoor</w:t>
      </w:r>
      <w:proofErr w:type="spellEnd"/>
      <w:r>
        <w:rPr>
          <w:rFonts w:ascii="Times New Roman" w:eastAsia="Times New Roman" w:hAnsi="Times New Roman" w:cs="Times New Roman"/>
        </w:rPr>
        <w:t xml:space="preserve"> Grama Panchayat is situated in the </w:t>
      </w:r>
      <w:proofErr w:type="spellStart"/>
      <w:r>
        <w:rPr>
          <w:rFonts w:ascii="Times New Roman" w:eastAsia="Times New Roman" w:hAnsi="Times New Roman" w:cs="Times New Roman"/>
        </w:rPr>
        <w:t>Pathanpuram</w:t>
      </w:r>
      <w:proofErr w:type="spellEnd"/>
      <w:r>
        <w:rPr>
          <w:rFonts w:ascii="Times New Roman" w:eastAsia="Times New Roman" w:hAnsi="Times New Roman" w:cs="Times New Roman"/>
        </w:rPr>
        <w:t xml:space="preserve"> block of Kollam district, Kerala. The geographical landscape of the Panchayat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3B93F186"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35A57CDE"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From a public health and disaster management perspective, </w:t>
      </w:r>
      <w:proofErr w:type="spellStart"/>
      <w:r>
        <w:rPr>
          <w:rFonts w:ascii="Times New Roman" w:eastAsia="Times New Roman" w:hAnsi="Times New Roman" w:cs="Times New Roman"/>
        </w:rPr>
        <w:t>Piravanthoor</w:t>
      </w:r>
      <w:proofErr w:type="spellEnd"/>
      <w:r>
        <w:rPr>
          <w:rFonts w:ascii="Times New Roman" w:eastAsia="Times New Roman" w:hAnsi="Times New Roman" w:cs="Times New Roman"/>
        </w:rPr>
        <w:t xml:space="preserve">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28B42CAA"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23222B55" w14:textId="77777777" w:rsidR="00A07437" w:rsidRDefault="00A07437">
      <w:pPr>
        <w:rPr>
          <w:rFonts w:ascii="Times New Roman" w:eastAsia="Times New Roman" w:hAnsi="Times New Roman" w:cs="Times New Roman"/>
        </w:rPr>
      </w:pPr>
    </w:p>
    <w:tbl>
      <w:tblPr>
        <w:tblStyle w:val="a1"/>
        <w:tblW w:w="9176" w:type="dxa"/>
        <w:tblInd w:w="0" w:type="dxa"/>
        <w:tblLayout w:type="fixed"/>
        <w:tblLook w:val="0400" w:firstRow="0" w:lastRow="0" w:firstColumn="0" w:lastColumn="0" w:noHBand="0" w:noVBand="1"/>
      </w:tblPr>
      <w:tblGrid>
        <w:gridCol w:w="6069"/>
        <w:gridCol w:w="3107"/>
      </w:tblGrid>
      <w:tr w:rsidR="00A07437" w14:paraId="238FCDED"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70E530D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Table 1: Background of LSGD</w:t>
            </w:r>
          </w:p>
        </w:tc>
      </w:tr>
      <w:tr w:rsidR="00A07437" w14:paraId="1681ECD3"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EDBAF8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CE98A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Details</w:t>
            </w:r>
          </w:p>
        </w:tc>
      </w:tr>
      <w:tr w:rsidR="00A07437" w14:paraId="65BCB86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6723A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CED48B"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Piravanthoor</w:t>
            </w:r>
            <w:proofErr w:type="spellEnd"/>
          </w:p>
        </w:tc>
      </w:tr>
      <w:tr w:rsidR="00A07437" w14:paraId="4E3747B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FB347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1791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Grama Panchayath</w:t>
            </w:r>
          </w:p>
        </w:tc>
      </w:tr>
      <w:tr w:rsidR="00A07437" w14:paraId="0C651F2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C6A5C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D3620C"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Pathanapuram</w:t>
            </w:r>
            <w:proofErr w:type="spellEnd"/>
          </w:p>
        </w:tc>
      </w:tr>
      <w:tr w:rsidR="00A07437" w14:paraId="4DE22B2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690F3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7A322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Kollam</w:t>
            </w:r>
          </w:p>
        </w:tc>
      </w:tr>
      <w:tr w:rsidR="00A07437" w14:paraId="1D9FB93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9F3B9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BE967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21</w:t>
            </w:r>
          </w:p>
        </w:tc>
      </w:tr>
      <w:tr w:rsidR="00A07437" w14:paraId="5AC7082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902B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DCB98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129.86sq km</w:t>
            </w:r>
          </w:p>
        </w:tc>
      </w:tr>
      <w:tr w:rsidR="00A07437" w14:paraId="38EAAFD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8F8C6B" w14:textId="77777777" w:rsidR="00A07437" w:rsidRDefault="00000000">
            <w:pPr>
              <w:spacing w:line="240" w:lineRule="auto"/>
              <w:rPr>
                <w:rFonts w:ascii="Times New Roman" w:eastAsia="Times New Roman" w:hAnsi="Times New Roman" w:cs="Times New Roman"/>
              </w:rPr>
            </w:pPr>
            <w:proofErr w:type="gramStart"/>
            <w:r>
              <w:rPr>
                <w:rFonts w:ascii="Times New Roman" w:eastAsia="Times New Roman" w:hAnsi="Times New Roman" w:cs="Times New Roman"/>
              </w:rPr>
              <w:t>Population(</w:t>
            </w:r>
            <w:proofErr w:type="gramEnd"/>
            <w:r>
              <w:rPr>
                <w:rFonts w:ascii="Times New Roman" w:eastAsia="Times New Roman" w:hAnsi="Times New Roman" w:cs="Times New Roman"/>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0AA1B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33914</w:t>
            </w:r>
          </w:p>
        </w:tc>
      </w:tr>
      <w:tr w:rsidR="00A07437" w14:paraId="566FA77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6894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05E6B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261.16persons/</w:t>
            </w:r>
            <w:proofErr w:type="spellStart"/>
            <w:r>
              <w:rPr>
                <w:rFonts w:ascii="Times New Roman" w:eastAsia="Times New Roman" w:hAnsi="Times New Roman" w:cs="Times New Roman"/>
              </w:rPr>
              <w:t>sq</w:t>
            </w:r>
            <w:proofErr w:type="spellEnd"/>
            <w:r>
              <w:rPr>
                <w:rFonts w:ascii="Times New Roman" w:eastAsia="Times New Roman" w:hAnsi="Times New Roman" w:cs="Times New Roman"/>
              </w:rPr>
              <w:t xml:space="preserve"> km</w:t>
            </w:r>
          </w:p>
        </w:tc>
      </w:tr>
      <w:tr w:rsidR="00A07437" w14:paraId="49F9931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7906B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030C4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foothill</w:t>
            </w:r>
          </w:p>
        </w:tc>
      </w:tr>
      <w:tr w:rsidR="00A07437" w14:paraId="18F5306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8CE12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A57E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0EF30E3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4ED44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339BF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r>
      <w:tr w:rsidR="00A07437" w14:paraId="785A485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7583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32CF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r>
      <w:tr w:rsidR="00A07437" w14:paraId="7DD4C3B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95B77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AB97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r w:rsidR="00A07437" w14:paraId="09A1DA0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64254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F8109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A07437" w14:paraId="16A814F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3648F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98E5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A07437" w14:paraId="0DCDDB1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3948E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AECBD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78DA770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5B6DE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94219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r>
    </w:tbl>
    <w:p w14:paraId="70160097" w14:textId="77777777" w:rsidR="00A07437" w:rsidRDefault="00A07437">
      <w:pPr>
        <w:rPr>
          <w:rFonts w:ascii="Times New Roman" w:eastAsia="Times New Roman" w:hAnsi="Times New Roman" w:cs="Times New Roman"/>
        </w:rPr>
      </w:pPr>
    </w:p>
    <w:p w14:paraId="17219D2A"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Demographic and Vulnerable Population</w:t>
      </w:r>
    </w:p>
    <w:p w14:paraId="7F9714E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Understanding the demographic composition and vulnerable population groups is essential for pandemic preparedness. Children, elderly, </w:t>
      </w:r>
      <w:proofErr w:type="gramStart"/>
      <w:r>
        <w:rPr>
          <w:rFonts w:ascii="Times New Roman" w:eastAsia="Times New Roman" w:hAnsi="Times New Roman" w:cs="Times New Roman"/>
        </w:rPr>
        <w:t>economically deprived</w:t>
      </w:r>
      <w:proofErr w:type="gramEnd"/>
      <w:r>
        <w:rPr>
          <w:rFonts w:ascii="Times New Roman" w:eastAsia="Times New Roman" w:hAnsi="Times New Roman" w:cs="Times New Roman"/>
        </w:rPr>
        <w:t xml:space="preserve"> families, migrant workers, and socially vulnerable groups are at increased risk during public health emergencies due to higher exposure, limited access to services, and dependency on public </w:t>
      </w:r>
      <w:proofErr w:type="gramStart"/>
      <w:r>
        <w:rPr>
          <w:rFonts w:ascii="Times New Roman" w:eastAsia="Times New Roman" w:hAnsi="Times New Roman" w:cs="Times New Roman"/>
        </w:rPr>
        <w:t>systems..</w:t>
      </w:r>
      <w:proofErr w:type="gramEnd"/>
    </w:p>
    <w:p w14:paraId="620A7235" w14:textId="77777777" w:rsidR="00A07437" w:rsidRDefault="00A07437">
      <w:pPr>
        <w:rPr>
          <w:rFonts w:ascii="Times New Roman" w:eastAsia="Times New Roman" w:hAnsi="Times New Roman" w:cs="Times New Roman"/>
        </w:rPr>
      </w:pPr>
    </w:p>
    <w:tbl>
      <w:tblPr>
        <w:tblStyle w:val="a2"/>
        <w:tblW w:w="9210" w:type="dxa"/>
        <w:tblInd w:w="0" w:type="dxa"/>
        <w:tblLayout w:type="fixed"/>
        <w:tblLook w:val="0400" w:firstRow="0" w:lastRow="0" w:firstColumn="0" w:lastColumn="0" w:noHBand="0" w:noVBand="1"/>
      </w:tblPr>
      <w:tblGrid>
        <w:gridCol w:w="1845"/>
        <w:gridCol w:w="1770"/>
        <w:gridCol w:w="5595"/>
      </w:tblGrid>
      <w:tr w:rsidR="00A07437" w14:paraId="6F5F27E7"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5CC386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69C25B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Details (in numbers)</w:t>
            </w:r>
          </w:p>
        </w:tc>
      </w:tr>
      <w:tr w:rsidR="00A07437" w14:paraId="580D5387"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08ACDF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DEMOGRAPHIC PROFILE</w:t>
            </w:r>
          </w:p>
        </w:tc>
      </w:tr>
      <w:tr w:rsidR="00A07437" w14:paraId="62C4A8F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4A3C1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F0BE6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33914</w:t>
            </w:r>
          </w:p>
        </w:tc>
      </w:tr>
      <w:tr w:rsidR="00A07437" w14:paraId="3EDE25F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93E7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29A65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16856</w:t>
            </w:r>
          </w:p>
        </w:tc>
      </w:tr>
      <w:tr w:rsidR="00A07437" w14:paraId="09E9CF0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62C1C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B0DBB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17058</w:t>
            </w:r>
          </w:p>
        </w:tc>
      </w:tr>
      <w:tr w:rsidR="00A07437" w14:paraId="4BF2252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B8075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FDD57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9C6704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88C9A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ACB5C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909</w:t>
            </w:r>
          </w:p>
        </w:tc>
      </w:tr>
      <w:tr w:rsidR="00A07437" w14:paraId="01DB15D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CE3D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1DB5F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2025</w:t>
            </w:r>
          </w:p>
        </w:tc>
      </w:tr>
      <w:tr w:rsidR="00A07437" w14:paraId="383D3E4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E24A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5D597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6095</w:t>
            </w:r>
          </w:p>
        </w:tc>
      </w:tr>
      <w:tr w:rsidR="00A07437" w14:paraId="74D109A7"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08A4DA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SOCIAL/LIVELIHOOD VULNERABILITY</w:t>
            </w:r>
          </w:p>
        </w:tc>
      </w:tr>
      <w:tr w:rsidR="00A07437" w14:paraId="316CF8A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6C48A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2BE1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46</w:t>
            </w:r>
          </w:p>
        </w:tc>
      </w:tr>
      <w:tr w:rsidR="00A07437" w14:paraId="7ABAB97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8C763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A0CB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4010</w:t>
            </w:r>
          </w:p>
        </w:tc>
      </w:tr>
      <w:tr w:rsidR="00A07437" w14:paraId="1C60542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6A5A7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1D0BF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732</w:t>
            </w:r>
          </w:p>
        </w:tc>
      </w:tr>
      <w:tr w:rsidR="00A07437" w14:paraId="294B24F4"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882A3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C84A9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E3193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175</w:t>
            </w:r>
          </w:p>
        </w:tc>
      </w:tr>
      <w:tr w:rsidR="00A07437" w14:paraId="11040E67"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D5738A" w14:textId="77777777" w:rsidR="00A07437" w:rsidRDefault="00A07437">
            <w:pPr>
              <w:widowControl w:val="0"/>
              <w:pBdr>
                <w:top w:val="nil"/>
                <w:left w:val="nil"/>
                <w:bottom w:val="nil"/>
                <w:right w:val="nil"/>
                <w:between w:val="nil"/>
              </w:pBdr>
              <w:jc w:val="left"/>
              <w:rPr>
                <w:rFonts w:ascii="Times New Roman" w:eastAsia="Times New Roman" w:hAnsi="Times New Roman" w:cs="Times New Roman"/>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BE593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7246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1357</w:t>
            </w:r>
          </w:p>
        </w:tc>
      </w:tr>
      <w:tr w:rsidR="00A07437" w14:paraId="3181BBB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A93A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2C388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4010</w:t>
            </w:r>
          </w:p>
        </w:tc>
      </w:tr>
      <w:tr w:rsidR="00A07437" w14:paraId="3CEAEB3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0AE3C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D1E92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5042FB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4E799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9B832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6397</w:t>
            </w:r>
          </w:p>
        </w:tc>
      </w:tr>
      <w:tr w:rsidR="00A07437" w14:paraId="4FC5D8F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A7353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B0EEC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732</w:t>
            </w:r>
          </w:p>
        </w:tc>
      </w:tr>
    </w:tbl>
    <w:p w14:paraId="74210877" w14:textId="77777777" w:rsidR="00A07437" w:rsidRDefault="00A07437">
      <w:pPr>
        <w:rPr>
          <w:rFonts w:ascii="Times New Roman" w:eastAsia="Times New Roman" w:hAnsi="Times New Roman" w:cs="Times New Roman"/>
        </w:rPr>
      </w:pPr>
    </w:p>
    <w:p w14:paraId="324EB8CA"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Graphs: Population pyramid (if possible) for seeing if your LSGI has a high "dependency ratio" (lots of children and elderly compared to working adults).</w:t>
      </w:r>
    </w:p>
    <w:p w14:paraId="1113E518" w14:textId="77777777" w:rsidR="00A07437" w:rsidRDefault="00A07437">
      <w:pPr>
        <w:rPr>
          <w:rFonts w:ascii="Times New Roman" w:eastAsia="Times New Roman" w:hAnsi="Times New Roman" w:cs="Times New Roman"/>
        </w:rPr>
      </w:pPr>
    </w:p>
    <w:p w14:paraId="434876AD" w14:textId="77777777" w:rsidR="00A07437" w:rsidRDefault="00A07437">
      <w:pPr>
        <w:rPr>
          <w:rFonts w:ascii="Times New Roman" w:eastAsia="Times New Roman" w:hAnsi="Times New Roman" w:cs="Times New Roman"/>
        </w:rPr>
      </w:pPr>
    </w:p>
    <w:p w14:paraId="4DFDA416" w14:textId="77777777" w:rsidR="00A07437" w:rsidRDefault="00A07437">
      <w:pPr>
        <w:rPr>
          <w:rFonts w:ascii="Times New Roman" w:eastAsia="Times New Roman" w:hAnsi="Times New Roman" w:cs="Times New Roman"/>
        </w:rPr>
      </w:pPr>
    </w:p>
    <w:p w14:paraId="168CC6A6"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Clinical Vulnerability</w:t>
      </w:r>
    </w:p>
    <w:p w14:paraId="31AD7BF0"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Certain population groups </w:t>
      </w:r>
      <w:proofErr w:type="gramStart"/>
      <w:r>
        <w:rPr>
          <w:rFonts w:ascii="Times New Roman" w:eastAsia="Times New Roman" w:hAnsi="Times New Roman" w:cs="Times New Roman"/>
        </w:rPr>
        <w:t>needs</w:t>
      </w:r>
      <w:proofErr w:type="gramEnd"/>
      <w:r>
        <w:rPr>
          <w:rFonts w:ascii="Times New Roman" w:eastAsia="Times New Roman" w:hAnsi="Times New Roman" w:cs="Times New Roman"/>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w:t>
      </w:r>
      <w:r>
        <w:rPr>
          <w:rFonts w:ascii="Times New Roman" w:eastAsia="Times New Roman" w:hAnsi="Times New Roman" w:cs="Times New Roman"/>
        </w:rPr>
        <w:lastRenderedPageBreak/>
        <w:t>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A07437" w14:paraId="328C94B1"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77871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2A3D77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Details in numbers</w:t>
            </w:r>
          </w:p>
        </w:tc>
      </w:tr>
      <w:tr w:rsidR="00A07437" w14:paraId="4BCCA8B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311C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13987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164</w:t>
            </w:r>
          </w:p>
        </w:tc>
      </w:tr>
      <w:tr w:rsidR="00A07437" w14:paraId="7985263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71DAD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Lactating mother</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E41E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132</w:t>
            </w:r>
          </w:p>
        </w:tc>
      </w:tr>
      <w:tr w:rsidR="00A07437" w14:paraId="6F80985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193F6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A1A69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72</w:t>
            </w:r>
          </w:p>
        </w:tc>
      </w:tr>
      <w:tr w:rsidR="00A07437" w14:paraId="13EF042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6219C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82BF3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76</w:t>
            </w:r>
          </w:p>
        </w:tc>
      </w:tr>
      <w:tr w:rsidR="00A07437" w14:paraId="3A49F56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7F8EE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9A375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r>
      <w:tr w:rsidR="00A07437" w14:paraId="509581D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5725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46F0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9CE10A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A436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D295E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126</w:t>
            </w:r>
          </w:p>
        </w:tc>
      </w:tr>
      <w:tr w:rsidR="00A07437" w14:paraId="23640BD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614D3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DC88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r>
      <w:tr w:rsidR="00A07437" w14:paraId="437F8A5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2621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DF02E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93</w:t>
            </w:r>
          </w:p>
        </w:tc>
      </w:tr>
      <w:tr w:rsidR="00A07437" w14:paraId="4C13623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EA584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49C2F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110</w:t>
            </w:r>
          </w:p>
          <w:p w14:paraId="5BC9140F" w14:textId="77777777" w:rsidR="00A07437" w:rsidRDefault="00A07437">
            <w:pPr>
              <w:spacing w:line="240" w:lineRule="auto"/>
              <w:rPr>
                <w:rFonts w:ascii="Times New Roman" w:eastAsia="Times New Roman" w:hAnsi="Times New Roman" w:cs="Times New Roman"/>
              </w:rPr>
            </w:pPr>
          </w:p>
        </w:tc>
      </w:tr>
      <w:tr w:rsidR="00A07437" w14:paraId="291A8B6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AC690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45BAC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2932</w:t>
            </w:r>
          </w:p>
        </w:tc>
      </w:tr>
      <w:tr w:rsidR="00A07437" w14:paraId="004ECEA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63C47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4EA5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1534</w:t>
            </w:r>
          </w:p>
        </w:tc>
      </w:tr>
      <w:tr w:rsidR="00A07437" w14:paraId="054F979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5B3F6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9C1E9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r>
    </w:tbl>
    <w:p w14:paraId="5976A5C3" w14:textId="77777777" w:rsidR="00A07437" w:rsidRDefault="00A07437">
      <w:pPr>
        <w:rPr>
          <w:rFonts w:ascii="Times New Roman" w:eastAsia="Times New Roman" w:hAnsi="Times New Roman" w:cs="Times New Roman"/>
        </w:rPr>
      </w:pPr>
    </w:p>
    <w:p w14:paraId="37C20EFE" w14:textId="77777777" w:rsidR="00A07437" w:rsidRDefault="00A07437">
      <w:pPr>
        <w:rPr>
          <w:rFonts w:ascii="Times New Roman" w:eastAsia="Times New Roman" w:hAnsi="Times New Roman" w:cs="Times New Roman"/>
          <w:b/>
          <w:bCs/>
          <w:sz w:val="28"/>
          <w:szCs w:val="28"/>
          <w:u w:val="single"/>
        </w:rPr>
      </w:pPr>
    </w:p>
    <w:p w14:paraId="2AC6085B" w14:textId="77777777" w:rsidR="00A07437" w:rsidRDefault="00A07437">
      <w:pPr>
        <w:rPr>
          <w:rFonts w:ascii="Times New Roman" w:eastAsia="Times New Roman" w:hAnsi="Times New Roman" w:cs="Times New Roman"/>
          <w:b/>
          <w:bCs/>
          <w:sz w:val="28"/>
          <w:szCs w:val="28"/>
          <w:u w:val="single"/>
        </w:rPr>
      </w:pPr>
    </w:p>
    <w:p w14:paraId="0A3B5BFC" w14:textId="77777777" w:rsidR="00A07437" w:rsidRDefault="00000000">
      <w:pP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 xml:space="preserve">Major Festivals &amp; Events specific to the LSGI </w:t>
      </w:r>
    </w:p>
    <w:p w14:paraId="22448C9E" w14:textId="77777777" w:rsidR="00A07437" w:rsidRDefault="00000000">
      <w:pP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(with the possibility of a public gathering)</w:t>
      </w:r>
    </w:p>
    <w:p w14:paraId="3AD35A79" w14:textId="77777777" w:rsidR="00A07437" w:rsidRDefault="00A07437">
      <w:pPr>
        <w:tabs>
          <w:tab w:val="center" w:pos="4513"/>
          <w:tab w:val="right" w:pos="9026"/>
        </w:tabs>
        <w:rPr>
          <w:rFonts w:ascii="Times New Roman" w:eastAsia="Times New Roman" w:hAnsi="Times New Roman" w:cs="Times New Roman"/>
        </w:rPr>
      </w:pPr>
    </w:p>
    <w:tbl>
      <w:tblPr>
        <w:tblStyle w:val="a4"/>
        <w:tblW w:w="9210" w:type="dxa"/>
        <w:tblInd w:w="0" w:type="dxa"/>
        <w:tblLayout w:type="fixed"/>
        <w:tblLook w:val="0400" w:firstRow="0" w:lastRow="0" w:firstColumn="0" w:lastColumn="0" w:noHBand="0" w:noVBand="1"/>
      </w:tblPr>
      <w:tblGrid>
        <w:gridCol w:w="900"/>
        <w:gridCol w:w="5760"/>
        <w:gridCol w:w="2550"/>
      </w:tblGrid>
      <w:tr w:rsidR="00A07437" w14:paraId="6A737066"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429BF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661B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3C2C1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Month detailing the periodicity</w:t>
            </w:r>
          </w:p>
        </w:tc>
      </w:tr>
      <w:tr w:rsidR="00A07437" w14:paraId="101876D0"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ABEC4B" w14:textId="77777777" w:rsidR="00A07437" w:rsidRDefault="00A07437">
            <w:pPr>
              <w:spacing w:line="240" w:lineRule="auto"/>
              <w:rPr>
                <w:rFonts w:ascii="Times New Roman" w:eastAsia="Times New Roman" w:hAnsi="Times New Roman" w:cs="Times New Roman"/>
              </w:rPr>
            </w:pP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94E107" w14:textId="77777777" w:rsidR="00A07437" w:rsidRDefault="00000000">
            <w:pPr>
              <w:tabs>
                <w:tab w:val="center" w:pos="4513"/>
                <w:tab w:val="right" w:pos="9026"/>
              </w:tabs>
              <w:spacing w:line="240" w:lineRule="auto"/>
              <w:rPr>
                <w:rFonts w:ascii="Times New Roman" w:eastAsia="Times New Roman" w:hAnsi="Times New Roman" w:cs="Times New Roman"/>
              </w:rPr>
            </w:pPr>
            <w:r>
              <w:rPr>
                <w:rFonts w:ascii="Times New Roman" w:eastAsia="Times New Roman" w:hAnsi="Times New Roman" w:cs="Times New Roman"/>
              </w:rPr>
              <w:t>Temple and Church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896C9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February to April</w:t>
            </w:r>
          </w:p>
        </w:tc>
      </w:tr>
      <w:tr w:rsidR="00A07437" w14:paraId="2F97A04E"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92D0C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5F03CB" w14:textId="77777777" w:rsidR="00A07437" w:rsidRDefault="00000000">
            <w:pPr>
              <w:tabs>
                <w:tab w:val="center" w:pos="4513"/>
                <w:tab w:val="right" w:pos="9026"/>
              </w:tabs>
              <w:spacing w:line="240" w:lineRule="auto"/>
              <w:rPr>
                <w:rFonts w:ascii="Times New Roman" w:eastAsia="Times New Roman" w:hAnsi="Times New Roman" w:cs="Times New Roman"/>
              </w:rPr>
            </w:pPr>
            <w:r>
              <w:rPr>
                <w:rFonts w:ascii="Times New Roman" w:eastAsia="Times New Roman" w:hAnsi="Times New Roman" w:cs="Times New Roman"/>
              </w:rPr>
              <w:t>SHIVAPARVATHY TEMPLE SASTHAMPADIKKAL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21611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MARCH</w:t>
            </w:r>
          </w:p>
        </w:tc>
      </w:tr>
      <w:tr w:rsidR="00A07437" w14:paraId="6D0B3806"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ED931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30F9DA" w14:textId="77777777" w:rsidR="00A07437" w:rsidRDefault="00000000">
            <w:pPr>
              <w:tabs>
                <w:tab w:val="center" w:pos="4513"/>
                <w:tab w:val="right" w:pos="9026"/>
              </w:tabs>
              <w:spacing w:line="240" w:lineRule="auto"/>
              <w:rPr>
                <w:rFonts w:ascii="Times New Roman" w:eastAsia="Times New Roman" w:hAnsi="Times New Roman" w:cs="Times New Roman"/>
              </w:rPr>
            </w:pPr>
            <w:r>
              <w:rPr>
                <w:rFonts w:ascii="Times New Roman" w:eastAsia="Times New Roman" w:hAnsi="Times New Roman" w:cs="Times New Roman"/>
              </w:rPr>
              <w:t>CHEKOM MAHADEVA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EDFCE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MARCH</w:t>
            </w:r>
          </w:p>
        </w:tc>
      </w:tr>
      <w:tr w:rsidR="00A07437" w14:paraId="0DDD63AD"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713AC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E90D8F" w14:textId="77777777" w:rsidR="00A07437" w:rsidRDefault="00000000">
            <w:pPr>
              <w:tabs>
                <w:tab w:val="center" w:pos="4513"/>
                <w:tab w:val="right" w:pos="9026"/>
              </w:tabs>
              <w:spacing w:line="240" w:lineRule="auto"/>
              <w:rPr>
                <w:rFonts w:ascii="Times New Roman" w:eastAsia="Times New Roman" w:hAnsi="Times New Roman" w:cs="Times New Roman"/>
              </w:rPr>
            </w:pPr>
            <w:r>
              <w:rPr>
                <w:rFonts w:ascii="Times New Roman" w:eastAsia="Times New Roman" w:hAnsi="Times New Roman" w:cs="Times New Roman"/>
              </w:rPr>
              <w:t>AYIRAVALLY TEMPLE ALIMUKK</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B9E6F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MARCH</w:t>
            </w:r>
          </w:p>
        </w:tc>
      </w:tr>
      <w:tr w:rsidR="00A07437" w14:paraId="2A9EE8C2"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45993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12F997" w14:textId="77777777" w:rsidR="00A07437" w:rsidRDefault="00000000">
            <w:pPr>
              <w:tabs>
                <w:tab w:val="center" w:pos="4513"/>
                <w:tab w:val="right" w:pos="9026"/>
              </w:tabs>
              <w:spacing w:line="240" w:lineRule="auto"/>
              <w:rPr>
                <w:rFonts w:ascii="Times New Roman" w:eastAsia="Times New Roman" w:hAnsi="Times New Roman" w:cs="Times New Roman"/>
              </w:rPr>
            </w:pPr>
            <w:r>
              <w:rPr>
                <w:rFonts w:ascii="Times New Roman" w:eastAsia="Times New Roman" w:hAnsi="Times New Roman" w:cs="Times New Roman"/>
              </w:rPr>
              <w:t>MAHADEVA TEMPLE MAIKAMINE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FDFB5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FEBRUARY</w:t>
            </w:r>
          </w:p>
        </w:tc>
      </w:tr>
      <w:tr w:rsidR="00A07437" w14:paraId="4CB94CF7"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5412E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65DE48" w14:textId="77777777" w:rsidR="00A07437" w:rsidRDefault="00000000">
            <w:pPr>
              <w:tabs>
                <w:tab w:val="center" w:pos="4513"/>
                <w:tab w:val="right" w:pos="9026"/>
              </w:tabs>
              <w:spacing w:line="240" w:lineRule="auto"/>
              <w:rPr>
                <w:rFonts w:ascii="Times New Roman" w:eastAsia="Times New Roman" w:hAnsi="Times New Roman" w:cs="Times New Roman"/>
              </w:rPr>
            </w:pPr>
            <w:r>
              <w:rPr>
                <w:rFonts w:ascii="Times New Roman" w:eastAsia="Times New Roman" w:hAnsi="Times New Roman" w:cs="Times New Roman"/>
              </w:rPr>
              <w:t>CHERUPPITAKAVU DEVI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0D2E6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MARCH</w:t>
            </w:r>
          </w:p>
        </w:tc>
      </w:tr>
      <w:tr w:rsidR="00A07437" w14:paraId="6E485FBD"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CA7C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1272E7" w14:textId="77777777" w:rsidR="00A07437" w:rsidRDefault="00000000">
            <w:pPr>
              <w:tabs>
                <w:tab w:val="center" w:pos="4513"/>
                <w:tab w:val="right" w:pos="9026"/>
              </w:tabs>
              <w:spacing w:line="240" w:lineRule="auto"/>
              <w:rPr>
                <w:rFonts w:ascii="Times New Roman" w:eastAsia="Times New Roman" w:hAnsi="Times New Roman" w:cs="Times New Roman"/>
              </w:rPr>
            </w:pPr>
            <w:r>
              <w:rPr>
                <w:rFonts w:ascii="Times New Roman" w:eastAsia="Times New Roman" w:hAnsi="Times New Roman" w:cs="Times New Roman"/>
              </w:rPr>
              <w:t xml:space="preserve">MAHA DEVA TEMPLE KAMUKUMCHERY </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CEBD7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MARCH</w:t>
            </w:r>
          </w:p>
        </w:tc>
      </w:tr>
      <w:tr w:rsidR="00A07437" w14:paraId="237958C8"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8DD51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359254" w14:textId="77777777" w:rsidR="00A07437" w:rsidRDefault="00000000">
            <w:pPr>
              <w:tabs>
                <w:tab w:val="center" w:pos="4513"/>
                <w:tab w:val="right" w:pos="9026"/>
              </w:tabs>
              <w:spacing w:line="240" w:lineRule="auto"/>
              <w:rPr>
                <w:rFonts w:ascii="Times New Roman" w:eastAsia="Times New Roman" w:hAnsi="Times New Roman" w:cs="Times New Roman"/>
              </w:rPr>
            </w:pPr>
            <w:r>
              <w:rPr>
                <w:rFonts w:ascii="Times New Roman" w:eastAsia="Times New Roman" w:hAnsi="Times New Roman" w:cs="Times New Roman"/>
              </w:rPr>
              <w:t>DEVI TEMPLE ELIKATTOOR</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3B5D5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MARCH</w:t>
            </w:r>
          </w:p>
        </w:tc>
      </w:tr>
      <w:tr w:rsidR="00A07437" w14:paraId="26BE8581"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4FC54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4F04DC" w14:textId="77777777" w:rsidR="00A07437" w:rsidRDefault="00000000">
            <w:pPr>
              <w:tabs>
                <w:tab w:val="center" w:pos="4513"/>
                <w:tab w:val="right" w:pos="9026"/>
              </w:tabs>
              <w:spacing w:line="240" w:lineRule="auto"/>
              <w:rPr>
                <w:rFonts w:ascii="Times New Roman" w:eastAsia="Times New Roman" w:hAnsi="Times New Roman" w:cs="Times New Roman"/>
              </w:rPr>
            </w:pPr>
            <w:r>
              <w:rPr>
                <w:rFonts w:ascii="Times New Roman" w:eastAsia="Times New Roman" w:hAnsi="Times New Roman" w:cs="Times New Roman"/>
              </w:rPr>
              <w:t>DEVI TEMPLE ANAKULAM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7A593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MARCH</w:t>
            </w:r>
          </w:p>
        </w:tc>
      </w:tr>
      <w:tr w:rsidR="00A07437" w14:paraId="2894F846"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14618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ED822F" w14:textId="77777777" w:rsidR="00A07437" w:rsidRDefault="00000000">
            <w:pPr>
              <w:tabs>
                <w:tab w:val="center" w:pos="4513"/>
                <w:tab w:val="right" w:pos="9026"/>
              </w:tabs>
              <w:spacing w:line="240" w:lineRule="auto"/>
              <w:rPr>
                <w:rFonts w:ascii="Times New Roman" w:eastAsia="Times New Roman" w:hAnsi="Times New Roman" w:cs="Times New Roman"/>
              </w:rPr>
            </w:pPr>
            <w:r>
              <w:rPr>
                <w:rFonts w:ascii="Times New Roman" w:eastAsia="Times New Roman" w:hAnsi="Times New Roman" w:cs="Times New Roman"/>
              </w:rPr>
              <w:t>DEVI TEMPLE KOTTAKAYAM CHEMPANARUVI</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A8035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MARCH</w:t>
            </w:r>
          </w:p>
        </w:tc>
      </w:tr>
      <w:tr w:rsidR="00A07437" w14:paraId="29C03E12"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055CD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C75B8D" w14:textId="77777777" w:rsidR="00A07437" w:rsidRDefault="00000000">
            <w:pPr>
              <w:tabs>
                <w:tab w:val="center" w:pos="4513"/>
                <w:tab w:val="right" w:pos="9026"/>
              </w:tabs>
              <w:spacing w:line="240" w:lineRule="auto"/>
              <w:rPr>
                <w:rFonts w:ascii="Times New Roman" w:eastAsia="Times New Roman" w:hAnsi="Times New Roman" w:cs="Times New Roman"/>
              </w:rPr>
            </w:pPr>
            <w:r>
              <w:rPr>
                <w:rFonts w:ascii="Times New Roman" w:eastAsia="Times New Roman" w:hAnsi="Times New Roman" w:cs="Times New Roman"/>
              </w:rPr>
              <w:t>PANANGADU MAHAVISHNU TEMPLE CHACHIPUNNA</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1019F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APRIL</w:t>
            </w:r>
          </w:p>
        </w:tc>
      </w:tr>
      <w:tr w:rsidR="00A07437" w14:paraId="44286DFC"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19F4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BC58E6" w14:textId="77777777" w:rsidR="00A07437" w:rsidRDefault="00000000">
            <w:pPr>
              <w:tabs>
                <w:tab w:val="center" w:pos="4513"/>
                <w:tab w:val="right" w:pos="9026"/>
              </w:tabs>
              <w:spacing w:line="240" w:lineRule="auto"/>
              <w:rPr>
                <w:rFonts w:ascii="Times New Roman" w:eastAsia="Times New Roman" w:hAnsi="Times New Roman" w:cs="Times New Roman"/>
              </w:rPr>
            </w:pPr>
            <w:r>
              <w:rPr>
                <w:rFonts w:ascii="Times New Roman" w:eastAsia="Times New Roman" w:hAnsi="Times New Roman" w:cs="Times New Roman"/>
              </w:rPr>
              <w:t>KANNANKARA SIVA TEMPLE KARIMPALOOR</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AB4FF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MARCH</w:t>
            </w:r>
          </w:p>
        </w:tc>
      </w:tr>
      <w:tr w:rsidR="00A07437" w14:paraId="3DA21347"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10248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57246B" w14:textId="77777777" w:rsidR="00A07437" w:rsidRDefault="00000000">
            <w:pPr>
              <w:tabs>
                <w:tab w:val="center" w:pos="4513"/>
                <w:tab w:val="right" w:pos="9026"/>
              </w:tabs>
              <w:spacing w:line="240" w:lineRule="auto"/>
              <w:rPr>
                <w:rFonts w:ascii="Times New Roman" w:eastAsia="Times New Roman" w:hAnsi="Times New Roman" w:cs="Times New Roman"/>
              </w:rPr>
            </w:pPr>
            <w:r>
              <w:rPr>
                <w:rFonts w:ascii="Times New Roman" w:eastAsia="Times New Roman" w:hAnsi="Times New Roman" w:cs="Times New Roman"/>
              </w:rPr>
              <w:t>ORTHODOX CHURCH CHACHIPUNNA</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1CE5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DECEMBER</w:t>
            </w:r>
          </w:p>
        </w:tc>
      </w:tr>
      <w:tr w:rsidR="00A07437" w14:paraId="55FA6CD4"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CA50B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86CEED" w14:textId="77777777" w:rsidR="00A07437" w:rsidRDefault="00000000">
            <w:pPr>
              <w:tabs>
                <w:tab w:val="center" w:pos="4513"/>
                <w:tab w:val="right" w:pos="9026"/>
              </w:tabs>
              <w:spacing w:line="240" w:lineRule="auto"/>
              <w:rPr>
                <w:rFonts w:ascii="Times New Roman" w:eastAsia="Times New Roman" w:hAnsi="Times New Roman" w:cs="Times New Roman"/>
              </w:rPr>
            </w:pPr>
            <w:r>
              <w:rPr>
                <w:rFonts w:ascii="Times New Roman" w:eastAsia="Times New Roman" w:hAnsi="Times New Roman" w:cs="Times New Roman"/>
              </w:rPr>
              <w:t>ORTHODOX CHURCH KADKKAMON</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BD23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DECEMBER</w:t>
            </w:r>
          </w:p>
        </w:tc>
      </w:tr>
      <w:tr w:rsidR="00A07437" w14:paraId="354ED627"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2DDCC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7C91DF" w14:textId="77777777" w:rsidR="00A07437" w:rsidRDefault="00000000">
            <w:pPr>
              <w:tabs>
                <w:tab w:val="center" w:pos="4513"/>
                <w:tab w:val="right" w:pos="9026"/>
              </w:tabs>
              <w:spacing w:line="240" w:lineRule="auto"/>
              <w:rPr>
                <w:rFonts w:ascii="Times New Roman" w:eastAsia="Times New Roman" w:hAnsi="Times New Roman" w:cs="Times New Roman"/>
              </w:rPr>
            </w:pPr>
            <w:proofErr w:type="gramStart"/>
            <w:r>
              <w:rPr>
                <w:rFonts w:ascii="Times New Roman" w:eastAsia="Times New Roman" w:hAnsi="Times New Roman" w:cs="Times New Roman"/>
              </w:rPr>
              <w:t>ST.MARYS</w:t>
            </w:r>
            <w:proofErr w:type="gramEnd"/>
            <w:r>
              <w:rPr>
                <w:rFonts w:ascii="Times New Roman" w:eastAsia="Times New Roman" w:hAnsi="Times New Roman" w:cs="Times New Roman"/>
              </w:rPr>
              <w:t xml:space="preserve"> CHURCH VETTITHITTA</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F4D2F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DECEMBER</w:t>
            </w:r>
          </w:p>
        </w:tc>
      </w:tr>
      <w:tr w:rsidR="00A07437" w14:paraId="5982DCEE"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7A707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390D9F" w14:textId="77777777" w:rsidR="00A07437" w:rsidRDefault="00000000">
            <w:pPr>
              <w:tabs>
                <w:tab w:val="center" w:pos="4513"/>
                <w:tab w:val="right" w:pos="9026"/>
              </w:tabs>
              <w:spacing w:line="240" w:lineRule="auto"/>
              <w:rPr>
                <w:rFonts w:ascii="Times New Roman" w:eastAsia="Times New Roman" w:hAnsi="Times New Roman" w:cs="Times New Roman"/>
              </w:rPr>
            </w:pPr>
            <w:r>
              <w:rPr>
                <w:rFonts w:ascii="Times New Roman" w:eastAsia="Times New Roman" w:hAnsi="Times New Roman" w:cs="Times New Roman"/>
              </w:rPr>
              <w:t>AMMOOMMA KOTTARAM KARAVOOR</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CC73C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FEBRUARY</w:t>
            </w:r>
          </w:p>
        </w:tc>
      </w:tr>
      <w:tr w:rsidR="00A07437" w14:paraId="648AE07A"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627A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FF1A30" w14:textId="77777777" w:rsidR="00A07437" w:rsidRDefault="00000000">
            <w:pPr>
              <w:tabs>
                <w:tab w:val="center" w:pos="4513"/>
                <w:tab w:val="right" w:pos="9026"/>
              </w:tabs>
              <w:spacing w:line="240" w:lineRule="auto"/>
              <w:rPr>
                <w:rFonts w:ascii="Times New Roman" w:eastAsia="Times New Roman" w:hAnsi="Times New Roman" w:cs="Times New Roman"/>
              </w:rPr>
            </w:pPr>
            <w:r>
              <w:rPr>
                <w:rFonts w:ascii="Times New Roman" w:eastAsia="Times New Roman" w:hAnsi="Times New Roman" w:cs="Times New Roman"/>
              </w:rPr>
              <w:t>SREE MAHAVISHNU TEMPLE KADASSERY</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9C699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FEBRUARY</w:t>
            </w:r>
          </w:p>
        </w:tc>
      </w:tr>
    </w:tbl>
    <w:p w14:paraId="3ED28B60" w14:textId="77777777" w:rsidR="00A07437" w:rsidRDefault="00A07437">
      <w:pPr>
        <w:rPr>
          <w:rFonts w:ascii="Times New Roman" w:eastAsia="Times New Roman" w:hAnsi="Times New Roman" w:cs="Times New Roman"/>
        </w:rPr>
        <w:sectPr w:rsidR="00A07437">
          <w:headerReference w:type="default" r:id="rId23"/>
          <w:footerReference w:type="default" r:id="rId24"/>
          <w:pgSz w:w="11906" w:h="16838"/>
          <w:pgMar w:top="1440" w:right="1274" w:bottom="1440" w:left="1440" w:header="708" w:footer="708" w:gutter="0"/>
          <w:cols w:space="720"/>
        </w:sectPr>
      </w:pPr>
    </w:p>
    <w:p w14:paraId="2E39C0A9"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INFRASTRUCTURE &amp; RESOURCE INVENTORY</w:t>
      </w:r>
    </w:p>
    <w:p w14:paraId="78A0E49D" w14:textId="77777777" w:rsidR="00A07437" w:rsidRDefault="00A07437">
      <w:pPr>
        <w:rPr>
          <w:rFonts w:ascii="Times New Roman" w:eastAsia="Times New Roman" w:hAnsi="Times New Roman" w:cs="Times New Roman"/>
          <w:b/>
          <w:bCs/>
          <w:sz w:val="28"/>
          <w:szCs w:val="28"/>
        </w:rPr>
      </w:pPr>
    </w:p>
    <w:p w14:paraId="4F6F5757" w14:textId="77777777" w:rsidR="00A07437" w:rsidRDefault="00000000">
      <w:pPr>
        <w:rPr>
          <w:rFonts w:ascii="Times New Roman" w:eastAsia="Times New Roman" w:hAnsi="Times New Roman" w:cs="Times New Roman"/>
          <w:b/>
          <w:bCs/>
          <w:u w:val="single"/>
        </w:rPr>
      </w:pPr>
      <w:r>
        <w:rPr>
          <w:rFonts w:ascii="Times New Roman" w:eastAsia="Times New Roman" w:hAnsi="Times New Roman" w:cs="Times New Roman"/>
          <w:b/>
          <w:bCs/>
          <w:u w:val="single"/>
        </w:rPr>
        <w:t>Health Facility Directory &amp; Basic Capacity in the LSGD</w:t>
      </w:r>
    </w:p>
    <w:p w14:paraId="7D768BA1"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47D79653"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tbl>
      <w:tblPr>
        <w:tblStyle w:val="a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1290"/>
        <w:gridCol w:w="2460"/>
        <w:gridCol w:w="810"/>
        <w:gridCol w:w="690"/>
        <w:gridCol w:w="600"/>
        <w:gridCol w:w="915"/>
        <w:gridCol w:w="1185"/>
        <w:gridCol w:w="1155"/>
      </w:tblGrid>
      <w:tr w:rsidR="00A07437" w14:paraId="30B9A742"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34AECB4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Table 5. Health Facility Resource Summary </w:t>
            </w:r>
          </w:p>
        </w:tc>
      </w:tr>
      <w:tr w:rsidR="00A07437" w14:paraId="61C6C606"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D524C7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Sl.no.</w:t>
            </w:r>
          </w:p>
        </w:tc>
        <w:tc>
          <w:tcPr>
            <w:tcW w:w="12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94D5C7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Health Facility</w:t>
            </w:r>
          </w:p>
        </w:tc>
        <w:tc>
          <w:tcPr>
            <w:tcW w:w="24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7E1CB4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Type of Facility (MCH/GH/CHC/FHC/SC etc.)</w:t>
            </w:r>
          </w:p>
        </w:tc>
        <w:tc>
          <w:tcPr>
            <w:tcW w:w="81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C41230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9E9F6D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FAFAFD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1FA5A4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C65F09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DCCB84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ambulances</w:t>
            </w:r>
          </w:p>
        </w:tc>
      </w:tr>
      <w:tr w:rsidR="00A07437" w14:paraId="3A3BB6EF"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1A7B79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Government Healthcare Facilities</w:t>
            </w:r>
          </w:p>
        </w:tc>
      </w:tr>
      <w:tr w:rsidR="00A07437" w14:paraId="4003B1A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FE5D1CF" w14:textId="77777777" w:rsidR="00A07437" w:rsidRDefault="00A07437">
            <w:pPr>
              <w:spacing w:line="240" w:lineRule="auto"/>
              <w:rPr>
                <w:rFonts w:ascii="Times New Roman" w:eastAsia="Times New Roman" w:hAnsi="Times New Roman" w:cs="Times New Roman"/>
              </w:rPr>
            </w:pPr>
          </w:p>
        </w:tc>
        <w:tc>
          <w:tcPr>
            <w:tcW w:w="12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EAEA3A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24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CC9130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FHC</w:t>
            </w:r>
          </w:p>
        </w:tc>
        <w:tc>
          <w:tcPr>
            <w:tcW w:w="81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8EB2FA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9567361781</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1902A8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2BB74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C8353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52E81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43CEAA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2B9BEE2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8C4614F" w14:textId="77777777" w:rsidR="00A07437" w:rsidRDefault="00A07437">
            <w:pPr>
              <w:spacing w:line="240" w:lineRule="auto"/>
              <w:rPr>
                <w:rFonts w:ascii="Times New Roman" w:eastAsia="Times New Roman" w:hAnsi="Times New Roman" w:cs="Times New Roman"/>
              </w:rPr>
            </w:pPr>
          </w:p>
        </w:tc>
        <w:tc>
          <w:tcPr>
            <w:tcW w:w="129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0D612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24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F9578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SC</w:t>
            </w:r>
          </w:p>
        </w:tc>
        <w:tc>
          <w:tcPr>
            <w:tcW w:w="81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447B01A" w14:textId="77777777" w:rsidR="00A07437" w:rsidRDefault="00A07437">
            <w:pPr>
              <w:spacing w:line="240" w:lineRule="auto"/>
              <w:rPr>
                <w:rFonts w:ascii="Times New Roman" w:eastAsia="Times New Roman" w:hAnsi="Times New Roman" w:cs="Times New Roman"/>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D3BC3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8CE320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961947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F88E72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2199C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114E77C"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180BA06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 Healthcare Facilities</w:t>
            </w:r>
          </w:p>
        </w:tc>
      </w:tr>
      <w:tr w:rsidR="00A07437" w14:paraId="6F85312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A013AA3" w14:textId="77777777" w:rsidR="00A07437" w:rsidRDefault="00A07437">
            <w:pPr>
              <w:spacing w:line="240" w:lineRule="auto"/>
              <w:rPr>
                <w:rFonts w:ascii="Times New Roman" w:eastAsia="Times New Roman" w:hAnsi="Times New Roman" w:cs="Times New Roman"/>
              </w:rPr>
            </w:pPr>
          </w:p>
        </w:tc>
        <w:tc>
          <w:tcPr>
            <w:tcW w:w="12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C33811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24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EEB3AB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AS Health care facility</w:t>
            </w:r>
          </w:p>
        </w:tc>
        <w:tc>
          <w:tcPr>
            <w:tcW w:w="81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137B07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9645654777</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A353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B58C40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765A8E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20D3D4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0F559D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128EA14"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3BC7D8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AYUSH Healthcare Facilities</w:t>
            </w:r>
          </w:p>
        </w:tc>
      </w:tr>
      <w:tr w:rsidR="00A07437" w14:paraId="79119D0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9A8DE07" w14:textId="77777777" w:rsidR="00A07437" w:rsidRDefault="00A07437">
            <w:pPr>
              <w:spacing w:line="240" w:lineRule="auto"/>
              <w:rPr>
                <w:rFonts w:ascii="Times New Roman" w:eastAsia="Times New Roman" w:hAnsi="Times New Roman" w:cs="Times New Roman"/>
              </w:rPr>
            </w:pPr>
          </w:p>
        </w:tc>
        <w:tc>
          <w:tcPr>
            <w:tcW w:w="12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E5A877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w:t>
            </w:r>
          </w:p>
        </w:tc>
        <w:tc>
          <w:tcPr>
            <w:tcW w:w="24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20AA5D0"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Ayurvedha</w:t>
            </w:r>
            <w:proofErr w:type="spellEnd"/>
            <w:r>
              <w:rPr>
                <w:rFonts w:ascii="Times New Roman" w:eastAsia="Times New Roman" w:hAnsi="Times New Roman" w:cs="Times New Roman"/>
              </w:rPr>
              <w:t xml:space="preserve"> hospital</w:t>
            </w:r>
          </w:p>
        </w:tc>
        <w:tc>
          <w:tcPr>
            <w:tcW w:w="81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D87D30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8129793234</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EB7DC2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E84E96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BFBFC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D0239F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975D8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3B02A99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3C2D856" w14:textId="77777777" w:rsidR="00A07437" w:rsidRDefault="00A07437">
            <w:pPr>
              <w:spacing w:line="240" w:lineRule="auto"/>
              <w:rPr>
                <w:rFonts w:ascii="Times New Roman" w:eastAsia="Times New Roman" w:hAnsi="Times New Roman" w:cs="Times New Roman"/>
              </w:rPr>
            </w:pPr>
          </w:p>
        </w:tc>
        <w:tc>
          <w:tcPr>
            <w:tcW w:w="129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4F2223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24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816D8E4"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Homeo</w:t>
            </w:r>
            <w:proofErr w:type="spellEnd"/>
            <w:r>
              <w:rPr>
                <w:rFonts w:ascii="Times New Roman" w:eastAsia="Times New Roman" w:hAnsi="Times New Roman" w:cs="Times New Roman"/>
              </w:rPr>
              <w:t xml:space="preserve"> dispensary</w:t>
            </w:r>
          </w:p>
        </w:tc>
        <w:tc>
          <w:tcPr>
            <w:tcW w:w="81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F8B7EE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9947440958</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590B9E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C3916D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52EA90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A17205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441CA8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B69347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0307020" w14:textId="77777777" w:rsidR="00A07437" w:rsidRDefault="00A07437">
            <w:pPr>
              <w:spacing w:line="240" w:lineRule="auto"/>
              <w:rPr>
                <w:rFonts w:ascii="Times New Roman" w:eastAsia="Times New Roman" w:hAnsi="Times New Roman" w:cs="Times New Roman"/>
              </w:rPr>
            </w:pPr>
          </w:p>
        </w:tc>
        <w:tc>
          <w:tcPr>
            <w:tcW w:w="129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D4A61E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w:t>
            </w:r>
          </w:p>
        </w:tc>
        <w:tc>
          <w:tcPr>
            <w:tcW w:w="24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99AB282"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Homeo</w:t>
            </w:r>
            <w:proofErr w:type="spellEnd"/>
            <w:r>
              <w:rPr>
                <w:rFonts w:ascii="Times New Roman" w:eastAsia="Times New Roman" w:hAnsi="Times New Roman" w:cs="Times New Roman"/>
              </w:rPr>
              <w:t xml:space="preserve"> dispensary</w:t>
            </w:r>
          </w:p>
        </w:tc>
        <w:tc>
          <w:tcPr>
            <w:tcW w:w="81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EBF0C0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7034700949</w:t>
            </w:r>
          </w:p>
          <w:p w14:paraId="423D4A79" w14:textId="77777777" w:rsidR="00A07437" w:rsidRDefault="00A07437">
            <w:pPr>
              <w:spacing w:line="240" w:lineRule="auto"/>
              <w:rPr>
                <w:rFonts w:ascii="Times New Roman" w:eastAsia="Times New Roman" w:hAnsi="Times New Roman" w:cs="Times New Roman"/>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45EED4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8C2B20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033ED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327CA8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8929B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0C609FB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0FD124" w14:textId="77777777" w:rsidR="00A07437" w:rsidRDefault="00A07437">
            <w:pPr>
              <w:spacing w:line="240" w:lineRule="auto"/>
              <w:rPr>
                <w:rFonts w:ascii="Times New Roman" w:eastAsia="Times New Roman" w:hAnsi="Times New Roman" w:cs="Times New Roman"/>
              </w:rPr>
            </w:pPr>
          </w:p>
        </w:tc>
        <w:tc>
          <w:tcPr>
            <w:tcW w:w="129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FD7263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19</w:t>
            </w:r>
          </w:p>
        </w:tc>
        <w:tc>
          <w:tcPr>
            <w:tcW w:w="24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BE231DE"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Homeo</w:t>
            </w:r>
            <w:proofErr w:type="spellEnd"/>
            <w:r>
              <w:rPr>
                <w:rFonts w:ascii="Times New Roman" w:eastAsia="Times New Roman" w:hAnsi="Times New Roman" w:cs="Times New Roman"/>
              </w:rPr>
              <w:t xml:space="preserve"> hospital </w:t>
            </w:r>
            <w:proofErr w:type="spellStart"/>
            <w:r>
              <w:rPr>
                <w:rFonts w:ascii="Times New Roman" w:eastAsia="Times New Roman" w:hAnsi="Times New Roman" w:cs="Times New Roman"/>
              </w:rPr>
              <w:t>punnla</w:t>
            </w:r>
            <w:proofErr w:type="spellEnd"/>
          </w:p>
        </w:tc>
        <w:tc>
          <w:tcPr>
            <w:tcW w:w="81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A017D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9947440958</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BBF9F9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15A7A2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70D5E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70135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46D339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71DB047E" w14:textId="77777777" w:rsidR="00A07437" w:rsidRDefault="00A07437">
      <w:pPr>
        <w:rPr>
          <w:rFonts w:ascii="Times New Roman" w:eastAsia="Times New Roman" w:hAnsi="Times New Roman" w:cs="Times New Roman"/>
        </w:rPr>
      </w:pPr>
    </w:p>
    <w:p w14:paraId="7A4842A4"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Private Clinics</w:t>
      </w:r>
    </w:p>
    <w:p w14:paraId="41318AEF"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Private clinics are an essential part of pandemic preparedness, as they are often the </w:t>
      </w:r>
      <w:proofErr w:type="gramStart"/>
      <w:r>
        <w:rPr>
          <w:rFonts w:ascii="Times New Roman" w:eastAsia="Times New Roman" w:hAnsi="Times New Roman" w:cs="Times New Roman"/>
        </w:rPr>
        <w:t>first place</w:t>
      </w:r>
      <w:proofErr w:type="gramEnd"/>
      <w:r>
        <w:rPr>
          <w:rFonts w:ascii="Times New Roman" w:eastAsia="Times New Roman" w:hAnsi="Times New Roman" w:cs="Times New Roman"/>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w:t>
      </w:r>
      <w:r>
        <w:rPr>
          <w:rFonts w:ascii="Times New Roman" w:eastAsia="Times New Roman" w:hAnsi="Times New Roman" w:cs="Times New Roman"/>
        </w:rPr>
        <w:lastRenderedPageBreak/>
        <w:t>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24ABC852" w14:textId="77777777" w:rsidR="00A07437" w:rsidRDefault="00A07437">
      <w:pPr>
        <w:rPr>
          <w:rFonts w:ascii="Times New Roman" w:eastAsia="Times New Roman" w:hAnsi="Times New Roman" w:cs="Times New Roman"/>
        </w:rPr>
      </w:pPr>
    </w:p>
    <w:tbl>
      <w:tblPr>
        <w:tblStyle w:val="a6"/>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200"/>
        <w:gridCol w:w="1170"/>
        <w:gridCol w:w="1080"/>
        <w:gridCol w:w="1170"/>
        <w:gridCol w:w="1320"/>
        <w:gridCol w:w="1170"/>
        <w:gridCol w:w="1215"/>
      </w:tblGrid>
      <w:tr w:rsidR="00A07437" w14:paraId="7FB3C2B0" w14:textId="77777777">
        <w:trPr>
          <w:trHeight w:val="90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6D30AE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Table 6. Private Clinic Resource Summary</w:t>
            </w:r>
          </w:p>
        </w:tc>
      </w:tr>
      <w:tr w:rsidR="00A07437" w14:paraId="542C2879" w14:textId="77777777">
        <w:trPr>
          <w:trHeight w:val="1335"/>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2E40DF3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9C0E00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Clinic</w:t>
            </w:r>
          </w:p>
        </w:tc>
        <w:tc>
          <w:tcPr>
            <w:tcW w:w="120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75F679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Registered (Y/N)</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21555F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790676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9DAF55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Address</w:t>
            </w:r>
          </w:p>
        </w:tc>
        <w:tc>
          <w:tcPr>
            <w:tcW w:w="132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002E3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9D4BD3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Diagnostic Facility (Y/N)</w:t>
            </w:r>
          </w:p>
        </w:tc>
        <w:tc>
          <w:tcPr>
            <w:tcW w:w="12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16C560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Ambulance Linkage (Y/N)</w:t>
            </w:r>
          </w:p>
        </w:tc>
      </w:tr>
      <w:tr w:rsidR="00A07437" w14:paraId="73C3CEDB" w14:textId="77777777">
        <w:trPr>
          <w:trHeight w:val="1407"/>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D19881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785D3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AS Health care facility</w:t>
            </w:r>
          </w:p>
        </w:tc>
        <w:tc>
          <w:tcPr>
            <w:tcW w:w="1200" w:type="dxa"/>
            <w:tcBorders>
              <w:top w:val="nil"/>
              <w:left w:val="nil"/>
              <w:bottom w:val="single" w:sz="5" w:space="0" w:color="BFBFBF"/>
              <w:right w:val="single" w:sz="5" w:space="0" w:color="BFBFBF"/>
            </w:tcBorders>
            <w:tcMar>
              <w:top w:w="0" w:type="dxa"/>
              <w:left w:w="100" w:type="dxa"/>
              <w:bottom w:w="0" w:type="dxa"/>
              <w:right w:w="100" w:type="dxa"/>
            </w:tcMar>
          </w:tcPr>
          <w:p w14:paraId="040C37D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3C60A2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Clinic 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3F7FF04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A31AE88"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Piravanthoor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vetithitta</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p.o</w:t>
            </w:r>
            <w:proofErr w:type="spellEnd"/>
            <w:proofErr w:type="gramEnd"/>
          </w:p>
        </w:tc>
        <w:tc>
          <w:tcPr>
            <w:tcW w:w="1320" w:type="dxa"/>
            <w:tcBorders>
              <w:top w:val="nil"/>
              <w:left w:val="nil"/>
              <w:bottom w:val="single" w:sz="5" w:space="0" w:color="BFBFBF"/>
              <w:right w:val="single" w:sz="5" w:space="0" w:color="BFBFBF"/>
            </w:tcBorders>
            <w:tcMar>
              <w:top w:w="0" w:type="dxa"/>
              <w:left w:w="100" w:type="dxa"/>
              <w:bottom w:w="0" w:type="dxa"/>
              <w:right w:w="100" w:type="dxa"/>
            </w:tcMar>
          </w:tcPr>
          <w:p w14:paraId="4F016F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9645654777</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53171C3" w14:textId="77777777" w:rsidR="00A07437" w:rsidRDefault="00A07437">
            <w:pPr>
              <w:spacing w:line="240" w:lineRule="auto"/>
              <w:rPr>
                <w:rFonts w:ascii="Times New Roman" w:eastAsia="Times New Roman" w:hAnsi="Times New Roman" w:cs="Times New Roman"/>
              </w:rPr>
            </w:pPr>
          </w:p>
          <w:p w14:paraId="54E5F2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215" w:type="dxa"/>
            <w:tcBorders>
              <w:top w:val="nil"/>
              <w:left w:val="nil"/>
              <w:bottom w:val="single" w:sz="5" w:space="0" w:color="BFBFBF"/>
              <w:right w:val="single" w:sz="5" w:space="0" w:color="BFBFBF"/>
            </w:tcBorders>
            <w:tcMar>
              <w:top w:w="0" w:type="dxa"/>
              <w:left w:w="100" w:type="dxa"/>
              <w:bottom w:w="0" w:type="dxa"/>
              <w:right w:w="100" w:type="dxa"/>
            </w:tcMar>
          </w:tcPr>
          <w:p w14:paraId="1489566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Yes</w:t>
            </w:r>
          </w:p>
        </w:tc>
      </w:tr>
    </w:tbl>
    <w:p w14:paraId="39E39EEC" w14:textId="77777777" w:rsidR="00A07437" w:rsidRDefault="00A07437">
      <w:pPr>
        <w:rPr>
          <w:rFonts w:ascii="Times New Roman" w:eastAsia="Times New Roman" w:hAnsi="Times New Roman" w:cs="Times New Roman"/>
        </w:rPr>
      </w:pPr>
    </w:p>
    <w:p w14:paraId="6C5484D8"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Healthcare Education &amp; Training Institutions</w:t>
      </w:r>
    </w:p>
    <w:p w14:paraId="01794CC2"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This section tracks the educational infrastructure available, which is vital for human resource planning in the health sector.</w:t>
      </w:r>
    </w:p>
    <w:p w14:paraId="25824C60" w14:textId="77777777" w:rsidR="00A07437" w:rsidRDefault="00A07437">
      <w:pPr>
        <w:rPr>
          <w:rFonts w:ascii="Times New Roman" w:eastAsia="Times New Roman" w:hAnsi="Times New Roman" w:cs="Times New Roman"/>
        </w:rPr>
      </w:pPr>
    </w:p>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A07437" w14:paraId="63DE9ADC"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B8C49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59847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3AC71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F5A6C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0D360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w:t>
            </w:r>
          </w:p>
        </w:tc>
      </w:tr>
      <w:tr w:rsidR="00A07437" w14:paraId="44EB7E3F"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E7CE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0E8EF0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265E6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01135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E502D6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04D8462E"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5713F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A51B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523CA3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91157F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967F9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081A2528"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9110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DFFE5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22DD2C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2FC27C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E90124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0B3DDE05"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1030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241DF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A9F61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F750F4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8D840E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07D5957"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7B16F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2D07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A95F5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5EA9BC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4670D7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03D92BC9" w14:textId="77777777" w:rsidR="00A07437" w:rsidRDefault="00A07437">
      <w:pPr>
        <w:rPr>
          <w:rFonts w:ascii="Times New Roman" w:eastAsia="Times New Roman" w:hAnsi="Times New Roman" w:cs="Times New Roman"/>
        </w:rPr>
      </w:pPr>
    </w:p>
    <w:p w14:paraId="3D7174F1"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Specialized Services &amp; Emergency Inventory</w:t>
      </w:r>
    </w:p>
    <w:p w14:paraId="44A020DC"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4E19738F" w14:textId="77777777" w:rsidR="00A07437" w:rsidRDefault="00A07437">
      <w:pPr>
        <w:rPr>
          <w:rFonts w:ascii="Times New Roman" w:eastAsia="Times New Roman" w:hAnsi="Times New Roman" w:cs="Times New Roman"/>
        </w:rPr>
      </w:pPr>
    </w:p>
    <w:tbl>
      <w:tblPr>
        <w:tblStyle w:val="a8"/>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A07437" w14:paraId="010177DF"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73146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E2C3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6D514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D3D4C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95C05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w:t>
            </w:r>
          </w:p>
        </w:tc>
      </w:tr>
      <w:tr w:rsidR="00A07437" w14:paraId="032DD00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604F9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9DA73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808AF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5F848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D6C6A1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C79ED7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2DC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224F0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F3DB9C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E0D982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A940B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436FFEE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9790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Oxygen-supported </w:t>
            </w:r>
            <w:proofErr w:type="gramStart"/>
            <w:r>
              <w:rPr>
                <w:rFonts w:ascii="Times New Roman" w:eastAsia="Times New Roman" w:hAnsi="Times New Roman" w:cs="Times New Roman"/>
              </w:rPr>
              <w:t>beds(</w:t>
            </w:r>
            <w:proofErr w:type="gramEnd"/>
            <w:r>
              <w:rPr>
                <w:rFonts w:ascii="Times New Roman" w:eastAsia="Times New Roman" w:hAnsi="Times New Roman" w:cs="Times New Roman"/>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940BE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399D5E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FB05DE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C0F565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70CEE53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2BFB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D149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A0885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3F0A5A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21027A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46D02F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3D94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6976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5E6BC2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FCC823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3ACBA1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48EF6A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169C9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80FEF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C1AA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AC1BA2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5107CC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A3DD7A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99D00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CE17B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B71E29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B0F6DE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9F86B6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738CC04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876EE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B634B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011FF9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D862D6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F88861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381F074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B925C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EC2AB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52FE1C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8F5A90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36300B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A3ECA2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816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2F2EF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229047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A9CD0B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D00295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8E87F0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DEAC1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7D9BD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FD16A7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FEF2B4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55B416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483ECFD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5D35D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E8135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63B937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6958E1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279730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r>
      <w:tr w:rsidR="00A07437" w14:paraId="7C04DDD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B89EC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Industrial </w:t>
            </w:r>
            <w:proofErr w:type="gramStart"/>
            <w:r>
              <w:rPr>
                <w:rFonts w:ascii="Times New Roman" w:eastAsia="Times New Roman" w:hAnsi="Times New Roman" w:cs="Times New Roman"/>
              </w:rPr>
              <w:t>establishments(</w:t>
            </w:r>
            <w:proofErr w:type="gramEnd"/>
            <w:r>
              <w:rPr>
                <w:rFonts w:ascii="Times New Roman" w:eastAsia="Times New Roman" w:hAnsi="Times New Roman" w:cs="Times New Roman"/>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B04E8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3C14B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985477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912A9B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bl>
    <w:p w14:paraId="61C05D12" w14:textId="77777777" w:rsidR="00A07437" w:rsidRDefault="00A07437">
      <w:pPr>
        <w:rPr>
          <w:rFonts w:ascii="Times New Roman" w:eastAsia="Times New Roman" w:hAnsi="Times New Roman" w:cs="Times New Roman"/>
        </w:rPr>
      </w:pPr>
    </w:p>
    <w:p w14:paraId="2BBF6A0F"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Oxygen &amp; Diagnostic Capacity</w:t>
      </w:r>
    </w:p>
    <w:p w14:paraId="69549837"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Monitoring oxygen and diagnostic capacity is a critical component of public health preparedness, ensuring that the LSGD can handle both chronic care and sudden surges in respiratory or infectious diseases.</w:t>
      </w:r>
    </w:p>
    <w:tbl>
      <w:tblPr>
        <w:tblStyle w:val="a9"/>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A07437" w14:paraId="40A55980"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D605CD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4D7267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CEB3B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75F5DF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Diagnostic Facilities Available(Y/N)</w:t>
            </w:r>
          </w:p>
        </w:tc>
      </w:tr>
      <w:tr w:rsidR="00A07437" w14:paraId="177FB93F"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2674BE2" w14:textId="77777777" w:rsidR="00A07437" w:rsidRDefault="00A07437">
            <w:pPr>
              <w:widowControl w:val="0"/>
              <w:pBdr>
                <w:top w:val="nil"/>
                <w:left w:val="nil"/>
                <w:bottom w:val="nil"/>
                <w:right w:val="nil"/>
                <w:between w:val="nil"/>
              </w:pBdr>
              <w:jc w:val="left"/>
              <w:rPr>
                <w:rFonts w:ascii="Times New Roman" w:eastAsia="Times New Roman" w:hAnsi="Times New Roman" w:cs="Times New Roman"/>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FD6E268" w14:textId="77777777" w:rsidR="00A07437" w:rsidRDefault="00A07437">
            <w:pPr>
              <w:widowControl w:val="0"/>
              <w:pBdr>
                <w:top w:val="nil"/>
                <w:left w:val="nil"/>
                <w:bottom w:val="nil"/>
                <w:right w:val="nil"/>
                <w:between w:val="nil"/>
              </w:pBdr>
              <w:jc w:val="left"/>
              <w:rPr>
                <w:rFonts w:ascii="Times New Roman" w:eastAsia="Times New Roman" w:hAnsi="Times New Roman" w:cs="Times New Roman"/>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1B8B0A9" w14:textId="77777777" w:rsidR="00A07437" w:rsidRDefault="00A07437">
            <w:pPr>
              <w:widowControl w:val="0"/>
              <w:pBdr>
                <w:top w:val="nil"/>
                <w:left w:val="nil"/>
                <w:bottom w:val="nil"/>
                <w:right w:val="nil"/>
                <w:between w:val="nil"/>
              </w:pBdr>
              <w:jc w:val="left"/>
              <w:rPr>
                <w:rFonts w:ascii="Times New Roman" w:eastAsia="Times New Roman" w:hAnsi="Times New Roman" w:cs="Times New Roman"/>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5E07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417EC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A85D5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5011F1C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5B744B7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RT-PCR</w:t>
            </w:r>
          </w:p>
        </w:tc>
      </w:tr>
      <w:tr w:rsidR="00A07437" w14:paraId="058E2618"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9F2756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Government Healthcare Facilities</w:t>
            </w:r>
          </w:p>
        </w:tc>
      </w:tr>
      <w:tr w:rsidR="00A07437" w14:paraId="42DA91DB"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958130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FHC</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DDCE4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23E52A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BF4BB1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6BB231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3E4EB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5EE48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72CAC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561A5CAB" w14:textId="77777777" w:rsidR="00A07437" w:rsidRDefault="00A07437">
      <w:pPr>
        <w:rPr>
          <w:rFonts w:ascii="Times New Roman" w:eastAsia="Times New Roman" w:hAnsi="Times New Roman" w:cs="Times New Roman"/>
        </w:rPr>
      </w:pPr>
    </w:p>
    <w:p w14:paraId="4C61EB5B" w14:textId="77777777" w:rsidR="00A07437" w:rsidRDefault="00A07437">
      <w:pPr>
        <w:rPr>
          <w:rFonts w:ascii="Times New Roman" w:eastAsia="Times New Roman" w:hAnsi="Times New Roman" w:cs="Times New Roman"/>
        </w:rPr>
      </w:pPr>
    </w:p>
    <w:p w14:paraId="638ED6BA"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Diagnostics facility mapping at the LSGI level</w:t>
      </w:r>
    </w:p>
    <w:p w14:paraId="79D08126"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The diagnostic capacity of </w:t>
      </w:r>
      <w:proofErr w:type="spellStart"/>
      <w:r>
        <w:rPr>
          <w:rFonts w:ascii="Times New Roman" w:eastAsia="Times New Roman" w:hAnsi="Times New Roman" w:cs="Times New Roman"/>
        </w:rPr>
        <w:t>Piravanthoor</w:t>
      </w:r>
      <w:proofErr w:type="spellEnd"/>
      <w:r>
        <w:rPr>
          <w:rFonts w:ascii="Times New Roman" w:eastAsia="Times New Roman" w:hAnsi="Times New Roman" w:cs="Times New Roman"/>
        </w:rPr>
        <w:t xml:space="preserve"> G.P represents the "intelligence network" of our healthcare system. The speed and accuracy of disease identification depend entirely on the distribution and technical level of these facilities.</w:t>
      </w:r>
    </w:p>
    <w:p w14:paraId="4EF77801" w14:textId="77777777" w:rsidR="00A07437" w:rsidRDefault="00A07437">
      <w:pPr>
        <w:rPr>
          <w:rFonts w:ascii="Times New Roman" w:eastAsia="Times New Roman" w:hAnsi="Times New Roman" w:cs="Times New Roman"/>
        </w:rPr>
      </w:pPr>
    </w:p>
    <w:tbl>
      <w:tblPr>
        <w:tblStyle w:val="a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A07437" w14:paraId="50593006"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C3991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D5530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DE686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57970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4A959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w:t>
            </w:r>
          </w:p>
        </w:tc>
      </w:tr>
      <w:tr w:rsidR="00A07437" w14:paraId="2B133EAD"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94272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6AFD0C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E822B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881BC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9E403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r>
      <w:tr w:rsidR="00A07437" w14:paraId="7B18216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836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2FF3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DAC436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4A37F1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F4F951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D615CF8"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C611C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A5FE4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F17C51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DF146D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C37A27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3133BFC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385B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1A38C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501F66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7559BE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A4B2E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063F1931"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523C7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E794E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9472CD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A8F26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0CFFD8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7E0C7B6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60FC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88B1E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31E4FA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CE368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B28247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443F4B3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E69D2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276AF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C40178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1D3183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A54DA1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4B3684C8" w14:textId="77777777" w:rsidR="00A07437" w:rsidRDefault="00A07437">
      <w:pPr>
        <w:rPr>
          <w:rFonts w:ascii="Times New Roman" w:eastAsia="Times New Roman" w:hAnsi="Times New Roman" w:cs="Times New Roman"/>
        </w:rPr>
      </w:pPr>
    </w:p>
    <w:p w14:paraId="0590BEC8"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Laboratory Identification &amp; Basic Details</w:t>
      </w:r>
    </w:p>
    <w:tbl>
      <w:tblPr>
        <w:tblStyle w:val="ab"/>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A07437" w14:paraId="2B594D1F"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1CF3B52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C788ED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80D0F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80CCE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E56113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6DF4AB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F4313B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NABL / Govt Approved (Yes/No)</w:t>
            </w:r>
          </w:p>
        </w:tc>
      </w:tr>
      <w:tr w:rsidR="00A07437" w14:paraId="56B329D3"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BF063B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02E724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Omega diagnostic centre </w:t>
            </w:r>
            <w:proofErr w:type="spellStart"/>
            <w:r>
              <w:rPr>
                <w:rFonts w:ascii="Times New Roman" w:eastAsia="Times New Roman" w:hAnsi="Times New Roman" w:cs="Times New Roman"/>
              </w:rPr>
              <w:t>alimukku</w:t>
            </w:r>
            <w:proofErr w:type="spellEnd"/>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0E3890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40CAD07"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alimukku</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556DD6E" w14:textId="77777777" w:rsidR="00A07437" w:rsidRDefault="00A07437">
            <w:pPr>
              <w:spacing w:line="240" w:lineRule="auto"/>
              <w:rPr>
                <w:rFonts w:ascii="Times New Roman" w:eastAsia="Times New Roman" w:hAnsi="Times New Roman" w:cs="Times New Roman"/>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107990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2A608F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yes</w:t>
            </w:r>
          </w:p>
        </w:tc>
      </w:tr>
      <w:tr w:rsidR="00A07437" w14:paraId="72FB70FC"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25856A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201E838"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Alphalab</w:t>
            </w:r>
            <w:proofErr w:type="spellEnd"/>
            <w:r>
              <w:rPr>
                <w:rFonts w:ascii="Times New Roman" w:eastAsia="Times New Roman" w:hAnsi="Times New Roman" w:cs="Times New Roman"/>
              </w:rPr>
              <w:t xml:space="preserve"> laboratories and clinics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E3656C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5AAFC9D"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punnala</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BA9DCF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09447020737</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E8FBA7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AF137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yes</w:t>
            </w:r>
          </w:p>
        </w:tc>
      </w:tr>
      <w:tr w:rsidR="00A07437" w14:paraId="3DF79B24"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32A775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F315849"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Optam</w:t>
            </w:r>
            <w:proofErr w:type="spellEnd"/>
            <w:r>
              <w:rPr>
                <w:rFonts w:ascii="Times New Roman" w:eastAsia="Times New Roman" w:hAnsi="Times New Roman" w:cs="Times New Roman"/>
              </w:rPr>
              <w:t xml:space="preserve"> lab and diagnostics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314E94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444F21F"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Alimukku</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409801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08606621111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B84549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EAD007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w:t>
            </w:r>
          </w:p>
        </w:tc>
      </w:tr>
      <w:tr w:rsidR="00A07437" w14:paraId="1D452865"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F07799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CD145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pan </w:t>
            </w:r>
            <w:proofErr w:type="spellStart"/>
            <w:r>
              <w:rPr>
                <w:rFonts w:ascii="Times New Roman" w:eastAsia="Times New Roman" w:hAnsi="Times New Roman" w:cs="Times New Roman"/>
              </w:rPr>
              <w:t>india</w:t>
            </w:r>
            <w:proofErr w:type="spellEnd"/>
            <w:r>
              <w:rPr>
                <w:rFonts w:ascii="Times New Roman" w:eastAsia="Times New Roman" w:hAnsi="Times New Roman" w:cs="Times New Roman"/>
              </w:rPr>
              <w:t xml:space="preserve"> lab collection centre</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354610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71AB23E"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elikattoor</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634BB8D" w14:textId="77777777" w:rsidR="00A07437" w:rsidRDefault="00A07437">
            <w:pPr>
              <w:spacing w:line="240" w:lineRule="auto"/>
              <w:rPr>
                <w:rFonts w:ascii="Times New Roman" w:eastAsia="Times New Roman" w:hAnsi="Times New Roman" w:cs="Times New Roman"/>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00C17E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AFE6A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w:t>
            </w:r>
          </w:p>
        </w:tc>
      </w:tr>
      <w:tr w:rsidR="00A07437" w14:paraId="583555B3"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12B73E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B0A03C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goodwill lab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A402F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B7B90DC"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kamukumchery</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E7101C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9846734656</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05D9EB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29F66B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w:t>
            </w:r>
          </w:p>
        </w:tc>
      </w:tr>
      <w:tr w:rsidR="00A07437" w14:paraId="6D2299AA"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125919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95008D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 S Health care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E7084B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DA01B12"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piravanthoor</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23B836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9445923038</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02C64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228AA8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w:t>
            </w:r>
          </w:p>
        </w:tc>
      </w:tr>
    </w:tbl>
    <w:p w14:paraId="636DF76F" w14:textId="77777777" w:rsidR="00A07437" w:rsidRDefault="00A07437">
      <w:pPr>
        <w:rPr>
          <w:rFonts w:ascii="Times New Roman" w:eastAsia="Times New Roman" w:hAnsi="Times New Roman" w:cs="Times New Roman"/>
        </w:rPr>
      </w:pPr>
    </w:p>
    <w:p w14:paraId="0CBA44A7" w14:textId="77777777" w:rsidR="00A07437" w:rsidRDefault="00A07437">
      <w:pPr>
        <w:rPr>
          <w:rFonts w:ascii="Times New Roman" w:eastAsia="Times New Roman" w:hAnsi="Times New Roman" w:cs="Times New Roman"/>
        </w:rPr>
      </w:pPr>
    </w:p>
    <w:p w14:paraId="60E880A6"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Social and Community Infrastructure for surge plan</w:t>
      </w:r>
    </w:p>
    <w:p w14:paraId="529C532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This table serves as our logistics and shelter inventory. By mapping these locations, quickly we can identify where to house displaced citizens, where to set up temporary medical clinics, and how to manage the deceased with dignity during a crisis.</w:t>
      </w:r>
    </w:p>
    <w:p w14:paraId="522F83EB" w14:textId="77777777" w:rsidR="00A07437" w:rsidRDefault="00A07437">
      <w:pPr>
        <w:rPr>
          <w:rFonts w:ascii="Times New Roman" w:eastAsia="Times New Roman" w:hAnsi="Times New Roman" w:cs="Times New Roman"/>
        </w:rPr>
      </w:pPr>
    </w:p>
    <w:tbl>
      <w:tblPr>
        <w:tblStyle w:val="ac"/>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85"/>
        <w:gridCol w:w="900"/>
        <w:gridCol w:w="1725"/>
        <w:gridCol w:w="1470"/>
        <w:gridCol w:w="2085"/>
      </w:tblGrid>
      <w:tr w:rsidR="00A07437" w14:paraId="32EC63A6" w14:textId="77777777">
        <w:trPr>
          <w:trHeight w:val="144"/>
        </w:trPr>
        <w:tc>
          <w:tcPr>
            <w:tcW w:w="35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E4AC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Category</w:t>
            </w:r>
          </w:p>
        </w:tc>
        <w:tc>
          <w:tcPr>
            <w:tcW w:w="9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B6EA0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 Count</w:t>
            </w:r>
          </w:p>
        </w:tc>
        <w:tc>
          <w:tcPr>
            <w:tcW w:w="17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3DA72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Ward</w:t>
            </w:r>
          </w:p>
        </w:tc>
        <w:tc>
          <w:tcPr>
            <w:tcW w:w="14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42401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Est. Capacity (Persons)</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A1595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 details</w:t>
            </w:r>
          </w:p>
        </w:tc>
      </w:tr>
      <w:tr w:rsidR="00A07437" w14:paraId="5E8B0FDC" w14:textId="77777777">
        <w:trPr>
          <w:trHeight w:val="144"/>
        </w:trPr>
        <w:tc>
          <w:tcPr>
            <w:tcW w:w="76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1B7AE7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Educational Institutions</w:t>
            </w:r>
          </w:p>
        </w:tc>
        <w:tc>
          <w:tcPr>
            <w:tcW w:w="208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EAC2EC4" w14:textId="77777777" w:rsidR="00A07437" w:rsidRDefault="00A07437">
            <w:pPr>
              <w:spacing w:line="240" w:lineRule="auto"/>
              <w:rPr>
                <w:rFonts w:ascii="Times New Roman" w:eastAsia="Times New Roman" w:hAnsi="Times New Roman" w:cs="Times New Roman"/>
              </w:rPr>
            </w:pPr>
          </w:p>
        </w:tc>
      </w:tr>
      <w:tr w:rsidR="00A07437" w14:paraId="1C3B56F5" w14:textId="77777777">
        <w:trPr>
          <w:trHeight w:val="144"/>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C521A"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Anganwadis</w:t>
            </w:r>
            <w:proofErr w:type="spellEnd"/>
          </w:p>
        </w:tc>
        <w:tc>
          <w:tcPr>
            <w:tcW w:w="90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016677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46</w:t>
            </w:r>
          </w:p>
        </w:tc>
        <w:tc>
          <w:tcPr>
            <w:tcW w:w="17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68D218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all wards</w:t>
            </w:r>
          </w:p>
        </w:tc>
        <w:tc>
          <w:tcPr>
            <w:tcW w:w="14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4BAF7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50</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598A69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9846927951</w:t>
            </w:r>
          </w:p>
        </w:tc>
      </w:tr>
      <w:tr w:rsidR="00A07437" w14:paraId="686BD124" w14:textId="77777777">
        <w:trPr>
          <w:trHeight w:val="144"/>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83AAA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Schools</w:t>
            </w:r>
          </w:p>
        </w:tc>
        <w:tc>
          <w:tcPr>
            <w:tcW w:w="9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36A49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c>
          <w:tcPr>
            <w:tcW w:w="1725" w:type="dxa"/>
            <w:tcBorders>
              <w:top w:val="nil"/>
              <w:left w:val="nil"/>
              <w:bottom w:val="single" w:sz="5" w:space="0" w:color="DDDDDD"/>
              <w:right w:val="single" w:sz="5" w:space="0" w:color="DDDDDD"/>
            </w:tcBorders>
            <w:tcMar>
              <w:top w:w="120" w:type="dxa"/>
              <w:left w:w="120" w:type="dxa"/>
              <w:bottom w:w="120" w:type="dxa"/>
              <w:right w:w="120" w:type="dxa"/>
            </w:tcMar>
          </w:tcPr>
          <w:p w14:paraId="4C55A34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2,21,5,3,7,12,10,8,16,15,14</w:t>
            </w:r>
          </w:p>
        </w:tc>
        <w:tc>
          <w:tcPr>
            <w:tcW w:w="1470" w:type="dxa"/>
            <w:tcBorders>
              <w:top w:val="nil"/>
              <w:left w:val="nil"/>
              <w:bottom w:val="single" w:sz="5" w:space="0" w:color="DDDDDD"/>
              <w:right w:val="single" w:sz="5" w:space="0" w:color="DDDDDD"/>
            </w:tcBorders>
            <w:tcMar>
              <w:top w:w="120" w:type="dxa"/>
              <w:left w:w="120" w:type="dxa"/>
              <w:bottom w:w="120" w:type="dxa"/>
              <w:right w:w="120" w:type="dxa"/>
            </w:tcMar>
          </w:tcPr>
          <w:p w14:paraId="0C65B409" w14:textId="77777777" w:rsidR="00A07437" w:rsidRDefault="00A07437">
            <w:pPr>
              <w:spacing w:line="240" w:lineRule="auto"/>
              <w:rPr>
                <w:rFonts w:ascii="Times New Roman" w:eastAsia="Times New Roman" w:hAnsi="Times New Roman" w:cs="Times New Roman"/>
              </w:rPr>
            </w:pPr>
          </w:p>
          <w:p w14:paraId="34B87D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560</w:t>
            </w:r>
          </w:p>
        </w:tc>
        <w:tc>
          <w:tcPr>
            <w:tcW w:w="2085" w:type="dxa"/>
            <w:tcBorders>
              <w:top w:val="nil"/>
              <w:left w:val="nil"/>
              <w:bottom w:val="single" w:sz="5" w:space="0" w:color="DDDDDD"/>
              <w:right w:val="single" w:sz="5" w:space="0" w:color="DDDDDD"/>
            </w:tcBorders>
            <w:tcMar>
              <w:top w:w="120" w:type="dxa"/>
              <w:left w:w="120" w:type="dxa"/>
              <w:bottom w:w="120" w:type="dxa"/>
              <w:right w:w="120" w:type="dxa"/>
            </w:tcMar>
          </w:tcPr>
          <w:p w14:paraId="24B5AAF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9495757286</w:t>
            </w:r>
          </w:p>
        </w:tc>
      </w:tr>
      <w:tr w:rsidR="00A07437" w14:paraId="4E9F53F9" w14:textId="77777777">
        <w:trPr>
          <w:trHeight w:val="144"/>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433A0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Colleges</w:t>
            </w:r>
          </w:p>
        </w:tc>
        <w:tc>
          <w:tcPr>
            <w:tcW w:w="9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150F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25" w:type="dxa"/>
            <w:tcBorders>
              <w:top w:val="nil"/>
              <w:left w:val="nil"/>
              <w:bottom w:val="single" w:sz="5" w:space="0" w:color="DDDDDD"/>
              <w:right w:val="single" w:sz="5" w:space="0" w:color="DDDDDD"/>
            </w:tcBorders>
            <w:tcMar>
              <w:top w:w="120" w:type="dxa"/>
              <w:left w:w="120" w:type="dxa"/>
              <w:bottom w:w="120" w:type="dxa"/>
              <w:right w:w="120" w:type="dxa"/>
            </w:tcMar>
          </w:tcPr>
          <w:p w14:paraId="1C094AD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1470" w:type="dxa"/>
            <w:tcBorders>
              <w:top w:val="nil"/>
              <w:left w:val="nil"/>
              <w:bottom w:val="single" w:sz="5" w:space="0" w:color="DDDDDD"/>
              <w:right w:val="single" w:sz="5" w:space="0" w:color="DDDDDD"/>
            </w:tcBorders>
            <w:tcMar>
              <w:top w:w="120" w:type="dxa"/>
              <w:left w:w="120" w:type="dxa"/>
              <w:bottom w:w="120" w:type="dxa"/>
              <w:right w:w="120" w:type="dxa"/>
            </w:tcMar>
          </w:tcPr>
          <w:p w14:paraId="2B88955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150</w:t>
            </w:r>
          </w:p>
        </w:tc>
        <w:tc>
          <w:tcPr>
            <w:tcW w:w="2085" w:type="dxa"/>
            <w:tcBorders>
              <w:top w:val="nil"/>
              <w:left w:val="nil"/>
              <w:bottom w:val="single" w:sz="5" w:space="0" w:color="DDDDDD"/>
              <w:right w:val="single" w:sz="5" w:space="0" w:color="DDDDDD"/>
            </w:tcBorders>
            <w:tcMar>
              <w:top w:w="120" w:type="dxa"/>
              <w:left w:w="120" w:type="dxa"/>
              <w:bottom w:w="120" w:type="dxa"/>
              <w:right w:w="120" w:type="dxa"/>
            </w:tcMar>
          </w:tcPr>
          <w:p w14:paraId="31D4DF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04752022810</w:t>
            </w:r>
          </w:p>
        </w:tc>
      </w:tr>
      <w:tr w:rsidR="00A07437" w14:paraId="4E436D35" w14:textId="77777777">
        <w:trPr>
          <w:trHeight w:val="144"/>
        </w:trPr>
        <w:tc>
          <w:tcPr>
            <w:tcW w:w="76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1655F3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Healthcare Educational Institutions</w:t>
            </w:r>
          </w:p>
        </w:tc>
        <w:tc>
          <w:tcPr>
            <w:tcW w:w="208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9034A3A" w14:textId="77777777" w:rsidR="00A07437" w:rsidRDefault="00A07437">
            <w:pPr>
              <w:spacing w:line="240" w:lineRule="auto"/>
              <w:rPr>
                <w:rFonts w:ascii="Times New Roman" w:eastAsia="Times New Roman" w:hAnsi="Times New Roman" w:cs="Times New Roman"/>
              </w:rPr>
            </w:pPr>
          </w:p>
        </w:tc>
      </w:tr>
      <w:tr w:rsidR="00A07437" w14:paraId="4645FB9E" w14:textId="77777777">
        <w:trPr>
          <w:trHeight w:val="144"/>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C177C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Medical colleges (Govt/Private)</w:t>
            </w:r>
          </w:p>
        </w:tc>
        <w:tc>
          <w:tcPr>
            <w:tcW w:w="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DBC6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D0A4F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55556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B9F05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377B10A" w14:textId="77777777">
        <w:trPr>
          <w:trHeight w:val="144"/>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2B73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Nursing colleges (Govt/Private)</w:t>
            </w:r>
          </w:p>
        </w:tc>
        <w:tc>
          <w:tcPr>
            <w:tcW w:w="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CB722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70C5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D1859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140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E510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9544263366</w:t>
            </w:r>
          </w:p>
        </w:tc>
      </w:tr>
      <w:tr w:rsidR="00A07437" w14:paraId="79E70A52" w14:textId="77777777">
        <w:trPr>
          <w:trHeight w:val="144"/>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CFC69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Dental colleges (Govt/Private)</w:t>
            </w:r>
          </w:p>
        </w:tc>
        <w:tc>
          <w:tcPr>
            <w:tcW w:w="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36A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0C09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E781F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1481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D767717" w14:textId="77777777">
        <w:trPr>
          <w:trHeight w:val="144"/>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83E19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Paramedical institutes (Govt/Private)</w:t>
            </w:r>
          </w:p>
        </w:tc>
        <w:tc>
          <w:tcPr>
            <w:tcW w:w="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71B2E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9DE8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09BB8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6BFA8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4962DF7D" w14:textId="77777777">
        <w:trPr>
          <w:trHeight w:val="144"/>
        </w:trPr>
        <w:tc>
          <w:tcPr>
            <w:tcW w:w="76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4C37E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Community Gathering Spaces</w:t>
            </w:r>
          </w:p>
        </w:tc>
        <w:tc>
          <w:tcPr>
            <w:tcW w:w="208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AE18973" w14:textId="77777777" w:rsidR="00A07437" w:rsidRDefault="00A07437">
            <w:pPr>
              <w:spacing w:line="240" w:lineRule="auto"/>
              <w:rPr>
                <w:rFonts w:ascii="Times New Roman" w:eastAsia="Times New Roman" w:hAnsi="Times New Roman" w:cs="Times New Roman"/>
              </w:rPr>
            </w:pPr>
          </w:p>
        </w:tc>
      </w:tr>
      <w:tr w:rsidR="00A07437" w14:paraId="6B13EBEF" w14:textId="77777777">
        <w:trPr>
          <w:trHeight w:val="454"/>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2488A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Community halls</w:t>
            </w:r>
          </w:p>
        </w:tc>
        <w:tc>
          <w:tcPr>
            <w:tcW w:w="90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19BBB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7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E814E0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18,9,10,3</w:t>
            </w:r>
          </w:p>
        </w:tc>
        <w:tc>
          <w:tcPr>
            <w:tcW w:w="14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9ACA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60</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54322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9447911572</w:t>
            </w:r>
          </w:p>
        </w:tc>
      </w:tr>
      <w:tr w:rsidR="00A07437" w14:paraId="19813481" w14:textId="77777777">
        <w:trPr>
          <w:trHeight w:val="144"/>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4F28C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Auditoriums</w:t>
            </w:r>
          </w:p>
        </w:tc>
        <w:tc>
          <w:tcPr>
            <w:tcW w:w="9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DB7AE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25" w:type="dxa"/>
            <w:tcBorders>
              <w:top w:val="nil"/>
              <w:left w:val="nil"/>
              <w:bottom w:val="single" w:sz="5" w:space="0" w:color="DDDDDD"/>
              <w:right w:val="single" w:sz="5" w:space="0" w:color="DDDDDD"/>
            </w:tcBorders>
            <w:tcMar>
              <w:top w:w="120" w:type="dxa"/>
              <w:left w:w="120" w:type="dxa"/>
              <w:bottom w:w="120" w:type="dxa"/>
              <w:right w:w="120" w:type="dxa"/>
            </w:tcMar>
          </w:tcPr>
          <w:p w14:paraId="60070D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10,12</w:t>
            </w:r>
          </w:p>
        </w:tc>
        <w:tc>
          <w:tcPr>
            <w:tcW w:w="1470" w:type="dxa"/>
            <w:tcBorders>
              <w:top w:val="nil"/>
              <w:left w:val="nil"/>
              <w:bottom w:val="single" w:sz="5" w:space="0" w:color="DDDDDD"/>
              <w:right w:val="single" w:sz="5" w:space="0" w:color="DDDDDD"/>
            </w:tcBorders>
            <w:tcMar>
              <w:top w:w="120" w:type="dxa"/>
              <w:left w:w="120" w:type="dxa"/>
              <w:bottom w:w="120" w:type="dxa"/>
              <w:right w:w="120" w:type="dxa"/>
            </w:tcMar>
          </w:tcPr>
          <w:p w14:paraId="09A8F3B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50 </w:t>
            </w:r>
          </w:p>
        </w:tc>
        <w:tc>
          <w:tcPr>
            <w:tcW w:w="2085" w:type="dxa"/>
            <w:tcBorders>
              <w:top w:val="nil"/>
              <w:left w:val="nil"/>
              <w:bottom w:val="single" w:sz="5" w:space="0" w:color="DDDDDD"/>
              <w:right w:val="single" w:sz="5" w:space="0" w:color="DDDDDD"/>
            </w:tcBorders>
            <w:tcMar>
              <w:top w:w="120" w:type="dxa"/>
              <w:left w:w="120" w:type="dxa"/>
              <w:bottom w:w="120" w:type="dxa"/>
              <w:right w:w="120" w:type="dxa"/>
            </w:tcMar>
          </w:tcPr>
          <w:p w14:paraId="319AC4E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9605941121</w:t>
            </w:r>
          </w:p>
        </w:tc>
      </w:tr>
      <w:tr w:rsidR="00A07437" w14:paraId="65EFB1F7" w14:textId="77777777">
        <w:trPr>
          <w:trHeight w:val="144"/>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C7F72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Religious buildings</w:t>
            </w:r>
          </w:p>
        </w:tc>
        <w:tc>
          <w:tcPr>
            <w:tcW w:w="90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6084A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w:t>
            </w:r>
          </w:p>
        </w:tc>
        <w:tc>
          <w:tcPr>
            <w:tcW w:w="1725" w:type="dxa"/>
            <w:tcBorders>
              <w:top w:val="nil"/>
              <w:left w:val="nil"/>
              <w:bottom w:val="single" w:sz="5" w:space="0" w:color="DDDDDD"/>
              <w:right w:val="single" w:sz="5" w:space="0" w:color="DDDDDD"/>
            </w:tcBorders>
            <w:tcMar>
              <w:top w:w="120" w:type="dxa"/>
              <w:left w:w="120" w:type="dxa"/>
              <w:bottom w:w="120" w:type="dxa"/>
              <w:right w:w="120" w:type="dxa"/>
            </w:tcMar>
          </w:tcPr>
          <w:p w14:paraId="07CDE87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 12,13,18,14,15</w:t>
            </w:r>
          </w:p>
        </w:tc>
        <w:tc>
          <w:tcPr>
            <w:tcW w:w="1470" w:type="dxa"/>
            <w:tcBorders>
              <w:top w:val="nil"/>
              <w:left w:val="nil"/>
              <w:bottom w:val="single" w:sz="5" w:space="0" w:color="DDDDDD"/>
              <w:right w:val="single" w:sz="5" w:space="0" w:color="DDDDDD"/>
            </w:tcBorders>
            <w:tcMar>
              <w:top w:w="120" w:type="dxa"/>
              <w:left w:w="120" w:type="dxa"/>
              <w:bottom w:w="120" w:type="dxa"/>
              <w:right w:w="120" w:type="dxa"/>
            </w:tcMar>
          </w:tcPr>
          <w:p w14:paraId="015AEE9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50</w:t>
            </w:r>
          </w:p>
        </w:tc>
        <w:tc>
          <w:tcPr>
            <w:tcW w:w="2085" w:type="dxa"/>
            <w:tcBorders>
              <w:top w:val="nil"/>
              <w:left w:val="nil"/>
              <w:bottom w:val="single" w:sz="5" w:space="0" w:color="DDDDDD"/>
              <w:right w:val="single" w:sz="5" w:space="0" w:color="DDDDDD"/>
            </w:tcBorders>
            <w:tcMar>
              <w:top w:w="120" w:type="dxa"/>
              <w:left w:w="120" w:type="dxa"/>
              <w:bottom w:w="120" w:type="dxa"/>
              <w:right w:w="120" w:type="dxa"/>
            </w:tcMar>
          </w:tcPr>
          <w:p w14:paraId="187F47B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09447171696</w:t>
            </w:r>
          </w:p>
        </w:tc>
      </w:tr>
      <w:tr w:rsidR="00A07437" w14:paraId="764D6336" w14:textId="77777777">
        <w:trPr>
          <w:trHeight w:val="144"/>
        </w:trPr>
        <w:tc>
          <w:tcPr>
            <w:tcW w:w="76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78B3EB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Vulnerable Group Support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3F0C1F2" w14:textId="77777777" w:rsidR="00A07437" w:rsidRDefault="00A07437">
            <w:pPr>
              <w:spacing w:line="240" w:lineRule="auto"/>
              <w:rPr>
                <w:rFonts w:ascii="Times New Roman" w:eastAsia="Times New Roman" w:hAnsi="Times New Roman" w:cs="Times New Roman"/>
              </w:rPr>
            </w:pPr>
          </w:p>
        </w:tc>
      </w:tr>
      <w:tr w:rsidR="00A07437" w14:paraId="16B8D68F" w14:textId="77777777">
        <w:trPr>
          <w:trHeight w:val="144"/>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E40A0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Destitute homes</w:t>
            </w:r>
          </w:p>
        </w:tc>
        <w:tc>
          <w:tcPr>
            <w:tcW w:w="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61684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EBA0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7DF2C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71E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DE7CA07" w14:textId="77777777">
        <w:trPr>
          <w:trHeight w:val="144"/>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0BF42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Elderly homes</w:t>
            </w:r>
          </w:p>
        </w:tc>
        <w:tc>
          <w:tcPr>
            <w:tcW w:w="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3667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9E062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14</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F88E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13A68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9447966287</w:t>
            </w:r>
          </w:p>
        </w:tc>
      </w:tr>
      <w:tr w:rsidR="00A07437" w14:paraId="51EB155F" w14:textId="77777777">
        <w:trPr>
          <w:trHeight w:val="144"/>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3E519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 owned other buildings</w:t>
            </w:r>
          </w:p>
        </w:tc>
        <w:tc>
          <w:tcPr>
            <w:tcW w:w="90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CD395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17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1E9C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10,3,8,18,</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61BE7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44F1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04752386463</w:t>
            </w:r>
          </w:p>
        </w:tc>
      </w:tr>
      <w:tr w:rsidR="00A07437" w14:paraId="6714C9BD" w14:textId="77777777">
        <w:trPr>
          <w:trHeight w:val="144"/>
        </w:trPr>
        <w:tc>
          <w:tcPr>
            <w:tcW w:w="76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29FCC8E" w14:textId="77777777" w:rsidR="00A07437" w:rsidRDefault="00A07437">
            <w:pPr>
              <w:spacing w:line="240" w:lineRule="auto"/>
              <w:rPr>
                <w:rFonts w:ascii="Times New Roman" w:eastAsia="Times New Roman" w:hAnsi="Times New Roman" w:cs="Times New Roman"/>
              </w:rPr>
            </w:pPr>
          </w:p>
          <w:p w14:paraId="077744C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Mass Fatality Management (MFM) Infrastructure</w:t>
            </w:r>
          </w:p>
        </w:tc>
        <w:tc>
          <w:tcPr>
            <w:tcW w:w="208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5960399" w14:textId="77777777" w:rsidR="00A07437" w:rsidRDefault="00A07437">
            <w:pPr>
              <w:spacing w:line="240" w:lineRule="auto"/>
              <w:rPr>
                <w:rFonts w:ascii="Times New Roman" w:eastAsia="Times New Roman" w:hAnsi="Times New Roman" w:cs="Times New Roman"/>
              </w:rPr>
            </w:pPr>
          </w:p>
        </w:tc>
      </w:tr>
      <w:tr w:rsidR="00A07437" w14:paraId="1D543609" w14:textId="77777777">
        <w:trPr>
          <w:trHeight w:val="144"/>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C4A9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Mortuary</w:t>
            </w:r>
          </w:p>
        </w:tc>
        <w:tc>
          <w:tcPr>
            <w:tcW w:w="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16C1D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177BB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F3270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D0C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03535110" w14:textId="77777777">
        <w:trPr>
          <w:trHeight w:val="144"/>
        </w:trPr>
        <w:tc>
          <w:tcPr>
            <w:tcW w:w="35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A9BB6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Crematorium</w:t>
            </w:r>
          </w:p>
        </w:tc>
        <w:tc>
          <w:tcPr>
            <w:tcW w:w="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656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B73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7D565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6518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2E598730"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refer</w:t>
      </w:r>
      <w:proofErr w:type="gramEnd"/>
      <w:r>
        <w:rPr>
          <w:rFonts w:ascii="Times New Roman" w:eastAsia="Times New Roman" w:hAnsi="Times New Roman" w:cs="Times New Roman"/>
        </w:rPr>
        <w:t xml:space="preserve"> annexure 1 for contact details</w:t>
      </w:r>
    </w:p>
    <w:p w14:paraId="3BA41501" w14:textId="77777777" w:rsidR="00A07437" w:rsidRDefault="00A07437">
      <w:pPr>
        <w:rPr>
          <w:rFonts w:ascii="Times New Roman" w:eastAsia="Times New Roman" w:hAnsi="Times New Roman" w:cs="Times New Roman"/>
        </w:rPr>
      </w:pPr>
    </w:p>
    <w:p w14:paraId="20C6ACAB" w14:textId="77777777" w:rsidR="00A07437" w:rsidRDefault="00A07437">
      <w:pPr>
        <w:rPr>
          <w:rFonts w:ascii="Times New Roman" w:eastAsia="Times New Roman" w:hAnsi="Times New Roman" w:cs="Times New Roman"/>
        </w:rPr>
      </w:pPr>
    </w:p>
    <w:p w14:paraId="00DAE5C8"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Human resources</w:t>
      </w:r>
    </w:p>
    <w:p w14:paraId="68ADCBF9"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This section focuses on the human capital available within the LSGI. In any emergency—be it a pandemic, flood, or industrial accident—infrastructure is only as effective as the people operating it.</w:t>
      </w:r>
    </w:p>
    <w:p w14:paraId="6E76F0A3"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Medical &amp; Clinical Personnel</w:t>
      </w:r>
    </w:p>
    <w:p w14:paraId="63FA9912"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This table tracks the "Frontline" providers responsible for diagnosis, treatment, and clinical management. Narrative sentence: </w:t>
      </w:r>
      <w:proofErr w:type="spellStart"/>
      <w:r>
        <w:rPr>
          <w:rFonts w:ascii="Times New Roman" w:eastAsia="Times New Roman" w:hAnsi="Times New Roman" w:cs="Times New Roman"/>
        </w:rPr>
        <w:t>eg.</w:t>
      </w:r>
      <w:proofErr w:type="spellEnd"/>
      <w:r>
        <w:rPr>
          <w:rFonts w:ascii="Times New Roman" w:eastAsia="Times New Roman" w:hAnsi="Times New Roman" w:cs="Times New Roman"/>
        </w:rPr>
        <w:t>, "Total health workforce: 450 personnel, with 60% in government facilities serving as primary surge capacity." A detailed directory with the contact numbers of all workers is maintained (Annexure in 1).</w:t>
      </w:r>
    </w:p>
    <w:p w14:paraId="1FCF2B1F" w14:textId="77777777" w:rsidR="00A07437" w:rsidRDefault="00A07437">
      <w:pPr>
        <w:rPr>
          <w:rFonts w:ascii="Times New Roman" w:eastAsia="Times New Roman" w:hAnsi="Times New Roman" w:cs="Times New Roman"/>
        </w:rPr>
      </w:pPr>
    </w:p>
    <w:tbl>
      <w:tblPr>
        <w:tblStyle w:val="ad"/>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A07437" w14:paraId="017D11A6"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B6071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3B24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0064D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29F3D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w:t>
            </w:r>
          </w:p>
        </w:tc>
      </w:tr>
      <w:tr w:rsidR="00A07437" w14:paraId="70E9D0F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1AC5C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C2321A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CF540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ED8094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r>
      <w:tr w:rsidR="00A07437" w14:paraId="2B0F3AF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02BFF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8C3D8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0213E1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658786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r w:rsidR="00A07437" w14:paraId="36647E0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6F1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80485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062FFF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1020AC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55F643D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430D6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654FB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CAF83D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4615B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04BD04C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5AC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F769B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19F3AE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4A40E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r>
      <w:tr w:rsidR="00A07437" w14:paraId="1AAB8CD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C6B1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55C2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91289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73A827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r>
      <w:tr w:rsidR="00A07437" w14:paraId="262C38D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46A8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B7A69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F7F2F5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D48352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3C28FAA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8D6CD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96558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F5C879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BCB953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r w:rsidR="00A07437" w14:paraId="2A74E68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4F36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9A46E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09EE44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AA797B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4672E7A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CC41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BAF07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BA887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B71C3D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412E7FC9" w14:textId="77777777" w:rsidR="00A07437" w:rsidRDefault="00A07437">
      <w:pPr>
        <w:rPr>
          <w:rFonts w:ascii="Times New Roman" w:eastAsia="Times New Roman" w:hAnsi="Times New Roman" w:cs="Times New Roman"/>
        </w:rPr>
      </w:pPr>
    </w:p>
    <w:p w14:paraId="2FE914BE" w14:textId="77777777" w:rsidR="00A07437" w:rsidRDefault="00A07437">
      <w:pPr>
        <w:rPr>
          <w:rFonts w:ascii="Times New Roman" w:eastAsia="Times New Roman" w:hAnsi="Times New Roman" w:cs="Times New Roman"/>
          <w:b/>
          <w:bCs/>
          <w:sz w:val="30"/>
          <w:szCs w:val="30"/>
        </w:rPr>
      </w:pPr>
    </w:p>
    <w:p w14:paraId="1BCD84E2" w14:textId="77777777" w:rsidR="00A07437" w:rsidRDefault="00A07437">
      <w:pPr>
        <w:rPr>
          <w:rFonts w:ascii="Times New Roman" w:eastAsia="Times New Roman" w:hAnsi="Times New Roman" w:cs="Times New Roman"/>
          <w:b/>
          <w:bCs/>
          <w:sz w:val="30"/>
          <w:szCs w:val="30"/>
        </w:rPr>
      </w:pPr>
    </w:p>
    <w:p w14:paraId="366F8CFF" w14:textId="77777777" w:rsidR="00A07437" w:rsidRDefault="00A07437">
      <w:pPr>
        <w:rPr>
          <w:rFonts w:ascii="Times New Roman" w:eastAsia="Times New Roman" w:hAnsi="Times New Roman" w:cs="Times New Roman"/>
          <w:b/>
          <w:bCs/>
          <w:sz w:val="30"/>
          <w:szCs w:val="30"/>
        </w:rPr>
      </w:pPr>
    </w:p>
    <w:p w14:paraId="7080E3A2" w14:textId="77777777" w:rsidR="00A07437" w:rsidRDefault="00000000">
      <w:pP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Public Health &amp; Field-Level Workforce</w:t>
      </w:r>
    </w:p>
    <w:p w14:paraId="1BA9A541"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These individuals are the backbone of surveillance, maternal-child health, and decentralized care.</w:t>
      </w:r>
    </w:p>
    <w:p w14:paraId="56357B90" w14:textId="77777777" w:rsidR="00A07437" w:rsidRDefault="00A07437">
      <w:pPr>
        <w:rPr>
          <w:rFonts w:ascii="Times New Roman" w:eastAsia="Times New Roman" w:hAnsi="Times New Roman" w:cs="Times New Roman"/>
        </w:rPr>
      </w:pPr>
    </w:p>
    <w:tbl>
      <w:tblPr>
        <w:tblStyle w:val="ae"/>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A07437" w14:paraId="0B43847E"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D232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D72EC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29A2F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5EADE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w:t>
            </w:r>
          </w:p>
        </w:tc>
      </w:tr>
      <w:tr w:rsidR="00A07437" w14:paraId="237E918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E810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0E7FC2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EC1102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9573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0AE0D9D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A1055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57922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8EEC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11056D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3F81DDA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0DA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A012B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FA507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CEEC82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7F7C74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14D2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9A745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6E02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3517B6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387B2CA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A3E24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2D8E1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B02A2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44EA77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r>
      <w:tr w:rsidR="00A07437" w14:paraId="25DD2E5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6D449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ECE54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2433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8C843C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r>
      <w:tr w:rsidR="00A07437" w14:paraId="2ADDA08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48966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BEC77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F7A0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BCBF75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r>
      <w:tr w:rsidR="00A07437" w14:paraId="332E765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30F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5DAD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E25E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542EA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4BFFE6B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E355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D0B5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E019D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94C37A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3EB4D85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4088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06EB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87138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106032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136E01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DBAF1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D99F8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CA26D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941827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7CA7A15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3F38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170332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866409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5C9E01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bl>
    <w:p w14:paraId="45E624AF" w14:textId="77777777" w:rsidR="00A07437" w:rsidRDefault="00A07437">
      <w:pPr>
        <w:rPr>
          <w:rFonts w:ascii="Times New Roman" w:eastAsia="Times New Roman" w:hAnsi="Times New Roman" w:cs="Times New Roman"/>
        </w:rPr>
      </w:pPr>
    </w:p>
    <w:p w14:paraId="291A1488"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Community &amp; Support Cadre</w:t>
      </w:r>
    </w:p>
    <w:p w14:paraId="68927FC5"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This group represents the surge capacity of the LSGI—people who can be called upon for logistics, rescue, and specialized support.</w:t>
      </w:r>
    </w:p>
    <w:p w14:paraId="573C84A7" w14:textId="77777777" w:rsidR="00A07437" w:rsidRDefault="00A07437">
      <w:pPr>
        <w:rPr>
          <w:rFonts w:ascii="Times New Roman" w:eastAsia="Times New Roman" w:hAnsi="Times New Roman" w:cs="Times New Roman"/>
        </w:rPr>
      </w:pPr>
    </w:p>
    <w:tbl>
      <w:tblPr>
        <w:tblStyle w:val="af"/>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A07437" w14:paraId="0EE66DB8"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B9DD9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76214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Number</w:t>
            </w:r>
          </w:p>
        </w:tc>
      </w:tr>
      <w:tr w:rsidR="00A07437" w14:paraId="6726C90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0BDAA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D0E67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27</w:t>
            </w:r>
          </w:p>
        </w:tc>
      </w:tr>
      <w:tr w:rsidR="00A07437" w14:paraId="7851B7B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B3B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2B75C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41</w:t>
            </w:r>
          </w:p>
        </w:tc>
      </w:tr>
      <w:tr w:rsidR="00A07437" w14:paraId="7DF49F7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01EDA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07EB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11DC5D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96D401"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lastRenderedPageBreak/>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4FE55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598</w:t>
            </w:r>
          </w:p>
        </w:tc>
      </w:tr>
      <w:tr w:rsidR="00A07437" w14:paraId="69FE0D1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3BD2C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10DD1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30units</w:t>
            </w:r>
          </w:p>
        </w:tc>
      </w:tr>
      <w:tr w:rsidR="00A07437" w14:paraId="3792455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4A5B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AC71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r>
      <w:tr w:rsidR="00A07437" w14:paraId="1EAF21A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7B746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2E2E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r>
      <w:tr w:rsidR="00A07437" w14:paraId="6E187BC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AA37C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2A33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30</w:t>
            </w:r>
          </w:p>
        </w:tc>
      </w:tr>
      <w:tr w:rsidR="00A07437" w14:paraId="4820487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521E9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6D960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60</w:t>
            </w:r>
          </w:p>
        </w:tc>
      </w:tr>
      <w:tr w:rsidR="00A07437" w14:paraId="5987B13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895F4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19741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56F6C9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A70F9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0D973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98B235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A541C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DA661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19D7E081" w14:textId="77777777" w:rsidR="00A07437" w:rsidRDefault="00A07437">
      <w:pPr>
        <w:rPr>
          <w:rFonts w:ascii="Times New Roman" w:eastAsia="Times New Roman" w:hAnsi="Times New Roman" w:cs="Times New Roman"/>
        </w:rPr>
      </w:pPr>
    </w:p>
    <w:p w14:paraId="09CC802B"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Community Organizations</w:t>
      </w:r>
    </w:p>
    <w:p w14:paraId="055DBA28"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This section details the presence of community-based organisations (CBOs), non-governmental organisations (NGOs), faith-based organisations (FBOs), </w:t>
      </w:r>
      <w:proofErr w:type="spellStart"/>
      <w:r>
        <w:rPr>
          <w:rFonts w:ascii="Times New Roman" w:eastAsia="Times New Roman" w:hAnsi="Times New Roman" w:cs="Times New Roman"/>
        </w:rPr>
        <w:t>Kudumbashree</w:t>
      </w:r>
      <w:proofErr w:type="spellEnd"/>
      <w:r>
        <w:rPr>
          <w:rFonts w:ascii="Times New Roman" w:eastAsia="Times New Roman" w:hAnsi="Times New Roman" w:cs="Times New Roman"/>
        </w:rPr>
        <w:t xml:space="preserve"> Self-Help Groups (SHGs), and Ayalkootams within the Local Self-Government Institution (LSGI). These groups enhance grassroots mobilization, resource distribution, and support networks crucial for pandemic response and community resilience.</w:t>
      </w:r>
    </w:p>
    <w:p w14:paraId="77BB3D69" w14:textId="77777777" w:rsidR="00A07437" w:rsidRDefault="00A07437">
      <w:pPr>
        <w:rPr>
          <w:rFonts w:ascii="Times New Roman" w:eastAsia="Times New Roman" w:hAnsi="Times New Roman" w:cs="Times New Roman"/>
        </w:rPr>
      </w:pPr>
    </w:p>
    <w:tbl>
      <w:tblPr>
        <w:tblStyle w:val="af0"/>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A07437" w14:paraId="7D674D89"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2FDDC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5C06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 Count</w:t>
            </w:r>
          </w:p>
        </w:tc>
      </w:tr>
      <w:tr w:rsidR="00A07437" w14:paraId="0C17A15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166DC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A7EC35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r>
      <w:tr w:rsidR="00A07437" w14:paraId="11D0770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45E5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F3249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E0C181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73EEC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9CEBB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25289B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4567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74CFB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r>
      <w:tr w:rsidR="00A07437" w14:paraId="60464F0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8DA84"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Kudumbashree</w:t>
            </w:r>
            <w:proofErr w:type="spellEnd"/>
            <w:r>
              <w:rPr>
                <w:rFonts w:ascii="Times New Roman" w:eastAsia="Times New Roman" w:hAnsi="Times New Roman" w:cs="Times New Roman"/>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63A8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560</w:t>
            </w:r>
          </w:p>
        </w:tc>
      </w:tr>
      <w:tr w:rsidR="00A07437" w14:paraId="4065788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30B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E7319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598</w:t>
            </w:r>
          </w:p>
        </w:tc>
      </w:tr>
      <w:tr w:rsidR="00A07437" w14:paraId="525F3DA4"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CD4E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5999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r>
      <w:tr w:rsidR="00A07437" w14:paraId="3E8BF503" w14:textId="77777777">
        <w:trPr>
          <w:trHeight w:val="54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CC970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CA57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1A434551"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ab/>
      </w:r>
    </w:p>
    <w:p w14:paraId="21C6E402" w14:textId="77777777" w:rsidR="00A07437" w:rsidRDefault="00A07437">
      <w:pPr>
        <w:rPr>
          <w:rFonts w:ascii="Times New Roman" w:eastAsia="Times New Roman" w:hAnsi="Times New Roman" w:cs="Times New Roman"/>
          <w:b/>
          <w:bCs/>
          <w:sz w:val="28"/>
          <w:szCs w:val="28"/>
        </w:rPr>
      </w:pPr>
    </w:p>
    <w:p w14:paraId="6625E150"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Administrative &amp; Emergency Services</w:t>
      </w:r>
    </w:p>
    <w:p w14:paraId="5641A9EE"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3020F092" w14:textId="77777777" w:rsidR="00A07437" w:rsidRDefault="00A07437">
      <w:pPr>
        <w:rPr>
          <w:rFonts w:ascii="Times New Roman" w:eastAsia="Times New Roman" w:hAnsi="Times New Roman" w:cs="Times New Roman"/>
        </w:rPr>
      </w:pPr>
    </w:p>
    <w:tbl>
      <w:tblPr>
        <w:tblStyle w:val="af1"/>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A07437" w14:paraId="34281C19"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B9D41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0AB2B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7755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Contact details </w:t>
            </w:r>
          </w:p>
        </w:tc>
      </w:tr>
      <w:tr w:rsidR="00A07437" w14:paraId="325B250E"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CAAB0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0ED0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4480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Punalur police station 09497987038</w:t>
            </w:r>
          </w:p>
        </w:tc>
      </w:tr>
      <w:tr w:rsidR="00A07437" w14:paraId="1A783A99"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96A1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57022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FAE5F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Punalur</w:t>
            </w:r>
          </w:p>
          <w:p w14:paraId="575607D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04752222701</w:t>
            </w:r>
          </w:p>
        </w:tc>
      </w:tr>
      <w:tr w:rsidR="00A07437" w14:paraId="1D4ADEA3"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6CB17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E1BAD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986F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8289940517</w:t>
            </w:r>
          </w:p>
        </w:tc>
      </w:tr>
      <w:tr w:rsidR="00A07437" w14:paraId="19534F41"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4BDC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4B40D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3F1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9188527595</w:t>
            </w:r>
          </w:p>
        </w:tc>
      </w:tr>
    </w:tbl>
    <w:p w14:paraId="2C142F1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Information regarding resources </w:t>
      </w:r>
    </w:p>
    <w:p w14:paraId="1D5FE505"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02E1ABDD" w14:textId="77777777" w:rsidR="00A07437" w:rsidRDefault="00A07437">
      <w:pPr>
        <w:rPr>
          <w:rFonts w:ascii="Times New Roman" w:eastAsia="Times New Roman" w:hAnsi="Times New Roman" w:cs="Times New Roman"/>
        </w:rPr>
      </w:pPr>
    </w:p>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A07437" w14:paraId="67DCC48C" w14:textId="77777777">
        <w:trPr>
          <w:trHeight w:val="20"/>
        </w:trPr>
        <w:tc>
          <w:tcPr>
            <w:tcW w:w="5985" w:type="dxa"/>
            <w:shd w:val="clear" w:color="auto" w:fill="DDDDDD"/>
            <w:tcMar>
              <w:top w:w="100" w:type="dxa"/>
              <w:left w:w="100" w:type="dxa"/>
              <w:bottom w:w="100" w:type="dxa"/>
              <w:right w:w="100" w:type="dxa"/>
            </w:tcMar>
          </w:tcPr>
          <w:p w14:paraId="268AF5D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Means of transportation</w:t>
            </w:r>
          </w:p>
        </w:tc>
        <w:tc>
          <w:tcPr>
            <w:tcW w:w="3165" w:type="dxa"/>
            <w:shd w:val="clear" w:color="auto" w:fill="DDDDDD"/>
            <w:tcMar>
              <w:top w:w="100" w:type="dxa"/>
              <w:left w:w="100" w:type="dxa"/>
              <w:bottom w:w="100" w:type="dxa"/>
              <w:right w:w="100" w:type="dxa"/>
            </w:tcMar>
          </w:tcPr>
          <w:p w14:paraId="3C06B1B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 Count</w:t>
            </w:r>
          </w:p>
        </w:tc>
      </w:tr>
      <w:tr w:rsidR="00A07437" w14:paraId="6C04016B" w14:textId="77777777">
        <w:trPr>
          <w:trHeight w:val="20"/>
        </w:trPr>
        <w:tc>
          <w:tcPr>
            <w:tcW w:w="5985" w:type="dxa"/>
            <w:tcMar>
              <w:top w:w="100" w:type="dxa"/>
              <w:left w:w="100" w:type="dxa"/>
              <w:bottom w:w="100" w:type="dxa"/>
              <w:right w:w="100" w:type="dxa"/>
            </w:tcMar>
          </w:tcPr>
          <w:p w14:paraId="1B6D0D7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41AB846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A07437" w14:paraId="49EB30CE" w14:textId="77777777">
        <w:trPr>
          <w:trHeight w:val="20"/>
        </w:trPr>
        <w:tc>
          <w:tcPr>
            <w:tcW w:w="5985" w:type="dxa"/>
            <w:tcMar>
              <w:top w:w="100" w:type="dxa"/>
              <w:left w:w="100" w:type="dxa"/>
              <w:bottom w:w="100" w:type="dxa"/>
              <w:right w:w="100" w:type="dxa"/>
            </w:tcMar>
          </w:tcPr>
          <w:p w14:paraId="70B74C1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2EE457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7AB50842" w14:textId="77777777">
        <w:trPr>
          <w:trHeight w:val="20"/>
        </w:trPr>
        <w:tc>
          <w:tcPr>
            <w:tcW w:w="5985" w:type="dxa"/>
            <w:tcMar>
              <w:top w:w="100" w:type="dxa"/>
              <w:left w:w="100" w:type="dxa"/>
              <w:bottom w:w="100" w:type="dxa"/>
              <w:right w:w="100" w:type="dxa"/>
            </w:tcMar>
          </w:tcPr>
          <w:p w14:paraId="5EBC3B7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642C6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4E49228D" w14:textId="77777777">
        <w:trPr>
          <w:trHeight w:val="20"/>
        </w:trPr>
        <w:tc>
          <w:tcPr>
            <w:tcW w:w="5985" w:type="dxa"/>
            <w:tcMar>
              <w:top w:w="100" w:type="dxa"/>
              <w:left w:w="100" w:type="dxa"/>
              <w:bottom w:w="100" w:type="dxa"/>
              <w:right w:w="100" w:type="dxa"/>
            </w:tcMar>
          </w:tcPr>
          <w:p w14:paraId="0E0AD1E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02248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458D77D9" w14:textId="77777777">
        <w:trPr>
          <w:trHeight w:val="20"/>
        </w:trPr>
        <w:tc>
          <w:tcPr>
            <w:tcW w:w="5985" w:type="dxa"/>
            <w:tcMar>
              <w:top w:w="100" w:type="dxa"/>
              <w:left w:w="100" w:type="dxa"/>
              <w:bottom w:w="100" w:type="dxa"/>
              <w:right w:w="100" w:type="dxa"/>
            </w:tcMar>
          </w:tcPr>
          <w:p w14:paraId="66BF61C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717C27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73BDE2E9" w14:textId="77777777">
        <w:trPr>
          <w:trHeight w:val="20"/>
        </w:trPr>
        <w:tc>
          <w:tcPr>
            <w:tcW w:w="5985" w:type="dxa"/>
            <w:tcMar>
              <w:top w:w="100" w:type="dxa"/>
              <w:left w:w="100" w:type="dxa"/>
              <w:bottom w:w="100" w:type="dxa"/>
              <w:right w:w="100" w:type="dxa"/>
            </w:tcMar>
          </w:tcPr>
          <w:p w14:paraId="5F3BA76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E91357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C683CFD" w14:textId="77777777">
        <w:trPr>
          <w:trHeight w:val="20"/>
        </w:trPr>
        <w:tc>
          <w:tcPr>
            <w:tcW w:w="5985" w:type="dxa"/>
            <w:tcMar>
              <w:top w:w="100" w:type="dxa"/>
              <w:left w:w="100" w:type="dxa"/>
              <w:bottom w:w="100" w:type="dxa"/>
              <w:right w:w="100" w:type="dxa"/>
            </w:tcMar>
          </w:tcPr>
          <w:p w14:paraId="56B6F11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Boats</w:t>
            </w:r>
          </w:p>
        </w:tc>
        <w:tc>
          <w:tcPr>
            <w:tcW w:w="3165" w:type="dxa"/>
            <w:tcMar>
              <w:top w:w="100" w:type="dxa"/>
              <w:left w:w="100" w:type="dxa"/>
              <w:bottom w:w="100" w:type="dxa"/>
              <w:right w:w="100" w:type="dxa"/>
            </w:tcMar>
          </w:tcPr>
          <w:p w14:paraId="434AECB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4E04A5F8" w14:textId="77777777">
        <w:trPr>
          <w:trHeight w:val="20"/>
        </w:trPr>
        <w:tc>
          <w:tcPr>
            <w:tcW w:w="5985" w:type="dxa"/>
            <w:tcMar>
              <w:top w:w="100" w:type="dxa"/>
              <w:left w:w="100" w:type="dxa"/>
              <w:bottom w:w="100" w:type="dxa"/>
              <w:right w:w="100" w:type="dxa"/>
            </w:tcMar>
          </w:tcPr>
          <w:p w14:paraId="35F8903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Taxi service</w:t>
            </w:r>
          </w:p>
        </w:tc>
        <w:tc>
          <w:tcPr>
            <w:tcW w:w="3165" w:type="dxa"/>
            <w:tcMar>
              <w:top w:w="100" w:type="dxa"/>
              <w:left w:w="100" w:type="dxa"/>
              <w:bottom w:w="100" w:type="dxa"/>
              <w:right w:w="100" w:type="dxa"/>
            </w:tcMar>
          </w:tcPr>
          <w:p w14:paraId="1BC0C9A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r>
    </w:tbl>
    <w:p w14:paraId="235FEB92"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Note: For specific details regarding vehicle owners </w:t>
      </w:r>
      <w:proofErr w:type="gramStart"/>
      <w:r>
        <w:rPr>
          <w:rFonts w:ascii="Times New Roman" w:eastAsia="Times New Roman" w:hAnsi="Times New Roman" w:cs="Times New Roman"/>
        </w:rPr>
        <w:t>and  contact</w:t>
      </w:r>
      <w:proofErr w:type="gramEnd"/>
      <w:r>
        <w:rPr>
          <w:rFonts w:ascii="Times New Roman" w:eastAsia="Times New Roman" w:hAnsi="Times New Roman" w:cs="Times New Roman"/>
        </w:rPr>
        <w:t xml:space="preserve"> information, please refer to Annexure [X].</w:t>
      </w:r>
    </w:p>
    <w:p w14:paraId="31DCF6AA"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rPr>
        <w:t xml:space="preserve"> </w:t>
      </w:r>
      <w:r>
        <w:rPr>
          <w:rFonts w:ascii="Times New Roman" w:eastAsia="Times New Roman" w:hAnsi="Times New Roman" w:cs="Times New Roman"/>
          <w:b/>
          <w:bCs/>
          <w:sz w:val="28"/>
          <w:szCs w:val="28"/>
        </w:rPr>
        <w:t>ONE HEALTH &amp; ENVIRONMENTAL SURVEILLANCE</w:t>
      </w:r>
    </w:p>
    <w:p w14:paraId="04EF9B32"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The One Health method integrates environmental, animal, and human health to enable proactive pandemic preparedness. Panchayat-level surveillance needs to be improved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p>
    <w:p w14:paraId="772192E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Animal &amp; Bird Population</w:t>
      </w:r>
    </w:p>
    <w:p w14:paraId="5E0E45B1"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64948F1C" w14:textId="77777777" w:rsidR="00A07437" w:rsidRDefault="00A07437">
      <w:pPr>
        <w:rPr>
          <w:rFonts w:ascii="Times New Roman" w:eastAsia="Times New Roman" w:hAnsi="Times New Roman" w:cs="Times New Roman"/>
        </w:rPr>
      </w:pPr>
    </w:p>
    <w:tbl>
      <w:tblPr>
        <w:tblStyle w:val="a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A07437" w14:paraId="281FADE9"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43100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CA6A6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60E2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DAAC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Wards</w:t>
            </w:r>
          </w:p>
        </w:tc>
      </w:tr>
      <w:tr w:rsidR="00A07437" w14:paraId="2E85F10F"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5F92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85C29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1875B3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568</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C271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all wards</w:t>
            </w:r>
          </w:p>
        </w:tc>
      </w:tr>
      <w:tr w:rsidR="00A07437" w14:paraId="06493CD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7DA876" w14:textId="77777777" w:rsidR="00A07437" w:rsidRDefault="00A07437">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B492C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70BDC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6300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582E60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all wards</w:t>
            </w:r>
          </w:p>
        </w:tc>
      </w:tr>
      <w:tr w:rsidR="00A07437" w14:paraId="43C8A09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AED3CD" w14:textId="77777777" w:rsidR="00A07437" w:rsidRDefault="00A07437">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0029F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563E3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1120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0C9ED11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all wards</w:t>
            </w:r>
          </w:p>
        </w:tc>
      </w:tr>
      <w:tr w:rsidR="00A07437" w14:paraId="046BA35A"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C5D25F" w14:textId="77777777" w:rsidR="00A07437" w:rsidRDefault="00A07437">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2430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Pig Farms (Number of heads)</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95BC16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172ED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51803264"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66799B" w14:textId="77777777" w:rsidR="00A07437" w:rsidRDefault="00A07437">
            <w:pPr>
              <w:spacing w:line="240" w:lineRule="auto"/>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53F4D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E4CB8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60B15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r>
      <w:tr w:rsidR="00A07437" w14:paraId="2E7B521D"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1A13B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381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Poultry Units (Birds)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D631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0F995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5,4,10,8,2</w:t>
            </w:r>
          </w:p>
        </w:tc>
      </w:tr>
      <w:tr w:rsidR="00A07437" w14:paraId="351A69C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09E765" w14:textId="77777777" w:rsidR="00A07437" w:rsidRDefault="00A07437">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FEE4C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AC2D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3270B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048FEA7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57EC13" w14:textId="77777777" w:rsidR="00A07437" w:rsidRDefault="00A07437">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882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E5ED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8256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6E9E8F2"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1947E" w14:textId="77777777" w:rsidR="00A07437" w:rsidRDefault="00A07437">
            <w:pPr>
              <w:widowControl w:val="0"/>
              <w:pBdr>
                <w:top w:val="nil"/>
                <w:left w:val="nil"/>
                <w:bottom w:val="nil"/>
                <w:right w:val="nil"/>
                <w:between w:val="nil"/>
              </w:pBdr>
              <w:jc w:val="left"/>
              <w:rPr>
                <w:rFonts w:ascii="Times New Roman" w:eastAsia="Times New Roman"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A7C6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2E14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D8DED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669A7C14" w14:textId="77777777" w:rsidR="00A07437" w:rsidRDefault="00A07437">
      <w:pPr>
        <w:rPr>
          <w:rFonts w:ascii="Times New Roman" w:eastAsia="Times New Roman" w:hAnsi="Times New Roman" w:cs="Times New Roman"/>
        </w:rPr>
      </w:pPr>
    </w:p>
    <w:p w14:paraId="4F97083F" w14:textId="77777777" w:rsidR="00A07437" w:rsidRDefault="00A07437">
      <w:pPr>
        <w:rPr>
          <w:rFonts w:ascii="Times New Roman" w:eastAsia="Times New Roman" w:hAnsi="Times New Roman" w:cs="Times New Roman"/>
        </w:rPr>
      </w:pPr>
    </w:p>
    <w:p w14:paraId="702431D3"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The main risk of zoonotic diseases in ward ava is concentrated in Wards 1, &amp; </w:t>
      </w:r>
      <w:proofErr w:type="gramStart"/>
      <w:r>
        <w:rPr>
          <w:rFonts w:ascii="Times New Roman" w:eastAsia="Times New Roman" w:hAnsi="Times New Roman" w:cs="Times New Roman"/>
        </w:rPr>
        <w:t>3  which</w:t>
      </w:r>
      <w:proofErr w:type="gramEnd"/>
      <w:r>
        <w:rPr>
          <w:rFonts w:ascii="Times New Roman" w:eastAsia="Times New Roman" w:hAnsi="Times New Roman" w:cs="Times New Roman"/>
        </w:rPr>
        <w:t xml:space="preserve"> is explained by the high density of pig farms, cattle congregation areas, and poultry units. The stray dog population in market areas, fish landing sites, bus stations </w:t>
      </w:r>
      <w:proofErr w:type="gramStart"/>
      <w:r>
        <w:rPr>
          <w:rFonts w:ascii="Times New Roman" w:eastAsia="Times New Roman" w:hAnsi="Times New Roman" w:cs="Times New Roman"/>
        </w:rPr>
        <w:t>continues</w:t>
      </w:r>
      <w:proofErr w:type="gramEnd"/>
      <w:r>
        <w:rPr>
          <w:rFonts w:ascii="Times New Roman" w:eastAsia="Times New Roman" w:hAnsi="Times New Roman" w:cs="Times New Roman"/>
        </w:rPr>
        <w:t xml:space="preserve"> to be a substantial problem for rabies surveillance and bite prevention. There is a considerable risk of avian influenza introduction and amplification during November - December due to the seasonal presence of migratory and resident water birds near ponds/ canal / river / backwater / paddy field. Clusters of pig farms and animal shelters vulnerable to flooding further raise the risk of leptospirosis and other zoonoses mediated by the environment, especially during monsoon floods.</w:t>
      </w:r>
    </w:p>
    <w:p w14:paraId="37985CC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Veterinary Infrastructure </w:t>
      </w:r>
    </w:p>
    <w:p w14:paraId="6B2CBC5F"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A07437" w14:paraId="63E2D8A7"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E4386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F8D4A0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A5EC0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00A9D3A" w14:textId="77777777" w:rsidR="00A07437" w:rsidRDefault="00000000">
            <w:pPr>
              <w:spacing w:line="240" w:lineRule="auto"/>
              <w:rPr>
                <w:rFonts w:ascii="Times New Roman" w:eastAsia="Times New Roman" w:hAnsi="Times New Roman" w:cs="Times New Roman"/>
              </w:rPr>
            </w:pPr>
            <w:proofErr w:type="gramStart"/>
            <w:r>
              <w:rPr>
                <w:rFonts w:ascii="Times New Roman" w:eastAsia="Times New Roman" w:hAnsi="Times New Roman" w:cs="Times New Roman"/>
              </w:rPr>
              <w:t>Location(</w:t>
            </w:r>
            <w:proofErr w:type="gramEnd"/>
            <w:r>
              <w:rPr>
                <w:rFonts w:ascii="Times New Roman" w:eastAsia="Times New Roman" w:hAnsi="Times New Roman" w:cs="Times New Roman"/>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23E87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 number</w:t>
            </w:r>
          </w:p>
        </w:tc>
      </w:tr>
      <w:tr w:rsidR="00A07437" w14:paraId="3583051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9E73E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9D255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52968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AB305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6AC7E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16FF08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805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6C7E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Veterinary hospital </w:t>
            </w:r>
            <w:proofErr w:type="spellStart"/>
            <w:r>
              <w:rPr>
                <w:rFonts w:ascii="Times New Roman" w:eastAsia="Times New Roman" w:hAnsi="Times New Roman" w:cs="Times New Roman"/>
              </w:rPr>
              <w:t>karavoor</w:t>
            </w:r>
            <w:proofErr w:type="spellEnd"/>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0A85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56D1F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1F2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6282397693</w:t>
            </w:r>
          </w:p>
        </w:tc>
      </w:tr>
      <w:tr w:rsidR="00A07437" w14:paraId="1D9DD3D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C5F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A75B5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66C9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771D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E801E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8EB6D57"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569B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44DC8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CC30F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7EF6A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941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3AAC80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CE64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87CD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0AD1C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1E683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9073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09D49BE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C914C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FEF4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AC1A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E49F4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F3EA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3C6D24EA" w14:textId="77777777" w:rsidR="00A07437" w:rsidRDefault="00A07437">
      <w:pPr>
        <w:rPr>
          <w:rFonts w:ascii="Times New Roman" w:eastAsia="Times New Roman" w:hAnsi="Times New Roman" w:cs="Times New Roman"/>
        </w:rPr>
      </w:pPr>
    </w:p>
    <w:p w14:paraId="422DE97E"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Veterinary Doctors &amp; Workforce</w:t>
      </w:r>
    </w:p>
    <w:p w14:paraId="7663615C"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w:t>
      </w:r>
      <w:r>
        <w:rPr>
          <w:rFonts w:ascii="Times New Roman" w:eastAsia="Times New Roman" w:hAnsi="Times New Roman" w:cs="Times New Roman"/>
        </w:rPr>
        <w:lastRenderedPageBreak/>
        <w:t>human health and LSGI systems—especially during zoonotic outbreaks and pandemic-prone situations—a clearly defined veterinary workforce enhances One Health surveillance.</w:t>
      </w:r>
    </w:p>
    <w:p w14:paraId="5D9AF76A" w14:textId="77777777" w:rsidR="00A07437" w:rsidRDefault="00A07437">
      <w:pPr>
        <w:rPr>
          <w:rFonts w:ascii="Times New Roman" w:eastAsia="Times New Roman" w:hAnsi="Times New Roman" w:cs="Times New Roman"/>
        </w:rPr>
      </w:pPr>
    </w:p>
    <w:tbl>
      <w:tblPr>
        <w:tblStyle w:val="af5"/>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A07437" w14:paraId="16678920"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12740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FAE8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BDC3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044F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 number</w:t>
            </w:r>
          </w:p>
        </w:tc>
      </w:tr>
      <w:tr w:rsidR="00A07437" w14:paraId="21CB4E4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44E8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944F92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616B61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546C4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6282397693</w:t>
            </w:r>
          </w:p>
        </w:tc>
      </w:tr>
      <w:tr w:rsidR="00A07437" w14:paraId="6CFF4E5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874CF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9F8E2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81CFE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B4B260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C5F9A99" w14:textId="77777777">
        <w:trPr>
          <w:trHeight w:val="100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DFB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568D3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274021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78041E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Jayakumari-918606042179</w:t>
            </w:r>
          </w:p>
          <w:p w14:paraId="7E6C50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Bindhu -9446560050</w:t>
            </w:r>
          </w:p>
        </w:tc>
      </w:tr>
      <w:tr w:rsidR="00A07437" w14:paraId="55A2495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A976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4F30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009145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75CFEA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Latha 9497101786</w:t>
            </w:r>
          </w:p>
        </w:tc>
      </w:tr>
      <w:tr w:rsidR="00A07437" w14:paraId="68DC9AD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E4BEC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771A1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3313A6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29B3F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722D89C3" w14:textId="77777777" w:rsidR="00A07437" w:rsidRDefault="00A07437">
      <w:pPr>
        <w:rPr>
          <w:rFonts w:ascii="Times New Roman" w:eastAsia="Times New Roman" w:hAnsi="Times New Roman" w:cs="Times New Roman"/>
        </w:rPr>
      </w:pPr>
    </w:p>
    <w:p w14:paraId="580B059C"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High-Risk Interface Points (Surveillance Sites)</w:t>
      </w:r>
    </w:p>
    <w:p w14:paraId="39E3109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High-risk interface points for zoonotic disease surveillance </w:t>
      </w:r>
      <w:proofErr w:type="gramStart"/>
      <w:r>
        <w:rPr>
          <w:rFonts w:ascii="Times New Roman" w:eastAsia="Times New Roman" w:hAnsi="Times New Roman" w:cs="Times New Roman"/>
        </w:rPr>
        <w:t xml:space="preserve">in  </w:t>
      </w:r>
      <w:proofErr w:type="spellStart"/>
      <w:r>
        <w:rPr>
          <w:rFonts w:ascii="Times New Roman" w:eastAsia="Times New Roman" w:hAnsi="Times New Roman" w:cs="Times New Roman"/>
        </w:rPr>
        <w:t>Piravanthoor</w:t>
      </w:r>
      <w:proofErr w:type="spellEnd"/>
      <w:proofErr w:type="gramEnd"/>
      <w:r>
        <w:rPr>
          <w:rFonts w:ascii="Times New Roman" w:eastAsia="Times New Roman" w:hAnsi="Times New Roman" w:cs="Times New Roman"/>
        </w:rPr>
        <w:t xml:space="preserve"> Grama Panchayath include wetland–livestock–human contact zones, backyard poultry farms, cattle sheds near water bodies, fish markets, and areas of high human–animal interaction such as community slaughter points and migratory bird congregation sites. These are the primary surveillance sites where zoonotic spillover risks are elevated.</w:t>
      </w:r>
    </w:p>
    <w:p w14:paraId="5700E977" w14:textId="77777777" w:rsidR="00A07437" w:rsidRDefault="00A07437">
      <w:pPr>
        <w:rPr>
          <w:rFonts w:ascii="Times New Roman" w:eastAsia="Times New Roman" w:hAnsi="Times New Roman" w:cs="Times New Roman"/>
        </w:rPr>
      </w:pPr>
    </w:p>
    <w:tbl>
      <w:tblPr>
        <w:tblStyle w:val="af6"/>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A07437" w14:paraId="023596ED"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9096E4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9D91AF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Type of </w:t>
            </w:r>
            <w:proofErr w:type="gramStart"/>
            <w:r>
              <w:rPr>
                <w:rFonts w:ascii="Times New Roman" w:eastAsia="Times New Roman" w:hAnsi="Times New Roman" w:cs="Times New Roman"/>
              </w:rPr>
              <w:t>High risk</w:t>
            </w:r>
            <w:proofErr w:type="gramEnd"/>
            <w:r>
              <w:rPr>
                <w:rFonts w:ascii="Times New Roman" w:eastAsia="Times New Roman" w:hAnsi="Times New Roman" w:cs="Times New Roman"/>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8EB9EB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Geographical vulnerability</w:t>
            </w:r>
          </w:p>
        </w:tc>
      </w:tr>
      <w:tr w:rsidR="00A07437" w14:paraId="1D1F24AC"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CEBA2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6CD3AA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A507ED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7A02731E"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CEAC2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9AF53E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63352F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75EAC886"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07383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F055D3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BD503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8CEFF99"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1BBCC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2271C0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16C0A2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51E6B94"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3051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0A9AE5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892DC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Focus on wate to waterway link</w:t>
            </w:r>
          </w:p>
        </w:tc>
      </w:tr>
      <w:tr w:rsidR="00A07437" w14:paraId="042D461B"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11F8E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B85FA6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DE4F8E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7402BE5B"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E7364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C1A0BA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E3EA31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284D9A94" w14:textId="77777777" w:rsidR="00A07437" w:rsidRDefault="00A07437">
      <w:pPr>
        <w:rPr>
          <w:rFonts w:ascii="Times New Roman" w:eastAsia="Times New Roman" w:hAnsi="Times New Roman" w:cs="Times New Roman"/>
        </w:rPr>
      </w:pPr>
    </w:p>
    <w:p w14:paraId="442FDA6F" w14:textId="77777777" w:rsidR="00A07437" w:rsidRDefault="00A07437">
      <w:pPr>
        <w:rPr>
          <w:rFonts w:ascii="Times New Roman" w:eastAsia="Times New Roman" w:hAnsi="Times New Roman" w:cs="Times New Roman"/>
        </w:rPr>
      </w:pPr>
    </w:p>
    <w:tbl>
      <w:tblPr>
        <w:tblStyle w:val="af7"/>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A07437" w14:paraId="5C71599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DBB6C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FFE4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DCDF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Key Locations (wards)</w:t>
            </w:r>
          </w:p>
        </w:tc>
      </w:tr>
      <w:tr w:rsidR="00A07437" w14:paraId="08255DE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78E5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26B685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8E53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2,5,4,10,8</w:t>
            </w:r>
          </w:p>
        </w:tc>
      </w:tr>
      <w:tr w:rsidR="00A07437" w14:paraId="7CAE0FE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0CE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5B2EF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724DFE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all wards</w:t>
            </w:r>
          </w:p>
        </w:tc>
      </w:tr>
      <w:tr w:rsidR="00A07437" w14:paraId="1B7AE8E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A52E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F8511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C4C70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089FECE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5621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D128C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0174AD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4F4B6C7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514ED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4A42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7E8211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2D341C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BFE2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A1BC2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BBB7D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46C251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9051A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98668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5A1349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3E09F51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D84DE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309F1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054BE0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8427B0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0D680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5D80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E1C8C6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C38316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764C8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639FF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AFD231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02CCF70C" w14:textId="77777777" w:rsidR="00A07437" w:rsidRDefault="00A07437">
      <w:pPr>
        <w:rPr>
          <w:rFonts w:ascii="Times New Roman" w:eastAsia="Times New Roman" w:hAnsi="Times New Roman" w:cs="Times New Roman"/>
        </w:rPr>
      </w:pPr>
    </w:p>
    <w:p w14:paraId="0C2E2FAD"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Environmental Risk Mapping</w:t>
      </w:r>
    </w:p>
    <w:p w14:paraId="62E7A8AF"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6C3F322E"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Waterborne exposure: Flood-prone areas and stagnant water bodies facilitate leptospira survival, raising leptospirosis risk.</w:t>
      </w:r>
    </w:p>
    <w:p w14:paraId="4F74FFDA" w14:textId="77777777" w:rsidR="00A07437" w:rsidRDefault="00A07437">
      <w:pPr>
        <w:rPr>
          <w:rFonts w:ascii="Times New Roman" w:eastAsia="Times New Roman" w:hAnsi="Times New Roman" w:cs="Times New Roman"/>
        </w:rPr>
      </w:pPr>
    </w:p>
    <w:p w14:paraId="568832D3"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Traditional practices: Informal slaughter and fish markets lack standardized hygiene, creating spillover opportunities.</w:t>
      </w:r>
    </w:p>
    <w:tbl>
      <w:tblPr>
        <w:tblStyle w:val="af8"/>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915"/>
        <w:gridCol w:w="1455"/>
        <w:gridCol w:w="2160"/>
        <w:gridCol w:w="1290"/>
      </w:tblGrid>
      <w:tr w:rsidR="00A07437" w14:paraId="2F7343DE" w14:textId="77777777">
        <w:trPr>
          <w:trHeight w:val="20"/>
          <w:tblHeader/>
        </w:trPr>
        <w:tc>
          <w:tcPr>
            <w:tcW w:w="39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12A05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Risk Factor</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9D31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High-Risk Wards</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7528F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Key Locations</w:t>
            </w:r>
          </w:p>
        </w:tc>
        <w:tc>
          <w:tcPr>
            <w:tcW w:w="12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B1C2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Risk Level (High/Med/Low)</w:t>
            </w:r>
          </w:p>
        </w:tc>
      </w:tr>
      <w:tr w:rsidR="00A07437" w14:paraId="59B65290" w14:textId="77777777">
        <w:trPr>
          <w:trHeight w:val="20"/>
          <w:tblHeader/>
        </w:trPr>
        <w:tc>
          <w:tcPr>
            <w:tcW w:w="3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FF575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Flood-prone areas </w:t>
            </w:r>
          </w:p>
        </w:tc>
        <w:tc>
          <w:tcPr>
            <w:tcW w:w="145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C7821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21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D5CCF8"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Mukkadavu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Karavoor</w:t>
            </w:r>
            <w:proofErr w:type="spellEnd"/>
          </w:p>
        </w:tc>
        <w:tc>
          <w:tcPr>
            <w:tcW w:w="12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253D8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Low</w:t>
            </w:r>
          </w:p>
        </w:tc>
      </w:tr>
      <w:tr w:rsidR="00A07437" w14:paraId="40615969" w14:textId="77777777">
        <w:trPr>
          <w:trHeight w:val="20"/>
          <w:tblHeader/>
        </w:trPr>
        <w:tc>
          <w:tcPr>
            <w:tcW w:w="3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A35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Water bodies/wetlands </w:t>
            </w:r>
          </w:p>
        </w:tc>
        <w:tc>
          <w:tcPr>
            <w:tcW w:w="1455" w:type="dxa"/>
            <w:tcBorders>
              <w:top w:val="nil"/>
              <w:left w:val="nil"/>
              <w:bottom w:val="single" w:sz="5" w:space="0" w:color="DDDDDD"/>
              <w:right w:val="single" w:sz="5" w:space="0" w:color="DDDDDD"/>
            </w:tcBorders>
            <w:tcMar>
              <w:top w:w="120" w:type="dxa"/>
              <w:left w:w="120" w:type="dxa"/>
              <w:bottom w:w="120" w:type="dxa"/>
              <w:right w:w="120" w:type="dxa"/>
            </w:tcMar>
          </w:tcPr>
          <w:p w14:paraId="4B23272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160" w:type="dxa"/>
            <w:tcBorders>
              <w:top w:val="nil"/>
              <w:left w:val="nil"/>
              <w:bottom w:val="single" w:sz="5" w:space="0" w:color="DDDDDD"/>
              <w:right w:val="single" w:sz="5" w:space="0" w:color="DDDDDD"/>
            </w:tcBorders>
            <w:tcMar>
              <w:top w:w="120" w:type="dxa"/>
              <w:left w:w="120" w:type="dxa"/>
              <w:bottom w:w="120" w:type="dxa"/>
              <w:right w:w="120" w:type="dxa"/>
            </w:tcMar>
          </w:tcPr>
          <w:p w14:paraId="1EA178F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1290" w:type="dxa"/>
            <w:tcBorders>
              <w:top w:val="nil"/>
              <w:left w:val="nil"/>
              <w:bottom w:val="single" w:sz="5" w:space="0" w:color="DDDDDD"/>
              <w:right w:val="single" w:sz="5" w:space="0" w:color="DDDDDD"/>
            </w:tcBorders>
            <w:tcMar>
              <w:top w:w="120" w:type="dxa"/>
              <w:left w:w="120" w:type="dxa"/>
              <w:bottom w:w="120" w:type="dxa"/>
              <w:right w:w="120" w:type="dxa"/>
            </w:tcMar>
          </w:tcPr>
          <w:p w14:paraId="33AAF40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r>
      <w:tr w:rsidR="00A07437" w14:paraId="34AC3F3B" w14:textId="77777777">
        <w:trPr>
          <w:trHeight w:val="20"/>
          <w:tblHeader/>
        </w:trPr>
        <w:tc>
          <w:tcPr>
            <w:tcW w:w="3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AFDDF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Solid waste accumulation</w:t>
            </w:r>
          </w:p>
        </w:tc>
        <w:tc>
          <w:tcPr>
            <w:tcW w:w="1455" w:type="dxa"/>
            <w:tcBorders>
              <w:top w:val="nil"/>
              <w:left w:val="nil"/>
              <w:bottom w:val="single" w:sz="5" w:space="0" w:color="DDDDDD"/>
              <w:right w:val="single" w:sz="5" w:space="0" w:color="DDDDDD"/>
            </w:tcBorders>
            <w:tcMar>
              <w:top w:w="120" w:type="dxa"/>
              <w:left w:w="120" w:type="dxa"/>
              <w:bottom w:w="120" w:type="dxa"/>
              <w:right w:w="120" w:type="dxa"/>
            </w:tcMar>
          </w:tcPr>
          <w:p w14:paraId="02E26DB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w:t>
            </w:r>
          </w:p>
        </w:tc>
        <w:tc>
          <w:tcPr>
            <w:tcW w:w="2160" w:type="dxa"/>
            <w:tcBorders>
              <w:top w:val="nil"/>
              <w:left w:val="nil"/>
              <w:bottom w:val="single" w:sz="5" w:space="0" w:color="DDDDDD"/>
              <w:right w:val="single" w:sz="5" w:space="0" w:color="DDDDDD"/>
            </w:tcBorders>
            <w:tcMar>
              <w:top w:w="120" w:type="dxa"/>
              <w:left w:w="120" w:type="dxa"/>
              <w:bottom w:w="120" w:type="dxa"/>
              <w:right w:w="120" w:type="dxa"/>
            </w:tcMar>
          </w:tcPr>
          <w:p w14:paraId="43981FC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Mukkadavu</w:t>
            </w:r>
            <w:proofErr w:type="spellEnd"/>
          </w:p>
        </w:tc>
        <w:tc>
          <w:tcPr>
            <w:tcW w:w="1290" w:type="dxa"/>
            <w:tcBorders>
              <w:top w:val="nil"/>
              <w:left w:val="nil"/>
              <w:bottom w:val="single" w:sz="5" w:space="0" w:color="DDDDDD"/>
              <w:right w:val="single" w:sz="5" w:space="0" w:color="DDDDDD"/>
            </w:tcBorders>
            <w:tcMar>
              <w:top w:w="120" w:type="dxa"/>
              <w:left w:w="120" w:type="dxa"/>
              <w:bottom w:w="120" w:type="dxa"/>
              <w:right w:w="120" w:type="dxa"/>
            </w:tcMar>
          </w:tcPr>
          <w:p w14:paraId="3E072F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Low</w:t>
            </w:r>
          </w:p>
        </w:tc>
      </w:tr>
      <w:tr w:rsidR="00A07437" w14:paraId="099AF348" w14:textId="77777777">
        <w:trPr>
          <w:trHeight w:val="20"/>
          <w:tblHeader/>
        </w:trPr>
        <w:tc>
          <w:tcPr>
            <w:tcW w:w="3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028EE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Animal waste disposal issues</w:t>
            </w:r>
          </w:p>
        </w:tc>
        <w:tc>
          <w:tcPr>
            <w:tcW w:w="1455" w:type="dxa"/>
            <w:tcBorders>
              <w:top w:val="nil"/>
              <w:left w:val="nil"/>
              <w:bottom w:val="single" w:sz="5" w:space="0" w:color="DDDDDD"/>
              <w:right w:val="single" w:sz="5" w:space="0" w:color="DDDDDD"/>
            </w:tcBorders>
            <w:tcMar>
              <w:top w:w="120" w:type="dxa"/>
              <w:left w:w="120" w:type="dxa"/>
              <w:bottom w:w="120" w:type="dxa"/>
              <w:right w:w="120" w:type="dxa"/>
            </w:tcMar>
          </w:tcPr>
          <w:p w14:paraId="30301C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0</w:t>
            </w:r>
          </w:p>
        </w:tc>
        <w:tc>
          <w:tcPr>
            <w:tcW w:w="2160" w:type="dxa"/>
            <w:tcBorders>
              <w:top w:val="nil"/>
              <w:left w:val="nil"/>
              <w:bottom w:val="single" w:sz="5" w:space="0" w:color="DDDDDD"/>
              <w:right w:val="single" w:sz="5" w:space="0" w:color="DDDDDD"/>
            </w:tcBorders>
            <w:tcMar>
              <w:top w:w="120" w:type="dxa"/>
              <w:left w:w="120" w:type="dxa"/>
              <w:bottom w:w="120" w:type="dxa"/>
              <w:right w:w="120" w:type="dxa"/>
            </w:tcMar>
          </w:tcPr>
          <w:p w14:paraId="40BEDDB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1290" w:type="dxa"/>
            <w:tcBorders>
              <w:top w:val="nil"/>
              <w:left w:val="nil"/>
              <w:bottom w:val="single" w:sz="5" w:space="0" w:color="DDDDDD"/>
              <w:right w:val="single" w:sz="5" w:space="0" w:color="DDDDDD"/>
            </w:tcBorders>
            <w:tcMar>
              <w:top w:w="120" w:type="dxa"/>
              <w:left w:w="120" w:type="dxa"/>
              <w:bottom w:w="120" w:type="dxa"/>
              <w:right w:w="120" w:type="dxa"/>
            </w:tcMar>
          </w:tcPr>
          <w:p w14:paraId="754C425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r>
      <w:tr w:rsidR="00A07437" w14:paraId="64BB9FFE" w14:textId="77777777">
        <w:trPr>
          <w:trHeight w:val="20"/>
          <w:tblHeader/>
        </w:trPr>
        <w:tc>
          <w:tcPr>
            <w:tcW w:w="3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3D0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Rodent infestation zones</w:t>
            </w:r>
          </w:p>
        </w:tc>
        <w:tc>
          <w:tcPr>
            <w:tcW w:w="1455" w:type="dxa"/>
            <w:tcBorders>
              <w:top w:val="nil"/>
              <w:left w:val="nil"/>
              <w:bottom w:val="single" w:sz="5" w:space="0" w:color="DDDDDD"/>
              <w:right w:val="single" w:sz="5" w:space="0" w:color="DDDDDD"/>
            </w:tcBorders>
            <w:tcMar>
              <w:top w:w="120" w:type="dxa"/>
              <w:left w:w="120" w:type="dxa"/>
              <w:bottom w:w="120" w:type="dxa"/>
              <w:right w:w="120" w:type="dxa"/>
            </w:tcMar>
          </w:tcPr>
          <w:p w14:paraId="2E1737D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0</w:t>
            </w:r>
          </w:p>
        </w:tc>
        <w:tc>
          <w:tcPr>
            <w:tcW w:w="2160" w:type="dxa"/>
            <w:tcBorders>
              <w:top w:val="nil"/>
              <w:left w:val="nil"/>
              <w:bottom w:val="single" w:sz="5" w:space="0" w:color="DDDDDD"/>
              <w:right w:val="single" w:sz="5" w:space="0" w:color="DDDDDD"/>
            </w:tcBorders>
            <w:tcMar>
              <w:top w:w="120" w:type="dxa"/>
              <w:left w:w="120" w:type="dxa"/>
              <w:bottom w:w="120" w:type="dxa"/>
              <w:right w:w="120" w:type="dxa"/>
            </w:tcMar>
          </w:tcPr>
          <w:p w14:paraId="4BC5B89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1290" w:type="dxa"/>
            <w:tcBorders>
              <w:top w:val="nil"/>
              <w:left w:val="nil"/>
              <w:bottom w:val="single" w:sz="5" w:space="0" w:color="DDDDDD"/>
              <w:right w:val="single" w:sz="5" w:space="0" w:color="DDDDDD"/>
            </w:tcBorders>
            <w:tcMar>
              <w:top w:w="120" w:type="dxa"/>
              <w:left w:w="120" w:type="dxa"/>
              <w:bottom w:w="120" w:type="dxa"/>
              <w:right w:w="120" w:type="dxa"/>
            </w:tcMar>
          </w:tcPr>
          <w:p w14:paraId="7B46C33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r>
      <w:tr w:rsidR="00A07437" w14:paraId="49DC2B36" w14:textId="77777777">
        <w:trPr>
          <w:trHeight w:val="20"/>
          <w:tblHeader/>
        </w:trPr>
        <w:tc>
          <w:tcPr>
            <w:tcW w:w="3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F5C8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Industrial effluent discharge</w:t>
            </w:r>
          </w:p>
        </w:tc>
        <w:tc>
          <w:tcPr>
            <w:tcW w:w="1455" w:type="dxa"/>
            <w:tcBorders>
              <w:top w:val="nil"/>
              <w:left w:val="nil"/>
              <w:bottom w:val="single" w:sz="5" w:space="0" w:color="DDDDDD"/>
              <w:right w:val="single" w:sz="5" w:space="0" w:color="DDDDDD"/>
            </w:tcBorders>
            <w:tcMar>
              <w:top w:w="120" w:type="dxa"/>
              <w:left w:w="120" w:type="dxa"/>
              <w:bottom w:w="120" w:type="dxa"/>
              <w:right w:w="120" w:type="dxa"/>
            </w:tcMar>
          </w:tcPr>
          <w:p w14:paraId="4C09D4A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0</w:t>
            </w:r>
          </w:p>
        </w:tc>
        <w:tc>
          <w:tcPr>
            <w:tcW w:w="2160" w:type="dxa"/>
            <w:tcBorders>
              <w:top w:val="nil"/>
              <w:left w:val="nil"/>
              <w:bottom w:val="single" w:sz="5" w:space="0" w:color="DDDDDD"/>
              <w:right w:val="single" w:sz="5" w:space="0" w:color="DDDDDD"/>
            </w:tcBorders>
            <w:tcMar>
              <w:top w:w="120" w:type="dxa"/>
              <w:left w:w="120" w:type="dxa"/>
              <w:bottom w:w="120" w:type="dxa"/>
              <w:right w:w="120" w:type="dxa"/>
            </w:tcMar>
          </w:tcPr>
          <w:p w14:paraId="302FCA4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1290" w:type="dxa"/>
            <w:tcBorders>
              <w:top w:val="nil"/>
              <w:left w:val="nil"/>
              <w:bottom w:val="single" w:sz="5" w:space="0" w:color="DDDDDD"/>
              <w:right w:val="single" w:sz="5" w:space="0" w:color="DDDDDD"/>
            </w:tcBorders>
            <w:tcMar>
              <w:top w:w="120" w:type="dxa"/>
              <w:left w:w="120" w:type="dxa"/>
              <w:bottom w:w="120" w:type="dxa"/>
              <w:right w:w="120" w:type="dxa"/>
            </w:tcMar>
          </w:tcPr>
          <w:p w14:paraId="34700E2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r>
      <w:tr w:rsidR="00A07437" w14:paraId="08F39F10" w14:textId="77777777">
        <w:trPr>
          <w:trHeight w:val="20"/>
          <w:tblHeader/>
        </w:trPr>
        <w:tc>
          <w:tcPr>
            <w:tcW w:w="3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729B2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Construction sites / abandoned buildings</w:t>
            </w:r>
          </w:p>
        </w:tc>
        <w:tc>
          <w:tcPr>
            <w:tcW w:w="1455" w:type="dxa"/>
            <w:tcBorders>
              <w:top w:val="nil"/>
              <w:left w:val="nil"/>
              <w:bottom w:val="single" w:sz="5" w:space="0" w:color="DDDDDD"/>
              <w:right w:val="single" w:sz="5" w:space="0" w:color="DDDDDD"/>
            </w:tcBorders>
            <w:tcMar>
              <w:top w:w="120" w:type="dxa"/>
              <w:left w:w="120" w:type="dxa"/>
              <w:bottom w:w="120" w:type="dxa"/>
              <w:right w:w="120" w:type="dxa"/>
            </w:tcMar>
          </w:tcPr>
          <w:p w14:paraId="2DB7B7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0</w:t>
            </w:r>
          </w:p>
        </w:tc>
        <w:tc>
          <w:tcPr>
            <w:tcW w:w="2160" w:type="dxa"/>
            <w:tcBorders>
              <w:top w:val="nil"/>
              <w:left w:val="nil"/>
              <w:bottom w:val="single" w:sz="5" w:space="0" w:color="DDDDDD"/>
              <w:right w:val="single" w:sz="5" w:space="0" w:color="DDDDDD"/>
            </w:tcBorders>
            <w:tcMar>
              <w:top w:w="120" w:type="dxa"/>
              <w:left w:w="120" w:type="dxa"/>
              <w:bottom w:w="120" w:type="dxa"/>
              <w:right w:w="120" w:type="dxa"/>
            </w:tcMar>
          </w:tcPr>
          <w:p w14:paraId="7C0E801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1290" w:type="dxa"/>
            <w:tcBorders>
              <w:top w:val="nil"/>
              <w:left w:val="nil"/>
              <w:bottom w:val="single" w:sz="5" w:space="0" w:color="DDDDDD"/>
              <w:right w:val="single" w:sz="5" w:space="0" w:color="DDDDDD"/>
            </w:tcBorders>
            <w:tcMar>
              <w:top w:w="120" w:type="dxa"/>
              <w:left w:w="120" w:type="dxa"/>
              <w:bottom w:w="120" w:type="dxa"/>
              <w:right w:w="120" w:type="dxa"/>
            </w:tcMar>
          </w:tcPr>
          <w:p w14:paraId="535542E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r>
      <w:tr w:rsidR="00A07437" w14:paraId="7BC8D0B1" w14:textId="77777777">
        <w:trPr>
          <w:trHeight w:val="20"/>
          <w:tblHeader/>
        </w:trPr>
        <w:tc>
          <w:tcPr>
            <w:tcW w:w="3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29DCD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Poor drainage/blocked canals</w:t>
            </w:r>
          </w:p>
        </w:tc>
        <w:tc>
          <w:tcPr>
            <w:tcW w:w="1455" w:type="dxa"/>
            <w:tcBorders>
              <w:top w:val="nil"/>
              <w:left w:val="nil"/>
              <w:bottom w:val="single" w:sz="5" w:space="0" w:color="DDDDDD"/>
              <w:right w:val="single" w:sz="5" w:space="0" w:color="DDDDDD"/>
            </w:tcBorders>
            <w:tcMar>
              <w:top w:w="120" w:type="dxa"/>
              <w:left w:w="120" w:type="dxa"/>
              <w:bottom w:w="120" w:type="dxa"/>
              <w:right w:w="120" w:type="dxa"/>
            </w:tcMar>
          </w:tcPr>
          <w:p w14:paraId="3208F3A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0</w:t>
            </w:r>
          </w:p>
        </w:tc>
        <w:tc>
          <w:tcPr>
            <w:tcW w:w="2160" w:type="dxa"/>
            <w:tcBorders>
              <w:top w:val="nil"/>
              <w:left w:val="nil"/>
              <w:bottom w:val="single" w:sz="5" w:space="0" w:color="DDDDDD"/>
              <w:right w:val="single" w:sz="5" w:space="0" w:color="DDDDDD"/>
            </w:tcBorders>
            <w:tcMar>
              <w:top w:w="120" w:type="dxa"/>
              <w:left w:w="120" w:type="dxa"/>
              <w:bottom w:w="120" w:type="dxa"/>
              <w:right w:w="120" w:type="dxa"/>
            </w:tcMar>
          </w:tcPr>
          <w:p w14:paraId="1C780A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1290" w:type="dxa"/>
            <w:tcBorders>
              <w:top w:val="nil"/>
              <w:left w:val="nil"/>
              <w:bottom w:val="single" w:sz="5" w:space="0" w:color="DDDDDD"/>
              <w:right w:val="single" w:sz="5" w:space="0" w:color="DDDDDD"/>
            </w:tcBorders>
            <w:tcMar>
              <w:top w:w="120" w:type="dxa"/>
              <w:left w:w="120" w:type="dxa"/>
              <w:bottom w:w="120" w:type="dxa"/>
              <w:right w:w="120" w:type="dxa"/>
            </w:tcMar>
          </w:tcPr>
          <w:p w14:paraId="442C8A7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r>
      <w:tr w:rsidR="00A07437" w14:paraId="3557BC57" w14:textId="77777777">
        <w:trPr>
          <w:trHeight w:val="20"/>
          <w:tblHeader/>
        </w:trPr>
        <w:tc>
          <w:tcPr>
            <w:tcW w:w="3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FB11D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Drinking water source contamination risk</w:t>
            </w:r>
          </w:p>
        </w:tc>
        <w:tc>
          <w:tcPr>
            <w:tcW w:w="145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E8EC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1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DCAAFC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12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C7717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r>
    </w:tbl>
    <w:p w14:paraId="01E1299B" w14:textId="77777777" w:rsidR="00A07437" w:rsidRDefault="00A07437">
      <w:pPr>
        <w:rPr>
          <w:rFonts w:ascii="Times New Roman" w:eastAsia="Times New Roman" w:hAnsi="Times New Roman" w:cs="Times New Roman"/>
          <w:b/>
          <w:bCs/>
          <w:sz w:val="28"/>
          <w:szCs w:val="28"/>
        </w:rPr>
      </w:pPr>
    </w:p>
    <w:p w14:paraId="3605C42D"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Disease Seasonality Mapping</w:t>
      </w:r>
    </w:p>
    <w:p w14:paraId="1643B3EA" w14:textId="77777777" w:rsidR="00A07437" w:rsidRDefault="00000000">
      <w:pPr>
        <w:rPr>
          <w:rFonts w:ascii="Times New Roman" w:eastAsia="Times New Roman" w:hAnsi="Times New Roman" w:cs="Times New Roman"/>
        </w:rPr>
      </w:pPr>
      <w:sdt>
        <w:sdtPr>
          <w:tag w:val="goog_rdk_0"/>
          <w:id w:val="175149704"/>
        </w:sdtPr>
        <w:sdtContent>
          <w:proofErr w:type="gramStart"/>
          <w:r>
            <w:rPr>
              <w:rFonts w:ascii="Cardo" w:eastAsia="Cardo" w:hAnsi="Cardo" w:cs="Cardo"/>
            </w:rPr>
            <w:t>1,  Flooding</w:t>
          </w:r>
          <w:proofErr w:type="gramEnd"/>
          <w:r>
            <w:rPr>
              <w:rFonts w:ascii="Cardo" w:eastAsia="Cardo" w:hAnsi="Cardo" w:cs="Cardo"/>
            </w:rPr>
            <w:t xml:space="preserve"> &amp; waterlogging → amplifies leptospirosis, malaria, diarrheal diseases.</w:t>
          </w:r>
        </w:sdtContent>
      </w:sdt>
    </w:p>
    <w:p w14:paraId="3E59E004"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18F3C249" w14:textId="77777777" w:rsidR="00A07437" w:rsidRDefault="00000000">
      <w:pPr>
        <w:rPr>
          <w:rFonts w:ascii="Times New Roman" w:eastAsia="Times New Roman" w:hAnsi="Times New Roman" w:cs="Times New Roman"/>
        </w:rPr>
      </w:pPr>
      <w:sdt>
        <w:sdtPr>
          <w:tag w:val="goog_rdk_1"/>
          <w:id w:val="879555713"/>
        </w:sdtPr>
        <w:sdtContent>
          <w:r>
            <w:rPr>
              <w:rFonts w:ascii="Cardo" w:eastAsia="Cardo" w:hAnsi="Cardo" w:cs="Cardo"/>
            </w:rPr>
            <w:t>2, Migratory bird influx (Nov–Feb) → avian influenza risk.</w:t>
          </w:r>
        </w:sdtContent>
      </w:sdt>
    </w:p>
    <w:p w14:paraId="5A713346"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43C8EC95" w14:textId="77777777" w:rsidR="00A07437" w:rsidRDefault="00000000">
      <w:pPr>
        <w:rPr>
          <w:rFonts w:ascii="Times New Roman" w:eastAsia="Times New Roman" w:hAnsi="Times New Roman" w:cs="Times New Roman"/>
        </w:rPr>
      </w:pPr>
      <w:sdt>
        <w:sdtPr>
          <w:tag w:val="goog_rdk_2"/>
          <w:id w:val="-712285980"/>
        </w:sdtPr>
        <w:sdtContent>
          <w:r>
            <w:rPr>
              <w:rFonts w:ascii="Cardo" w:eastAsia="Cardo" w:hAnsi="Cardo" w:cs="Cardo"/>
            </w:rPr>
            <w:t>3, Mosquito breeding cycles → vector-borne disease peaks in monsoon.</w:t>
          </w:r>
        </w:sdtContent>
      </w:sdt>
    </w:p>
    <w:p w14:paraId="0E28D60A"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4FA8032A" w14:textId="77777777" w:rsidR="00A07437" w:rsidRDefault="00000000">
      <w:pPr>
        <w:rPr>
          <w:rFonts w:ascii="Times New Roman" w:eastAsia="Times New Roman" w:hAnsi="Times New Roman" w:cs="Times New Roman"/>
        </w:rPr>
      </w:pPr>
      <w:sdt>
        <w:sdtPr>
          <w:tag w:val="goog_rdk_3"/>
          <w:id w:val="2131651404"/>
        </w:sdtPr>
        <w:sdtContent>
          <w:r>
            <w:rPr>
              <w:rFonts w:ascii="Cardo" w:eastAsia="Cardo" w:hAnsi="Cardo" w:cs="Cardo"/>
            </w:rPr>
            <w:t>4, Agricultural practices → close human–animal contact in paddy fields.</w:t>
          </w:r>
        </w:sdtContent>
      </w:sdt>
    </w:p>
    <w:p w14:paraId="7B8E51AC" w14:textId="77777777" w:rsidR="00A07437" w:rsidRDefault="00A07437">
      <w:pPr>
        <w:rPr>
          <w:rFonts w:ascii="Times New Roman" w:eastAsia="Times New Roman" w:hAnsi="Times New Roman" w:cs="Times New Roman"/>
        </w:rPr>
      </w:pPr>
    </w:p>
    <w:tbl>
      <w:tblPr>
        <w:tblStyle w:val="af9"/>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A07437" w14:paraId="772211E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E037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BE522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62EA3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C08C2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CDD99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Surveillance Focus</w:t>
            </w:r>
          </w:p>
        </w:tc>
      </w:tr>
      <w:tr w:rsidR="00A07437" w14:paraId="4F3C69D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15E21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90AE6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7EA77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EB4D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FCCC7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focus on migrant birds</w:t>
            </w:r>
          </w:p>
        </w:tc>
      </w:tr>
      <w:tr w:rsidR="00A07437" w14:paraId="5F4B776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42B2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9E841C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Monsoon season</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E3105A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B2A9A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3,18</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622C7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high risk due to flooding/ </w:t>
            </w:r>
            <w:proofErr w:type="gramStart"/>
            <w:r>
              <w:rPr>
                <w:rFonts w:ascii="Times New Roman" w:eastAsia="Times New Roman" w:hAnsi="Times New Roman" w:cs="Times New Roman"/>
              </w:rPr>
              <w:t>water log</w:t>
            </w:r>
            <w:proofErr w:type="gramEnd"/>
          </w:p>
        </w:tc>
      </w:tr>
      <w:tr w:rsidR="00A07437" w14:paraId="09E276D2" w14:textId="77777777">
        <w:trPr>
          <w:trHeight w:val="776"/>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315DD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EA32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Monsoon season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890515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38CED7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18,1</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7EC1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focus on vector </w:t>
            </w:r>
            <w:proofErr w:type="spellStart"/>
            <w:r>
              <w:rPr>
                <w:rFonts w:ascii="Times New Roman" w:eastAsia="Times New Roman" w:hAnsi="Times New Roman" w:cs="Times New Roman"/>
              </w:rPr>
              <w:t>controland</w:t>
            </w:r>
            <w:proofErr w:type="spellEnd"/>
            <w:r>
              <w:rPr>
                <w:rFonts w:ascii="Times New Roman" w:eastAsia="Times New Roman" w:hAnsi="Times New Roman" w:cs="Times New Roman"/>
              </w:rPr>
              <w:t xml:space="preserve"> stagnant water</w:t>
            </w:r>
          </w:p>
        </w:tc>
      </w:tr>
      <w:tr w:rsidR="00A07437" w14:paraId="540EC13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501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598354"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Mansoon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seasob</w:t>
            </w:r>
            <w:proofErr w:type="spellEnd"/>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60FE722" w14:textId="77777777" w:rsidR="00A07437" w:rsidRDefault="00A07437">
            <w:pPr>
              <w:spacing w:line="240" w:lineRule="auto"/>
              <w:rPr>
                <w:rFonts w:ascii="Times New Roman" w:eastAsia="Times New Roman" w:hAnsi="Times New Roman" w:cs="Times New Roman"/>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B22F75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77A55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standard surveillance for water quality</w:t>
            </w:r>
          </w:p>
        </w:tc>
      </w:tr>
      <w:tr w:rsidR="00A07437" w14:paraId="15477FB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62C5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EAF367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Summer </w:t>
            </w:r>
            <w:proofErr w:type="gramStart"/>
            <w:r>
              <w:rPr>
                <w:rFonts w:ascii="Times New Roman" w:eastAsia="Times New Roman" w:hAnsi="Times New Roman" w:cs="Times New Roman"/>
              </w:rPr>
              <w:t>season ,</w:t>
            </w:r>
            <w:proofErr w:type="gramEnd"/>
            <w:r>
              <w:rPr>
                <w:rFonts w:ascii="Times New Roman" w:eastAsia="Times New Roman" w:hAnsi="Times New Roman" w:cs="Times New Roman"/>
              </w:rPr>
              <w:t xml:space="preserve"> Monsoon season</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C9EDB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Stray dogs </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B167F1"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Kadassery</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chembanaruvy,kadakamon</w:t>
            </w:r>
            <w:proofErr w:type="spellEnd"/>
            <w:proofErr w:type="gramEnd"/>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ED2F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driven by </w:t>
            </w:r>
            <w:proofErr w:type="gramStart"/>
            <w:r>
              <w:rPr>
                <w:rFonts w:ascii="Times New Roman" w:eastAsia="Times New Roman" w:hAnsi="Times New Roman" w:cs="Times New Roman"/>
              </w:rPr>
              <w:t>stray  dog</w:t>
            </w:r>
            <w:proofErr w:type="gramEnd"/>
            <w:r>
              <w:rPr>
                <w:rFonts w:ascii="Times New Roman" w:eastAsia="Times New Roman" w:hAnsi="Times New Roman" w:cs="Times New Roman"/>
              </w:rPr>
              <w:t xml:space="preserve">  and coordinate with veterinary do</w:t>
            </w:r>
          </w:p>
        </w:tc>
      </w:tr>
      <w:tr w:rsidR="00A07437" w14:paraId="7A4D3A7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A2F8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FDDE1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D7A4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8A08C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EE6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r>
    </w:tbl>
    <w:p w14:paraId="7FC8158E" w14:textId="77777777" w:rsidR="00A07437" w:rsidRDefault="00A07437">
      <w:pPr>
        <w:rPr>
          <w:rFonts w:ascii="Times New Roman" w:eastAsia="Times New Roman" w:hAnsi="Times New Roman" w:cs="Times New Roman"/>
          <w:b/>
          <w:bCs/>
          <w:sz w:val="28"/>
          <w:szCs w:val="28"/>
        </w:rPr>
      </w:pPr>
    </w:p>
    <w:p w14:paraId="39EFE963"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Vulnerability Mapping</w:t>
      </w:r>
    </w:p>
    <w:p w14:paraId="43D95E18"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Vulnerability mapping pinpoints high-risk populations, occupations, and areas exposed via environment, livelihoods, </w:t>
      </w:r>
      <w:proofErr w:type="gramStart"/>
      <w:r>
        <w:rPr>
          <w:rFonts w:ascii="Times New Roman" w:eastAsia="Times New Roman" w:hAnsi="Times New Roman" w:cs="Times New Roman"/>
        </w:rPr>
        <w:t>socio-economics</w:t>
      </w:r>
      <w:proofErr w:type="gramEnd"/>
      <w:r>
        <w:rPr>
          <w:rFonts w:ascii="Times New Roman" w:eastAsia="Times New Roman" w:hAnsi="Times New Roman" w:cs="Times New Roman"/>
        </w:rPr>
        <w:t>, and poor service access. Paired with environmental/seasonality mapping, it enables risk-based surveillance, targeted actions, and optimal resource use in One Health and pandemic planning.</w:t>
      </w:r>
    </w:p>
    <w:tbl>
      <w:tblPr>
        <w:tblStyle w:val="afa"/>
        <w:tblW w:w="88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5"/>
        <w:gridCol w:w="1350"/>
        <w:gridCol w:w="2775"/>
        <w:gridCol w:w="1365"/>
      </w:tblGrid>
      <w:tr w:rsidR="00A07437" w14:paraId="4B63281D" w14:textId="77777777">
        <w:trPr>
          <w:trHeight w:val="20"/>
        </w:trPr>
        <w:tc>
          <w:tcPr>
            <w:tcW w:w="33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4FBA4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Vulnerability Factor</w:t>
            </w:r>
          </w:p>
        </w:tc>
        <w:tc>
          <w:tcPr>
            <w:tcW w:w="135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4E1830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High-Risk Wards</w:t>
            </w:r>
          </w:p>
        </w:tc>
        <w:tc>
          <w:tcPr>
            <w:tcW w:w="277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A6DACC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Key Groups / Locations</w:t>
            </w:r>
          </w:p>
        </w:tc>
        <w:tc>
          <w:tcPr>
            <w:tcW w:w="136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C89BE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Risk Level</w:t>
            </w:r>
          </w:p>
        </w:tc>
      </w:tr>
      <w:tr w:rsidR="00A07437" w14:paraId="22B768D5" w14:textId="77777777">
        <w:trPr>
          <w:trHeight w:val="20"/>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606C3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Flood-prone households</w:t>
            </w:r>
          </w:p>
        </w:tc>
        <w:tc>
          <w:tcPr>
            <w:tcW w:w="1350" w:type="dxa"/>
            <w:tcBorders>
              <w:top w:val="nil"/>
              <w:left w:val="nil"/>
              <w:bottom w:val="single" w:sz="5" w:space="0" w:color="000000"/>
              <w:right w:val="single" w:sz="5" w:space="0" w:color="000000"/>
            </w:tcBorders>
            <w:tcMar>
              <w:top w:w="0" w:type="dxa"/>
              <w:left w:w="100" w:type="dxa"/>
              <w:bottom w:w="0" w:type="dxa"/>
              <w:right w:w="100" w:type="dxa"/>
            </w:tcMar>
          </w:tcPr>
          <w:p w14:paraId="3C8D36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10,4,18,5</w:t>
            </w:r>
          </w:p>
        </w:tc>
        <w:tc>
          <w:tcPr>
            <w:tcW w:w="2775" w:type="dxa"/>
            <w:tcBorders>
              <w:top w:val="nil"/>
              <w:left w:val="nil"/>
              <w:bottom w:val="single" w:sz="5" w:space="0" w:color="000000"/>
              <w:right w:val="single" w:sz="5" w:space="0" w:color="000000"/>
            </w:tcBorders>
            <w:tcMar>
              <w:top w:w="0" w:type="dxa"/>
              <w:left w:w="100" w:type="dxa"/>
              <w:bottom w:w="0" w:type="dxa"/>
              <w:right w:w="100" w:type="dxa"/>
            </w:tcMar>
          </w:tcPr>
          <w:p w14:paraId="10710CB2"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Karavoor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kanal</w:t>
            </w:r>
            <w:proofErr w:type="spellEnd"/>
            <w:r>
              <w:rPr>
                <w:rFonts w:ascii="Times New Roman" w:eastAsia="Times New Roman" w:hAnsi="Times New Roman" w:cs="Times New Roman"/>
              </w:rPr>
              <w:t xml:space="preserve"> area, </w:t>
            </w:r>
            <w:proofErr w:type="spellStart"/>
            <w:r>
              <w:rPr>
                <w:rFonts w:ascii="Times New Roman" w:eastAsia="Times New Roman" w:hAnsi="Times New Roman" w:cs="Times New Roman"/>
              </w:rPr>
              <w:t>mukkadav</w:t>
            </w:r>
            <w:proofErr w:type="spellEnd"/>
            <w:r>
              <w:rPr>
                <w:rFonts w:ascii="Times New Roman" w:eastAsia="Times New Roman" w:hAnsi="Times New Roman" w:cs="Times New Roman"/>
              </w:rPr>
              <w:t xml:space="preserve"> bridge, </w:t>
            </w:r>
            <w:proofErr w:type="spellStart"/>
            <w:r>
              <w:rPr>
                <w:rFonts w:ascii="Times New Roman" w:eastAsia="Times New Roman" w:hAnsi="Times New Roman" w:cs="Times New Roman"/>
              </w:rPr>
              <w:t>kadakkamon</w:t>
            </w:r>
            <w:proofErr w:type="spellEnd"/>
            <w:r>
              <w:rPr>
                <w:rFonts w:ascii="Times New Roman" w:eastAsia="Times New Roman" w:hAnsi="Times New Roman" w:cs="Times New Roman"/>
              </w:rPr>
              <w:t xml:space="preserve"> bridge, </w:t>
            </w:r>
            <w:proofErr w:type="spellStart"/>
            <w:r>
              <w:rPr>
                <w:rFonts w:ascii="Times New Roman" w:eastAsia="Times New Roman" w:hAnsi="Times New Roman" w:cs="Times New Roman"/>
              </w:rPr>
              <w:t>mahadevarman</w:t>
            </w:r>
            <w:proofErr w:type="spellEnd"/>
            <w:r>
              <w:rPr>
                <w:rFonts w:ascii="Times New Roman" w:eastAsia="Times New Roman" w:hAnsi="Times New Roman" w:cs="Times New Roman"/>
              </w:rPr>
              <w:t xml:space="preserve"> </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5C00B89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med</w:t>
            </w:r>
          </w:p>
        </w:tc>
      </w:tr>
      <w:tr w:rsidR="00A07437" w14:paraId="04EDCA65" w14:textId="77777777">
        <w:trPr>
          <w:trHeight w:val="20"/>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13D684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Wetland-adjacent communities</w:t>
            </w:r>
          </w:p>
        </w:tc>
        <w:tc>
          <w:tcPr>
            <w:tcW w:w="1350" w:type="dxa"/>
            <w:tcBorders>
              <w:top w:val="nil"/>
              <w:left w:val="nil"/>
              <w:bottom w:val="single" w:sz="8" w:space="0" w:color="000000"/>
              <w:right w:val="single" w:sz="8" w:space="0" w:color="000000"/>
            </w:tcBorders>
            <w:tcMar>
              <w:top w:w="0" w:type="dxa"/>
              <w:left w:w="100" w:type="dxa"/>
              <w:bottom w:w="0" w:type="dxa"/>
              <w:right w:w="100" w:type="dxa"/>
            </w:tcMar>
          </w:tcPr>
          <w:p w14:paraId="5BD64EC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775" w:type="dxa"/>
            <w:tcBorders>
              <w:top w:val="nil"/>
              <w:left w:val="nil"/>
              <w:bottom w:val="single" w:sz="8" w:space="0" w:color="000000"/>
              <w:right w:val="single" w:sz="8" w:space="0" w:color="000000"/>
            </w:tcBorders>
            <w:tcMar>
              <w:top w:w="0" w:type="dxa"/>
              <w:left w:w="100" w:type="dxa"/>
              <w:bottom w:w="0" w:type="dxa"/>
              <w:right w:w="100" w:type="dxa"/>
            </w:tcMar>
          </w:tcPr>
          <w:p w14:paraId="4798D9D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nil"/>
              <w:left w:val="nil"/>
              <w:bottom w:val="single" w:sz="8" w:space="0" w:color="000000"/>
              <w:right w:val="single" w:sz="8" w:space="0" w:color="000000"/>
            </w:tcBorders>
            <w:tcMar>
              <w:top w:w="0" w:type="dxa"/>
              <w:left w:w="100" w:type="dxa"/>
              <w:bottom w:w="0" w:type="dxa"/>
              <w:right w:w="100" w:type="dxa"/>
            </w:tcMar>
          </w:tcPr>
          <w:p w14:paraId="4DE9299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35346FA4" w14:textId="77777777">
        <w:trPr>
          <w:trHeight w:val="20"/>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17A492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Backyard poultry / duck rearing households</w:t>
            </w:r>
          </w:p>
        </w:tc>
        <w:tc>
          <w:tcPr>
            <w:tcW w:w="1350" w:type="dxa"/>
            <w:tcBorders>
              <w:top w:val="nil"/>
              <w:left w:val="nil"/>
              <w:bottom w:val="single" w:sz="8" w:space="0" w:color="000000"/>
              <w:right w:val="single" w:sz="8" w:space="0" w:color="000000"/>
            </w:tcBorders>
            <w:tcMar>
              <w:top w:w="0" w:type="dxa"/>
              <w:left w:w="100" w:type="dxa"/>
              <w:bottom w:w="0" w:type="dxa"/>
              <w:right w:w="100" w:type="dxa"/>
            </w:tcMar>
          </w:tcPr>
          <w:p w14:paraId="3B561DF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775" w:type="dxa"/>
            <w:tcBorders>
              <w:top w:val="nil"/>
              <w:left w:val="nil"/>
              <w:bottom w:val="single" w:sz="8" w:space="0" w:color="000000"/>
              <w:right w:val="single" w:sz="8" w:space="0" w:color="000000"/>
            </w:tcBorders>
            <w:tcMar>
              <w:top w:w="0" w:type="dxa"/>
              <w:left w:w="100" w:type="dxa"/>
              <w:bottom w:w="0" w:type="dxa"/>
              <w:right w:w="100" w:type="dxa"/>
            </w:tcMar>
          </w:tcPr>
          <w:p w14:paraId="71C74AD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nil"/>
              <w:left w:val="nil"/>
              <w:bottom w:val="single" w:sz="8" w:space="0" w:color="000000"/>
              <w:right w:val="single" w:sz="8" w:space="0" w:color="000000"/>
            </w:tcBorders>
            <w:tcMar>
              <w:top w:w="0" w:type="dxa"/>
              <w:left w:w="100" w:type="dxa"/>
              <w:bottom w:w="0" w:type="dxa"/>
              <w:right w:w="100" w:type="dxa"/>
            </w:tcMar>
          </w:tcPr>
          <w:p w14:paraId="058E0A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98ADC80" w14:textId="77777777">
        <w:trPr>
          <w:trHeight w:val="20"/>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7ABBC7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Livestock-rearing households</w:t>
            </w:r>
          </w:p>
        </w:tc>
        <w:tc>
          <w:tcPr>
            <w:tcW w:w="1350" w:type="dxa"/>
            <w:tcBorders>
              <w:top w:val="nil"/>
              <w:left w:val="nil"/>
              <w:bottom w:val="single" w:sz="8" w:space="0" w:color="000000"/>
              <w:right w:val="single" w:sz="8" w:space="0" w:color="000000"/>
            </w:tcBorders>
            <w:tcMar>
              <w:top w:w="0" w:type="dxa"/>
              <w:left w:w="100" w:type="dxa"/>
              <w:bottom w:w="0" w:type="dxa"/>
              <w:right w:w="100" w:type="dxa"/>
            </w:tcMar>
          </w:tcPr>
          <w:p w14:paraId="5269416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775" w:type="dxa"/>
            <w:tcBorders>
              <w:top w:val="nil"/>
              <w:left w:val="nil"/>
              <w:bottom w:val="single" w:sz="8" w:space="0" w:color="000000"/>
              <w:right w:val="single" w:sz="8" w:space="0" w:color="000000"/>
            </w:tcBorders>
            <w:tcMar>
              <w:top w:w="0" w:type="dxa"/>
              <w:left w:w="100" w:type="dxa"/>
              <w:bottom w:w="0" w:type="dxa"/>
              <w:right w:w="100" w:type="dxa"/>
            </w:tcMar>
          </w:tcPr>
          <w:p w14:paraId="2AFEB3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nil"/>
              <w:left w:val="nil"/>
              <w:bottom w:val="single" w:sz="8" w:space="0" w:color="000000"/>
              <w:right w:val="single" w:sz="8" w:space="0" w:color="000000"/>
            </w:tcBorders>
            <w:tcMar>
              <w:top w:w="0" w:type="dxa"/>
              <w:left w:w="100" w:type="dxa"/>
              <w:bottom w:w="0" w:type="dxa"/>
              <w:right w:w="100" w:type="dxa"/>
            </w:tcMar>
          </w:tcPr>
          <w:p w14:paraId="083FFAF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2927BB9" w14:textId="77777777">
        <w:trPr>
          <w:trHeight w:val="20"/>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F39D20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Slaughterhouse &amp; meat market workers</w:t>
            </w:r>
          </w:p>
        </w:tc>
        <w:tc>
          <w:tcPr>
            <w:tcW w:w="1350" w:type="dxa"/>
            <w:tcBorders>
              <w:top w:val="nil"/>
              <w:left w:val="nil"/>
              <w:bottom w:val="single" w:sz="8" w:space="0" w:color="000000"/>
              <w:right w:val="single" w:sz="8" w:space="0" w:color="000000"/>
            </w:tcBorders>
            <w:tcMar>
              <w:top w:w="0" w:type="dxa"/>
              <w:left w:w="100" w:type="dxa"/>
              <w:bottom w:w="0" w:type="dxa"/>
              <w:right w:w="100" w:type="dxa"/>
            </w:tcMar>
          </w:tcPr>
          <w:p w14:paraId="683AFA8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11</w:t>
            </w:r>
          </w:p>
        </w:tc>
        <w:tc>
          <w:tcPr>
            <w:tcW w:w="2775" w:type="dxa"/>
            <w:tcBorders>
              <w:top w:val="nil"/>
              <w:left w:val="nil"/>
              <w:bottom w:val="single" w:sz="8" w:space="0" w:color="000000"/>
              <w:right w:val="single" w:sz="8" w:space="0" w:color="000000"/>
            </w:tcBorders>
            <w:tcMar>
              <w:top w:w="0" w:type="dxa"/>
              <w:left w:w="100" w:type="dxa"/>
              <w:bottom w:w="0" w:type="dxa"/>
              <w:right w:w="100" w:type="dxa"/>
            </w:tcMar>
          </w:tcPr>
          <w:p w14:paraId="39A92E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nil"/>
              <w:left w:val="nil"/>
              <w:bottom w:val="single" w:sz="8" w:space="0" w:color="000000"/>
              <w:right w:val="single" w:sz="8" w:space="0" w:color="000000"/>
            </w:tcBorders>
            <w:tcMar>
              <w:top w:w="0" w:type="dxa"/>
              <w:left w:w="100" w:type="dxa"/>
              <w:bottom w:w="0" w:type="dxa"/>
              <w:right w:w="100" w:type="dxa"/>
            </w:tcMar>
          </w:tcPr>
          <w:p w14:paraId="2A607C6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F3F797F" w14:textId="77777777">
        <w:trPr>
          <w:trHeight w:val="20"/>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8A15A6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Fisherfolk &amp; fish market workers</w:t>
            </w:r>
          </w:p>
        </w:tc>
        <w:tc>
          <w:tcPr>
            <w:tcW w:w="1350" w:type="dxa"/>
            <w:tcBorders>
              <w:top w:val="nil"/>
              <w:left w:val="nil"/>
              <w:bottom w:val="single" w:sz="8" w:space="0" w:color="000000"/>
              <w:right w:val="single" w:sz="8" w:space="0" w:color="000000"/>
            </w:tcBorders>
            <w:tcMar>
              <w:top w:w="0" w:type="dxa"/>
              <w:left w:w="100" w:type="dxa"/>
              <w:bottom w:w="0" w:type="dxa"/>
              <w:right w:w="100" w:type="dxa"/>
            </w:tcMar>
          </w:tcPr>
          <w:p w14:paraId="4115CE0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5</w:t>
            </w:r>
          </w:p>
        </w:tc>
        <w:tc>
          <w:tcPr>
            <w:tcW w:w="2775" w:type="dxa"/>
            <w:tcBorders>
              <w:top w:val="nil"/>
              <w:left w:val="nil"/>
              <w:bottom w:val="single" w:sz="8" w:space="0" w:color="000000"/>
              <w:right w:val="single" w:sz="8" w:space="0" w:color="000000"/>
            </w:tcBorders>
            <w:tcMar>
              <w:top w:w="0" w:type="dxa"/>
              <w:left w:w="100" w:type="dxa"/>
              <w:bottom w:w="0" w:type="dxa"/>
              <w:right w:w="100" w:type="dxa"/>
            </w:tcMar>
          </w:tcPr>
          <w:p w14:paraId="7C8CB2C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nil"/>
              <w:left w:val="nil"/>
              <w:bottom w:val="single" w:sz="8" w:space="0" w:color="000000"/>
              <w:right w:val="single" w:sz="8" w:space="0" w:color="000000"/>
            </w:tcBorders>
            <w:tcMar>
              <w:top w:w="0" w:type="dxa"/>
              <w:left w:w="100" w:type="dxa"/>
              <w:bottom w:w="0" w:type="dxa"/>
              <w:right w:w="100" w:type="dxa"/>
            </w:tcMar>
          </w:tcPr>
          <w:p w14:paraId="3CB2B7B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0E078DF4" w14:textId="77777777">
        <w:trPr>
          <w:trHeight w:val="20"/>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124BA9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Sanitation workers</w:t>
            </w:r>
          </w:p>
        </w:tc>
        <w:tc>
          <w:tcPr>
            <w:tcW w:w="1350" w:type="dxa"/>
            <w:tcBorders>
              <w:top w:val="nil"/>
              <w:left w:val="nil"/>
              <w:bottom w:val="single" w:sz="8" w:space="0" w:color="000000"/>
              <w:right w:val="single" w:sz="8" w:space="0" w:color="000000"/>
            </w:tcBorders>
            <w:tcMar>
              <w:top w:w="0" w:type="dxa"/>
              <w:left w:w="100" w:type="dxa"/>
              <w:bottom w:w="0" w:type="dxa"/>
              <w:right w:w="100" w:type="dxa"/>
            </w:tcMar>
          </w:tcPr>
          <w:p w14:paraId="6916978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775" w:type="dxa"/>
            <w:tcBorders>
              <w:top w:val="nil"/>
              <w:left w:val="nil"/>
              <w:bottom w:val="single" w:sz="8" w:space="0" w:color="000000"/>
              <w:right w:val="single" w:sz="8" w:space="0" w:color="000000"/>
            </w:tcBorders>
            <w:tcMar>
              <w:top w:w="0" w:type="dxa"/>
              <w:left w:w="100" w:type="dxa"/>
              <w:bottom w:w="0" w:type="dxa"/>
              <w:right w:w="100" w:type="dxa"/>
            </w:tcMar>
          </w:tcPr>
          <w:p w14:paraId="22BF249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nil"/>
              <w:left w:val="nil"/>
              <w:bottom w:val="single" w:sz="8" w:space="0" w:color="000000"/>
              <w:right w:val="single" w:sz="8" w:space="0" w:color="000000"/>
            </w:tcBorders>
            <w:tcMar>
              <w:top w:w="0" w:type="dxa"/>
              <w:left w:w="100" w:type="dxa"/>
              <w:bottom w:w="0" w:type="dxa"/>
              <w:right w:w="100" w:type="dxa"/>
            </w:tcMar>
          </w:tcPr>
          <w:p w14:paraId="19EC01A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8960491" w14:textId="77777777">
        <w:trPr>
          <w:trHeight w:val="20"/>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2DD84E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Daily wage / migrant workers</w:t>
            </w:r>
          </w:p>
        </w:tc>
        <w:tc>
          <w:tcPr>
            <w:tcW w:w="1350" w:type="dxa"/>
            <w:tcBorders>
              <w:top w:val="nil"/>
              <w:left w:val="nil"/>
              <w:bottom w:val="single" w:sz="8" w:space="0" w:color="000000"/>
              <w:right w:val="single" w:sz="8" w:space="0" w:color="000000"/>
            </w:tcBorders>
            <w:tcMar>
              <w:top w:w="0" w:type="dxa"/>
              <w:left w:w="100" w:type="dxa"/>
              <w:bottom w:w="0" w:type="dxa"/>
              <w:right w:w="100" w:type="dxa"/>
            </w:tcMar>
          </w:tcPr>
          <w:p w14:paraId="1740AC2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775" w:type="dxa"/>
            <w:tcBorders>
              <w:top w:val="nil"/>
              <w:left w:val="nil"/>
              <w:bottom w:val="single" w:sz="8" w:space="0" w:color="000000"/>
              <w:right w:val="single" w:sz="8" w:space="0" w:color="000000"/>
            </w:tcBorders>
            <w:tcMar>
              <w:top w:w="0" w:type="dxa"/>
              <w:left w:w="100" w:type="dxa"/>
              <w:bottom w:w="0" w:type="dxa"/>
              <w:right w:w="100" w:type="dxa"/>
            </w:tcMar>
          </w:tcPr>
          <w:p w14:paraId="2717F40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nil"/>
              <w:left w:val="nil"/>
              <w:bottom w:val="single" w:sz="8" w:space="0" w:color="000000"/>
              <w:right w:val="single" w:sz="8" w:space="0" w:color="000000"/>
            </w:tcBorders>
            <w:tcMar>
              <w:top w:w="0" w:type="dxa"/>
              <w:left w:w="100" w:type="dxa"/>
              <w:bottom w:w="0" w:type="dxa"/>
              <w:right w:w="100" w:type="dxa"/>
            </w:tcMar>
          </w:tcPr>
          <w:p w14:paraId="5CFAB24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CA34DC5" w14:textId="77777777">
        <w:trPr>
          <w:trHeight w:val="20"/>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E3A000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Elderly &amp; chronically ill populations</w:t>
            </w:r>
          </w:p>
        </w:tc>
        <w:tc>
          <w:tcPr>
            <w:tcW w:w="1350" w:type="dxa"/>
            <w:tcBorders>
              <w:top w:val="nil"/>
              <w:left w:val="nil"/>
              <w:bottom w:val="single" w:sz="8" w:space="0" w:color="000000"/>
              <w:right w:val="single" w:sz="8" w:space="0" w:color="000000"/>
            </w:tcBorders>
            <w:tcMar>
              <w:top w:w="0" w:type="dxa"/>
              <w:left w:w="100" w:type="dxa"/>
              <w:bottom w:w="0" w:type="dxa"/>
              <w:right w:w="100" w:type="dxa"/>
            </w:tcMar>
          </w:tcPr>
          <w:p w14:paraId="2220B0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6095</w:t>
            </w:r>
          </w:p>
        </w:tc>
        <w:tc>
          <w:tcPr>
            <w:tcW w:w="2775" w:type="dxa"/>
            <w:tcBorders>
              <w:top w:val="nil"/>
              <w:left w:val="nil"/>
              <w:bottom w:val="single" w:sz="8" w:space="0" w:color="000000"/>
              <w:right w:val="single" w:sz="8" w:space="0" w:color="000000"/>
            </w:tcBorders>
            <w:tcMar>
              <w:top w:w="0" w:type="dxa"/>
              <w:left w:w="100" w:type="dxa"/>
              <w:bottom w:w="0" w:type="dxa"/>
              <w:right w:w="100" w:type="dxa"/>
            </w:tcMar>
          </w:tcPr>
          <w:p w14:paraId="5B15F2D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all wards</w:t>
            </w:r>
          </w:p>
        </w:tc>
        <w:tc>
          <w:tcPr>
            <w:tcW w:w="1365" w:type="dxa"/>
            <w:tcBorders>
              <w:top w:val="nil"/>
              <w:left w:val="nil"/>
              <w:bottom w:val="single" w:sz="8" w:space="0" w:color="000000"/>
              <w:right w:val="single" w:sz="8" w:space="0" w:color="000000"/>
            </w:tcBorders>
            <w:tcMar>
              <w:top w:w="0" w:type="dxa"/>
              <w:left w:w="100" w:type="dxa"/>
              <w:bottom w:w="0" w:type="dxa"/>
              <w:right w:w="100" w:type="dxa"/>
            </w:tcMar>
          </w:tcPr>
          <w:p w14:paraId="74131F4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0</w:t>
            </w:r>
          </w:p>
        </w:tc>
      </w:tr>
      <w:tr w:rsidR="00A07437" w14:paraId="336B4A26" w14:textId="77777777">
        <w:trPr>
          <w:trHeight w:val="20"/>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FEB3E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Pregnant Women</w:t>
            </w:r>
          </w:p>
        </w:tc>
        <w:tc>
          <w:tcPr>
            <w:tcW w:w="1350" w:type="dxa"/>
            <w:tcBorders>
              <w:top w:val="nil"/>
              <w:left w:val="nil"/>
              <w:bottom w:val="single" w:sz="5" w:space="0" w:color="000000"/>
              <w:right w:val="single" w:sz="5" w:space="0" w:color="000000"/>
            </w:tcBorders>
            <w:tcMar>
              <w:top w:w="0" w:type="dxa"/>
              <w:left w:w="100" w:type="dxa"/>
              <w:bottom w:w="0" w:type="dxa"/>
              <w:right w:w="100" w:type="dxa"/>
            </w:tcMar>
          </w:tcPr>
          <w:p w14:paraId="3EDA0B6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w:t>
            </w:r>
          </w:p>
        </w:tc>
        <w:tc>
          <w:tcPr>
            <w:tcW w:w="2775" w:type="dxa"/>
            <w:tcBorders>
              <w:top w:val="nil"/>
              <w:left w:val="nil"/>
              <w:bottom w:val="single" w:sz="5" w:space="0" w:color="000000"/>
              <w:right w:val="single" w:sz="5" w:space="0" w:color="000000"/>
            </w:tcBorders>
            <w:tcMar>
              <w:top w:w="0" w:type="dxa"/>
              <w:left w:w="100" w:type="dxa"/>
              <w:bottom w:w="0" w:type="dxa"/>
              <w:right w:w="100" w:type="dxa"/>
            </w:tcMar>
          </w:tcPr>
          <w:p w14:paraId="4DF51BB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2,3,6,11,12,14,9,18,19 ward</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4F34B0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4312ADD1" w14:textId="77777777">
        <w:trPr>
          <w:trHeight w:val="20"/>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608511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Children (schools, Anganwadi’s)</w:t>
            </w:r>
          </w:p>
        </w:tc>
        <w:tc>
          <w:tcPr>
            <w:tcW w:w="1350" w:type="dxa"/>
            <w:tcBorders>
              <w:top w:val="nil"/>
              <w:left w:val="nil"/>
              <w:bottom w:val="single" w:sz="5" w:space="0" w:color="000000"/>
              <w:right w:val="single" w:sz="5" w:space="0" w:color="000000"/>
            </w:tcBorders>
            <w:tcMar>
              <w:top w:w="0" w:type="dxa"/>
              <w:left w:w="100" w:type="dxa"/>
              <w:bottom w:w="0" w:type="dxa"/>
              <w:right w:w="100" w:type="dxa"/>
            </w:tcMar>
          </w:tcPr>
          <w:p w14:paraId="781BF5E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1705</w:t>
            </w:r>
          </w:p>
        </w:tc>
        <w:tc>
          <w:tcPr>
            <w:tcW w:w="2775" w:type="dxa"/>
            <w:tcBorders>
              <w:top w:val="nil"/>
              <w:left w:val="nil"/>
              <w:bottom w:val="single" w:sz="5" w:space="0" w:color="000000"/>
              <w:right w:val="single" w:sz="5" w:space="0" w:color="000000"/>
            </w:tcBorders>
            <w:tcMar>
              <w:top w:w="0" w:type="dxa"/>
              <w:left w:w="100" w:type="dxa"/>
              <w:bottom w:w="0" w:type="dxa"/>
              <w:right w:w="100" w:type="dxa"/>
            </w:tcMar>
          </w:tcPr>
          <w:p w14:paraId="63B4DC1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2C6BEA9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20D8542" w14:textId="77777777">
        <w:trPr>
          <w:trHeight w:val="20"/>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EA30F6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Limited access to safe water &amp; sanitation</w:t>
            </w:r>
          </w:p>
        </w:tc>
        <w:tc>
          <w:tcPr>
            <w:tcW w:w="1350" w:type="dxa"/>
            <w:tcBorders>
              <w:top w:val="nil"/>
              <w:left w:val="nil"/>
              <w:bottom w:val="single" w:sz="5" w:space="0" w:color="000000"/>
              <w:right w:val="single" w:sz="5" w:space="0" w:color="000000"/>
            </w:tcBorders>
            <w:tcMar>
              <w:top w:w="0" w:type="dxa"/>
              <w:left w:w="100" w:type="dxa"/>
              <w:bottom w:w="0" w:type="dxa"/>
              <w:right w:w="100" w:type="dxa"/>
            </w:tcMar>
          </w:tcPr>
          <w:p w14:paraId="1092D28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775" w:type="dxa"/>
            <w:tcBorders>
              <w:top w:val="nil"/>
              <w:left w:val="nil"/>
              <w:bottom w:val="single" w:sz="5" w:space="0" w:color="000000"/>
              <w:right w:val="single" w:sz="5" w:space="0" w:color="000000"/>
            </w:tcBorders>
            <w:tcMar>
              <w:top w:w="0" w:type="dxa"/>
              <w:left w:w="100" w:type="dxa"/>
              <w:bottom w:w="0" w:type="dxa"/>
              <w:right w:w="100" w:type="dxa"/>
            </w:tcMar>
          </w:tcPr>
          <w:p w14:paraId="6BA2BB3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5CF5F03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3BBE2AEA" w14:textId="77777777" w:rsidR="00A07437" w:rsidRDefault="00A07437">
      <w:pPr>
        <w:rPr>
          <w:rFonts w:ascii="Times New Roman" w:eastAsia="Times New Roman" w:hAnsi="Times New Roman" w:cs="Times New Roman"/>
        </w:rPr>
      </w:pPr>
    </w:p>
    <w:p w14:paraId="0981291B" w14:textId="77777777" w:rsidR="00A07437" w:rsidRDefault="00A07437">
      <w:pPr>
        <w:rPr>
          <w:rFonts w:ascii="Times New Roman" w:eastAsia="Times New Roman" w:hAnsi="Times New Roman" w:cs="Times New Roman"/>
        </w:rPr>
      </w:pPr>
    </w:p>
    <w:p w14:paraId="3B1298F9" w14:textId="77777777" w:rsidR="00A07437" w:rsidRDefault="00000000">
      <w:pPr>
        <w:rPr>
          <w:rFonts w:ascii="Times New Roman" w:eastAsia="Times New Roman" w:hAnsi="Times New Roman" w:cs="Times New Roman"/>
        </w:rPr>
      </w:pPr>
      <w:r>
        <w:rPr>
          <w:rFonts w:ascii="Times New Roman" w:eastAsia="Times New Roman" w:hAnsi="Times New Roman" w:cs="Times New Roman"/>
          <w:b/>
          <w:bCs/>
          <w:sz w:val="28"/>
          <w:szCs w:val="28"/>
        </w:rPr>
        <w:t xml:space="preserve">  EPIDEMIOLOGICAL TRENDS (2021–2025)</w:t>
      </w:r>
    </w:p>
    <w:p w14:paraId="538349B8"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6EAFF9B3" w14:textId="77777777" w:rsidR="00A07437" w:rsidRDefault="00A07437">
      <w:pPr>
        <w:rPr>
          <w:rFonts w:ascii="Times New Roman" w:eastAsia="Times New Roman" w:hAnsi="Times New Roman" w:cs="Times New Roman"/>
        </w:rPr>
      </w:pPr>
    </w:p>
    <w:p w14:paraId="700B2A68"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Disease Burden among human </w:t>
      </w:r>
      <w:proofErr w:type="gramStart"/>
      <w:r>
        <w:rPr>
          <w:rFonts w:ascii="Times New Roman" w:eastAsia="Times New Roman" w:hAnsi="Times New Roman" w:cs="Times New Roman"/>
          <w:b/>
          <w:bCs/>
          <w:sz w:val="28"/>
          <w:szCs w:val="28"/>
        </w:rPr>
        <w:t>beings(</w:t>
      </w:r>
      <w:proofErr w:type="gramEnd"/>
      <w:r>
        <w:rPr>
          <w:rFonts w:ascii="Times New Roman" w:eastAsia="Times New Roman" w:hAnsi="Times New Roman" w:cs="Times New Roman"/>
          <w:b/>
          <w:bCs/>
          <w:sz w:val="28"/>
          <w:szCs w:val="28"/>
        </w:rPr>
        <w:t>Last 5 Years)</w:t>
      </w:r>
    </w:p>
    <w:p w14:paraId="7766C4A6"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3C9311A9" w14:textId="77777777" w:rsidR="00A07437" w:rsidRDefault="00A07437">
      <w:pPr>
        <w:rPr>
          <w:rFonts w:ascii="Times New Roman" w:eastAsia="Times New Roman" w:hAnsi="Times New Roman" w:cs="Times New Roman"/>
        </w:rPr>
      </w:pPr>
    </w:p>
    <w:tbl>
      <w:tblPr>
        <w:tblStyle w:val="afb"/>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A07437" w14:paraId="32F0C228"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1955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00C8F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2AB45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54B31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6732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FBCFD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625F5A" w14:textId="77777777" w:rsidR="00A07437" w:rsidRDefault="00000000">
            <w:pPr>
              <w:spacing w:line="240" w:lineRule="auto"/>
              <w:rPr>
                <w:rFonts w:ascii="Times New Roman" w:eastAsia="Times New Roman" w:hAnsi="Times New Roman" w:cs="Times New Roman"/>
              </w:rPr>
            </w:pPr>
            <w:proofErr w:type="gramStart"/>
            <w:r>
              <w:rPr>
                <w:rFonts w:ascii="Times New Roman" w:eastAsia="Times New Roman" w:hAnsi="Times New Roman" w:cs="Times New Roman"/>
              </w:rPr>
              <w:t>Trend(</w:t>
            </w:r>
            <w:proofErr w:type="gramEnd"/>
            <w:r>
              <w:rPr>
                <w:rFonts w:ascii="Times New Roman" w:eastAsia="Times New Roman" w:hAnsi="Times New Roman" w:cs="Times New Roman"/>
              </w:rPr>
              <w:t>Increasing/Stable/Decreasing)</w:t>
            </w:r>
          </w:p>
        </w:tc>
      </w:tr>
      <w:tr w:rsidR="00A07437" w14:paraId="35781AA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5556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9EF708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1BDC40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158B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D926A0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FA667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27</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388CA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decreasing</w:t>
            </w:r>
          </w:p>
        </w:tc>
      </w:tr>
      <w:tr w:rsidR="00A07437" w14:paraId="01F2EAA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3B0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AD151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80FC42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E555C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196B7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3BC3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C677E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stable</w:t>
            </w:r>
          </w:p>
        </w:tc>
      </w:tr>
      <w:tr w:rsidR="00A07437" w14:paraId="634AC1E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20ED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4AB3A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DA17A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ACA5EA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9DDF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38A3E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92E4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stable</w:t>
            </w:r>
          </w:p>
        </w:tc>
      </w:tr>
      <w:tr w:rsidR="00A07437" w14:paraId="7B8A41C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D17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7A806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B9BFA0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D2E05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9F62E1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454291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BA0CD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stable</w:t>
            </w:r>
          </w:p>
        </w:tc>
      </w:tr>
      <w:tr w:rsidR="00A07437" w14:paraId="01CF65C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A74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2A83E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12650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4BB561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1E1F32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3976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8614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stable</w:t>
            </w:r>
          </w:p>
        </w:tc>
      </w:tr>
      <w:tr w:rsidR="00A07437" w14:paraId="05DC261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8137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3FB9E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BCC06B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D2B48D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09550B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457D2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E0103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stable</w:t>
            </w:r>
          </w:p>
        </w:tc>
      </w:tr>
      <w:tr w:rsidR="00A07437" w14:paraId="1BD6F4A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AF0F9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F5BA4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CF8B0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B86D6A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E504F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2FCDB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8C70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stable</w:t>
            </w:r>
          </w:p>
        </w:tc>
      </w:tr>
      <w:tr w:rsidR="00A07437" w14:paraId="09D83E0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539D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3887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C390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858CD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A78B3C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96930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92EE9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increasing</w:t>
            </w:r>
          </w:p>
        </w:tc>
      </w:tr>
      <w:tr w:rsidR="00A07437" w14:paraId="0F5F60B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D028F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BFB1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0FBA3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667F30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E3109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010BE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33B2C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increasing</w:t>
            </w:r>
          </w:p>
        </w:tc>
      </w:tr>
      <w:tr w:rsidR="00A07437" w14:paraId="5BFF747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0E9BE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7EFE8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2F82BB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5B1995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548F9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15B72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1F189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increasing</w:t>
            </w:r>
          </w:p>
        </w:tc>
      </w:tr>
      <w:tr w:rsidR="00A07437" w14:paraId="2A815D0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2476D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F0D08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7BC4F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741464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31CA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741500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A866E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stable</w:t>
            </w:r>
          </w:p>
        </w:tc>
      </w:tr>
      <w:tr w:rsidR="00A07437" w14:paraId="02BB849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DAA19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762C1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D857EE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563933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8131FC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B833F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ADAC6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increasing</w:t>
            </w:r>
          </w:p>
        </w:tc>
      </w:tr>
      <w:tr w:rsidR="00A07437" w14:paraId="2061569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A964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C330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5175DF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7D384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AE5E52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95A4D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E1E6D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stable</w:t>
            </w:r>
          </w:p>
        </w:tc>
      </w:tr>
      <w:tr w:rsidR="00A07437" w14:paraId="6843BF8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43B7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D7D8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A9B4D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58AA30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9CE2A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AF6FA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5BAE8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decreasing</w:t>
            </w:r>
          </w:p>
        </w:tc>
      </w:tr>
      <w:tr w:rsidR="00A07437" w14:paraId="5B24EF8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1828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D33A1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680DB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E340B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C372D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BDBA8C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E7C95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stable</w:t>
            </w:r>
          </w:p>
        </w:tc>
      </w:tr>
      <w:tr w:rsidR="00A07437" w14:paraId="52197F8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05890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667E7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0FCDB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A54B26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4C5A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4923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E65A0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decreasing</w:t>
            </w:r>
          </w:p>
        </w:tc>
      </w:tr>
    </w:tbl>
    <w:p w14:paraId="373E8A4E" w14:textId="77777777" w:rsidR="00A07437" w:rsidRDefault="00A07437">
      <w:pPr>
        <w:rPr>
          <w:rFonts w:ascii="Times New Roman" w:eastAsia="Times New Roman" w:hAnsi="Times New Roman" w:cs="Times New Roman"/>
        </w:rPr>
      </w:pPr>
      <w:bookmarkStart w:id="5" w:name="_heading=h.c3qb6g5cq1z" w:colFirst="0" w:colLast="0"/>
      <w:bookmarkEnd w:id="5"/>
    </w:p>
    <w:p w14:paraId="754C9C83"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*(use the above table data to create the graph/diagram)</w:t>
      </w:r>
    </w:p>
    <w:p w14:paraId="171D470D" w14:textId="77777777" w:rsidR="00A07437" w:rsidRDefault="00A07437">
      <w:pPr>
        <w:rPr>
          <w:rFonts w:ascii="Times New Roman" w:eastAsia="Times New Roman" w:hAnsi="Times New Roman" w:cs="Times New Roman"/>
          <w:b/>
          <w:bCs/>
          <w:sz w:val="26"/>
          <w:szCs w:val="26"/>
        </w:rPr>
      </w:pPr>
    </w:p>
    <w:p w14:paraId="593B8222" w14:textId="77777777" w:rsidR="00A07437" w:rsidRDefault="00000000">
      <w:pP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Seasonal Trend Analysis</w:t>
      </w:r>
    </w:p>
    <w:p w14:paraId="5AFC25F8"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Seasonal analysis helps anticipate surges (e.g. dengue in monsoon, leptospirosis after floods, influenza in cooler months) and plan pre‑emptive vector control, stockpiling of IV fluids, and awareness campaigns at Panchayat level.</w:t>
      </w:r>
    </w:p>
    <w:p w14:paraId="16499036" w14:textId="77777777" w:rsidR="00A07437" w:rsidRDefault="00A07437">
      <w:pPr>
        <w:rPr>
          <w:rFonts w:ascii="Times New Roman" w:eastAsia="Times New Roman" w:hAnsi="Times New Roman" w:cs="Times New Roman"/>
        </w:rPr>
      </w:pPr>
    </w:p>
    <w:p w14:paraId="1F2E176C"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DENGUE</w:t>
      </w:r>
    </w:p>
    <w:p w14:paraId="46455FBA"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Dengue is a major seasonal vector-borne disease strongly associated with rainfall, water stagnation, and increased mosquito breeding during the monsoon period.</w:t>
      </w:r>
    </w:p>
    <w:p w14:paraId="6E764613" w14:textId="77777777" w:rsidR="00A07437" w:rsidRDefault="00A07437">
      <w:pPr>
        <w:rPr>
          <w:rFonts w:ascii="Times New Roman" w:eastAsia="Times New Roman" w:hAnsi="Times New Roman" w:cs="Times New Roman"/>
        </w:rPr>
      </w:pPr>
    </w:p>
    <w:p w14:paraId="4A6B2922" w14:textId="77777777" w:rsidR="00A07437" w:rsidRDefault="00000000">
      <w:pPr>
        <w:rPr>
          <w:rFonts w:ascii="Times New Roman" w:eastAsia="Times New Roman" w:hAnsi="Times New Roman" w:cs="Times New Roman"/>
        </w:rPr>
      </w:pPr>
      <w:bookmarkStart w:id="6" w:name="_heading=h.meyyrvz72jpr" w:colFirst="0" w:colLast="0"/>
      <w:bookmarkEnd w:id="6"/>
      <w:r>
        <w:rPr>
          <w:rFonts w:ascii="Times New Roman" w:eastAsia="Times New Roman" w:hAnsi="Times New Roman" w:cs="Times New Roman"/>
        </w:rPr>
        <w:t>Peak: July–November</w:t>
      </w:r>
    </w:p>
    <w:p w14:paraId="0C15DC4A"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Dengue – Ward-wise Yearly Distribution (2021–2025)</w:t>
      </w:r>
    </w:p>
    <w:p w14:paraId="3DB0BBAE" w14:textId="77777777" w:rsidR="00A07437" w:rsidRDefault="00A07437">
      <w:pPr>
        <w:rPr>
          <w:rFonts w:ascii="Times New Roman" w:eastAsia="Times New Roman" w:hAnsi="Times New Roman" w:cs="Times New Roman"/>
        </w:rPr>
      </w:pPr>
    </w:p>
    <w:tbl>
      <w:tblPr>
        <w:tblStyle w:val="afc"/>
        <w:tblW w:w="8385"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70"/>
      </w:tblGrid>
      <w:tr w:rsidR="00A07437" w14:paraId="2116E9CC" w14:textId="77777777">
        <w:trPr>
          <w:trHeight w:val="20"/>
        </w:trPr>
        <w:tc>
          <w:tcPr>
            <w:tcW w:w="1230" w:type="dxa"/>
            <w:vMerge w:val="restart"/>
            <w:tcMar>
              <w:top w:w="100" w:type="dxa"/>
              <w:left w:w="100" w:type="dxa"/>
              <w:bottom w:w="100" w:type="dxa"/>
              <w:right w:w="100" w:type="dxa"/>
            </w:tcMar>
          </w:tcPr>
          <w:p w14:paraId="401CCFE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Ward</w:t>
            </w:r>
          </w:p>
        </w:tc>
        <w:tc>
          <w:tcPr>
            <w:tcW w:w="7155" w:type="dxa"/>
            <w:gridSpan w:val="6"/>
            <w:tcMar>
              <w:top w:w="100" w:type="dxa"/>
              <w:left w:w="100" w:type="dxa"/>
              <w:bottom w:w="100" w:type="dxa"/>
              <w:right w:w="100" w:type="dxa"/>
            </w:tcMar>
          </w:tcPr>
          <w:p w14:paraId="2C61055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Dengue – Ward-wise Yearly Distribution</w:t>
            </w:r>
          </w:p>
        </w:tc>
      </w:tr>
      <w:tr w:rsidR="00A07437" w14:paraId="34DFE061" w14:textId="77777777">
        <w:trPr>
          <w:trHeight w:val="20"/>
        </w:trPr>
        <w:tc>
          <w:tcPr>
            <w:tcW w:w="1230" w:type="dxa"/>
            <w:vMerge/>
            <w:tcMar>
              <w:top w:w="100" w:type="dxa"/>
              <w:left w:w="100" w:type="dxa"/>
              <w:bottom w:w="100" w:type="dxa"/>
              <w:right w:w="100" w:type="dxa"/>
            </w:tcMar>
          </w:tcPr>
          <w:p w14:paraId="0713EF02" w14:textId="77777777" w:rsidR="00A07437" w:rsidRDefault="00A07437">
            <w:pPr>
              <w:widowControl w:val="0"/>
              <w:pBdr>
                <w:top w:val="nil"/>
                <w:left w:val="nil"/>
                <w:bottom w:val="nil"/>
                <w:right w:val="nil"/>
                <w:between w:val="nil"/>
              </w:pBdr>
              <w:jc w:val="left"/>
              <w:rPr>
                <w:rFonts w:ascii="Times New Roman" w:eastAsia="Times New Roman" w:hAnsi="Times New Roman" w:cs="Times New Roman"/>
              </w:rPr>
            </w:pPr>
          </w:p>
        </w:tc>
        <w:tc>
          <w:tcPr>
            <w:tcW w:w="1365" w:type="dxa"/>
            <w:tcMar>
              <w:top w:w="100" w:type="dxa"/>
              <w:left w:w="100" w:type="dxa"/>
              <w:bottom w:w="100" w:type="dxa"/>
              <w:right w:w="100" w:type="dxa"/>
            </w:tcMar>
          </w:tcPr>
          <w:p w14:paraId="22C4E68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2021</w:t>
            </w:r>
          </w:p>
        </w:tc>
        <w:tc>
          <w:tcPr>
            <w:tcW w:w="1155" w:type="dxa"/>
            <w:tcMar>
              <w:top w:w="100" w:type="dxa"/>
              <w:left w:w="100" w:type="dxa"/>
              <w:bottom w:w="100" w:type="dxa"/>
              <w:right w:w="100" w:type="dxa"/>
            </w:tcMar>
          </w:tcPr>
          <w:p w14:paraId="76CCE2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2022</w:t>
            </w:r>
          </w:p>
        </w:tc>
        <w:tc>
          <w:tcPr>
            <w:tcW w:w="1155" w:type="dxa"/>
            <w:tcMar>
              <w:top w:w="100" w:type="dxa"/>
              <w:left w:w="100" w:type="dxa"/>
              <w:bottom w:w="100" w:type="dxa"/>
              <w:right w:w="100" w:type="dxa"/>
            </w:tcMar>
          </w:tcPr>
          <w:p w14:paraId="2D0E7C7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2023</w:t>
            </w:r>
          </w:p>
        </w:tc>
        <w:tc>
          <w:tcPr>
            <w:tcW w:w="1155" w:type="dxa"/>
            <w:tcMar>
              <w:top w:w="100" w:type="dxa"/>
              <w:left w:w="100" w:type="dxa"/>
              <w:bottom w:w="100" w:type="dxa"/>
              <w:right w:w="100" w:type="dxa"/>
            </w:tcMar>
          </w:tcPr>
          <w:p w14:paraId="1FCAD00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2024</w:t>
            </w:r>
          </w:p>
        </w:tc>
        <w:tc>
          <w:tcPr>
            <w:tcW w:w="1155" w:type="dxa"/>
            <w:tcMar>
              <w:top w:w="100" w:type="dxa"/>
              <w:left w:w="100" w:type="dxa"/>
              <w:bottom w:w="100" w:type="dxa"/>
              <w:right w:w="100" w:type="dxa"/>
            </w:tcMar>
          </w:tcPr>
          <w:p w14:paraId="429A953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2025</w:t>
            </w:r>
          </w:p>
        </w:tc>
        <w:tc>
          <w:tcPr>
            <w:tcW w:w="1170" w:type="dxa"/>
            <w:tcMar>
              <w:top w:w="100" w:type="dxa"/>
              <w:left w:w="100" w:type="dxa"/>
              <w:bottom w:w="100" w:type="dxa"/>
              <w:right w:w="100" w:type="dxa"/>
            </w:tcMar>
          </w:tcPr>
          <w:p w14:paraId="3F5B83E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w:t>
            </w:r>
          </w:p>
        </w:tc>
      </w:tr>
      <w:tr w:rsidR="00A07437" w14:paraId="78DAEF18" w14:textId="77777777">
        <w:trPr>
          <w:trHeight w:val="20"/>
        </w:trPr>
        <w:tc>
          <w:tcPr>
            <w:tcW w:w="1230" w:type="dxa"/>
            <w:tcMar>
              <w:top w:w="100" w:type="dxa"/>
              <w:left w:w="100" w:type="dxa"/>
              <w:bottom w:w="100" w:type="dxa"/>
              <w:right w:w="100" w:type="dxa"/>
            </w:tcMar>
          </w:tcPr>
          <w:p w14:paraId="0BAFAA3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365" w:type="dxa"/>
            <w:tcMar>
              <w:top w:w="100" w:type="dxa"/>
              <w:left w:w="100" w:type="dxa"/>
              <w:bottom w:w="100" w:type="dxa"/>
              <w:right w:w="100" w:type="dxa"/>
            </w:tcMar>
          </w:tcPr>
          <w:p w14:paraId="6D2152D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327527E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5387A7B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1155" w:type="dxa"/>
            <w:tcMar>
              <w:top w:w="100" w:type="dxa"/>
              <w:left w:w="100" w:type="dxa"/>
              <w:bottom w:w="100" w:type="dxa"/>
              <w:right w:w="100" w:type="dxa"/>
            </w:tcMar>
          </w:tcPr>
          <w:p w14:paraId="163B2F6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1155" w:type="dxa"/>
            <w:tcMar>
              <w:top w:w="100" w:type="dxa"/>
              <w:left w:w="100" w:type="dxa"/>
              <w:bottom w:w="100" w:type="dxa"/>
              <w:right w:w="100" w:type="dxa"/>
            </w:tcMar>
          </w:tcPr>
          <w:p w14:paraId="7795E3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70" w:type="dxa"/>
            <w:tcMar>
              <w:top w:w="100" w:type="dxa"/>
              <w:left w:w="100" w:type="dxa"/>
              <w:bottom w:w="100" w:type="dxa"/>
              <w:right w:w="100" w:type="dxa"/>
            </w:tcMar>
          </w:tcPr>
          <w:p w14:paraId="4C44721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25</w:t>
            </w:r>
          </w:p>
        </w:tc>
      </w:tr>
      <w:tr w:rsidR="00A07437" w14:paraId="48C94E3C" w14:textId="77777777">
        <w:trPr>
          <w:trHeight w:val="20"/>
        </w:trPr>
        <w:tc>
          <w:tcPr>
            <w:tcW w:w="1230" w:type="dxa"/>
            <w:tcMar>
              <w:top w:w="100" w:type="dxa"/>
              <w:left w:w="100" w:type="dxa"/>
              <w:bottom w:w="100" w:type="dxa"/>
              <w:right w:w="100" w:type="dxa"/>
            </w:tcMar>
          </w:tcPr>
          <w:p w14:paraId="021351C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365" w:type="dxa"/>
            <w:tcMar>
              <w:top w:w="100" w:type="dxa"/>
              <w:left w:w="100" w:type="dxa"/>
              <w:bottom w:w="100" w:type="dxa"/>
              <w:right w:w="100" w:type="dxa"/>
            </w:tcMar>
          </w:tcPr>
          <w:p w14:paraId="3A34DB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18DCE91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6DE64B3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36E0DB4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25</w:t>
            </w:r>
          </w:p>
        </w:tc>
        <w:tc>
          <w:tcPr>
            <w:tcW w:w="1155" w:type="dxa"/>
            <w:tcMar>
              <w:top w:w="100" w:type="dxa"/>
              <w:left w:w="100" w:type="dxa"/>
              <w:bottom w:w="100" w:type="dxa"/>
              <w:right w:w="100" w:type="dxa"/>
            </w:tcMar>
          </w:tcPr>
          <w:p w14:paraId="6B49A36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70" w:type="dxa"/>
            <w:tcMar>
              <w:top w:w="100" w:type="dxa"/>
              <w:left w:w="100" w:type="dxa"/>
              <w:bottom w:w="100" w:type="dxa"/>
              <w:right w:w="100" w:type="dxa"/>
            </w:tcMar>
          </w:tcPr>
          <w:p w14:paraId="030DF05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27</w:t>
            </w:r>
          </w:p>
        </w:tc>
      </w:tr>
      <w:tr w:rsidR="00A07437" w14:paraId="64F302BA" w14:textId="77777777">
        <w:trPr>
          <w:trHeight w:val="20"/>
        </w:trPr>
        <w:tc>
          <w:tcPr>
            <w:tcW w:w="1230" w:type="dxa"/>
            <w:tcMar>
              <w:top w:w="100" w:type="dxa"/>
              <w:left w:w="100" w:type="dxa"/>
              <w:bottom w:w="100" w:type="dxa"/>
              <w:right w:w="100" w:type="dxa"/>
            </w:tcMar>
          </w:tcPr>
          <w:p w14:paraId="6DCB22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365" w:type="dxa"/>
            <w:tcMar>
              <w:top w:w="100" w:type="dxa"/>
              <w:left w:w="100" w:type="dxa"/>
              <w:bottom w:w="100" w:type="dxa"/>
              <w:right w:w="100" w:type="dxa"/>
            </w:tcMar>
          </w:tcPr>
          <w:p w14:paraId="24F6622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1B208F7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4B2BC60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6957FA0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6F203E2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70" w:type="dxa"/>
            <w:tcMar>
              <w:top w:w="100" w:type="dxa"/>
              <w:left w:w="100" w:type="dxa"/>
              <w:bottom w:w="100" w:type="dxa"/>
              <w:right w:w="100" w:type="dxa"/>
            </w:tcMar>
          </w:tcPr>
          <w:p w14:paraId="42FC526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r>
      <w:tr w:rsidR="00A07437" w14:paraId="023F72CC" w14:textId="77777777">
        <w:trPr>
          <w:trHeight w:val="20"/>
        </w:trPr>
        <w:tc>
          <w:tcPr>
            <w:tcW w:w="1230" w:type="dxa"/>
            <w:tcMar>
              <w:top w:w="100" w:type="dxa"/>
              <w:left w:w="100" w:type="dxa"/>
              <w:bottom w:w="100" w:type="dxa"/>
              <w:right w:w="100" w:type="dxa"/>
            </w:tcMar>
          </w:tcPr>
          <w:p w14:paraId="59BC7F5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365" w:type="dxa"/>
            <w:tcMar>
              <w:top w:w="100" w:type="dxa"/>
              <w:left w:w="100" w:type="dxa"/>
              <w:bottom w:w="100" w:type="dxa"/>
              <w:right w:w="100" w:type="dxa"/>
            </w:tcMar>
          </w:tcPr>
          <w:p w14:paraId="2F6D604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121273E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68F654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4D238A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6775775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70" w:type="dxa"/>
            <w:tcMar>
              <w:top w:w="100" w:type="dxa"/>
              <w:left w:w="100" w:type="dxa"/>
              <w:bottom w:w="100" w:type="dxa"/>
              <w:right w:w="100" w:type="dxa"/>
            </w:tcMar>
          </w:tcPr>
          <w:p w14:paraId="206FF60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r>
      <w:tr w:rsidR="00A07437" w14:paraId="6510A4AB" w14:textId="77777777">
        <w:trPr>
          <w:trHeight w:val="20"/>
        </w:trPr>
        <w:tc>
          <w:tcPr>
            <w:tcW w:w="1230" w:type="dxa"/>
            <w:tcMar>
              <w:top w:w="100" w:type="dxa"/>
              <w:left w:w="100" w:type="dxa"/>
              <w:bottom w:w="100" w:type="dxa"/>
              <w:right w:w="100" w:type="dxa"/>
            </w:tcMar>
          </w:tcPr>
          <w:p w14:paraId="5723AB5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365" w:type="dxa"/>
            <w:tcMar>
              <w:top w:w="100" w:type="dxa"/>
              <w:left w:w="100" w:type="dxa"/>
              <w:bottom w:w="100" w:type="dxa"/>
              <w:right w:w="100" w:type="dxa"/>
            </w:tcMar>
          </w:tcPr>
          <w:p w14:paraId="0E7006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7AB7AAE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7323764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327D0AB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0210B34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70" w:type="dxa"/>
            <w:tcMar>
              <w:top w:w="100" w:type="dxa"/>
              <w:left w:w="100" w:type="dxa"/>
              <w:bottom w:w="100" w:type="dxa"/>
              <w:right w:w="100" w:type="dxa"/>
            </w:tcMar>
          </w:tcPr>
          <w:p w14:paraId="55BA3F0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r w:rsidR="00A07437" w14:paraId="6A92A183" w14:textId="77777777">
        <w:trPr>
          <w:trHeight w:val="20"/>
        </w:trPr>
        <w:tc>
          <w:tcPr>
            <w:tcW w:w="1230" w:type="dxa"/>
            <w:tcMar>
              <w:top w:w="100" w:type="dxa"/>
              <w:left w:w="100" w:type="dxa"/>
              <w:bottom w:w="100" w:type="dxa"/>
              <w:right w:w="100" w:type="dxa"/>
            </w:tcMar>
          </w:tcPr>
          <w:p w14:paraId="4A8A1CA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1365" w:type="dxa"/>
            <w:tcMar>
              <w:top w:w="100" w:type="dxa"/>
              <w:left w:w="100" w:type="dxa"/>
              <w:bottom w:w="100" w:type="dxa"/>
              <w:right w:w="100" w:type="dxa"/>
            </w:tcMar>
          </w:tcPr>
          <w:p w14:paraId="2F79CE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6EFB33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35F7192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638C92D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22EAC3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70" w:type="dxa"/>
            <w:tcMar>
              <w:top w:w="100" w:type="dxa"/>
              <w:left w:w="100" w:type="dxa"/>
              <w:bottom w:w="100" w:type="dxa"/>
              <w:right w:w="100" w:type="dxa"/>
            </w:tcMar>
          </w:tcPr>
          <w:p w14:paraId="235763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r>
      <w:tr w:rsidR="00A07437" w14:paraId="3A299ED3" w14:textId="77777777">
        <w:trPr>
          <w:trHeight w:val="20"/>
        </w:trPr>
        <w:tc>
          <w:tcPr>
            <w:tcW w:w="1230" w:type="dxa"/>
            <w:tcMar>
              <w:top w:w="100" w:type="dxa"/>
              <w:left w:w="100" w:type="dxa"/>
              <w:bottom w:w="100" w:type="dxa"/>
              <w:right w:w="100" w:type="dxa"/>
            </w:tcMar>
          </w:tcPr>
          <w:p w14:paraId="164B0C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1365" w:type="dxa"/>
            <w:tcMar>
              <w:top w:w="100" w:type="dxa"/>
              <w:left w:w="100" w:type="dxa"/>
              <w:bottom w:w="100" w:type="dxa"/>
              <w:right w:w="100" w:type="dxa"/>
            </w:tcMar>
          </w:tcPr>
          <w:p w14:paraId="582BC2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21E3ABF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3647FC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029ED96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2306C5C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70" w:type="dxa"/>
            <w:tcMar>
              <w:top w:w="100" w:type="dxa"/>
              <w:left w:w="100" w:type="dxa"/>
              <w:bottom w:w="100" w:type="dxa"/>
              <w:right w:w="100" w:type="dxa"/>
            </w:tcMar>
          </w:tcPr>
          <w:p w14:paraId="55DDD46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00FD5197" w14:textId="77777777">
        <w:trPr>
          <w:trHeight w:val="20"/>
        </w:trPr>
        <w:tc>
          <w:tcPr>
            <w:tcW w:w="1230" w:type="dxa"/>
            <w:tcMar>
              <w:top w:w="100" w:type="dxa"/>
              <w:left w:w="100" w:type="dxa"/>
              <w:bottom w:w="100" w:type="dxa"/>
              <w:right w:w="100" w:type="dxa"/>
            </w:tcMar>
          </w:tcPr>
          <w:p w14:paraId="69BEDBB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1365" w:type="dxa"/>
            <w:tcMar>
              <w:top w:w="100" w:type="dxa"/>
              <w:left w:w="100" w:type="dxa"/>
              <w:bottom w:w="100" w:type="dxa"/>
              <w:right w:w="100" w:type="dxa"/>
            </w:tcMar>
          </w:tcPr>
          <w:p w14:paraId="59FFFE3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4CC8F5D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548C6C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2A2D84E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2F50CC1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70" w:type="dxa"/>
            <w:tcMar>
              <w:top w:w="100" w:type="dxa"/>
              <w:left w:w="100" w:type="dxa"/>
              <w:bottom w:w="100" w:type="dxa"/>
              <w:right w:w="100" w:type="dxa"/>
            </w:tcMar>
          </w:tcPr>
          <w:p w14:paraId="49B35CD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r>
      <w:tr w:rsidR="00A07437" w14:paraId="236A13A1" w14:textId="77777777">
        <w:trPr>
          <w:trHeight w:val="20"/>
        </w:trPr>
        <w:tc>
          <w:tcPr>
            <w:tcW w:w="1230" w:type="dxa"/>
            <w:tcMar>
              <w:top w:w="100" w:type="dxa"/>
              <w:left w:w="100" w:type="dxa"/>
              <w:bottom w:w="100" w:type="dxa"/>
              <w:right w:w="100" w:type="dxa"/>
            </w:tcMar>
          </w:tcPr>
          <w:p w14:paraId="112FCB2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9</w:t>
            </w:r>
          </w:p>
        </w:tc>
        <w:tc>
          <w:tcPr>
            <w:tcW w:w="1365" w:type="dxa"/>
            <w:tcMar>
              <w:top w:w="100" w:type="dxa"/>
              <w:left w:w="100" w:type="dxa"/>
              <w:bottom w:w="100" w:type="dxa"/>
              <w:right w:w="100" w:type="dxa"/>
            </w:tcMar>
          </w:tcPr>
          <w:p w14:paraId="71913A9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6B8254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01FBB10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2FC27BA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530EC56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70" w:type="dxa"/>
            <w:tcMar>
              <w:top w:w="100" w:type="dxa"/>
              <w:left w:w="100" w:type="dxa"/>
              <w:bottom w:w="100" w:type="dxa"/>
              <w:right w:w="100" w:type="dxa"/>
            </w:tcMar>
          </w:tcPr>
          <w:p w14:paraId="78B719E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r w:rsidR="00A07437" w14:paraId="47E16B72" w14:textId="77777777">
        <w:trPr>
          <w:trHeight w:val="20"/>
        </w:trPr>
        <w:tc>
          <w:tcPr>
            <w:tcW w:w="1230" w:type="dxa"/>
            <w:tcMar>
              <w:top w:w="100" w:type="dxa"/>
              <w:left w:w="100" w:type="dxa"/>
              <w:bottom w:w="100" w:type="dxa"/>
              <w:right w:w="100" w:type="dxa"/>
            </w:tcMar>
          </w:tcPr>
          <w:p w14:paraId="377FD77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1365" w:type="dxa"/>
            <w:tcMar>
              <w:top w:w="100" w:type="dxa"/>
              <w:left w:w="100" w:type="dxa"/>
              <w:bottom w:w="100" w:type="dxa"/>
              <w:right w:w="100" w:type="dxa"/>
            </w:tcMar>
          </w:tcPr>
          <w:p w14:paraId="3E78B6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37F4E24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4898E7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2CF5039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4E96C01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70" w:type="dxa"/>
            <w:tcMar>
              <w:top w:w="100" w:type="dxa"/>
              <w:left w:w="100" w:type="dxa"/>
              <w:bottom w:w="100" w:type="dxa"/>
              <w:right w:w="100" w:type="dxa"/>
            </w:tcMar>
          </w:tcPr>
          <w:p w14:paraId="0855351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BC68CAA" w14:textId="77777777">
        <w:trPr>
          <w:trHeight w:val="20"/>
        </w:trPr>
        <w:tc>
          <w:tcPr>
            <w:tcW w:w="1230" w:type="dxa"/>
            <w:tcMar>
              <w:top w:w="100" w:type="dxa"/>
              <w:left w:w="100" w:type="dxa"/>
              <w:bottom w:w="100" w:type="dxa"/>
              <w:right w:w="100" w:type="dxa"/>
            </w:tcMar>
          </w:tcPr>
          <w:p w14:paraId="2DE3DCF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1365" w:type="dxa"/>
            <w:tcMar>
              <w:top w:w="100" w:type="dxa"/>
              <w:left w:w="100" w:type="dxa"/>
              <w:bottom w:w="100" w:type="dxa"/>
              <w:right w:w="100" w:type="dxa"/>
            </w:tcMar>
          </w:tcPr>
          <w:p w14:paraId="199FCBF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225F8D7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46C3729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5310BD1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4432DCD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70" w:type="dxa"/>
            <w:tcMar>
              <w:top w:w="100" w:type="dxa"/>
              <w:left w:w="100" w:type="dxa"/>
              <w:bottom w:w="100" w:type="dxa"/>
              <w:right w:w="100" w:type="dxa"/>
            </w:tcMar>
          </w:tcPr>
          <w:p w14:paraId="6E4F1AD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r w:rsidR="00A07437" w14:paraId="3EDFF360" w14:textId="77777777">
        <w:trPr>
          <w:trHeight w:val="20"/>
        </w:trPr>
        <w:tc>
          <w:tcPr>
            <w:tcW w:w="1230" w:type="dxa"/>
            <w:tcMar>
              <w:top w:w="100" w:type="dxa"/>
              <w:left w:w="100" w:type="dxa"/>
              <w:bottom w:w="100" w:type="dxa"/>
              <w:right w:w="100" w:type="dxa"/>
            </w:tcMar>
          </w:tcPr>
          <w:p w14:paraId="3B0F43A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1365" w:type="dxa"/>
            <w:tcMar>
              <w:top w:w="100" w:type="dxa"/>
              <w:left w:w="100" w:type="dxa"/>
              <w:bottom w:w="100" w:type="dxa"/>
              <w:right w:w="100" w:type="dxa"/>
            </w:tcMar>
          </w:tcPr>
          <w:p w14:paraId="53A42F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5CC59B9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23EE11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7F2E80B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360C43F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70" w:type="dxa"/>
            <w:tcMar>
              <w:top w:w="100" w:type="dxa"/>
              <w:left w:w="100" w:type="dxa"/>
              <w:bottom w:w="100" w:type="dxa"/>
              <w:right w:w="100" w:type="dxa"/>
            </w:tcMar>
          </w:tcPr>
          <w:p w14:paraId="0F976A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A07437" w14:paraId="1CD8F969" w14:textId="77777777">
        <w:trPr>
          <w:trHeight w:val="20"/>
        </w:trPr>
        <w:tc>
          <w:tcPr>
            <w:tcW w:w="1230" w:type="dxa"/>
            <w:tcMar>
              <w:top w:w="100" w:type="dxa"/>
              <w:left w:w="100" w:type="dxa"/>
              <w:bottom w:w="100" w:type="dxa"/>
              <w:right w:w="100" w:type="dxa"/>
            </w:tcMar>
          </w:tcPr>
          <w:p w14:paraId="3088744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w:t>
            </w:r>
          </w:p>
        </w:tc>
        <w:tc>
          <w:tcPr>
            <w:tcW w:w="1365" w:type="dxa"/>
            <w:tcMar>
              <w:top w:w="100" w:type="dxa"/>
              <w:left w:w="100" w:type="dxa"/>
              <w:bottom w:w="100" w:type="dxa"/>
              <w:right w:w="100" w:type="dxa"/>
            </w:tcMar>
          </w:tcPr>
          <w:p w14:paraId="7DE1AF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5621DD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6C2B3C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51BC09F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35D6DCB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70" w:type="dxa"/>
            <w:tcMar>
              <w:top w:w="100" w:type="dxa"/>
              <w:left w:w="100" w:type="dxa"/>
              <w:bottom w:w="100" w:type="dxa"/>
              <w:right w:w="100" w:type="dxa"/>
            </w:tcMar>
          </w:tcPr>
          <w:p w14:paraId="0EDF053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r>
      <w:tr w:rsidR="00A07437" w14:paraId="557104FF" w14:textId="77777777">
        <w:trPr>
          <w:trHeight w:val="20"/>
        </w:trPr>
        <w:tc>
          <w:tcPr>
            <w:tcW w:w="1230" w:type="dxa"/>
            <w:tcMar>
              <w:top w:w="100" w:type="dxa"/>
              <w:left w:w="100" w:type="dxa"/>
              <w:bottom w:w="100" w:type="dxa"/>
              <w:right w:w="100" w:type="dxa"/>
            </w:tcMar>
          </w:tcPr>
          <w:p w14:paraId="4AE4FB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14</w:t>
            </w:r>
          </w:p>
        </w:tc>
        <w:tc>
          <w:tcPr>
            <w:tcW w:w="1365" w:type="dxa"/>
            <w:tcMar>
              <w:top w:w="100" w:type="dxa"/>
              <w:left w:w="100" w:type="dxa"/>
              <w:bottom w:w="100" w:type="dxa"/>
              <w:right w:w="100" w:type="dxa"/>
            </w:tcMar>
          </w:tcPr>
          <w:p w14:paraId="4D9031F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2FDA995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703A788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0E2F85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501016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170" w:type="dxa"/>
            <w:tcMar>
              <w:top w:w="100" w:type="dxa"/>
              <w:left w:w="100" w:type="dxa"/>
              <w:bottom w:w="100" w:type="dxa"/>
              <w:right w:w="100" w:type="dxa"/>
            </w:tcMar>
          </w:tcPr>
          <w:p w14:paraId="14427A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r>
      <w:tr w:rsidR="00A07437" w14:paraId="23A06B8A" w14:textId="77777777">
        <w:trPr>
          <w:trHeight w:val="20"/>
        </w:trPr>
        <w:tc>
          <w:tcPr>
            <w:tcW w:w="1230" w:type="dxa"/>
            <w:tcMar>
              <w:top w:w="100" w:type="dxa"/>
              <w:left w:w="100" w:type="dxa"/>
              <w:bottom w:w="100" w:type="dxa"/>
              <w:right w:w="100" w:type="dxa"/>
            </w:tcMar>
          </w:tcPr>
          <w:p w14:paraId="6BD97CC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w:t>
            </w:r>
          </w:p>
        </w:tc>
        <w:tc>
          <w:tcPr>
            <w:tcW w:w="1365" w:type="dxa"/>
            <w:tcMar>
              <w:top w:w="100" w:type="dxa"/>
              <w:left w:w="100" w:type="dxa"/>
              <w:bottom w:w="100" w:type="dxa"/>
              <w:right w:w="100" w:type="dxa"/>
            </w:tcMar>
          </w:tcPr>
          <w:p w14:paraId="1193FB5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751D07F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75C8BCF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31064F5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5A1E569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70" w:type="dxa"/>
            <w:tcMar>
              <w:top w:w="100" w:type="dxa"/>
              <w:left w:w="100" w:type="dxa"/>
              <w:bottom w:w="100" w:type="dxa"/>
              <w:right w:w="100" w:type="dxa"/>
            </w:tcMar>
          </w:tcPr>
          <w:p w14:paraId="58ED534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r>
      <w:tr w:rsidR="00A07437" w14:paraId="5602EAAA" w14:textId="77777777">
        <w:trPr>
          <w:trHeight w:val="20"/>
        </w:trPr>
        <w:tc>
          <w:tcPr>
            <w:tcW w:w="1230" w:type="dxa"/>
            <w:tcMar>
              <w:top w:w="100" w:type="dxa"/>
              <w:left w:w="100" w:type="dxa"/>
              <w:bottom w:w="100" w:type="dxa"/>
              <w:right w:w="100" w:type="dxa"/>
            </w:tcMar>
          </w:tcPr>
          <w:p w14:paraId="5C4A4F1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w:t>
            </w:r>
          </w:p>
        </w:tc>
        <w:tc>
          <w:tcPr>
            <w:tcW w:w="1365" w:type="dxa"/>
            <w:tcMar>
              <w:top w:w="100" w:type="dxa"/>
              <w:left w:w="100" w:type="dxa"/>
              <w:bottom w:w="100" w:type="dxa"/>
              <w:right w:w="100" w:type="dxa"/>
            </w:tcMar>
          </w:tcPr>
          <w:p w14:paraId="29C8396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014E484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3336D5C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59B4304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70ACD1D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70" w:type="dxa"/>
            <w:tcMar>
              <w:top w:w="100" w:type="dxa"/>
              <w:left w:w="100" w:type="dxa"/>
              <w:bottom w:w="100" w:type="dxa"/>
              <w:right w:w="100" w:type="dxa"/>
            </w:tcMar>
          </w:tcPr>
          <w:p w14:paraId="30FC31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r>
      <w:tr w:rsidR="00A07437" w14:paraId="6628E956" w14:textId="77777777">
        <w:trPr>
          <w:trHeight w:val="20"/>
        </w:trPr>
        <w:tc>
          <w:tcPr>
            <w:tcW w:w="1230" w:type="dxa"/>
            <w:tcMar>
              <w:top w:w="100" w:type="dxa"/>
              <w:left w:w="100" w:type="dxa"/>
              <w:bottom w:w="100" w:type="dxa"/>
              <w:right w:w="100" w:type="dxa"/>
            </w:tcMar>
          </w:tcPr>
          <w:p w14:paraId="48F1515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c>
          <w:tcPr>
            <w:tcW w:w="1365" w:type="dxa"/>
            <w:tcMar>
              <w:top w:w="100" w:type="dxa"/>
              <w:left w:w="100" w:type="dxa"/>
              <w:bottom w:w="100" w:type="dxa"/>
              <w:right w:w="100" w:type="dxa"/>
            </w:tcMar>
          </w:tcPr>
          <w:p w14:paraId="6CC9C79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13FC233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4AE0940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249BCB9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07DDA9F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70" w:type="dxa"/>
            <w:tcMar>
              <w:top w:w="100" w:type="dxa"/>
              <w:left w:w="100" w:type="dxa"/>
              <w:bottom w:w="100" w:type="dxa"/>
              <w:right w:w="100" w:type="dxa"/>
            </w:tcMar>
          </w:tcPr>
          <w:p w14:paraId="5DCEEB6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r w:rsidR="00A07437" w14:paraId="54881110" w14:textId="77777777">
        <w:trPr>
          <w:trHeight w:val="20"/>
        </w:trPr>
        <w:tc>
          <w:tcPr>
            <w:tcW w:w="1230" w:type="dxa"/>
            <w:tcMar>
              <w:top w:w="100" w:type="dxa"/>
              <w:left w:w="100" w:type="dxa"/>
              <w:bottom w:w="100" w:type="dxa"/>
              <w:right w:w="100" w:type="dxa"/>
            </w:tcMar>
          </w:tcPr>
          <w:p w14:paraId="4A8C872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w:t>
            </w:r>
          </w:p>
        </w:tc>
        <w:tc>
          <w:tcPr>
            <w:tcW w:w="1365" w:type="dxa"/>
            <w:tcMar>
              <w:top w:w="100" w:type="dxa"/>
              <w:left w:w="100" w:type="dxa"/>
              <w:bottom w:w="100" w:type="dxa"/>
              <w:right w:w="100" w:type="dxa"/>
            </w:tcMar>
          </w:tcPr>
          <w:p w14:paraId="0C2A714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5348D03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2B69A26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0E87448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155" w:type="dxa"/>
            <w:tcMar>
              <w:top w:w="100" w:type="dxa"/>
              <w:left w:w="100" w:type="dxa"/>
              <w:bottom w:w="100" w:type="dxa"/>
              <w:right w:w="100" w:type="dxa"/>
            </w:tcMar>
          </w:tcPr>
          <w:p w14:paraId="765B8D2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70" w:type="dxa"/>
            <w:tcMar>
              <w:top w:w="100" w:type="dxa"/>
              <w:left w:w="100" w:type="dxa"/>
              <w:bottom w:w="100" w:type="dxa"/>
              <w:right w:w="100" w:type="dxa"/>
            </w:tcMar>
          </w:tcPr>
          <w:p w14:paraId="314238C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r>
      <w:tr w:rsidR="00A07437" w14:paraId="7B375BEE" w14:textId="77777777">
        <w:trPr>
          <w:trHeight w:val="20"/>
        </w:trPr>
        <w:tc>
          <w:tcPr>
            <w:tcW w:w="1230" w:type="dxa"/>
            <w:tcMar>
              <w:top w:w="100" w:type="dxa"/>
              <w:left w:w="100" w:type="dxa"/>
              <w:bottom w:w="100" w:type="dxa"/>
              <w:right w:w="100" w:type="dxa"/>
            </w:tcMar>
          </w:tcPr>
          <w:p w14:paraId="0303819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19</w:t>
            </w:r>
          </w:p>
        </w:tc>
        <w:tc>
          <w:tcPr>
            <w:tcW w:w="1365" w:type="dxa"/>
            <w:tcMar>
              <w:top w:w="100" w:type="dxa"/>
              <w:left w:w="100" w:type="dxa"/>
              <w:bottom w:w="100" w:type="dxa"/>
              <w:right w:w="100" w:type="dxa"/>
            </w:tcMar>
          </w:tcPr>
          <w:p w14:paraId="388E10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3D128E7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0BF1527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43F4644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11B816F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170" w:type="dxa"/>
            <w:tcMar>
              <w:top w:w="100" w:type="dxa"/>
              <w:left w:w="100" w:type="dxa"/>
              <w:bottom w:w="100" w:type="dxa"/>
              <w:right w:w="100" w:type="dxa"/>
            </w:tcMar>
          </w:tcPr>
          <w:p w14:paraId="5E54EDE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r>
      <w:tr w:rsidR="00A07437" w14:paraId="061EB753" w14:textId="77777777">
        <w:trPr>
          <w:trHeight w:val="20"/>
        </w:trPr>
        <w:tc>
          <w:tcPr>
            <w:tcW w:w="1230" w:type="dxa"/>
            <w:tcMar>
              <w:top w:w="100" w:type="dxa"/>
              <w:left w:w="100" w:type="dxa"/>
              <w:bottom w:w="100" w:type="dxa"/>
              <w:right w:w="100" w:type="dxa"/>
            </w:tcMar>
          </w:tcPr>
          <w:p w14:paraId="15CEAF5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w:t>
            </w:r>
          </w:p>
        </w:tc>
        <w:tc>
          <w:tcPr>
            <w:tcW w:w="1365" w:type="dxa"/>
            <w:tcMar>
              <w:top w:w="100" w:type="dxa"/>
              <w:left w:w="100" w:type="dxa"/>
              <w:bottom w:w="100" w:type="dxa"/>
              <w:right w:w="100" w:type="dxa"/>
            </w:tcMar>
          </w:tcPr>
          <w:p w14:paraId="3528D2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7A1AA04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6A84D9D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05A57FD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155" w:type="dxa"/>
            <w:tcMar>
              <w:top w:w="100" w:type="dxa"/>
              <w:left w:w="100" w:type="dxa"/>
              <w:bottom w:w="100" w:type="dxa"/>
              <w:right w:w="100" w:type="dxa"/>
            </w:tcMar>
          </w:tcPr>
          <w:p w14:paraId="3926558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170" w:type="dxa"/>
            <w:tcMar>
              <w:top w:w="100" w:type="dxa"/>
              <w:left w:w="100" w:type="dxa"/>
              <w:bottom w:w="100" w:type="dxa"/>
              <w:right w:w="100" w:type="dxa"/>
            </w:tcMar>
          </w:tcPr>
          <w:p w14:paraId="0EAC615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r>
      <w:tr w:rsidR="00A07437" w14:paraId="1B80F5C5" w14:textId="77777777">
        <w:trPr>
          <w:trHeight w:val="20"/>
        </w:trPr>
        <w:tc>
          <w:tcPr>
            <w:tcW w:w="1230" w:type="dxa"/>
            <w:tcMar>
              <w:top w:w="100" w:type="dxa"/>
              <w:left w:w="100" w:type="dxa"/>
              <w:bottom w:w="100" w:type="dxa"/>
              <w:right w:w="100" w:type="dxa"/>
            </w:tcMar>
          </w:tcPr>
          <w:p w14:paraId="636B9C8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21</w:t>
            </w:r>
          </w:p>
        </w:tc>
        <w:tc>
          <w:tcPr>
            <w:tcW w:w="1365" w:type="dxa"/>
            <w:tcMar>
              <w:top w:w="100" w:type="dxa"/>
              <w:left w:w="100" w:type="dxa"/>
              <w:bottom w:w="100" w:type="dxa"/>
              <w:right w:w="100" w:type="dxa"/>
            </w:tcMar>
          </w:tcPr>
          <w:p w14:paraId="3260DBC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48DC615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498F571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1B0C08C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155" w:type="dxa"/>
            <w:tcMar>
              <w:top w:w="100" w:type="dxa"/>
              <w:left w:w="100" w:type="dxa"/>
              <w:bottom w:w="100" w:type="dxa"/>
              <w:right w:w="100" w:type="dxa"/>
            </w:tcMar>
          </w:tcPr>
          <w:p w14:paraId="37BABAA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70" w:type="dxa"/>
            <w:tcMar>
              <w:top w:w="100" w:type="dxa"/>
              <w:left w:w="100" w:type="dxa"/>
              <w:bottom w:w="100" w:type="dxa"/>
              <w:right w:w="100" w:type="dxa"/>
            </w:tcMar>
          </w:tcPr>
          <w:p w14:paraId="119851A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r>
    </w:tbl>
    <w:p w14:paraId="3D613D57" w14:textId="77777777" w:rsidR="00A07437" w:rsidRDefault="00A07437">
      <w:pPr>
        <w:rPr>
          <w:rFonts w:ascii="Times New Roman" w:eastAsia="Times New Roman" w:hAnsi="Times New Roman" w:cs="Times New Roman"/>
        </w:rPr>
      </w:pPr>
    </w:p>
    <w:p w14:paraId="567B03FA" w14:textId="77777777" w:rsidR="00A07437" w:rsidRDefault="00A07437">
      <w:pPr>
        <w:rPr>
          <w:rFonts w:ascii="Times New Roman" w:eastAsia="Times New Roman" w:hAnsi="Times New Roman" w:cs="Times New Roman"/>
        </w:rPr>
      </w:pPr>
    </w:p>
    <w:p w14:paraId="485471B3"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LEPTOSPIROSIS</w:t>
      </w:r>
    </w:p>
    <w:p w14:paraId="6A9ABEBC"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Leptospirosis cases are closely linked to monsoon rains, flooding, and occupational exposure, particularly in low-lying and waterlogged areas.</w:t>
      </w:r>
    </w:p>
    <w:p w14:paraId="4D9422EA" w14:textId="77777777" w:rsidR="00A07437" w:rsidRDefault="00A07437">
      <w:pPr>
        <w:rPr>
          <w:rFonts w:ascii="Times New Roman" w:eastAsia="Times New Roman" w:hAnsi="Times New Roman" w:cs="Times New Roman"/>
        </w:rPr>
      </w:pPr>
    </w:p>
    <w:p w14:paraId="470C4512" w14:textId="77777777" w:rsidR="00A07437" w:rsidRDefault="00000000">
      <w:pPr>
        <w:rPr>
          <w:rFonts w:ascii="Times New Roman" w:eastAsia="Times New Roman" w:hAnsi="Times New Roman" w:cs="Times New Roman"/>
        </w:rPr>
      </w:pPr>
      <w:bookmarkStart w:id="7" w:name="_heading=h.4576veaoi8g6" w:colFirst="0" w:colLast="0"/>
      <w:bookmarkEnd w:id="7"/>
      <w:r>
        <w:rPr>
          <w:rFonts w:ascii="Times New Roman" w:eastAsia="Times New Roman" w:hAnsi="Times New Roman" w:cs="Times New Roman"/>
        </w:rPr>
        <w:t>Peak: June - August</w:t>
      </w:r>
    </w:p>
    <w:p w14:paraId="3CC2AA1E"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Leptospirosis – Ward-wise Yearly Distribution (2021–2025) </w:t>
      </w:r>
    </w:p>
    <w:p w14:paraId="13050DEE" w14:textId="77777777" w:rsidR="00A07437" w:rsidRDefault="00A07437">
      <w:pPr>
        <w:rPr>
          <w:rFonts w:ascii="Times New Roman" w:eastAsia="Times New Roman" w:hAnsi="Times New Roman" w:cs="Times New Roman"/>
        </w:rPr>
      </w:pPr>
    </w:p>
    <w:tbl>
      <w:tblPr>
        <w:tblStyle w:val="afd"/>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A07437" w14:paraId="63F7D69E"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F40C7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E58F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Leptospirosis – Ward-wise Yearly Distribution</w:t>
            </w:r>
          </w:p>
        </w:tc>
      </w:tr>
      <w:tr w:rsidR="00A07437" w14:paraId="1D849083"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151E7" w14:textId="77777777" w:rsidR="00A07437" w:rsidRDefault="00A07437">
            <w:pPr>
              <w:widowControl w:val="0"/>
              <w:pBdr>
                <w:top w:val="nil"/>
                <w:left w:val="nil"/>
                <w:bottom w:val="nil"/>
                <w:right w:val="nil"/>
                <w:between w:val="nil"/>
              </w:pBdr>
              <w:jc w:val="left"/>
              <w:rPr>
                <w:rFonts w:ascii="Times New Roman" w:eastAsia="Times New Roman" w:hAnsi="Times New Roman" w:cs="Times New Roman"/>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DFD0F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0DA4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330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78DF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CE59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17F1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w:t>
            </w:r>
          </w:p>
        </w:tc>
      </w:tr>
      <w:tr w:rsidR="00A07437" w14:paraId="6AD48AE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8A3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89721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CEA5CF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FCF35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40FAC9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85C025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CD3223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31B9988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24BA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7C863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35589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93D78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p w14:paraId="25BFD42C" w14:textId="77777777" w:rsidR="00A07437" w:rsidRDefault="00A07437">
            <w:pPr>
              <w:spacing w:line="240" w:lineRule="auto"/>
              <w:rPr>
                <w:rFonts w:ascii="Times New Roman" w:eastAsia="Times New Roman"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3B611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07B52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BD42D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r>
      <w:tr w:rsidR="00A07437" w14:paraId="34EF5DC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1E5BC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B2AF4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4FA875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27D58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374E4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C1953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85252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A07437" w14:paraId="60B824F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EC700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91CDB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8E199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79429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FDBC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358C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62FE0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45E77C8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EEA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16CCA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2B5A57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98AF2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8523F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C2C58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20A8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D288CA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04BC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883F9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FBD74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7E6F5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8277C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3A145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2A270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A07437" w14:paraId="53FFC4C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8398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B3FB0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B25FE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1741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3C420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BDF04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B745D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0AF0D9E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2D583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9F1AB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D0B04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08614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898CF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F15F8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E9C32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6A86145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557B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63535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81D3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DA08DD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6E86D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36B04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148D8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428B7B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C70C2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2AC12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411F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56070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582674" w14:textId="77777777" w:rsidR="00A07437" w:rsidRDefault="00A07437">
            <w:pPr>
              <w:spacing w:line="240" w:lineRule="auto"/>
              <w:rPr>
                <w:rFonts w:ascii="Times New Roman" w:eastAsia="Times New Roman"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C80F9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0B4A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A07437" w14:paraId="403BB73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E04B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A78A4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971205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3F33D5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5851D3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BF261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2623E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r w:rsidR="00A07437" w14:paraId="1003DCA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1C86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A2BD9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5001F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68AF8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22DAD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3202D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A37D1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A07437" w14:paraId="3AC6355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4330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9771C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F3F90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A4EA9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C972E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4A215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EF13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r w:rsidR="00A07437" w14:paraId="4B570EF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A308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24EC5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8C512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12F76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A9EBE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CBF3A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50303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A07437" w14:paraId="2A06CAB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E6EBA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EB6D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D5207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4C5CD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B9165B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F7E24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B01AF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ABE182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BEB0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93705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44A61F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49C69A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8E763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595B6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13F58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4AD5185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246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4E038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EA6A7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0282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603E1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3B20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4EF3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DC5E6B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289A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37CEA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FF56E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7B58FE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B5F067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8799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1521F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A07437" w14:paraId="5AE5729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1B60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2019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8FA9E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E7713E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44971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63EF1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D935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2EFAA39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A12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64E2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53BD2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8D10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9B2B4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CAA71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781C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E89033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61A1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8280E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59892A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93E33D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574A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C6358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FF91C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bl>
    <w:p w14:paraId="194D5975" w14:textId="77777777" w:rsidR="00A07437" w:rsidRDefault="00A07437">
      <w:pPr>
        <w:rPr>
          <w:rFonts w:ascii="Times New Roman" w:eastAsia="Times New Roman" w:hAnsi="Times New Roman" w:cs="Times New Roman"/>
        </w:rPr>
      </w:pPr>
      <w:bookmarkStart w:id="8" w:name="_heading=h.5to52u2b24x3" w:colFirst="0" w:colLast="0"/>
      <w:bookmarkEnd w:id="8"/>
    </w:p>
    <w:p w14:paraId="476D9660"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VIRAL HEPATITIS - A</w:t>
      </w:r>
    </w:p>
    <w:p w14:paraId="522EB58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Hepatitis A cases are commonly associated with unsafe drinking water, food contamination, and breakdowns in sanitation, often presenting as clusters or outbreaks.</w:t>
      </w:r>
    </w:p>
    <w:p w14:paraId="64F77913" w14:textId="77777777" w:rsidR="00A07437" w:rsidRDefault="00A07437">
      <w:pPr>
        <w:rPr>
          <w:rFonts w:ascii="Times New Roman" w:eastAsia="Times New Roman" w:hAnsi="Times New Roman" w:cs="Times New Roman"/>
        </w:rPr>
      </w:pPr>
    </w:p>
    <w:p w14:paraId="04ECB71B" w14:textId="77777777" w:rsidR="00A07437" w:rsidRDefault="00000000">
      <w:pPr>
        <w:rPr>
          <w:rFonts w:ascii="Times New Roman" w:eastAsia="Times New Roman" w:hAnsi="Times New Roman" w:cs="Times New Roman"/>
          <w:b/>
          <w:bCs/>
        </w:rPr>
      </w:pPr>
      <w:r>
        <w:rPr>
          <w:rFonts w:ascii="Times New Roman" w:eastAsia="Times New Roman" w:hAnsi="Times New Roman" w:cs="Times New Roman"/>
          <w:b/>
          <w:bCs/>
        </w:rPr>
        <w:t>Peak: October - December</w:t>
      </w:r>
    </w:p>
    <w:p w14:paraId="08393B30" w14:textId="77777777" w:rsidR="00A07437" w:rsidRDefault="00A07437">
      <w:pPr>
        <w:rPr>
          <w:rFonts w:ascii="Times New Roman" w:eastAsia="Times New Roman" w:hAnsi="Times New Roman" w:cs="Times New Roman"/>
          <w:b/>
          <w:bCs/>
          <w:sz w:val="26"/>
          <w:szCs w:val="26"/>
        </w:rPr>
      </w:pPr>
    </w:p>
    <w:p w14:paraId="16A052A4" w14:textId="77777777" w:rsidR="00A07437" w:rsidRDefault="00000000">
      <w:pP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Hepatitis A – Ward-wise Yearly Distribution (2021–2025)</w:t>
      </w:r>
    </w:p>
    <w:p w14:paraId="1F8F2BE1" w14:textId="77777777" w:rsidR="00A07437" w:rsidRDefault="00A07437">
      <w:pPr>
        <w:rPr>
          <w:rFonts w:ascii="Times New Roman" w:eastAsia="Times New Roman" w:hAnsi="Times New Roman" w:cs="Times New Roman"/>
        </w:rPr>
      </w:pPr>
    </w:p>
    <w:tbl>
      <w:tblPr>
        <w:tblStyle w:val="afe"/>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A07437" w14:paraId="0C8DA978"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3297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AA5BB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Hep A – Ward-wise Yearly Distribution</w:t>
            </w:r>
          </w:p>
        </w:tc>
      </w:tr>
      <w:tr w:rsidR="00A07437" w14:paraId="201005CE"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B0B61" w14:textId="77777777" w:rsidR="00A07437" w:rsidRDefault="00A07437">
            <w:pPr>
              <w:widowControl w:val="0"/>
              <w:pBdr>
                <w:top w:val="nil"/>
                <w:left w:val="nil"/>
                <w:bottom w:val="nil"/>
                <w:right w:val="nil"/>
                <w:between w:val="nil"/>
              </w:pBdr>
              <w:jc w:val="left"/>
              <w:rPr>
                <w:rFonts w:ascii="Times New Roman" w:eastAsia="Times New Roman" w:hAnsi="Times New Roman" w:cs="Times New Roman"/>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0573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E9DB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74586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158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60708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C98C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w:t>
            </w:r>
          </w:p>
        </w:tc>
      </w:tr>
      <w:tr w:rsidR="00A07437" w14:paraId="12F036B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B733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3F2A5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547478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A8F172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E77ED3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9D50E3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D8FDBC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91A08B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0E6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53F14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5C660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C39CB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6122A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7C38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85690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r w:rsidR="00A07437" w14:paraId="449BC2E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DBEB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19F83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5588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64E9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6F45B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D1AFC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5157A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4CB8535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03A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234D5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5B418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ED84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05CAE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453B5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030A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82AA25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1BFB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05AA0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58856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0225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6BF0E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04C6D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4C537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32BE827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3DB7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26827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674E1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2CB4A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1B704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AEB57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73C0F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F441A6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F2A8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2F521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6CF60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28255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2C710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F953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08A23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r>
      <w:tr w:rsidR="00A07437" w14:paraId="13CBE02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6D0D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77A58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14D29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E0332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16B3C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FBF95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9957D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909D08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1D9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D8843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54A6D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90774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3D4A2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5235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D665B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1ADBC6E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1FF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05674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585C0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CF195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0CCD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3BCF0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81FD3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99896C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A4D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3C7E4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C522F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DB27E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96E8B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6B855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E7E71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2E9A78D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DCFFB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4B353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459D7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B64B9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7E17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576B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C2FE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r>
      <w:tr w:rsidR="00A07437" w14:paraId="31AEA86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BC58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76711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DD421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3E4CB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12F8C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DDD4E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3CDB1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03D178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01C9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D683A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85AEF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95A83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6273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E9B6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1B8EA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D1607B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C74F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E079F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B45F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CF48C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28C94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BF46E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0E9FD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48F0E1C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32E74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DF429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09A23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A12D9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5FAFD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E9696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7C706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F71EB5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3732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3483E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B59A6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F2092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56414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12796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C7A0D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7BF405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F1C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D1C8E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14265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0EF5A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F3B82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ED776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09BDB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79DB751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4FC6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2527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6B6EB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84480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CC796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595E9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8EDD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375009C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6D5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DE743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1CCC5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D7796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59119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0508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2CA20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r>
      <w:tr w:rsidR="00A07437" w14:paraId="5DC7919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42A4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21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27B4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3E952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EC8B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C2C0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4F730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FD34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4C2A2A1F" w14:textId="77777777" w:rsidR="00A07437" w:rsidRDefault="00A07437">
      <w:pPr>
        <w:rPr>
          <w:rFonts w:ascii="Times New Roman" w:eastAsia="Times New Roman" w:hAnsi="Times New Roman" w:cs="Times New Roman"/>
          <w:b/>
          <w:bCs/>
          <w:sz w:val="28"/>
          <w:szCs w:val="28"/>
        </w:rPr>
      </w:pPr>
    </w:p>
    <w:p w14:paraId="089ECB4B" w14:textId="77777777" w:rsidR="00A07437" w:rsidRDefault="00A07437">
      <w:pPr>
        <w:rPr>
          <w:rFonts w:ascii="Times New Roman" w:eastAsia="Times New Roman" w:hAnsi="Times New Roman" w:cs="Times New Roman"/>
          <w:b/>
          <w:bCs/>
          <w:sz w:val="28"/>
          <w:szCs w:val="28"/>
        </w:rPr>
      </w:pPr>
    </w:p>
    <w:p w14:paraId="4EE9C287" w14:textId="77777777" w:rsidR="00A07437" w:rsidRDefault="00A07437">
      <w:pPr>
        <w:rPr>
          <w:rFonts w:ascii="Times New Roman" w:eastAsia="Times New Roman" w:hAnsi="Times New Roman" w:cs="Times New Roman"/>
          <w:b/>
          <w:bCs/>
          <w:sz w:val="28"/>
          <w:szCs w:val="28"/>
        </w:rPr>
      </w:pPr>
    </w:p>
    <w:p w14:paraId="78D89D6A" w14:textId="77777777" w:rsidR="00A07437" w:rsidRDefault="00A07437">
      <w:pPr>
        <w:rPr>
          <w:rFonts w:ascii="Times New Roman" w:eastAsia="Times New Roman" w:hAnsi="Times New Roman" w:cs="Times New Roman"/>
          <w:b/>
          <w:bCs/>
          <w:sz w:val="28"/>
          <w:szCs w:val="28"/>
        </w:rPr>
      </w:pPr>
    </w:p>
    <w:p w14:paraId="291BECB0" w14:textId="77777777" w:rsidR="00A07437" w:rsidRDefault="00A07437">
      <w:pPr>
        <w:rPr>
          <w:rFonts w:ascii="Times New Roman" w:eastAsia="Times New Roman" w:hAnsi="Times New Roman" w:cs="Times New Roman"/>
          <w:b/>
          <w:bCs/>
          <w:sz w:val="28"/>
          <w:szCs w:val="28"/>
        </w:rPr>
      </w:pPr>
    </w:p>
    <w:p w14:paraId="2F53D51C" w14:textId="77777777" w:rsidR="00A07437" w:rsidRDefault="00A07437">
      <w:pPr>
        <w:rPr>
          <w:rFonts w:ascii="Times New Roman" w:eastAsia="Times New Roman" w:hAnsi="Times New Roman" w:cs="Times New Roman"/>
          <w:b/>
          <w:bCs/>
          <w:sz w:val="28"/>
          <w:szCs w:val="28"/>
        </w:rPr>
      </w:pPr>
    </w:p>
    <w:p w14:paraId="3E235D5A" w14:textId="77777777" w:rsidR="00A07437" w:rsidRDefault="00A07437">
      <w:pPr>
        <w:rPr>
          <w:rFonts w:ascii="Times New Roman" w:eastAsia="Times New Roman" w:hAnsi="Times New Roman" w:cs="Times New Roman"/>
          <w:b/>
          <w:bCs/>
          <w:sz w:val="28"/>
          <w:szCs w:val="28"/>
        </w:rPr>
      </w:pPr>
    </w:p>
    <w:p w14:paraId="6DC118CA" w14:textId="77777777" w:rsidR="00A07437" w:rsidRDefault="00A07437">
      <w:pPr>
        <w:rPr>
          <w:rFonts w:ascii="Times New Roman" w:eastAsia="Times New Roman" w:hAnsi="Times New Roman" w:cs="Times New Roman"/>
          <w:b/>
          <w:bCs/>
          <w:sz w:val="28"/>
          <w:szCs w:val="28"/>
        </w:rPr>
      </w:pPr>
    </w:p>
    <w:p w14:paraId="23E0E815" w14:textId="77777777" w:rsidR="00A07437" w:rsidRDefault="00A07437">
      <w:pPr>
        <w:rPr>
          <w:rFonts w:ascii="Times New Roman" w:eastAsia="Times New Roman" w:hAnsi="Times New Roman" w:cs="Times New Roman"/>
          <w:b/>
          <w:bCs/>
          <w:sz w:val="28"/>
          <w:szCs w:val="28"/>
        </w:rPr>
        <w:sectPr w:rsidR="00A07437">
          <w:pgSz w:w="11906" w:h="16838"/>
          <w:pgMar w:top="1440" w:right="1257" w:bottom="1440" w:left="1440" w:header="708" w:footer="708" w:gutter="0"/>
          <w:cols w:space="720"/>
        </w:sectPr>
      </w:pPr>
    </w:p>
    <w:p w14:paraId="06343A49"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Outcome-Based Trend Analysis- 2025</w:t>
      </w:r>
    </w:p>
    <w:p w14:paraId="1CACAF08" w14:textId="77777777" w:rsidR="00A07437" w:rsidRDefault="00A07437">
      <w:pPr>
        <w:rPr>
          <w:rFonts w:ascii="Times New Roman" w:eastAsia="Times New Roman" w:hAnsi="Times New Roman" w:cs="Times New Roman"/>
          <w:b/>
          <w:bCs/>
          <w:sz w:val="28"/>
          <w:szCs w:val="28"/>
        </w:rPr>
      </w:pPr>
    </w:p>
    <w:p w14:paraId="27C37556"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Transmission Trend- 2025</w:t>
      </w:r>
    </w:p>
    <w:p w14:paraId="10793D43"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162FDEBA" w14:textId="77777777" w:rsidR="00A07437" w:rsidRDefault="00A07437">
      <w:pPr>
        <w:rPr>
          <w:rFonts w:ascii="Times New Roman" w:eastAsia="Times New Roman" w:hAnsi="Times New Roman" w:cs="Times New Roman"/>
        </w:rPr>
      </w:pPr>
    </w:p>
    <w:tbl>
      <w:tblPr>
        <w:tblStyle w:val="a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A07437" w14:paraId="1212FA7A" w14:textId="77777777">
        <w:trPr>
          <w:trHeight w:val="144"/>
        </w:trPr>
        <w:tc>
          <w:tcPr>
            <w:tcW w:w="4040" w:type="dxa"/>
            <w:tcMar>
              <w:top w:w="100" w:type="dxa"/>
              <w:left w:w="100" w:type="dxa"/>
              <w:bottom w:w="100" w:type="dxa"/>
              <w:right w:w="100" w:type="dxa"/>
            </w:tcMar>
          </w:tcPr>
          <w:p w14:paraId="45803F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Mode of Transmission</w:t>
            </w:r>
          </w:p>
        </w:tc>
        <w:tc>
          <w:tcPr>
            <w:tcW w:w="2680" w:type="dxa"/>
            <w:tcMar>
              <w:top w:w="100" w:type="dxa"/>
              <w:left w:w="100" w:type="dxa"/>
              <w:bottom w:w="100" w:type="dxa"/>
              <w:right w:w="100" w:type="dxa"/>
            </w:tcMar>
          </w:tcPr>
          <w:p w14:paraId="641367C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cases</w:t>
            </w:r>
          </w:p>
        </w:tc>
        <w:tc>
          <w:tcPr>
            <w:tcW w:w="2295" w:type="dxa"/>
            <w:tcMar>
              <w:top w:w="100" w:type="dxa"/>
              <w:left w:w="100" w:type="dxa"/>
              <w:bottom w:w="100" w:type="dxa"/>
              <w:right w:w="100" w:type="dxa"/>
            </w:tcMar>
          </w:tcPr>
          <w:p w14:paraId="57812FC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Deaths</w:t>
            </w:r>
          </w:p>
        </w:tc>
      </w:tr>
      <w:tr w:rsidR="00A07437" w14:paraId="13663393" w14:textId="77777777">
        <w:trPr>
          <w:trHeight w:val="144"/>
        </w:trPr>
        <w:tc>
          <w:tcPr>
            <w:tcW w:w="4040" w:type="dxa"/>
            <w:tcMar>
              <w:top w:w="100" w:type="dxa"/>
              <w:left w:w="100" w:type="dxa"/>
              <w:bottom w:w="100" w:type="dxa"/>
              <w:right w:w="100" w:type="dxa"/>
            </w:tcMar>
          </w:tcPr>
          <w:p w14:paraId="7D1FE69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DE51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AFBA7E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5B8DB98" w14:textId="77777777">
        <w:trPr>
          <w:trHeight w:val="144"/>
        </w:trPr>
        <w:tc>
          <w:tcPr>
            <w:tcW w:w="4040" w:type="dxa"/>
            <w:tcMar>
              <w:top w:w="100" w:type="dxa"/>
              <w:left w:w="100" w:type="dxa"/>
              <w:bottom w:w="100" w:type="dxa"/>
              <w:right w:w="100" w:type="dxa"/>
            </w:tcMar>
          </w:tcPr>
          <w:p w14:paraId="52D5474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1C1D1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0952BA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0AABA668" w14:textId="77777777">
        <w:trPr>
          <w:trHeight w:val="144"/>
        </w:trPr>
        <w:tc>
          <w:tcPr>
            <w:tcW w:w="4040" w:type="dxa"/>
            <w:tcMar>
              <w:top w:w="100" w:type="dxa"/>
              <w:left w:w="100" w:type="dxa"/>
              <w:bottom w:w="100" w:type="dxa"/>
              <w:right w:w="100" w:type="dxa"/>
            </w:tcMar>
          </w:tcPr>
          <w:p w14:paraId="2FCD30F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DBFF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BE8525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17991F5" w14:textId="77777777">
        <w:trPr>
          <w:trHeight w:val="144"/>
        </w:trPr>
        <w:tc>
          <w:tcPr>
            <w:tcW w:w="4040" w:type="dxa"/>
            <w:tcMar>
              <w:top w:w="100" w:type="dxa"/>
              <w:left w:w="100" w:type="dxa"/>
              <w:bottom w:w="100" w:type="dxa"/>
              <w:right w:w="100" w:type="dxa"/>
            </w:tcMar>
          </w:tcPr>
          <w:p w14:paraId="761B8C3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E003A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1F93BD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F46EB1A" w14:textId="77777777">
        <w:trPr>
          <w:trHeight w:val="144"/>
        </w:trPr>
        <w:tc>
          <w:tcPr>
            <w:tcW w:w="4040" w:type="dxa"/>
            <w:tcMar>
              <w:top w:w="100" w:type="dxa"/>
              <w:left w:w="100" w:type="dxa"/>
              <w:bottom w:w="100" w:type="dxa"/>
              <w:right w:w="100" w:type="dxa"/>
            </w:tcMar>
          </w:tcPr>
          <w:p w14:paraId="7FE1183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6B5A0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66AEE5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0EB640AE" w14:textId="77777777" w:rsidR="00A07437" w:rsidRDefault="00A07437">
      <w:pPr>
        <w:rPr>
          <w:rFonts w:ascii="Times New Roman" w:eastAsia="Times New Roman" w:hAnsi="Times New Roman" w:cs="Times New Roman"/>
          <w:b/>
          <w:bCs/>
          <w:sz w:val="26"/>
          <w:szCs w:val="26"/>
        </w:rPr>
      </w:pPr>
    </w:p>
    <w:p w14:paraId="00DC0CFC" w14:textId="77777777" w:rsidR="00A07437" w:rsidRDefault="00000000">
      <w:pPr>
        <w:rPr>
          <w:rFonts w:ascii="Times New Roman" w:eastAsia="Times New Roman" w:hAnsi="Times New Roman" w:cs="Times New Roman"/>
        </w:rPr>
      </w:pPr>
      <w:r>
        <w:rPr>
          <w:rFonts w:ascii="Times New Roman" w:eastAsia="Times New Roman" w:hAnsi="Times New Roman" w:cs="Times New Roman"/>
          <w:b/>
          <w:bCs/>
          <w:sz w:val="26"/>
          <w:szCs w:val="26"/>
        </w:rPr>
        <w:t>Vector-Borne Disease</w:t>
      </w: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07437" w14:paraId="37267B88" w14:textId="77777777">
        <w:trPr>
          <w:trHeight w:val="144"/>
        </w:trPr>
        <w:tc>
          <w:tcPr>
            <w:tcW w:w="4005" w:type="dxa"/>
            <w:tcMar>
              <w:top w:w="100" w:type="dxa"/>
              <w:left w:w="100" w:type="dxa"/>
              <w:bottom w:w="100" w:type="dxa"/>
              <w:right w:w="100" w:type="dxa"/>
            </w:tcMar>
          </w:tcPr>
          <w:p w14:paraId="14EAD4C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Disease</w:t>
            </w:r>
          </w:p>
        </w:tc>
        <w:tc>
          <w:tcPr>
            <w:tcW w:w="2655" w:type="dxa"/>
            <w:tcMar>
              <w:top w:w="100" w:type="dxa"/>
              <w:left w:w="100" w:type="dxa"/>
              <w:bottom w:w="100" w:type="dxa"/>
              <w:right w:w="100" w:type="dxa"/>
            </w:tcMar>
          </w:tcPr>
          <w:p w14:paraId="0FF07BE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Cases</w:t>
            </w:r>
          </w:p>
        </w:tc>
        <w:tc>
          <w:tcPr>
            <w:tcW w:w="2520" w:type="dxa"/>
            <w:tcMar>
              <w:top w:w="100" w:type="dxa"/>
              <w:left w:w="100" w:type="dxa"/>
              <w:bottom w:w="100" w:type="dxa"/>
              <w:right w:w="100" w:type="dxa"/>
            </w:tcMar>
          </w:tcPr>
          <w:p w14:paraId="17CD399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Deaths</w:t>
            </w:r>
          </w:p>
        </w:tc>
      </w:tr>
      <w:tr w:rsidR="00A07437" w14:paraId="71E8C952" w14:textId="77777777">
        <w:trPr>
          <w:trHeight w:val="144"/>
        </w:trPr>
        <w:tc>
          <w:tcPr>
            <w:tcW w:w="4005" w:type="dxa"/>
            <w:tcMar>
              <w:top w:w="100" w:type="dxa"/>
              <w:left w:w="100" w:type="dxa"/>
              <w:bottom w:w="100" w:type="dxa"/>
              <w:right w:w="100" w:type="dxa"/>
            </w:tcMar>
          </w:tcPr>
          <w:p w14:paraId="5A5DD84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3FD37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4A17A9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339838DC" w14:textId="77777777">
        <w:trPr>
          <w:trHeight w:val="144"/>
        </w:trPr>
        <w:tc>
          <w:tcPr>
            <w:tcW w:w="4005" w:type="dxa"/>
            <w:tcMar>
              <w:top w:w="100" w:type="dxa"/>
              <w:left w:w="100" w:type="dxa"/>
              <w:bottom w:w="100" w:type="dxa"/>
              <w:right w:w="100" w:type="dxa"/>
            </w:tcMar>
          </w:tcPr>
          <w:p w14:paraId="0A80404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2FD15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67FE59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0C2FF428" w14:textId="77777777">
        <w:trPr>
          <w:trHeight w:val="144"/>
        </w:trPr>
        <w:tc>
          <w:tcPr>
            <w:tcW w:w="4005" w:type="dxa"/>
            <w:tcMar>
              <w:top w:w="100" w:type="dxa"/>
              <w:left w:w="100" w:type="dxa"/>
              <w:bottom w:w="100" w:type="dxa"/>
              <w:right w:w="100" w:type="dxa"/>
            </w:tcMar>
          </w:tcPr>
          <w:p w14:paraId="71CA29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AE0FA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79AE42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26B64E5E" w14:textId="77777777" w:rsidR="00A07437" w:rsidRDefault="00A07437">
      <w:pPr>
        <w:rPr>
          <w:rFonts w:ascii="Times New Roman" w:eastAsia="Times New Roman" w:hAnsi="Times New Roman" w:cs="Times New Roman"/>
        </w:rPr>
      </w:pPr>
    </w:p>
    <w:p w14:paraId="3AE92997" w14:textId="77777777" w:rsidR="00A07437" w:rsidRDefault="00000000">
      <w:pPr>
        <w:rPr>
          <w:rFonts w:ascii="Times New Roman" w:eastAsia="Times New Roman" w:hAnsi="Times New Roman" w:cs="Times New Roman"/>
        </w:rPr>
      </w:pPr>
      <w:r>
        <w:rPr>
          <w:rFonts w:ascii="Times New Roman" w:eastAsia="Times New Roman" w:hAnsi="Times New Roman" w:cs="Times New Roman"/>
          <w:b/>
          <w:bCs/>
          <w:sz w:val="26"/>
          <w:szCs w:val="26"/>
        </w:rPr>
        <w:t>Water Borne Disease</w:t>
      </w:r>
    </w:p>
    <w:tbl>
      <w:tblPr>
        <w:tblStyle w:val="aff1"/>
        <w:tblpPr w:leftFromText="180" w:rightFromText="180" w:topFromText="180" w:bottomFromText="180" w:vertAnchor="text"/>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07437" w14:paraId="39F06466" w14:textId="77777777">
        <w:trPr>
          <w:trHeight w:val="144"/>
        </w:trPr>
        <w:tc>
          <w:tcPr>
            <w:tcW w:w="4005" w:type="dxa"/>
            <w:tcMar>
              <w:top w:w="100" w:type="dxa"/>
              <w:left w:w="100" w:type="dxa"/>
              <w:bottom w:w="100" w:type="dxa"/>
              <w:right w:w="100" w:type="dxa"/>
            </w:tcMar>
          </w:tcPr>
          <w:p w14:paraId="1DED5D9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Disease</w:t>
            </w:r>
          </w:p>
        </w:tc>
        <w:tc>
          <w:tcPr>
            <w:tcW w:w="2655" w:type="dxa"/>
            <w:tcBorders>
              <w:bottom w:val="single" w:sz="5" w:space="0" w:color="000000"/>
            </w:tcBorders>
            <w:tcMar>
              <w:top w:w="100" w:type="dxa"/>
              <w:left w:w="100" w:type="dxa"/>
              <w:bottom w:w="100" w:type="dxa"/>
              <w:right w:w="100" w:type="dxa"/>
            </w:tcMar>
          </w:tcPr>
          <w:p w14:paraId="362C84F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Cases</w:t>
            </w:r>
          </w:p>
        </w:tc>
        <w:tc>
          <w:tcPr>
            <w:tcW w:w="2520" w:type="dxa"/>
            <w:tcBorders>
              <w:bottom w:val="single" w:sz="5" w:space="0" w:color="000000"/>
            </w:tcBorders>
            <w:tcMar>
              <w:top w:w="100" w:type="dxa"/>
              <w:left w:w="100" w:type="dxa"/>
              <w:bottom w:w="100" w:type="dxa"/>
              <w:right w:w="100" w:type="dxa"/>
            </w:tcMar>
          </w:tcPr>
          <w:p w14:paraId="64F584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Deaths</w:t>
            </w:r>
          </w:p>
        </w:tc>
      </w:tr>
      <w:tr w:rsidR="00A07437" w14:paraId="343A0B29" w14:textId="77777777">
        <w:trPr>
          <w:trHeight w:val="144"/>
        </w:trPr>
        <w:tc>
          <w:tcPr>
            <w:tcW w:w="4005" w:type="dxa"/>
            <w:tcBorders>
              <w:right w:val="single" w:sz="5" w:space="0" w:color="000000"/>
            </w:tcBorders>
            <w:tcMar>
              <w:top w:w="100" w:type="dxa"/>
              <w:left w:w="100" w:type="dxa"/>
              <w:bottom w:w="100" w:type="dxa"/>
              <w:right w:w="100" w:type="dxa"/>
            </w:tcMar>
          </w:tcPr>
          <w:p w14:paraId="56487E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30F3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F6FC4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870D931" w14:textId="77777777">
        <w:trPr>
          <w:trHeight w:val="144"/>
        </w:trPr>
        <w:tc>
          <w:tcPr>
            <w:tcW w:w="4005" w:type="dxa"/>
            <w:tcBorders>
              <w:right w:val="single" w:sz="5" w:space="0" w:color="000000"/>
            </w:tcBorders>
            <w:tcMar>
              <w:top w:w="100" w:type="dxa"/>
              <w:left w:w="100" w:type="dxa"/>
              <w:bottom w:w="100" w:type="dxa"/>
              <w:right w:w="100" w:type="dxa"/>
            </w:tcMar>
          </w:tcPr>
          <w:p w14:paraId="31CB010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Typhoid</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3F3614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AE7C4A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7495BA71" w14:textId="77777777">
        <w:trPr>
          <w:trHeight w:val="144"/>
        </w:trPr>
        <w:tc>
          <w:tcPr>
            <w:tcW w:w="4005" w:type="dxa"/>
            <w:tcBorders>
              <w:right w:val="single" w:sz="5" w:space="0" w:color="000000"/>
            </w:tcBorders>
            <w:tcMar>
              <w:top w:w="100" w:type="dxa"/>
              <w:left w:w="100" w:type="dxa"/>
              <w:bottom w:w="100" w:type="dxa"/>
              <w:right w:w="100" w:type="dxa"/>
            </w:tcMar>
          </w:tcPr>
          <w:p w14:paraId="4C491D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Hep- 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BFA6BF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10B966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4BDE175F" w14:textId="77777777">
        <w:trPr>
          <w:trHeight w:val="144"/>
        </w:trPr>
        <w:tc>
          <w:tcPr>
            <w:tcW w:w="4005" w:type="dxa"/>
            <w:tcBorders>
              <w:right w:val="single" w:sz="5" w:space="0" w:color="000000"/>
            </w:tcBorders>
            <w:tcMar>
              <w:top w:w="100" w:type="dxa"/>
              <w:left w:w="100" w:type="dxa"/>
              <w:bottom w:w="100" w:type="dxa"/>
              <w:right w:w="100" w:type="dxa"/>
            </w:tcMar>
          </w:tcPr>
          <w:p w14:paraId="2F1E76C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Dysentery</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BEFE7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34FD1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95605A9" w14:textId="77777777">
        <w:trPr>
          <w:trHeight w:val="144"/>
        </w:trPr>
        <w:tc>
          <w:tcPr>
            <w:tcW w:w="4005" w:type="dxa"/>
            <w:tcBorders>
              <w:right w:val="single" w:sz="5" w:space="0" w:color="000000"/>
            </w:tcBorders>
            <w:tcMar>
              <w:top w:w="100" w:type="dxa"/>
              <w:left w:w="100" w:type="dxa"/>
              <w:bottom w:w="100" w:type="dxa"/>
              <w:right w:w="100" w:type="dxa"/>
            </w:tcMar>
          </w:tcPr>
          <w:p w14:paraId="2233844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Amoebiasis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679AA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AA4A4D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0ED7589" w14:textId="77777777">
        <w:trPr>
          <w:trHeight w:val="144"/>
        </w:trPr>
        <w:tc>
          <w:tcPr>
            <w:tcW w:w="4005" w:type="dxa"/>
            <w:tcBorders>
              <w:right w:val="single" w:sz="5" w:space="0" w:color="000000"/>
            </w:tcBorders>
            <w:tcMar>
              <w:top w:w="100" w:type="dxa"/>
              <w:left w:w="100" w:type="dxa"/>
              <w:bottom w:w="100" w:type="dxa"/>
              <w:right w:w="100" w:type="dxa"/>
            </w:tcMar>
          </w:tcPr>
          <w:p w14:paraId="1423E79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 Coli infections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78FC8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C7C8B0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40C2F065" w14:textId="77777777" w:rsidR="00A07437" w:rsidRDefault="00000000">
      <w:pP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Air Borne Diseases</w:t>
      </w:r>
    </w:p>
    <w:tbl>
      <w:tblPr>
        <w:tblStyle w:val="aff2"/>
        <w:tblpPr w:leftFromText="180" w:rightFromText="180" w:topFromText="180" w:bottomFromText="180" w:vertAnchor="text" w:tblpX="-45"/>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07437" w14:paraId="6DB6DFF3" w14:textId="77777777">
        <w:trPr>
          <w:trHeight w:val="144"/>
        </w:trPr>
        <w:tc>
          <w:tcPr>
            <w:tcW w:w="4005" w:type="dxa"/>
            <w:tcMar>
              <w:top w:w="100" w:type="dxa"/>
              <w:left w:w="100" w:type="dxa"/>
              <w:bottom w:w="100" w:type="dxa"/>
              <w:right w:w="100" w:type="dxa"/>
            </w:tcMar>
          </w:tcPr>
          <w:p w14:paraId="118D348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Disease</w:t>
            </w:r>
          </w:p>
        </w:tc>
        <w:tc>
          <w:tcPr>
            <w:tcW w:w="2655" w:type="dxa"/>
            <w:tcBorders>
              <w:bottom w:val="single" w:sz="5" w:space="0" w:color="000000"/>
            </w:tcBorders>
            <w:tcMar>
              <w:top w:w="100" w:type="dxa"/>
              <w:left w:w="100" w:type="dxa"/>
              <w:bottom w:w="100" w:type="dxa"/>
              <w:right w:w="100" w:type="dxa"/>
            </w:tcMar>
          </w:tcPr>
          <w:p w14:paraId="7125C13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Cases</w:t>
            </w:r>
          </w:p>
        </w:tc>
        <w:tc>
          <w:tcPr>
            <w:tcW w:w="2520" w:type="dxa"/>
            <w:tcBorders>
              <w:bottom w:val="single" w:sz="5" w:space="0" w:color="000000"/>
            </w:tcBorders>
            <w:tcMar>
              <w:top w:w="100" w:type="dxa"/>
              <w:left w:w="100" w:type="dxa"/>
              <w:bottom w:w="100" w:type="dxa"/>
              <w:right w:w="100" w:type="dxa"/>
            </w:tcMar>
          </w:tcPr>
          <w:p w14:paraId="50732DF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Deaths</w:t>
            </w:r>
          </w:p>
        </w:tc>
      </w:tr>
      <w:tr w:rsidR="00A07437" w14:paraId="235CE71E" w14:textId="77777777">
        <w:trPr>
          <w:trHeight w:val="144"/>
        </w:trPr>
        <w:tc>
          <w:tcPr>
            <w:tcW w:w="4005" w:type="dxa"/>
            <w:tcBorders>
              <w:right w:val="single" w:sz="5" w:space="0" w:color="000000"/>
            </w:tcBorders>
            <w:tcMar>
              <w:top w:w="100" w:type="dxa"/>
              <w:left w:w="100" w:type="dxa"/>
              <w:bottom w:w="100" w:type="dxa"/>
              <w:right w:w="100" w:type="dxa"/>
            </w:tcMar>
          </w:tcPr>
          <w:p w14:paraId="1BBA663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F0060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24F1C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DBD1844" w14:textId="77777777">
        <w:trPr>
          <w:trHeight w:val="144"/>
        </w:trPr>
        <w:tc>
          <w:tcPr>
            <w:tcW w:w="4005" w:type="dxa"/>
            <w:tcBorders>
              <w:right w:val="single" w:sz="5" w:space="0" w:color="000000"/>
            </w:tcBorders>
            <w:tcMar>
              <w:top w:w="100" w:type="dxa"/>
              <w:left w:w="100" w:type="dxa"/>
              <w:bottom w:w="100" w:type="dxa"/>
              <w:right w:w="100" w:type="dxa"/>
            </w:tcMar>
          </w:tcPr>
          <w:p w14:paraId="3E1B32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H1N1</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75F8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CD260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70B0993C" w14:textId="77777777">
        <w:trPr>
          <w:trHeight w:val="144"/>
        </w:trPr>
        <w:tc>
          <w:tcPr>
            <w:tcW w:w="4005" w:type="dxa"/>
            <w:tcBorders>
              <w:right w:val="single" w:sz="5" w:space="0" w:color="000000"/>
            </w:tcBorders>
            <w:tcMar>
              <w:top w:w="100" w:type="dxa"/>
              <w:left w:w="100" w:type="dxa"/>
              <w:bottom w:w="100" w:type="dxa"/>
              <w:right w:w="100" w:type="dxa"/>
            </w:tcMar>
          </w:tcPr>
          <w:p w14:paraId="7A58AE3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TB</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721233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50D2B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0D5A673" w14:textId="77777777">
        <w:trPr>
          <w:trHeight w:val="144"/>
        </w:trPr>
        <w:tc>
          <w:tcPr>
            <w:tcW w:w="4005" w:type="dxa"/>
            <w:tcBorders>
              <w:right w:val="single" w:sz="5" w:space="0" w:color="000000"/>
            </w:tcBorders>
            <w:tcMar>
              <w:top w:w="100" w:type="dxa"/>
              <w:left w:w="100" w:type="dxa"/>
              <w:bottom w:w="100" w:type="dxa"/>
              <w:right w:w="100" w:type="dxa"/>
            </w:tcMar>
          </w:tcPr>
          <w:p w14:paraId="41F37C1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Chickenpox</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EBA05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72453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FA329F6" w14:textId="77777777">
        <w:trPr>
          <w:trHeight w:val="144"/>
        </w:trPr>
        <w:tc>
          <w:tcPr>
            <w:tcW w:w="4005" w:type="dxa"/>
            <w:tcBorders>
              <w:right w:val="single" w:sz="5" w:space="0" w:color="000000"/>
            </w:tcBorders>
            <w:tcMar>
              <w:top w:w="100" w:type="dxa"/>
              <w:left w:w="100" w:type="dxa"/>
              <w:bottom w:w="100" w:type="dxa"/>
              <w:right w:w="100" w:type="dxa"/>
            </w:tcMar>
          </w:tcPr>
          <w:p w14:paraId="6F5F32F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Measles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33EA0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A4F6F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0729FB2F" w14:textId="77777777">
        <w:trPr>
          <w:trHeight w:val="144"/>
        </w:trPr>
        <w:tc>
          <w:tcPr>
            <w:tcW w:w="4005" w:type="dxa"/>
            <w:tcBorders>
              <w:right w:val="single" w:sz="5" w:space="0" w:color="000000"/>
            </w:tcBorders>
            <w:tcMar>
              <w:top w:w="100" w:type="dxa"/>
              <w:left w:w="100" w:type="dxa"/>
              <w:bottom w:w="100" w:type="dxa"/>
              <w:right w:w="100" w:type="dxa"/>
            </w:tcMar>
          </w:tcPr>
          <w:p w14:paraId="218DA01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Covid-19</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143E83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2FD5C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4773880" w14:textId="77777777">
        <w:trPr>
          <w:trHeight w:val="144"/>
        </w:trPr>
        <w:tc>
          <w:tcPr>
            <w:tcW w:w="4005" w:type="dxa"/>
            <w:tcBorders>
              <w:right w:val="single" w:sz="5" w:space="0" w:color="000000"/>
            </w:tcBorders>
            <w:tcMar>
              <w:top w:w="100" w:type="dxa"/>
              <w:left w:w="100" w:type="dxa"/>
              <w:bottom w:w="100" w:type="dxa"/>
              <w:right w:w="100" w:type="dxa"/>
            </w:tcMar>
          </w:tcPr>
          <w:p w14:paraId="7095E8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Pertussis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1F8153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552619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2A6F1053" w14:textId="77777777">
        <w:trPr>
          <w:trHeight w:val="144"/>
        </w:trPr>
        <w:tc>
          <w:tcPr>
            <w:tcW w:w="4005" w:type="dxa"/>
            <w:tcBorders>
              <w:right w:val="single" w:sz="5" w:space="0" w:color="000000"/>
            </w:tcBorders>
            <w:tcMar>
              <w:top w:w="100" w:type="dxa"/>
              <w:left w:w="100" w:type="dxa"/>
              <w:bottom w:w="100" w:type="dxa"/>
              <w:right w:w="100" w:type="dxa"/>
            </w:tcMar>
          </w:tcPr>
          <w:p w14:paraId="0CBF3B0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Mumps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F483B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1266EA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01D200F8" w14:textId="77777777" w:rsidR="00A07437" w:rsidRDefault="00A07437">
      <w:pPr>
        <w:rPr>
          <w:rFonts w:ascii="Times New Roman" w:eastAsia="Times New Roman" w:hAnsi="Times New Roman" w:cs="Times New Roman"/>
        </w:rPr>
      </w:pPr>
    </w:p>
    <w:p w14:paraId="707BE223" w14:textId="77777777" w:rsidR="00A07437" w:rsidRDefault="00000000">
      <w:pP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Blood-Borne Disease</w:t>
      </w: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07437" w14:paraId="499E3ED6" w14:textId="77777777">
        <w:trPr>
          <w:trHeight w:val="144"/>
        </w:trPr>
        <w:tc>
          <w:tcPr>
            <w:tcW w:w="4005" w:type="dxa"/>
            <w:tcMar>
              <w:top w:w="100" w:type="dxa"/>
              <w:left w:w="100" w:type="dxa"/>
              <w:bottom w:w="100" w:type="dxa"/>
              <w:right w:w="100" w:type="dxa"/>
            </w:tcMar>
          </w:tcPr>
          <w:p w14:paraId="5B9F53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Disease</w:t>
            </w:r>
          </w:p>
        </w:tc>
        <w:tc>
          <w:tcPr>
            <w:tcW w:w="2655" w:type="dxa"/>
            <w:tcMar>
              <w:top w:w="100" w:type="dxa"/>
              <w:left w:w="100" w:type="dxa"/>
              <w:bottom w:w="100" w:type="dxa"/>
              <w:right w:w="100" w:type="dxa"/>
            </w:tcMar>
          </w:tcPr>
          <w:p w14:paraId="0A5FA0D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Cases</w:t>
            </w:r>
          </w:p>
        </w:tc>
        <w:tc>
          <w:tcPr>
            <w:tcW w:w="2520" w:type="dxa"/>
            <w:tcMar>
              <w:top w:w="100" w:type="dxa"/>
              <w:left w:w="100" w:type="dxa"/>
              <w:bottom w:w="100" w:type="dxa"/>
              <w:right w:w="100" w:type="dxa"/>
            </w:tcMar>
          </w:tcPr>
          <w:p w14:paraId="11AA341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Deaths</w:t>
            </w:r>
          </w:p>
        </w:tc>
      </w:tr>
      <w:tr w:rsidR="00A07437" w14:paraId="4CAB7E54" w14:textId="77777777">
        <w:trPr>
          <w:trHeight w:val="144"/>
        </w:trPr>
        <w:tc>
          <w:tcPr>
            <w:tcW w:w="4005" w:type="dxa"/>
            <w:tcMar>
              <w:top w:w="100" w:type="dxa"/>
              <w:left w:w="100" w:type="dxa"/>
              <w:bottom w:w="100" w:type="dxa"/>
              <w:right w:w="100" w:type="dxa"/>
            </w:tcMar>
          </w:tcPr>
          <w:p w14:paraId="56DD6CB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A05B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D7D8F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8AC91A0" w14:textId="77777777">
        <w:trPr>
          <w:trHeight w:val="144"/>
        </w:trPr>
        <w:tc>
          <w:tcPr>
            <w:tcW w:w="4005" w:type="dxa"/>
            <w:tcMar>
              <w:top w:w="100" w:type="dxa"/>
              <w:left w:w="100" w:type="dxa"/>
              <w:bottom w:w="100" w:type="dxa"/>
              <w:right w:w="100" w:type="dxa"/>
            </w:tcMar>
          </w:tcPr>
          <w:p w14:paraId="6A1A4D5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168B0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1E065C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69291743" w14:textId="77777777">
        <w:trPr>
          <w:trHeight w:val="144"/>
        </w:trPr>
        <w:tc>
          <w:tcPr>
            <w:tcW w:w="4005" w:type="dxa"/>
            <w:tcMar>
              <w:top w:w="100" w:type="dxa"/>
              <w:left w:w="100" w:type="dxa"/>
              <w:bottom w:w="100" w:type="dxa"/>
              <w:right w:w="100" w:type="dxa"/>
            </w:tcMar>
          </w:tcPr>
          <w:p w14:paraId="3F5B924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07578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FB5B68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686E4F96" w14:textId="77777777" w:rsidR="00A07437" w:rsidRDefault="00A07437">
      <w:pPr>
        <w:rPr>
          <w:rFonts w:ascii="Times New Roman" w:eastAsia="Times New Roman" w:hAnsi="Times New Roman" w:cs="Times New Roman"/>
          <w:b/>
          <w:bCs/>
          <w:sz w:val="26"/>
          <w:szCs w:val="26"/>
        </w:rPr>
      </w:pPr>
    </w:p>
    <w:p w14:paraId="6AF01D0F" w14:textId="77777777" w:rsidR="00A07437" w:rsidRDefault="00000000">
      <w:pP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Zoonotic Disease</w:t>
      </w: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07437" w14:paraId="1091771B" w14:textId="77777777">
        <w:trPr>
          <w:trHeight w:val="20"/>
        </w:trPr>
        <w:tc>
          <w:tcPr>
            <w:tcW w:w="4005" w:type="dxa"/>
            <w:tcMar>
              <w:top w:w="100" w:type="dxa"/>
              <w:left w:w="100" w:type="dxa"/>
              <w:bottom w:w="100" w:type="dxa"/>
              <w:right w:w="100" w:type="dxa"/>
            </w:tcMar>
          </w:tcPr>
          <w:p w14:paraId="1897B40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Disease</w:t>
            </w:r>
          </w:p>
        </w:tc>
        <w:tc>
          <w:tcPr>
            <w:tcW w:w="2655" w:type="dxa"/>
            <w:tcMar>
              <w:top w:w="100" w:type="dxa"/>
              <w:left w:w="100" w:type="dxa"/>
              <w:bottom w:w="100" w:type="dxa"/>
              <w:right w:w="100" w:type="dxa"/>
            </w:tcMar>
          </w:tcPr>
          <w:p w14:paraId="0EE303E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Cases</w:t>
            </w:r>
          </w:p>
        </w:tc>
        <w:tc>
          <w:tcPr>
            <w:tcW w:w="2520" w:type="dxa"/>
            <w:tcMar>
              <w:top w:w="100" w:type="dxa"/>
              <w:left w:w="100" w:type="dxa"/>
              <w:bottom w:w="100" w:type="dxa"/>
              <w:right w:w="100" w:type="dxa"/>
            </w:tcMar>
          </w:tcPr>
          <w:p w14:paraId="3619A31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Deaths</w:t>
            </w:r>
          </w:p>
        </w:tc>
      </w:tr>
      <w:tr w:rsidR="00A07437" w14:paraId="25F86A41" w14:textId="77777777">
        <w:trPr>
          <w:trHeight w:val="20"/>
        </w:trPr>
        <w:tc>
          <w:tcPr>
            <w:tcW w:w="4005" w:type="dxa"/>
            <w:tcMar>
              <w:top w:w="100" w:type="dxa"/>
              <w:left w:w="100" w:type="dxa"/>
              <w:bottom w:w="100" w:type="dxa"/>
              <w:right w:w="100" w:type="dxa"/>
            </w:tcMar>
          </w:tcPr>
          <w:p w14:paraId="3792F5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BE37C5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125E61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40199C64" w14:textId="77777777">
        <w:trPr>
          <w:trHeight w:val="20"/>
        </w:trPr>
        <w:tc>
          <w:tcPr>
            <w:tcW w:w="4005" w:type="dxa"/>
            <w:tcMar>
              <w:top w:w="100" w:type="dxa"/>
              <w:left w:w="100" w:type="dxa"/>
              <w:bottom w:w="100" w:type="dxa"/>
              <w:right w:w="100" w:type="dxa"/>
            </w:tcMar>
          </w:tcPr>
          <w:p w14:paraId="4611030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AEDAF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013BBD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7753C147" w14:textId="77777777">
        <w:trPr>
          <w:trHeight w:val="20"/>
        </w:trPr>
        <w:tc>
          <w:tcPr>
            <w:tcW w:w="4005" w:type="dxa"/>
            <w:tcMar>
              <w:top w:w="100" w:type="dxa"/>
              <w:left w:w="100" w:type="dxa"/>
              <w:bottom w:w="100" w:type="dxa"/>
              <w:right w:w="100" w:type="dxa"/>
            </w:tcMar>
          </w:tcPr>
          <w:p w14:paraId="3191833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63BB7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B1C4A1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53ACFEBF" w14:textId="77777777">
        <w:trPr>
          <w:trHeight w:val="20"/>
        </w:trPr>
        <w:tc>
          <w:tcPr>
            <w:tcW w:w="4005" w:type="dxa"/>
            <w:tcMar>
              <w:top w:w="100" w:type="dxa"/>
              <w:left w:w="100" w:type="dxa"/>
              <w:bottom w:w="100" w:type="dxa"/>
              <w:right w:w="100" w:type="dxa"/>
            </w:tcMar>
          </w:tcPr>
          <w:p w14:paraId="632AA7F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West </w:t>
            </w:r>
            <w:proofErr w:type="spellStart"/>
            <w:r>
              <w:rPr>
                <w:rFonts w:ascii="Times New Roman" w:eastAsia="Times New Roman" w:hAnsi="Times New Roman" w:cs="Times New Roman"/>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7AB39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C4810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121D72A" w14:textId="77777777">
        <w:trPr>
          <w:trHeight w:val="20"/>
        </w:trPr>
        <w:tc>
          <w:tcPr>
            <w:tcW w:w="4005" w:type="dxa"/>
            <w:tcMar>
              <w:top w:w="100" w:type="dxa"/>
              <w:left w:w="100" w:type="dxa"/>
              <w:bottom w:w="100" w:type="dxa"/>
              <w:right w:w="100" w:type="dxa"/>
            </w:tcMar>
          </w:tcPr>
          <w:p w14:paraId="2EB5CAD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3371B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39DA07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1E59763F" w14:textId="77777777">
        <w:trPr>
          <w:trHeight w:val="20"/>
        </w:trPr>
        <w:tc>
          <w:tcPr>
            <w:tcW w:w="4005" w:type="dxa"/>
            <w:tcMar>
              <w:top w:w="100" w:type="dxa"/>
              <w:left w:w="100" w:type="dxa"/>
              <w:bottom w:w="100" w:type="dxa"/>
              <w:right w:w="100" w:type="dxa"/>
            </w:tcMar>
          </w:tcPr>
          <w:p w14:paraId="5A4829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63183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DA42CD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r w:rsidR="00A07437" w14:paraId="30C4711D" w14:textId="77777777">
        <w:trPr>
          <w:trHeight w:val="20"/>
        </w:trPr>
        <w:tc>
          <w:tcPr>
            <w:tcW w:w="4005" w:type="dxa"/>
            <w:tcMar>
              <w:top w:w="100" w:type="dxa"/>
              <w:left w:w="100" w:type="dxa"/>
              <w:bottom w:w="100" w:type="dxa"/>
              <w:right w:w="100" w:type="dxa"/>
            </w:tcMar>
          </w:tcPr>
          <w:p w14:paraId="691A1AA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7CD1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8015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r>
    </w:tbl>
    <w:p w14:paraId="7B343B2D"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1DCF1ECB" w14:textId="77777777" w:rsidR="00A07437" w:rsidRDefault="00A07437">
      <w:pPr>
        <w:rPr>
          <w:rFonts w:ascii="Times New Roman" w:eastAsia="Times New Roman" w:hAnsi="Times New Roman" w:cs="Times New Roman"/>
        </w:rPr>
      </w:pPr>
    </w:p>
    <w:p w14:paraId="2DDD0586"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Integrated Disease Hotspot Map (2021–2025)</w:t>
      </w:r>
    </w:p>
    <w:p w14:paraId="1329ACDD" w14:textId="77777777" w:rsidR="00A07437" w:rsidRDefault="00000000">
      <w:pPr>
        <w:rPr>
          <w:rFonts w:ascii="Times New Roman" w:eastAsia="Times New Roman" w:hAnsi="Times New Roman" w:cs="Times New Roman"/>
        </w:rPr>
      </w:pPr>
      <w:r>
        <w:rPr>
          <w:rFonts w:ascii="Times New Roman" w:eastAsia="Times New Roman" w:hAnsi="Times New Roman" w:cs="Times New Roman"/>
          <w:b/>
          <w:bCs/>
          <w:noProof/>
          <w:sz w:val="36"/>
          <w:szCs w:val="36"/>
          <w:u w:val="single"/>
        </w:rPr>
        <w:drawing>
          <wp:inline distT="114300" distB="114300" distL="114300" distR="114300" wp14:anchorId="5BF5A9F1" wp14:editId="7A856E5F">
            <wp:extent cx="5836610" cy="5422900"/>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2"/>
                    <a:srcRect/>
                    <a:stretch>
                      <a:fillRect/>
                    </a:stretch>
                  </pic:blipFill>
                  <pic:spPr>
                    <a:xfrm>
                      <a:off x="0" y="0"/>
                      <a:ext cx="5836610" cy="5422900"/>
                    </a:xfrm>
                    <a:prstGeom prst="rect">
                      <a:avLst/>
                    </a:prstGeom>
                    <a:ln/>
                  </pic:spPr>
                </pic:pic>
              </a:graphicData>
            </a:graphic>
          </wp:inline>
        </w:drawing>
      </w:r>
    </w:p>
    <w:p w14:paraId="40D96331" w14:textId="77777777" w:rsidR="00A07437" w:rsidRDefault="00A07437">
      <w:pPr>
        <w:rPr>
          <w:rFonts w:ascii="Times New Roman" w:eastAsia="Times New Roman" w:hAnsi="Times New Roman" w:cs="Times New Roman"/>
        </w:rPr>
      </w:pPr>
    </w:p>
    <w:p w14:paraId="6EBF1E86" w14:textId="77777777" w:rsidR="00A07437" w:rsidRDefault="00A07437">
      <w:pPr>
        <w:rPr>
          <w:rFonts w:ascii="Times New Roman" w:eastAsia="Times New Roman" w:hAnsi="Times New Roman" w:cs="Times New Roman"/>
        </w:rPr>
      </w:pPr>
    </w:p>
    <w:p w14:paraId="3502DEB6" w14:textId="77777777" w:rsidR="00A07437" w:rsidRDefault="00A07437">
      <w:pPr>
        <w:rPr>
          <w:rFonts w:ascii="Times New Roman" w:eastAsia="Times New Roman" w:hAnsi="Times New Roman" w:cs="Times New Roman"/>
        </w:rPr>
      </w:pPr>
    </w:p>
    <w:p w14:paraId="4A26B279" w14:textId="77777777" w:rsidR="00A07437" w:rsidRDefault="00A07437">
      <w:pPr>
        <w:rPr>
          <w:rFonts w:ascii="Times New Roman" w:eastAsia="Times New Roman" w:hAnsi="Times New Roman" w:cs="Times New Roman"/>
        </w:rPr>
      </w:pPr>
    </w:p>
    <w:p w14:paraId="4999BB4D" w14:textId="77777777" w:rsidR="00A07437" w:rsidRDefault="00A07437">
      <w:pPr>
        <w:rPr>
          <w:rFonts w:ascii="Times New Roman" w:eastAsia="Times New Roman" w:hAnsi="Times New Roman" w:cs="Times New Roman"/>
        </w:rPr>
      </w:pPr>
    </w:p>
    <w:p w14:paraId="29B34FAB" w14:textId="77777777" w:rsidR="00A07437" w:rsidRDefault="00A07437">
      <w:pPr>
        <w:rPr>
          <w:rFonts w:ascii="Times New Roman" w:eastAsia="Times New Roman" w:hAnsi="Times New Roman" w:cs="Times New Roman"/>
        </w:rPr>
      </w:pPr>
    </w:p>
    <w:p w14:paraId="5F040CAA" w14:textId="77777777" w:rsidR="00A07437" w:rsidRDefault="00A07437">
      <w:pPr>
        <w:rPr>
          <w:rFonts w:ascii="Times New Roman" w:eastAsia="Times New Roman" w:hAnsi="Times New Roman" w:cs="Times New Roman"/>
        </w:rPr>
      </w:pPr>
    </w:p>
    <w:p w14:paraId="3966C2C7" w14:textId="77777777" w:rsidR="00A07437" w:rsidRDefault="00A07437">
      <w:pPr>
        <w:rPr>
          <w:rFonts w:ascii="Times New Roman" w:eastAsia="Times New Roman" w:hAnsi="Times New Roman" w:cs="Times New Roman"/>
        </w:rPr>
      </w:pPr>
    </w:p>
    <w:p w14:paraId="364B3126" w14:textId="77777777" w:rsidR="00A07437" w:rsidRDefault="00A07437">
      <w:pPr>
        <w:rPr>
          <w:rFonts w:ascii="Times New Roman" w:eastAsia="Times New Roman" w:hAnsi="Times New Roman" w:cs="Times New Roman"/>
        </w:rPr>
      </w:pPr>
    </w:p>
    <w:p w14:paraId="7DA94502" w14:textId="77777777" w:rsidR="00A07437" w:rsidRDefault="00A07437">
      <w:pPr>
        <w:rPr>
          <w:rFonts w:ascii="Times New Roman" w:eastAsia="Times New Roman" w:hAnsi="Times New Roman" w:cs="Times New Roman"/>
        </w:rPr>
      </w:pPr>
    </w:p>
    <w:p w14:paraId="61C9657F" w14:textId="77777777" w:rsidR="00A07437" w:rsidRDefault="00A07437">
      <w:pPr>
        <w:rPr>
          <w:rFonts w:ascii="Times New Roman" w:eastAsia="Times New Roman" w:hAnsi="Times New Roman" w:cs="Times New Roman"/>
        </w:rPr>
      </w:pPr>
    </w:p>
    <w:p w14:paraId="06479813" w14:textId="77777777" w:rsidR="00A07437" w:rsidRDefault="00A07437">
      <w:pPr>
        <w:rPr>
          <w:rFonts w:ascii="Times New Roman" w:eastAsia="Times New Roman" w:hAnsi="Times New Roman" w:cs="Times New Roman"/>
        </w:rPr>
      </w:pPr>
    </w:p>
    <w:p w14:paraId="03A1C9B4" w14:textId="77777777" w:rsidR="00A07437" w:rsidRDefault="00A07437">
      <w:pPr>
        <w:rPr>
          <w:rFonts w:ascii="Times New Roman" w:eastAsia="Times New Roman" w:hAnsi="Times New Roman" w:cs="Times New Roman"/>
        </w:rPr>
      </w:pPr>
    </w:p>
    <w:tbl>
      <w:tblPr>
        <w:tblStyle w:val="aff5"/>
        <w:tblpPr w:leftFromText="180" w:rightFromText="180" w:topFromText="180" w:bottomFromText="180" w:vertAnchor="text" w:tblpX="-60"/>
        <w:tblW w:w="109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gridCol w:w="1080"/>
      </w:tblGrid>
      <w:tr w:rsidR="00A07437" w14:paraId="7AF5D925"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70C3A5B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1</w:t>
            </w:r>
          </w:p>
        </w:tc>
        <w:tc>
          <w:tcPr>
            <w:tcW w:w="1665" w:type="dxa"/>
            <w:tcBorders>
              <w:top w:val="single" w:sz="8" w:space="0" w:color="000000"/>
              <w:left w:val="single" w:sz="8" w:space="0" w:color="000000"/>
              <w:bottom w:val="single" w:sz="8" w:space="0" w:color="000000"/>
              <w:right w:val="single" w:sz="8" w:space="0" w:color="000000"/>
            </w:tcBorders>
          </w:tcPr>
          <w:p w14:paraId="1CB9B846" w14:textId="77777777" w:rsidR="00A07437" w:rsidRDefault="00000000">
            <w:pPr>
              <w:spacing w:line="240" w:lineRule="auto"/>
              <w:rPr>
                <w:rFonts w:ascii="Times New Roman" w:eastAsia="Times New Roman" w:hAnsi="Times New Roman" w:cs="Times New Roman"/>
              </w:rPr>
            </w:pPr>
            <w:proofErr w:type="gramStart"/>
            <w:r>
              <w:rPr>
                <w:rFonts w:ascii="Times New Roman" w:eastAsia="Times New Roman" w:hAnsi="Times New Roman" w:cs="Times New Roman"/>
              </w:rPr>
              <w:t>Dengue  Total</w:t>
            </w:r>
            <w:proofErr w:type="gramEnd"/>
            <w:r>
              <w:rPr>
                <w:rFonts w:ascii="Times New Roman" w:eastAsia="Times New Roman" w:hAnsi="Times New Roman" w:cs="Times New Roman"/>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1BDF17E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58A4641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35A08D2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Mumps (2021-25)</w:t>
            </w:r>
          </w:p>
        </w:tc>
        <w:tc>
          <w:tcPr>
            <w:tcW w:w="1365" w:type="dxa"/>
            <w:tcBorders>
              <w:top w:val="single" w:sz="8" w:space="0" w:color="000000"/>
              <w:left w:val="single" w:sz="8" w:space="0" w:color="000000"/>
              <w:bottom w:val="single" w:sz="8" w:space="0" w:color="000000"/>
              <w:right w:val="single" w:sz="8" w:space="0" w:color="000000"/>
            </w:tcBorders>
          </w:tcPr>
          <w:p w14:paraId="6B5450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ADD (2021-25)</w:t>
            </w:r>
          </w:p>
        </w:tc>
        <w:tc>
          <w:tcPr>
            <w:tcW w:w="1080" w:type="dxa"/>
            <w:tcBorders>
              <w:top w:val="single" w:sz="8" w:space="0" w:color="000000"/>
              <w:left w:val="single" w:sz="8" w:space="0" w:color="000000"/>
              <w:bottom w:val="single" w:sz="8" w:space="0" w:color="000000"/>
              <w:right w:val="single" w:sz="8" w:space="0" w:color="000000"/>
            </w:tcBorders>
          </w:tcPr>
          <w:p w14:paraId="1CA82DE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 Cases</w:t>
            </w:r>
          </w:p>
        </w:tc>
      </w:tr>
      <w:tr w:rsidR="00A07437" w14:paraId="5B06C819"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449865A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81031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23</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160B5D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62CD83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16E968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5A91CB3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1080" w:type="dxa"/>
            <w:tcBorders>
              <w:top w:val="single" w:sz="8" w:space="0" w:color="000000"/>
              <w:left w:val="single" w:sz="8" w:space="0" w:color="000000"/>
              <w:bottom w:val="single" w:sz="8" w:space="0" w:color="000000"/>
              <w:right w:val="single" w:sz="8" w:space="0" w:color="000000"/>
            </w:tcBorders>
          </w:tcPr>
          <w:p w14:paraId="262E588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45</w:t>
            </w:r>
          </w:p>
        </w:tc>
      </w:tr>
      <w:tr w:rsidR="00A07437" w14:paraId="5A3B8095"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2E37427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FECC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1FF71E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FC074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540EE1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36FBF38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1080" w:type="dxa"/>
            <w:tcBorders>
              <w:top w:val="single" w:sz="8" w:space="0" w:color="000000"/>
              <w:left w:val="single" w:sz="8" w:space="0" w:color="000000"/>
              <w:bottom w:val="single" w:sz="8" w:space="0" w:color="000000"/>
              <w:right w:val="single" w:sz="8" w:space="0" w:color="000000"/>
            </w:tcBorders>
          </w:tcPr>
          <w:p w14:paraId="7ABA5AD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46</w:t>
            </w:r>
          </w:p>
        </w:tc>
      </w:tr>
      <w:tr w:rsidR="00A07437" w14:paraId="007D0ABF"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37C0C0D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B3342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DE5790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761549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BF7FF0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365" w:type="dxa"/>
            <w:tcBorders>
              <w:top w:val="single" w:sz="8" w:space="0" w:color="000000"/>
              <w:left w:val="single" w:sz="8" w:space="0" w:color="000000"/>
              <w:bottom w:val="single" w:sz="8" w:space="0" w:color="000000"/>
              <w:right w:val="single" w:sz="8" w:space="0" w:color="000000"/>
            </w:tcBorders>
          </w:tcPr>
          <w:p w14:paraId="63FF69E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1080" w:type="dxa"/>
            <w:tcBorders>
              <w:top w:val="single" w:sz="8" w:space="0" w:color="000000"/>
              <w:left w:val="single" w:sz="8" w:space="0" w:color="000000"/>
              <w:bottom w:val="single" w:sz="8" w:space="0" w:color="000000"/>
              <w:right w:val="single" w:sz="8" w:space="0" w:color="000000"/>
            </w:tcBorders>
          </w:tcPr>
          <w:p w14:paraId="588EFC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r>
      <w:tr w:rsidR="00A07437" w14:paraId="04EAA024"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5811E5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988E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4A8637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AFD9E2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EA9460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0EEFC6F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1080" w:type="dxa"/>
            <w:tcBorders>
              <w:top w:val="single" w:sz="8" w:space="0" w:color="000000"/>
              <w:left w:val="single" w:sz="8" w:space="0" w:color="000000"/>
              <w:bottom w:val="single" w:sz="8" w:space="0" w:color="000000"/>
              <w:right w:val="single" w:sz="8" w:space="0" w:color="000000"/>
            </w:tcBorders>
          </w:tcPr>
          <w:p w14:paraId="1FB1D95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r>
      <w:tr w:rsidR="00A07437" w14:paraId="5201DA71"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380E42E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291F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2A6DF4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6D0825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825B58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39B2A98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1080" w:type="dxa"/>
            <w:tcBorders>
              <w:top w:val="single" w:sz="8" w:space="0" w:color="000000"/>
              <w:left w:val="single" w:sz="8" w:space="0" w:color="000000"/>
              <w:bottom w:val="single" w:sz="8" w:space="0" w:color="000000"/>
              <w:right w:val="single" w:sz="8" w:space="0" w:color="000000"/>
            </w:tcBorders>
          </w:tcPr>
          <w:p w14:paraId="161F836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r>
      <w:tr w:rsidR="00A07437" w14:paraId="766ABCE1"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2C2605D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BA7B9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22541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A5EFFA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982B2B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560ED26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1080" w:type="dxa"/>
            <w:tcBorders>
              <w:top w:val="single" w:sz="8" w:space="0" w:color="000000"/>
              <w:left w:val="single" w:sz="8" w:space="0" w:color="000000"/>
              <w:bottom w:val="single" w:sz="8" w:space="0" w:color="000000"/>
              <w:right w:val="single" w:sz="8" w:space="0" w:color="000000"/>
            </w:tcBorders>
          </w:tcPr>
          <w:p w14:paraId="11AB5F1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r>
      <w:tr w:rsidR="00A07437" w14:paraId="5A184BBF"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77DCFC4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C7D37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40941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216EC7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47A47C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2220802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1080" w:type="dxa"/>
            <w:tcBorders>
              <w:top w:val="single" w:sz="8" w:space="0" w:color="000000"/>
              <w:left w:val="single" w:sz="8" w:space="0" w:color="000000"/>
              <w:bottom w:val="single" w:sz="8" w:space="0" w:color="000000"/>
              <w:right w:val="single" w:sz="8" w:space="0" w:color="000000"/>
            </w:tcBorders>
          </w:tcPr>
          <w:p w14:paraId="53E02C8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r>
      <w:tr w:rsidR="00A07437" w14:paraId="28ADE249"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711EB40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ED61F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AD4DA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2D6591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425C32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47BD185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080" w:type="dxa"/>
            <w:tcBorders>
              <w:top w:val="single" w:sz="8" w:space="0" w:color="000000"/>
              <w:left w:val="single" w:sz="8" w:space="0" w:color="000000"/>
              <w:bottom w:val="single" w:sz="8" w:space="0" w:color="000000"/>
              <w:right w:val="single" w:sz="8" w:space="0" w:color="000000"/>
            </w:tcBorders>
          </w:tcPr>
          <w:p w14:paraId="3C5BCC0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w:t>
            </w:r>
          </w:p>
        </w:tc>
      </w:tr>
      <w:tr w:rsidR="00A07437" w14:paraId="74E87F67"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31CECC8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89583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10A3BE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0A7F0E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5D23A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0D19D1E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080" w:type="dxa"/>
            <w:tcBorders>
              <w:top w:val="single" w:sz="8" w:space="0" w:color="000000"/>
              <w:left w:val="single" w:sz="8" w:space="0" w:color="000000"/>
              <w:bottom w:val="single" w:sz="8" w:space="0" w:color="000000"/>
              <w:right w:val="single" w:sz="8" w:space="0" w:color="000000"/>
            </w:tcBorders>
          </w:tcPr>
          <w:p w14:paraId="3297641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r>
      <w:tr w:rsidR="00A07437" w14:paraId="1E5D8BC2"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166C8E9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A6767E" w14:textId="77777777" w:rsidR="00A07437" w:rsidRDefault="00A07437">
            <w:pPr>
              <w:spacing w:line="240" w:lineRule="auto"/>
              <w:rPr>
                <w:rFonts w:ascii="Times New Roman" w:eastAsia="Times New Roman" w:hAnsi="Times New Roman" w:cs="Times New Roman"/>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61C987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12CFA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6B4DDC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23AD30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080" w:type="dxa"/>
            <w:tcBorders>
              <w:top w:val="single" w:sz="8" w:space="0" w:color="000000"/>
              <w:left w:val="single" w:sz="8" w:space="0" w:color="000000"/>
              <w:bottom w:val="single" w:sz="8" w:space="0" w:color="000000"/>
              <w:right w:val="single" w:sz="8" w:space="0" w:color="000000"/>
            </w:tcBorders>
          </w:tcPr>
          <w:p w14:paraId="462F445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r>
      <w:tr w:rsidR="00A07437" w14:paraId="2178C712"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05C7564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45187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C761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FE8933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p w14:paraId="78641C23" w14:textId="77777777" w:rsidR="00A07437" w:rsidRDefault="00A07437">
            <w:pPr>
              <w:spacing w:line="240" w:lineRule="auto"/>
              <w:rPr>
                <w:rFonts w:ascii="Times New Roman" w:eastAsia="Times New Roman" w:hAnsi="Times New Roman" w:cs="Times New Roman"/>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3985A4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76CC67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1080" w:type="dxa"/>
            <w:tcBorders>
              <w:top w:val="single" w:sz="8" w:space="0" w:color="000000"/>
              <w:left w:val="single" w:sz="8" w:space="0" w:color="000000"/>
              <w:bottom w:val="single" w:sz="8" w:space="0" w:color="000000"/>
              <w:right w:val="single" w:sz="8" w:space="0" w:color="000000"/>
            </w:tcBorders>
          </w:tcPr>
          <w:p w14:paraId="1AB80A8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w:t>
            </w:r>
          </w:p>
        </w:tc>
      </w:tr>
      <w:tr w:rsidR="00A07437" w14:paraId="56385CE3"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3179B1D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A856B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91309C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A6C42E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64FB00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7A20A5A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14</w:t>
            </w:r>
          </w:p>
        </w:tc>
        <w:tc>
          <w:tcPr>
            <w:tcW w:w="1080" w:type="dxa"/>
            <w:tcBorders>
              <w:top w:val="single" w:sz="8" w:space="0" w:color="000000"/>
              <w:left w:val="single" w:sz="8" w:space="0" w:color="000000"/>
              <w:bottom w:val="single" w:sz="8" w:space="0" w:color="000000"/>
              <w:right w:val="single" w:sz="8" w:space="0" w:color="000000"/>
            </w:tcBorders>
          </w:tcPr>
          <w:p w14:paraId="5180D35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21</w:t>
            </w:r>
          </w:p>
        </w:tc>
      </w:tr>
      <w:tr w:rsidR="00A07437" w14:paraId="5A4DFD4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B5057B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41ECD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02884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D71B3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DFCF16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7BC6CF7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080" w:type="dxa"/>
            <w:tcBorders>
              <w:top w:val="single" w:sz="8" w:space="0" w:color="000000"/>
              <w:left w:val="single" w:sz="8" w:space="0" w:color="000000"/>
              <w:bottom w:val="single" w:sz="8" w:space="0" w:color="000000"/>
              <w:right w:val="single" w:sz="8" w:space="0" w:color="000000"/>
            </w:tcBorders>
          </w:tcPr>
          <w:p w14:paraId="151205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1080" w:type="dxa"/>
          </w:tcPr>
          <w:p w14:paraId="6F6A410A" w14:textId="77777777" w:rsidR="00A07437" w:rsidRDefault="00A07437">
            <w:pPr>
              <w:spacing w:line="240" w:lineRule="auto"/>
              <w:rPr>
                <w:rFonts w:ascii="Times New Roman" w:eastAsia="Times New Roman" w:hAnsi="Times New Roman" w:cs="Times New Roman"/>
              </w:rPr>
            </w:pPr>
          </w:p>
        </w:tc>
      </w:tr>
      <w:tr w:rsidR="00A07437" w14:paraId="1651D7AD"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7CFAE60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56CA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CA9EA5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D90253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DF04A0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365" w:type="dxa"/>
            <w:tcBorders>
              <w:top w:val="single" w:sz="8" w:space="0" w:color="000000"/>
              <w:left w:val="single" w:sz="8" w:space="0" w:color="000000"/>
              <w:bottom w:val="single" w:sz="8" w:space="0" w:color="000000"/>
              <w:right w:val="single" w:sz="8" w:space="0" w:color="000000"/>
            </w:tcBorders>
          </w:tcPr>
          <w:p w14:paraId="2654DE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1080" w:type="dxa"/>
            <w:tcBorders>
              <w:top w:val="single" w:sz="8" w:space="0" w:color="000000"/>
              <w:left w:val="single" w:sz="8" w:space="0" w:color="000000"/>
              <w:bottom w:val="single" w:sz="8" w:space="0" w:color="000000"/>
              <w:right w:val="single" w:sz="8" w:space="0" w:color="000000"/>
            </w:tcBorders>
          </w:tcPr>
          <w:p w14:paraId="20E5434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w:t>
            </w:r>
          </w:p>
        </w:tc>
      </w:tr>
      <w:tr w:rsidR="00A07437" w14:paraId="1CC6B8D7"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5CCBD12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22AB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70E463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9A8E73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FBB72D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1531629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14</w:t>
            </w:r>
          </w:p>
        </w:tc>
        <w:tc>
          <w:tcPr>
            <w:tcW w:w="1080" w:type="dxa"/>
            <w:tcBorders>
              <w:top w:val="single" w:sz="8" w:space="0" w:color="000000"/>
              <w:left w:val="single" w:sz="8" w:space="0" w:color="000000"/>
              <w:bottom w:val="single" w:sz="8" w:space="0" w:color="000000"/>
              <w:right w:val="single" w:sz="8" w:space="0" w:color="000000"/>
            </w:tcBorders>
          </w:tcPr>
          <w:p w14:paraId="22A1304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21</w:t>
            </w:r>
          </w:p>
        </w:tc>
      </w:tr>
      <w:tr w:rsidR="00A07437" w14:paraId="5DCC62F6"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0EADD2C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7C828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CA915A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DB10EA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C8CB65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3D3B5F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1080" w:type="dxa"/>
            <w:tcBorders>
              <w:top w:val="single" w:sz="8" w:space="0" w:color="000000"/>
              <w:left w:val="single" w:sz="8" w:space="0" w:color="000000"/>
              <w:bottom w:val="single" w:sz="8" w:space="0" w:color="000000"/>
              <w:right w:val="single" w:sz="8" w:space="0" w:color="000000"/>
            </w:tcBorders>
          </w:tcPr>
          <w:p w14:paraId="29D7FB3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r>
      <w:tr w:rsidR="00A07437" w14:paraId="48D43798"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04FD613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88544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414F51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30B450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263F6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3004FD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1080" w:type="dxa"/>
            <w:tcBorders>
              <w:top w:val="single" w:sz="8" w:space="0" w:color="000000"/>
              <w:left w:val="single" w:sz="8" w:space="0" w:color="000000"/>
              <w:bottom w:val="single" w:sz="8" w:space="0" w:color="000000"/>
              <w:right w:val="single" w:sz="8" w:space="0" w:color="000000"/>
            </w:tcBorders>
          </w:tcPr>
          <w:p w14:paraId="4A6CBE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r>
      <w:tr w:rsidR="00A07437" w14:paraId="455C8890"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1065A3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4E8F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EE5962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8BEE5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E6B15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3D2BE41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1080" w:type="dxa"/>
            <w:tcBorders>
              <w:top w:val="single" w:sz="8" w:space="0" w:color="000000"/>
              <w:left w:val="single" w:sz="8" w:space="0" w:color="000000"/>
              <w:bottom w:val="single" w:sz="8" w:space="0" w:color="000000"/>
              <w:right w:val="single" w:sz="8" w:space="0" w:color="000000"/>
            </w:tcBorders>
          </w:tcPr>
          <w:p w14:paraId="57D945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r>
      <w:tr w:rsidR="00A07437" w14:paraId="3B9E586C"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09EFD2A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704DE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F6A0B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4D28D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5244B4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5C6872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1080" w:type="dxa"/>
            <w:tcBorders>
              <w:top w:val="single" w:sz="8" w:space="0" w:color="000000"/>
              <w:left w:val="single" w:sz="8" w:space="0" w:color="000000"/>
              <w:bottom w:val="single" w:sz="8" w:space="0" w:color="000000"/>
              <w:right w:val="single" w:sz="8" w:space="0" w:color="000000"/>
            </w:tcBorders>
          </w:tcPr>
          <w:p w14:paraId="2DF8C4B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w:t>
            </w:r>
          </w:p>
        </w:tc>
      </w:tr>
      <w:tr w:rsidR="00A07437" w14:paraId="2B5A2BF5"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44B301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59C64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9188EB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E273AF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20F3DE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4DC684B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1080" w:type="dxa"/>
            <w:tcBorders>
              <w:top w:val="single" w:sz="8" w:space="0" w:color="000000"/>
              <w:left w:val="single" w:sz="8" w:space="0" w:color="000000"/>
              <w:bottom w:val="single" w:sz="8" w:space="0" w:color="000000"/>
              <w:right w:val="single" w:sz="8" w:space="0" w:color="000000"/>
            </w:tcBorders>
          </w:tcPr>
          <w:p w14:paraId="53DEF4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r>
      <w:tr w:rsidR="00A07437" w14:paraId="4DBB2496" w14:textId="77777777">
        <w:trPr>
          <w:gridAfter w:val="1"/>
          <w:trHeight w:val="20"/>
        </w:trPr>
        <w:tc>
          <w:tcPr>
            <w:tcW w:w="960" w:type="dxa"/>
            <w:tcBorders>
              <w:top w:val="single" w:sz="8" w:space="0" w:color="000000"/>
              <w:left w:val="single" w:sz="8" w:space="0" w:color="000000"/>
              <w:bottom w:val="single" w:sz="8" w:space="0" w:color="000000"/>
              <w:right w:val="single" w:sz="8" w:space="0" w:color="000000"/>
            </w:tcBorders>
          </w:tcPr>
          <w:p w14:paraId="3D552D7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BD474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36458F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BB5E45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C055A3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365" w:type="dxa"/>
            <w:tcBorders>
              <w:top w:val="single" w:sz="8" w:space="0" w:color="000000"/>
              <w:left w:val="single" w:sz="8" w:space="0" w:color="000000"/>
              <w:bottom w:val="single" w:sz="8" w:space="0" w:color="000000"/>
              <w:right w:val="single" w:sz="8" w:space="0" w:color="000000"/>
            </w:tcBorders>
          </w:tcPr>
          <w:p w14:paraId="046382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w:t>
            </w:r>
          </w:p>
        </w:tc>
        <w:tc>
          <w:tcPr>
            <w:tcW w:w="1080" w:type="dxa"/>
            <w:tcBorders>
              <w:top w:val="single" w:sz="8" w:space="0" w:color="000000"/>
              <w:left w:val="single" w:sz="8" w:space="0" w:color="000000"/>
              <w:bottom w:val="single" w:sz="8" w:space="0" w:color="000000"/>
              <w:right w:val="single" w:sz="8" w:space="0" w:color="000000"/>
            </w:tcBorders>
          </w:tcPr>
          <w:p w14:paraId="78A42F6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24</w:t>
            </w:r>
          </w:p>
        </w:tc>
      </w:tr>
    </w:tbl>
    <w:p w14:paraId="1F7761BD" w14:textId="77777777" w:rsidR="00A07437" w:rsidRDefault="00A07437">
      <w:pPr>
        <w:rPr>
          <w:rFonts w:ascii="Times New Roman" w:eastAsia="Times New Roman" w:hAnsi="Times New Roman" w:cs="Times New Roman"/>
        </w:rPr>
      </w:pPr>
    </w:p>
    <w:p w14:paraId="41ED61EE"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By overlaying five years of data, we have identified </w:t>
      </w:r>
      <w:proofErr w:type="spellStart"/>
      <w:r>
        <w:rPr>
          <w:rFonts w:ascii="Times New Roman" w:eastAsia="Times New Roman" w:hAnsi="Times New Roman" w:cs="Times New Roman"/>
        </w:rPr>
        <w:t>Kadaseery</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Punnala</w:t>
      </w:r>
      <w:proofErr w:type="spellEnd"/>
      <w:r>
        <w:rPr>
          <w:rFonts w:ascii="Times New Roman" w:eastAsia="Times New Roman" w:hAnsi="Times New Roman" w:cs="Times New Roman"/>
        </w:rPr>
        <w:t>…</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'Red Zone' Wards. These are wards where dengue and </w:t>
      </w:r>
      <w:proofErr w:type="spellStart"/>
      <w:r>
        <w:rPr>
          <w:rFonts w:ascii="Times New Roman" w:eastAsia="Times New Roman" w:hAnsi="Times New Roman" w:cs="Times New Roman"/>
        </w:rPr>
        <w:t>lepto</w:t>
      </w:r>
      <w:proofErr w:type="spellEnd"/>
      <w:r>
        <w:rPr>
          <w:rFonts w:ascii="Times New Roman" w:eastAsia="Times New Roman" w:hAnsi="Times New Roman" w:cs="Times New Roman"/>
        </w:rPr>
        <w:t xml:space="preserve"> categories of diseases recurred in consecutive </w:t>
      </w:r>
      <w:r>
        <w:rPr>
          <w:rFonts w:ascii="Times New Roman" w:eastAsia="Times New Roman" w:hAnsi="Times New Roman" w:cs="Times New Roman"/>
        </w:rPr>
        <w:lastRenderedPageBreak/>
        <w:t xml:space="preserve">years. Ward 4 is categorized as the Highest Priority Hotspot due to its combination of flood vulnerability and high vector density. Future health infrastructure, such as the proposed R.O plants should be prioritized.                                                                                              </w:t>
      </w:r>
    </w:p>
    <w:p w14:paraId="4AD2D23C" w14:textId="77777777" w:rsidR="00A07437" w:rsidRDefault="00A07437">
      <w:pPr>
        <w:rPr>
          <w:rFonts w:ascii="Times New Roman" w:eastAsia="Times New Roman" w:hAnsi="Times New Roman" w:cs="Times New Roman"/>
          <w:b/>
          <w:bCs/>
          <w:sz w:val="28"/>
          <w:szCs w:val="28"/>
        </w:rPr>
      </w:pPr>
    </w:p>
    <w:p w14:paraId="14D81B6B"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Preparedness and Response Protocol at LSG Level</w:t>
      </w:r>
    </w:p>
    <w:p w14:paraId="41A0A69F"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This section describes the operational framework for the LSGI once a pandemic is declared. It explains how the LSGI and health system will move from routine data collection to active response, using a One Health approach.</w:t>
      </w:r>
    </w:p>
    <w:p w14:paraId="4B24F7EE"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Constitution of One Health Committee</w:t>
      </w:r>
    </w:p>
    <w:p w14:paraId="64483AF4"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The LSGD shall constitute a One Health Committee comprising the LSGI President, Medical Officers (Modern Medicine, AYUSH, and Veterinary), the Health Inspector, and the Veterinary Surgeon.</w:t>
      </w:r>
    </w:p>
    <w:p w14:paraId="420A8625" w14:textId="77777777" w:rsidR="00A07437" w:rsidRDefault="00A07437">
      <w:pPr>
        <w:rPr>
          <w:rFonts w:ascii="Times New Roman" w:eastAsia="Times New Roman" w:hAnsi="Times New Roman" w:cs="Times New Roman"/>
        </w:rPr>
      </w:pPr>
    </w:p>
    <w:p w14:paraId="28C91BAD"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Objective: The One Health Committee coordinates human, animal, and environmental health to prevent and control pandemics.</w:t>
      </w:r>
    </w:p>
    <w:p w14:paraId="46377458" w14:textId="77777777" w:rsidR="00A07437" w:rsidRDefault="00A07437">
      <w:pPr>
        <w:rPr>
          <w:rFonts w:ascii="Times New Roman" w:eastAsia="Times New Roman" w:hAnsi="Times New Roman" w:cs="Times New Roman"/>
        </w:rPr>
      </w:pPr>
    </w:p>
    <w:tbl>
      <w:tblPr>
        <w:tblStyle w:val="aff6"/>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A07437" w14:paraId="54BD7E44"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772C2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E5F2B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9D3DC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58F4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9F5B7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840B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Contact Number </w:t>
            </w:r>
          </w:p>
        </w:tc>
      </w:tr>
      <w:tr w:rsidR="00A07437" w14:paraId="03C54B5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A1CB7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06BEF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Mrs Sherly Gopinath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D8C87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E988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E48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A0540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9562681738</w:t>
            </w:r>
          </w:p>
        </w:tc>
      </w:tr>
      <w:tr w:rsidR="00A07437" w14:paraId="5EB2F09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E73F0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6A29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Dr Karthi P Kumar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A603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A206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AFED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B05B7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9567361781</w:t>
            </w:r>
          </w:p>
        </w:tc>
      </w:tr>
      <w:tr w:rsidR="00A07437" w14:paraId="66ACB74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C5192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241B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Dr Daniel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7FAF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7B6BF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E955E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91EF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6282397693</w:t>
            </w:r>
          </w:p>
        </w:tc>
      </w:tr>
      <w:tr w:rsidR="00A07437" w14:paraId="2AB7D4A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00C4A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5705F"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Anjulekshmi</w:t>
            </w:r>
            <w:proofErr w:type="spellEnd"/>
            <w:r>
              <w:rPr>
                <w:rFonts w:ascii="Times New Roman" w:eastAsia="Times New Roman" w:hAnsi="Times New Roman" w:cs="Times New Roman"/>
              </w:rPr>
              <w:t xml:space="preserve"> P</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34B25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AABEE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6A4A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C1C53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8137075282</w:t>
            </w:r>
          </w:p>
        </w:tc>
      </w:tr>
      <w:tr w:rsidR="00A07437" w14:paraId="19EBFCA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65E64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411DCC"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MrsChandrika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20DE5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DC70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C85BB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23F1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7592809127</w:t>
            </w:r>
          </w:p>
        </w:tc>
      </w:tr>
      <w:tr w:rsidR="00A07437" w14:paraId="22B1A5A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8403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4B55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Hajira Beevi LHI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D439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55C24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BFFC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5F6BA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9656873085</w:t>
            </w:r>
          </w:p>
        </w:tc>
      </w:tr>
      <w:tr w:rsidR="00A07437" w14:paraId="6DAA56C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2CFC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E5EF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Mrs Shobitha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E46F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9557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5B3C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27EC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6282397693</w:t>
            </w:r>
          </w:p>
        </w:tc>
      </w:tr>
      <w:tr w:rsidR="00A07437" w14:paraId="106FB03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CFF8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83930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Mr Njeeb Khan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B9A3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488F7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5A85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719A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9495238890</w:t>
            </w:r>
          </w:p>
        </w:tc>
      </w:tr>
      <w:tr w:rsidR="00A07437" w14:paraId="1B3E9D3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7658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8EAD1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Jalaja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92CB95"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Kudumbashree</w:t>
            </w:r>
            <w:proofErr w:type="spellEnd"/>
            <w:r>
              <w:rPr>
                <w:rFonts w:ascii="Times New Roman" w:eastAsia="Times New Roman" w:hAnsi="Times New Roman" w:cs="Times New Roman"/>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8DB82"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29F5E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B531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8075023847</w:t>
            </w:r>
          </w:p>
        </w:tc>
      </w:tr>
      <w:tr w:rsidR="00A07437" w14:paraId="4D164C2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21883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72916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Shafeer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40C8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57C2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3E59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B0ED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9544060786</w:t>
            </w:r>
          </w:p>
        </w:tc>
      </w:tr>
      <w:tr w:rsidR="00A07437" w14:paraId="7D71417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74C84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34A156"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Bisna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1E542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8F5C5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health</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D77A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Health department</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7367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8129426976</w:t>
            </w:r>
          </w:p>
        </w:tc>
      </w:tr>
    </w:tbl>
    <w:p w14:paraId="7CE8F141" w14:textId="77777777" w:rsidR="00A07437" w:rsidRDefault="00A07437">
      <w:pPr>
        <w:rPr>
          <w:rFonts w:ascii="Times New Roman" w:eastAsia="Times New Roman" w:hAnsi="Times New Roman" w:cs="Times New Roman"/>
        </w:rPr>
      </w:pPr>
    </w:p>
    <w:p w14:paraId="0F7C3D08"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Key Responsibilities:</w:t>
      </w:r>
    </w:p>
    <w:p w14:paraId="2C3E1D78" w14:textId="77777777" w:rsidR="00A07437" w:rsidRDefault="00A07437">
      <w:pPr>
        <w:rPr>
          <w:rFonts w:ascii="Times New Roman" w:eastAsia="Times New Roman" w:hAnsi="Times New Roman" w:cs="Times New Roman"/>
        </w:rPr>
      </w:pPr>
    </w:p>
    <w:p w14:paraId="65FD5BF5" w14:textId="77777777" w:rsidR="00A07437"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 xml:space="preserve"> Review disease surveillance data (human + animal)</w:t>
      </w:r>
    </w:p>
    <w:p w14:paraId="43BDBE44" w14:textId="77777777" w:rsidR="00A07437"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Conduct ward-wise risk assessment and vulnerability mapping</w:t>
      </w:r>
    </w:p>
    <w:p w14:paraId="6138FEA2" w14:textId="77777777" w:rsidR="00A07437"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 xml:space="preserve"> Approve quarantine/isolation centre locations</w:t>
      </w:r>
    </w:p>
    <w:p w14:paraId="628D7513" w14:textId="77777777" w:rsidR="00A07437"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 xml:space="preserve"> Coordinate with district for resources (PPE, oxygen, ambulances)</w:t>
      </w:r>
    </w:p>
    <w:p w14:paraId="67D14D24" w14:textId="77777777" w:rsidR="00A07437"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Periodically review health system surge capacity, including beds, oxygen, human resources, and ambulances.</w:t>
      </w:r>
    </w:p>
    <w:p w14:paraId="638945DA" w14:textId="77777777" w:rsidR="00A07437"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Approve and monitor risk communication and community engagement strategies, including rumour management.</w:t>
      </w:r>
    </w:p>
    <w:p w14:paraId="2449ABFE" w14:textId="77777777" w:rsidR="00A07437"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Ensure protection and service continuity for vulnerable groups (elderly, persons with disabilities, dialysis patients, coastal populations).</w:t>
      </w:r>
    </w:p>
    <w:p w14:paraId="3957E30D" w14:textId="77777777" w:rsidR="00A07437"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 xml:space="preserve"> Conduct quarterly mock drills</w:t>
      </w:r>
    </w:p>
    <w:p w14:paraId="7BAE30E7" w14:textId="77777777" w:rsidR="00A07437"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 xml:space="preserve"> Monitor equity measures for vulnerable groups</w:t>
      </w:r>
    </w:p>
    <w:p w14:paraId="6496FD2F"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Meeting Schedule: </w:t>
      </w:r>
    </w:p>
    <w:p w14:paraId="0F7BEA3D" w14:textId="77777777" w:rsidR="00A07437" w:rsidRDefault="00000000">
      <w:pPr>
        <w:rPr>
          <w:rFonts w:ascii="Times New Roman" w:eastAsia="Times New Roman" w:hAnsi="Times New Roman" w:cs="Times New Roman"/>
        </w:rPr>
      </w:pPr>
      <w:bookmarkStart w:id="9" w:name="_heading=h.4vl0uqiz0wxa" w:colFirst="0" w:colLast="0"/>
      <w:bookmarkEnd w:id="9"/>
      <w:r>
        <w:rPr>
          <w:rFonts w:ascii="Times New Roman" w:eastAsia="Times New Roman" w:hAnsi="Times New Roman" w:cs="Times New Roman"/>
        </w:rPr>
        <w:t>Quarterly (normal times) | Weekly (outbreak alert) | Daily (pandemic phase)</w:t>
      </w:r>
    </w:p>
    <w:p w14:paraId="1FD5EACC"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Pandemic Response Workforce</w:t>
      </w:r>
    </w:p>
    <w:p w14:paraId="6C9D5645"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6B037DD0" w14:textId="77777777" w:rsidR="00A07437" w:rsidRDefault="00A07437">
      <w:pPr>
        <w:rPr>
          <w:rFonts w:ascii="Times New Roman" w:eastAsia="Times New Roman" w:hAnsi="Times New Roman" w:cs="Times New Roman"/>
        </w:rPr>
      </w:pPr>
    </w:p>
    <w:p w14:paraId="7FFE925D" w14:textId="77777777" w:rsidR="00A07437" w:rsidRDefault="00A07437">
      <w:pPr>
        <w:rPr>
          <w:rFonts w:ascii="Times New Roman" w:eastAsia="Times New Roman" w:hAnsi="Times New Roman" w:cs="Times New Roman"/>
        </w:rPr>
      </w:pPr>
    </w:p>
    <w:p w14:paraId="6441F916" w14:textId="77777777" w:rsidR="00A07437" w:rsidRDefault="00A07437">
      <w:pPr>
        <w:rPr>
          <w:rFonts w:ascii="Times New Roman" w:eastAsia="Times New Roman" w:hAnsi="Times New Roman" w:cs="Times New Roman"/>
        </w:rPr>
      </w:pPr>
    </w:p>
    <w:p w14:paraId="51FDB235" w14:textId="77777777" w:rsidR="00A07437" w:rsidRDefault="00A07437">
      <w:pPr>
        <w:rPr>
          <w:rFonts w:ascii="Times New Roman" w:eastAsia="Times New Roman" w:hAnsi="Times New Roman" w:cs="Times New Roman"/>
        </w:rPr>
      </w:pPr>
    </w:p>
    <w:p w14:paraId="0CAA86B4" w14:textId="77777777" w:rsidR="00A07437" w:rsidRDefault="00A07437">
      <w:pPr>
        <w:rPr>
          <w:rFonts w:ascii="Times New Roman" w:eastAsia="Times New Roman" w:hAnsi="Times New Roman" w:cs="Times New Roman"/>
        </w:rPr>
      </w:pPr>
    </w:p>
    <w:p w14:paraId="04FE6D01" w14:textId="77777777" w:rsidR="00A07437"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Total Response Workforce Available: </w:t>
      </w:r>
      <w:proofErr w:type="gramStart"/>
      <w:r>
        <w:rPr>
          <w:rFonts w:ascii="Times New Roman" w:eastAsia="Times New Roman" w:hAnsi="Times New Roman" w:cs="Times New Roman"/>
          <w:b/>
          <w:bCs/>
          <w:sz w:val="28"/>
          <w:szCs w:val="28"/>
        </w:rPr>
        <w:t>300  persons</w:t>
      </w:r>
      <w:proofErr w:type="gramEnd"/>
    </w:p>
    <w:p w14:paraId="2FA86906" w14:textId="77777777" w:rsidR="00A07437" w:rsidRDefault="00A07437">
      <w:pPr>
        <w:rPr>
          <w:rFonts w:ascii="Times New Roman" w:eastAsia="Times New Roman" w:hAnsi="Times New Roman" w:cs="Times New Roman"/>
        </w:rPr>
      </w:pPr>
    </w:p>
    <w:tbl>
      <w:tblPr>
        <w:tblStyle w:val="aff7"/>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A07437" w14:paraId="25FEC116"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D1E4B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40430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57676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261B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Team Leader</w:t>
            </w:r>
          </w:p>
        </w:tc>
      </w:tr>
      <w:tr w:rsidR="00A07437" w14:paraId="353D481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23B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E23D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E253F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AED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HI</w:t>
            </w:r>
          </w:p>
        </w:tc>
      </w:tr>
      <w:tr w:rsidR="00A07437" w14:paraId="09113B9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02607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3B4FC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F847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3AA6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DOCTOR</w:t>
            </w:r>
          </w:p>
        </w:tc>
      </w:tr>
      <w:tr w:rsidR="00A07437" w14:paraId="33F525E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6C16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D762B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1EFF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8F1A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JHI</w:t>
            </w:r>
          </w:p>
        </w:tc>
      </w:tr>
      <w:tr w:rsidR="00A07437" w14:paraId="29BBB0F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B0C9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DFE81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Hospital staff</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D8446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C5E3AA"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counsilor</w:t>
            </w:r>
            <w:proofErr w:type="spellEnd"/>
          </w:p>
        </w:tc>
      </w:tr>
      <w:tr w:rsidR="00A07437" w14:paraId="3D5F7EA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810D7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EF1D6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7933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88C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Ward Member</w:t>
            </w:r>
          </w:p>
        </w:tc>
      </w:tr>
      <w:tr w:rsidR="00A07437" w14:paraId="7F60C3F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8A6C5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6BFF4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Ward members, </w:t>
            </w:r>
            <w:proofErr w:type="spellStart"/>
            <w:r>
              <w:rPr>
                <w:rFonts w:ascii="Times New Roman" w:eastAsia="Times New Roman" w:hAnsi="Times New Roman" w:cs="Times New Roman"/>
              </w:rPr>
              <w:t>Kudumbashree</w:t>
            </w:r>
            <w:proofErr w:type="spellEnd"/>
            <w:r>
              <w:rPr>
                <w:rFonts w:ascii="Times New Roman" w:eastAsia="Times New Roman" w:hAnsi="Times New Roman" w:cs="Times New Roman"/>
              </w:rPr>
              <w:t>, Youth clubs,</w:t>
            </w:r>
          </w:p>
          <w:p w14:paraId="0A2C47C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AWW workers and other </w:t>
            </w:r>
            <w:proofErr w:type="spellStart"/>
            <w:proofErr w:type="gramStart"/>
            <w:r>
              <w:rPr>
                <w:rFonts w:ascii="Times New Roman" w:eastAsia="Times New Roman" w:hAnsi="Times New Roman" w:cs="Times New Roman"/>
              </w:rPr>
              <w:t>self help</w:t>
            </w:r>
            <w:proofErr w:type="spellEnd"/>
            <w:proofErr w:type="gramEnd"/>
            <w:r>
              <w:rPr>
                <w:rFonts w:ascii="Times New Roman" w:eastAsia="Times New Roman" w:hAnsi="Times New Roman" w:cs="Times New Roman"/>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AEE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37B67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M.O in charge</w:t>
            </w:r>
          </w:p>
        </w:tc>
      </w:tr>
      <w:tr w:rsidR="00A07437" w14:paraId="77657FA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A731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DC7D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778E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Transportation of patients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C76B2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MO In charge</w:t>
            </w:r>
          </w:p>
        </w:tc>
      </w:tr>
      <w:tr w:rsidR="00A07437" w14:paraId="2088E19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DFA3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83F07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AC7CB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Conduct meeting with all departments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85105"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Panchayth</w:t>
            </w:r>
            <w:proofErr w:type="spellEnd"/>
            <w:r>
              <w:rPr>
                <w:rFonts w:ascii="Times New Roman" w:eastAsia="Times New Roman" w:hAnsi="Times New Roman" w:cs="Times New Roman"/>
              </w:rPr>
              <w:t xml:space="preserve"> President</w:t>
            </w:r>
          </w:p>
        </w:tc>
      </w:tr>
      <w:tr w:rsidR="00A07437" w14:paraId="4D8F1FD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24CB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60EE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6888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Conduct </w:t>
            </w:r>
            <w:proofErr w:type="gramStart"/>
            <w:r>
              <w:rPr>
                <w:rFonts w:ascii="Times New Roman" w:eastAsia="Times New Roman" w:hAnsi="Times New Roman" w:cs="Times New Roman"/>
              </w:rPr>
              <w:t>meeting ,reviews</w:t>
            </w:r>
            <w:proofErr w:type="gramEnd"/>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DFE63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Panchayath President</w:t>
            </w:r>
          </w:p>
        </w:tc>
      </w:tr>
    </w:tbl>
    <w:p w14:paraId="06C5B934" w14:textId="77777777" w:rsidR="00A07437" w:rsidRDefault="00A07437">
      <w:pPr>
        <w:rPr>
          <w:rFonts w:ascii="Times New Roman" w:eastAsia="Times New Roman" w:hAnsi="Times New Roman" w:cs="Times New Roman"/>
        </w:rPr>
      </w:pPr>
    </w:p>
    <w:p w14:paraId="6A5EAC8C"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4D0E5A97" w14:textId="77777777" w:rsidR="00A07437" w:rsidRDefault="00A07437">
      <w:pPr>
        <w:rPr>
          <w:rFonts w:ascii="Times New Roman" w:eastAsia="Times New Roman" w:hAnsi="Times New Roman" w:cs="Times New Roman"/>
        </w:rPr>
      </w:pPr>
    </w:p>
    <w:p w14:paraId="3AB623A1"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Activities and Measures before and during Pandemic</w:t>
      </w:r>
    </w:p>
    <w:p w14:paraId="7881A9F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PHASE 1 - Alert / Preparation</w:t>
      </w:r>
    </w:p>
    <w:p w14:paraId="216301DD"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Surveillance and Reporting-Enhanced syndromic surveillance:</w:t>
      </w:r>
    </w:p>
    <w:p w14:paraId="6E4B428A" w14:textId="77777777" w:rsidR="00A07437" w:rsidRDefault="00000000">
      <w:pPr>
        <w:numPr>
          <w:ilvl w:val="0"/>
          <w:numId w:val="24"/>
        </w:numPr>
        <w:rPr>
          <w:rFonts w:ascii="Times New Roman" w:eastAsia="Times New Roman" w:hAnsi="Times New Roman" w:cs="Times New Roman"/>
        </w:rPr>
      </w:pPr>
      <w:r>
        <w:rPr>
          <w:rFonts w:ascii="Times New Roman" w:eastAsia="Times New Roman" w:hAnsi="Times New Roman" w:cs="Times New Roman"/>
        </w:rPr>
        <w:t>Data sources for surveillance:</w:t>
      </w:r>
    </w:p>
    <w:p w14:paraId="58449E5E" w14:textId="77777777" w:rsidR="00A07437" w:rsidRDefault="00000000">
      <w:pPr>
        <w:numPr>
          <w:ilvl w:val="0"/>
          <w:numId w:val="24"/>
        </w:numPr>
        <w:rPr>
          <w:rFonts w:ascii="Times New Roman" w:eastAsia="Times New Roman" w:hAnsi="Times New Roman" w:cs="Times New Roman"/>
        </w:rPr>
      </w:pPr>
      <w:r>
        <w:rPr>
          <w:rFonts w:ascii="Times New Roman" w:eastAsia="Times New Roman" w:hAnsi="Times New Roman" w:cs="Times New Roman"/>
        </w:rPr>
        <w:t>Event-based triggers (to be monitored and reported):</w:t>
      </w:r>
    </w:p>
    <w:p w14:paraId="5B7C6E43" w14:textId="77777777" w:rsidR="00A07437" w:rsidRDefault="00000000">
      <w:pPr>
        <w:numPr>
          <w:ilvl w:val="0"/>
          <w:numId w:val="24"/>
        </w:numPr>
        <w:rPr>
          <w:rFonts w:ascii="Times New Roman" w:eastAsia="Times New Roman" w:hAnsi="Times New Roman" w:cs="Times New Roman"/>
        </w:rPr>
      </w:pPr>
      <w:r>
        <w:rPr>
          <w:rFonts w:ascii="Times New Roman" w:eastAsia="Times New Roman" w:hAnsi="Times New Roman" w:cs="Times New Roman"/>
        </w:rPr>
        <w:lastRenderedPageBreak/>
        <w:t>Zoonotic and animal health surveillance</w:t>
      </w:r>
    </w:p>
    <w:p w14:paraId="4F9EF2AE" w14:textId="77777777" w:rsidR="00A07437" w:rsidRDefault="00000000">
      <w:pPr>
        <w:numPr>
          <w:ilvl w:val="0"/>
          <w:numId w:val="24"/>
        </w:numPr>
        <w:rPr>
          <w:rFonts w:ascii="Times New Roman" w:eastAsia="Times New Roman" w:hAnsi="Times New Roman" w:cs="Times New Roman"/>
        </w:rPr>
      </w:pPr>
      <w:r>
        <w:rPr>
          <w:rFonts w:ascii="Times New Roman" w:eastAsia="Times New Roman" w:hAnsi="Times New Roman" w:cs="Times New Roman"/>
        </w:rPr>
        <w:t>Logistics and Stock Preparedness</w:t>
      </w:r>
    </w:p>
    <w:p w14:paraId="1FD0DE18"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Identify and empanel local vendors and define emergency procurement mechanisms in accordance with existing LSGD and Health Department norms.</w:t>
      </w:r>
    </w:p>
    <w:p w14:paraId="2AE5133D"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Prepare and maintain an essential logistics checklist covering medical supplies, consumables, and support equipment.</w:t>
      </w:r>
      <w:r>
        <w:rPr>
          <w:rFonts w:ascii="Times New Roman" w:eastAsia="Times New Roman" w:hAnsi="Times New Roman" w:cs="Times New Roman"/>
        </w:rPr>
        <w:br/>
      </w:r>
    </w:p>
    <w:p w14:paraId="311FE0CE"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Pre-identify secure storage locations for emergency stocks and ensure maintenance of stock registers with regular updating.</w:t>
      </w:r>
      <w:r>
        <w:rPr>
          <w:rFonts w:ascii="Times New Roman" w:eastAsia="Times New Roman" w:hAnsi="Times New Roman" w:cs="Times New Roman"/>
        </w:rPr>
        <w:br/>
      </w:r>
    </w:p>
    <w:p w14:paraId="2F0009EA"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Finalise emergency transport arrangements, including availability of vehicles and identified drivers for rapid deployment during alerts.</w:t>
      </w:r>
      <w:r>
        <w:rPr>
          <w:rFonts w:ascii="Times New Roman" w:eastAsia="Times New Roman" w:hAnsi="Times New Roman" w:cs="Times New Roman"/>
        </w:rPr>
        <w:br/>
      </w:r>
    </w:p>
    <w:p w14:paraId="2F892FFF"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Designate a Nodal Officer for Logistics to enable prompt decision-making, coordination, and communication during emergencies.</w:t>
      </w:r>
    </w:p>
    <w:p w14:paraId="3D03293F"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Conduct rapid stock verification and ensure availability of minimum buffer stock, including:</w:t>
      </w:r>
      <w:r>
        <w:rPr>
          <w:rFonts w:ascii="Times New Roman" w:eastAsia="Times New Roman" w:hAnsi="Times New Roman" w:cs="Times New Roman"/>
        </w:rPr>
        <w:br/>
      </w:r>
    </w:p>
    <w:p w14:paraId="3D522709" w14:textId="77777777" w:rsidR="00A07437" w:rsidRDefault="00000000">
      <w:pPr>
        <w:numPr>
          <w:ilvl w:val="0"/>
          <w:numId w:val="22"/>
        </w:numPr>
        <w:rPr>
          <w:rFonts w:ascii="Times New Roman" w:eastAsia="Times New Roman" w:hAnsi="Times New Roman" w:cs="Times New Roman"/>
        </w:rPr>
      </w:pPr>
      <w:r>
        <w:rPr>
          <w:rFonts w:ascii="Times New Roman" w:eastAsia="Times New Roman" w:hAnsi="Times New Roman" w:cs="Times New Roman"/>
        </w:rPr>
        <w:t xml:space="preserve">PPE </w:t>
      </w:r>
      <w:proofErr w:type="gramStart"/>
      <w:r>
        <w:rPr>
          <w:rFonts w:ascii="Times New Roman" w:eastAsia="Times New Roman" w:hAnsi="Times New Roman" w:cs="Times New Roman"/>
        </w:rPr>
        <w:t>kits  0</w:t>
      </w:r>
      <w:proofErr w:type="gramEnd"/>
      <w:r>
        <w:rPr>
          <w:rFonts w:ascii="Times New Roman" w:eastAsia="Times New Roman" w:hAnsi="Times New Roman" w:cs="Times New Roman"/>
        </w:rPr>
        <w:t xml:space="preserve">  numbers</w:t>
      </w:r>
      <w:r>
        <w:rPr>
          <w:rFonts w:ascii="Times New Roman" w:eastAsia="Times New Roman" w:hAnsi="Times New Roman" w:cs="Times New Roman"/>
        </w:rPr>
        <w:br/>
      </w:r>
    </w:p>
    <w:p w14:paraId="13B0533F" w14:textId="77777777" w:rsidR="00A07437" w:rsidRDefault="00000000">
      <w:pPr>
        <w:numPr>
          <w:ilvl w:val="0"/>
          <w:numId w:val="22"/>
        </w:numPr>
        <w:rPr>
          <w:rFonts w:ascii="Times New Roman" w:eastAsia="Times New Roman" w:hAnsi="Times New Roman" w:cs="Times New Roman"/>
        </w:rPr>
      </w:pPr>
      <w:r>
        <w:rPr>
          <w:rFonts w:ascii="Times New Roman" w:eastAsia="Times New Roman" w:hAnsi="Times New Roman" w:cs="Times New Roman"/>
        </w:rPr>
        <w:t>Pulse oximeters 0   numbers</w:t>
      </w:r>
      <w:r>
        <w:rPr>
          <w:rFonts w:ascii="Times New Roman" w:eastAsia="Times New Roman" w:hAnsi="Times New Roman" w:cs="Times New Roman"/>
        </w:rPr>
        <w:br/>
      </w:r>
    </w:p>
    <w:p w14:paraId="6E765C98" w14:textId="77777777" w:rsidR="00A07437" w:rsidRDefault="00000000">
      <w:pPr>
        <w:numPr>
          <w:ilvl w:val="0"/>
          <w:numId w:val="22"/>
        </w:numPr>
        <w:rPr>
          <w:rFonts w:ascii="Times New Roman" w:eastAsia="Times New Roman" w:hAnsi="Times New Roman" w:cs="Times New Roman"/>
        </w:rPr>
      </w:pPr>
      <w:r>
        <w:rPr>
          <w:rFonts w:ascii="Times New Roman" w:eastAsia="Times New Roman" w:hAnsi="Times New Roman" w:cs="Times New Roman"/>
        </w:rPr>
        <w:t>Hand sanitizers 0 litres</w:t>
      </w:r>
      <w:r>
        <w:rPr>
          <w:rFonts w:ascii="Times New Roman" w:eastAsia="Times New Roman" w:hAnsi="Times New Roman" w:cs="Times New Roman"/>
        </w:rPr>
        <w:br/>
      </w:r>
    </w:p>
    <w:p w14:paraId="4DCB22B6" w14:textId="77777777" w:rsidR="00A07437" w:rsidRDefault="00000000">
      <w:pPr>
        <w:numPr>
          <w:ilvl w:val="0"/>
          <w:numId w:val="22"/>
        </w:numPr>
        <w:rPr>
          <w:rFonts w:ascii="Times New Roman" w:eastAsia="Times New Roman" w:hAnsi="Times New Roman" w:cs="Times New Roman"/>
        </w:rPr>
      </w:pPr>
      <w:r>
        <w:rPr>
          <w:rFonts w:ascii="Times New Roman" w:eastAsia="Times New Roman" w:hAnsi="Times New Roman" w:cs="Times New Roman"/>
        </w:rPr>
        <w:t>Masks - 3000</w:t>
      </w:r>
      <w:proofErr w:type="gramStart"/>
      <w:r>
        <w:rPr>
          <w:rFonts w:ascii="Times New Roman" w:eastAsia="Times New Roman" w:hAnsi="Times New Roman" w:cs="Times New Roman"/>
        </w:rPr>
        <w:t>nos ,</w:t>
      </w:r>
      <w:proofErr w:type="gramEnd"/>
      <w:r>
        <w:rPr>
          <w:rFonts w:ascii="Times New Roman" w:eastAsia="Times New Roman" w:hAnsi="Times New Roman" w:cs="Times New Roman"/>
        </w:rPr>
        <w:t xml:space="preserve"> gloves - 1000 </w:t>
      </w:r>
      <w:proofErr w:type="spellStart"/>
      <w:r>
        <w:rPr>
          <w:rFonts w:ascii="Times New Roman" w:eastAsia="Times New Roman" w:hAnsi="Times New Roman" w:cs="Times New Roman"/>
        </w:rPr>
        <w:t>nos</w:t>
      </w:r>
      <w:proofErr w:type="spellEnd"/>
      <w:r>
        <w:rPr>
          <w:rFonts w:ascii="Times New Roman" w:eastAsia="Times New Roman" w:hAnsi="Times New Roman" w:cs="Times New Roman"/>
        </w:rPr>
        <w:t xml:space="preserve">, disinfectants </w:t>
      </w:r>
      <w:proofErr w:type="gramStart"/>
      <w:r>
        <w:rPr>
          <w:rFonts w:ascii="Times New Roman" w:eastAsia="Times New Roman" w:hAnsi="Times New Roman" w:cs="Times New Roman"/>
        </w:rPr>
        <w:t>-  40</w:t>
      </w:r>
      <w:proofErr w:type="gramEnd"/>
      <w:r>
        <w:rPr>
          <w:rFonts w:ascii="Times New Roman" w:eastAsia="Times New Roman" w:hAnsi="Times New Roman" w:cs="Times New Roman"/>
        </w:rPr>
        <w:t>L phenol</w:t>
      </w:r>
      <w:r>
        <w:rPr>
          <w:rFonts w:ascii="Times New Roman" w:eastAsia="Times New Roman" w:hAnsi="Times New Roman" w:cs="Times New Roman"/>
        </w:rPr>
        <w:br/>
      </w:r>
    </w:p>
    <w:p w14:paraId="04FF84C0"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Identify critical gaps in logistics and immediately communicate requirements to the Block and District authorities for timely replenishment and support. Monitor expiry dates and stock rotation.</w:t>
      </w:r>
    </w:p>
    <w:p w14:paraId="59946B0D" w14:textId="77777777" w:rsidR="00A07437" w:rsidRDefault="00A07437">
      <w:pPr>
        <w:rPr>
          <w:rFonts w:ascii="Times New Roman" w:eastAsia="Times New Roman" w:hAnsi="Times New Roman" w:cs="Times New Roman"/>
          <w:b/>
          <w:bCs/>
          <w:sz w:val="26"/>
          <w:szCs w:val="26"/>
        </w:rPr>
      </w:pPr>
    </w:p>
    <w:p w14:paraId="2DDBBF7E" w14:textId="77777777" w:rsidR="00A07437" w:rsidRDefault="00000000">
      <w:pPr>
        <w:numPr>
          <w:ilvl w:val="0"/>
          <w:numId w:val="25"/>
        </w:numP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Identification of Quarantine and Isolation Facilities</w:t>
      </w:r>
    </w:p>
    <w:p w14:paraId="624E2295"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Identify and list suitable buildings for quarantine and isolation (schools, hostels, community halls, etc.).</w:t>
      </w:r>
    </w:p>
    <w:p w14:paraId="6A9197DA"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Categorise cases as per the severity and allocate to appropriate facilities (for instance, severe cases to classrooms, mild cases to an assembly hall in case of a school).</w:t>
      </w:r>
    </w:p>
    <w:p w14:paraId="6E7B6B59"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Facility readiness checklist needed (beds, toilets, ventilation) etc.</w:t>
      </w:r>
    </w:p>
    <w:p w14:paraId="0FD2176B"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Find an alternate site if the primary sites are not available or not in use.</w:t>
      </w:r>
    </w:p>
    <w:p w14:paraId="09D90E82"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Identify facility managers and support staff</w:t>
      </w:r>
    </w:p>
    <w:p w14:paraId="670E5243"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Prepare basic SOPs for:</w:t>
      </w:r>
    </w:p>
    <w:p w14:paraId="2B76C7A8" w14:textId="77777777" w:rsidR="00A07437" w:rsidRDefault="00000000">
      <w:pPr>
        <w:numPr>
          <w:ilvl w:val="2"/>
          <w:numId w:val="25"/>
        </w:numPr>
        <w:rPr>
          <w:rFonts w:ascii="Times New Roman" w:eastAsia="Times New Roman" w:hAnsi="Times New Roman" w:cs="Times New Roman"/>
        </w:rPr>
      </w:pPr>
      <w:r>
        <w:rPr>
          <w:rFonts w:ascii="Times New Roman" w:eastAsia="Times New Roman" w:hAnsi="Times New Roman" w:cs="Times New Roman"/>
        </w:rPr>
        <w:t>Admission and discharge</w:t>
      </w:r>
    </w:p>
    <w:p w14:paraId="06D6406A" w14:textId="77777777" w:rsidR="00A07437" w:rsidRDefault="00000000">
      <w:pPr>
        <w:numPr>
          <w:ilvl w:val="2"/>
          <w:numId w:val="25"/>
        </w:numPr>
        <w:rPr>
          <w:rFonts w:ascii="Times New Roman" w:eastAsia="Times New Roman" w:hAnsi="Times New Roman" w:cs="Times New Roman"/>
        </w:rPr>
      </w:pPr>
      <w:r>
        <w:rPr>
          <w:rFonts w:ascii="Times New Roman" w:eastAsia="Times New Roman" w:hAnsi="Times New Roman" w:cs="Times New Roman"/>
        </w:rPr>
        <w:lastRenderedPageBreak/>
        <w:t>Food, water, sanitation</w:t>
      </w:r>
    </w:p>
    <w:p w14:paraId="6471E7D1" w14:textId="77777777" w:rsidR="00A07437" w:rsidRDefault="00000000">
      <w:pPr>
        <w:numPr>
          <w:ilvl w:val="2"/>
          <w:numId w:val="25"/>
        </w:numPr>
        <w:rPr>
          <w:rFonts w:ascii="Times New Roman" w:eastAsia="Times New Roman" w:hAnsi="Times New Roman" w:cs="Times New Roman"/>
        </w:rPr>
      </w:pPr>
      <w:r>
        <w:rPr>
          <w:rFonts w:ascii="Times New Roman" w:eastAsia="Times New Roman" w:hAnsi="Times New Roman" w:cs="Times New Roman"/>
        </w:rPr>
        <w:t>Infection prevention and waste disposal</w:t>
      </w:r>
    </w:p>
    <w:p w14:paraId="00D71771"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 xml:space="preserve"> Ensure availability of basic amenities: water, sanitation, electricity, ventilation, and waste disposal.  Prepare a rapid activation plan for these facilities if case numbers increase.</w:t>
      </w:r>
    </w:p>
    <w:p w14:paraId="56AB0DB6" w14:textId="77777777" w:rsidR="00A07437" w:rsidRDefault="00A07437">
      <w:pPr>
        <w:rPr>
          <w:rFonts w:ascii="Times New Roman" w:eastAsia="Times New Roman" w:hAnsi="Times New Roman" w:cs="Times New Roman"/>
        </w:rPr>
      </w:pPr>
    </w:p>
    <w:tbl>
      <w:tblPr>
        <w:tblStyle w:val="aff8"/>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A07437" w14:paraId="300DE574"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B39D9C7" w14:textId="77777777" w:rsidR="00A07437" w:rsidRDefault="00000000">
            <w:pPr>
              <w:spacing w:line="240" w:lineRule="auto"/>
              <w:rPr>
                <w:rFonts w:ascii="Times New Roman" w:eastAsia="Times New Roman" w:hAnsi="Times New Roman" w:cs="Times New Roman"/>
              </w:rPr>
            </w:pPr>
            <w:proofErr w:type="spellStart"/>
            <w:proofErr w:type="gramStart"/>
            <w:r>
              <w:rPr>
                <w:rFonts w:ascii="Times New Roman" w:eastAsia="Times New Roman" w:hAnsi="Times New Roman" w:cs="Times New Roman"/>
              </w:rPr>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564AAB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1F61F66"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roms</w:t>
            </w:r>
            <w:proofErr w:type="spellEnd"/>
            <w:r>
              <w:rPr>
                <w:rFonts w:ascii="Times New Roman" w:eastAsia="Times New Roman" w:hAnsi="Times New Roman" w:cs="Times New Roman"/>
              </w:rPr>
              <w:t xml:space="preserve"> available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A1F5BB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estimated bed capacity</w:t>
            </w:r>
          </w:p>
        </w:tc>
      </w:tr>
      <w:tr w:rsidR="00A07437" w14:paraId="74A0F69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285D8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799857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 LPS KIZAKKEMURI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7A337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B93EA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w:t>
            </w:r>
          </w:p>
        </w:tc>
      </w:tr>
      <w:tr w:rsidR="00A07437" w14:paraId="5FA830D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2156B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008DC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 LPS CHEKOM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F0EB69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27FE60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28</w:t>
            </w:r>
          </w:p>
        </w:tc>
      </w:tr>
      <w:tr w:rsidR="00A07437" w14:paraId="4E7D10E6" w14:textId="77777777">
        <w:trPr>
          <w:trHeight w:val="300"/>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67B9C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04F985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 LPS ELIKATTOOR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893CA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8D8C15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40</w:t>
            </w:r>
          </w:p>
        </w:tc>
      </w:tr>
      <w:tr w:rsidR="00A07437" w14:paraId="2AC08AA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FE24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6CCAB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 LPS MUKKADAVU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4ECB59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2 </w:t>
            </w:r>
            <w:proofErr w:type="gramStart"/>
            <w:r>
              <w:rPr>
                <w:rFonts w:ascii="Times New Roman" w:eastAsia="Times New Roman" w:hAnsi="Times New Roman" w:cs="Times New Roman"/>
              </w:rPr>
              <w:t>hall</w:t>
            </w:r>
            <w:proofErr w:type="gram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7FEF3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r>
      <w:tr w:rsidR="00A07437" w14:paraId="5E2F26F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94059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4A6E19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 UPS PIRAVANTHOOR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129747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E65B07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65</w:t>
            </w:r>
          </w:p>
        </w:tc>
      </w:tr>
      <w:tr w:rsidR="00A07437" w14:paraId="602D5D8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F6768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72DAD4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 UPS KIZAKKEMURI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E5D31E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850D5F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65</w:t>
            </w:r>
          </w:p>
        </w:tc>
      </w:tr>
      <w:tr w:rsidR="00A07437" w14:paraId="07680A8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69634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1134C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SN UPS PIRAVANTHOOR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C64E8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 hall</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62C954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w:t>
            </w:r>
          </w:p>
        </w:tc>
      </w:tr>
      <w:tr w:rsidR="00A07437" w14:paraId="041D224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68C44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73F569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ST Pauls </w:t>
            </w:r>
            <w:proofErr w:type="spellStart"/>
            <w:r>
              <w:rPr>
                <w:rFonts w:ascii="Times New Roman" w:eastAsia="Times New Roman" w:hAnsi="Times New Roman" w:cs="Times New Roman"/>
              </w:rPr>
              <w:t>mslps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chempanaruvi</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3EB08B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ABB724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w:t>
            </w:r>
          </w:p>
        </w:tc>
      </w:tr>
      <w:tr w:rsidR="00A07437" w14:paraId="2A8A4CA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B804A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A969FB4"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valiyakavu</w:t>
            </w:r>
            <w:proofErr w:type="spellEnd"/>
            <w:r>
              <w:rPr>
                <w:rFonts w:ascii="Times New Roman" w:eastAsia="Times New Roman" w:hAnsi="Times New Roman" w:cs="Times New Roman"/>
              </w:rPr>
              <w:t xml:space="preserve"> HS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F79A91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95986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100</w:t>
            </w:r>
          </w:p>
        </w:tc>
      </w:tr>
      <w:tr w:rsidR="00A07437" w14:paraId="3833EDF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AB35D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13DB2DA" w14:textId="77777777" w:rsidR="00A07437" w:rsidRDefault="00000000">
            <w:pPr>
              <w:spacing w:line="240" w:lineRule="auto"/>
              <w:rPr>
                <w:rFonts w:ascii="Times New Roman" w:eastAsia="Times New Roman" w:hAnsi="Times New Roman" w:cs="Times New Roman"/>
              </w:rPr>
            </w:pPr>
            <w:proofErr w:type="spellStart"/>
            <w:proofErr w:type="gramStart"/>
            <w:r>
              <w:rPr>
                <w:rFonts w:ascii="Times New Roman" w:eastAsia="Times New Roman" w:hAnsi="Times New Roman" w:cs="Times New Roman"/>
              </w:rPr>
              <w:t>St.Marys</w:t>
            </w:r>
            <w:proofErr w:type="spellEnd"/>
            <w:proofErr w:type="gramEnd"/>
            <w:r>
              <w:rPr>
                <w:rFonts w:ascii="Times New Roman" w:eastAsia="Times New Roman" w:hAnsi="Times New Roman" w:cs="Times New Roman"/>
              </w:rPr>
              <w:t xml:space="preserve"> UPS </w:t>
            </w:r>
            <w:proofErr w:type="spellStart"/>
            <w:r>
              <w:rPr>
                <w:rFonts w:ascii="Times New Roman" w:eastAsia="Times New Roman" w:hAnsi="Times New Roman" w:cs="Times New Roman"/>
              </w:rPr>
              <w:t>Vettithitta</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7033A0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2 </w:t>
            </w:r>
            <w:proofErr w:type="gramStart"/>
            <w:r>
              <w:rPr>
                <w:rFonts w:ascii="Times New Roman" w:eastAsia="Times New Roman" w:hAnsi="Times New Roman" w:cs="Times New Roman"/>
              </w:rPr>
              <w:t>hall</w:t>
            </w:r>
            <w:proofErr w:type="gram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1D6CA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r>
      <w:tr w:rsidR="00A07437" w14:paraId="709D5EBE" w14:textId="77777777">
        <w:trPr>
          <w:trHeight w:val="360"/>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3C1C7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C1C69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TINY Tots English medium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8FBD7C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0921E3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24</w:t>
            </w:r>
          </w:p>
        </w:tc>
      </w:tr>
      <w:tr w:rsidR="00A07437" w14:paraId="18019E4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48A58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E02BAF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Gurudeva HS </w:t>
            </w:r>
            <w:proofErr w:type="spellStart"/>
            <w:r>
              <w:rPr>
                <w:rFonts w:ascii="Times New Roman" w:eastAsia="Times New Roman" w:hAnsi="Times New Roman" w:cs="Times New Roman"/>
              </w:rPr>
              <w:t>Piravanthoor</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9CB021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C1C62A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60</w:t>
            </w:r>
          </w:p>
        </w:tc>
      </w:tr>
      <w:tr w:rsidR="00A07437" w14:paraId="599881B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20C13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0A104C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GHS </w:t>
            </w:r>
            <w:proofErr w:type="spellStart"/>
            <w:r>
              <w:rPr>
                <w:rFonts w:ascii="Times New Roman" w:eastAsia="Times New Roman" w:hAnsi="Times New Roman" w:cs="Times New Roman"/>
              </w:rPr>
              <w:t>Punnala</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C41A0D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25</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CC4EBD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120</w:t>
            </w:r>
          </w:p>
        </w:tc>
      </w:tr>
      <w:tr w:rsidR="00A07437" w14:paraId="59059F7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B5A8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6156C4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PMG Public school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EE717A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282A52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45</w:t>
            </w:r>
          </w:p>
        </w:tc>
      </w:tr>
      <w:tr w:rsidR="00A07437" w14:paraId="4DD901F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C3156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2182E3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Salom </w:t>
            </w:r>
            <w:proofErr w:type="spellStart"/>
            <w:r>
              <w:rPr>
                <w:rFonts w:ascii="Times New Roman" w:eastAsia="Times New Roman" w:hAnsi="Times New Roman" w:cs="Times New Roman"/>
              </w:rPr>
              <w:t>Marthoma</w:t>
            </w:r>
            <w:proofErr w:type="spellEnd"/>
            <w:r>
              <w:rPr>
                <w:rFonts w:ascii="Times New Roman" w:eastAsia="Times New Roman" w:hAnsi="Times New Roman" w:cs="Times New Roman"/>
              </w:rPr>
              <w:t xml:space="preserve">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4B0BC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B32FB2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32</w:t>
            </w:r>
          </w:p>
        </w:tc>
      </w:tr>
      <w:tr w:rsidR="00A07437" w14:paraId="757AAF6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2C7C6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AAD4CF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PNKM School </w:t>
            </w:r>
            <w:proofErr w:type="spellStart"/>
            <w:r>
              <w:rPr>
                <w:rFonts w:ascii="Times New Roman" w:eastAsia="Times New Roman" w:hAnsi="Times New Roman" w:cs="Times New Roman"/>
              </w:rPr>
              <w:t>Perunthoyil</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56D850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5944DD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25</w:t>
            </w:r>
          </w:p>
        </w:tc>
      </w:tr>
      <w:tr w:rsidR="00A07437" w14:paraId="34F0B92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A7159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AF5587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GUPS </w:t>
            </w:r>
            <w:proofErr w:type="spellStart"/>
            <w:r>
              <w:rPr>
                <w:rFonts w:ascii="Times New Roman" w:eastAsia="Times New Roman" w:hAnsi="Times New Roman" w:cs="Times New Roman"/>
              </w:rPr>
              <w:t>Karavoor</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150AA9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EAE6F4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42</w:t>
            </w:r>
          </w:p>
        </w:tc>
      </w:tr>
    </w:tbl>
    <w:p w14:paraId="11FB3761" w14:textId="77777777" w:rsidR="00A07437" w:rsidRDefault="00A07437">
      <w:pPr>
        <w:rPr>
          <w:rFonts w:ascii="Times New Roman" w:eastAsia="Times New Roman" w:hAnsi="Times New Roman" w:cs="Times New Roman"/>
        </w:rPr>
      </w:pPr>
    </w:p>
    <w:p w14:paraId="6D883889" w14:textId="77777777" w:rsidR="00A07437" w:rsidRDefault="00A07437">
      <w:pPr>
        <w:rPr>
          <w:rFonts w:ascii="Times New Roman" w:eastAsia="Times New Roman" w:hAnsi="Times New Roman" w:cs="Times New Roman"/>
        </w:rPr>
      </w:pPr>
    </w:p>
    <w:p w14:paraId="1DEDD7BB" w14:textId="77777777" w:rsidR="00A07437" w:rsidRDefault="00000000">
      <w:pPr>
        <w:numPr>
          <w:ilvl w:val="0"/>
          <w:numId w:val="25"/>
        </w:numPr>
        <w:rPr>
          <w:rFonts w:ascii="Times New Roman" w:eastAsia="Times New Roman" w:hAnsi="Times New Roman" w:cs="Times New Roman"/>
        </w:rPr>
      </w:pPr>
      <w:r>
        <w:rPr>
          <w:rFonts w:ascii="Times New Roman" w:eastAsia="Times New Roman" w:hAnsi="Times New Roman" w:cs="Times New Roman"/>
        </w:rPr>
        <w:t>Risk Communication and Community Preparedness</w:t>
      </w:r>
    </w:p>
    <w:p w14:paraId="4879F36E"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 xml:space="preserve">Disseminate early warning messages on symptoms, preventive measures, and reporting mechanisms. Display IEC materials both in English and the local language in public places and ensure ward-level awareness. </w:t>
      </w:r>
    </w:p>
    <w:p w14:paraId="097C9C47"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Sensitize elected representatives and community leaders on preparedness measures.</w:t>
      </w:r>
    </w:p>
    <w:p w14:paraId="0C84170E"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Establish a rumour tracking and misinformation response mechanism to identify, verify, and promptly counter false or misleading information.</w:t>
      </w:r>
    </w:p>
    <w:p w14:paraId="42751D99"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Engage trusted local persons (ward members, ASHA workers, religious leaders, teachers, community volunteers) to communicate official public health messages and reinforce correct practices.</w:t>
      </w:r>
    </w:p>
    <w:p w14:paraId="21FD4230"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t>Develop and deploy targeted IEC materials for:</w:t>
      </w:r>
    </w:p>
    <w:p w14:paraId="0BE0E97B" w14:textId="77777777" w:rsidR="00A07437" w:rsidRDefault="00000000">
      <w:pPr>
        <w:numPr>
          <w:ilvl w:val="2"/>
          <w:numId w:val="25"/>
        </w:numPr>
        <w:rPr>
          <w:rFonts w:ascii="Times New Roman" w:eastAsia="Times New Roman" w:hAnsi="Times New Roman" w:cs="Times New Roman"/>
        </w:rPr>
      </w:pPr>
      <w:r>
        <w:rPr>
          <w:rFonts w:ascii="Times New Roman" w:eastAsia="Times New Roman" w:hAnsi="Times New Roman" w:cs="Times New Roman"/>
        </w:rPr>
        <w:t>Schools and educational institutions</w:t>
      </w:r>
    </w:p>
    <w:p w14:paraId="4E69D672" w14:textId="77777777" w:rsidR="00A07437" w:rsidRDefault="00000000">
      <w:pPr>
        <w:numPr>
          <w:ilvl w:val="2"/>
          <w:numId w:val="25"/>
        </w:numPr>
        <w:rPr>
          <w:rFonts w:ascii="Times New Roman" w:eastAsia="Times New Roman" w:hAnsi="Times New Roman" w:cs="Times New Roman"/>
        </w:rPr>
      </w:pPr>
      <w:r>
        <w:rPr>
          <w:rFonts w:ascii="Times New Roman" w:eastAsia="Times New Roman" w:hAnsi="Times New Roman" w:cs="Times New Roman"/>
        </w:rPr>
        <w:t>Markets and commercial areas</w:t>
      </w:r>
    </w:p>
    <w:p w14:paraId="4D54A72F" w14:textId="77777777" w:rsidR="00A07437" w:rsidRDefault="00000000">
      <w:pPr>
        <w:numPr>
          <w:ilvl w:val="2"/>
          <w:numId w:val="25"/>
        </w:numPr>
        <w:rPr>
          <w:rFonts w:ascii="Times New Roman" w:eastAsia="Times New Roman" w:hAnsi="Times New Roman" w:cs="Times New Roman"/>
        </w:rPr>
      </w:pPr>
      <w:r>
        <w:rPr>
          <w:rFonts w:ascii="Times New Roman" w:eastAsia="Times New Roman" w:hAnsi="Times New Roman" w:cs="Times New Roman"/>
        </w:rPr>
        <w:t>Work sites and labour settings</w:t>
      </w:r>
    </w:p>
    <w:p w14:paraId="439E92C3" w14:textId="77777777" w:rsidR="00A07437" w:rsidRDefault="00000000">
      <w:pPr>
        <w:numPr>
          <w:ilvl w:val="1"/>
          <w:numId w:val="25"/>
        </w:numPr>
        <w:rPr>
          <w:rFonts w:ascii="Times New Roman" w:eastAsia="Times New Roman" w:hAnsi="Times New Roman" w:cs="Times New Roman"/>
        </w:rPr>
      </w:pPr>
      <w:r>
        <w:rPr>
          <w:rFonts w:ascii="Times New Roman" w:eastAsia="Times New Roman" w:hAnsi="Times New Roman" w:cs="Times New Roman"/>
        </w:rPr>
        <w:lastRenderedPageBreak/>
        <w:t xml:space="preserve">Conduct community sensitization meetings at the ward level to promote preventive </w:t>
      </w:r>
      <w:proofErr w:type="spellStart"/>
      <w:r>
        <w:rPr>
          <w:rFonts w:ascii="Times New Roman" w:eastAsia="Times New Roman" w:hAnsi="Times New Roman" w:cs="Times New Roman"/>
        </w:rPr>
        <w:t>behaviors</w:t>
      </w:r>
      <w:proofErr w:type="spellEnd"/>
      <w:r>
        <w:rPr>
          <w:rFonts w:ascii="Times New Roman" w:eastAsia="Times New Roman" w:hAnsi="Times New Roman" w:cs="Times New Roman"/>
        </w:rPr>
        <w:t>, address concerns, and strengthen community participation in preparedness and response.</w:t>
      </w:r>
    </w:p>
    <w:p w14:paraId="357110C4" w14:textId="77777777" w:rsidR="00A07437" w:rsidRDefault="00000000">
      <w:pPr>
        <w:numPr>
          <w:ilvl w:val="0"/>
          <w:numId w:val="25"/>
        </w:numPr>
        <w:rPr>
          <w:rFonts w:ascii="Times New Roman" w:eastAsia="Times New Roman" w:hAnsi="Times New Roman" w:cs="Times New Roman"/>
        </w:rPr>
      </w:pPr>
      <w:r>
        <w:rPr>
          <w:rFonts w:ascii="Times New Roman" w:eastAsia="Times New Roman" w:hAnsi="Times New Roman" w:cs="Times New Roman"/>
        </w:rPr>
        <w:t>Protection of Vulnerable Groups</w:t>
      </w:r>
    </w:p>
    <w:p w14:paraId="4D9D0572"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Vulnerable populations require priority protection through targeted line-listing, service continuity, and delivery mechanisms.</w:t>
      </w:r>
    </w:p>
    <w:p w14:paraId="1BE6C2E1" w14:textId="77777777" w:rsidR="00A07437" w:rsidRDefault="00000000">
      <w:pPr>
        <w:numPr>
          <w:ilvl w:val="0"/>
          <w:numId w:val="15"/>
        </w:numPr>
        <w:rPr>
          <w:rFonts w:ascii="Times New Roman" w:eastAsia="Times New Roman" w:hAnsi="Times New Roman" w:cs="Times New Roman"/>
        </w:rPr>
      </w:pPr>
      <w:r>
        <w:rPr>
          <w:rFonts w:ascii="Times New Roman" w:eastAsia="Times New Roman" w:hAnsi="Times New Roman" w:cs="Times New Roman"/>
        </w:rPr>
        <w:t>Prepare and regularly update line-lists of vulnerable populations, including:</w:t>
      </w:r>
    </w:p>
    <w:p w14:paraId="7ECEEAC1" w14:textId="77777777" w:rsidR="00A07437" w:rsidRDefault="00000000">
      <w:pPr>
        <w:numPr>
          <w:ilvl w:val="1"/>
          <w:numId w:val="15"/>
        </w:numPr>
        <w:rPr>
          <w:rFonts w:ascii="Times New Roman" w:eastAsia="Times New Roman" w:hAnsi="Times New Roman" w:cs="Times New Roman"/>
        </w:rPr>
      </w:pPr>
      <w:r>
        <w:rPr>
          <w:rFonts w:ascii="Times New Roman" w:eastAsia="Times New Roman" w:hAnsi="Times New Roman" w:cs="Times New Roman"/>
        </w:rPr>
        <w:t>Elderly persons living alone</w:t>
      </w:r>
    </w:p>
    <w:p w14:paraId="6310F715" w14:textId="77777777" w:rsidR="00A07437" w:rsidRDefault="00000000">
      <w:pPr>
        <w:numPr>
          <w:ilvl w:val="1"/>
          <w:numId w:val="15"/>
        </w:numPr>
        <w:rPr>
          <w:rFonts w:ascii="Times New Roman" w:eastAsia="Times New Roman" w:hAnsi="Times New Roman" w:cs="Times New Roman"/>
        </w:rPr>
      </w:pPr>
      <w:r>
        <w:rPr>
          <w:rFonts w:ascii="Times New Roman" w:eastAsia="Times New Roman" w:hAnsi="Times New Roman" w:cs="Times New Roman"/>
        </w:rPr>
        <w:t>Persons with disabilities</w:t>
      </w:r>
    </w:p>
    <w:p w14:paraId="1CE3BBF8" w14:textId="77777777" w:rsidR="00A07437" w:rsidRDefault="00000000">
      <w:pPr>
        <w:numPr>
          <w:ilvl w:val="1"/>
          <w:numId w:val="15"/>
        </w:numPr>
        <w:rPr>
          <w:rFonts w:ascii="Times New Roman" w:eastAsia="Times New Roman" w:hAnsi="Times New Roman" w:cs="Times New Roman"/>
        </w:rPr>
      </w:pPr>
      <w:r>
        <w:rPr>
          <w:rFonts w:ascii="Times New Roman" w:eastAsia="Times New Roman" w:hAnsi="Times New Roman" w:cs="Times New Roman"/>
        </w:rPr>
        <w:t>Pregnant women</w:t>
      </w:r>
    </w:p>
    <w:p w14:paraId="67AEDCAD" w14:textId="77777777" w:rsidR="00A07437" w:rsidRDefault="00000000">
      <w:pPr>
        <w:numPr>
          <w:ilvl w:val="1"/>
          <w:numId w:val="15"/>
        </w:numPr>
        <w:rPr>
          <w:rFonts w:ascii="Times New Roman" w:eastAsia="Times New Roman" w:hAnsi="Times New Roman" w:cs="Times New Roman"/>
        </w:rPr>
      </w:pPr>
      <w:r>
        <w:rPr>
          <w:rFonts w:ascii="Times New Roman" w:eastAsia="Times New Roman" w:hAnsi="Times New Roman" w:cs="Times New Roman"/>
        </w:rPr>
        <w:t>Migrant workers</w:t>
      </w:r>
    </w:p>
    <w:p w14:paraId="3A54D2E8" w14:textId="77777777" w:rsidR="00A07437" w:rsidRDefault="00000000">
      <w:pPr>
        <w:numPr>
          <w:ilvl w:val="1"/>
          <w:numId w:val="15"/>
        </w:numPr>
        <w:rPr>
          <w:rFonts w:ascii="Times New Roman" w:eastAsia="Times New Roman" w:hAnsi="Times New Roman" w:cs="Times New Roman"/>
        </w:rPr>
      </w:pPr>
      <w:r>
        <w:rPr>
          <w:rFonts w:ascii="Times New Roman" w:eastAsia="Times New Roman" w:hAnsi="Times New Roman" w:cs="Times New Roman"/>
        </w:rPr>
        <w:t>Dialysis patients</w:t>
      </w:r>
    </w:p>
    <w:p w14:paraId="632BE3FF"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The detailed line-lists shall be maintained as Annexure ___ and updated periodically.</w:t>
      </w:r>
    </w:p>
    <w:p w14:paraId="25D6A60C" w14:textId="77777777" w:rsidR="00A07437" w:rsidRDefault="00000000">
      <w:pPr>
        <w:numPr>
          <w:ilvl w:val="0"/>
          <w:numId w:val="29"/>
        </w:numPr>
        <w:rPr>
          <w:rFonts w:ascii="Times New Roman" w:eastAsia="Times New Roman" w:hAnsi="Times New Roman" w:cs="Times New Roman"/>
        </w:rPr>
      </w:pPr>
      <w:r>
        <w:rPr>
          <w:rFonts w:ascii="Times New Roman" w:eastAsia="Times New Roman" w:hAnsi="Times New Roman" w:cs="Times New Roman"/>
        </w:rPr>
        <w:t xml:space="preserve"> Clinical Dependency Mapping</w:t>
      </w:r>
    </w:p>
    <w:p w14:paraId="36ACF03A"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Develop ward-wise dependency and vulnerability maps to identify households requiring regular support during emergencies. Ensure continuity of essential health services for vulnerable groups, including</w:t>
      </w:r>
    </w:p>
    <w:p w14:paraId="2388C10E" w14:textId="77777777" w:rsidR="00A07437" w:rsidRDefault="00000000">
      <w:pPr>
        <w:numPr>
          <w:ilvl w:val="0"/>
          <w:numId w:val="16"/>
        </w:numPr>
        <w:rPr>
          <w:rFonts w:ascii="Times New Roman" w:eastAsia="Times New Roman" w:hAnsi="Times New Roman" w:cs="Times New Roman"/>
        </w:rPr>
      </w:pPr>
      <w:r>
        <w:rPr>
          <w:rFonts w:ascii="Times New Roman" w:eastAsia="Times New Roman" w:hAnsi="Times New Roman" w:cs="Times New Roman"/>
        </w:rPr>
        <w:t>Dialysis services (facility mapping, transport arrangements, and scheduling)</w:t>
      </w:r>
    </w:p>
    <w:p w14:paraId="506303B6" w14:textId="77777777" w:rsidR="00A07437" w:rsidRDefault="00000000">
      <w:pPr>
        <w:numPr>
          <w:ilvl w:val="0"/>
          <w:numId w:val="16"/>
        </w:numPr>
        <w:rPr>
          <w:rFonts w:ascii="Times New Roman" w:eastAsia="Times New Roman" w:hAnsi="Times New Roman" w:cs="Times New Roman"/>
        </w:rPr>
      </w:pPr>
      <w:r>
        <w:rPr>
          <w:rFonts w:ascii="Times New Roman" w:eastAsia="Times New Roman" w:hAnsi="Times New Roman" w:cs="Times New Roman"/>
        </w:rPr>
        <w:t>Continuity of treatment for TB, HIV, and other chronic conditions requiring uninterrupted medication</w:t>
      </w:r>
    </w:p>
    <w:p w14:paraId="01923DDB" w14:textId="77777777" w:rsidR="00A07437" w:rsidRDefault="00000000">
      <w:pPr>
        <w:numPr>
          <w:ilvl w:val="0"/>
          <w:numId w:val="16"/>
        </w:numPr>
        <w:rPr>
          <w:rFonts w:ascii="Times New Roman" w:eastAsia="Times New Roman" w:hAnsi="Times New Roman" w:cs="Times New Roman"/>
        </w:rPr>
      </w:pPr>
      <w:r>
        <w:rPr>
          <w:rFonts w:ascii="Times New Roman" w:eastAsia="Times New Roman" w:hAnsi="Times New Roman" w:cs="Times New Roman"/>
        </w:rPr>
        <w:t>Mental health and psychosocial support services</w:t>
      </w:r>
    </w:p>
    <w:p w14:paraId="625B9AC7"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Establish delivery mechanisms for food, essential commodities, and medicines to vulnerable households through coordinated action involving ASHAs, JPHNs, </w:t>
      </w:r>
      <w:proofErr w:type="spellStart"/>
      <w:r>
        <w:rPr>
          <w:rFonts w:ascii="Times New Roman" w:eastAsia="Times New Roman" w:hAnsi="Times New Roman" w:cs="Times New Roman"/>
        </w:rPr>
        <w:t>Kudumbashree</w:t>
      </w:r>
      <w:proofErr w:type="spellEnd"/>
      <w:r>
        <w:rPr>
          <w:rFonts w:ascii="Times New Roman" w:eastAsia="Times New Roman" w:hAnsi="Times New Roman" w:cs="Times New Roman"/>
        </w:rPr>
        <w:t>, volunteers, and local administration.</w:t>
      </w:r>
    </w:p>
    <w:p w14:paraId="6F4DA22D" w14:textId="77777777" w:rsidR="00A07437" w:rsidRDefault="00A07437">
      <w:pPr>
        <w:rPr>
          <w:rFonts w:ascii="Times New Roman" w:eastAsia="Times New Roman" w:hAnsi="Times New Roman" w:cs="Times New Roman"/>
        </w:rPr>
      </w:pPr>
    </w:p>
    <w:p w14:paraId="10539482"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PHASE 2 - Active Response</w:t>
      </w:r>
    </w:p>
    <w:p w14:paraId="7174F1F3" w14:textId="77777777" w:rsidR="00A07437" w:rsidRDefault="00000000">
      <w:pPr>
        <w:numPr>
          <w:ilvl w:val="0"/>
          <w:numId w:val="21"/>
        </w:numPr>
        <w:rPr>
          <w:rFonts w:ascii="Times New Roman" w:eastAsia="Times New Roman" w:hAnsi="Times New Roman" w:cs="Times New Roman"/>
        </w:rPr>
      </w:pPr>
      <w:r>
        <w:rPr>
          <w:rFonts w:ascii="Times New Roman" w:eastAsia="Times New Roman" w:hAnsi="Times New Roman" w:cs="Times New Roman"/>
        </w:rPr>
        <w:t>Case Identification and Contact Tracing</w:t>
      </w:r>
    </w:p>
    <w:p w14:paraId="2E72F65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Case detection and contact tracing activities will be carried out in coordination with the </w:t>
      </w:r>
      <w:proofErr w:type="gramStart"/>
      <w:r>
        <w:rPr>
          <w:rFonts w:ascii="Times New Roman" w:eastAsia="Times New Roman" w:hAnsi="Times New Roman" w:cs="Times New Roman"/>
        </w:rPr>
        <w:t>Health</w:t>
      </w:r>
      <w:proofErr w:type="gramEnd"/>
      <w:r>
        <w:rPr>
          <w:rFonts w:ascii="Times New Roman" w:eastAsia="Times New Roman" w:hAnsi="Times New Roman" w:cs="Times New Roman"/>
        </w:rPr>
        <w:t xml:space="preserve"> authorities, following disease-specific SOPs and IDSP guidelines.</w:t>
      </w:r>
    </w:p>
    <w:p w14:paraId="0B61DD4D"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Field Staff Involved</w:t>
      </w:r>
    </w:p>
    <w:p w14:paraId="44737717" w14:textId="77777777" w:rsidR="00A07437" w:rsidRDefault="00000000">
      <w:pPr>
        <w:numPr>
          <w:ilvl w:val="0"/>
          <w:numId w:val="20"/>
        </w:numPr>
        <w:rPr>
          <w:rFonts w:ascii="Times New Roman" w:eastAsia="Times New Roman" w:hAnsi="Times New Roman" w:cs="Times New Roman"/>
        </w:rPr>
      </w:pPr>
      <w:r>
        <w:rPr>
          <w:rFonts w:ascii="Times New Roman" w:eastAsia="Times New Roman" w:hAnsi="Times New Roman" w:cs="Times New Roman"/>
        </w:rPr>
        <w:t xml:space="preserve">Health Inspector (HI) </w:t>
      </w:r>
    </w:p>
    <w:p w14:paraId="1CAC75F7" w14:textId="77777777" w:rsidR="00A07437" w:rsidRDefault="00000000">
      <w:pPr>
        <w:numPr>
          <w:ilvl w:val="0"/>
          <w:numId w:val="20"/>
        </w:numPr>
        <w:rPr>
          <w:rFonts w:ascii="Times New Roman" w:eastAsia="Times New Roman" w:hAnsi="Times New Roman" w:cs="Times New Roman"/>
        </w:rPr>
      </w:pPr>
      <w:r>
        <w:rPr>
          <w:rFonts w:ascii="Times New Roman" w:eastAsia="Times New Roman" w:hAnsi="Times New Roman" w:cs="Times New Roman"/>
        </w:rPr>
        <w:t>Junior Health Inspector (JHI)</w:t>
      </w:r>
    </w:p>
    <w:p w14:paraId="1F363895" w14:textId="77777777" w:rsidR="00A07437" w:rsidRDefault="00000000">
      <w:pPr>
        <w:numPr>
          <w:ilvl w:val="0"/>
          <w:numId w:val="20"/>
        </w:numPr>
        <w:rPr>
          <w:rFonts w:ascii="Times New Roman" w:eastAsia="Times New Roman" w:hAnsi="Times New Roman" w:cs="Times New Roman"/>
        </w:rPr>
      </w:pPr>
      <w:r>
        <w:rPr>
          <w:rFonts w:ascii="Times New Roman" w:eastAsia="Times New Roman" w:hAnsi="Times New Roman" w:cs="Times New Roman"/>
        </w:rPr>
        <w:t>Junior Public Health Nurse (JPHN)</w:t>
      </w:r>
    </w:p>
    <w:p w14:paraId="7E257A47" w14:textId="77777777" w:rsidR="00A07437" w:rsidRDefault="00000000">
      <w:pPr>
        <w:numPr>
          <w:ilvl w:val="0"/>
          <w:numId w:val="20"/>
        </w:numPr>
        <w:rPr>
          <w:rFonts w:ascii="Times New Roman" w:eastAsia="Times New Roman" w:hAnsi="Times New Roman" w:cs="Times New Roman"/>
        </w:rPr>
      </w:pPr>
      <w:r>
        <w:rPr>
          <w:rFonts w:ascii="Times New Roman" w:eastAsia="Times New Roman" w:hAnsi="Times New Roman" w:cs="Times New Roman"/>
        </w:rPr>
        <w:t>ASHAs and ASHA Supervisors</w:t>
      </w:r>
    </w:p>
    <w:p w14:paraId="7ED0E0F0" w14:textId="77777777" w:rsidR="00A07437" w:rsidRDefault="00000000">
      <w:pPr>
        <w:numPr>
          <w:ilvl w:val="0"/>
          <w:numId w:val="20"/>
        </w:numPr>
        <w:rPr>
          <w:rFonts w:ascii="Times New Roman" w:eastAsia="Times New Roman" w:hAnsi="Times New Roman" w:cs="Times New Roman"/>
        </w:rPr>
      </w:pPr>
      <w:r>
        <w:rPr>
          <w:rFonts w:ascii="Times New Roman" w:eastAsia="Times New Roman" w:hAnsi="Times New Roman" w:cs="Times New Roman"/>
        </w:rPr>
        <w:t xml:space="preserve">Ward-level volunteers and </w:t>
      </w:r>
      <w:proofErr w:type="spellStart"/>
      <w:r>
        <w:rPr>
          <w:rFonts w:ascii="Times New Roman" w:eastAsia="Times New Roman" w:hAnsi="Times New Roman" w:cs="Times New Roman"/>
        </w:rPr>
        <w:t>Kudumbashree</w:t>
      </w:r>
      <w:proofErr w:type="spellEnd"/>
      <w:r>
        <w:rPr>
          <w:rFonts w:ascii="Times New Roman" w:eastAsia="Times New Roman" w:hAnsi="Times New Roman" w:cs="Times New Roman"/>
        </w:rPr>
        <w:t xml:space="preserve"> members (as required)</w:t>
      </w:r>
    </w:p>
    <w:p w14:paraId="2E524DCD" w14:textId="77777777" w:rsidR="00A07437" w:rsidRDefault="00000000">
      <w:pPr>
        <w:numPr>
          <w:ilvl w:val="0"/>
          <w:numId w:val="21"/>
        </w:numPr>
        <w:rPr>
          <w:rFonts w:ascii="Times New Roman" w:eastAsia="Times New Roman" w:hAnsi="Times New Roman" w:cs="Times New Roman"/>
        </w:rPr>
      </w:pPr>
      <w:r>
        <w:rPr>
          <w:rFonts w:ascii="Times New Roman" w:eastAsia="Times New Roman" w:hAnsi="Times New Roman" w:cs="Times New Roman"/>
        </w:rPr>
        <w:t>Screening Checkpoints</w:t>
      </w:r>
    </w:p>
    <w:p w14:paraId="267F79A1"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0369EC42"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9"/>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A07437" w14:paraId="23F0E131"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99607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17844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3BAF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D9002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E77E9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Reporting authority</w:t>
            </w:r>
          </w:p>
        </w:tc>
      </w:tr>
      <w:tr w:rsidR="00A07437" w14:paraId="315E5838"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FBE95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2C46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6A1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One JHI</w:t>
            </w:r>
          </w:p>
          <w:p w14:paraId="368DA64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One ASHA</w:t>
            </w:r>
          </w:p>
          <w:p w14:paraId="7330CD6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45D46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1.Swab Collection.</w:t>
            </w:r>
          </w:p>
          <w:p w14:paraId="3BF2F69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 Blood smears collection (RDT)</w:t>
            </w:r>
          </w:p>
          <w:p w14:paraId="72EB0A5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9C09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Surveillance Nodal Officer in control room</w:t>
            </w:r>
          </w:p>
        </w:tc>
      </w:tr>
      <w:tr w:rsidR="00A07437" w14:paraId="7AB75043"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B1D6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53058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8E0F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One JHI</w:t>
            </w:r>
          </w:p>
          <w:p w14:paraId="6AAB4F6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One ASHA</w:t>
            </w:r>
          </w:p>
          <w:p w14:paraId="4911FC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1207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1.Swab Collection.</w:t>
            </w:r>
          </w:p>
          <w:p w14:paraId="5BE80FB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 Blood smears collection (RDT)</w:t>
            </w:r>
          </w:p>
          <w:p w14:paraId="70AF8AB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960E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Surveillance Nodal Officer in control room</w:t>
            </w:r>
          </w:p>
        </w:tc>
      </w:tr>
      <w:tr w:rsidR="00A07437" w14:paraId="63FE7663"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8F0C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CF514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6DEDD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One JHI</w:t>
            </w:r>
          </w:p>
          <w:p w14:paraId="634AB4F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One ASHA</w:t>
            </w:r>
          </w:p>
          <w:p w14:paraId="440D295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8D97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1.Swab Collection.</w:t>
            </w:r>
          </w:p>
          <w:p w14:paraId="30BC37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 Blood smears collection (RDT)</w:t>
            </w:r>
          </w:p>
          <w:p w14:paraId="3FB661F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8D8B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Surveillance Nodal Officer in control room</w:t>
            </w:r>
          </w:p>
        </w:tc>
      </w:tr>
    </w:tbl>
    <w:p w14:paraId="34109D9D"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Standard Screening Protocol</w:t>
      </w:r>
    </w:p>
    <w:p w14:paraId="7C7B6E37" w14:textId="77777777" w:rsidR="00A07437" w:rsidRDefault="00000000">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BE81AF6" wp14:editId="425F314C">
            <wp:extent cx="5836610" cy="1638300"/>
            <wp:effectExtent l="0" t="0" r="0" b="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5"/>
                    <a:srcRect/>
                    <a:stretch>
                      <a:fillRect/>
                    </a:stretch>
                  </pic:blipFill>
                  <pic:spPr>
                    <a:xfrm>
                      <a:off x="0" y="0"/>
                      <a:ext cx="5836610" cy="1638300"/>
                    </a:xfrm>
                    <a:prstGeom prst="rect">
                      <a:avLst/>
                    </a:prstGeom>
                    <a:ln/>
                  </pic:spPr>
                </pic:pic>
              </a:graphicData>
            </a:graphic>
          </wp:inline>
        </w:drawing>
      </w:r>
    </w:p>
    <w:p w14:paraId="2640408C"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09F90B69" w14:textId="77777777" w:rsidR="00A07437" w:rsidRDefault="00000000">
      <w:pPr>
        <w:numPr>
          <w:ilvl w:val="0"/>
          <w:numId w:val="21"/>
        </w:numPr>
        <w:rPr>
          <w:rFonts w:ascii="Times New Roman" w:eastAsia="Times New Roman" w:hAnsi="Times New Roman" w:cs="Times New Roman"/>
        </w:rPr>
      </w:pPr>
      <w:r>
        <w:rPr>
          <w:rFonts w:ascii="Times New Roman" w:eastAsia="Times New Roman" w:hAnsi="Times New Roman" w:cs="Times New Roman"/>
        </w:rPr>
        <w:t>Pandemic Control Room</w:t>
      </w:r>
    </w:p>
    <w:p w14:paraId="323778BD"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The Pandemic Control Room (PCR) serves as the central nerve </w:t>
      </w:r>
      <w:proofErr w:type="spellStart"/>
      <w:r>
        <w:rPr>
          <w:rFonts w:ascii="Times New Roman" w:eastAsia="Times New Roman" w:hAnsi="Times New Roman" w:cs="Times New Roman"/>
        </w:rPr>
        <w:t>center</w:t>
      </w:r>
      <w:proofErr w:type="spellEnd"/>
      <w:r>
        <w:rPr>
          <w:rFonts w:ascii="Times New Roman" w:eastAsia="Times New Roman" w:hAnsi="Times New Roman" w:cs="Times New Roman"/>
        </w:rPr>
        <w:t xml:space="preserve"> for real-time coordination, data aggregation, decision support, and communication during outbreaks. It consolidates </w:t>
      </w:r>
      <w:r>
        <w:rPr>
          <w:rFonts w:ascii="Times New Roman" w:eastAsia="Times New Roman" w:hAnsi="Times New Roman" w:cs="Times New Roman"/>
        </w:rPr>
        <w:lastRenderedPageBreak/>
        <w:t>information from all LSGD teams, health facilities and community sources to enable rapid response decisions.</w:t>
      </w:r>
    </w:p>
    <w:p w14:paraId="151FA9FA"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Control Room Infrastructure and Location</w:t>
      </w:r>
    </w:p>
    <w:p w14:paraId="7AC8A1F3"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Primary Location: </w:t>
      </w:r>
      <w:proofErr w:type="spellStart"/>
      <w:r>
        <w:rPr>
          <w:rFonts w:ascii="Times New Roman" w:eastAsia="Times New Roman" w:hAnsi="Times New Roman" w:cs="Times New Roman"/>
        </w:rPr>
        <w:t>Piravanthoor</w:t>
      </w:r>
      <w:proofErr w:type="spellEnd"/>
      <w:r>
        <w:rPr>
          <w:rFonts w:ascii="Times New Roman" w:eastAsia="Times New Roman" w:hAnsi="Times New Roman" w:cs="Times New Roman"/>
        </w:rPr>
        <w:t xml:space="preserve"> Panchayath Office.</w:t>
      </w:r>
    </w:p>
    <w:p w14:paraId="7DF9E813" w14:textId="77777777" w:rsidR="00A07437" w:rsidRDefault="00000000">
      <w:pPr>
        <w:rPr>
          <w:rFonts w:ascii="Times New Roman" w:eastAsia="Times New Roman" w:hAnsi="Times New Roman" w:cs="Times New Roman"/>
        </w:rPr>
      </w:pPr>
      <w:bookmarkStart w:id="10" w:name="_heading=h.6v9sd8soflnl" w:colFirst="0" w:colLast="0"/>
      <w:bookmarkEnd w:id="10"/>
      <w:r>
        <w:rPr>
          <w:rFonts w:ascii="Times New Roman" w:eastAsia="Times New Roman" w:hAnsi="Times New Roman" w:cs="Times New Roman"/>
        </w:rPr>
        <w:t xml:space="preserve">Backup Location: Community Hall in </w:t>
      </w:r>
      <w:proofErr w:type="spellStart"/>
      <w:r>
        <w:rPr>
          <w:rFonts w:ascii="Times New Roman" w:eastAsia="Times New Roman" w:hAnsi="Times New Roman" w:cs="Times New Roman"/>
        </w:rPr>
        <w:t>Piravanthoor</w:t>
      </w:r>
      <w:proofErr w:type="spellEnd"/>
      <w:r>
        <w:rPr>
          <w:rFonts w:ascii="Times New Roman" w:eastAsia="Times New Roman" w:hAnsi="Times New Roman" w:cs="Times New Roman"/>
        </w:rPr>
        <w:t xml:space="preserve"> G.P.</w:t>
      </w:r>
    </w:p>
    <w:p w14:paraId="77492A65"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Health System Control Room Framework</w:t>
      </w:r>
    </w:p>
    <w:p w14:paraId="4CEC4A85"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The PCR is organized into seven functional pillars to ensure no aspect of the response is overlooked:</w:t>
      </w:r>
    </w:p>
    <w:p w14:paraId="1FF3A477" w14:textId="77777777" w:rsidR="00A07437" w:rsidRDefault="00000000">
      <w:pPr>
        <w:numPr>
          <w:ilvl w:val="0"/>
          <w:numId w:val="28"/>
        </w:numPr>
        <w:rPr>
          <w:rFonts w:ascii="Times New Roman" w:eastAsia="Times New Roman" w:hAnsi="Times New Roman" w:cs="Times New Roman"/>
        </w:rPr>
      </w:pPr>
      <w:r>
        <w:rPr>
          <w:rFonts w:ascii="Times New Roman" w:eastAsia="Times New Roman" w:hAnsi="Times New Roman" w:cs="Times New Roman"/>
        </w:rPr>
        <w:t>Rapid Response Team (RRT)</w:t>
      </w:r>
    </w:p>
    <w:p w14:paraId="60F91C08" w14:textId="77777777" w:rsidR="00A07437" w:rsidRDefault="00000000">
      <w:pPr>
        <w:numPr>
          <w:ilvl w:val="1"/>
          <w:numId w:val="28"/>
        </w:numPr>
        <w:rPr>
          <w:rFonts w:ascii="Times New Roman" w:eastAsia="Times New Roman" w:hAnsi="Times New Roman" w:cs="Times New Roman"/>
        </w:rPr>
      </w:pPr>
      <w:r>
        <w:rPr>
          <w:rFonts w:ascii="Times New Roman" w:eastAsia="Times New Roman" w:hAnsi="Times New Roman" w:cs="Times New Roman"/>
        </w:rPr>
        <w:t>Provides immediate intervention during emergencies, clusters, and field alerts.​</w:t>
      </w:r>
    </w:p>
    <w:p w14:paraId="4FB53E97" w14:textId="77777777" w:rsidR="00A07437" w:rsidRDefault="00000000">
      <w:pPr>
        <w:numPr>
          <w:ilvl w:val="1"/>
          <w:numId w:val="28"/>
        </w:numPr>
        <w:rPr>
          <w:rFonts w:ascii="Times New Roman" w:eastAsia="Times New Roman" w:hAnsi="Times New Roman" w:cs="Times New Roman"/>
        </w:rPr>
      </w:pPr>
      <w:r>
        <w:rPr>
          <w:rFonts w:ascii="Times New Roman" w:eastAsia="Times New Roman" w:hAnsi="Times New Roman" w:cs="Times New Roman"/>
        </w:rPr>
        <w:t>Coordinates urgent actions such as case investigation, contact tracing, isolation, and inter‑facility referrals.</w:t>
      </w:r>
    </w:p>
    <w:p w14:paraId="772EFEF8" w14:textId="77777777" w:rsidR="00A07437" w:rsidRDefault="00000000">
      <w:pPr>
        <w:numPr>
          <w:ilvl w:val="0"/>
          <w:numId w:val="28"/>
        </w:numPr>
        <w:rPr>
          <w:rFonts w:ascii="Times New Roman" w:eastAsia="Times New Roman" w:hAnsi="Times New Roman" w:cs="Times New Roman"/>
        </w:rPr>
      </w:pPr>
      <w:r>
        <w:rPr>
          <w:rFonts w:ascii="Times New Roman" w:eastAsia="Times New Roman" w:hAnsi="Times New Roman" w:cs="Times New Roman"/>
        </w:rPr>
        <w:t>Data Management &amp; Analytics Team</w:t>
      </w:r>
    </w:p>
    <w:p w14:paraId="60F8614F" w14:textId="77777777" w:rsidR="00A07437" w:rsidRDefault="00000000">
      <w:pPr>
        <w:numPr>
          <w:ilvl w:val="1"/>
          <w:numId w:val="28"/>
        </w:numPr>
        <w:rPr>
          <w:rFonts w:ascii="Times New Roman" w:eastAsia="Times New Roman" w:hAnsi="Times New Roman" w:cs="Times New Roman"/>
        </w:rPr>
      </w:pPr>
      <w:r>
        <w:rPr>
          <w:rFonts w:ascii="Times New Roman" w:eastAsia="Times New Roman" w:hAnsi="Times New Roman" w:cs="Times New Roman"/>
        </w:rPr>
        <w:t>Collects, validates, and manages key health system indicators (cases, tests, beds, HR, supplies).​</w:t>
      </w:r>
    </w:p>
    <w:p w14:paraId="33B9FF39" w14:textId="77777777" w:rsidR="00A07437" w:rsidRDefault="00000000">
      <w:pPr>
        <w:numPr>
          <w:ilvl w:val="1"/>
          <w:numId w:val="28"/>
        </w:numPr>
        <w:rPr>
          <w:rFonts w:ascii="Times New Roman" w:eastAsia="Times New Roman" w:hAnsi="Times New Roman" w:cs="Times New Roman"/>
        </w:rPr>
      </w:pPr>
      <w:proofErr w:type="spellStart"/>
      <w:r>
        <w:rPr>
          <w:rFonts w:ascii="Times New Roman" w:eastAsia="Times New Roman" w:hAnsi="Times New Roman" w:cs="Times New Roman"/>
        </w:rPr>
        <w:t>Analyzes</w:t>
      </w:r>
      <w:proofErr w:type="spellEnd"/>
      <w:r>
        <w:rPr>
          <w:rFonts w:ascii="Times New Roman" w:eastAsia="Times New Roman" w:hAnsi="Times New Roman" w:cs="Times New Roman"/>
        </w:rPr>
        <w:t xml:space="preserve"> data trends, generates projections, and supports evidence‑based decision‑making for local authorities.</w:t>
      </w:r>
    </w:p>
    <w:p w14:paraId="0180FA4A" w14:textId="77777777" w:rsidR="00A07437" w:rsidRDefault="00000000">
      <w:pPr>
        <w:numPr>
          <w:ilvl w:val="0"/>
          <w:numId w:val="28"/>
        </w:numPr>
        <w:rPr>
          <w:rFonts w:ascii="Times New Roman" w:eastAsia="Times New Roman" w:hAnsi="Times New Roman" w:cs="Times New Roman"/>
        </w:rPr>
      </w:pPr>
      <w:r>
        <w:rPr>
          <w:rFonts w:ascii="Times New Roman" w:eastAsia="Times New Roman" w:hAnsi="Times New Roman" w:cs="Times New Roman"/>
        </w:rPr>
        <w:t>Human Resource Deployment Team</w:t>
      </w:r>
    </w:p>
    <w:p w14:paraId="4C0E8E6C" w14:textId="77777777" w:rsidR="00A07437" w:rsidRDefault="00000000">
      <w:pPr>
        <w:numPr>
          <w:ilvl w:val="1"/>
          <w:numId w:val="28"/>
        </w:numPr>
        <w:rPr>
          <w:rFonts w:ascii="Times New Roman" w:eastAsia="Times New Roman" w:hAnsi="Times New Roman" w:cs="Times New Roman"/>
        </w:rPr>
      </w:pPr>
      <w:r>
        <w:rPr>
          <w:rFonts w:ascii="Times New Roman" w:eastAsia="Times New Roman" w:hAnsi="Times New Roman" w:cs="Times New Roman"/>
        </w:rPr>
        <w:t>Allocates healthcare staff efficiently based on workload and need</w:t>
      </w:r>
    </w:p>
    <w:p w14:paraId="657A9F26" w14:textId="77777777" w:rsidR="00A07437" w:rsidRDefault="00000000">
      <w:pPr>
        <w:numPr>
          <w:ilvl w:val="1"/>
          <w:numId w:val="28"/>
        </w:numPr>
        <w:rPr>
          <w:rFonts w:ascii="Times New Roman" w:eastAsia="Times New Roman" w:hAnsi="Times New Roman" w:cs="Times New Roman"/>
        </w:rPr>
      </w:pPr>
      <w:r>
        <w:rPr>
          <w:rFonts w:ascii="Times New Roman" w:eastAsia="Times New Roman" w:hAnsi="Times New Roman" w:cs="Times New Roman"/>
        </w:rPr>
        <w:t>Ensures adequate and equitable workforce distribution across facilities</w:t>
      </w:r>
    </w:p>
    <w:p w14:paraId="2C3858E9" w14:textId="77777777" w:rsidR="00A07437" w:rsidRDefault="00000000">
      <w:pPr>
        <w:numPr>
          <w:ilvl w:val="0"/>
          <w:numId w:val="28"/>
        </w:numPr>
        <w:rPr>
          <w:rFonts w:ascii="Times New Roman" w:eastAsia="Times New Roman" w:hAnsi="Times New Roman" w:cs="Times New Roman"/>
        </w:rPr>
      </w:pPr>
      <w:r>
        <w:rPr>
          <w:rFonts w:ascii="Times New Roman" w:eastAsia="Times New Roman" w:hAnsi="Times New Roman" w:cs="Times New Roman"/>
        </w:rPr>
        <w:t>Laboratory Surveillance Team</w:t>
      </w:r>
    </w:p>
    <w:p w14:paraId="08B7AFE6" w14:textId="77777777" w:rsidR="00A07437" w:rsidRDefault="00000000">
      <w:pPr>
        <w:numPr>
          <w:ilvl w:val="1"/>
          <w:numId w:val="28"/>
        </w:numPr>
        <w:rPr>
          <w:rFonts w:ascii="Times New Roman" w:eastAsia="Times New Roman" w:hAnsi="Times New Roman" w:cs="Times New Roman"/>
        </w:rPr>
      </w:pPr>
      <w:r>
        <w:rPr>
          <w:rFonts w:ascii="Times New Roman" w:eastAsia="Times New Roman" w:hAnsi="Times New Roman" w:cs="Times New Roman"/>
        </w:rPr>
        <w:t>Oversees diagnostic testing coordination, sample transport, and timely reporting of results.​</w:t>
      </w:r>
    </w:p>
    <w:p w14:paraId="09E3C873" w14:textId="77777777" w:rsidR="00A07437" w:rsidRDefault="00000000">
      <w:pPr>
        <w:numPr>
          <w:ilvl w:val="1"/>
          <w:numId w:val="28"/>
        </w:numPr>
        <w:rPr>
          <w:rFonts w:ascii="Times New Roman" w:eastAsia="Times New Roman" w:hAnsi="Times New Roman" w:cs="Times New Roman"/>
        </w:rPr>
      </w:pPr>
      <w:r>
        <w:rPr>
          <w:rFonts w:ascii="Times New Roman" w:eastAsia="Times New Roman" w:hAnsi="Times New Roman" w:cs="Times New Roman"/>
        </w:rPr>
        <w:t xml:space="preserve">Monitors lab indicators (testing volume, </w:t>
      </w:r>
      <w:proofErr w:type="spellStart"/>
      <w:r>
        <w:rPr>
          <w:rFonts w:ascii="Times New Roman" w:eastAsia="Times New Roman" w:hAnsi="Times New Roman" w:cs="Times New Roman"/>
        </w:rPr>
        <w:t>pos</w:t>
      </w:r>
      <w:proofErr w:type="spellEnd"/>
    </w:p>
    <w:p w14:paraId="028D989B" w14:textId="77777777" w:rsidR="00A07437" w:rsidRDefault="00000000">
      <w:pPr>
        <w:numPr>
          <w:ilvl w:val="1"/>
          <w:numId w:val="28"/>
        </w:numPr>
        <w:rPr>
          <w:rFonts w:ascii="Times New Roman" w:eastAsia="Times New Roman" w:hAnsi="Times New Roman" w:cs="Times New Roman"/>
        </w:rPr>
      </w:pPr>
      <w:r>
        <w:rPr>
          <w:rFonts w:ascii="Times New Roman" w:eastAsia="Times New Roman" w:hAnsi="Times New Roman" w:cs="Times New Roman"/>
        </w:rPr>
        <w:t>turnaround time for early detection of outbreaks</w:t>
      </w:r>
    </w:p>
    <w:p w14:paraId="0D2427F6" w14:textId="77777777" w:rsidR="00A07437" w:rsidRDefault="00000000">
      <w:pPr>
        <w:numPr>
          <w:ilvl w:val="0"/>
          <w:numId w:val="28"/>
        </w:numPr>
        <w:rPr>
          <w:rFonts w:ascii="Times New Roman" w:eastAsia="Times New Roman" w:hAnsi="Times New Roman" w:cs="Times New Roman"/>
        </w:rPr>
      </w:pPr>
      <w:r>
        <w:rPr>
          <w:rFonts w:ascii="Times New Roman" w:eastAsia="Times New Roman" w:hAnsi="Times New Roman" w:cs="Times New Roman"/>
        </w:rPr>
        <w:t xml:space="preserve">Vaccination Cell (If </w:t>
      </w:r>
      <w:proofErr w:type="gramStart"/>
      <w:r>
        <w:rPr>
          <w:rFonts w:ascii="Times New Roman" w:eastAsia="Times New Roman" w:hAnsi="Times New Roman" w:cs="Times New Roman"/>
        </w:rPr>
        <w:t>Required</w:t>
      </w:r>
      <w:proofErr w:type="gramEnd"/>
      <w:r>
        <w:rPr>
          <w:rFonts w:ascii="Times New Roman" w:eastAsia="Times New Roman" w:hAnsi="Times New Roman" w:cs="Times New Roman"/>
        </w:rPr>
        <w:t>)</w:t>
      </w:r>
    </w:p>
    <w:p w14:paraId="3F1DBDF2" w14:textId="77777777" w:rsidR="00A07437" w:rsidRDefault="00000000">
      <w:pPr>
        <w:numPr>
          <w:ilvl w:val="1"/>
          <w:numId w:val="28"/>
        </w:numPr>
        <w:rPr>
          <w:rFonts w:ascii="Times New Roman" w:eastAsia="Times New Roman" w:hAnsi="Times New Roman" w:cs="Times New Roman"/>
        </w:rPr>
      </w:pPr>
      <w:r>
        <w:rPr>
          <w:rFonts w:ascii="Times New Roman" w:eastAsia="Times New Roman" w:hAnsi="Times New Roman" w:cs="Times New Roman"/>
        </w:rPr>
        <w:t>Plans and executes vaccination campaigns, including micro‑planning and session scheduling.​</w:t>
      </w:r>
    </w:p>
    <w:p w14:paraId="730CB283" w14:textId="77777777" w:rsidR="00A07437" w:rsidRDefault="00000000">
      <w:pPr>
        <w:numPr>
          <w:ilvl w:val="1"/>
          <w:numId w:val="28"/>
        </w:numPr>
        <w:rPr>
          <w:rFonts w:ascii="Times New Roman" w:eastAsia="Times New Roman" w:hAnsi="Times New Roman" w:cs="Times New Roman"/>
        </w:rPr>
      </w:pPr>
      <w:r>
        <w:rPr>
          <w:rFonts w:ascii="Times New Roman" w:eastAsia="Times New Roman" w:hAnsi="Times New Roman" w:cs="Times New Roman"/>
        </w:rPr>
        <w:t>Tracks coverage, identifies gaps, and coordinates corrective actions with field teams and outreach services.</w:t>
      </w:r>
    </w:p>
    <w:p w14:paraId="492932B1" w14:textId="77777777" w:rsidR="00A07437" w:rsidRDefault="00000000">
      <w:pPr>
        <w:numPr>
          <w:ilvl w:val="0"/>
          <w:numId w:val="28"/>
        </w:numPr>
        <w:rPr>
          <w:rFonts w:ascii="Times New Roman" w:eastAsia="Times New Roman" w:hAnsi="Times New Roman" w:cs="Times New Roman"/>
        </w:rPr>
      </w:pPr>
      <w:r>
        <w:rPr>
          <w:rFonts w:ascii="Times New Roman" w:eastAsia="Times New Roman" w:hAnsi="Times New Roman" w:cs="Times New Roman"/>
        </w:rPr>
        <w:t>Infrastructure &amp; Patient Occupancy Team</w:t>
      </w:r>
    </w:p>
    <w:p w14:paraId="4C8A87BE" w14:textId="77777777" w:rsidR="00A07437" w:rsidRDefault="00000000">
      <w:pPr>
        <w:numPr>
          <w:ilvl w:val="1"/>
          <w:numId w:val="28"/>
        </w:numPr>
        <w:rPr>
          <w:rFonts w:ascii="Times New Roman" w:eastAsia="Times New Roman" w:hAnsi="Times New Roman" w:cs="Times New Roman"/>
        </w:rPr>
      </w:pPr>
      <w:r>
        <w:rPr>
          <w:rFonts w:ascii="Times New Roman" w:eastAsia="Times New Roman" w:hAnsi="Times New Roman" w:cs="Times New Roman"/>
        </w:rPr>
        <w:t>Monitors facility capacity, earmarked beds, oxygen and critical care resources across all linked facilities.​</w:t>
      </w:r>
    </w:p>
    <w:p w14:paraId="79865CE3" w14:textId="77777777" w:rsidR="00A07437" w:rsidRDefault="00000000">
      <w:pPr>
        <w:numPr>
          <w:ilvl w:val="1"/>
          <w:numId w:val="28"/>
        </w:numPr>
        <w:rPr>
          <w:rFonts w:ascii="Times New Roman" w:eastAsia="Times New Roman" w:hAnsi="Times New Roman" w:cs="Times New Roman"/>
        </w:rPr>
      </w:pPr>
      <w:r>
        <w:rPr>
          <w:rFonts w:ascii="Times New Roman" w:eastAsia="Times New Roman" w:hAnsi="Times New Roman" w:cs="Times New Roman"/>
        </w:rPr>
        <w:t>Ensures optimal patient distribution and referral management using updated bed‑status and resource data.</w:t>
      </w:r>
    </w:p>
    <w:p w14:paraId="32A65AA4" w14:textId="77777777" w:rsidR="00A07437" w:rsidRDefault="00000000">
      <w:pPr>
        <w:numPr>
          <w:ilvl w:val="1"/>
          <w:numId w:val="28"/>
        </w:numPr>
        <w:rPr>
          <w:rFonts w:ascii="Times New Roman" w:eastAsia="Times New Roman" w:hAnsi="Times New Roman" w:cs="Times New Roman"/>
        </w:rPr>
      </w:pPr>
      <w:r>
        <w:rPr>
          <w:rFonts w:ascii="Times New Roman" w:eastAsia="Times New Roman" w:hAnsi="Times New Roman" w:cs="Times New Roman"/>
        </w:rPr>
        <w:t>BMWM</w:t>
      </w:r>
    </w:p>
    <w:p w14:paraId="32F007E4" w14:textId="77777777" w:rsidR="00A07437" w:rsidRDefault="00000000">
      <w:pPr>
        <w:numPr>
          <w:ilvl w:val="0"/>
          <w:numId w:val="28"/>
        </w:numPr>
        <w:rPr>
          <w:rFonts w:ascii="Times New Roman" w:eastAsia="Times New Roman" w:hAnsi="Times New Roman" w:cs="Times New Roman"/>
        </w:rPr>
      </w:pPr>
      <w:r>
        <w:rPr>
          <w:rFonts w:ascii="Times New Roman" w:eastAsia="Times New Roman" w:hAnsi="Times New Roman" w:cs="Times New Roman"/>
        </w:rPr>
        <w:t>Communication team</w:t>
      </w:r>
    </w:p>
    <w:p w14:paraId="3D6B8627" w14:textId="77777777" w:rsidR="00A07437" w:rsidRDefault="00000000">
      <w:pPr>
        <w:numPr>
          <w:ilvl w:val="0"/>
          <w:numId w:val="28"/>
        </w:numPr>
        <w:rPr>
          <w:rFonts w:ascii="Times New Roman" w:eastAsia="Times New Roman" w:hAnsi="Times New Roman" w:cs="Times New Roman"/>
        </w:rPr>
      </w:pPr>
      <w:r>
        <w:rPr>
          <w:rFonts w:ascii="Times New Roman" w:eastAsia="Times New Roman" w:hAnsi="Times New Roman" w:cs="Times New Roman"/>
        </w:rPr>
        <w:t>Logistics and supply chain</w:t>
      </w:r>
    </w:p>
    <w:p w14:paraId="61065537" w14:textId="77777777" w:rsidR="00A07437" w:rsidRDefault="00000000">
      <w:pPr>
        <w:numPr>
          <w:ilvl w:val="0"/>
          <w:numId w:val="28"/>
        </w:numPr>
        <w:rPr>
          <w:rFonts w:ascii="Times New Roman" w:eastAsia="Times New Roman" w:hAnsi="Times New Roman" w:cs="Times New Roman"/>
        </w:rPr>
      </w:pPr>
      <w:r>
        <w:rPr>
          <w:rFonts w:ascii="Times New Roman" w:eastAsia="Times New Roman" w:hAnsi="Times New Roman" w:cs="Times New Roman"/>
        </w:rPr>
        <w:t>Transportation (interfacility &amp; emergency transport)</w:t>
      </w:r>
    </w:p>
    <w:p w14:paraId="4B001105" w14:textId="77777777" w:rsidR="00A07437" w:rsidRDefault="00000000">
      <w:pPr>
        <w:numPr>
          <w:ilvl w:val="0"/>
          <w:numId w:val="28"/>
        </w:numPr>
        <w:rPr>
          <w:rFonts w:ascii="Times New Roman" w:eastAsia="Times New Roman" w:hAnsi="Times New Roman" w:cs="Times New Roman"/>
        </w:rPr>
      </w:pPr>
      <w:r>
        <w:rPr>
          <w:rFonts w:ascii="Times New Roman" w:eastAsia="Times New Roman" w:hAnsi="Times New Roman" w:cs="Times New Roman"/>
        </w:rPr>
        <w:t>Media surveillance Call centre</w:t>
      </w:r>
    </w:p>
    <w:p w14:paraId="5C99D830" w14:textId="77777777" w:rsidR="00A07437" w:rsidRDefault="00000000">
      <w:pPr>
        <w:numPr>
          <w:ilvl w:val="0"/>
          <w:numId w:val="28"/>
        </w:numPr>
        <w:rPr>
          <w:rFonts w:ascii="Times New Roman" w:eastAsia="Times New Roman" w:hAnsi="Times New Roman" w:cs="Times New Roman"/>
        </w:rPr>
      </w:pPr>
      <w:r>
        <w:rPr>
          <w:rFonts w:ascii="Times New Roman" w:eastAsia="Times New Roman" w:hAnsi="Times New Roman" w:cs="Times New Roman"/>
        </w:rPr>
        <w:lastRenderedPageBreak/>
        <w:t>Management of the deceased</w:t>
      </w:r>
    </w:p>
    <w:p w14:paraId="15078E72" w14:textId="77777777" w:rsidR="00A07437" w:rsidRDefault="00000000">
      <w:pPr>
        <w:numPr>
          <w:ilvl w:val="0"/>
          <w:numId w:val="28"/>
        </w:numPr>
        <w:rPr>
          <w:rFonts w:ascii="Times New Roman" w:eastAsia="Times New Roman" w:hAnsi="Times New Roman" w:cs="Times New Roman"/>
        </w:rPr>
      </w:pPr>
      <w:r>
        <w:rPr>
          <w:rFonts w:ascii="Times New Roman" w:eastAsia="Times New Roman" w:hAnsi="Times New Roman" w:cs="Times New Roman"/>
        </w:rPr>
        <w:t>Intersectoral coordination and convergence</w:t>
      </w:r>
    </w:p>
    <w:p w14:paraId="5DF05932"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Key Control Room Team </w:t>
      </w:r>
    </w:p>
    <w:p w14:paraId="689AAC54"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10D1F234" w14:textId="77777777" w:rsidR="00A07437" w:rsidRDefault="00A07437">
      <w:pPr>
        <w:rPr>
          <w:rFonts w:ascii="Times New Roman" w:eastAsia="Times New Roman" w:hAnsi="Times New Roman" w:cs="Times New Roman"/>
        </w:rPr>
      </w:pPr>
    </w:p>
    <w:p w14:paraId="614566A4" w14:textId="77777777" w:rsidR="00A07437" w:rsidRDefault="00A07437">
      <w:pPr>
        <w:rPr>
          <w:rFonts w:ascii="Times New Roman" w:eastAsia="Times New Roman" w:hAnsi="Times New Roman" w:cs="Times New Roman"/>
        </w:rPr>
      </w:pPr>
    </w:p>
    <w:tbl>
      <w:tblPr>
        <w:tblStyle w:val="affa"/>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A07437" w14:paraId="225F55E0"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7F92C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2F61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B080C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48FBF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F6992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Responsibility</w:t>
            </w:r>
          </w:p>
        </w:tc>
      </w:tr>
      <w:tr w:rsidR="00A07437" w14:paraId="26C905CE"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6E35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612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Dr Karthi P Kumar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C4BBA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F544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9567361781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FF4A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Overall coordination, decision-making, and reporting to the </w:t>
            </w:r>
            <w:proofErr w:type="gramStart"/>
            <w:r>
              <w:rPr>
                <w:rFonts w:ascii="Times New Roman" w:eastAsia="Times New Roman" w:hAnsi="Times New Roman" w:cs="Times New Roman"/>
              </w:rPr>
              <w:t>District</w:t>
            </w:r>
            <w:proofErr w:type="gramEnd"/>
            <w:r>
              <w:rPr>
                <w:rFonts w:ascii="Times New Roman" w:eastAsia="Times New Roman" w:hAnsi="Times New Roman" w:cs="Times New Roman"/>
              </w:rPr>
              <w:t xml:space="preserve"> level.</w:t>
            </w:r>
          </w:p>
        </w:tc>
      </w:tr>
      <w:tr w:rsidR="00A07437" w14:paraId="1EA353C2"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07B9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C21BD6"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Bisna</w:t>
            </w:r>
            <w:proofErr w:type="spellEnd"/>
            <w:r>
              <w:rPr>
                <w:rFonts w:ascii="Times New Roman" w:eastAsia="Times New Roman" w:hAnsi="Times New Roman" w:cs="Times New Roman"/>
              </w:rPr>
              <w:t xml:space="preserve"> Babu</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29B4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FB2DD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8129426976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1B26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Managing the line list, updating dashboards, and tracking testing results.</w:t>
            </w:r>
          </w:p>
        </w:tc>
      </w:tr>
      <w:tr w:rsidR="00A07437" w14:paraId="1174C874"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D0ED1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4DE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Chandralekha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67903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151CC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7592809127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D9CC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Handling the public helpline, coordinating ambulance dispatch, and contact tracing calls.</w:t>
            </w:r>
          </w:p>
        </w:tc>
      </w:tr>
      <w:tr w:rsidR="00A07437" w14:paraId="0CC2F0EA"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3AC05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F0A3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Muhammed Shafeer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9F7F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6BA6F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9544060786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1F7F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Handling of goods</w:t>
            </w:r>
          </w:p>
        </w:tc>
      </w:tr>
      <w:tr w:rsidR="00A07437" w14:paraId="455983E7"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A0F26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Technical Support (IT/Data)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7F8E5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Jayaraj</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4794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2E1C5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8848041235</w:t>
            </w:r>
          </w:p>
          <w:p w14:paraId="57023D99" w14:textId="77777777" w:rsidR="00A07437" w:rsidRDefault="00A07437">
            <w:pPr>
              <w:spacing w:line="240" w:lineRule="auto"/>
              <w:rPr>
                <w:rFonts w:ascii="Times New Roman" w:eastAsia="Times New Roman" w:hAnsi="Times New Roman" w:cs="Times New Roman"/>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020A8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Data entry and mobilisation</w:t>
            </w:r>
          </w:p>
        </w:tc>
      </w:tr>
    </w:tbl>
    <w:p w14:paraId="1625FFA0" w14:textId="77777777" w:rsidR="00A07437" w:rsidRDefault="00A07437">
      <w:pPr>
        <w:rPr>
          <w:rFonts w:ascii="Times New Roman" w:eastAsia="Times New Roman" w:hAnsi="Times New Roman" w:cs="Times New Roman"/>
        </w:rPr>
      </w:pPr>
    </w:p>
    <w:p w14:paraId="4ACC5446"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SOP for alert escalation/trigger point with mapping of responsibilities.</w:t>
      </w:r>
    </w:p>
    <w:p w14:paraId="1BC9CF48"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Key Points: </w:t>
      </w:r>
    </w:p>
    <w:p w14:paraId="2821CC6F" w14:textId="77777777" w:rsidR="00A07437" w:rsidRDefault="00000000">
      <w:pPr>
        <w:numPr>
          <w:ilvl w:val="0"/>
          <w:numId w:val="17"/>
        </w:numPr>
        <w:rPr>
          <w:rFonts w:ascii="Times New Roman" w:eastAsia="Times New Roman" w:hAnsi="Times New Roman" w:cs="Times New Roman"/>
        </w:rPr>
      </w:pPr>
      <w:r>
        <w:rPr>
          <w:rFonts w:ascii="Times New Roman" w:eastAsia="Times New Roman" w:hAnsi="Times New Roman" w:cs="Times New Roman"/>
        </w:rPr>
        <w:t>The Control Room shall be staffed with a designated In-charge, data entry personnel, and communication staff with clearly defined roles and shift arrangements.</w:t>
      </w:r>
      <w:r>
        <w:rPr>
          <w:rFonts w:ascii="Times New Roman" w:eastAsia="Times New Roman" w:hAnsi="Times New Roman" w:cs="Times New Roman"/>
        </w:rPr>
        <w:br/>
      </w:r>
    </w:p>
    <w:p w14:paraId="33AC788B" w14:textId="77777777" w:rsidR="00A07437" w:rsidRDefault="00000000">
      <w:pPr>
        <w:numPr>
          <w:ilvl w:val="0"/>
          <w:numId w:val="17"/>
        </w:numPr>
        <w:rPr>
          <w:rFonts w:ascii="Times New Roman" w:eastAsia="Times New Roman" w:hAnsi="Times New Roman" w:cs="Times New Roman"/>
        </w:rPr>
      </w:pPr>
      <w:r>
        <w:rPr>
          <w:rFonts w:ascii="Times New Roman" w:eastAsia="Times New Roman" w:hAnsi="Times New Roman" w:cs="Times New Roman"/>
        </w:rPr>
        <w:t>It shall maintain updated records on daily monitoring indicators including new cases, persons under active quarantine, and hospital bed occupancy.</w:t>
      </w:r>
      <w:r>
        <w:rPr>
          <w:rFonts w:ascii="Times New Roman" w:eastAsia="Times New Roman" w:hAnsi="Times New Roman" w:cs="Times New Roman"/>
        </w:rPr>
        <w:br/>
      </w:r>
    </w:p>
    <w:p w14:paraId="7A994B80" w14:textId="77777777" w:rsidR="00A07437" w:rsidRDefault="00000000">
      <w:pPr>
        <w:numPr>
          <w:ilvl w:val="0"/>
          <w:numId w:val="17"/>
        </w:numPr>
        <w:rPr>
          <w:rFonts w:ascii="Times New Roman" w:eastAsia="Times New Roman" w:hAnsi="Times New Roman" w:cs="Times New Roman"/>
        </w:rPr>
      </w:pPr>
      <w:r>
        <w:rPr>
          <w:rFonts w:ascii="Times New Roman" w:eastAsia="Times New Roman" w:hAnsi="Times New Roman" w:cs="Times New Roman"/>
        </w:rPr>
        <w:lastRenderedPageBreak/>
        <w:t>All reports and situation updates shall be shared daily with the Block and District Surveillance Unit.</w:t>
      </w:r>
      <w:r>
        <w:rPr>
          <w:rFonts w:ascii="Times New Roman" w:eastAsia="Times New Roman" w:hAnsi="Times New Roman" w:cs="Times New Roman"/>
        </w:rPr>
        <w:br/>
      </w:r>
    </w:p>
    <w:p w14:paraId="65F279FD" w14:textId="77777777" w:rsidR="00A07437" w:rsidRDefault="00000000">
      <w:pPr>
        <w:numPr>
          <w:ilvl w:val="0"/>
          <w:numId w:val="17"/>
        </w:numPr>
        <w:rPr>
          <w:rFonts w:ascii="Times New Roman" w:eastAsia="Times New Roman" w:hAnsi="Times New Roman" w:cs="Times New Roman"/>
        </w:rPr>
      </w:pPr>
      <w:r>
        <w:rPr>
          <w:rFonts w:ascii="Times New Roman" w:eastAsia="Times New Roman" w:hAnsi="Times New Roman" w:cs="Times New Roman"/>
        </w:rPr>
        <w:t>The Control Room shall act as a single point of contact for coordination with response teams, health institutions, and other departments.</w:t>
      </w:r>
      <w:r>
        <w:rPr>
          <w:rFonts w:ascii="Times New Roman" w:eastAsia="Times New Roman" w:hAnsi="Times New Roman" w:cs="Times New Roman"/>
        </w:rPr>
        <w:br/>
      </w:r>
    </w:p>
    <w:p w14:paraId="223ECEEE" w14:textId="77777777" w:rsidR="00A07437" w:rsidRDefault="00000000">
      <w:pPr>
        <w:numPr>
          <w:ilvl w:val="0"/>
          <w:numId w:val="17"/>
        </w:numPr>
        <w:rPr>
          <w:rFonts w:ascii="Times New Roman" w:eastAsia="Times New Roman" w:hAnsi="Times New Roman" w:cs="Times New Roman"/>
        </w:rPr>
      </w:pPr>
      <w:r>
        <w:rPr>
          <w:rFonts w:ascii="Times New Roman" w:eastAsia="Times New Roman" w:hAnsi="Times New Roman" w:cs="Times New Roman"/>
        </w:rPr>
        <w:t>Contact details of the Control Room shall be widely communicated to field staff and stakeholders during activation.</w:t>
      </w:r>
    </w:p>
    <w:p w14:paraId="5E954924"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Daily Monitoring Indicators</w:t>
      </w:r>
    </w:p>
    <w:p w14:paraId="2023CB43"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To ensure timely decision-making and effective response, the following key indicators shall be monitored and updated </w:t>
      </w:r>
      <w:proofErr w:type="gramStart"/>
      <w:r>
        <w:rPr>
          <w:rFonts w:ascii="Times New Roman" w:eastAsia="Times New Roman" w:hAnsi="Times New Roman" w:cs="Times New Roman"/>
        </w:rPr>
        <w:t>on a daily basis</w:t>
      </w:r>
      <w:proofErr w:type="gramEnd"/>
      <w:r>
        <w:rPr>
          <w:rFonts w:ascii="Times New Roman" w:eastAsia="Times New Roman" w:hAnsi="Times New Roman" w:cs="Times New Roman"/>
        </w:rPr>
        <w:t xml:space="preserve"> by the Pandemic Control Room:</w:t>
      </w:r>
    </w:p>
    <w:p w14:paraId="1839935F" w14:textId="77777777" w:rsidR="00A07437"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rPr>
        <w:t>Epidemiological Indicators:</w:t>
      </w:r>
    </w:p>
    <w:p w14:paraId="73D768A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New cases reported today, Total active cases, Test Positivity Rate (TPR), Case Fatality Rate (CFR) </w:t>
      </w:r>
    </w:p>
    <w:p w14:paraId="29D75B10" w14:textId="77777777" w:rsidR="00A07437"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rPr>
        <w:t>Surveillance Indicators:</w:t>
      </w:r>
    </w:p>
    <w:p w14:paraId="45CD40DD"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Persons under home quarantine, High-risk contacts identified, Fever, ILI, SARI or other symptoms (syndromic surges), Travellers (symptomatic or high-risk arrivals</w:t>
      </w:r>
      <w:proofErr w:type="gramStart"/>
      <w:r>
        <w:rPr>
          <w:rFonts w:ascii="Times New Roman" w:eastAsia="Times New Roman" w:hAnsi="Times New Roman" w:cs="Times New Roman"/>
        </w:rPr>
        <w:t>),Animal</w:t>
      </w:r>
      <w:proofErr w:type="gramEnd"/>
      <w:r>
        <w:rPr>
          <w:rFonts w:ascii="Times New Roman" w:eastAsia="Times New Roman" w:hAnsi="Times New Roman" w:cs="Times New Roman"/>
        </w:rPr>
        <w:t xml:space="preserve"> husbandry surveillance (zoonotic alerts, unusual animal deaths, poultry/bird flu signals), Mortality surveillance (excess deaths, unexplained fatalities, verbal autopsy reports)</w:t>
      </w:r>
    </w:p>
    <w:p w14:paraId="6E3E4622" w14:textId="77777777" w:rsidR="00A07437"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rPr>
        <w:t>Logistics and Infrastructure Indicators:</w:t>
      </w:r>
    </w:p>
    <w:p w14:paraId="66157D1C"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Hospital / CFLTC beds occupied, Oxygen cylinders/concentrators available, Ambulances on standby</w:t>
      </w:r>
    </w:p>
    <w:p w14:paraId="616D97A0" w14:textId="77777777" w:rsidR="00A07437"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rPr>
        <w:t>Alert Findings</w:t>
      </w:r>
    </w:p>
    <w:p w14:paraId="445ECA03"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The following table outlines category-specific trigger points (red flags) from surveillance indicators and corresponding immediate actions for the Pandemic Control Room. These enable rapid response to alert findings like testing anomalies, positive cases exceeding thresholds, clusters, and WGS reports. </w:t>
      </w:r>
    </w:p>
    <w:p w14:paraId="0378BCB8" w14:textId="77777777" w:rsidR="00A07437" w:rsidRDefault="00A07437">
      <w:pPr>
        <w:rPr>
          <w:rFonts w:ascii="Times New Roman" w:eastAsia="Times New Roman" w:hAnsi="Times New Roman" w:cs="Times New Roman"/>
        </w:rPr>
      </w:pPr>
    </w:p>
    <w:tbl>
      <w:tblPr>
        <w:tblStyle w:val="affb"/>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A07437" w14:paraId="6C97ACE5"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9EC9A5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4E9B7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Trigger </w:t>
            </w:r>
            <w:proofErr w:type="spellStart"/>
            <w:r>
              <w:rPr>
                <w:rFonts w:ascii="Times New Roman" w:eastAsia="Times New Roman" w:hAnsi="Times New Roman" w:cs="Times New Roman"/>
              </w:rPr>
              <w:t>Pophint</w:t>
            </w:r>
            <w:proofErr w:type="spellEnd"/>
            <w:r>
              <w:rPr>
                <w:rFonts w:ascii="Times New Roman" w:eastAsia="Times New Roman" w:hAnsi="Times New Roman" w:cs="Times New Roman"/>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5363B8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Immediate Action</w:t>
            </w:r>
          </w:p>
        </w:tc>
      </w:tr>
      <w:tr w:rsidR="00A07437" w14:paraId="729996A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1D0C62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14D9A1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Geographical or facility-based: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91C028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Declare a micro-containment zone; perimeter control and active case finding.</w:t>
            </w:r>
          </w:p>
        </w:tc>
      </w:tr>
      <w:tr w:rsidR="00A07437" w14:paraId="242C2C7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936A6C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0A89C5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F81DDF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Review the sample collection process, address lab bottlenecks, deploy additional testing teams, and notify the District Lab.</w:t>
            </w:r>
          </w:p>
        </w:tc>
      </w:tr>
      <w:tr w:rsidR="00A07437" w14:paraId="31BD543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DB2706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18EE8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79479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Increase testing sites in that ward.</w:t>
            </w:r>
          </w:p>
        </w:tc>
      </w:tr>
      <w:tr w:rsidR="00A07437" w14:paraId="35BD2D4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7537C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8DDC8C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F6D0DF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Activate backup/CFLTC beds.</w:t>
            </w:r>
          </w:p>
        </w:tc>
      </w:tr>
      <w:tr w:rsidR="00A07437" w14:paraId="3232F88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7F86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854671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9050F9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Trace all passengers in adjacent seats; implement mandatory institutional quarantine.</w:t>
            </w:r>
          </w:p>
        </w:tc>
      </w:tr>
      <w:tr w:rsidR="00A07437" w14:paraId="08DB4BA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8753E7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4EB2D6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D38D89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Notify Animal Husbandry, sample the area, and dispatch RRT for environmental sampling and zoonotic check.</w:t>
            </w:r>
          </w:p>
        </w:tc>
      </w:tr>
      <w:tr w:rsidR="00A07437" w14:paraId="2216A72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F294F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84AC51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778D88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Audit the deaths and Active Case Search drive</w:t>
            </w:r>
          </w:p>
        </w:tc>
      </w:tr>
      <w:tr w:rsidR="00A07437" w14:paraId="4A29DFD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A17584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Additional </w:t>
            </w:r>
            <w:proofErr w:type="gramStart"/>
            <w:r>
              <w:rPr>
                <w:rFonts w:ascii="Times New Roman" w:eastAsia="Times New Roman" w:hAnsi="Times New Roman" w:cs="Times New Roman"/>
              </w:rPr>
              <w:t>investigations  like</w:t>
            </w:r>
            <w:proofErr w:type="gramEnd"/>
            <w:r>
              <w:rPr>
                <w:rFonts w:ascii="Times New Roman" w:eastAsia="Times New Roman" w:hAnsi="Times New Roman" w:cs="Times New Roman"/>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A2CF8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Detection of a 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D00FE5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Implement strict micro-containment; update clinical protocols to match variant severity.</w:t>
            </w:r>
          </w:p>
        </w:tc>
      </w:tr>
    </w:tbl>
    <w:p w14:paraId="437E0B16" w14:textId="77777777" w:rsidR="00A07437" w:rsidRDefault="00000000">
      <w:pPr>
        <w:numPr>
          <w:ilvl w:val="0"/>
          <w:numId w:val="21"/>
        </w:numPr>
        <w:rPr>
          <w:rFonts w:ascii="Times New Roman" w:eastAsia="Times New Roman" w:hAnsi="Times New Roman" w:cs="Times New Roman"/>
        </w:rPr>
      </w:pPr>
      <w:r>
        <w:rPr>
          <w:rFonts w:ascii="Times New Roman" w:eastAsia="Times New Roman" w:hAnsi="Times New Roman" w:cs="Times New Roman"/>
        </w:rPr>
        <w:t>Communication of Public Health Information</w:t>
      </w:r>
    </w:p>
    <w:p w14:paraId="557C10C0"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It will support dissemination of official advisories, promote preventive </w:t>
      </w:r>
      <w:proofErr w:type="spellStart"/>
      <w:r>
        <w:rPr>
          <w:rFonts w:ascii="Times New Roman" w:eastAsia="Times New Roman" w:hAnsi="Times New Roman" w:cs="Times New Roman"/>
        </w:rPr>
        <w:t>behaviors</w:t>
      </w:r>
      <w:proofErr w:type="spellEnd"/>
      <w:r>
        <w:rPr>
          <w:rFonts w:ascii="Times New Roman" w:eastAsia="Times New Roman" w:hAnsi="Times New Roman" w:cs="Times New Roman"/>
        </w:rPr>
        <w:t xml:space="preserve">, address </w:t>
      </w:r>
      <w:proofErr w:type="spellStart"/>
      <w:r>
        <w:rPr>
          <w:rFonts w:ascii="Times New Roman" w:eastAsia="Times New Roman" w:hAnsi="Times New Roman" w:cs="Times New Roman"/>
        </w:rPr>
        <w:t>rumors</w:t>
      </w:r>
      <w:proofErr w:type="spellEnd"/>
      <w:r>
        <w:rPr>
          <w:rFonts w:ascii="Times New Roman" w:eastAsia="Times New Roman" w:hAnsi="Times New Roman" w:cs="Times New Roman"/>
        </w:rPr>
        <w:t xml:space="preserve"> and misinformation, and ensure that messages reach all sections of the population through trusted local channels and leaders.</w:t>
      </w:r>
    </w:p>
    <w:p w14:paraId="139B73B7"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Key communicators</w:t>
      </w:r>
    </w:p>
    <w:tbl>
      <w:tblPr>
        <w:tblStyle w:val="affc"/>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A07437" w14:paraId="7F0E6F44"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B2DE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0B65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3E9CB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w:t>
            </w:r>
          </w:p>
        </w:tc>
      </w:tr>
      <w:tr w:rsidR="00A07437" w14:paraId="27AE232A"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CF87A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93E69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vice president</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00F47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9495238890</w:t>
            </w:r>
          </w:p>
        </w:tc>
      </w:tr>
      <w:tr w:rsidR="00A07437" w14:paraId="27CF1DC0"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7B7C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A15B7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health standing chairperson</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3F348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8281296549</w:t>
            </w:r>
          </w:p>
        </w:tc>
      </w:tr>
      <w:tr w:rsidR="00A07437" w14:paraId="60CE56C0"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5082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065286"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sunil</w:t>
            </w:r>
            <w:proofErr w:type="spellEnd"/>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98CBC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9447429778</w:t>
            </w:r>
          </w:p>
        </w:tc>
      </w:tr>
    </w:tbl>
    <w:p w14:paraId="66E2EC33" w14:textId="77777777" w:rsidR="00A07437" w:rsidRDefault="00A07437">
      <w:pPr>
        <w:rPr>
          <w:rFonts w:ascii="Times New Roman" w:eastAsia="Times New Roman" w:hAnsi="Times New Roman" w:cs="Times New Roman"/>
        </w:rPr>
      </w:pPr>
    </w:p>
    <w:p w14:paraId="2A8C424F" w14:textId="77777777" w:rsidR="00A07437" w:rsidRDefault="00000000">
      <w:pPr>
        <w:numPr>
          <w:ilvl w:val="0"/>
          <w:numId w:val="11"/>
        </w:numPr>
        <w:rPr>
          <w:rFonts w:ascii="Times New Roman" w:eastAsia="Times New Roman" w:hAnsi="Times New Roman" w:cs="Times New Roman"/>
        </w:rPr>
      </w:pPr>
      <w:r>
        <w:rPr>
          <w:rFonts w:ascii="Times New Roman" w:eastAsia="Times New Roman" w:hAnsi="Times New Roman" w:cs="Times New Roman"/>
        </w:rPr>
        <w:t>All messages disseminated through the Hub shall align with advisories issued by the Health Department and District authorities.</w:t>
      </w:r>
      <w:r>
        <w:rPr>
          <w:rFonts w:ascii="Times New Roman" w:eastAsia="Times New Roman" w:hAnsi="Times New Roman" w:cs="Times New Roman"/>
        </w:rPr>
        <w:br/>
      </w:r>
    </w:p>
    <w:p w14:paraId="61D8AC1C" w14:textId="77777777" w:rsidR="00A07437" w:rsidRDefault="00000000">
      <w:pPr>
        <w:numPr>
          <w:ilvl w:val="0"/>
          <w:numId w:val="11"/>
        </w:numPr>
        <w:rPr>
          <w:rFonts w:ascii="Times New Roman" w:eastAsia="Times New Roman" w:hAnsi="Times New Roman" w:cs="Times New Roman"/>
        </w:rPr>
      </w:pPr>
      <w:r>
        <w:rPr>
          <w:rFonts w:ascii="Times New Roman" w:eastAsia="Times New Roman" w:hAnsi="Times New Roman" w:cs="Times New Roman"/>
        </w:rPr>
        <w:lastRenderedPageBreak/>
        <w:t xml:space="preserve">Community leaders shall be sensitized to support </w:t>
      </w:r>
      <w:proofErr w:type="spellStart"/>
      <w:r>
        <w:rPr>
          <w:rFonts w:ascii="Times New Roman" w:eastAsia="Times New Roman" w:hAnsi="Times New Roman" w:cs="Times New Roman"/>
        </w:rPr>
        <w:t>behavior</w:t>
      </w:r>
      <w:proofErr w:type="spellEnd"/>
      <w:r>
        <w:rPr>
          <w:rFonts w:ascii="Times New Roman" w:eastAsia="Times New Roman" w:hAnsi="Times New Roman" w:cs="Times New Roman"/>
        </w:rPr>
        <w:t xml:space="preserve"> change, reduce stigma, and counter misinformation.</w:t>
      </w:r>
      <w:r>
        <w:rPr>
          <w:rFonts w:ascii="Times New Roman" w:eastAsia="Times New Roman" w:hAnsi="Times New Roman" w:cs="Times New Roman"/>
        </w:rPr>
        <w:br/>
      </w:r>
    </w:p>
    <w:p w14:paraId="504F9F17" w14:textId="77777777" w:rsidR="00A07437" w:rsidRDefault="00000000">
      <w:pPr>
        <w:numPr>
          <w:ilvl w:val="0"/>
          <w:numId w:val="11"/>
        </w:numPr>
        <w:rPr>
          <w:rFonts w:ascii="Times New Roman" w:eastAsia="Times New Roman" w:hAnsi="Times New Roman" w:cs="Times New Roman"/>
        </w:rPr>
      </w:pPr>
      <w:r>
        <w:rPr>
          <w:rFonts w:ascii="Times New Roman" w:eastAsia="Times New Roman" w:hAnsi="Times New Roman" w:cs="Times New Roman"/>
        </w:rPr>
        <w:t>Special efforts shall be made to reach vulnerable and hard-to-reach populations using locally appropriate communication methods.</w:t>
      </w:r>
    </w:p>
    <w:p w14:paraId="199704EF" w14:textId="77777777" w:rsidR="00A07437" w:rsidRDefault="00A07437">
      <w:pPr>
        <w:rPr>
          <w:rFonts w:ascii="Times New Roman" w:eastAsia="Times New Roman" w:hAnsi="Times New Roman" w:cs="Times New Roman"/>
        </w:rPr>
      </w:pPr>
    </w:p>
    <w:p w14:paraId="51A4F48E" w14:textId="77777777" w:rsidR="00A07437" w:rsidRDefault="00000000">
      <w:pPr>
        <w:rPr>
          <w:rFonts w:ascii="Times New Roman" w:eastAsia="Times New Roman" w:hAnsi="Times New Roman" w:cs="Times New Roman"/>
        </w:rPr>
      </w:pPr>
      <w:proofErr w:type="spellStart"/>
      <w:r>
        <w:rPr>
          <w:rFonts w:ascii="Times New Roman" w:eastAsia="Times New Roman" w:hAnsi="Times New Roman" w:cs="Times New Roman"/>
        </w:rPr>
        <w:t>Rumor</w:t>
      </w:r>
      <w:proofErr w:type="spellEnd"/>
      <w:r>
        <w:rPr>
          <w:rFonts w:ascii="Times New Roman" w:eastAsia="Times New Roman" w:hAnsi="Times New Roman" w:cs="Times New Roman"/>
        </w:rPr>
        <w:t xml:space="preserve"> Tracking: A designated volunteer will monitor local social media/WhatsApp groups daily to identify misinformation and issue official clarifications via the Communication Hub.</w:t>
      </w:r>
    </w:p>
    <w:p w14:paraId="4046BA1C" w14:textId="77777777" w:rsidR="00A07437" w:rsidRDefault="00000000">
      <w:pPr>
        <w:numPr>
          <w:ilvl w:val="0"/>
          <w:numId w:val="21"/>
        </w:numPr>
        <w:rPr>
          <w:rFonts w:ascii="Times New Roman" w:eastAsia="Times New Roman" w:hAnsi="Times New Roman" w:cs="Times New Roman"/>
        </w:rPr>
      </w:pPr>
      <w:r>
        <w:rPr>
          <w:rFonts w:ascii="Times New Roman" w:eastAsia="Times New Roman" w:hAnsi="Times New Roman" w:cs="Times New Roman"/>
        </w:rPr>
        <w:t>Coordination with District/State Authorities &amp; Other Organisations</w:t>
      </w:r>
    </w:p>
    <w:p w14:paraId="745EABC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6EF192F7" w14:textId="77777777" w:rsidR="00A07437" w:rsidRDefault="00A07437">
      <w:pPr>
        <w:rPr>
          <w:rFonts w:ascii="Times New Roman" w:eastAsia="Times New Roman" w:hAnsi="Times New Roman" w:cs="Times New Roman"/>
        </w:rPr>
      </w:pPr>
    </w:p>
    <w:p w14:paraId="449FF043"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Key Details:</w:t>
      </w:r>
    </w:p>
    <w:p w14:paraId="46D10EC9" w14:textId="77777777" w:rsidR="00A07437" w:rsidRDefault="00000000">
      <w:pPr>
        <w:numPr>
          <w:ilvl w:val="0"/>
          <w:numId w:val="18"/>
        </w:numPr>
        <w:rPr>
          <w:rFonts w:ascii="Times New Roman" w:eastAsia="Times New Roman" w:hAnsi="Times New Roman" w:cs="Times New Roman"/>
        </w:rPr>
      </w:pPr>
      <w:r>
        <w:rPr>
          <w:rFonts w:ascii="Times New Roman" w:eastAsia="Times New Roman" w:hAnsi="Times New Roman" w:cs="Times New Roman"/>
        </w:rPr>
        <w:t xml:space="preserve">Nodal Officer for Reporting: </w:t>
      </w:r>
      <w:proofErr w:type="spellStart"/>
      <w:proofErr w:type="gramStart"/>
      <w:r>
        <w:rPr>
          <w:rFonts w:ascii="Times New Roman" w:eastAsia="Times New Roman" w:hAnsi="Times New Roman" w:cs="Times New Roman"/>
        </w:rPr>
        <w:t>Dr.Karthi</w:t>
      </w:r>
      <w:proofErr w:type="spellEnd"/>
      <w:proofErr w:type="gramEnd"/>
      <w:r>
        <w:rPr>
          <w:rFonts w:ascii="Times New Roman" w:eastAsia="Times New Roman" w:hAnsi="Times New Roman" w:cs="Times New Roman"/>
        </w:rPr>
        <w:t xml:space="preserve"> P Kumar</w:t>
      </w:r>
    </w:p>
    <w:p w14:paraId="5D3103B1" w14:textId="77777777" w:rsidR="00A07437" w:rsidRDefault="00000000">
      <w:pPr>
        <w:numPr>
          <w:ilvl w:val="0"/>
          <w:numId w:val="18"/>
        </w:numPr>
        <w:rPr>
          <w:rFonts w:ascii="Times New Roman" w:eastAsia="Times New Roman" w:hAnsi="Times New Roman" w:cs="Times New Roman"/>
        </w:rPr>
      </w:pPr>
      <w:r>
        <w:rPr>
          <w:rFonts w:ascii="Times New Roman" w:eastAsia="Times New Roman" w:hAnsi="Times New Roman" w:cs="Times New Roman"/>
        </w:rPr>
        <w:t>Contact Number: 9567361781</w:t>
      </w:r>
    </w:p>
    <w:p w14:paraId="3C6792DD"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Reporting Schedule and Protocols:</w:t>
      </w:r>
    </w:p>
    <w:p w14:paraId="6C7A01E6" w14:textId="77777777" w:rsidR="00A07437" w:rsidRDefault="00A07437">
      <w:pPr>
        <w:rPr>
          <w:rFonts w:ascii="Times New Roman" w:eastAsia="Times New Roman" w:hAnsi="Times New Roman" w:cs="Times New Roman"/>
        </w:rPr>
      </w:pPr>
    </w:p>
    <w:tbl>
      <w:tblPr>
        <w:tblStyle w:val="affd"/>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A07437" w14:paraId="1FB90294"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A7B7B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3E9A6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B6357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2ECE9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Nodal Person</w:t>
            </w:r>
          </w:p>
        </w:tc>
      </w:tr>
      <w:tr w:rsidR="00A07437" w14:paraId="0C2EAD0E"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A49B6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EA2AF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7E0A5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continuous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F543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Medical Officer</w:t>
            </w:r>
          </w:p>
        </w:tc>
      </w:tr>
      <w:tr w:rsidR="00A07437" w14:paraId="13D2F4CB"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1BB3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68119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865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Report</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D761E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DSO</w:t>
            </w:r>
          </w:p>
        </w:tc>
      </w:tr>
      <w:tr w:rsidR="00A07437" w14:paraId="3F8B2E4E"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05D37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8EF75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B2ABE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Report</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798FB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Veterinary officer</w:t>
            </w:r>
          </w:p>
        </w:tc>
      </w:tr>
      <w:tr w:rsidR="00A07437" w14:paraId="245BD2AD"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7C43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State Cell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354A5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715C6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Report</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F26D6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state officer</w:t>
            </w:r>
          </w:p>
        </w:tc>
      </w:tr>
    </w:tbl>
    <w:p w14:paraId="71ADEA8C" w14:textId="77777777" w:rsidR="00A07437" w:rsidRDefault="00A07437">
      <w:pPr>
        <w:rPr>
          <w:rFonts w:ascii="Times New Roman" w:eastAsia="Times New Roman" w:hAnsi="Times New Roman" w:cs="Times New Roman"/>
        </w:rPr>
      </w:pPr>
    </w:p>
    <w:p w14:paraId="380BE370"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Supply Chain Coordination</w:t>
      </w:r>
    </w:p>
    <w:p w14:paraId="3B210CCA"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7DF477B2"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lastRenderedPageBreak/>
        <w:t>Key Points:</w:t>
      </w:r>
    </w:p>
    <w:p w14:paraId="26A0F176" w14:textId="77777777" w:rsidR="00A07437" w:rsidRDefault="00000000">
      <w:pPr>
        <w:numPr>
          <w:ilvl w:val="0"/>
          <w:numId w:val="13"/>
        </w:numPr>
        <w:rPr>
          <w:rFonts w:ascii="Times New Roman" w:eastAsia="Times New Roman" w:hAnsi="Times New Roman" w:cs="Times New Roman"/>
        </w:rPr>
      </w:pPr>
      <w:r>
        <w:rPr>
          <w:rFonts w:ascii="Times New Roman" w:eastAsia="Times New Roman" w:hAnsi="Times New Roman" w:cs="Times New Roman"/>
        </w:rPr>
        <w:t>Maintain updated contact details of District and Block nodal officers for health logistics, oxygen supply, ambulances, and essential medicines.</w:t>
      </w:r>
      <w:r>
        <w:rPr>
          <w:rFonts w:ascii="Times New Roman" w:eastAsia="Times New Roman" w:hAnsi="Times New Roman" w:cs="Times New Roman"/>
        </w:rPr>
        <w:br/>
      </w:r>
    </w:p>
    <w:p w14:paraId="075BF0D8" w14:textId="77777777" w:rsidR="00A07437" w:rsidRDefault="00000000">
      <w:pPr>
        <w:numPr>
          <w:ilvl w:val="0"/>
          <w:numId w:val="13"/>
        </w:numPr>
        <w:rPr>
          <w:rFonts w:ascii="Times New Roman" w:eastAsia="Times New Roman" w:hAnsi="Times New Roman" w:cs="Times New Roman"/>
        </w:rPr>
      </w:pPr>
      <w:r>
        <w:rPr>
          <w:rFonts w:ascii="Times New Roman" w:eastAsia="Times New Roman" w:hAnsi="Times New Roman" w:cs="Times New Roman"/>
        </w:rPr>
        <w:t>Submit timely indent requests for PPE, testing kits, medicines, oxygen, and other critical supplies through prescribed channels.</w:t>
      </w:r>
      <w:r>
        <w:rPr>
          <w:rFonts w:ascii="Times New Roman" w:eastAsia="Times New Roman" w:hAnsi="Times New Roman" w:cs="Times New Roman"/>
        </w:rPr>
        <w:br/>
      </w:r>
    </w:p>
    <w:p w14:paraId="6D33520D" w14:textId="77777777" w:rsidR="00A07437" w:rsidRDefault="00000000">
      <w:pPr>
        <w:numPr>
          <w:ilvl w:val="0"/>
          <w:numId w:val="13"/>
        </w:numPr>
        <w:rPr>
          <w:rFonts w:ascii="Times New Roman" w:eastAsia="Times New Roman" w:hAnsi="Times New Roman" w:cs="Times New Roman"/>
        </w:rPr>
      </w:pPr>
      <w:r>
        <w:rPr>
          <w:rFonts w:ascii="Times New Roman" w:eastAsia="Times New Roman" w:hAnsi="Times New Roman" w:cs="Times New Roman"/>
        </w:rPr>
        <w:t>Monitor stock levels at LSGD facilities, quarantine/isolation centres, and field teams through daily stock registers and dispensing logs to prevent shortages.</w:t>
      </w:r>
      <w:r>
        <w:rPr>
          <w:rFonts w:ascii="Times New Roman" w:eastAsia="Times New Roman" w:hAnsi="Times New Roman" w:cs="Times New Roman"/>
        </w:rPr>
        <w:br/>
      </w:r>
    </w:p>
    <w:p w14:paraId="64DFB6C7" w14:textId="77777777" w:rsidR="00A07437" w:rsidRDefault="00000000">
      <w:pPr>
        <w:numPr>
          <w:ilvl w:val="0"/>
          <w:numId w:val="13"/>
        </w:numPr>
        <w:rPr>
          <w:rFonts w:ascii="Times New Roman" w:eastAsia="Times New Roman" w:hAnsi="Times New Roman" w:cs="Times New Roman"/>
        </w:rPr>
      </w:pPr>
      <w:r>
        <w:rPr>
          <w:rFonts w:ascii="Times New Roman" w:eastAsia="Times New Roman" w:hAnsi="Times New Roman" w:cs="Times New Roman"/>
        </w:rPr>
        <w:t>Coordinate with District authorities, Karunya/Neethi medical shops, and local purchase committees for funds allocation and emergency procurement.</w:t>
      </w:r>
    </w:p>
    <w:p w14:paraId="7573EC72" w14:textId="77777777" w:rsidR="00A07437" w:rsidRDefault="00A07437">
      <w:pPr>
        <w:rPr>
          <w:rFonts w:ascii="Times New Roman" w:eastAsia="Times New Roman" w:hAnsi="Times New Roman" w:cs="Times New Roman"/>
        </w:rPr>
      </w:pPr>
    </w:p>
    <w:p w14:paraId="7B42D0CA" w14:textId="77777777" w:rsidR="00A07437" w:rsidRDefault="00000000">
      <w:pPr>
        <w:numPr>
          <w:ilvl w:val="0"/>
          <w:numId w:val="13"/>
        </w:numPr>
        <w:rPr>
          <w:rFonts w:ascii="Times New Roman" w:eastAsia="Times New Roman" w:hAnsi="Times New Roman" w:cs="Times New Roman"/>
        </w:rPr>
      </w:pPr>
      <w:r>
        <w:rPr>
          <w:rFonts w:ascii="Times New Roman" w:eastAsia="Times New Roman" w:hAnsi="Times New Roman" w:cs="Times New Roman"/>
        </w:rPr>
        <w:t>Ensure regular monitoring of dispensing registers at all facilities to track usage, expiry, and pilferage—shortages being a perennial issue requiring proactive weekly audits.</w:t>
      </w:r>
    </w:p>
    <w:p w14:paraId="4D50CD7E" w14:textId="77777777" w:rsidR="00A07437" w:rsidRDefault="00A07437">
      <w:pPr>
        <w:rPr>
          <w:rFonts w:ascii="Times New Roman" w:eastAsia="Times New Roman" w:hAnsi="Times New Roman" w:cs="Times New Roman"/>
        </w:rPr>
      </w:pPr>
    </w:p>
    <w:p w14:paraId="2FE83B35" w14:textId="77777777" w:rsidR="00A07437" w:rsidRDefault="00000000">
      <w:pPr>
        <w:numPr>
          <w:ilvl w:val="0"/>
          <w:numId w:val="13"/>
        </w:numPr>
        <w:rPr>
          <w:rFonts w:ascii="Times New Roman" w:eastAsia="Times New Roman" w:hAnsi="Times New Roman" w:cs="Times New Roman"/>
        </w:rPr>
      </w:pPr>
      <w:r>
        <w:rPr>
          <w:rFonts w:ascii="Times New Roman" w:eastAsia="Times New Roman" w:hAnsi="Times New Roman" w:cs="Times New Roman"/>
        </w:rPr>
        <w:t>Activate surge procurement protocols during high caseloads, leveraging local purchase powers under LSGD funds alongside state supplies.</w:t>
      </w:r>
    </w:p>
    <w:p w14:paraId="7B343153" w14:textId="77777777" w:rsidR="00A07437" w:rsidRDefault="00A07437">
      <w:pPr>
        <w:rPr>
          <w:rFonts w:ascii="Times New Roman" w:eastAsia="Times New Roman" w:hAnsi="Times New Roman" w:cs="Times New Roman"/>
        </w:rPr>
      </w:pPr>
    </w:p>
    <w:p w14:paraId="1C552B86"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Resource Inventory and Contacts</w:t>
      </w:r>
    </w:p>
    <w:tbl>
      <w:tblPr>
        <w:tblStyle w:val="affe"/>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A07437" w14:paraId="37BD39E3"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737C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7F563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Source</w:t>
            </w:r>
          </w:p>
          <w:p w14:paraId="2F1B600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3F195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w:t>
            </w:r>
          </w:p>
        </w:tc>
      </w:tr>
      <w:tr w:rsidR="00A07437" w14:paraId="4C5BFEB4" w14:textId="77777777">
        <w:trPr>
          <w:trHeight w:val="50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62944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DF475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02BC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04712945600</w:t>
            </w:r>
          </w:p>
        </w:tc>
      </w:tr>
      <w:tr w:rsidR="00A07437" w14:paraId="564E4577"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472CF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3BC1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3B47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9847103449</w:t>
            </w:r>
          </w:p>
        </w:tc>
      </w:tr>
      <w:tr w:rsidR="00A07437" w14:paraId="56B0AD6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CBCE1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Oxygen</w:t>
            </w:r>
          </w:p>
          <w:p w14:paraId="0CADCC0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8FE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CAA1D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04712945600</w:t>
            </w:r>
          </w:p>
        </w:tc>
      </w:tr>
      <w:tr w:rsidR="00A07437" w14:paraId="032C1A6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F8F44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F1F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1733D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04712945600</w:t>
            </w:r>
          </w:p>
        </w:tc>
      </w:tr>
      <w:tr w:rsidR="00A07437" w14:paraId="38CC145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FD480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C0AB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238D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04752323070</w:t>
            </w:r>
          </w:p>
        </w:tc>
      </w:tr>
      <w:tr w:rsidR="00A07437" w14:paraId="1DFF4084"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34D48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6DC9013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41CA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04712945600</w:t>
            </w:r>
          </w:p>
        </w:tc>
      </w:tr>
    </w:tbl>
    <w:p w14:paraId="645AD308" w14:textId="77777777" w:rsidR="00A07437" w:rsidRDefault="00A07437">
      <w:pPr>
        <w:rPr>
          <w:rFonts w:ascii="Times New Roman" w:eastAsia="Times New Roman" w:hAnsi="Times New Roman" w:cs="Times New Roman"/>
        </w:rPr>
      </w:pPr>
    </w:p>
    <w:p w14:paraId="0B5EB3E6"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Collaboration with NGOs, PPP, and CSR</w:t>
      </w:r>
    </w:p>
    <w:p w14:paraId="4B2837CD"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60F1849E" w14:textId="77777777" w:rsidR="00A07437" w:rsidRDefault="00A07437">
      <w:pPr>
        <w:rPr>
          <w:rFonts w:ascii="Times New Roman" w:eastAsia="Times New Roman" w:hAnsi="Times New Roman" w:cs="Times New Roman"/>
        </w:rPr>
      </w:pPr>
    </w:p>
    <w:p w14:paraId="2C7996BD"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Key Points:</w:t>
      </w:r>
    </w:p>
    <w:p w14:paraId="4F98955E" w14:textId="77777777" w:rsidR="00A07437" w:rsidRDefault="00000000">
      <w:pPr>
        <w:numPr>
          <w:ilvl w:val="0"/>
          <w:numId w:val="6"/>
        </w:numPr>
        <w:rPr>
          <w:rFonts w:ascii="Times New Roman" w:eastAsia="Times New Roman" w:hAnsi="Times New Roman" w:cs="Times New Roman"/>
        </w:rPr>
      </w:pPr>
      <w:r>
        <w:rPr>
          <w:rFonts w:ascii="Times New Roman" w:eastAsia="Times New Roman" w:hAnsi="Times New Roman" w:cs="Times New Roman"/>
        </w:rPr>
        <w:lastRenderedPageBreak/>
        <w:t>Engage NGOs and community-based organisations for community outreach, awareness, and support to vulnerable populations.</w:t>
      </w:r>
      <w:r>
        <w:rPr>
          <w:rFonts w:ascii="Times New Roman" w:eastAsia="Times New Roman" w:hAnsi="Times New Roman" w:cs="Times New Roman"/>
        </w:rPr>
        <w:br/>
      </w:r>
    </w:p>
    <w:p w14:paraId="2BA726A5" w14:textId="77777777" w:rsidR="00A07437" w:rsidRDefault="00000000">
      <w:pPr>
        <w:numPr>
          <w:ilvl w:val="0"/>
          <w:numId w:val="6"/>
        </w:numPr>
        <w:rPr>
          <w:rFonts w:ascii="Times New Roman" w:eastAsia="Times New Roman" w:hAnsi="Times New Roman" w:cs="Times New Roman"/>
        </w:rPr>
      </w:pPr>
      <w:r>
        <w:rPr>
          <w:rFonts w:ascii="Times New Roman" w:eastAsia="Times New Roman" w:hAnsi="Times New Roman" w:cs="Times New Roman"/>
        </w:rPr>
        <w:t>Leverage CSR support for procurement of medical equipment, PPE, oxygen concentrators, food kits, and sanitation materials, as permitted.</w:t>
      </w:r>
      <w:r>
        <w:rPr>
          <w:rFonts w:ascii="Times New Roman" w:eastAsia="Times New Roman" w:hAnsi="Times New Roman" w:cs="Times New Roman"/>
        </w:rPr>
        <w:br/>
      </w:r>
    </w:p>
    <w:p w14:paraId="46824635" w14:textId="77777777" w:rsidR="00A07437" w:rsidRDefault="00000000">
      <w:pPr>
        <w:numPr>
          <w:ilvl w:val="0"/>
          <w:numId w:val="6"/>
        </w:numPr>
        <w:rPr>
          <w:rFonts w:ascii="Times New Roman" w:eastAsia="Times New Roman" w:hAnsi="Times New Roman" w:cs="Times New Roman"/>
        </w:rPr>
      </w:pPr>
      <w:r>
        <w:rPr>
          <w:rFonts w:ascii="Times New Roman" w:eastAsia="Times New Roman" w:hAnsi="Times New Roman" w:cs="Times New Roman"/>
        </w:rPr>
        <w:t>Ensure all collaborations align with government guidelines and are routed through approved administrative and financial procedures.</w:t>
      </w:r>
      <w:r>
        <w:rPr>
          <w:rFonts w:ascii="Times New Roman" w:eastAsia="Times New Roman" w:hAnsi="Times New Roman" w:cs="Times New Roman"/>
        </w:rPr>
        <w:br/>
      </w:r>
    </w:p>
    <w:p w14:paraId="0ECC36EC" w14:textId="77777777" w:rsidR="00A07437" w:rsidRDefault="00000000">
      <w:pPr>
        <w:numPr>
          <w:ilvl w:val="0"/>
          <w:numId w:val="6"/>
        </w:numPr>
        <w:rPr>
          <w:rFonts w:ascii="Times New Roman" w:eastAsia="Times New Roman" w:hAnsi="Times New Roman" w:cs="Times New Roman"/>
        </w:rPr>
      </w:pPr>
      <w:r>
        <w:rPr>
          <w:rFonts w:ascii="Times New Roman" w:eastAsia="Times New Roman" w:hAnsi="Times New Roman" w:cs="Times New Roman"/>
        </w:rPr>
        <w:t>Maintain transparency and documentation for all external support received and utilised.</w:t>
      </w:r>
    </w:p>
    <w:tbl>
      <w:tblPr>
        <w:tblStyle w:val="afff"/>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A07437" w14:paraId="3D14DC16"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63C32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4219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E803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CF2D9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 Person</w:t>
            </w:r>
          </w:p>
        </w:tc>
      </w:tr>
      <w:tr w:rsidR="00A07437" w14:paraId="76D3EE50"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4C16D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15816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1184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volunteer mobilization</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1FFA5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9526321549</w:t>
            </w:r>
          </w:p>
        </w:tc>
      </w:tr>
    </w:tbl>
    <w:p w14:paraId="3B6A65EE"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Interdepartmental Coordination</w:t>
      </w:r>
    </w:p>
    <w:p w14:paraId="7BD52077"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3A4B8099" w14:textId="77777777" w:rsidR="00A07437" w:rsidRDefault="00A07437">
      <w:pPr>
        <w:rPr>
          <w:rFonts w:ascii="Times New Roman" w:eastAsia="Times New Roman" w:hAnsi="Times New Roman" w:cs="Times New Roman"/>
        </w:rPr>
      </w:pPr>
    </w:p>
    <w:tbl>
      <w:tblPr>
        <w:tblStyle w:val="afff0"/>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A07437" w14:paraId="3FF8F59C"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9141B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9355B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4CED2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31F10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w:t>
            </w:r>
          </w:p>
        </w:tc>
      </w:tr>
      <w:tr w:rsidR="00A07437" w14:paraId="5FF8FA2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F3278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F64C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Staff </w:t>
            </w:r>
            <w:proofErr w:type="gramStart"/>
            <w:r>
              <w:rPr>
                <w:rFonts w:ascii="Times New Roman" w:eastAsia="Times New Roman" w:hAnsi="Times New Roman" w:cs="Times New Roman"/>
              </w:rPr>
              <w:t>Nurse :</w:t>
            </w:r>
            <w:proofErr w:type="gramEnd"/>
            <w:r>
              <w:rPr>
                <w:rFonts w:ascii="Times New Roman" w:eastAsia="Times New Roman" w:hAnsi="Times New Roman" w:cs="Times New Roman"/>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A8CE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CD170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9400267625</w:t>
            </w:r>
          </w:p>
        </w:tc>
      </w:tr>
      <w:tr w:rsidR="00A07437" w14:paraId="6CB6D85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0794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8DEC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Veterinary Surgeon: </w:t>
            </w:r>
          </w:p>
          <w:p w14:paraId="2C6821D6" w14:textId="77777777" w:rsidR="00A07437" w:rsidRDefault="00A07437">
            <w:pPr>
              <w:spacing w:line="240" w:lineRule="auto"/>
              <w:rPr>
                <w:rFonts w:ascii="Times New Roman" w:eastAsia="Times New Roman" w:hAnsi="Times New Roman" w:cs="Times New Roman"/>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6CD8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7BC7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6282397693</w:t>
            </w:r>
          </w:p>
        </w:tc>
      </w:tr>
      <w:tr w:rsidR="00A07437" w14:paraId="0558B3A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96155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C6F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Supervisor: </w:t>
            </w:r>
            <w:proofErr w:type="spellStart"/>
            <w:r>
              <w:rPr>
                <w:rFonts w:ascii="Times New Roman" w:eastAsia="Times New Roman" w:hAnsi="Times New Roman" w:cs="Times New Roman"/>
              </w:rPr>
              <w:t>sofidha</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339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C540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9846927951</w:t>
            </w:r>
          </w:p>
        </w:tc>
      </w:tr>
      <w:tr w:rsidR="00A07437" w14:paraId="6CFF2179"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16C5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D6B29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Head Teacher:</w:t>
            </w:r>
          </w:p>
          <w:p w14:paraId="558EAC17" w14:textId="77777777" w:rsidR="00A07437" w:rsidRDefault="00A07437">
            <w:pPr>
              <w:spacing w:line="240" w:lineRule="auto"/>
              <w:rPr>
                <w:rFonts w:ascii="Times New Roman" w:eastAsia="Times New Roman" w:hAnsi="Times New Roman" w:cs="Times New Roman"/>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6CC8A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A371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9495757286</w:t>
            </w:r>
          </w:p>
        </w:tc>
      </w:tr>
      <w:tr w:rsidR="00A07437" w14:paraId="799AB57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B415C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4E9E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police officer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7D54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E89D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9496109028</w:t>
            </w:r>
          </w:p>
        </w:tc>
      </w:tr>
      <w:tr w:rsidR="00A07437" w14:paraId="4AC82824" w14:textId="77777777">
        <w:trPr>
          <w:trHeight w:val="821"/>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2FED6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B315D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pumping operator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953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E7843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_8289940517</w:t>
            </w:r>
          </w:p>
        </w:tc>
      </w:tr>
      <w:tr w:rsidR="00A07437" w14:paraId="314132D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B8D81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6396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AS</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15F36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28549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9946941797</w:t>
            </w:r>
          </w:p>
        </w:tc>
      </w:tr>
    </w:tbl>
    <w:p w14:paraId="2D47443C" w14:textId="77777777" w:rsidR="00A07437" w:rsidRDefault="00A07437">
      <w:pPr>
        <w:rPr>
          <w:rFonts w:ascii="Times New Roman" w:eastAsia="Times New Roman" w:hAnsi="Times New Roman" w:cs="Times New Roman"/>
        </w:rPr>
      </w:pPr>
    </w:p>
    <w:p w14:paraId="22117024" w14:textId="77777777" w:rsidR="00A07437" w:rsidRDefault="00000000">
      <w:pPr>
        <w:rPr>
          <w:rFonts w:ascii="Times New Roman" w:eastAsia="Times New Roman" w:hAnsi="Times New Roman" w:cs="Times New Roman"/>
        </w:rPr>
      </w:pPr>
      <w:r>
        <w:br w:type="page"/>
      </w:r>
      <w:r>
        <w:rPr>
          <w:rFonts w:ascii="Times New Roman" w:eastAsia="Times New Roman" w:hAnsi="Times New Roman" w:cs="Times New Roman"/>
        </w:rPr>
        <w:lastRenderedPageBreak/>
        <w:t>PHASE 3 - Surge Capacity</w:t>
      </w:r>
    </w:p>
    <w:p w14:paraId="1207CD5A"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505DB8F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Conversion of Community Facilities</w:t>
      </w:r>
    </w:p>
    <w:p w14:paraId="368E535F"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To manage increased case load, the LSGD shall activate additional isolation facilities by repurposing identified community infrastructure such as community halls, auditoriums, schools, hostels, or other suitable buildings.</w:t>
      </w:r>
    </w:p>
    <w:p w14:paraId="0D21235B" w14:textId="77777777" w:rsidR="00A07437" w:rsidRDefault="00A07437">
      <w:pPr>
        <w:rPr>
          <w:rFonts w:ascii="Times New Roman" w:eastAsia="Times New Roman" w:hAnsi="Times New Roman" w:cs="Times New Roman"/>
        </w:rPr>
      </w:pPr>
    </w:p>
    <w:tbl>
      <w:tblPr>
        <w:tblStyle w:val="afff1"/>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A07437" w14:paraId="0859977A"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5604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EDA2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7F07F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62AE2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BF28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8CB07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Nodal Person</w:t>
            </w:r>
          </w:p>
        </w:tc>
      </w:tr>
      <w:tr w:rsidR="00A07437" w14:paraId="4D3BFB6D" w14:textId="77777777">
        <w:trPr>
          <w:trHeight w:val="61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14CE2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community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690A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community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83D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3A62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18,9,3,10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4969D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6EA1A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w:t>
            </w:r>
          </w:p>
        </w:tc>
      </w:tr>
      <w:tr w:rsidR="00A07437" w14:paraId="17E412E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295F3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357F1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5885B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EB5E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9,12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64C1B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7A9A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w:t>
            </w:r>
          </w:p>
        </w:tc>
      </w:tr>
      <w:tr w:rsidR="00A07437" w14:paraId="69C80C1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B715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hostel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4E5B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hostel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DEAE4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D07DC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55C8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6AC9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PVT/GOVT</w:t>
            </w:r>
          </w:p>
        </w:tc>
      </w:tr>
    </w:tbl>
    <w:p w14:paraId="3A860164" w14:textId="77777777" w:rsidR="00A07437" w:rsidRDefault="00A07437">
      <w:pPr>
        <w:rPr>
          <w:rFonts w:ascii="Times New Roman" w:eastAsia="Times New Roman" w:hAnsi="Times New Roman" w:cs="Times New Roman"/>
        </w:rPr>
      </w:pPr>
    </w:p>
    <w:p w14:paraId="41F02408" w14:textId="77777777" w:rsidR="00A07437" w:rsidRDefault="00A07437">
      <w:pPr>
        <w:rPr>
          <w:rFonts w:ascii="Times New Roman" w:eastAsia="Times New Roman" w:hAnsi="Times New Roman" w:cs="Times New Roman"/>
        </w:rPr>
      </w:pPr>
    </w:p>
    <w:p w14:paraId="34A3246B" w14:textId="77777777" w:rsidR="00A07437" w:rsidRDefault="00A07437">
      <w:pPr>
        <w:rPr>
          <w:rFonts w:ascii="Times New Roman" w:eastAsia="Times New Roman" w:hAnsi="Times New Roman" w:cs="Times New Roman"/>
        </w:rPr>
      </w:pPr>
    </w:p>
    <w:p w14:paraId="71B8EAB8" w14:textId="77777777" w:rsidR="00A07437" w:rsidRDefault="00A07437">
      <w:pPr>
        <w:rPr>
          <w:rFonts w:ascii="Times New Roman" w:eastAsia="Times New Roman" w:hAnsi="Times New Roman" w:cs="Times New Roman"/>
        </w:rPr>
      </w:pPr>
    </w:p>
    <w:p w14:paraId="5E118A7B" w14:textId="77777777" w:rsidR="00A07437" w:rsidRDefault="00A07437">
      <w:pPr>
        <w:rPr>
          <w:rFonts w:ascii="Times New Roman" w:eastAsia="Times New Roman" w:hAnsi="Times New Roman" w:cs="Times New Roman"/>
        </w:rPr>
      </w:pPr>
    </w:p>
    <w:p w14:paraId="61FA716A" w14:textId="77777777" w:rsidR="00A07437" w:rsidRDefault="00A07437">
      <w:pPr>
        <w:rPr>
          <w:rFonts w:ascii="Times New Roman" w:eastAsia="Times New Roman" w:hAnsi="Times New Roman" w:cs="Times New Roman"/>
        </w:rPr>
      </w:pPr>
    </w:p>
    <w:p w14:paraId="5FDDDC74" w14:textId="77777777" w:rsidR="00A07437" w:rsidRDefault="00A07437">
      <w:pPr>
        <w:rPr>
          <w:rFonts w:ascii="Times New Roman" w:eastAsia="Times New Roman" w:hAnsi="Times New Roman" w:cs="Times New Roman"/>
        </w:rPr>
      </w:pPr>
    </w:p>
    <w:p w14:paraId="5D5F2C06" w14:textId="77777777" w:rsidR="00A07437"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rPr>
        <w:t>Recovery and rehabilitation phase</w:t>
      </w:r>
    </w:p>
    <w:p w14:paraId="2728D2E0" w14:textId="77777777" w:rsidR="00A07437"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rPr>
        <w:t>Recovery</w:t>
      </w:r>
    </w:p>
    <w:p w14:paraId="642E960B" w14:textId="77777777" w:rsidR="00A07437" w:rsidRDefault="00000000">
      <w:pPr>
        <w:numPr>
          <w:ilvl w:val="1"/>
          <w:numId w:val="23"/>
        </w:numPr>
        <w:rPr>
          <w:rFonts w:ascii="Times New Roman" w:eastAsia="Times New Roman" w:hAnsi="Times New Roman" w:cs="Times New Roman"/>
        </w:rPr>
      </w:pPr>
      <w:r>
        <w:rPr>
          <w:rFonts w:ascii="Times New Roman" w:eastAsia="Times New Roman" w:hAnsi="Times New Roman" w:cs="Times New Roman"/>
        </w:rPr>
        <w:t>Damage &amp; impact assessment</w:t>
      </w:r>
    </w:p>
    <w:p w14:paraId="6A3F0673" w14:textId="77777777" w:rsidR="00A07437" w:rsidRDefault="00000000">
      <w:pPr>
        <w:numPr>
          <w:ilvl w:val="1"/>
          <w:numId w:val="23"/>
        </w:numPr>
        <w:rPr>
          <w:rFonts w:ascii="Times New Roman" w:eastAsia="Times New Roman" w:hAnsi="Times New Roman" w:cs="Times New Roman"/>
        </w:rPr>
      </w:pPr>
      <w:r>
        <w:rPr>
          <w:rFonts w:ascii="Times New Roman" w:eastAsia="Times New Roman" w:hAnsi="Times New Roman" w:cs="Times New Roman"/>
        </w:rPr>
        <w:t>Restoration of health services</w:t>
      </w:r>
    </w:p>
    <w:p w14:paraId="0EE75D8B" w14:textId="77777777" w:rsidR="00A07437" w:rsidRDefault="00000000">
      <w:pPr>
        <w:numPr>
          <w:ilvl w:val="1"/>
          <w:numId w:val="23"/>
        </w:numPr>
        <w:rPr>
          <w:rFonts w:ascii="Times New Roman" w:eastAsia="Times New Roman" w:hAnsi="Times New Roman" w:cs="Times New Roman"/>
        </w:rPr>
      </w:pPr>
      <w:r>
        <w:rPr>
          <w:rFonts w:ascii="Times New Roman" w:eastAsia="Times New Roman" w:hAnsi="Times New Roman" w:cs="Times New Roman"/>
        </w:rPr>
        <w:t>Rehabilitation of affected population</w:t>
      </w:r>
    </w:p>
    <w:p w14:paraId="5CFC6952" w14:textId="77777777" w:rsidR="00A07437" w:rsidRDefault="00000000">
      <w:pPr>
        <w:numPr>
          <w:ilvl w:val="1"/>
          <w:numId w:val="23"/>
        </w:numPr>
        <w:rPr>
          <w:rFonts w:ascii="Times New Roman" w:eastAsia="Times New Roman" w:hAnsi="Times New Roman" w:cs="Times New Roman"/>
        </w:rPr>
      </w:pPr>
      <w:r>
        <w:rPr>
          <w:rFonts w:ascii="Times New Roman" w:eastAsia="Times New Roman" w:hAnsi="Times New Roman" w:cs="Times New Roman"/>
        </w:rPr>
        <w:t>Psychosocial &amp; mental health support</w:t>
      </w:r>
    </w:p>
    <w:p w14:paraId="5A616819" w14:textId="77777777" w:rsidR="00A07437" w:rsidRDefault="00000000">
      <w:pPr>
        <w:numPr>
          <w:ilvl w:val="1"/>
          <w:numId w:val="23"/>
        </w:numPr>
        <w:rPr>
          <w:rFonts w:ascii="Times New Roman" w:eastAsia="Times New Roman" w:hAnsi="Times New Roman" w:cs="Times New Roman"/>
        </w:rPr>
      </w:pPr>
      <w:r>
        <w:rPr>
          <w:rFonts w:ascii="Times New Roman" w:eastAsia="Times New Roman" w:hAnsi="Times New Roman" w:cs="Times New Roman"/>
        </w:rPr>
        <w:t>Disease surveillance during recovery phase</w:t>
      </w:r>
    </w:p>
    <w:p w14:paraId="65E363D7" w14:textId="77777777" w:rsidR="00A07437" w:rsidRDefault="00000000">
      <w:pPr>
        <w:numPr>
          <w:ilvl w:val="1"/>
          <w:numId w:val="23"/>
        </w:numPr>
        <w:rPr>
          <w:rFonts w:ascii="Times New Roman" w:eastAsia="Times New Roman" w:hAnsi="Times New Roman" w:cs="Times New Roman"/>
        </w:rPr>
      </w:pPr>
      <w:r>
        <w:rPr>
          <w:rFonts w:ascii="Times New Roman" w:eastAsia="Times New Roman" w:hAnsi="Times New Roman" w:cs="Times New Roman"/>
        </w:rPr>
        <w:t>Environmental cleanup &amp; sanitation</w:t>
      </w:r>
    </w:p>
    <w:p w14:paraId="5F7A2A5C" w14:textId="77777777" w:rsidR="00A07437" w:rsidRDefault="00000000">
      <w:pPr>
        <w:numPr>
          <w:ilvl w:val="1"/>
          <w:numId w:val="23"/>
        </w:numPr>
        <w:rPr>
          <w:rFonts w:ascii="Times New Roman" w:eastAsia="Times New Roman" w:hAnsi="Times New Roman" w:cs="Times New Roman"/>
        </w:rPr>
      </w:pPr>
      <w:r>
        <w:rPr>
          <w:rFonts w:ascii="Times New Roman" w:eastAsia="Times New Roman" w:hAnsi="Times New Roman" w:cs="Times New Roman"/>
        </w:rPr>
        <w:t>Livelihood restoration</w:t>
      </w:r>
    </w:p>
    <w:p w14:paraId="6CB803E7" w14:textId="77777777" w:rsidR="00A07437" w:rsidRDefault="00000000">
      <w:pPr>
        <w:numPr>
          <w:ilvl w:val="1"/>
          <w:numId w:val="23"/>
        </w:numPr>
        <w:rPr>
          <w:rFonts w:ascii="Times New Roman" w:eastAsia="Times New Roman" w:hAnsi="Times New Roman" w:cs="Times New Roman"/>
        </w:rPr>
      </w:pPr>
      <w:r>
        <w:rPr>
          <w:rFonts w:ascii="Times New Roman" w:eastAsia="Times New Roman" w:hAnsi="Times New Roman" w:cs="Times New Roman"/>
        </w:rPr>
        <w:t>Community engagement &amp; confidence building</w:t>
      </w:r>
    </w:p>
    <w:p w14:paraId="6A7AB81D" w14:textId="77777777" w:rsidR="00A07437" w:rsidRDefault="00000000">
      <w:pPr>
        <w:numPr>
          <w:ilvl w:val="1"/>
          <w:numId w:val="23"/>
        </w:numPr>
        <w:rPr>
          <w:rFonts w:ascii="Times New Roman" w:eastAsia="Times New Roman" w:hAnsi="Times New Roman" w:cs="Times New Roman"/>
        </w:rPr>
      </w:pPr>
      <w:r>
        <w:rPr>
          <w:rFonts w:ascii="Times New Roman" w:eastAsia="Times New Roman" w:hAnsi="Times New Roman" w:cs="Times New Roman"/>
        </w:rPr>
        <w:t>Documentation &amp; after-action review</w:t>
      </w:r>
    </w:p>
    <w:p w14:paraId="00F632D7" w14:textId="77777777" w:rsidR="00A07437" w:rsidRDefault="00000000">
      <w:pPr>
        <w:numPr>
          <w:ilvl w:val="1"/>
          <w:numId w:val="23"/>
        </w:numPr>
        <w:rPr>
          <w:rFonts w:ascii="Times New Roman" w:eastAsia="Times New Roman" w:hAnsi="Times New Roman" w:cs="Times New Roman"/>
        </w:rPr>
      </w:pPr>
      <w:r>
        <w:rPr>
          <w:rFonts w:ascii="Times New Roman" w:eastAsia="Times New Roman" w:hAnsi="Times New Roman" w:cs="Times New Roman"/>
        </w:rPr>
        <w:t>Lessons learned &amp; best practices</w:t>
      </w:r>
    </w:p>
    <w:p w14:paraId="000910B7" w14:textId="77777777" w:rsidR="00A07437" w:rsidRDefault="00000000">
      <w:pPr>
        <w:numPr>
          <w:ilvl w:val="1"/>
          <w:numId w:val="23"/>
        </w:numPr>
        <w:rPr>
          <w:rFonts w:ascii="Times New Roman" w:eastAsia="Times New Roman" w:hAnsi="Times New Roman" w:cs="Times New Roman"/>
        </w:rPr>
      </w:pPr>
      <w:r>
        <w:rPr>
          <w:rFonts w:ascii="Times New Roman" w:eastAsia="Times New Roman" w:hAnsi="Times New Roman" w:cs="Times New Roman"/>
        </w:rPr>
        <w:t>Health system strengthening</w:t>
      </w:r>
    </w:p>
    <w:p w14:paraId="76D2EF34" w14:textId="77777777" w:rsidR="00A07437" w:rsidRDefault="00000000">
      <w:pPr>
        <w:numPr>
          <w:ilvl w:val="1"/>
          <w:numId w:val="23"/>
        </w:numPr>
        <w:rPr>
          <w:rFonts w:ascii="Times New Roman" w:eastAsia="Times New Roman" w:hAnsi="Times New Roman" w:cs="Times New Roman"/>
        </w:rPr>
      </w:pPr>
      <w:r>
        <w:rPr>
          <w:rFonts w:ascii="Times New Roman" w:eastAsia="Times New Roman" w:hAnsi="Times New Roman" w:cs="Times New Roman"/>
        </w:rPr>
        <w:t>Policy revision &amp; preparedness enhancement</w:t>
      </w:r>
    </w:p>
    <w:p w14:paraId="152FA879" w14:textId="77777777" w:rsidR="00A07437" w:rsidRDefault="00000000">
      <w:pPr>
        <w:numPr>
          <w:ilvl w:val="1"/>
          <w:numId w:val="23"/>
        </w:numPr>
        <w:rPr>
          <w:rFonts w:ascii="Times New Roman" w:eastAsia="Times New Roman" w:hAnsi="Times New Roman" w:cs="Times New Roman"/>
        </w:rPr>
      </w:pPr>
      <w:r>
        <w:rPr>
          <w:rFonts w:ascii="Times New Roman" w:eastAsia="Times New Roman" w:hAnsi="Times New Roman" w:cs="Times New Roman"/>
        </w:rPr>
        <w:t>Research</w:t>
      </w:r>
    </w:p>
    <w:p w14:paraId="605ED9AF" w14:textId="77777777" w:rsidR="00A07437" w:rsidRDefault="00A07437">
      <w:pPr>
        <w:rPr>
          <w:rFonts w:ascii="Times New Roman" w:eastAsia="Times New Roman" w:hAnsi="Times New Roman" w:cs="Times New Roman"/>
        </w:rPr>
      </w:pPr>
    </w:p>
    <w:p w14:paraId="31D20377"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CONCLUSION</w:t>
      </w:r>
    </w:p>
    <w:p w14:paraId="60DBAD7E" w14:textId="77777777" w:rsidR="00A07437" w:rsidRDefault="00A07437">
      <w:pPr>
        <w:rPr>
          <w:rFonts w:ascii="Times New Roman" w:eastAsia="Times New Roman" w:hAnsi="Times New Roman" w:cs="Times New Roman"/>
        </w:rPr>
      </w:pPr>
    </w:p>
    <w:p w14:paraId="669B9CA1"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Additional points</w:t>
      </w:r>
    </w:p>
    <w:p w14:paraId="7AD4AEDE" w14:textId="77777777" w:rsidR="00A07437" w:rsidRDefault="00000000">
      <w:pPr>
        <w:numPr>
          <w:ilvl w:val="0"/>
          <w:numId w:val="10"/>
        </w:numPr>
        <w:rPr>
          <w:rFonts w:ascii="Times New Roman" w:eastAsia="Times New Roman" w:hAnsi="Times New Roman" w:cs="Times New Roman"/>
        </w:rPr>
      </w:pPr>
      <w:r>
        <w:rPr>
          <w:rFonts w:ascii="Times New Roman" w:eastAsia="Times New Roman" w:hAnsi="Times New Roman" w:cs="Times New Roman"/>
        </w:rPr>
        <w:t>tech support</w:t>
      </w:r>
    </w:p>
    <w:p w14:paraId="4C456772" w14:textId="77777777" w:rsidR="00A07437" w:rsidRDefault="00000000">
      <w:pPr>
        <w:numPr>
          <w:ilvl w:val="0"/>
          <w:numId w:val="10"/>
        </w:numPr>
        <w:rPr>
          <w:rFonts w:ascii="Times New Roman" w:eastAsia="Times New Roman" w:hAnsi="Times New Roman" w:cs="Times New Roman"/>
        </w:rPr>
      </w:pPr>
      <w:r>
        <w:rPr>
          <w:rFonts w:ascii="Times New Roman" w:eastAsia="Times New Roman" w:hAnsi="Times New Roman" w:cs="Times New Roman"/>
        </w:rPr>
        <w:t>relief based commodities</w:t>
      </w:r>
    </w:p>
    <w:p w14:paraId="1D9E505D" w14:textId="77777777" w:rsidR="00A07437" w:rsidRDefault="00000000">
      <w:pPr>
        <w:numPr>
          <w:ilvl w:val="0"/>
          <w:numId w:val="10"/>
        </w:numPr>
        <w:rPr>
          <w:rFonts w:ascii="Times New Roman" w:eastAsia="Times New Roman" w:hAnsi="Times New Roman" w:cs="Times New Roman"/>
        </w:rPr>
      </w:pPr>
      <w:r>
        <w:rPr>
          <w:rFonts w:ascii="Times New Roman" w:eastAsia="Times New Roman" w:hAnsi="Times New Roman" w:cs="Times New Roman"/>
        </w:rPr>
        <w:t>ham reading operators</w:t>
      </w:r>
    </w:p>
    <w:p w14:paraId="5D7DD25B" w14:textId="77777777" w:rsidR="00A07437" w:rsidRDefault="00000000">
      <w:pPr>
        <w:numPr>
          <w:ilvl w:val="0"/>
          <w:numId w:val="10"/>
        </w:numPr>
        <w:rPr>
          <w:rFonts w:ascii="Times New Roman" w:eastAsia="Times New Roman" w:hAnsi="Times New Roman" w:cs="Times New Roman"/>
        </w:rPr>
      </w:pPr>
      <w:r>
        <w:rPr>
          <w:rFonts w:ascii="Times New Roman" w:eastAsia="Times New Roman" w:hAnsi="Times New Roman" w:cs="Times New Roman"/>
        </w:rPr>
        <w:t>hazard vulnerability mapping</w:t>
      </w:r>
    </w:p>
    <w:p w14:paraId="3EFBCD58" w14:textId="77777777" w:rsidR="00A07437" w:rsidRDefault="00000000">
      <w:pPr>
        <w:numPr>
          <w:ilvl w:val="0"/>
          <w:numId w:val="10"/>
        </w:numPr>
        <w:rPr>
          <w:rFonts w:ascii="Times New Roman" w:eastAsia="Times New Roman" w:hAnsi="Times New Roman" w:cs="Times New Roman"/>
        </w:rPr>
      </w:pPr>
      <w:proofErr w:type="spellStart"/>
      <w:r>
        <w:rPr>
          <w:rFonts w:ascii="Times New Roman" w:eastAsia="Times New Roman" w:hAnsi="Times New Roman" w:cs="Times New Roman"/>
        </w:rPr>
        <w:t>Kseb</w:t>
      </w:r>
      <w:proofErr w:type="spellEnd"/>
      <w:r>
        <w:rPr>
          <w:rFonts w:ascii="Times New Roman" w:eastAsia="Times New Roman" w:hAnsi="Times New Roman" w:cs="Times New Roman"/>
        </w:rPr>
        <w:t xml:space="preserve"> &amp; other power source</w:t>
      </w:r>
    </w:p>
    <w:p w14:paraId="5D016C1A" w14:textId="77777777" w:rsidR="00A07437" w:rsidRDefault="00000000">
      <w:pPr>
        <w:numPr>
          <w:ilvl w:val="0"/>
          <w:numId w:val="10"/>
        </w:numPr>
        <w:rPr>
          <w:rFonts w:ascii="Times New Roman" w:eastAsia="Times New Roman" w:hAnsi="Times New Roman" w:cs="Times New Roman"/>
        </w:rPr>
      </w:pPr>
      <w:r>
        <w:rPr>
          <w:rFonts w:ascii="Times New Roman" w:eastAsia="Times New Roman" w:hAnsi="Times New Roman" w:cs="Times New Roman"/>
        </w:rPr>
        <w:t>HR specific responsibility</w:t>
      </w:r>
    </w:p>
    <w:p w14:paraId="1A9D180F" w14:textId="77777777" w:rsidR="00A07437" w:rsidRDefault="00000000">
      <w:pPr>
        <w:rPr>
          <w:rFonts w:ascii="Times New Roman" w:eastAsia="Times New Roman" w:hAnsi="Times New Roman" w:cs="Times New Roman"/>
        </w:rPr>
      </w:pPr>
      <w:r>
        <w:br w:type="page"/>
      </w:r>
    </w:p>
    <w:p w14:paraId="17B0BF88"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lastRenderedPageBreak/>
        <w:t>RECOMMENDATIONS</w:t>
      </w:r>
    </w:p>
    <w:p w14:paraId="72B09434" w14:textId="77777777" w:rsidR="00A07437"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rPr>
        <w:t>Strengthening Healthcare Infrastructure</w:t>
      </w:r>
    </w:p>
    <w:p w14:paraId="7B3279E3" w14:textId="77777777" w:rsidR="00A07437" w:rsidRDefault="00000000">
      <w:pPr>
        <w:numPr>
          <w:ilvl w:val="0"/>
          <w:numId w:val="31"/>
        </w:numPr>
        <w:rPr>
          <w:rFonts w:ascii="Times New Roman" w:eastAsia="Times New Roman" w:hAnsi="Times New Roman" w:cs="Times New Roman"/>
        </w:rPr>
      </w:pPr>
      <w:r>
        <w:rPr>
          <w:rFonts w:ascii="Times New Roman" w:eastAsia="Times New Roman" w:hAnsi="Times New Roman" w:cs="Times New Roman"/>
        </w:rPr>
        <w:t>Establish a primary health response unit within the Panchayat with trained staff.</w:t>
      </w:r>
    </w:p>
    <w:p w14:paraId="5A7AE1FD" w14:textId="77777777" w:rsidR="00A07437" w:rsidRDefault="00000000">
      <w:pPr>
        <w:numPr>
          <w:ilvl w:val="0"/>
          <w:numId w:val="31"/>
        </w:numPr>
        <w:rPr>
          <w:rFonts w:ascii="Times New Roman" w:eastAsia="Times New Roman" w:hAnsi="Times New Roman" w:cs="Times New Roman"/>
        </w:rPr>
      </w:pPr>
      <w:r>
        <w:rPr>
          <w:rFonts w:ascii="Times New Roman" w:eastAsia="Times New Roman" w:hAnsi="Times New Roman" w:cs="Times New Roman"/>
        </w:rPr>
        <w:t>Ensure availability of basic medical supplies (masks, sanitizers, PPE kits, oxygen cylinders).</w:t>
      </w:r>
    </w:p>
    <w:p w14:paraId="373C8FBC" w14:textId="77777777" w:rsidR="00A07437" w:rsidRDefault="00000000">
      <w:pPr>
        <w:numPr>
          <w:ilvl w:val="0"/>
          <w:numId w:val="31"/>
        </w:numPr>
        <w:rPr>
          <w:rFonts w:ascii="Times New Roman" w:eastAsia="Times New Roman" w:hAnsi="Times New Roman" w:cs="Times New Roman"/>
        </w:rPr>
      </w:pPr>
      <w:r>
        <w:rPr>
          <w:rFonts w:ascii="Times New Roman" w:eastAsia="Times New Roman" w:hAnsi="Times New Roman" w:cs="Times New Roman"/>
        </w:rPr>
        <w:t>Create tie-ups with nearby hospitals in THQH Punalur for emergency referral and transport.</w:t>
      </w:r>
    </w:p>
    <w:p w14:paraId="2962FD8F"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2. Community Awareness &amp; Education</w:t>
      </w:r>
    </w:p>
    <w:p w14:paraId="55A61DC1" w14:textId="77777777" w:rsidR="00A07437" w:rsidRDefault="00000000">
      <w:pPr>
        <w:numPr>
          <w:ilvl w:val="0"/>
          <w:numId w:val="2"/>
        </w:numPr>
        <w:rPr>
          <w:rFonts w:ascii="Times New Roman" w:eastAsia="Times New Roman" w:hAnsi="Times New Roman" w:cs="Times New Roman"/>
        </w:rPr>
      </w:pPr>
      <w:r>
        <w:rPr>
          <w:rFonts w:ascii="Times New Roman" w:eastAsia="Times New Roman" w:hAnsi="Times New Roman" w:cs="Times New Roman"/>
        </w:rPr>
        <w:t>Conduct regular awareness campaigns on hygiene, vaccination, and preventive measures.</w:t>
      </w:r>
    </w:p>
    <w:p w14:paraId="60D067E7" w14:textId="77777777" w:rsidR="00A07437" w:rsidRDefault="00000000">
      <w:pPr>
        <w:numPr>
          <w:ilvl w:val="0"/>
          <w:numId w:val="2"/>
        </w:numPr>
        <w:rPr>
          <w:rFonts w:ascii="Times New Roman" w:eastAsia="Times New Roman" w:hAnsi="Times New Roman" w:cs="Times New Roman"/>
        </w:rPr>
      </w:pPr>
      <w:r>
        <w:rPr>
          <w:rFonts w:ascii="Times New Roman" w:eastAsia="Times New Roman" w:hAnsi="Times New Roman" w:cs="Times New Roman"/>
        </w:rPr>
        <w:t>Use local communication channels (community radio, WhatsApp groups, notice boards) to spread verified information.</w:t>
      </w:r>
    </w:p>
    <w:p w14:paraId="362EED3F" w14:textId="77777777" w:rsidR="00A07437" w:rsidRDefault="00000000">
      <w:pPr>
        <w:numPr>
          <w:ilvl w:val="0"/>
          <w:numId w:val="2"/>
        </w:numPr>
        <w:rPr>
          <w:rFonts w:ascii="Times New Roman" w:eastAsia="Times New Roman" w:hAnsi="Times New Roman" w:cs="Times New Roman"/>
        </w:rPr>
      </w:pPr>
      <w:r>
        <w:rPr>
          <w:rFonts w:ascii="Times New Roman" w:eastAsia="Times New Roman" w:hAnsi="Times New Roman" w:cs="Times New Roman"/>
        </w:rPr>
        <w:t>Train volunteers to act as health ambassadors in each ward.</w:t>
      </w:r>
    </w:p>
    <w:p w14:paraId="41506C0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3. Emergency Response &amp; Coordination</w:t>
      </w:r>
    </w:p>
    <w:p w14:paraId="454DB9E3" w14:textId="77777777" w:rsidR="00A07437" w:rsidRDefault="00000000">
      <w:pPr>
        <w:numPr>
          <w:ilvl w:val="0"/>
          <w:numId w:val="33"/>
        </w:numPr>
        <w:rPr>
          <w:rFonts w:ascii="Times New Roman" w:eastAsia="Times New Roman" w:hAnsi="Times New Roman" w:cs="Times New Roman"/>
        </w:rPr>
      </w:pPr>
      <w:r>
        <w:rPr>
          <w:rFonts w:ascii="Times New Roman" w:eastAsia="Times New Roman" w:hAnsi="Times New Roman" w:cs="Times New Roman"/>
        </w:rPr>
        <w:t>Form a Pandemic Preparedness Committee at Panchayat level including health workers, ward members, and NGOs.</w:t>
      </w:r>
    </w:p>
    <w:p w14:paraId="51E115C7" w14:textId="77777777" w:rsidR="00A07437" w:rsidRDefault="00000000">
      <w:pPr>
        <w:numPr>
          <w:ilvl w:val="0"/>
          <w:numId w:val="33"/>
        </w:numPr>
        <w:rPr>
          <w:rFonts w:ascii="Times New Roman" w:eastAsia="Times New Roman" w:hAnsi="Times New Roman" w:cs="Times New Roman"/>
        </w:rPr>
      </w:pPr>
      <w:r>
        <w:rPr>
          <w:rFonts w:ascii="Times New Roman" w:eastAsia="Times New Roman" w:hAnsi="Times New Roman" w:cs="Times New Roman"/>
        </w:rPr>
        <w:t>Develop a clear action plan for lockdowns, quarantine, and distribution of essentials.</w:t>
      </w:r>
    </w:p>
    <w:p w14:paraId="430D44BD" w14:textId="77777777" w:rsidR="00A07437" w:rsidRDefault="00000000">
      <w:pPr>
        <w:numPr>
          <w:ilvl w:val="0"/>
          <w:numId w:val="33"/>
        </w:numPr>
        <w:rPr>
          <w:rFonts w:ascii="Times New Roman" w:eastAsia="Times New Roman" w:hAnsi="Times New Roman" w:cs="Times New Roman"/>
        </w:rPr>
      </w:pPr>
      <w:r>
        <w:rPr>
          <w:rFonts w:ascii="Times New Roman" w:eastAsia="Times New Roman" w:hAnsi="Times New Roman" w:cs="Times New Roman"/>
        </w:rPr>
        <w:t xml:space="preserve">Maintain a database of vulnerable groups (elderly, </w:t>
      </w:r>
      <w:proofErr w:type="gramStart"/>
      <w:r>
        <w:rPr>
          <w:rFonts w:ascii="Times New Roman" w:eastAsia="Times New Roman" w:hAnsi="Times New Roman" w:cs="Times New Roman"/>
        </w:rPr>
        <w:t>differently-abled</w:t>
      </w:r>
      <w:proofErr w:type="gramEnd"/>
      <w:r>
        <w:rPr>
          <w:rFonts w:ascii="Times New Roman" w:eastAsia="Times New Roman" w:hAnsi="Times New Roman" w:cs="Times New Roman"/>
        </w:rPr>
        <w:t>, chronically ill) for targeted support.</w:t>
      </w:r>
    </w:p>
    <w:p w14:paraId="6F12F181"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4. Supply Chain &amp; Food Security</w:t>
      </w:r>
    </w:p>
    <w:p w14:paraId="44C7E2D1" w14:textId="77777777" w:rsidR="00A07437" w:rsidRDefault="00000000">
      <w:pPr>
        <w:numPr>
          <w:ilvl w:val="0"/>
          <w:numId w:val="19"/>
        </w:numPr>
        <w:rPr>
          <w:rFonts w:ascii="Times New Roman" w:eastAsia="Times New Roman" w:hAnsi="Times New Roman" w:cs="Times New Roman"/>
        </w:rPr>
      </w:pPr>
      <w:r>
        <w:rPr>
          <w:rFonts w:ascii="Times New Roman" w:eastAsia="Times New Roman" w:hAnsi="Times New Roman" w:cs="Times New Roman"/>
        </w:rPr>
        <w:t>Identify and support local suppliers and farmers to ensure uninterrupted food supply.</w:t>
      </w:r>
    </w:p>
    <w:p w14:paraId="435536A1" w14:textId="77777777" w:rsidR="00A07437" w:rsidRDefault="00000000">
      <w:pPr>
        <w:numPr>
          <w:ilvl w:val="0"/>
          <w:numId w:val="19"/>
        </w:numPr>
        <w:rPr>
          <w:rFonts w:ascii="Times New Roman" w:eastAsia="Times New Roman" w:hAnsi="Times New Roman" w:cs="Times New Roman"/>
        </w:rPr>
      </w:pPr>
      <w:r>
        <w:rPr>
          <w:rFonts w:ascii="Times New Roman" w:eastAsia="Times New Roman" w:hAnsi="Times New Roman" w:cs="Times New Roman"/>
        </w:rPr>
        <w:t>Create community kitchens during emergencies to serve vulnerable populations.</w:t>
      </w:r>
    </w:p>
    <w:p w14:paraId="371D9C00" w14:textId="77777777" w:rsidR="00A07437" w:rsidRDefault="00000000">
      <w:pPr>
        <w:numPr>
          <w:ilvl w:val="0"/>
          <w:numId w:val="19"/>
        </w:numPr>
        <w:rPr>
          <w:rFonts w:ascii="Times New Roman" w:eastAsia="Times New Roman" w:hAnsi="Times New Roman" w:cs="Times New Roman"/>
        </w:rPr>
      </w:pPr>
      <w:r>
        <w:rPr>
          <w:rFonts w:ascii="Times New Roman" w:eastAsia="Times New Roman" w:hAnsi="Times New Roman" w:cs="Times New Roman"/>
        </w:rPr>
        <w:t>Stockpile essential commodities in Panchayat-run outlets for crisis periods.</w:t>
      </w:r>
    </w:p>
    <w:p w14:paraId="05F679D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5. Digital Preparedness</w:t>
      </w:r>
    </w:p>
    <w:p w14:paraId="5BAD6F78" w14:textId="77777777" w:rsidR="00A07437"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Promote digital platforms for telemedicine consultations.</w:t>
      </w:r>
    </w:p>
    <w:p w14:paraId="279A2F2E" w14:textId="77777777" w:rsidR="00A07437"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Use Panchayat’s website/social media for real-time updates on health advisories.</w:t>
      </w:r>
    </w:p>
    <w:p w14:paraId="6110B05B" w14:textId="77777777" w:rsidR="00A07437"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Encourage online grievance redressal to reduce crowding in offices.</w:t>
      </w:r>
    </w:p>
    <w:p w14:paraId="584A792F"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6. Training &amp; Capacity Building</w:t>
      </w:r>
    </w:p>
    <w:p w14:paraId="3C17F005" w14:textId="77777777" w:rsidR="00A07437" w:rsidRDefault="00000000">
      <w:pPr>
        <w:numPr>
          <w:ilvl w:val="0"/>
          <w:numId w:val="30"/>
        </w:numPr>
        <w:rPr>
          <w:rFonts w:ascii="Times New Roman" w:eastAsia="Times New Roman" w:hAnsi="Times New Roman" w:cs="Times New Roman"/>
        </w:rPr>
      </w:pPr>
      <w:r>
        <w:rPr>
          <w:rFonts w:ascii="Times New Roman" w:eastAsia="Times New Roman" w:hAnsi="Times New Roman" w:cs="Times New Roman"/>
        </w:rPr>
        <w:t>Organize mock drills for pandemic response in schools, offices, and public spaces.</w:t>
      </w:r>
    </w:p>
    <w:p w14:paraId="7D5FB186" w14:textId="77777777" w:rsidR="00A07437" w:rsidRDefault="00000000">
      <w:pPr>
        <w:numPr>
          <w:ilvl w:val="0"/>
          <w:numId w:val="30"/>
        </w:numPr>
        <w:rPr>
          <w:rFonts w:ascii="Times New Roman" w:eastAsia="Times New Roman" w:hAnsi="Times New Roman" w:cs="Times New Roman"/>
        </w:rPr>
      </w:pPr>
      <w:r>
        <w:rPr>
          <w:rFonts w:ascii="Times New Roman" w:eastAsia="Times New Roman" w:hAnsi="Times New Roman" w:cs="Times New Roman"/>
        </w:rPr>
        <w:t>Train Panchayat staff and volunteers in first aid, infection control, and crowd management.</w:t>
      </w:r>
    </w:p>
    <w:p w14:paraId="5B2A6D58" w14:textId="77777777" w:rsidR="00A07437" w:rsidRDefault="00000000">
      <w:pPr>
        <w:numPr>
          <w:ilvl w:val="0"/>
          <w:numId w:val="30"/>
        </w:numPr>
        <w:rPr>
          <w:rFonts w:ascii="Times New Roman" w:eastAsia="Times New Roman" w:hAnsi="Times New Roman" w:cs="Times New Roman"/>
        </w:rPr>
      </w:pPr>
      <w:r>
        <w:rPr>
          <w:rFonts w:ascii="Times New Roman" w:eastAsia="Times New Roman" w:hAnsi="Times New Roman" w:cs="Times New Roman"/>
        </w:rPr>
        <w:t>Collaborate with NGOs and health departments for capacity-building workshops.</w:t>
      </w:r>
    </w:p>
    <w:p w14:paraId="05B1B8FE"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7. Long-Term Resilience</w:t>
      </w:r>
    </w:p>
    <w:p w14:paraId="0E128A98" w14:textId="77777777" w:rsidR="00A07437" w:rsidRDefault="00000000">
      <w:pPr>
        <w:numPr>
          <w:ilvl w:val="0"/>
          <w:numId w:val="32"/>
        </w:numPr>
        <w:rPr>
          <w:rFonts w:ascii="Times New Roman" w:eastAsia="Times New Roman" w:hAnsi="Times New Roman" w:cs="Times New Roman"/>
        </w:rPr>
      </w:pPr>
      <w:r>
        <w:rPr>
          <w:rFonts w:ascii="Times New Roman" w:eastAsia="Times New Roman" w:hAnsi="Times New Roman" w:cs="Times New Roman"/>
        </w:rPr>
        <w:t>Integrate pandemic preparedness into the Panchayat Development Plan.</w:t>
      </w:r>
    </w:p>
    <w:p w14:paraId="785BA409" w14:textId="77777777" w:rsidR="00A07437" w:rsidRDefault="00000000">
      <w:pPr>
        <w:numPr>
          <w:ilvl w:val="0"/>
          <w:numId w:val="32"/>
        </w:numPr>
        <w:rPr>
          <w:rFonts w:ascii="Times New Roman" w:eastAsia="Times New Roman" w:hAnsi="Times New Roman" w:cs="Times New Roman"/>
        </w:rPr>
      </w:pPr>
      <w:r>
        <w:rPr>
          <w:rFonts w:ascii="Times New Roman" w:eastAsia="Times New Roman" w:hAnsi="Times New Roman" w:cs="Times New Roman"/>
        </w:rPr>
        <w:t>Allocate a dedicated budget for health emergencies.</w:t>
      </w:r>
    </w:p>
    <w:p w14:paraId="6EB0DDA9" w14:textId="77777777" w:rsidR="00A07437" w:rsidRDefault="00000000">
      <w:pPr>
        <w:numPr>
          <w:ilvl w:val="0"/>
          <w:numId w:val="32"/>
        </w:numPr>
        <w:rPr>
          <w:rFonts w:ascii="Times New Roman" w:eastAsia="Times New Roman" w:hAnsi="Times New Roman" w:cs="Times New Roman"/>
        </w:rPr>
      </w:pPr>
      <w:r>
        <w:rPr>
          <w:rFonts w:ascii="Times New Roman" w:eastAsia="Times New Roman" w:hAnsi="Times New Roman" w:cs="Times New Roman"/>
        </w:rPr>
        <w:t>Encourage community participation in planning and monitoring preparedness measures.</w:t>
      </w:r>
    </w:p>
    <w:p w14:paraId="123487E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044F0F07" w14:textId="77777777" w:rsidR="00A07437" w:rsidRDefault="00A07437">
      <w:pPr>
        <w:rPr>
          <w:rFonts w:ascii="Times New Roman" w:eastAsia="Times New Roman" w:hAnsi="Times New Roman" w:cs="Times New Roman"/>
        </w:rPr>
      </w:pPr>
    </w:p>
    <w:p w14:paraId="68002C0C" w14:textId="77777777" w:rsidR="00A07437" w:rsidRDefault="00A07437">
      <w:pPr>
        <w:rPr>
          <w:rFonts w:ascii="Times New Roman" w:eastAsia="Times New Roman" w:hAnsi="Times New Roman" w:cs="Times New Roman"/>
        </w:rPr>
      </w:pPr>
    </w:p>
    <w:p w14:paraId="69A6C483" w14:textId="77777777" w:rsidR="00A07437" w:rsidRDefault="00A07437">
      <w:pPr>
        <w:rPr>
          <w:rFonts w:ascii="Times New Roman" w:eastAsia="Times New Roman" w:hAnsi="Times New Roman" w:cs="Times New Roman"/>
        </w:rPr>
      </w:pPr>
    </w:p>
    <w:p w14:paraId="3DCDD4F8" w14:textId="77777777" w:rsidR="00A07437" w:rsidRDefault="00A07437">
      <w:pPr>
        <w:rPr>
          <w:rFonts w:ascii="Times New Roman" w:eastAsia="Times New Roman" w:hAnsi="Times New Roman" w:cs="Times New Roman"/>
        </w:rPr>
      </w:pPr>
    </w:p>
    <w:p w14:paraId="1C6FFFD8" w14:textId="77777777" w:rsidR="00A07437" w:rsidRDefault="00A07437">
      <w:pPr>
        <w:rPr>
          <w:rFonts w:ascii="Times New Roman" w:eastAsia="Times New Roman" w:hAnsi="Times New Roman" w:cs="Times New Roman"/>
        </w:rPr>
      </w:pPr>
    </w:p>
    <w:p w14:paraId="0FB6BB77" w14:textId="77777777" w:rsidR="00A07437" w:rsidRDefault="00000000">
      <w:pPr>
        <w:ind w:left="2880"/>
        <w:rPr>
          <w:rFonts w:ascii="Times New Roman" w:eastAsia="Times New Roman" w:hAnsi="Times New Roman" w:cs="Times New Roman"/>
          <w:b/>
          <w:bCs/>
          <w:sz w:val="34"/>
          <w:szCs w:val="34"/>
        </w:rPr>
      </w:pPr>
      <w:r>
        <w:rPr>
          <w:rFonts w:ascii="Times New Roman" w:eastAsia="Times New Roman" w:hAnsi="Times New Roman" w:cs="Times New Roman"/>
          <w:b/>
          <w:bCs/>
          <w:sz w:val="34"/>
          <w:szCs w:val="34"/>
        </w:rPr>
        <w:lastRenderedPageBreak/>
        <w:t>ANNEXURE</w:t>
      </w:r>
    </w:p>
    <w:p w14:paraId="70428E55" w14:textId="77777777" w:rsidR="00A07437" w:rsidRDefault="00A07437">
      <w:pPr>
        <w:rPr>
          <w:rFonts w:ascii="Times New Roman" w:eastAsia="Times New Roman" w:hAnsi="Times New Roman" w:cs="Times New Roman"/>
        </w:rPr>
      </w:pPr>
    </w:p>
    <w:p w14:paraId="445B455F" w14:textId="77777777" w:rsidR="00A07437" w:rsidRDefault="00000000">
      <w:pPr>
        <w:numPr>
          <w:ilvl w:val="0"/>
          <w:numId w:val="5"/>
        </w:numPr>
        <w:rPr>
          <w:rFonts w:ascii="Times New Roman" w:eastAsia="Times New Roman" w:hAnsi="Times New Roman" w:cs="Times New Roman"/>
        </w:rPr>
      </w:pPr>
      <w:r>
        <w:rPr>
          <w:rFonts w:ascii="Times New Roman" w:eastAsia="Times New Roman" w:hAnsi="Times New Roman" w:cs="Times New Roman"/>
        </w:rPr>
        <w:t>IMPORTANT PHONE NUMBERS</w:t>
      </w:r>
    </w:p>
    <w:p w14:paraId="7C8115F7" w14:textId="77777777" w:rsidR="00A07437" w:rsidRDefault="00A07437">
      <w:pPr>
        <w:rPr>
          <w:rFonts w:ascii="Times New Roman" w:eastAsia="Times New Roman" w:hAnsi="Times New Roman" w:cs="Times New Roman"/>
        </w:rPr>
      </w:pPr>
    </w:p>
    <w:p w14:paraId="7F34975E"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Phone numbers and particulars of persons responsible for providing guidance, assistance, and support for pandemic preparedness operations may be provided here in a manner that allows easy reference </w:t>
      </w:r>
      <w:proofErr w:type="gramStart"/>
      <w:r>
        <w:rPr>
          <w:rFonts w:ascii="Times New Roman" w:eastAsia="Times New Roman" w:hAnsi="Times New Roman" w:cs="Times New Roman"/>
        </w:rPr>
        <w:t>at a glance</w:t>
      </w:r>
      <w:proofErr w:type="gramEnd"/>
      <w:r>
        <w:rPr>
          <w:rFonts w:ascii="Times New Roman" w:eastAsia="Times New Roman" w:hAnsi="Times New Roman" w:cs="Times New Roman"/>
        </w:rPr>
        <w:t>. 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1F9FEE0E"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1.1. Details of grama panchayat/municipality/corporation wards</w:t>
      </w:r>
    </w:p>
    <w:tbl>
      <w:tblPr>
        <w:tblStyle w:val="afff2"/>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A07437" w14:paraId="78EFA732"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57C6122" w14:textId="77777777" w:rsidR="00A07437" w:rsidRDefault="00000000">
            <w:pPr>
              <w:spacing w:line="240" w:lineRule="auto"/>
              <w:rPr>
                <w:rFonts w:ascii="Times New Roman" w:eastAsia="Times New Roman" w:hAnsi="Times New Roman" w:cs="Times New Roman"/>
              </w:rPr>
            </w:pPr>
            <w:proofErr w:type="spellStart"/>
            <w:proofErr w:type="gramStart"/>
            <w:r>
              <w:rPr>
                <w:rFonts w:ascii="Times New Roman" w:eastAsia="Times New Roman" w:hAnsi="Times New Roman" w:cs="Times New Roman"/>
              </w:rPr>
              <w:t>Sl.No</w:t>
            </w:r>
            <w:proofErr w:type="spellEnd"/>
            <w:proofErr w:type="gram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FA72B3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B31E35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3EADB2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the ward</w:t>
            </w:r>
          </w:p>
          <w:p w14:paraId="13E5D4D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321F63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 number</w:t>
            </w:r>
          </w:p>
        </w:tc>
      </w:tr>
      <w:tr w:rsidR="00A07437" w14:paraId="636F008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CEE15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4CA6E84"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Kadassery</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FEC1F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C646FC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Suresh Kumar P B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4203A7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9946796921</w:t>
            </w:r>
          </w:p>
        </w:tc>
      </w:tr>
      <w:tr w:rsidR="00A07437" w14:paraId="36A755E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732D9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1A86301"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Punnala</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3EAE7D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5CD12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Kumari Ramachandran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73B3D3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9744352915</w:t>
            </w:r>
          </w:p>
        </w:tc>
      </w:tr>
      <w:tr w:rsidR="00A07437" w14:paraId="672F426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97FF6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E2DBC86"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Chempanaruvi</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A6640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9584A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Kavitha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B2BB79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9400043001</w:t>
            </w:r>
          </w:p>
        </w:tc>
      </w:tr>
      <w:tr w:rsidR="00A07437" w14:paraId="378444C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B13FAE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88D6FAB"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Maikamine</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501E7B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522FCE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Deepa M 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A4BC2F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8281296549</w:t>
            </w:r>
          </w:p>
        </w:tc>
      </w:tr>
      <w:tr w:rsidR="00A07437" w14:paraId="50479E8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4FF44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E5AAA58"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Perunthoyil</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45E3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F320D2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Abdul Rahim 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E2EB0F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3400625963</w:t>
            </w:r>
          </w:p>
        </w:tc>
      </w:tr>
      <w:tr w:rsidR="00A07437" w14:paraId="0FCF5AA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98FC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62BFB2C"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Vazhangodu</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4F901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7588D2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Muth Mahesh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B2C5B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9072016189</w:t>
            </w:r>
          </w:p>
        </w:tc>
      </w:tr>
      <w:tr w:rsidR="00A07437" w14:paraId="488085F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0D5A4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F1157FD"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Karavor</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696AD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233889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Maya 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E0C4A0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9072046153</w:t>
            </w:r>
          </w:p>
        </w:tc>
      </w:tr>
      <w:tr w:rsidR="00A07437" w14:paraId="1C4F30F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A15BD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A4DC0B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Vanmala</w:t>
            </w:r>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E621D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EADF3C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A </w:t>
            </w:r>
            <w:proofErr w:type="spellStart"/>
            <w:r>
              <w:rPr>
                <w:rFonts w:ascii="Times New Roman" w:eastAsia="Times New Roman" w:hAnsi="Times New Roman" w:cs="Times New Roman"/>
              </w:rPr>
              <w:t>Najeebkhan</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26DE0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9495238890</w:t>
            </w:r>
          </w:p>
        </w:tc>
      </w:tr>
      <w:tr w:rsidR="00A07437" w14:paraId="61DCC53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516619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6AA292E"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Alimukk</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8FAAF5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2475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Rajesh V Rakhavan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5C000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9605073684</w:t>
            </w:r>
          </w:p>
        </w:tc>
      </w:tr>
      <w:tr w:rsidR="00A07437" w14:paraId="5D9D922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85A4D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10D2B9"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Mukkadav</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F70D32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6617819"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Ajikumar</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4495D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7034348554</w:t>
            </w:r>
          </w:p>
        </w:tc>
      </w:tr>
      <w:tr w:rsidR="00A07437" w14:paraId="0418681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FC6CA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EE1535A"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cheevod</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479A3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6F4BC73"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Biji</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5EE5AA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9447881974</w:t>
            </w:r>
          </w:p>
        </w:tc>
      </w:tr>
      <w:tr w:rsidR="00A07437" w14:paraId="1EEC1F8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5E601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A9970D4"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Piravanthoor</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8A55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4FA0DFA"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Saiju</w:t>
            </w:r>
            <w:proofErr w:type="spellEnd"/>
            <w:r>
              <w:rPr>
                <w:rFonts w:ascii="Times New Roman" w:eastAsia="Times New Roman" w:hAnsi="Times New Roman" w:cs="Times New Roman"/>
              </w:rPr>
              <w:t xml:space="preserve"> Arjunan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7F7225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9961167131</w:t>
            </w:r>
          </w:p>
        </w:tc>
      </w:tr>
      <w:tr w:rsidR="00A07437" w14:paraId="09D45AF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81FD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CEA869D"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Pavumba</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C3AF91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D71FE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Sherly Gopinath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9443C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9562681738</w:t>
            </w:r>
          </w:p>
        </w:tc>
      </w:tr>
      <w:tr w:rsidR="00A07437" w14:paraId="709029B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B2C3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EF72C9C"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Elikattoor</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770F2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18DF52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Anil 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E02E82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9425534089</w:t>
            </w:r>
          </w:p>
        </w:tc>
      </w:tr>
      <w:tr w:rsidR="00A07437" w14:paraId="681213C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59CD7E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D146A8D"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kamukumchery</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34879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E71464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Krishnakumari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AA2F15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9745871708</w:t>
            </w:r>
          </w:p>
        </w:tc>
      </w:tr>
      <w:tr w:rsidR="00A07437" w14:paraId="60D1F41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88DFD2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A35BA08"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Chekom</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A2E77D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3B8FA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Shibu Varghese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A62869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9447332827</w:t>
            </w:r>
          </w:p>
        </w:tc>
      </w:tr>
      <w:tr w:rsidR="00A07437" w14:paraId="4C8F6F4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18E211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4998B62"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Kizakkemuri</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18528C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C7B70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Manju D Nair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6A82B3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9447585975</w:t>
            </w:r>
          </w:p>
        </w:tc>
      </w:tr>
      <w:tr w:rsidR="00A07437" w14:paraId="1EF77F0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5AD699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8B78091"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Kadakkamon</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2CC30E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E7D4C9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Anju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7F0E11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7356746430</w:t>
            </w:r>
          </w:p>
        </w:tc>
      </w:tr>
      <w:tr w:rsidR="00A07437" w14:paraId="4706714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D1035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878F0C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Karimpaloor</w:t>
            </w:r>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2B8C3A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5379A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Bini George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11F40D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9061419942</w:t>
            </w:r>
          </w:p>
        </w:tc>
      </w:tr>
      <w:tr w:rsidR="00A07437" w14:paraId="70632D9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35C64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30579AC"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Kaniyampadikkal</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19A56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6EC672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Divya T C 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63EC04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9846558045</w:t>
            </w:r>
          </w:p>
        </w:tc>
      </w:tr>
      <w:tr w:rsidR="00A07437" w14:paraId="01690C0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7D91D3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F420677"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Chachipunna</w:t>
            </w:r>
            <w:proofErr w:type="spellEnd"/>
          </w:p>
        </w:tc>
        <w:tc>
          <w:tcPr>
            <w:tcW w:w="1179"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FEF4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9F1C4FD"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Hunaiss</w:t>
            </w:r>
            <w:proofErr w:type="spellEnd"/>
            <w:r>
              <w:rPr>
                <w:rFonts w:ascii="Times New Roman" w:eastAsia="Times New Roman" w:hAnsi="Times New Roman" w:cs="Times New Roman"/>
              </w:rPr>
              <w:t xml:space="preserve"> P M B Sahib</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B1F0E0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9447990024</w:t>
            </w:r>
          </w:p>
        </w:tc>
      </w:tr>
    </w:tbl>
    <w:p w14:paraId="35FEAC27" w14:textId="77777777" w:rsidR="00A07437" w:rsidRDefault="00A07437">
      <w:pPr>
        <w:rPr>
          <w:rFonts w:ascii="Times New Roman" w:eastAsia="Times New Roman" w:hAnsi="Times New Roman" w:cs="Times New Roman"/>
        </w:rPr>
      </w:pPr>
    </w:p>
    <w:p w14:paraId="061F1E94"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1.2. Other important phone numbers of grama panchayat/municipality/corporation area</w:t>
      </w:r>
    </w:p>
    <w:tbl>
      <w:tblPr>
        <w:tblStyle w:val="afff3"/>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A07437" w14:paraId="3FBA4D57"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2E4BA8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BD3BD2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50D712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 number</w:t>
            </w:r>
          </w:p>
        </w:tc>
      </w:tr>
      <w:tr w:rsidR="00A07437" w14:paraId="14C7D29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35E59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3B5834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Mrs </w:t>
            </w:r>
            <w:proofErr w:type="spellStart"/>
            <w:r>
              <w:rPr>
                <w:rFonts w:ascii="Times New Roman" w:eastAsia="Times New Roman" w:hAnsi="Times New Roman" w:cs="Times New Roman"/>
              </w:rPr>
              <w:t>vanaja</w:t>
            </w:r>
            <w:proofErr w:type="spellEnd"/>
            <w:r>
              <w:rPr>
                <w:rFonts w:ascii="Times New Roman" w:eastAsia="Times New Roman" w:hAnsi="Times New Roman" w:cs="Times New Roman"/>
              </w:rPr>
              <w:t>, panchayat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57B430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9447911572</w:t>
            </w:r>
          </w:p>
        </w:tc>
      </w:tr>
      <w:tr w:rsidR="00A07437" w14:paraId="617379C8"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E5C8E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A5A64E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Deputy forest office</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8DC960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9446700704</w:t>
            </w:r>
          </w:p>
        </w:tc>
      </w:tr>
      <w:tr w:rsidR="00A07437" w14:paraId="60D3A06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613CA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040A0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SFCK ALIMUKK</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A4CD6A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8089048671</w:t>
            </w:r>
          </w:p>
        </w:tc>
      </w:tr>
      <w:tr w:rsidR="00A07437" w14:paraId="38D40D0E"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BC8F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9E052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Agricultural Office </w:t>
            </w:r>
            <w:proofErr w:type="spellStart"/>
            <w:r>
              <w:rPr>
                <w:rFonts w:ascii="Times New Roman" w:eastAsia="Times New Roman" w:hAnsi="Times New Roman" w:cs="Times New Roman"/>
              </w:rPr>
              <w:t>Alimukku</w:t>
            </w:r>
            <w:proofErr w:type="spellEnd"/>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DBEB9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9400427693</w:t>
            </w:r>
          </w:p>
        </w:tc>
      </w:tr>
      <w:tr w:rsidR="00A07437" w14:paraId="1B23952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05B40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7D7E6C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Village office </w:t>
            </w:r>
            <w:proofErr w:type="spellStart"/>
            <w:r>
              <w:rPr>
                <w:rFonts w:ascii="Times New Roman" w:eastAsia="Times New Roman" w:hAnsi="Times New Roman" w:cs="Times New Roman"/>
              </w:rPr>
              <w:t>Alimukk</w:t>
            </w:r>
            <w:proofErr w:type="spellEnd"/>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0BE2F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04752222239</w:t>
            </w:r>
          </w:p>
        </w:tc>
      </w:tr>
      <w:tr w:rsidR="00A07437" w14:paraId="11C96CD4"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1CE20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21870D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ICDS Officer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EACAF3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9846927951</w:t>
            </w:r>
          </w:p>
        </w:tc>
      </w:tr>
      <w:tr w:rsidR="00A07437" w14:paraId="4254B7F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60B0D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36C3DC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A8B053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9447178054</w:t>
            </w:r>
          </w:p>
        </w:tc>
      </w:tr>
      <w:tr w:rsidR="00A07437" w14:paraId="53F8076A"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7238C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9CD177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C09185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8547600666</w:t>
            </w:r>
          </w:p>
        </w:tc>
      </w:tr>
    </w:tbl>
    <w:p w14:paraId="6D415BBA"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7F68CFD3"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1.3. Important offices of grama panchayat/municipality/ corporation</w:t>
      </w:r>
    </w:p>
    <w:tbl>
      <w:tblPr>
        <w:tblStyle w:val="afff4"/>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A07437" w14:paraId="234BC2BA"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2F9C929" w14:textId="77777777" w:rsidR="00A07437" w:rsidRDefault="00000000">
            <w:pPr>
              <w:spacing w:line="240" w:lineRule="auto"/>
              <w:rPr>
                <w:rFonts w:ascii="Times New Roman" w:eastAsia="Times New Roman" w:hAnsi="Times New Roman" w:cs="Times New Roman"/>
              </w:rPr>
            </w:pPr>
            <w:proofErr w:type="spellStart"/>
            <w:proofErr w:type="gramStart"/>
            <w:r>
              <w:rPr>
                <w:rFonts w:ascii="Times New Roman" w:eastAsia="Times New Roman" w:hAnsi="Times New Roman" w:cs="Times New Roman"/>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3A71F4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D68E57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C375F3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 number</w:t>
            </w:r>
          </w:p>
        </w:tc>
      </w:tr>
      <w:tr w:rsidR="00A07437" w14:paraId="404C9A9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7A310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6B718F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94532D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EBB3E2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0475 2222230 </w:t>
            </w:r>
          </w:p>
        </w:tc>
      </w:tr>
      <w:tr w:rsidR="00A07437" w14:paraId="1E1937B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D44C3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C7C588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95E2E7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D29F7E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9400427693</w:t>
            </w:r>
          </w:p>
        </w:tc>
      </w:tr>
      <w:tr w:rsidR="00A07437" w14:paraId="4835B5B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7BEBB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50E525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17AFB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613FF4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6282397693</w:t>
            </w:r>
          </w:p>
        </w:tc>
      </w:tr>
      <w:tr w:rsidR="00A07437" w14:paraId="558FFA8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F89F72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ADBE87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172E24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F5F49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9496109028</w:t>
            </w:r>
          </w:p>
        </w:tc>
      </w:tr>
      <w:tr w:rsidR="00A07437" w14:paraId="45E9B5A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F8B5F3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0D0AE1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0B2FAB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D4973B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04752385291</w:t>
            </w:r>
          </w:p>
        </w:tc>
      </w:tr>
      <w:tr w:rsidR="00A07437" w14:paraId="1536C4B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EBD1D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EDEFC9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B8C85D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8F68AC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04752352341</w:t>
            </w:r>
          </w:p>
        </w:tc>
      </w:tr>
      <w:tr w:rsidR="00A07437" w14:paraId="49873E4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124905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2C1615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FC058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11B25D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04752371010</w:t>
            </w:r>
          </w:p>
        </w:tc>
      </w:tr>
      <w:tr w:rsidR="00A07437" w14:paraId="588E80B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6E460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582230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C86E09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D62F644"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nill</w:t>
            </w:r>
            <w:proofErr w:type="spellEnd"/>
          </w:p>
        </w:tc>
      </w:tr>
      <w:tr w:rsidR="00A07437" w14:paraId="0A47BEF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EDE4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A659B6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Fire and </w:t>
            </w:r>
            <w:proofErr w:type="gramStart"/>
            <w:r>
              <w:rPr>
                <w:rFonts w:ascii="Times New Roman" w:eastAsia="Times New Roman" w:hAnsi="Times New Roman" w:cs="Times New Roman"/>
              </w:rPr>
              <w:t>Rescue</w:t>
            </w:r>
            <w:proofErr w:type="gramEnd"/>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708E3B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B15B18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04752222701</w:t>
            </w:r>
          </w:p>
        </w:tc>
      </w:tr>
    </w:tbl>
    <w:p w14:paraId="7D76C600"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1.4. Health Services</w:t>
      </w:r>
    </w:p>
    <w:p w14:paraId="5096E2E3"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tbl>
      <w:tblPr>
        <w:tblStyle w:val="afff5"/>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A07437" w14:paraId="370B3446"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78B06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7582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611340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D04AA6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Phone number</w:t>
            </w:r>
          </w:p>
        </w:tc>
      </w:tr>
      <w:tr w:rsidR="00A07437" w14:paraId="30DDB19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E1341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197A42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181518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alimukku</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922387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7592809127</w:t>
            </w:r>
          </w:p>
        </w:tc>
      </w:tr>
      <w:tr w:rsidR="00A07437" w14:paraId="7F3746F7"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F368F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C0DB30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6499E65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F26668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nil</w:t>
            </w:r>
          </w:p>
        </w:tc>
      </w:tr>
      <w:tr w:rsidR="00A07437" w14:paraId="6C717607"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6AA655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1FEC54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5E3D6C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Alimukku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piravanthoor</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0B2F51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08606621111</w:t>
            </w:r>
          </w:p>
        </w:tc>
      </w:tr>
      <w:tr w:rsidR="00A07437" w14:paraId="41D623CF"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C9E2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6FD8D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81D180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alimukku</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F300FA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096334864111</w:t>
            </w:r>
          </w:p>
        </w:tc>
      </w:tr>
      <w:tr w:rsidR="00A07437" w14:paraId="74084C4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F288C5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19DFFF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57260D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Alimukku</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FF98FA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8281350712</w:t>
            </w:r>
          </w:p>
        </w:tc>
      </w:tr>
      <w:tr w:rsidR="00A07437" w14:paraId="5FB1A0CA"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D627D5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66EFB5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Other language experts (Bihari, Hindi, Bengali,</w:t>
            </w:r>
          </w:p>
          <w:p w14:paraId="2AAE4F18"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Asamees</w:t>
            </w:r>
            <w:proofErr w:type="spellEnd"/>
            <w:r>
              <w:rPr>
                <w:rFonts w:ascii="Times New Roman" w:eastAsia="Times New Roman" w:hAnsi="Times New Roman" w:cs="Times New Roman"/>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C1D0E8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1C4385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nil</w:t>
            </w:r>
          </w:p>
        </w:tc>
      </w:tr>
    </w:tbl>
    <w:p w14:paraId="3C726104" w14:textId="77777777" w:rsidR="00A07437" w:rsidRDefault="00A07437">
      <w:pPr>
        <w:rPr>
          <w:rFonts w:ascii="Times New Roman" w:eastAsia="Times New Roman" w:hAnsi="Times New Roman" w:cs="Times New Roman"/>
        </w:rPr>
      </w:pPr>
    </w:p>
    <w:p w14:paraId="0B00BC0F"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363B4A9D"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1.5. Veterinary Services</w:t>
      </w:r>
    </w:p>
    <w:tbl>
      <w:tblPr>
        <w:tblStyle w:val="afff6"/>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A07437" w14:paraId="726657EF"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BAA479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E8974E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567DD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the</w:t>
            </w:r>
          </w:p>
          <w:p w14:paraId="532746C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4D207D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882D57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Phone</w:t>
            </w:r>
          </w:p>
          <w:p w14:paraId="3E44D9D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number</w:t>
            </w:r>
          </w:p>
        </w:tc>
      </w:tr>
      <w:tr w:rsidR="00A07437" w14:paraId="0E1545EA"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B48609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02AD4E2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Govt.Veterinary</w:t>
            </w:r>
            <w:proofErr w:type="spellEnd"/>
            <w:r>
              <w:rPr>
                <w:rFonts w:ascii="Times New Roman" w:eastAsia="Times New Roman" w:hAnsi="Times New Roman" w:cs="Times New Roman"/>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D9BFFD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Dr veena</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74B2B47F"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karavoor</w:t>
            </w:r>
            <w:proofErr w:type="spellEnd"/>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06C3515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7947431058</w:t>
            </w:r>
          </w:p>
        </w:tc>
      </w:tr>
    </w:tbl>
    <w:p w14:paraId="6127CF6A"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4F4CF232"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1.6. Helpline numbers</w:t>
      </w:r>
    </w:p>
    <w:tbl>
      <w:tblPr>
        <w:tblStyle w:val="afff7"/>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A07437" w14:paraId="6D5A580B"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5F436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4CBE69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Phone number</w:t>
            </w:r>
          </w:p>
        </w:tc>
      </w:tr>
      <w:tr w:rsidR="00A07437" w14:paraId="77231DAD"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F07D6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E06D4E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100</w:t>
            </w:r>
          </w:p>
        </w:tc>
      </w:tr>
      <w:tr w:rsidR="00A07437" w14:paraId="0AA31C71"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9365BA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Fire and </w:t>
            </w:r>
            <w:proofErr w:type="gramStart"/>
            <w:r>
              <w:rPr>
                <w:rFonts w:ascii="Times New Roman" w:eastAsia="Times New Roman" w:hAnsi="Times New Roman" w:cs="Times New Roman"/>
              </w:rPr>
              <w:t>Rescue</w:t>
            </w:r>
            <w:proofErr w:type="gramEnd"/>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567CFF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112</w:t>
            </w:r>
          </w:p>
        </w:tc>
      </w:tr>
      <w:tr w:rsidR="00A07437" w14:paraId="3753A358"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E86D45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58E18A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04752371010</w:t>
            </w:r>
          </w:p>
        </w:tc>
      </w:tr>
    </w:tbl>
    <w:p w14:paraId="1EAE2C0E" w14:textId="77777777" w:rsidR="00A07437" w:rsidRDefault="00A07437">
      <w:pPr>
        <w:rPr>
          <w:rFonts w:ascii="Times New Roman" w:eastAsia="Times New Roman" w:hAnsi="Times New Roman" w:cs="Times New Roman"/>
        </w:rPr>
      </w:pPr>
    </w:p>
    <w:p w14:paraId="1ADCDAB2" w14:textId="77777777" w:rsidR="00A07437" w:rsidRDefault="00A07437">
      <w:pPr>
        <w:rPr>
          <w:rFonts w:ascii="Times New Roman" w:eastAsia="Times New Roman" w:hAnsi="Times New Roman" w:cs="Times New Roman"/>
        </w:rPr>
      </w:pPr>
    </w:p>
    <w:p w14:paraId="25BEAEB0" w14:textId="77777777" w:rsidR="00A07437" w:rsidRDefault="00A07437">
      <w:pPr>
        <w:rPr>
          <w:rFonts w:ascii="Times New Roman" w:eastAsia="Times New Roman" w:hAnsi="Times New Roman" w:cs="Times New Roman"/>
        </w:rPr>
      </w:pPr>
    </w:p>
    <w:p w14:paraId="1F406F7B" w14:textId="77777777" w:rsidR="00A07437" w:rsidRDefault="00A07437">
      <w:pPr>
        <w:rPr>
          <w:rFonts w:ascii="Times New Roman" w:eastAsia="Times New Roman" w:hAnsi="Times New Roman" w:cs="Times New Roman"/>
        </w:rPr>
      </w:pPr>
    </w:p>
    <w:p w14:paraId="0601777C"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1.7. Public and Private Schools Contact details</w:t>
      </w:r>
    </w:p>
    <w:p w14:paraId="01519390" w14:textId="77777777" w:rsidR="00A07437" w:rsidRDefault="00A07437">
      <w:pPr>
        <w:rPr>
          <w:rFonts w:ascii="Times New Roman" w:eastAsia="Times New Roman" w:hAnsi="Times New Roman" w:cs="Times New Roman"/>
        </w:rPr>
      </w:pPr>
    </w:p>
    <w:tbl>
      <w:tblPr>
        <w:tblStyle w:val="afff8"/>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A07437" w14:paraId="0232FC45"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196A1AD" w14:textId="77777777" w:rsidR="00A07437" w:rsidRDefault="00000000">
            <w:pPr>
              <w:spacing w:line="240" w:lineRule="auto"/>
              <w:rPr>
                <w:rFonts w:ascii="Times New Roman" w:eastAsia="Times New Roman" w:hAnsi="Times New Roman" w:cs="Times New Roman"/>
              </w:rPr>
            </w:pPr>
            <w:proofErr w:type="spellStart"/>
            <w:proofErr w:type="gramStart"/>
            <w:r>
              <w:rPr>
                <w:rFonts w:ascii="Times New Roman" w:eastAsia="Times New Roman" w:hAnsi="Times New Roman" w:cs="Times New Roman"/>
              </w:rPr>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AC543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CC2941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FB8DE3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Phone number</w:t>
            </w:r>
          </w:p>
        </w:tc>
      </w:tr>
      <w:tr w:rsidR="00A07437" w14:paraId="73AEA53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048D5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EAE94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 LPS KIZAKKEMURI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A73957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F39B3A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9946600152</w:t>
            </w:r>
          </w:p>
        </w:tc>
      </w:tr>
      <w:tr w:rsidR="00A07437" w14:paraId="21C136E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05707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1B79F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 LPS CHEKOM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C65524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61293E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7592809127</w:t>
            </w:r>
          </w:p>
        </w:tc>
      </w:tr>
      <w:tr w:rsidR="00A07437" w14:paraId="0020009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62F21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AED1C9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 LPS ELIKATTOOR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56F93D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487930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9446224685</w:t>
            </w:r>
          </w:p>
        </w:tc>
      </w:tr>
      <w:tr w:rsidR="00A07437" w14:paraId="021118A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C31ED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682AEE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 LPS MUKKADAVU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E7C3D1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F3F7FA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9946996450</w:t>
            </w:r>
          </w:p>
        </w:tc>
      </w:tr>
      <w:tr w:rsidR="00A07437" w14:paraId="29225C6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EAFF6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655ED1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 UPS PIRAVANTHOOR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9764D5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A8130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9495751286</w:t>
            </w:r>
          </w:p>
        </w:tc>
      </w:tr>
      <w:tr w:rsidR="00A07437" w14:paraId="117E8C4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3FD9C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A9157A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 UPS KIZAKKEMURI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4DD087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E99E8A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color w:val="000000"/>
              </w:rPr>
              <w:t>04752371222</w:t>
            </w:r>
          </w:p>
        </w:tc>
      </w:tr>
      <w:tr w:rsidR="00A07437" w14:paraId="5351016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D882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314E6E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SN UPS PIRAVANTHOOR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3EB5F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7B69A7A" w14:textId="77777777" w:rsidR="00A07437" w:rsidRDefault="00000000">
            <w:pPr>
              <w:spacing w:line="240" w:lineRule="auto"/>
              <w:rPr>
                <w:rFonts w:ascii="Times New Roman" w:eastAsia="Times New Roman" w:hAnsi="Times New Roman" w:cs="Times New Roman"/>
              </w:rPr>
            </w:pPr>
            <w:r>
              <w:rPr>
                <w:color w:val="000000"/>
              </w:rPr>
              <w:t>04752371232</w:t>
            </w:r>
          </w:p>
        </w:tc>
      </w:tr>
      <w:tr w:rsidR="00A07437" w14:paraId="733A645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B09AE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3333D6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ST Pauls </w:t>
            </w:r>
            <w:proofErr w:type="spellStart"/>
            <w:r>
              <w:rPr>
                <w:rFonts w:ascii="Times New Roman" w:eastAsia="Times New Roman" w:hAnsi="Times New Roman" w:cs="Times New Roman"/>
              </w:rPr>
              <w:t>mslps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chempanaruvi</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FC755B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D2FF0E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9747558495</w:t>
            </w:r>
          </w:p>
        </w:tc>
      </w:tr>
      <w:tr w:rsidR="00A07437" w14:paraId="0186DF6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28A9A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D009D12"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valiyakavu</w:t>
            </w:r>
            <w:proofErr w:type="spellEnd"/>
            <w:r>
              <w:rPr>
                <w:rFonts w:ascii="Times New Roman" w:eastAsia="Times New Roman" w:hAnsi="Times New Roman" w:cs="Times New Roman"/>
              </w:rPr>
              <w:t xml:space="preserve"> HS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B96809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7D13FBD" w14:textId="77777777" w:rsidR="00A07437" w:rsidRDefault="00000000">
            <w:pPr>
              <w:spacing w:line="240" w:lineRule="auto"/>
              <w:rPr>
                <w:rFonts w:ascii="Times New Roman" w:eastAsia="Times New Roman" w:hAnsi="Times New Roman" w:cs="Times New Roman"/>
              </w:rPr>
            </w:pPr>
            <w:r>
              <w:rPr>
                <w:color w:val="000000"/>
              </w:rPr>
              <w:t>7592809127</w:t>
            </w:r>
          </w:p>
        </w:tc>
      </w:tr>
      <w:tr w:rsidR="00A07437" w14:paraId="0E8A92D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35063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33BAA92" w14:textId="77777777" w:rsidR="00A07437" w:rsidRDefault="00000000">
            <w:pPr>
              <w:spacing w:line="240" w:lineRule="auto"/>
              <w:rPr>
                <w:rFonts w:ascii="Times New Roman" w:eastAsia="Times New Roman" w:hAnsi="Times New Roman" w:cs="Times New Roman"/>
              </w:rPr>
            </w:pPr>
            <w:proofErr w:type="spellStart"/>
            <w:proofErr w:type="gramStart"/>
            <w:r>
              <w:rPr>
                <w:rFonts w:ascii="Times New Roman" w:eastAsia="Times New Roman" w:hAnsi="Times New Roman" w:cs="Times New Roman"/>
              </w:rPr>
              <w:t>St.Marys</w:t>
            </w:r>
            <w:proofErr w:type="spellEnd"/>
            <w:proofErr w:type="gramEnd"/>
            <w:r>
              <w:rPr>
                <w:rFonts w:ascii="Times New Roman" w:eastAsia="Times New Roman" w:hAnsi="Times New Roman" w:cs="Times New Roman"/>
              </w:rPr>
              <w:t xml:space="preserve"> UPS </w:t>
            </w:r>
            <w:proofErr w:type="spellStart"/>
            <w:r>
              <w:rPr>
                <w:rFonts w:ascii="Times New Roman" w:eastAsia="Times New Roman" w:hAnsi="Times New Roman" w:cs="Times New Roman"/>
              </w:rPr>
              <w:t>Vettithitta</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30B726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93197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9495433772</w:t>
            </w:r>
          </w:p>
        </w:tc>
      </w:tr>
      <w:tr w:rsidR="00A07437" w14:paraId="089C29E8" w14:textId="77777777">
        <w:trPr>
          <w:trHeight w:val="520"/>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308AC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248455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TINY Tots English medium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997EC4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44F1317" w14:textId="77777777" w:rsidR="00A07437" w:rsidRDefault="00000000">
            <w:pPr>
              <w:spacing w:line="240" w:lineRule="auto"/>
              <w:rPr>
                <w:rFonts w:ascii="Times New Roman" w:eastAsia="Times New Roman" w:hAnsi="Times New Roman" w:cs="Times New Roman"/>
              </w:rPr>
            </w:pPr>
            <w:r>
              <w:rPr>
                <w:color w:val="000000"/>
              </w:rPr>
              <w:t>9961767988</w:t>
            </w:r>
          </w:p>
        </w:tc>
      </w:tr>
      <w:tr w:rsidR="00A07437" w14:paraId="7803A9F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0066D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C775E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Gurudeva HS </w:t>
            </w:r>
            <w:proofErr w:type="spellStart"/>
            <w:r>
              <w:rPr>
                <w:rFonts w:ascii="Times New Roman" w:eastAsia="Times New Roman" w:hAnsi="Times New Roman" w:cs="Times New Roman"/>
              </w:rPr>
              <w:t>Piravanthoor</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A78726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9CAE6C2" w14:textId="77777777" w:rsidR="00A07437" w:rsidRDefault="00000000">
            <w:pPr>
              <w:spacing w:line="240" w:lineRule="auto"/>
              <w:rPr>
                <w:rFonts w:ascii="Times New Roman" w:eastAsia="Times New Roman" w:hAnsi="Times New Roman" w:cs="Times New Roman"/>
              </w:rPr>
            </w:pPr>
            <w:r>
              <w:rPr>
                <w:color w:val="000000"/>
              </w:rPr>
              <w:t>04752371222</w:t>
            </w:r>
          </w:p>
        </w:tc>
      </w:tr>
      <w:tr w:rsidR="00A07437" w14:paraId="2276CDC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9C74E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03E55E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GHS </w:t>
            </w:r>
            <w:proofErr w:type="spellStart"/>
            <w:r>
              <w:rPr>
                <w:rFonts w:ascii="Times New Roman" w:eastAsia="Times New Roman" w:hAnsi="Times New Roman" w:cs="Times New Roman"/>
              </w:rPr>
              <w:t>Punnala</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27171E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52B8AC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9496063788</w:t>
            </w:r>
          </w:p>
        </w:tc>
      </w:tr>
      <w:tr w:rsidR="00A07437" w14:paraId="0D785A4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C21A9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B8333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PMG Public school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355E061"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pvt</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08DDD8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9544848723</w:t>
            </w:r>
          </w:p>
        </w:tc>
      </w:tr>
      <w:tr w:rsidR="00A07437" w14:paraId="5FCD231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2C7F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F13227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Salom </w:t>
            </w:r>
            <w:proofErr w:type="spellStart"/>
            <w:r>
              <w:rPr>
                <w:rFonts w:ascii="Times New Roman" w:eastAsia="Times New Roman" w:hAnsi="Times New Roman" w:cs="Times New Roman"/>
              </w:rPr>
              <w:t>Marthoma</w:t>
            </w:r>
            <w:proofErr w:type="spellEnd"/>
            <w:r>
              <w:rPr>
                <w:rFonts w:ascii="Times New Roman" w:eastAsia="Times New Roman" w:hAnsi="Times New Roman" w:cs="Times New Roman"/>
              </w:rPr>
              <w:t xml:space="preserve">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C1D012B"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pvt</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FC2D0B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9947585834</w:t>
            </w:r>
          </w:p>
        </w:tc>
      </w:tr>
      <w:tr w:rsidR="00A07437" w14:paraId="3A8A6EB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C80EC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4ECF2C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PNKM School </w:t>
            </w:r>
            <w:proofErr w:type="spellStart"/>
            <w:r>
              <w:rPr>
                <w:rFonts w:ascii="Times New Roman" w:eastAsia="Times New Roman" w:hAnsi="Times New Roman" w:cs="Times New Roman"/>
              </w:rPr>
              <w:t>Perunthoyil</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12B1630"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pvt</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CFEEB0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9446706242</w:t>
            </w:r>
          </w:p>
        </w:tc>
      </w:tr>
      <w:tr w:rsidR="00A07437" w14:paraId="216861C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C624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B7E501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GUPS </w:t>
            </w:r>
            <w:proofErr w:type="spellStart"/>
            <w:r>
              <w:rPr>
                <w:rFonts w:ascii="Times New Roman" w:eastAsia="Times New Roman" w:hAnsi="Times New Roman" w:cs="Times New Roman"/>
              </w:rPr>
              <w:t>Karavoor</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7D291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428198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9447112220</w:t>
            </w:r>
          </w:p>
        </w:tc>
      </w:tr>
    </w:tbl>
    <w:p w14:paraId="3C7BF44C" w14:textId="77777777" w:rsidR="00A07437" w:rsidRDefault="00A07437">
      <w:pPr>
        <w:rPr>
          <w:rFonts w:ascii="Times New Roman" w:eastAsia="Times New Roman" w:hAnsi="Times New Roman" w:cs="Times New Roman"/>
        </w:rPr>
      </w:pPr>
    </w:p>
    <w:p w14:paraId="7A57DBC0" w14:textId="77777777" w:rsidR="00A07437" w:rsidRDefault="00A07437">
      <w:pPr>
        <w:rPr>
          <w:rFonts w:ascii="Times New Roman" w:eastAsia="Times New Roman" w:hAnsi="Times New Roman" w:cs="Times New Roman"/>
        </w:rPr>
      </w:pPr>
    </w:p>
    <w:p w14:paraId="17965448"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1.9. Anganwadi Contact Details </w:t>
      </w:r>
    </w:p>
    <w:p w14:paraId="7D2C079F" w14:textId="77777777" w:rsidR="00A07437" w:rsidRDefault="00A07437">
      <w:pPr>
        <w:rPr>
          <w:rFonts w:ascii="Times New Roman" w:eastAsia="Times New Roman" w:hAnsi="Times New Roman" w:cs="Times New Roman"/>
        </w:rPr>
      </w:pPr>
    </w:p>
    <w:tbl>
      <w:tblPr>
        <w:tblStyle w:val="afff9"/>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15"/>
        <w:gridCol w:w="1514"/>
        <w:gridCol w:w="3573"/>
        <w:gridCol w:w="2589"/>
      </w:tblGrid>
      <w:tr w:rsidR="00A07437" w14:paraId="74FBB8A4" w14:textId="77777777">
        <w:trPr>
          <w:trHeight w:val="285"/>
        </w:trPr>
        <w:tc>
          <w:tcPr>
            <w:tcW w:w="151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D2D6B2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Ward No</w:t>
            </w:r>
          </w:p>
        </w:tc>
        <w:tc>
          <w:tcPr>
            <w:tcW w:w="151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27586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AW no</w:t>
            </w:r>
          </w:p>
        </w:tc>
        <w:tc>
          <w:tcPr>
            <w:tcW w:w="357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1B4A3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Anganwadi Teachers</w:t>
            </w:r>
          </w:p>
        </w:tc>
        <w:tc>
          <w:tcPr>
            <w:tcW w:w="258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9F9F36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Phone number</w:t>
            </w:r>
          </w:p>
        </w:tc>
      </w:tr>
      <w:tr w:rsidR="00A07437" w14:paraId="17EEA9C7"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E75FF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587DD7" w14:textId="77777777" w:rsidR="00A07437" w:rsidRDefault="00A07437">
            <w:pPr>
              <w:spacing w:line="240" w:lineRule="auto"/>
              <w:rPr>
                <w:rFonts w:ascii="Times New Roman" w:eastAsia="Times New Roman" w:hAnsi="Times New Roman" w:cs="Times New Roman"/>
              </w:rPr>
            </w:pP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17E05A21"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sreelatha</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14EE603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9645382774</w:t>
            </w:r>
          </w:p>
        </w:tc>
      </w:tr>
      <w:tr w:rsidR="00A07437" w14:paraId="361B5137" w14:textId="77777777">
        <w:trPr>
          <w:trHeight w:val="59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F3F1D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908D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30</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6A813445"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aswathy</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79BF2C8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8304062453</w:t>
            </w:r>
          </w:p>
        </w:tc>
      </w:tr>
      <w:tr w:rsidR="00A07437" w14:paraId="0629DAEE"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078AA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5F73E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31</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4DED233A"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ammini</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1D6D538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9495360397</w:t>
            </w:r>
          </w:p>
        </w:tc>
      </w:tr>
      <w:tr w:rsidR="00A07437" w14:paraId="37252C4C"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C0862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E62CC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29</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3B5190A3"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sivakumari</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432680B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9495487412</w:t>
            </w:r>
          </w:p>
        </w:tc>
      </w:tr>
      <w:tr w:rsidR="00A07437" w14:paraId="71717A95"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21397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A5C27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64</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7B218F2A"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lalithambika</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517E32D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8078504370</w:t>
            </w:r>
          </w:p>
        </w:tc>
      </w:tr>
      <w:tr w:rsidR="00A07437" w14:paraId="303D4A3C"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7898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7E14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24</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09EA2096"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remakumari</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75F0C18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9526345531</w:t>
            </w:r>
          </w:p>
        </w:tc>
      </w:tr>
      <w:tr w:rsidR="00A07437" w14:paraId="2A140BD3"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55B2B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B6FF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23</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7B7F96E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maya</w:t>
            </w:r>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68CD612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8157942572</w:t>
            </w:r>
          </w:p>
        </w:tc>
      </w:tr>
      <w:tr w:rsidR="00A07437" w14:paraId="2C764588"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1679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408AF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33</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0A1F8FDB"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sandra</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77DE768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9048595074</w:t>
            </w:r>
          </w:p>
        </w:tc>
      </w:tr>
      <w:tr w:rsidR="00A07437" w14:paraId="1A63BCC7"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562B4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C7177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26</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34DBED73"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renjini</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7431179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9074425164</w:t>
            </w:r>
          </w:p>
        </w:tc>
      </w:tr>
      <w:tr w:rsidR="00A07437" w14:paraId="63E23168"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4DD0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47464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34611373"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remani</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0B33F8F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9526951762</w:t>
            </w:r>
          </w:p>
        </w:tc>
      </w:tr>
      <w:tr w:rsidR="00A07437" w14:paraId="068AB600"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8E464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2B40C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22</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1E5FE4B0"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raseena</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5FD4EC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9605418272</w:t>
            </w:r>
          </w:p>
        </w:tc>
      </w:tr>
      <w:tr w:rsidR="00A07437" w14:paraId="58770CA3"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74DF5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A8CF1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6F1C9D6F"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lissy</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37D0987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9746304146</w:t>
            </w:r>
          </w:p>
        </w:tc>
      </w:tr>
      <w:tr w:rsidR="00A07437" w14:paraId="0584142F"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2CB4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15E3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72CA4963"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lalithambika</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556E5A1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9645790177</w:t>
            </w:r>
          </w:p>
        </w:tc>
      </w:tr>
      <w:tr w:rsidR="00A07437" w14:paraId="5C47A043"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06F60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19A27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6F7B92D6"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sindhu</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72BD1E7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9562780475</w:t>
            </w:r>
          </w:p>
        </w:tc>
      </w:tr>
      <w:tr w:rsidR="00A07437" w14:paraId="0B820269"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DC181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95C7F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5D25D1E8"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usha</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0EF2967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9567569427</w:t>
            </w:r>
          </w:p>
        </w:tc>
      </w:tr>
      <w:tr w:rsidR="00A07437" w14:paraId="46E42599"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A320B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2A79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2E9064BA"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geethamani</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7474FB9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9846241104</w:t>
            </w:r>
          </w:p>
        </w:tc>
      </w:tr>
      <w:tr w:rsidR="00A07437" w14:paraId="5C6BE29C"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83275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88F66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175</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5C614699"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ajitha</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1ADE478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8590490683</w:t>
            </w:r>
          </w:p>
        </w:tc>
      </w:tr>
      <w:tr w:rsidR="00A07437" w14:paraId="01A7A52D"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E154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17</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6877C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125</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3EC7F72B"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anithadevi</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1861F9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9946529500</w:t>
            </w:r>
          </w:p>
        </w:tc>
      </w:tr>
      <w:tr w:rsidR="00A07437" w14:paraId="11FE1CE5"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785AA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14</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3AB8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0AC1E0F7"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leela</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4AE017C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9656832166</w:t>
            </w:r>
          </w:p>
        </w:tc>
      </w:tr>
      <w:tr w:rsidR="00A07437" w14:paraId="31BF5DA8"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A7359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C0994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27</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18C44EEC"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anandavally</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3E14745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9605774592</w:t>
            </w:r>
          </w:p>
        </w:tc>
      </w:tr>
      <w:tr w:rsidR="00A07437" w14:paraId="19EA578D"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78D72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E2432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28</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1E36855C"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sasikala</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2CA6E6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8590460617</w:t>
            </w:r>
          </w:p>
        </w:tc>
      </w:tr>
      <w:tr w:rsidR="00A07437" w14:paraId="78A5B6AD"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2D846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19</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3C540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7C6F913D"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sakunthala</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5F23BA0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9961847794</w:t>
            </w:r>
          </w:p>
        </w:tc>
      </w:tr>
      <w:tr w:rsidR="00A07437" w14:paraId="72223AB2"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5DF3E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21</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628B8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3A8EC29C"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laila</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11CC9FF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9495039591</w:t>
            </w:r>
          </w:p>
        </w:tc>
      </w:tr>
      <w:tr w:rsidR="00A07437" w14:paraId="2EA0CA6C"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32A8B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7E42A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06D0BF6B"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shahida</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114C13D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9645758290</w:t>
            </w:r>
          </w:p>
        </w:tc>
      </w:tr>
      <w:tr w:rsidR="00A07437" w14:paraId="12A9B959"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8267B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D29F5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14</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0D373DA0"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ambili</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1B43CA0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9048088758</w:t>
            </w:r>
          </w:p>
        </w:tc>
      </w:tr>
      <w:tr w:rsidR="00A07437" w14:paraId="64340355"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38402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021A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64C1226E"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sheeba</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6052D14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9656470835</w:t>
            </w:r>
          </w:p>
        </w:tc>
      </w:tr>
      <w:tr w:rsidR="00A07437" w14:paraId="5D79484E"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70D2F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59DD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16</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33895E01"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fathima</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37E814F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8921745451</w:t>
            </w:r>
          </w:p>
        </w:tc>
      </w:tr>
      <w:tr w:rsidR="00A07437" w14:paraId="74E85FCC"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D7CCD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21</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DA8BF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123</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7838EC47"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latha</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3ACD66A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9447066556</w:t>
            </w:r>
          </w:p>
        </w:tc>
      </w:tr>
      <w:tr w:rsidR="00A07437" w14:paraId="2C2B0660"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AFFF5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19</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E435C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172</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78EFE676"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radhamany</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26692E8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9745773988</w:t>
            </w:r>
          </w:p>
        </w:tc>
      </w:tr>
      <w:tr w:rsidR="00A07437" w14:paraId="02BF43F3" w14:textId="77777777">
        <w:trPr>
          <w:trHeight w:val="285"/>
        </w:trPr>
        <w:tc>
          <w:tcPr>
            <w:tcW w:w="1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A06B1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20</w:t>
            </w:r>
          </w:p>
        </w:tc>
        <w:tc>
          <w:tcPr>
            <w:tcW w:w="151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391F8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182</w:t>
            </w:r>
          </w:p>
        </w:tc>
        <w:tc>
          <w:tcPr>
            <w:tcW w:w="3573" w:type="dxa"/>
            <w:tcBorders>
              <w:top w:val="nil"/>
              <w:left w:val="nil"/>
              <w:bottom w:val="single" w:sz="5" w:space="0" w:color="000000"/>
              <w:right w:val="single" w:sz="5" w:space="0" w:color="000000"/>
            </w:tcBorders>
            <w:tcMar>
              <w:top w:w="0" w:type="dxa"/>
              <w:left w:w="100" w:type="dxa"/>
              <w:bottom w:w="0" w:type="dxa"/>
              <w:right w:w="100" w:type="dxa"/>
            </w:tcMar>
          </w:tcPr>
          <w:p w14:paraId="2C7A8303"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sumayya</w:t>
            </w:r>
            <w:proofErr w:type="spellEnd"/>
          </w:p>
        </w:tc>
        <w:tc>
          <w:tcPr>
            <w:tcW w:w="2589" w:type="dxa"/>
            <w:tcBorders>
              <w:top w:val="nil"/>
              <w:left w:val="nil"/>
              <w:bottom w:val="single" w:sz="5" w:space="0" w:color="000000"/>
              <w:right w:val="single" w:sz="5" w:space="0" w:color="000000"/>
            </w:tcBorders>
            <w:tcMar>
              <w:top w:w="0" w:type="dxa"/>
              <w:left w:w="100" w:type="dxa"/>
              <w:bottom w:w="0" w:type="dxa"/>
              <w:right w:w="100" w:type="dxa"/>
            </w:tcMar>
          </w:tcPr>
          <w:p w14:paraId="7300DA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9495432930</w:t>
            </w:r>
          </w:p>
        </w:tc>
      </w:tr>
    </w:tbl>
    <w:p w14:paraId="7E9E72F4" w14:textId="77777777" w:rsidR="00A07437" w:rsidRDefault="00A07437">
      <w:pPr>
        <w:rPr>
          <w:rFonts w:ascii="Times New Roman" w:eastAsia="Times New Roman" w:hAnsi="Times New Roman" w:cs="Times New Roman"/>
        </w:rPr>
      </w:pPr>
    </w:p>
    <w:p w14:paraId="1FACE4E5" w14:textId="77777777" w:rsidR="00A07437" w:rsidRDefault="00A07437">
      <w:pPr>
        <w:rPr>
          <w:rFonts w:ascii="Times New Roman" w:eastAsia="Times New Roman" w:hAnsi="Times New Roman" w:cs="Times New Roman"/>
        </w:rPr>
      </w:pPr>
    </w:p>
    <w:p w14:paraId="46D5DF1C"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1.12. Information regarding resources</w:t>
      </w:r>
    </w:p>
    <w:p w14:paraId="15DD1EAC" w14:textId="77777777" w:rsidR="00A07437" w:rsidRDefault="00A07437">
      <w:pPr>
        <w:rPr>
          <w:rFonts w:ascii="Times New Roman" w:eastAsia="Times New Roman" w:hAnsi="Times New Roman" w:cs="Times New Roman"/>
        </w:rPr>
      </w:pPr>
    </w:p>
    <w:tbl>
      <w:tblPr>
        <w:tblStyle w:val="afffa"/>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A07437" w14:paraId="7E079957" w14:textId="77777777">
        <w:tc>
          <w:tcPr>
            <w:tcW w:w="3064" w:type="dxa"/>
            <w:shd w:val="clear" w:color="auto" w:fill="FFFFFF"/>
            <w:tcMar>
              <w:top w:w="100" w:type="dxa"/>
              <w:left w:w="100" w:type="dxa"/>
              <w:bottom w:w="100" w:type="dxa"/>
              <w:right w:w="100" w:type="dxa"/>
            </w:tcMar>
          </w:tcPr>
          <w:p w14:paraId="5EEE7CB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Means of transportation</w:t>
            </w:r>
          </w:p>
        </w:tc>
        <w:tc>
          <w:tcPr>
            <w:tcW w:w="3064" w:type="dxa"/>
            <w:shd w:val="clear" w:color="auto" w:fill="FFFFFF"/>
            <w:tcMar>
              <w:top w:w="100" w:type="dxa"/>
              <w:left w:w="100" w:type="dxa"/>
              <w:bottom w:w="100" w:type="dxa"/>
              <w:right w:w="100" w:type="dxa"/>
            </w:tcMar>
          </w:tcPr>
          <w:p w14:paraId="7E3400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Owner</w:t>
            </w:r>
          </w:p>
        </w:tc>
        <w:tc>
          <w:tcPr>
            <w:tcW w:w="3064" w:type="dxa"/>
            <w:shd w:val="clear" w:color="auto" w:fill="FFFFFF"/>
            <w:tcMar>
              <w:top w:w="100" w:type="dxa"/>
              <w:left w:w="100" w:type="dxa"/>
              <w:bottom w:w="100" w:type="dxa"/>
              <w:right w:w="100" w:type="dxa"/>
            </w:tcMar>
          </w:tcPr>
          <w:p w14:paraId="2BFF590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Phone Number</w:t>
            </w:r>
          </w:p>
        </w:tc>
      </w:tr>
      <w:tr w:rsidR="00A07437" w14:paraId="323F306D" w14:textId="77777777">
        <w:trPr>
          <w:trHeight w:val="450"/>
        </w:trPr>
        <w:tc>
          <w:tcPr>
            <w:tcW w:w="3064" w:type="dxa"/>
            <w:tcMar>
              <w:top w:w="100" w:type="dxa"/>
              <w:left w:w="100" w:type="dxa"/>
              <w:bottom w:w="100" w:type="dxa"/>
              <w:right w:w="100" w:type="dxa"/>
            </w:tcMar>
          </w:tcPr>
          <w:p w14:paraId="04928E1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Heavy Trucks</w:t>
            </w:r>
          </w:p>
        </w:tc>
        <w:tc>
          <w:tcPr>
            <w:tcW w:w="3064" w:type="dxa"/>
            <w:tcMar>
              <w:top w:w="100" w:type="dxa"/>
              <w:left w:w="100" w:type="dxa"/>
              <w:bottom w:w="100" w:type="dxa"/>
              <w:right w:w="100" w:type="dxa"/>
            </w:tcMar>
          </w:tcPr>
          <w:p w14:paraId="056239B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nil</w:t>
            </w:r>
          </w:p>
        </w:tc>
        <w:tc>
          <w:tcPr>
            <w:tcW w:w="3064" w:type="dxa"/>
            <w:tcMar>
              <w:top w:w="100" w:type="dxa"/>
              <w:left w:w="100" w:type="dxa"/>
              <w:bottom w:w="100" w:type="dxa"/>
              <w:right w:w="100" w:type="dxa"/>
            </w:tcMar>
          </w:tcPr>
          <w:p w14:paraId="244CD2C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nil</w:t>
            </w:r>
          </w:p>
        </w:tc>
      </w:tr>
      <w:tr w:rsidR="00A07437" w14:paraId="24D17389" w14:textId="77777777">
        <w:tc>
          <w:tcPr>
            <w:tcW w:w="3064" w:type="dxa"/>
            <w:tcMar>
              <w:top w:w="100" w:type="dxa"/>
              <w:left w:w="100" w:type="dxa"/>
              <w:bottom w:w="100" w:type="dxa"/>
              <w:right w:w="100" w:type="dxa"/>
            </w:tcMar>
          </w:tcPr>
          <w:p w14:paraId="3D31A3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Tractor</w:t>
            </w:r>
          </w:p>
        </w:tc>
        <w:tc>
          <w:tcPr>
            <w:tcW w:w="3064" w:type="dxa"/>
            <w:tcMar>
              <w:top w:w="100" w:type="dxa"/>
              <w:left w:w="100" w:type="dxa"/>
              <w:bottom w:w="100" w:type="dxa"/>
              <w:right w:w="100" w:type="dxa"/>
            </w:tcMar>
          </w:tcPr>
          <w:p w14:paraId="3456B68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nil</w:t>
            </w:r>
          </w:p>
        </w:tc>
        <w:tc>
          <w:tcPr>
            <w:tcW w:w="3064" w:type="dxa"/>
            <w:tcMar>
              <w:top w:w="100" w:type="dxa"/>
              <w:left w:w="100" w:type="dxa"/>
              <w:bottom w:w="100" w:type="dxa"/>
              <w:right w:w="100" w:type="dxa"/>
            </w:tcMar>
          </w:tcPr>
          <w:p w14:paraId="7DA4580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nil</w:t>
            </w:r>
          </w:p>
        </w:tc>
      </w:tr>
      <w:tr w:rsidR="00A07437" w14:paraId="64C0EEB8" w14:textId="77777777">
        <w:tc>
          <w:tcPr>
            <w:tcW w:w="3064" w:type="dxa"/>
            <w:tcMar>
              <w:top w:w="100" w:type="dxa"/>
              <w:left w:w="100" w:type="dxa"/>
              <w:bottom w:w="100" w:type="dxa"/>
              <w:right w:w="100" w:type="dxa"/>
            </w:tcMar>
          </w:tcPr>
          <w:p w14:paraId="124A1FC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Ambulances</w:t>
            </w:r>
          </w:p>
        </w:tc>
        <w:tc>
          <w:tcPr>
            <w:tcW w:w="3064" w:type="dxa"/>
            <w:tcMar>
              <w:top w:w="100" w:type="dxa"/>
              <w:left w:w="100" w:type="dxa"/>
              <w:bottom w:w="100" w:type="dxa"/>
              <w:right w:w="100" w:type="dxa"/>
            </w:tcMar>
          </w:tcPr>
          <w:p w14:paraId="40B1899B"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lsgd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piravanthoor</w:t>
            </w:r>
            <w:proofErr w:type="spellEnd"/>
          </w:p>
        </w:tc>
        <w:tc>
          <w:tcPr>
            <w:tcW w:w="3064" w:type="dxa"/>
            <w:tcMar>
              <w:top w:w="100" w:type="dxa"/>
              <w:left w:w="100" w:type="dxa"/>
              <w:bottom w:w="100" w:type="dxa"/>
              <w:right w:w="100" w:type="dxa"/>
            </w:tcMar>
          </w:tcPr>
          <w:p w14:paraId="75F8CC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9633381454</w:t>
            </w:r>
          </w:p>
        </w:tc>
      </w:tr>
      <w:tr w:rsidR="00A07437" w14:paraId="73EC91AE" w14:textId="77777777">
        <w:tc>
          <w:tcPr>
            <w:tcW w:w="3064" w:type="dxa"/>
            <w:tcMar>
              <w:top w:w="100" w:type="dxa"/>
              <w:left w:w="100" w:type="dxa"/>
              <w:bottom w:w="100" w:type="dxa"/>
              <w:right w:w="100" w:type="dxa"/>
            </w:tcMar>
          </w:tcPr>
          <w:p w14:paraId="5892F4A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Boats</w:t>
            </w:r>
          </w:p>
        </w:tc>
        <w:tc>
          <w:tcPr>
            <w:tcW w:w="3064" w:type="dxa"/>
            <w:tcMar>
              <w:top w:w="100" w:type="dxa"/>
              <w:left w:w="100" w:type="dxa"/>
              <w:bottom w:w="100" w:type="dxa"/>
              <w:right w:w="100" w:type="dxa"/>
            </w:tcMar>
          </w:tcPr>
          <w:p w14:paraId="18C106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nil</w:t>
            </w:r>
          </w:p>
        </w:tc>
        <w:tc>
          <w:tcPr>
            <w:tcW w:w="3064" w:type="dxa"/>
            <w:tcMar>
              <w:top w:w="100" w:type="dxa"/>
              <w:left w:w="100" w:type="dxa"/>
              <w:bottom w:w="100" w:type="dxa"/>
              <w:right w:w="100" w:type="dxa"/>
            </w:tcMar>
          </w:tcPr>
          <w:p w14:paraId="4018010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nil</w:t>
            </w:r>
          </w:p>
        </w:tc>
      </w:tr>
      <w:tr w:rsidR="00A07437" w14:paraId="1D694E33" w14:textId="77777777">
        <w:tc>
          <w:tcPr>
            <w:tcW w:w="3064" w:type="dxa"/>
            <w:tcMar>
              <w:top w:w="100" w:type="dxa"/>
              <w:left w:w="100" w:type="dxa"/>
              <w:bottom w:w="100" w:type="dxa"/>
              <w:right w:w="100" w:type="dxa"/>
            </w:tcMar>
          </w:tcPr>
          <w:p w14:paraId="559DB12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Taxi service</w:t>
            </w:r>
          </w:p>
        </w:tc>
        <w:tc>
          <w:tcPr>
            <w:tcW w:w="3064" w:type="dxa"/>
            <w:tcMar>
              <w:top w:w="100" w:type="dxa"/>
              <w:left w:w="100" w:type="dxa"/>
              <w:bottom w:w="100" w:type="dxa"/>
              <w:right w:w="100" w:type="dxa"/>
            </w:tcMar>
          </w:tcPr>
          <w:p w14:paraId="1DA10EA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nil</w:t>
            </w:r>
          </w:p>
        </w:tc>
        <w:tc>
          <w:tcPr>
            <w:tcW w:w="3064" w:type="dxa"/>
            <w:tcMar>
              <w:top w:w="100" w:type="dxa"/>
              <w:left w:w="100" w:type="dxa"/>
              <w:bottom w:w="100" w:type="dxa"/>
              <w:right w:w="100" w:type="dxa"/>
            </w:tcMar>
          </w:tcPr>
          <w:p w14:paraId="46BB604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nil</w:t>
            </w:r>
          </w:p>
        </w:tc>
      </w:tr>
    </w:tbl>
    <w:p w14:paraId="6BE9BC2A"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00E47599" w14:textId="77777777" w:rsidR="00A07437" w:rsidRDefault="00000000">
      <w:pPr>
        <w:rPr>
          <w:rFonts w:ascii="Times New Roman" w:eastAsia="Times New Roman" w:hAnsi="Times New Roman" w:cs="Times New Roman"/>
        </w:rPr>
      </w:pPr>
      <w:r>
        <w:br w:type="page"/>
      </w:r>
    </w:p>
    <w:p w14:paraId="57801611"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Annexure 1: LSG Baseline Data Collection Format </w:t>
      </w:r>
    </w:p>
    <w:p w14:paraId="67DB7FD0"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A. Baseline data</w:t>
      </w:r>
    </w:p>
    <w:tbl>
      <w:tblPr>
        <w:tblStyle w:val="afffb"/>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A07437" w14:paraId="01F62A75"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C33A9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EAC49A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292D42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5E29E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A07437" w14:paraId="70274AE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C782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FEB0FD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7CB822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PIRAVANTHOOR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54DAE5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70B6D50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724C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1FA15B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1EF56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KOLLAM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8B8483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7EAE306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18054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18E44A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9EBF9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PATHANAPURAM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CD47C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2CECD02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83EB4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EE7145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203EA9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PIRAVANTHOOR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B4BFB1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485BF19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FAAC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2AF210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392636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129.86sq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1FC552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6416880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4F22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8DF8C7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31C82D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21</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7D3D17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2475D65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6D8CA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8B98BC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1352CF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00AAC0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bl>
    <w:p w14:paraId="57ACACFB"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1675102C"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B. Demography</w:t>
      </w:r>
    </w:p>
    <w:tbl>
      <w:tblPr>
        <w:tblStyle w:val="afffc"/>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A07437" w14:paraId="09BD6324"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3FA2C8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F8BB20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D3A899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A07437" w14:paraId="76E3DAA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91042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3599FE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33914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058B9F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78F5711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47236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A26539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16856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B6125D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062E3A6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012E5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75C94E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17058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5C94A2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23B9C50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82FD1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A3387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5D6FD2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0B0B15D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C7DEC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Age distribution</w:t>
            </w:r>
          </w:p>
          <w:p w14:paraId="16B963B7" w14:textId="77777777" w:rsidR="00A07437" w:rsidRDefault="00000000">
            <w:pPr>
              <w:spacing w:line="240" w:lineRule="auto"/>
              <w:rPr>
                <w:rFonts w:ascii="Times New Roman" w:eastAsia="Times New Roman" w:hAnsi="Times New Roman" w:cs="Times New Roman"/>
              </w:rPr>
            </w:pPr>
            <w:sdt>
              <w:sdtPr>
                <w:tag w:val="goog_rdk_4"/>
                <w:id w:val="1141403399"/>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1330F8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&lt;5 - 909  </w:t>
            </w:r>
          </w:p>
          <w:p w14:paraId="7EE7F3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5-14 - 2025</w:t>
            </w:r>
          </w:p>
          <w:p w14:paraId="2374811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15-59 - 24885</w:t>
            </w:r>
          </w:p>
          <w:p w14:paraId="4788127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above 60 </w:t>
            </w:r>
            <w:proofErr w:type="gramStart"/>
            <w:r>
              <w:rPr>
                <w:rFonts w:ascii="Times New Roman" w:eastAsia="Times New Roman" w:hAnsi="Times New Roman" w:cs="Times New Roman"/>
              </w:rPr>
              <w:t>-  6095</w:t>
            </w:r>
            <w:proofErr w:type="gramEnd"/>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A3915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53226F8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52A74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4E879D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11636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597945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7AD697B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1E32A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0897CD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261.16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586437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1A430DA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869C2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8221E6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273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FF5F84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0DF4B35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702A6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F1827C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farmer, agriculture</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CBB067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bl>
    <w:p w14:paraId="7F91DB56" w14:textId="77777777" w:rsidR="00A07437" w:rsidRDefault="00A07437">
      <w:pPr>
        <w:rPr>
          <w:rFonts w:ascii="Times New Roman" w:eastAsia="Times New Roman" w:hAnsi="Times New Roman" w:cs="Times New Roman"/>
        </w:rPr>
      </w:pPr>
    </w:p>
    <w:p w14:paraId="1998694E"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C. Vulnerable Populations &amp; Social Risks</w:t>
      </w:r>
    </w:p>
    <w:tbl>
      <w:tblPr>
        <w:tblStyle w:val="afffd"/>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A07437" w14:paraId="44EA957A"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70CA0F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A86FB9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76EB8F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DBB48F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A07437" w14:paraId="6BDA044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75454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BEEC9F3" w14:textId="77777777" w:rsidR="00A07437" w:rsidRDefault="00000000">
            <w:pPr>
              <w:spacing w:line="240" w:lineRule="auto"/>
              <w:rPr>
                <w:rFonts w:ascii="Times New Roman" w:eastAsia="Times New Roman" w:hAnsi="Times New Roman" w:cs="Times New Roman"/>
              </w:rPr>
            </w:pPr>
            <w:sdt>
              <w:sdtPr>
                <w:tag w:val="goog_rdk_5"/>
                <w:id w:val="-2132561250"/>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2C622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6095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61918D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09ED2ED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E32FC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7AB9A5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D4BC66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110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F083BD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16315A8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2B49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6AC811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2E1F71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72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1D1518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747AD53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6B70A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ACE38B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462DA9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4938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F67998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48C04D6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52B04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A41025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B036AB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164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D21E7A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295DF8D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6645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28729F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617F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909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573DFC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418103D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1F43F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B80277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E77B37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732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12B9F0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5AA110A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7C6A2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90226D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2993F4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C1C742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498E309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09972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AF7EED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492486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AF08E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07429D5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EB476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31E405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A97E77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0974BC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1F75529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9B8F4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7D3EA0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7C730C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FA7B27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30D0F13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EE7E3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26DCF0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AB92D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62BFE8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09EA568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C19E5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0E482F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98208C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4010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C970D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35783D8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073E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6E863B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C454B2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960E68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r w:rsidR="00A07437" w14:paraId="68CD2A3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DC58C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045A4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ABB17A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Nos</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687F4F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FIELD SURVEY</w:t>
            </w:r>
          </w:p>
        </w:tc>
      </w:tr>
    </w:tbl>
    <w:p w14:paraId="21D88A7F"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0B45E4CF"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D. Health System &amp; Service Readiness</w:t>
      </w:r>
    </w:p>
    <w:tbl>
      <w:tblPr>
        <w:tblStyle w:val="afffe"/>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A07437" w14:paraId="3FD8825F"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67954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7D72BA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4B24B2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6F92A4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A07437" w14:paraId="512377B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0E4B6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F6FA6E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962C8C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phc</w:t>
            </w:r>
            <w:proofErr w:type="spellEnd"/>
            <w:r>
              <w:rPr>
                <w:rFonts w:ascii="Times New Roman" w:eastAsia="Times New Roman" w:hAnsi="Times New Roman" w:cs="Times New Roman"/>
              </w:rPr>
              <w:t xml:space="preserve"> - 1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DBC700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629BE94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B39A6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D36C70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97ECD3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phc</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piravanthoor</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alimukku</w:t>
            </w:r>
            <w:proofErr w:type="spellEnd"/>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09441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w:t>
            </w:r>
          </w:p>
        </w:tc>
      </w:tr>
      <w:tr w:rsidR="00A07437" w14:paraId="3FF938C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50D22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19B3D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B90197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22EFEF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w:t>
            </w:r>
          </w:p>
        </w:tc>
      </w:tr>
      <w:tr w:rsidR="00A07437" w14:paraId="756F1CF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050B3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78BB7F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61D2BB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821D82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w:t>
            </w:r>
          </w:p>
        </w:tc>
      </w:tr>
      <w:tr w:rsidR="00A07437" w14:paraId="354C32A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B85CF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5D46DF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18A7F1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93A1BE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w:t>
            </w:r>
          </w:p>
        </w:tc>
      </w:tr>
      <w:tr w:rsidR="00A07437" w14:paraId="27BAB83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3FCEB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5EA161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05EB23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E6FE6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w:t>
            </w:r>
          </w:p>
        </w:tc>
      </w:tr>
      <w:tr w:rsidR="00A07437" w14:paraId="79A402E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3B01E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FC503E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432F6C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233006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w:t>
            </w:r>
          </w:p>
        </w:tc>
      </w:tr>
      <w:tr w:rsidR="00A07437" w14:paraId="35DB5FB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113A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3F1DFD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124E8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FF8C64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w:t>
            </w:r>
          </w:p>
        </w:tc>
      </w:tr>
      <w:tr w:rsidR="00A07437" w14:paraId="2F2203D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F3EC1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7B4E47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1AD158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81F984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w:t>
            </w:r>
          </w:p>
        </w:tc>
      </w:tr>
      <w:tr w:rsidR="00A07437" w14:paraId="1818EE4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FAD28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F6A98E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7796B7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81C13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w:t>
            </w:r>
          </w:p>
        </w:tc>
      </w:tr>
      <w:tr w:rsidR="00A07437" w14:paraId="34796A9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7B065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DAE45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1A9D4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yes(</w:t>
            </w:r>
            <w:proofErr w:type="gramEnd"/>
            <w:r>
              <w:rPr>
                <w:rFonts w:ascii="Times New Roman" w:eastAsia="Times New Roman" w:hAnsi="Times New Roman" w:cs="Times New Roman"/>
              </w:rPr>
              <w:t>49)</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B4015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w:t>
            </w:r>
          </w:p>
        </w:tc>
      </w:tr>
      <w:tr w:rsidR="00A07437" w14:paraId="657378D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FA02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24D79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13B4F2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B58B70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bl>
    <w:p w14:paraId="19F09BE4"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3E9938FE"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E. Points of Entry &amp; Mobility</w:t>
      </w:r>
    </w:p>
    <w:tbl>
      <w:tblPr>
        <w:tblStyle w:val="affff"/>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A07437" w14:paraId="05C4F3A0"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2C46D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8A63C1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C5AEDC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75FEAF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A07437" w14:paraId="7B1226C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C2ECF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40956C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5541AF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69A5D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NA</w:t>
            </w:r>
          </w:p>
        </w:tc>
      </w:tr>
      <w:tr w:rsidR="00A07437" w14:paraId="7B8833A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66D71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E577B8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D2ADD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8F10E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NA</w:t>
            </w:r>
          </w:p>
        </w:tc>
      </w:tr>
      <w:tr w:rsidR="00A07437" w14:paraId="129F711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3351C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2D643A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0EDFBC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4E14E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NA</w:t>
            </w:r>
          </w:p>
        </w:tc>
      </w:tr>
      <w:tr w:rsidR="00A07437" w14:paraId="49F4F48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C23B0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B5E38F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8BBCD3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7BBC80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NA</w:t>
            </w:r>
          </w:p>
        </w:tc>
      </w:tr>
      <w:tr w:rsidR="00A07437" w14:paraId="36C90EA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56C0C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C2E804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EFC633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377D23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NA</w:t>
            </w:r>
          </w:p>
        </w:tc>
      </w:tr>
      <w:tr w:rsidR="00A07437" w14:paraId="7CFDAD9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44FC9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39BA68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54FF87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  </w:t>
            </w:r>
            <w:proofErr w:type="spellStart"/>
            <w:r>
              <w:rPr>
                <w:rFonts w:ascii="Times New Roman" w:eastAsia="Times New Roman" w:hAnsi="Times New Roman" w:cs="Times New Roman"/>
              </w:rPr>
              <w:t>pathanamthitta</w:t>
            </w:r>
            <w:proofErr w:type="spellEnd"/>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7FC816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NA</w:t>
            </w:r>
          </w:p>
        </w:tc>
      </w:tr>
      <w:tr w:rsidR="00A07437" w14:paraId="0018D93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F8DA1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7D3573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1C6591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15474F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NA</w:t>
            </w:r>
          </w:p>
        </w:tc>
      </w:tr>
      <w:tr w:rsidR="00A07437" w14:paraId="0BAC160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51DB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35F03D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F2308A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0FB55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NA</w:t>
            </w:r>
          </w:p>
        </w:tc>
      </w:tr>
      <w:tr w:rsidR="00A07437" w14:paraId="0D13F54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D510E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FF7823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54BF05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D51256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CAPE college</w:t>
            </w:r>
          </w:p>
        </w:tc>
      </w:tr>
      <w:tr w:rsidR="00A07437" w14:paraId="0B03C31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B53BA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0BE122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6CAC9D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CAD2F7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kuriyotumala</w:t>
            </w:r>
            <w:proofErr w:type="spellEnd"/>
            <w:r>
              <w:rPr>
                <w:rFonts w:ascii="Times New Roman" w:eastAsia="Times New Roman" w:hAnsi="Times New Roman" w:cs="Times New Roman"/>
              </w:rPr>
              <w:t xml:space="preserve"> farm, SFCK </w:t>
            </w:r>
          </w:p>
        </w:tc>
      </w:tr>
    </w:tbl>
    <w:p w14:paraId="2A5F82A0"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F. Water, Sanitation &amp; Hygiene (WASH)</w:t>
      </w:r>
    </w:p>
    <w:tbl>
      <w:tblPr>
        <w:tblStyle w:val="a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A07437" w14:paraId="40272DCB"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D22FBF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229AD7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3EF990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9CF48C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A07437" w14:paraId="7C541C2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148D2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176F04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AED6E2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well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1A6854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4F8A096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CA08A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EBB80F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A4FF67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43</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8B053C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31F93D3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986D2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BA0EAE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760897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1240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D877DF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0048E22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AEF6F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0456F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2D607F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7FC2C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0A79CCA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1988F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9A8B43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817731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na</w:t>
            </w:r>
            <w:proofErr w:type="spellEnd"/>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6A6724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NA</w:t>
            </w:r>
          </w:p>
        </w:tc>
      </w:tr>
      <w:tr w:rsidR="00A07437" w14:paraId="389A3C5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AC0BF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C54B80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92503E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C140F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4C8CA1E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0A3F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439E12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B7EB6E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73BCF4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HKS</w:t>
            </w:r>
          </w:p>
        </w:tc>
      </w:tr>
      <w:tr w:rsidR="00A07437" w14:paraId="2D63D91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2BE82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1769DE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E9375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A11F15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IMAGE</w:t>
            </w:r>
          </w:p>
        </w:tc>
      </w:tr>
      <w:tr w:rsidR="00A07437" w14:paraId="3E7FD78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A8C1C5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C27753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0C9A43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2AE946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42174F3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7C6B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5301C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1B26C8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4F97C0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bl>
    <w:p w14:paraId="1345C4F3"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G. Zoonotic Risks &amp; One Health</w:t>
      </w:r>
    </w:p>
    <w:tbl>
      <w:tblPr>
        <w:tblStyle w:val="affff1"/>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A07437" w14:paraId="50055731" w14:textId="77777777">
        <w:trPr>
          <w:trHeight w:val="20"/>
        </w:trPr>
        <w:tc>
          <w:tcPr>
            <w:tcW w:w="895" w:type="dxa"/>
            <w:tcMar>
              <w:top w:w="0" w:type="dxa"/>
              <w:left w:w="100" w:type="dxa"/>
              <w:bottom w:w="0" w:type="dxa"/>
              <w:right w:w="100" w:type="dxa"/>
            </w:tcMar>
          </w:tcPr>
          <w:p w14:paraId="76A14FF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Sl. No.</w:t>
            </w:r>
          </w:p>
        </w:tc>
        <w:tc>
          <w:tcPr>
            <w:tcW w:w="3785" w:type="dxa"/>
            <w:tcMar>
              <w:top w:w="0" w:type="dxa"/>
              <w:left w:w="100" w:type="dxa"/>
              <w:bottom w:w="0" w:type="dxa"/>
              <w:right w:w="100" w:type="dxa"/>
            </w:tcMar>
          </w:tcPr>
          <w:p w14:paraId="25852DE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160" w:type="dxa"/>
            <w:tcMar>
              <w:top w:w="0" w:type="dxa"/>
              <w:left w:w="100" w:type="dxa"/>
              <w:bottom w:w="0" w:type="dxa"/>
              <w:right w:w="100" w:type="dxa"/>
            </w:tcMar>
          </w:tcPr>
          <w:p w14:paraId="013E4D3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085" w:type="dxa"/>
            <w:tcMar>
              <w:top w:w="0" w:type="dxa"/>
              <w:left w:w="100" w:type="dxa"/>
              <w:bottom w:w="0" w:type="dxa"/>
              <w:right w:w="100" w:type="dxa"/>
            </w:tcMar>
          </w:tcPr>
          <w:p w14:paraId="4E23D7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A07437" w14:paraId="601DBDCE" w14:textId="77777777">
        <w:trPr>
          <w:trHeight w:val="20"/>
        </w:trPr>
        <w:tc>
          <w:tcPr>
            <w:tcW w:w="895" w:type="dxa"/>
            <w:tcMar>
              <w:top w:w="0" w:type="dxa"/>
              <w:left w:w="100" w:type="dxa"/>
              <w:bottom w:w="0" w:type="dxa"/>
              <w:right w:w="100" w:type="dxa"/>
            </w:tcMar>
          </w:tcPr>
          <w:p w14:paraId="77EEC6C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3785" w:type="dxa"/>
            <w:tcMar>
              <w:top w:w="0" w:type="dxa"/>
              <w:left w:w="100" w:type="dxa"/>
              <w:bottom w:w="0" w:type="dxa"/>
              <w:right w:w="100" w:type="dxa"/>
            </w:tcMar>
          </w:tcPr>
          <w:p w14:paraId="1E4D4B5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Livestock population (cattle/goats/pigs/poultry) – estimates</w:t>
            </w:r>
          </w:p>
        </w:tc>
        <w:tc>
          <w:tcPr>
            <w:tcW w:w="2160" w:type="dxa"/>
            <w:tcMar>
              <w:top w:w="0" w:type="dxa"/>
              <w:left w:w="100" w:type="dxa"/>
              <w:bottom w:w="0" w:type="dxa"/>
              <w:right w:w="100" w:type="dxa"/>
            </w:tcMar>
          </w:tcPr>
          <w:p w14:paraId="16500A2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5518</w:t>
            </w:r>
          </w:p>
        </w:tc>
        <w:tc>
          <w:tcPr>
            <w:tcW w:w="2085" w:type="dxa"/>
            <w:tcMar>
              <w:top w:w="0" w:type="dxa"/>
              <w:left w:w="100" w:type="dxa"/>
              <w:bottom w:w="0" w:type="dxa"/>
              <w:right w:w="100" w:type="dxa"/>
            </w:tcMar>
          </w:tcPr>
          <w:p w14:paraId="17A2EAF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5293BD90" w14:textId="77777777">
        <w:trPr>
          <w:trHeight w:val="20"/>
        </w:trPr>
        <w:tc>
          <w:tcPr>
            <w:tcW w:w="895" w:type="dxa"/>
            <w:tcMar>
              <w:top w:w="0" w:type="dxa"/>
              <w:left w:w="100" w:type="dxa"/>
              <w:bottom w:w="0" w:type="dxa"/>
              <w:right w:w="100" w:type="dxa"/>
            </w:tcMar>
          </w:tcPr>
          <w:p w14:paraId="7007762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3785" w:type="dxa"/>
            <w:tcMar>
              <w:top w:w="0" w:type="dxa"/>
              <w:left w:w="100" w:type="dxa"/>
              <w:bottom w:w="0" w:type="dxa"/>
              <w:right w:w="100" w:type="dxa"/>
            </w:tcMar>
          </w:tcPr>
          <w:p w14:paraId="694BB8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 of dairy farms / poultry farms / pig farms</w:t>
            </w:r>
          </w:p>
        </w:tc>
        <w:tc>
          <w:tcPr>
            <w:tcW w:w="2160" w:type="dxa"/>
            <w:tcMar>
              <w:top w:w="0" w:type="dxa"/>
              <w:left w:w="100" w:type="dxa"/>
              <w:bottom w:w="0" w:type="dxa"/>
              <w:right w:w="100" w:type="dxa"/>
            </w:tcMar>
          </w:tcPr>
          <w:p w14:paraId="18E6E2E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8</w:t>
            </w:r>
          </w:p>
        </w:tc>
        <w:tc>
          <w:tcPr>
            <w:tcW w:w="2085" w:type="dxa"/>
            <w:tcMar>
              <w:top w:w="0" w:type="dxa"/>
              <w:left w:w="100" w:type="dxa"/>
              <w:bottom w:w="0" w:type="dxa"/>
              <w:right w:w="100" w:type="dxa"/>
            </w:tcMar>
          </w:tcPr>
          <w:p w14:paraId="6C9CB33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w:t>
            </w:r>
          </w:p>
        </w:tc>
      </w:tr>
      <w:tr w:rsidR="00A07437" w14:paraId="4BFF3019" w14:textId="77777777">
        <w:trPr>
          <w:trHeight w:val="20"/>
        </w:trPr>
        <w:tc>
          <w:tcPr>
            <w:tcW w:w="895" w:type="dxa"/>
            <w:tcMar>
              <w:top w:w="0" w:type="dxa"/>
              <w:left w:w="100" w:type="dxa"/>
              <w:bottom w:w="0" w:type="dxa"/>
              <w:right w:w="100" w:type="dxa"/>
            </w:tcMar>
          </w:tcPr>
          <w:p w14:paraId="08DC17E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3785" w:type="dxa"/>
            <w:tcMar>
              <w:top w:w="0" w:type="dxa"/>
              <w:left w:w="100" w:type="dxa"/>
              <w:bottom w:w="0" w:type="dxa"/>
              <w:right w:w="100" w:type="dxa"/>
            </w:tcMar>
          </w:tcPr>
          <w:p w14:paraId="7E8DC3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Slaughterhouses / meat shops (number)</w:t>
            </w:r>
          </w:p>
        </w:tc>
        <w:tc>
          <w:tcPr>
            <w:tcW w:w="2160" w:type="dxa"/>
            <w:tcMar>
              <w:top w:w="0" w:type="dxa"/>
              <w:left w:w="100" w:type="dxa"/>
              <w:bottom w:w="0" w:type="dxa"/>
              <w:right w:w="100" w:type="dxa"/>
            </w:tcMar>
          </w:tcPr>
          <w:p w14:paraId="1F93A86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3</w:t>
            </w:r>
          </w:p>
        </w:tc>
        <w:tc>
          <w:tcPr>
            <w:tcW w:w="2085" w:type="dxa"/>
            <w:tcMar>
              <w:top w:w="0" w:type="dxa"/>
              <w:left w:w="100" w:type="dxa"/>
              <w:bottom w:w="0" w:type="dxa"/>
              <w:right w:w="100" w:type="dxa"/>
            </w:tcMar>
          </w:tcPr>
          <w:p w14:paraId="7EB0497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w:t>
            </w:r>
          </w:p>
        </w:tc>
      </w:tr>
      <w:tr w:rsidR="00A07437" w14:paraId="292E365E" w14:textId="77777777">
        <w:trPr>
          <w:trHeight w:val="20"/>
        </w:trPr>
        <w:tc>
          <w:tcPr>
            <w:tcW w:w="895" w:type="dxa"/>
            <w:tcMar>
              <w:top w:w="0" w:type="dxa"/>
              <w:left w:w="100" w:type="dxa"/>
              <w:bottom w:w="0" w:type="dxa"/>
              <w:right w:w="100" w:type="dxa"/>
            </w:tcMar>
          </w:tcPr>
          <w:p w14:paraId="17E50F3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3785" w:type="dxa"/>
            <w:tcMar>
              <w:top w:w="0" w:type="dxa"/>
              <w:left w:w="100" w:type="dxa"/>
              <w:bottom w:w="0" w:type="dxa"/>
              <w:right w:w="100" w:type="dxa"/>
            </w:tcMar>
          </w:tcPr>
          <w:p w14:paraId="49858C8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Animal markets (Yes/No, details)</w:t>
            </w:r>
          </w:p>
        </w:tc>
        <w:tc>
          <w:tcPr>
            <w:tcW w:w="2160" w:type="dxa"/>
            <w:tcMar>
              <w:top w:w="0" w:type="dxa"/>
              <w:left w:w="100" w:type="dxa"/>
              <w:bottom w:w="0" w:type="dxa"/>
              <w:right w:w="100" w:type="dxa"/>
            </w:tcMar>
          </w:tcPr>
          <w:p w14:paraId="236D88F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085" w:type="dxa"/>
            <w:tcMar>
              <w:top w:w="0" w:type="dxa"/>
              <w:left w:w="100" w:type="dxa"/>
              <w:bottom w:w="0" w:type="dxa"/>
              <w:right w:w="100" w:type="dxa"/>
            </w:tcMar>
          </w:tcPr>
          <w:p w14:paraId="3C2D19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w:t>
            </w:r>
          </w:p>
        </w:tc>
      </w:tr>
      <w:tr w:rsidR="00A07437" w14:paraId="27C951BD" w14:textId="77777777">
        <w:trPr>
          <w:trHeight w:val="20"/>
        </w:trPr>
        <w:tc>
          <w:tcPr>
            <w:tcW w:w="895" w:type="dxa"/>
            <w:tcMar>
              <w:top w:w="0" w:type="dxa"/>
              <w:left w:w="100" w:type="dxa"/>
              <w:bottom w:w="0" w:type="dxa"/>
              <w:right w:w="100" w:type="dxa"/>
            </w:tcMar>
          </w:tcPr>
          <w:p w14:paraId="6CE87B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3785" w:type="dxa"/>
            <w:tcMar>
              <w:top w:w="0" w:type="dxa"/>
              <w:left w:w="100" w:type="dxa"/>
              <w:bottom w:w="0" w:type="dxa"/>
              <w:right w:w="100" w:type="dxa"/>
            </w:tcMar>
          </w:tcPr>
          <w:p w14:paraId="2DDBB44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Veterinary dispensaries (number)</w:t>
            </w:r>
          </w:p>
        </w:tc>
        <w:tc>
          <w:tcPr>
            <w:tcW w:w="2160" w:type="dxa"/>
            <w:tcMar>
              <w:top w:w="0" w:type="dxa"/>
              <w:left w:w="100" w:type="dxa"/>
              <w:bottom w:w="0" w:type="dxa"/>
              <w:right w:w="100" w:type="dxa"/>
            </w:tcMar>
          </w:tcPr>
          <w:p w14:paraId="609F7A6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w:t>
            </w:r>
          </w:p>
        </w:tc>
        <w:tc>
          <w:tcPr>
            <w:tcW w:w="2085" w:type="dxa"/>
            <w:tcMar>
              <w:top w:w="0" w:type="dxa"/>
              <w:left w:w="100" w:type="dxa"/>
              <w:bottom w:w="0" w:type="dxa"/>
              <w:right w:w="100" w:type="dxa"/>
            </w:tcMar>
          </w:tcPr>
          <w:p w14:paraId="6126C7B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w:t>
            </w:r>
          </w:p>
        </w:tc>
      </w:tr>
      <w:tr w:rsidR="00A07437" w14:paraId="4494478D" w14:textId="77777777">
        <w:trPr>
          <w:trHeight w:val="20"/>
        </w:trPr>
        <w:tc>
          <w:tcPr>
            <w:tcW w:w="895" w:type="dxa"/>
            <w:tcMar>
              <w:top w:w="0" w:type="dxa"/>
              <w:left w:w="100" w:type="dxa"/>
              <w:bottom w:w="0" w:type="dxa"/>
              <w:right w:w="100" w:type="dxa"/>
            </w:tcMar>
          </w:tcPr>
          <w:p w14:paraId="71517C5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3785" w:type="dxa"/>
            <w:tcMar>
              <w:top w:w="0" w:type="dxa"/>
              <w:left w:w="100" w:type="dxa"/>
              <w:bottom w:w="0" w:type="dxa"/>
              <w:right w:w="100" w:type="dxa"/>
            </w:tcMar>
          </w:tcPr>
          <w:p w14:paraId="5E1C67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History of zoonotic outbreaks (rabies, leptospirosis, avian flu etc.)</w:t>
            </w:r>
          </w:p>
        </w:tc>
        <w:tc>
          <w:tcPr>
            <w:tcW w:w="2160" w:type="dxa"/>
            <w:tcMar>
              <w:top w:w="0" w:type="dxa"/>
              <w:left w:w="100" w:type="dxa"/>
              <w:bottom w:w="0" w:type="dxa"/>
              <w:right w:w="100" w:type="dxa"/>
            </w:tcMar>
          </w:tcPr>
          <w:p w14:paraId="02BAAAF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nil</w:t>
            </w:r>
          </w:p>
        </w:tc>
        <w:tc>
          <w:tcPr>
            <w:tcW w:w="2085" w:type="dxa"/>
            <w:tcMar>
              <w:top w:w="0" w:type="dxa"/>
              <w:left w:w="100" w:type="dxa"/>
              <w:bottom w:w="0" w:type="dxa"/>
              <w:right w:w="100" w:type="dxa"/>
            </w:tcMar>
          </w:tcPr>
          <w:p w14:paraId="4E3E3C1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w:t>
            </w:r>
          </w:p>
        </w:tc>
      </w:tr>
      <w:tr w:rsidR="00A07437" w14:paraId="6F8E8671" w14:textId="77777777">
        <w:trPr>
          <w:trHeight w:val="20"/>
        </w:trPr>
        <w:tc>
          <w:tcPr>
            <w:tcW w:w="895" w:type="dxa"/>
            <w:tcMar>
              <w:top w:w="0" w:type="dxa"/>
              <w:left w:w="100" w:type="dxa"/>
              <w:bottom w:w="0" w:type="dxa"/>
              <w:right w:w="100" w:type="dxa"/>
            </w:tcMar>
          </w:tcPr>
          <w:p w14:paraId="0789CD1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3785" w:type="dxa"/>
            <w:tcMar>
              <w:top w:w="0" w:type="dxa"/>
              <w:left w:w="100" w:type="dxa"/>
              <w:bottom w:w="0" w:type="dxa"/>
              <w:right w:w="100" w:type="dxa"/>
            </w:tcMar>
          </w:tcPr>
          <w:p w14:paraId="4C8E595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Stray dog population management measures (Yes/No)</w:t>
            </w:r>
          </w:p>
        </w:tc>
        <w:tc>
          <w:tcPr>
            <w:tcW w:w="2160" w:type="dxa"/>
            <w:tcMar>
              <w:top w:w="0" w:type="dxa"/>
              <w:left w:w="100" w:type="dxa"/>
              <w:bottom w:w="0" w:type="dxa"/>
              <w:right w:w="100" w:type="dxa"/>
            </w:tcMar>
          </w:tcPr>
          <w:p w14:paraId="0C05C12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085" w:type="dxa"/>
            <w:tcMar>
              <w:top w:w="0" w:type="dxa"/>
              <w:left w:w="100" w:type="dxa"/>
              <w:bottom w:w="0" w:type="dxa"/>
              <w:right w:w="100" w:type="dxa"/>
            </w:tcMar>
          </w:tcPr>
          <w:p w14:paraId="53D00C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w:t>
            </w:r>
          </w:p>
        </w:tc>
      </w:tr>
      <w:tr w:rsidR="00A07437" w14:paraId="73629F2D" w14:textId="77777777">
        <w:trPr>
          <w:trHeight w:val="20"/>
        </w:trPr>
        <w:tc>
          <w:tcPr>
            <w:tcW w:w="895" w:type="dxa"/>
            <w:tcMar>
              <w:top w:w="0" w:type="dxa"/>
              <w:left w:w="100" w:type="dxa"/>
              <w:bottom w:w="0" w:type="dxa"/>
              <w:right w:w="100" w:type="dxa"/>
            </w:tcMar>
          </w:tcPr>
          <w:p w14:paraId="49C8A30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3785" w:type="dxa"/>
            <w:tcMar>
              <w:top w:w="0" w:type="dxa"/>
              <w:left w:w="100" w:type="dxa"/>
              <w:bottom w:w="0" w:type="dxa"/>
              <w:right w:w="100" w:type="dxa"/>
            </w:tcMar>
          </w:tcPr>
          <w:p w14:paraId="3122EE5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Rodent infestation hotspots (Yes/No)</w:t>
            </w:r>
          </w:p>
        </w:tc>
        <w:tc>
          <w:tcPr>
            <w:tcW w:w="2160" w:type="dxa"/>
            <w:tcMar>
              <w:top w:w="0" w:type="dxa"/>
              <w:left w:w="100" w:type="dxa"/>
              <w:bottom w:w="0" w:type="dxa"/>
              <w:right w:w="100" w:type="dxa"/>
            </w:tcMar>
          </w:tcPr>
          <w:p w14:paraId="241DDB7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085" w:type="dxa"/>
            <w:tcMar>
              <w:top w:w="0" w:type="dxa"/>
              <w:left w:w="100" w:type="dxa"/>
              <w:bottom w:w="0" w:type="dxa"/>
              <w:right w:w="100" w:type="dxa"/>
            </w:tcMar>
          </w:tcPr>
          <w:p w14:paraId="287A357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w:t>
            </w:r>
          </w:p>
        </w:tc>
      </w:tr>
      <w:tr w:rsidR="00A07437" w14:paraId="4A65864C" w14:textId="77777777">
        <w:trPr>
          <w:trHeight w:val="20"/>
        </w:trPr>
        <w:tc>
          <w:tcPr>
            <w:tcW w:w="895" w:type="dxa"/>
            <w:tcMar>
              <w:top w:w="0" w:type="dxa"/>
              <w:left w:w="100" w:type="dxa"/>
              <w:bottom w:w="0" w:type="dxa"/>
              <w:right w:w="100" w:type="dxa"/>
            </w:tcMar>
          </w:tcPr>
          <w:p w14:paraId="298165F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3785" w:type="dxa"/>
            <w:tcMar>
              <w:top w:w="0" w:type="dxa"/>
              <w:left w:w="100" w:type="dxa"/>
              <w:bottom w:w="0" w:type="dxa"/>
              <w:right w:w="100" w:type="dxa"/>
            </w:tcMar>
          </w:tcPr>
          <w:p w14:paraId="6431FF8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Wetlands / waterlogged areas prone to leptospirosis</w:t>
            </w:r>
          </w:p>
        </w:tc>
        <w:tc>
          <w:tcPr>
            <w:tcW w:w="2160" w:type="dxa"/>
            <w:tcMar>
              <w:top w:w="0" w:type="dxa"/>
              <w:left w:w="100" w:type="dxa"/>
              <w:bottom w:w="0" w:type="dxa"/>
              <w:right w:w="100" w:type="dxa"/>
            </w:tcMar>
          </w:tcPr>
          <w:p w14:paraId="6D2605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085" w:type="dxa"/>
            <w:tcMar>
              <w:top w:w="0" w:type="dxa"/>
              <w:left w:w="100" w:type="dxa"/>
              <w:bottom w:w="0" w:type="dxa"/>
              <w:right w:w="100" w:type="dxa"/>
            </w:tcMar>
          </w:tcPr>
          <w:p w14:paraId="66B50A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w:t>
            </w:r>
          </w:p>
        </w:tc>
      </w:tr>
      <w:tr w:rsidR="00A07437" w14:paraId="4BE28847" w14:textId="77777777">
        <w:trPr>
          <w:trHeight w:val="20"/>
        </w:trPr>
        <w:tc>
          <w:tcPr>
            <w:tcW w:w="895" w:type="dxa"/>
            <w:tcMar>
              <w:top w:w="0" w:type="dxa"/>
              <w:left w:w="100" w:type="dxa"/>
              <w:bottom w:w="0" w:type="dxa"/>
              <w:right w:w="100" w:type="dxa"/>
            </w:tcMar>
          </w:tcPr>
          <w:p w14:paraId="33DDFA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3785" w:type="dxa"/>
            <w:tcMar>
              <w:top w:w="0" w:type="dxa"/>
              <w:left w:w="100" w:type="dxa"/>
              <w:bottom w:w="0" w:type="dxa"/>
              <w:right w:w="100" w:type="dxa"/>
            </w:tcMar>
          </w:tcPr>
          <w:p w14:paraId="65D4B2F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Bat roosting areas / caves / fruit orchards (if any)</w:t>
            </w:r>
          </w:p>
        </w:tc>
        <w:tc>
          <w:tcPr>
            <w:tcW w:w="2160" w:type="dxa"/>
            <w:tcMar>
              <w:top w:w="0" w:type="dxa"/>
              <w:left w:w="100" w:type="dxa"/>
              <w:bottom w:w="0" w:type="dxa"/>
              <w:right w:w="100" w:type="dxa"/>
            </w:tcMar>
          </w:tcPr>
          <w:p w14:paraId="2BE2CD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085" w:type="dxa"/>
            <w:tcMar>
              <w:top w:w="0" w:type="dxa"/>
              <w:left w:w="100" w:type="dxa"/>
              <w:bottom w:w="0" w:type="dxa"/>
              <w:right w:w="100" w:type="dxa"/>
            </w:tcMar>
          </w:tcPr>
          <w:p w14:paraId="36F764C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w:t>
            </w:r>
          </w:p>
        </w:tc>
      </w:tr>
      <w:tr w:rsidR="00A07437" w14:paraId="2C9BED7C" w14:textId="77777777">
        <w:trPr>
          <w:trHeight w:val="20"/>
        </w:trPr>
        <w:tc>
          <w:tcPr>
            <w:tcW w:w="895" w:type="dxa"/>
            <w:tcMar>
              <w:top w:w="0" w:type="dxa"/>
              <w:left w:w="100" w:type="dxa"/>
              <w:bottom w:w="0" w:type="dxa"/>
              <w:right w:w="100" w:type="dxa"/>
            </w:tcMar>
          </w:tcPr>
          <w:p w14:paraId="4C92DF0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w:t>
            </w:r>
          </w:p>
        </w:tc>
        <w:tc>
          <w:tcPr>
            <w:tcW w:w="3785" w:type="dxa"/>
            <w:tcMar>
              <w:top w:w="0" w:type="dxa"/>
              <w:left w:w="100" w:type="dxa"/>
              <w:bottom w:w="0" w:type="dxa"/>
              <w:right w:w="100" w:type="dxa"/>
            </w:tcMar>
          </w:tcPr>
          <w:p w14:paraId="398354E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Human-animal interface hotspots (farms near residences)</w:t>
            </w:r>
          </w:p>
        </w:tc>
        <w:tc>
          <w:tcPr>
            <w:tcW w:w="2160" w:type="dxa"/>
            <w:tcMar>
              <w:top w:w="0" w:type="dxa"/>
              <w:left w:w="100" w:type="dxa"/>
              <w:bottom w:w="0" w:type="dxa"/>
              <w:right w:w="100" w:type="dxa"/>
            </w:tcMar>
          </w:tcPr>
          <w:p w14:paraId="7E5D0CB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 (</w:t>
            </w:r>
            <w:proofErr w:type="spellStart"/>
            <w:r>
              <w:rPr>
                <w:rFonts w:ascii="Times New Roman" w:eastAsia="Times New Roman" w:hAnsi="Times New Roman" w:cs="Times New Roman"/>
              </w:rPr>
              <w:t>kuriyotumala</w:t>
            </w:r>
            <w:proofErr w:type="spellEnd"/>
            <w:r>
              <w:rPr>
                <w:rFonts w:ascii="Times New Roman" w:eastAsia="Times New Roman" w:hAnsi="Times New Roman" w:cs="Times New Roman"/>
              </w:rPr>
              <w:t>)</w:t>
            </w:r>
          </w:p>
        </w:tc>
        <w:tc>
          <w:tcPr>
            <w:tcW w:w="2085" w:type="dxa"/>
            <w:tcMar>
              <w:top w:w="0" w:type="dxa"/>
              <w:left w:w="100" w:type="dxa"/>
              <w:bottom w:w="0" w:type="dxa"/>
              <w:right w:w="100" w:type="dxa"/>
            </w:tcMar>
          </w:tcPr>
          <w:p w14:paraId="52BCB5E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LSGD</w:t>
            </w:r>
          </w:p>
        </w:tc>
      </w:tr>
    </w:tbl>
    <w:p w14:paraId="74F28436"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H. Climate &amp; Disaster Risks (Pandemic Amplifiers)</w:t>
      </w:r>
    </w:p>
    <w:tbl>
      <w:tblPr>
        <w:tblStyle w:val="affff2"/>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A07437" w14:paraId="64B1F7F1" w14:textId="77777777">
        <w:trPr>
          <w:trHeight w:val="20"/>
        </w:trPr>
        <w:tc>
          <w:tcPr>
            <w:tcW w:w="895" w:type="dxa"/>
            <w:tcMar>
              <w:top w:w="0" w:type="dxa"/>
              <w:left w:w="100" w:type="dxa"/>
              <w:bottom w:w="0" w:type="dxa"/>
              <w:right w:w="100" w:type="dxa"/>
            </w:tcMar>
          </w:tcPr>
          <w:p w14:paraId="16C7077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545" w:type="dxa"/>
            <w:tcMar>
              <w:top w:w="0" w:type="dxa"/>
              <w:left w:w="100" w:type="dxa"/>
              <w:bottom w:w="0" w:type="dxa"/>
              <w:right w:w="100" w:type="dxa"/>
            </w:tcMar>
          </w:tcPr>
          <w:p w14:paraId="6C76908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Mar>
              <w:top w:w="0" w:type="dxa"/>
              <w:left w:w="100" w:type="dxa"/>
              <w:bottom w:w="0" w:type="dxa"/>
              <w:right w:w="100" w:type="dxa"/>
            </w:tcMar>
          </w:tcPr>
          <w:p w14:paraId="1B93C0F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tcMar>
              <w:top w:w="0" w:type="dxa"/>
              <w:left w:w="100" w:type="dxa"/>
              <w:bottom w:w="0" w:type="dxa"/>
              <w:right w:w="100" w:type="dxa"/>
            </w:tcMar>
          </w:tcPr>
          <w:p w14:paraId="0E5EC4D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A07437" w14:paraId="166A67F1" w14:textId="77777777">
        <w:trPr>
          <w:trHeight w:val="20"/>
        </w:trPr>
        <w:tc>
          <w:tcPr>
            <w:tcW w:w="895" w:type="dxa"/>
            <w:tcMar>
              <w:top w:w="0" w:type="dxa"/>
              <w:left w:w="100" w:type="dxa"/>
              <w:bottom w:w="0" w:type="dxa"/>
              <w:right w:w="100" w:type="dxa"/>
            </w:tcMar>
          </w:tcPr>
          <w:p w14:paraId="1A81CD3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3545" w:type="dxa"/>
            <w:tcMar>
              <w:top w:w="0" w:type="dxa"/>
              <w:left w:w="100" w:type="dxa"/>
              <w:bottom w:w="0" w:type="dxa"/>
              <w:right w:w="100" w:type="dxa"/>
            </w:tcMar>
          </w:tcPr>
          <w:p w14:paraId="00AA89B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Flood-prone wards (list)</w:t>
            </w:r>
          </w:p>
        </w:tc>
        <w:tc>
          <w:tcPr>
            <w:tcW w:w="2250" w:type="dxa"/>
            <w:tcMar>
              <w:top w:w="0" w:type="dxa"/>
              <w:left w:w="100" w:type="dxa"/>
              <w:bottom w:w="0" w:type="dxa"/>
              <w:right w:w="100" w:type="dxa"/>
            </w:tcMar>
          </w:tcPr>
          <w:p w14:paraId="2971864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4,10,18</w:t>
            </w:r>
          </w:p>
        </w:tc>
        <w:tc>
          <w:tcPr>
            <w:tcW w:w="2220" w:type="dxa"/>
            <w:tcMar>
              <w:top w:w="0" w:type="dxa"/>
              <w:left w:w="100" w:type="dxa"/>
              <w:bottom w:w="0" w:type="dxa"/>
              <w:right w:w="100" w:type="dxa"/>
            </w:tcMar>
          </w:tcPr>
          <w:p w14:paraId="0338002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5DE07E2C" w14:textId="77777777">
        <w:trPr>
          <w:trHeight w:val="20"/>
        </w:trPr>
        <w:tc>
          <w:tcPr>
            <w:tcW w:w="895" w:type="dxa"/>
            <w:tcMar>
              <w:top w:w="0" w:type="dxa"/>
              <w:left w:w="100" w:type="dxa"/>
              <w:bottom w:w="0" w:type="dxa"/>
              <w:right w:w="100" w:type="dxa"/>
            </w:tcMar>
          </w:tcPr>
          <w:p w14:paraId="0B22583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3545" w:type="dxa"/>
            <w:tcMar>
              <w:top w:w="0" w:type="dxa"/>
              <w:left w:w="100" w:type="dxa"/>
              <w:bottom w:w="0" w:type="dxa"/>
              <w:right w:w="100" w:type="dxa"/>
            </w:tcMar>
          </w:tcPr>
          <w:p w14:paraId="3FA0008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Landslide-prone wards (list)</w:t>
            </w:r>
          </w:p>
        </w:tc>
        <w:tc>
          <w:tcPr>
            <w:tcW w:w="2250" w:type="dxa"/>
            <w:tcMar>
              <w:top w:w="0" w:type="dxa"/>
              <w:left w:w="100" w:type="dxa"/>
              <w:bottom w:w="0" w:type="dxa"/>
              <w:right w:w="100" w:type="dxa"/>
            </w:tcMar>
          </w:tcPr>
          <w:p w14:paraId="78410D8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3,10</w:t>
            </w:r>
          </w:p>
        </w:tc>
        <w:tc>
          <w:tcPr>
            <w:tcW w:w="2220" w:type="dxa"/>
            <w:tcMar>
              <w:top w:w="0" w:type="dxa"/>
              <w:left w:w="100" w:type="dxa"/>
              <w:bottom w:w="0" w:type="dxa"/>
              <w:right w:w="100" w:type="dxa"/>
            </w:tcMar>
          </w:tcPr>
          <w:p w14:paraId="72AFD08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23285648" w14:textId="77777777">
        <w:trPr>
          <w:trHeight w:val="20"/>
        </w:trPr>
        <w:tc>
          <w:tcPr>
            <w:tcW w:w="895" w:type="dxa"/>
            <w:tcMar>
              <w:top w:w="0" w:type="dxa"/>
              <w:left w:w="100" w:type="dxa"/>
              <w:bottom w:w="0" w:type="dxa"/>
              <w:right w:w="100" w:type="dxa"/>
            </w:tcMar>
          </w:tcPr>
          <w:p w14:paraId="08554CC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3545" w:type="dxa"/>
            <w:tcMar>
              <w:top w:w="0" w:type="dxa"/>
              <w:left w:w="100" w:type="dxa"/>
              <w:bottom w:w="0" w:type="dxa"/>
              <w:right w:w="100" w:type="dxa"/>
            </w:tcMar>
          </w:tcPr>
          <w:p w14:paraId="4B70471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Cyclone/sea surge risk (Yes/No)</w:t>
            </w:r>
          </w:p>
        </w:tc>
        <w:tc>
          <w:tcPr>
            <w:tcW w:w="2250" w:type="dxa"/>
            <w:tcMar>
              <w:top w:w="0" w:type="dxa"/>
              <w:left w:w="100" w:type="dxa"/>
              <w:bottom w:w="0" w:type="dxa"/>
              <w:right w:w="100" w:type="dxa"/>
            </w:tcMar>
          </w:tcPr>
          <w:p w14:paraId="2D64F9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Mar>
              <w:top w:w="0" w:type="dxa"/>
              <w:left w:w="100" w:type="dxa"/>
              <w:bottom w:w="0" w:type="dxa"/>
              <w:right w:w="100" w:type="dxa"/>
            </w:tcMar>
          </w:tcPr>
          <w:p w14:paraId="15D4E38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509883D1" w14:textId="77777777">
        <w:trPr>
          <w:trHeight w:val="20"/>
        </w:trPr>
        <w:tc>
          <w:tcPr>
            <w:tcW w:w="895" w:type="dxa"/>
            <w:tcMar>
              <w:top w:w="0" w:type="dxa"/>
              <w:left w:w="100" w:type="dxa"/>
              <w:bottom w:w="0" w:type="dxa"/>
              <w:right w:w="100" w:type="dxa"/>
            </w:tcMar>
          </w:tcPr>
          <w:p w14:paraId="5D82C52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3545" w:type="dxa"/>
            <w:tcMar>
              <w:top w:w="0" w:type="dxa"/>
              <w:left w:w="100" w:type="dxa"/>
              <w:bottom w:w="0" w:type="dxa"/>
              <w:right w:w="100" w:type="dxa"/>
            </w:tcMar>
          </w:tcPr>
          <w:p w14:paraId="7CD2171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Heatwave risk zones (Yes/No)</w:t>
            </w:r>
          </w:p>
        </w:tc>
        <w:tc>
          <w:tcPr>
            <w:tcW w:w="2250" w:type="dxa"/>
            <w:tcMar>
              <w:top w:w="0" w:type="dxa"/>
              <w:left w:w="100" w:type="dxa"/>
              <w:bottom w:w="0" w:type="dxa"/>
              <w:right w:w="100" w:type="dxa"/>
            </w:tcMar>
          </w:tcPr>
          <w:p w14:paraId="22CD012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Mar>
              <w:top w:w="0" w:type="dxa"/>
              <w:left w:w="100" w:type="dxa"/>
              <w:bottom w:w="0" w:type="dxa"/>
              <w:right w:w="100" w:type="dxa"/>
            </w:tcMar>
          </w:tcPr>
          <w:p w14:paraId="2DB33F8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1BDC9328" w14:textId="77777777">
        <w:trPr>
          <w:trHeight w:val="20"/>
        </w:trPr>
        <w:tc>
          <w:tcPr>
            <w:tcW w:w="895" w:type="dxa"/>
            <w:tcMar>
              <w:top w:w="0" w:type="dxa"/>
              <w:left w:w="100" w:type="dxa"/>
              <w:bottom w:w="0" w:type="dxa"/>
              <w:right w:w="100" w:type="dxa"/>
            </w:tcMar>
          </w:tcPr>
          <w:p w14:paraId="0605D31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3545" w:type="dxa"/>
            <w:tcMar>
              <w:top w:w="0" w:type="dxa"/>
              <w:left w:w="100" w:type="dxa"/>
              <w:bottom w:w="0" w:type="dxa"/>
              <w:right w:w="100" w:type="dxa"/>
            </w:tcMar>
          </w:tcPr>
          <w:p w14:paraId="28804E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Waterlogging areas (list)</w:t>
            </w:r>
          </w:p>
        </w:tc>
        <w:tc>
          <w:tcPr>
            <w:tcW w:w="2250" w:type="dxa"/>
            <w:tcMar>
              <w:top w:w="0" w:type="dxa"/>
              <w:left w:w="100" w:type="dxa"/>
              <w:bottom w:w="0" w:type="dxa"/>
              <w:right w:w="100" w:type="dxa"/>
            </w:tcMar>
          </w:tcPr>
          <w:p w14:paraId="5D5758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Mar>
              <w:top w:w="0" w:type="dxa"/>
              <w:left w:w="100" w:type="dxa"/>
              <w:bottom w:w="0" w:type="dxa"/>
              <w:right w:w="100" w:type="dxa"/>
            </w:tcMar>
          </w:tcPr>
          <w:p w14:paraId="7AFB75A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2FCBC564" w14:textId="77777777">
        <w:trPr>
          <w:trHeight w:val="20"/>
        </w:trPr>
        <w:tc>
          <w:tcPr>
            <w:tcW w:w="895" w:type="dxa"/>
            <w:tcMar>
              <w:top w:w="0" w:type="dxa"/>
              <w:left w:w="100" w:type="dxa"/>
              <w:bottom w:w="0" w:type="dxa"/>
              <w:right w:w="100" w:type="dxa"/>
            </w:tcMar>
          </w:tcPr>
          <w:p w14:paraId="78062E2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3545" w:type="dxa"/>
            <w:tcMar>
              <w:top w:w="0" w:type="dxa"/>
              <w:left w:w="100" w:type="dxa"/>
              <w:bottom w:w="0" w:type="dxa"/>
              <w:right w:w="100" w:type="dxa"/>
            </w:tcMar>
          </w:tcPr>
          <w:p w14:paraId="2024CE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Shelter homes / relief camps (number, capacity)</w:t>
            </w:r>
          </w:p>
        </w:tc>
        <w:tc>
          <w:tcPr>
            <w:tcW w:w="2250" w:type="dxa"/>
            <w:tcMar>
              <w:top w:w="0" w:type="dxa"/>
              <w:left w:w="100" w:type="dxa"/>
              <w:bottom w:w="0" w:type="dxa"/>
              <w:right w:w="100" w:type="dxa"/>
            </w:tcMar>
          </w:tcPr>
          <w:p w14:paraId="3F234E9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Mar>
              <w:top w:w="0" w:type="dxa"/>
              <w:left w:w="100" w:type="dxa"/>
              <w:bottom w:w="0" w:type="dxa"/>
              <w:right w:w="100" w:type="dxa"/>
            </w:tcMar>
          </w:tcPr>
          <w:p w14:paraId="488BA1D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2EA6F8B8" w14:textId="77777777">
        <w:trPr>
          <w:trHeight w:val="20"/>
        </w:trPr>
        <w:tc>
          <w:tcPr>
            <w:tcW w:w="895" w:type="dxa"/>
            <w:tcMar>
              <w:top w:w="0" w:type="dxa"/>
              <w:left w:w="100" w:type="dxa"/>
              <w:bottom w:w="0" w:type="dxa"/>
              <w:right w:w="100" w:type="dxa"/>
            </w:tcMar>
          </w:tcPr>
          <w:p w14:paraId="376047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3545" w:type="dxa"/>
            <w:tcMar>
              <w:top w:w="0" w:type="dxa"/>
              <w:left w:w="100" w:type="dxa"/>
              <w:bottom w:w="0" w:type="dxa"/>
              <w:right w:w="100" w:type="dxa"/>
            </w:tcMar>
          </w:tcPr>
          <w:p w14:paraId="03A2C50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Past disaster displacement history</w:t>
            </w:r>
          </w:p>
        </w:tc>
        <w:tc>
          <w:tcPr>
            <w:tcW w:w="2250" w:type="dxa"/>
            <w:tcMar>
              <w:top w:w="0" w:type="dxa"/>
              <w:left w:w="100" w:type="dxa"/>
              <w:bottom w:w="0" w:type="dxa"/>
              <w:right w:w="100" w:type="dxa"/>
            </w:tcMar>
          </w:tcPr>
          <w:p w14:paraId="166C54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Mar>
              <w:top w:w="0" w:type="dxa"/>
              <w:left w:w="100" w:type="dxa"/>
              <w:bottom w:w="0" w:type="dxa"/>
              <w:right w:w="100" w:type="dxa"/>
            </w:tcMar>
          </w:tcPr>
          <w:p w14:paraId="550151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175C5F93" w14:textId="77777777">
        <w:trPr>
          <w:trHeight w:val="20"/>
        </w:trPr>
        <w:tc>
          <w:tcPr>
            <w:tcW w:w="895" w:type="dxa"/>
            <w:tcMar>
              <w:top w:w="0" w:type="dxa"/>
              <w:left w:w="100" w:type="dxa"/>
              <w:bottom w:w="0" w:type="dxa"/>
              <w:right w:w="100" w:type="dxa"/>
            </w:tcMar>
          </w:tcPr>
          <w:p w14:paraId="56A07E6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3545" w:type="dxa"/>
            <w:tcMar>
              <w:top w:w="0" w:type="dxa"/>
              <w:left w:w="100" w:type="dxa"/>
              <w:bottom w:w="0" w:type="dxa"/>
              <w:right w:w="100" w:type="dxa"/>
            </w:tcMar>
          </w:tcPr>
          <w:p w14:paraId="661D8A1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Disruption to water supply/transport common (Yes/No)</w:t>
            </w:r>
          </w:p>
        </w:tc>
        <w:tc>
          <w:tcPr>
            <w:tcW w:w="2250" w:type="dxa"/>
            <w:tcMar>
              <w:top w:w="0" w:type="dxa"/>
              <w:left w:w="100" w:type="dxa"/>
              <w:bottom w:w="0" w:type="dxa"/>
              <w:right w:w="100" w:type="dxa"/>
            </w:tcMar>
          </w:tcPr>
          <w:p w14:paraId="16482E7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Mar>
              <w:top w:w="0" w:type="dxa"/>
              <w:left w:w="100" w:type="dxa"/>
              <w:bottom w:w="0" w:type="dxa"/>
              <w:right w:w="100" w:type="dxa"/>
            </w:tcMar>
          </w:tcPr>
          <w:p w14:paraId="6A2B39F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bl>
    <w:p w14:paraId="4DCB5AE0"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I. Critical Infrastructure &amp; Logistics</w:t>
      </w:r>
    </w:p>
    <w:tbl>
      <w:tblPr>
        <w:tblStyle w:val="affff3"/>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A07437" w14:paraId="467A9F19" w14:textId="77777777">
        <w:trPr>
          <w:trHeight w:val="20"/>
        </w:trPr>
        <w:tc>
          <w:tcPr>
            <w:tcW w:w="805" w:type="dxa"/>
            <w:tcMar>
              <w:top w:w="0" w:type="dxa"/>
              <w:left w:w="100" w:type="dxa"/>
              <w:bottom w:w="0" w:type="dxa"/>
              <w:right w:w="100" w:type="dxa"/>
            </w:tcMar>
          </w:tcPr>
          <w:p w14:paraId="0D6A205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665" w:type="dxa"/>
            <w:tcMar>
              <w:top w:w="0" w:type="dxa"/>
              <w:left w:w="100" w:type="dxa"/>
              <w:bottom w:w="0" w:type="dxa"/>
              <w:right w:w="100" w:type="dxa"/>
            </w:tcMar>
          </w:tcPr>
          <w:p w14:paraId="3B68533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Mar>
              <w:top w:w="0" w:type="dxa"/>
              <w:left w:w="100" w:type="dxa"/>
              <w:bottom w:w="0" w:type="dxa"/>
              <w:right w:w="100" w:type="dxa"/>
            </w:tcMar>
          </w:tcPr>
          <w:p w14:paraId="2C4D77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tcMar>
              <w:top w:w="0" w:type="dxa"/>
              <w:left w:w="100" w:type="dxa"/>
              <w:bottom w:w="0" w:type="dxa"/>
              <w:right w:w="100" w:type="dxa"/>
            </w:tcMar>
          </w:tcPr>
          <w:p w14:paraId="32ECEE3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A07437" w14:paraId="07F3CC94" w14:textId="77777777">
        <w:trPr>
          <w:trHeight w:val="20"/>
        </w:trPr>
        <w:tc>
          <w:tcPr>
            <w:tcW w:w="805" w:type="dxa"/>
            <w:tcMar>
              <w:top w:w="0" w:type="dxa"/>
              <w:left w:w="100" w:type="dxa"/>
              <w:bottom w:w="0" w:type="dxa"/>
              <w:right w:w="100" w:type="dxa"/>
            </w:tcMar>
          </w:tcPr>
          <w:p w14:paraId="69365EF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3665" w:type="dxa"/>
            <w:tcMar>
              <w:top w:w="0" w:type="dxa"/>
              <w:left w:w="100" w:type="dxa"/>
              <w:bottom w:w="0" w:type="dxa"/>
              <w:right w:w="100" w:type="dxa"/>
            </w:tcMar>
          </w:tcPr>
          <w:p w14:paraId="65E7191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Schools (number)</w:t>
            </w:r>
          </w:p>
        </w:tc>
        <w:tc>
          <w:tcPr>
            <w:tcW w:w="2250" w:type="dxa"/>
            <w:tcMar>
              <w:top w:w="0" w:type="dxa"/>
              <w:left w:w="100" w:type="dxa"/>
              <w:bottom w:w="0" w:type="dxa"/>
              <w:right w:w="100" w:type="dxa"/>
            </w:tcMar>
          </w:tcPr>
          <w:p w14:paraId="6DBAEAA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17</w:t>
            </w:r>
          </w:p>
        </w:tc>
        <w:tc>
          <w:tcPr>
            <w:tcW w:w="2205" w:type="dxa"/>
            <w:tcMar>
              <w:top w:w="0" w:type="dxa"/>
              <w:left w:w="100" w:type="dxa"/>
              <w:bottom w:w="0" w:type="dxa"/>
              <w:right w:w="100" w:type="dxa"/>
            </w:tcMar>
          </w:tcPr>
          <w:p w14:paraId="36CA3F8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4AFB594F" w14:textId="77777777">
        <w:trPr>
          <w:trHeight w:val="20"/>
        </w:trPr>
        <w:tc>
          <w:tcPr>
            <w:tcW w:w="805" w:type="dxa"/>
            <w:tcMar>
              <w:top w:w="0" w:type="dxa"/>
              <w:left w:w="100" w:type="dxa"/>
              <w:bottom w:w="0" w:type="dxa"/>
              <w:right w:w="100" w:type="dxa"/>
            </w:tcMar>
          </w:tcPr>
          <w:p w14:paraId="2EFBF58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3665" w:type="dxa"/>
            <w:tcMar>
              <w:top w:w="0" w:type="dxa"/>
              <w:left w:w="100" w:type="dxa"/>
              <w:bottom w:w="0" w:type="dxa"/>
              <w:right w:w="100" w:type="dxa"/>
            </w:tcMar>
          </w:tcPr>
          <w:p w14:paraId="1306F285"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Anganwadis</w:t>
            </w:r>
            <w:proofErr w:type="spellEnd"/>
            <w:r>
              <w:rPr>
                <w:rFonts w:ascii="Times New Roman" w:eastAsia="Times New Roman" w:hAnsi="Times New Roman" w:cs="Times New Roman"/>
              </w:rPr>
              <w:t xml:space="preserve"> (number)</w:t>
            </w:r>
          </w:p>
        </w:tc>
        <w:tc>
          <w:tcPr>
            <w:tcW w:w="2250" w:type="dxa"/>
            <w:tcMar>
              <w:top w:w="0" w:type="dxa"/>
              <w:left w:w="100" w:type="dxa"/>
              <w:bottom w:w="0" w:type="dxa"/>
              <w:right w:w="100" w:type="dxa"/>
            </w:tcMar>
          </w:tcPr>
          <w:p w14:paraId="0C928DD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32</w:t>
            </w:r>
          </w:p>
        </w:tc>
        <w:tc>
          <w:tcPr>
            <w:tcW w:w="2205" w:type="dxa"/>
            <w:tcMar>
              <w:top w:w="0" w:type="dxa"/>
              <w:left w:w="100" w:type="dxa"/>
              <w:bottom w:w="0" w:type="dxa"/>
              <w:right w:w="100" w:type="dxa"/>
            </w:tcMar>
          </w:tcPr>
          <w:p w14:paraId="6D5758E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6E4366DA" w14:textId="77777777">
        <w:trPr>
          <w:trHeight w:val="20"/>
        </w:trPr>
        <w:tc>
          <w:tcPr>
            <w:tcW w:w="805" w:type="dxa"/>
            <w:tcMar>
              <w:top w:w="0" w:type="dxa"/>
              <w:left w:w="100" w:type="dxa"/>
              <w:bottom w:w="0" w:type="dxa"/>
              <w:right w:w="100" w:type="dxa"/>
            </w:tcMar>
          </w:tcPr>
          <w:p w14:paraId="279E040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3665" w:type="dxa"/>
            <w:tcMar>
              <w:top w:w="0" w:type="dxa"/>
              <w:left w:w="100" w:type="dxa"/>
              <w:bottom w:w="0" w:type="dxa"/>
              <w:right w:w="100" w:type="dxa"/>
            </w:tcMar>
          </w:tcPr>
          <w:p w14:paraId="740DD36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Colleges (number)</w:t>
            </w:r>
          </w:p>
        </w:tc>
        <w:tc>
          <w:tcPr>
            <w:tcW w:w="2250" w:type="dxa"/>
            <w:tcMar>
              <w:top w:w="0" w:type="dxa"/>
              <w:left w:w="100" w:type="dxa"/>
              <w:bottom w:w="0" w:type="dxa"/>
              <w:right w:w="100" w:type="dxa"/>
            </w:tcMar>
          </w:tcPr>
          <w:p w14:paraId="5173826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2</w:t>
            </w:r>
          </w:p>
        </w:tc>
        <w:tc>
          <w:tcPr>
            <w:tcW w:w="2205" w:type="dxa"/>
            <w:tcMar>
              <w:top w:w="0" w:type="dxa"/>
              <w:left w:w="100" w:type="dxa"/>
              <w:bottom w:w="0" w:type="dxa"/>
              <w:right w:w="100" w:type="dxa"/>
            </w:tcMar>
          </w:tcPr>
          <w:p w14:paraId="575EE35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29340FE9" w14:textId="77777777">
        <w:trPr>
          <w:trHeight w:val="20"/>
        </w:trPr>
        <w:tc>
          <w:tcPr>
            <w:tcW w:w="805" w:type="dxa"/>
            <w:tcMar>
              <w:top w:w="0" w:type="dxa"/>
              <w:left w:w="100" w:type="dxa"/>
              <w:bottom w:w="0" w:type="dxa"/>
              <w:right w:w="100" w:type="dxa"/>
            </w:tcMar>
          </w:tcPr>
          <w:p w14:paraId="2ACD9D8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3665" w:type="dxa"/>
            <w:tcMar>
              <w:top w:w="0" w:type="dxa"/>
              <w:left w:w="100" w:type="dxa"/>
              <w:bottom w:w="0" w:type="dxa"/>
              <w:right w:w="100" w:type="dxa"/>
            </w:tcMar>
          </w:tcPr>
          <w:p w14:paraId="2D20FFE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Community halls (number)</w:t>
            </w:r>
          </w:p>
        </w:tc>
        <w:tc>
          <w:tcPr>
            <w:tcW w:w="2250" w:type="dxa"/>
            <w:tcMar>
              <w:top w:w="0" w:type="dxa"/>
              <w:left w:w="100" w:type="dxa"/>
              <w:bottom w:w="0" w:type="dxa"/>
              <w:right w:w="100" w:type="dxa"/>
            </w:tcMar>
          </w:tcPr>
          <w:p w14:paraId="66066C8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4</w:t>
            </w:r>
          </w:p>
        </w:tc>
        <w:tc>
          <w:tcPr>
            <w:tcW w:w="2205" w:type="dxa"/>
            <w:tcMar>
              <w:top w:w="0" w:type="dxa"/>
              <w:left w:w="100" w:type="dxa"/>
              <w:bottom w:w="0" w:type="dxa"/>
              <w:right w:w="100" w:type="dxa"/>
            </w:tcMar>
          </w:tcPr>
          <w:p w14:paraId="1F7D69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7180306C" w14:textId="77777777">
        <w:trPr>
          <w:trHeight w:val="20"/>
        </w:trPr>
        <w:tc>
          <w:tcPr>
            <w:tcW w:w="805" w:type="dxa"/>
            <w:tcMar>
              <w:top w:w="0" w:type="dxa"/>
              <w:left w:w="100" w:type="dxa"/>
              <w:bottom w:w="0" w:type="dxa"/>
              <w:right w:w="100" w:type="dxa"/>
            </w:tcMar>
          </w:tcPr>
          <w:p w14:paraId="4D531E9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3665" w:type="dxa"/>
            <w:tcMar>
              <w:top w:w="0" w:type="dxa"/>
              <w:left w:w="100" w:type="dxa"/>
              <w:bottom w:w="0" w:type="dxa"/>
              <w:right w:w="100" w:type="dxa"/>
            </w:tcMar>
          </w:tcPr>
          <w:p w14:paraId="08CA0CA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Places of worship with large gatherings (number)</w:t>
            </w:r>
          </w:p>
        </w:tc>
        <w:tc>
          <w:tcPr>
            <w:tcW w:w="2250" w:type="dxa"/>
            <w:tcMar>
              <w:top w:w="0" w:type="dxa"/>
              <w:left w:w="100" w:type="dxa"/>
              <w:bottom w:w="0" w:type="dxa"/>
              <w:right w:w="100" w:type="dxa"/>
            </w:tcMar>
          </w:tcPr>
          <w:p w14:paraId="4A54558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nil</w:t>
            </w:r>
          </w:p>
        </w:tc>
        <w:tc>
          <w:tcPr>
            <w:tcW w:w="2205" w:type="dxa"/>
            <w:tcMar>
              <w:top w:w="0" w:type="dxa"/>
              <w:left w:w="100" w:type="dxa"/>
              <w:bottom w:w="0" w:type="dxa"/>
              <w:right w:w="100" w:type="dxa"/>
            </w:tcMar>
          </w:tcPr>
          <w:p w14:paraId="20622DB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79917ECA" w14:textId="77777777">
        <w:trPr>
          <w:trHeight w:val="20"/>
        </w:trPr>
        <w:tc>
          <w:tcPr>
            <w:tcW w:w="805" w:type="dxa"/>
            <w:tcMar>
              <w:top w:w="0" w:type="dxa"/>
              <w:left w:w="100" w:type="dxa"/>
              <w:bottom w:w="0" w:type="dxa"/>
              <w:right w:w="100" w:type="dxa"/>
            </w:tcMar>
          </w:tcPr>
          <w:p w14:paraId="5DCE9DD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6</w:t>
            </w:r>
          </w:p>
        </w:tc>
        <w:tc>
          <w:tcPr>
            <w:tcW w:w="3665" w:type="dxa"/>
            <w:tcMar>
              <w:top w:w="0" w:type="dxa"/>
              <w:left w:w="100" w:type="dxa"/>
              <w:bottom w:w="0" w:type="dxa"/>
              <w:right w:w="100" w:type="dxa"/>
            </w:tcMar>
          </w:tcPr>
          <w:p w14:paraId="5A8B003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Large markets / shopping areas (number)</w:t>
            </w:r>
          </w:p>
        </w:tc>
        <w:tc>
          <w:tcPr>
            <w:tcW w:w="2250" w:type="dxa"/>
            <w:tcMar>
              <w:top w:w="0" w:type="dxa"/>
              <w:left w:w="100" w:type="dxa"/>
              <w:bottom w:w="0" w:type="dxa"/>
              <w:right w:w="100" w:type="dxa"/>
            </w:tcMar>
          </w:tcPr>
          <w:p w14:paraId="21947BD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nil</w:t>
            </w:r>
          </w:p>
        </w:tc>
        <w:tc>
          <w:tcPr>
            <w:tcW w:w="2205" w:type="dxa"/>
            <w:tcMar>
              <w:top w:w="0" w:type="dxa"/>
              <w:left w:w="100" w:type="dxa"/>
              <w:bottom w:w="0" w:type="dxa"/>
              <w:right w:w="100" w:type="dxa"/>
            </w:tcMar>
          </w:tcPr>
          <w:p w14:paraId="5860184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4B7B042E" w14:textId="77777777">
        <w:trPr>
          <w:trHeight w:val="20"/>
        </w:trPr>
        <w:tc>
          <w:tcPr>
            <w:tcW w:w="805" w:type="dxa"/>
            <w:tcMar>
              <w:top w:w="0" w:type="dxa"/>
              <w:left w:w="100" w:type="dxa"/>
              <w:bottom w:w="0" w:type="dxa"/>
              <w:right w:w="100" w:type="dxa"/>
            </w:tcMar>
          </w:tcPr>
          <w:p w14:paraId="5DBA016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3665" w:type="dxa"/>
            <w:tcMar>
              <w:top w:w="0" w:type="dxa"/>
              <w:left w:w="100" w:type="dxa"/>
              <w:bottom w:w="0" w:type="dxa"/>
              <w:right w:w="100" w:type="dxa"/>
            </w:tcMar>
          </w:tcPr>
          <w:p w14:paraId="43D45CD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Warehouses / cold storages (number)</w:t>
            </w:r>
          </w:p>
        </w:tc>
        <w:tc>
          <w:tcPr>
            <w:tcW w:w="2250" w:type="dxa"/>
            <w:tcMar>
              <w:top w:w="0" w:type="dxa"/>
              <w:left w:w="100" w:type="dxa"/>
              <w:bottom w:w="0" w:type="dxa"/>
              <w:right w:w="100" w:type="dxa"/>
            </w:tcMar>
          </w:tcPr>
          <w:p w14:paraId="44FA026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nil</w:t>
            </w:r>
          </w:p>
        </w:tc>
        <w:tc>
          <w:tcPr>
            <w:tcW w:w="2205" w:type="dxa"/>
            <w:tcMar>
              <w:top w:w="0" w:type="dxa"/>
              <w:left w:w="100" w:type="dxa"/>
              <w:bottom w:w="0" w:type="dxa"/>
              <w:right w:w="100" w:type="dxa"/>
            </w:tcMar>
          </w:tcPr>
          <w:p w14:paraId="463A73D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0A6431EF" w14:textId="77777777">
        <w:trPr>
          <w:trHeight w:val="20"/>
        </w:trPr>
        <w:tc>
          <w:tcPr>
            <w:tcW w:w="805" w:type="dxa"/>
            <w:tcMar>
              <w:top w:w="0" w:type="dxa"/>
              <w:left w:w="100" w:type="dxa"/>
              <w:bottom w:w="0" w:type="dxa"/>
              <w:right w:w="100" w:type="dxa"/>
            </w:tcMar>
          </w:tcPr>
          <w:p w14:paraId="495C22F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3665" w:type="dxa"/>
            <w:tcMar>
              <w:top w:w="0" w:type="dxa"/>
              <w:left w:w="100" w:type="dxa"/>
              <w:bottom w:w="0" w:type="dxa"/>
              <w:right w:w="100" w:type="dxa"/>
            </w:tcMar>
          </w:tcPr>
          <w:p w14:paraId="6EB637C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Telecom/mobile network coverage gaps (Yes/No)</w:t>
            </w:r>
          </w:p>
        </w:tc>
        <w:tc>
          <w:tcPr>
            <w:tcW w:w="2250" w:type="dxa"/>
            <w:tcMar>
              <w:top w:w="0" w:type="dxa"/>
              <w:left w:w="100" w:type="dxa"/>
              <w:bottom w:w="0" w:type="dxa"/>
              <w:right w:w="100" w:type="dxa"/>
            </w:tcMar>
          </w:tcPr>
          <w:p w14:paraId="5F874D5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14:paraId="64AE364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117458CC" w14:textId="77777777">
        <w:trPr>
          <w:trHeight w:val="20"/>
        </w:trPr>
        <w:tc>
          <w:tcPr>
            <w:tcW w:w="805" w:type="dxa"/>
            <w:tcMar>
              <w:top w:w="0" w:type="dxa"/>
              <w:left w:w="100" w:type="dxa"/>
              <w:bottom w:w="0" w:type="dxa"/>
              <w:right w:w="100" w:type="dxa"/>
            </w:tcMar>
          </w:tcPr>
          <w:p w14:paraId="40DC5AE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3665" w:type="dxa"/>
            <w:tcMar>
              <w:top w:w="0" w:type="dxa"/>
              <w:left w:w="100" w:type="dxa"/>
              <w:bottom w:w="0" w:type="dxa"/>
              <w:right w:w="100" w:type="dxa"/>
            </w:tcMar>
          </w:tcPr>
          <w:p w14:paraId="6097B8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Power outage frequency (high/medium/low)</w:t>
            </w:r>
          </w:p>
        </w:tc>
        <w:tc>
          <w:tcPr>
            <w:tcW w:w="2250" w:type="dxa"/>
            <w:tcMar>
              <w:top w:w="0" w:type="dxa"/>
              <w:left w:w="100" w:type="dxa"/>
              <w:bottom w:w="0" w:type="dxa"/>
              <w:right w:w="100" w:type="dxa"/>
            </w:tcMar>
          </w:tcPr>
          <w:p w14:paraId="377E2D5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medium</w:t>
            </w:r>
          </w:p>
        </w:tc>
        <w:tc>
          <w:tcPr>
            <w:tcW w:w="2205" w:type="dxa"/>
            <w:tcMar>
              <w:top w:w="0" w:type="dxa"/>
              <w:left w:w="100" w:type="dxa"/>
              <w:bottom w:w="0" w:type="dxa"/>
              <w:right w:w="100" w:type="dxa"/>
            </w:tcMar>
          </w:tcPr>
          <w:p w14:paraId="7E9E14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3B8DD37F" w14:textId="77777777">
        <w:trPr>
          <w:trHeight w:val="20"/>
        </w:trPr>
        <w:tc>
          <w:tcPr>
            <w:tcW w:w="805" w:type="dxa"/>
            <w:tcMar>
              <w:top w:w="0" w:type="dxa"/>
              <w:left w:w="100" w:type="dxa"/>
              <w:bottom w:w="0" w:type="dxa"/>
              <w:right w:w="100" w:type="dxa"/>
            </w:tcMar>
          </w:tcPr>
          <w:p w14:paraId="377F396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10</w:t>
            </w:r>
          </w:p>
        </w:tc>
        <w:tc>
          <w:tcPr>
            <w:tcW w:w="3665" w:type="dxa"/>
            <w:tcMar>
              <w:top w:w="0" w:type="dxa"/>
              <w:left w:w="100" w:type="dxa"/>
              <w:bottom w:w="0" w:type="dxa"/>
              <w:right w:w="100" w:type="dxa"/>
            </w:tcMar>
          </w:tcPr>
          <w:p w14:paraId="26C97C6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Availability of generators in key facilities</w:t>
            </w:r>
          </w:p>
        </w:tc>
        <w:tc>
          <w:tcPr>
            <w:tcW w:w="2250" w:type="dxa"/>
            <w:tcMar>
              <w:top w:w="0" w:type="dxa"/>
              <w:left w:w="100" w:type="dxa"/>
              <w:bottom w:w="0" w:type="dxa"/>
              <w:right w:w="100" w:type="dxa"/>
            </w:tcMar>
          </w:tcPr>
          <w:p w14:paraId="1AB67BC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nil</w:t>
            </w:r>
          </w:p>
        </w:tc>
        <w:tc>
          <w:tcPr>
            <w:tcW w:w="2205" w:type="dxa"/>
            <w:tcMar>
              <w:top w:w="0" w:type="dxa"/>
              <w:left w:w="100" w:type="dxa"/>
              <w:bottom w:w="0" w:type="dxa"/>
              <w:right w:w="100" w:type="dxa"/>
            </w:tcMar>
          </w:tcPr>
          <w:p w14:paraId="65B7142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bl>
    <w:p w14:paraId="4AF77E1C"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13ADE33F"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J. Risk Communication &amp; Community Networks</w:t>
      </w:r>
    </w:p>
    <w:tbl>
      <w:tblPr>
        <w:tblStyle w:val="affff4"/>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A07437" w14:paraId="48717201" w14:textId="77777777">
        <w:trPr>
          <w:trHeight w:val="20"/>
        </w:trPr>
        <w:tc>
          <w:tcPr>
            <w:tcW w:w="895" w:type="dxa"/>
            <w:tcMar>
              <w:top w:w="0" w:type="dxa"/>
              <w:left w:w="100" w:type="dxa"/>
              <w:bottom w:w="0" w:type="dxa"/>
              <w:right w:w="100" w:type="dxa"/>
            </w:tcMar>
          </w:tcPr>
          <w:p w14:paraId="10F3B10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560" w:type="dxa"/>
            <w:tcMar>
              <w:top w:w="0" w:type="dxa"/>
              <w:left w:w="100" w:type="dxa"/>
              <w:bottom w:w="0" w:type="dxa"/>
              <w:right w:w="100" w:type="dxa"/>
            </w:tcMar>
          </w:tcPr>
          <w:p w14:paraId="6FDACB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65" w:type="dxa"/>
            <w:tcMar>
              <w:top w:w="0" w:type="dxa"/>
              <w:left w:w="100" w:type="dxa"/>
              <w:bottom w:w="0" w:type="dxa"/>
              <w:right w:w="100" w:type="dxa"/>
            </w:tcMar>
          </w:tcPr>
          <w:p w14:paraId="37ADBC4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tcMar>
              <w:top w:w="0" w:type="dxa"/>
              <w:left w:w="100" w:type="dxa"/>
              <w:bottom w:w="0" w:type="dxa"/>
              <w:right w:w="100" w:type="dxa"/>
            </w:tcMar>
          </w:tcPr>
          <w:p w14:paraId="1F1D772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A07437" w14:paraId="725ABEC9" w14:textId="77777777">
        <w:trPr>
          <w:trHeight w:val="20"/>
        </w:trPr>
        <w:tc>
          <w:tcPr>
            <w:tcW w:w="895" w:type="dxa"/>
            <w:tcMar>
              <w:top w:w="0" w:type="dxa"/>
              <w:left w:w="100" w:type="dxa"/>
              <w:bottom w:w="0" w:type="dxa"/>
              <w:right w:w="100" w:type="dxa"/>
            </w:tcMar>
          </w:tcPr>
          <w:p w14:paraId="432F71D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3560" w:type="dxa"/>
            <w:tcMar>
              <w:top w:w="0" w:type="dxa"/>
              <w:left w:w="100" w:type="dxa"/>
              <w:bottom w:w="0" w:type="dxa"/>
              <w:right w:w="100" w:type="dxa"/>
            </w:tcMar>
          </w:tcPr>
          <w:p w14:paraId="0E2F51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Ward-level rapid response teams (Yes/No)</w:t>
            </w:r>
          </w:p>
        </w:tc>
        <w:tc>
          <w:tcPr>
            <w:tcW w:w="2265" w:type="dxa"/>
            <w:tcMar>
              <w:top w:w="0" w:type="dxa"/>
              <w:left w:w="100" w:type="dxa"/>
              <w:bottom w:w="0" w:type="dxa"/>
              <w:right w:w="100" w:type="dxa"/>
            </w:tcMar>
          </w:tcPr>
          <w:p w14:paraId="4851848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7A56E34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4210B021" w14:textId="77777777">
        <w:trPr>
          <w:trHeight w:val="20"/>
        </w:trPr>
        <w:tc>
          <w:tcPr>
            <w:tcW w:w="895" w:type="dxa"/>
            <w:tcMar>
              <w:top w:w="0" w:type="dxa"/>
              <w:left w:w="100" w:type="dxa"/>
              <w:bottom w:w="0" w:type="dxa"/>
              <w:right w:w="100" w:type="dxa"/>
            </w:tcMar>
          </w:tcPr>
          <w:p w14:paraId="1E561FA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3560" w:type="dxa"/>
            <w:tcMar>
              <w:top w:w="0" w:type="dxa"/>
              <w:left w:w="100" w:type="dxa"/>
              <w:bottom w:w="0" w:type="dxa"/>
              <w:right w:w="100" w:type="dxa"/>
            </w:tcMar>
          </w:tcPr>
          <w:p w14:paraId="690A1706"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Jagratha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samithis</w:t>
            </w:r>
            <w:proofErr w:type="spellEnd"/>
            <w:r>
              <w:rPr>
                <w:rFonts w:ascii="Times New Roman" w:eastAsia="Times New Roman" w:hAnsi="Times New Roman" w:cs="Times New Roman"/>
              </w:rPr>
              <w:t xml:space="preserve"> / committees active (Yes/No)</w:t>
            </w:r>
          </w:p>
        </w:tc>
        <w:tc>
          <w:tcPr>
            <w:tcW w:w="2265" w:type="dxa"/>
            <w:tcMar>
              <w:top w:w="0" w:type="dxa"/>
              <w:left w:w="100" w:type="dxa"/>
              <w:bottom w:w="0" w:type="dxa"/>
              <w:right w:w="100" w:type="dxa"/>
            </w:tcMar>
          </w:tcPr>
          <w:p w14:paraId="43221F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0F22B89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144F2447" w14:textId="77777777">
        <w:trPr>
          <w:trHeight w:val="20"/>
        </w:trPr>
        <w:tc>
          <w:tcPr>
            <w:tcW w:w="895" w:type="dxa"/>
            <w:tcMar>
              <w:top w:w="0" w:type="dxa"/>
              <w:left w:w="100" w:type="dxa"/>
              <w:bottom w:w="0" w:type="dxa"/>
              <w:right w:w="100" w:type="dxa"/>
            </w:tcMar>
          </w:tcPr>
          <w:p w14:paraId="1541C71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3560" w:type="dxa"/>
            <w:tcMar>
              <w:top w:w="0" w:type="dxa"/>
              <w:left w:w="100" w:type="dxa"/>
              <w:bottom w:w="0" w:type="dxa"/>
              <w:right w:w="100" w:type="dxa"/>
            </w:tcMar>
          </w:tcPr>
          <w:p w14:paraId="177EB24B" w14:textId="77777777" w:rsidR="00A07437"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Kudumbashree</w:t>
            </w:r>
            <w:proofErr w:type="spellEnd"/>
            <w:r>
              <w:rPr>
                <w:rFonts w:ascii="Times New Roman" w:eastAsia="Times New Roman" w:hAnsi="Times New Roman" w:cs="Times New Roman"/>
              </w:rPr>
              <w:t xml:space="preserve"> presence and strength (number of units)</w:t>
            </w:r>
          </w:p>
        </w:tc>
        <w:tc>
          <w:tcPr>
            <w:tcW w:w="2265" w:type="dxa"/>
            <w:tcMar>
              <w:top w:w="0" w:type="dxa"/>
              <w:left w:w="100" w:type="dxa"/>
              <w:bottom w:w="0" w:type="dxa"/>
              <w:right w:w="100" w:type="dxa"/>
            </w:tcMar>
          </w:tcPr>
          <w:p w14:paraId="728A95E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307 (5124)</w:t>
            </w:r>
          </w:p>
        </w:tc>
        <w:tc>
          <w:tcPr>
            <w:tcW w:w="2220" w:type="dxa"/>
            <w:tcMar>
              <w:top w:w="0" w:type="dxa"/>
              <w:left w:w="100" w:type="dxa"/>
              <w:bottom w:w="0" w:type="dxa"/>
              <w:right w:w="100" w:type="dxa"/>
            </w:tcMar>
          </w:tcPr>
          <w:p w14:paraId="49A6852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4F6F4051" w14:textId="77777777">
        <w:trPr>
          <w:trHeight w:val="20"/>
        </w:trPr>
        <w:tc>
          <w:tcPr>
            <w:tcW w:w="895" w:type="dxa"/>
            <w:tcMar>
              <w:top w:w="0" w:type="dxa"/>
              <w:left w:w="100" w:type="dxa"/>
              <w:bottom w:w="0" w:type="dxa"/>
              <w:right w:w="100" w:type="dxa"/>
            </w:tcMar>
          </w:tcPr>
          <w:p w14:paraId="3B2F7BF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3560" w:type="dxa"/>
            <w:tcMar>
              <w:top w:w="0" w:type="dxa"/>
              <w:left w:w="100" w:type="dxa"/>
              <w:bottom w:w="0" w:type="dxa"/>
              <w:right w:w="100" w:type="dxa"/>
            </w:tcMar>
          </w:tcPr>
          <w:p w14:paraId="27B40AE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Volunteer network (number, coverage)</w:t>
            </w:r>
          </w:p>
        </w:tc>
        <w:tc>
          <w:tcPr>
            <w:tcW w:w="2265" w:type="dxa"/>
            <w:tcMar>
              <w:top w:w="0" w:type="dxa"/>
              <w:left w:w="100" w:type="dxa"/>
              <w:bottom w:w="0" w:type="dxa"/>
              <w:right w:w="100" w:type="dxa"/>
            </w:tcMar>
          </w:tcPr>
          <w:p w14:paraId="4112F4A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120</w:t>
            </w:r>
          </w:p>
        </w:tc>
        <w:tc>
          <w:tcPr>
            <w:tcW w:w="2220" w:type="dxa"/>
            <w:tcMar>
              <w:top w:w="0" w:type="dxa"/>
              <w:left w:w="100" w:type="dxa"/>
              <w:bottom w:w="0" w:type="dxa"/>
              <w:right w:w="100" w:type="dxa"/>
            </w:tcMar>
          </w:tcPr>
          <w:p w14:paraId="0F41192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6524CB62" w14:textId="77777777">
        <w:trPr>
          <w:trHeight w:val="20"/>
        </w:trPr>
        <w:tc>
          <w:tcPr>
            <w:tcW w:w="895" w:type="dxa"/>
            <w:tcMar>
              <w:top w:w="0" w:type="dxa"/>
              <w:left w:w="100" w:type="dxa"/>
              <w:bottom w:w="0" w:type="dxa"/>
              <w:right w:w="100" w:type="dxa"/>
            </w:tcMar>
          </w:tcPr>
          <w:p w14:paraId="7A03380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3560" w:type="dxa"/>
            <w:tcMar>
              <w:top w:w="0" w:type="dxa"/>
              <w:left w:w="100" w:type="dxa"/>
              <w:bottom w:w="0" w:type="dxa"/>
              <w:right w:w="100" w:type="dxa"/>
            </w:tcMar>
          </w:tcPr>
          <w:p w14:paraId="6888F46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Community-based surveillance mechanisms (Yes/No)</w:t>
            </w:r>
          </w:p>
        </w:tc>
        <w:tc>
          <w:tcPr>
            <w:tcW w:w="2265" w:type="dxa"/>
            <w:tcMar>
              <w:top w:w="0" w:type="dxa"/>
              <w:left w:w="100" w:type="dxa"/>
              <w:bottom w:w="0" w:type="dxa"/>
              <w:right w:w="100" w:type="dxa"/>
            </w:tcMar>
          </w:tcPr>
          <w:p w14:paraId="6915E6E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08489FB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18E5B59A" w14:textId="77777777">
        <w:trPr>
          <w:trHeight w:val="20"/>
        </w:trPr>
        <w:tc>
          <w:tcPr>
            <w:tcW w:w="895" w:type="dxa"/>
            <w:tcMar>
              <w:top w:w="0" w:type="dxa"/>
              <w:left w:w="100" w:type="dxa"/>
              <w:bottom w:w="0" w:type="dxa"/>
              <w:right w:w="100" w:type="dxa"/>
            </w:tcMar>
          </w:tcPr>
          <w:p w14:paraId="4F9B518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3560" w:type="dxa"/>
            <w:tcMar>
              <w:top w:w="0" w:type="dxa"/>
              <w:left w:w="100" w:type="dxa"/>
              <w:bottom w:w="0" w:type="dxa"/>
              <w:right w:w="100" w:type="dxa"/>
            </w:tcMar>
          </w:tcPr>
          <w:p w14:paraId="1492B91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IEC dissemination channels (WhatsApp groups, community radio, PA systems)</w:t>
            </w:r>
          </w:p>
        </w:tc>
        <w:tc>
          <w:tcPr>
            <w:tcW w:w="2265" w:type="dxa"/>
            <w:tcMar>
              <w:top w:w="0" w:type="dxa"/>
              <w:left w:w="100" w:type="dxa"/>
              <w:bottom w:w="0" w:type="dxa"/>
              <w:right w:w="100" w:type="dxa"/>
            </w:tcMar>
          </w:tcPr>
          <w:p w14:paraId="5BD2E75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4502D65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4D75513F" w14:textId="77777777">
        <w:trPr>
          <w:trHeight w:val="20"/>
        </w:trPr>
        <w:tc>
          <w:tcPr>
            <w:tcW w:w="895" w:type="dxa"/>
            <w:tcMar>
              <w:top w:w="0" w:type="dxa"/>
              <w:left w:w="100" w:type="dxa"/>
              <w:bottom w:w="0" w:type="dxa"/>
              <w:right w:w="100" w:type="dxa"/>
            </w:tcMar>
          </w:tcPr>
          <w:p w14:paraId="3F74A14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3560" w:type="dxa"/>
            <w:tcMar>
              <w:top w:w="0" w:type="dxa"/>
              <w:left w:w="100" w:type="dxa"/>
              <w:bottom w:w="0" w:type="dxa"/>
              <w:right w:w="100" w:type="dxa"/>
            </w:tcMar>
          </w:tcPr>
          <w:p w14:paraId="785CBDF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Rumour tracking mechanisms (Yes/No)</w:t>
            </w:r>
          </w:p>
        </w:tc>
        <w:tc>
          <w:tcPr>
            <w:tcW w:w="2265" w:type="dxa"/>
            <w:tcMar>
              <w:top w:w="0" w:type="dxa"/>
              <w:left w:w="100" w:type="dxa"/>
              <w:bottom w:w="0" w:type="dxa"/>
              <w:right w:w="100" w:type="dxa"/>
            </w:tcMar>
          </w:tcPr>
          <w:p w14:paraId="18F0B96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6604491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10CAFF67" w14:textId="77777777">
        <w:trPr>
          <w:trHeight w:val="20"/>
        </w:trPr>
        <w:tc>
          <w:tcPr>
            <w:tcW w:w="895" w:type="dxa"/>
            <w:tcMar>
              <w:top w:w="0" w:type="dxa"/>
              <w:left w:w="100" w:type="dxa"/>
              <w:bottom w:w="0" w:type="dxa"/>
              <w:right w:w="100" w:type="dxa"/>
            </w:tcMar>
          </w:tcPr>
          <w:p w14:paraId="28BABFD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3560" w:type="dxa"/>
            <w:tcMar>
              <w:top w:w="0" w:type="dxa"/>
              <w:left w:w="100" w:type="dxa"/>
              <w:bottom w:w="0" w:type="dxa"/>
              <w:right w:w="100" w:type="dxa"/>
            </w:tcMar>
          </w:tcPr>
          <w:p w14:paraId="1F5D9E4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Languages spoken / literacy considerations</w:t>
            </w:r>
          </w:p>
        </w:tc>
        <w:tc>
          <w:tcPr>
            <w:tcW w:w="2265" w:type="dxa"/>
            <w:tcMar>
              <w:top w:w="0" w:type="dxa"/>
              <w:left w:w="100" w:type="dxa"/>
              <w:bottom w:w="0" w:type="dxa"/>
              <w:right w:w="100" w:type="dxa"/>
            </w:tcMar>
          </w:tcPr>
          <w:p w14:paraId="658DCC1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malayalam</w:t>
            </w:r>
            <w:proofErr w:type="spellEnd"/>
          </w:p>
        </w:tc>
        <w:tc>
          <w:tcPr>
            <w:tcW w:w="2220" w:type="dxa"/>
            <w:tcMar>
              <w:top w:w="0" w:type="dxa"/>
              <w:left w:w="100" w:type="dxa"/>
              <w:bottom w:w="0" w:type="dxa"/>
              <w:right w:w="100" w:type="dxa"/>
            </w:tcMar>
          </w:tcPr>
          <w:p w14:paraId="0BDBF82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2998BDD8" w14:textId="77777777">
        <w:trPr>
          <w:trHeight w:val="20"/>
        </w:trPr>
        <w:tc>
          <w:tcPr>
            <w:tcW w:w="895" w:type="dxa"/>
            <w:tcMar>
              <w:top w:w="0" w:type="dxa"/>
              <w:left w:w="100" w:type="dxa"/>
              <w:bottom w:w="0" w:type="dxa"/>
              <w:right w:w="100" w:type="dxa"/>
            </w:tcMar>
          </w:tcPr>
          <w:p w14:paraId="56B4DE1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3560" w:type="dxa"/>
            <w:tcMar>
              <w:top w:w="0" w:type="dxa"/>
              <w:left w:w="100" w:type="dxa"/>
              <w:bottom w:w="0" w:type="dxa"/>
              <w:right w:w="100" w:type="dxa"/>
            </w:tcMar>
          </w:tcPr>
          <w:p w14:paraId="73B92A1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Vulnerable groups communication strategy available (Yes/No)</w:t>
            </w:r>
          </w:p>
        </w:tc>
        <w:tc>
          <w:tcPr>
            <w:tcW w:w="2265" w:type="dxa"/>
            <w:tcMar>
              <w:top w:w="0" w:type="dxa"/>
              <w:left w:w="100" w:type="dxa"/>
              <w:bottom w:w="0" w:type="dxa"/>
              <w:right w:w="100" w:type="dxa"/>
            </w:tcMar>
          </w:tcPr>
          <w:p w14:paraId="2190995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4358329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bl>
    <w:p w14:paraId="63B7C0C9"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1B6BDD80"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K. Preparedness Planning &amp; Governance</w:t>
      </w:r>
    </w:p>
    <w:tbl>
      <w:tblPr>
        <w:tblStyle w:val="affff5"/>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A07437" w14:paraId="28B575EE" w14:textId="77777777">
        <w:trPr>
          <w:trHeight w:val="20"/>
        </w:trPr>
        <w:tc>
          <w:tcPr>
            <w:tcW w:w="715" w:type="dxa"/>
            <w:tcMar>
              <w:top w:w="0" w:type="dxa"/>
              <w:left w:w="100" w:type="dxa"/>
              <w:bottom w:w="0" w:type="dxa"/>
              <w:right w:w="100" w:type="dxa"/>
            </w:tcMar>
          </w:tcPr>
          <w:p w14:paraId="141D425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740" w:type="dxa"/>
            <w:tcMar>
              <w:top w:w="0" w:type="dxa"/>
              <w:left w:w="100" w:type="dxa"/>
              <w:bottom w:w="0" w:type="dxa"/>
              <w:right w:w="100" w:type="dxa"/>
            </w:tcMar>
          </w:tcPr>
          <w:p w14:paraId="4187622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65" w:type="dxa"/>
            <w:tcMar>
              <w:top w:w="0" w:type="dxa"/>
              <w:left w:w="100" w:type="dxa"/>
              <w:bottom w:w="0" w:type="dxa"/>
              <w:right w:w="100" w:type="dxa"/>
            </w:tcMar>
          </w:tcPr>
          <w:p w14:paraId="01CCEB0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20" w:type="dxa"/>
            <w:tcMar>
              <w:top w:w="0" w:type="dxa"/>
              <w:left w:w="100" w:type="dxa"/>
              <w:bottom w:w="0" w:type="dxa"/>
              <w:right w:w="100" w:type="dxa"/>
            </w:tcMar>
          </w:tcPr>
          <w:p w14:paraId="2D6221B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A07437" w14:paraId="36E23B5B" w14:textId="77777777">
        <w:trPr>
          <w:trHeight w:val="20"/>
        </w:trPr>
        <w:tc>
          <w:tcPr>
            <w:tcW w:w="715" w:type="dxa"/>
            <w:tcMar>
              <w:top w:w="0" w:type="dxa"/>
              <w:left w:w="100" w:type="dxa"/>
              <w:bottom w:w="0" w:type="dxa"/>
              <w:right w:w="100" w:type="dxa"/>
            </w:tcMar>
          </w:tcPr>
          <w:p w14:paraId="5479F84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3740" w:type="dxa"/>
            <w:tcMar>
              <w:top w:w="0" w:type="dxa"/>
              <w:left w:w="100" w:type="dxa"/>
              <w:bottom w:w="0" w:type="dxa"/>
              <w:right w:w="100" w:type="dxa"/>
            </w:tcMar>
          </w:tcPr>
          <w:p w14:paraId="6636032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LSG emergency plan available (Yes/No)</w:t>
            </w:r>
          </w:p>
        </w:tc>
        <w:tc>
          <w:tcPr>
            <w:tcW w:w="2265" w:type="dxa"/>
            <w:tcMar>
              <w:top w:w="0" w:type="dxa"/>
              <w:left w:w="100" w:type="dxa"/>
              <w:bottom w:w="0" w:type="dxa"/>
              <w:right w:w="100" w:type="dxa"/>
            </w:tcMar>
          </w:tcPr>
          <w:p w14:paraId="4123965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0D4BFA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5A82A88D" w14:textId="77777777">
        <w:trPr>
          <w:trHeight w:val="20"/>
        </w:trPr>
        <w:tc>
          <w:tcPr>
            <w:tcW w:w="715" w:type="dxa"/>
            <w:tcMar>
              <w:top w:w="0" w:type="dxa"/>
              <w:left w:w="100" w:type="dxa"/>
              <w:bottom w:w="0" w:type="dxa"/>
              <w:right w:w="100" w:type="dxa"/>
            </w:tcMar>
          </w:tcPr>
          <w:p w14:paraId="200BEF9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3740" w:type="dxa"/>
            <w:tcMar>
              <w:top w:w="0" w:type="dxa"/>
              <w:left w:w="100" w:type="dxa"/>
              <w:bottom w:w="0" w:type="dxa"/>
              <w:right w:w="100" w:type="dxa"/>
            </w:tcMar>
          </w:tcPr>
          <w:p w14:paraId="04F281E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Pandemic preparedness plan available (Yes/No)</w:t>
            </w:r>
          </w:p>
        </w:tc>
        <w:tc>
          <w:tcPr>
            <w:tcW w:w="2265" w:type="dxa"/>
            <w:tcMar>
              <w:top w:w="0" w:type="dxa"/>
              <w:left w:w="100" w:type="dxa"/>
              <w:bottom w:w="0" w:type="dxa"/>
              <w:right w:w="100" w:type="dxa"/>
            </w:tcMar>
          </w:tcPr>
          <w:p w14:paraId="666DD71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1EE1E10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0A753747" w14:textId="77777777">
        <w:trPr>
          <w:trHeight w:val="20"/>
        </w:trPr>
        <w:tc>
          <w:tcPr>
            <w:tcW w:w="715" w:type="dxa"/>
            <w:tcMar>
              <w:top w:w="0" w:type="dxa"/>
              <w:left w:w="100" w:type="dxa"/>
              <w:bottom w:w="0" w:type="dxa"/>
              <w:right w:w="100" w:type="dxa"/>
            </w:tcMar>
          </w:tcPr>
          <w:p w14:paraId="61890F5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3740" w:type="dxa"/>
            <w:tcMar>
              <w:top w:w="0" w:type="dxa"/>
              <w:left w:w="100" w:type="dxa"/>
              <w:bottom w:w="0" w:type="dxa"/>
              <w:right w:w="100" w:type="dxa"/>
            </w:tcMar>
          </w:tcPr>
          <w:p w14:paraId="621EB94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Incident Command System identified (Yes/No)</w:t>
            </w:r>
          </w:p>
        </w:tc>
        <w:tc>
          <w:tcPr>
            <w:tcW w:w="2265" w:type="dxa"/>
            <w:tcMar>
              <w:top w:w="0" w:type="dxa"/>
              <w:left w:w="100" w:type="dxa"/>
              <w:bottom w:w="0" w:type="dxa"/>
              <w:right w:w="100" w:type="dxa"/>
            </w:tcMar>
          </w:tcPr>
          <w:p w14:paraId="4FB69A8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2B522C2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1E555175" w14:textId="77777777">
        <w:trPr>
          <w:trHeight w:val="20"/>
        </w:trPr>
        <w:tc>
          <w:tcPr>
            <w:tcW w:w="715" w:type="dxa"/>
            <w:tcMar>
              <w:top w:w="0" w:type="dxa"/>
              <w:left w:w="100" w:type="dxa"/>
              <w:bottom w:w="0" w:type="dxa"/>
              <w:right w:w="100" w:type="dxa"/>
            </w:tcMar>
          </w:tcPr>
          <w:p w14:paraId="4DD6677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3740" w:type="dxa"/>
            <w:tcMar>
              <w:top w:w="0" w:type="dxa"/>
              <w:left w:w="100" w:type="dxa"/>
              <w:bottom w:w="0" w:type="dxa"/>
              <w:right w:w="100" w:type="dxa"/>
            </w:tcMar>
          </w:tcPr>
          <w:p w14:paraId="354C6E2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Rapid procurement mechanism available (Yes/No)</w:t>
            </w:r>
          </w:p>
        </w:tc>
        <w:tc>
          <w:tcPr>
            <w:tcW w:w="2265" w:type="dxa"/>
            <w:tcMar>
              <w:top w:w="0" w:type="dxa"/>
              <w:left w:w="100" w:type="dxa"/>
              <w:bottom w:w="0" w:type="dxa"/>
              <w:right w:w="100" w:type="dxa"/>
            </w:tcMar>
          </w:tcPr>
          <w:p w14:paraId="502A251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7BDE6854"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3B9131A6" w14:textId="77777777">
        <w:trPr>
          <w:trHeight w:val="20"/>
        </w:trPr>
        <w:tc>
          <w:tcPr>
            <w:tcW w:w="715" w:type="dxa"/>
            <w:tcMar>
              <w:top w:w="0" w:type="dxa"/>
              <w:left w:w="100" w:type="dxa"/>
              <w:bottom w:w="0" w:type="dxa"/>
              <w:right w:w="100" w:type="dxa"/>
            </w:tcMar>
          </w:tcPr>
          <w:p w14:paraId="4A22C18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5</w:t>
            </w:r>
          </w:p>
        </w:tc>
        <w:tc>
          <w:tcPr>
            <w:tcW w:w="3740" w:type="dxa"/>
            <w:tcMar>
              <w:top w:w="0" w:type="dxa"/>
              <w:left w:w="100" w:type="dxa"/>
              <w:bottom w:w="0" w:type="dxa"/>
              <w:right w:w="100" w:type="dxa"/>
            </w:tcMar>
          </w:tcPr>
          <w:p w14:paraId="32684C7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Emergency fund available (Yes/No, amount)</w:t>
            </w:r>
          </w:p>
        </w:tc>
        <w:tc>
          <w:tcPr>
            <w:tcW w:w="2265" w:type="dxa"/>
            <w:tcMar>
              <w:top w:w="0" w:type="dxa"/>
              <w:left w:w="100" w:type="dxa"/>
              <w:bottom w:w="0" w:type="dxa"/>
              <w:right w:w="100" w:type="dxa"/>
            </w:tcMar>
          </w:tcPr>
          <w:p w14:paraId="6649351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2186630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4906DB3E" w14:textId="77777777">
        <w:trPr>
          <w:trHeight w:val="20"/>
        </w:trPr>
        <w:tc>
          <w:tcPr>
            <w:tcW w:w="715" w:type="dxa"/>
            <w:tcMar>
              <w:top w:w="0" w:type="dxa"/>
              <w:left w:w="100" w:type="dxa"/>
              <w:bottom w:w="0" w:type="dxa"/>
              <w:right w:w="100" w:type="dxa"/>
            </w:tcMar>
          </w:tcPr>
          <w:p w14:paraId="4C2A72B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3740" w:type="dxa"/>
            <w:tcMar>
              <w:top w:w="0" w:type="dxa"/>
              <w:left w:w="100" w:type="dxa"/>
              <w:bottom w:w="0" w:type="dxa"/>
              <w:right w:w="100" w:type="dxa"/>
            </w:tcMar>
          </w:tcPr>
          <w:p w14:paraId="137EAB6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Past outbreak response experience (Yes/No, details)</w:t>
            </w:r>
          </w:p>
        </w:tc>
        <w:tc>
          <w:tcPr>
            <w:tcW w:w="2265" w:type="dxa"/>
            <w:tcMar>
              <w:top w:w="0" w:type="dxa"/>
              <w:left w:w="100" w:type="dxa"/>
              <w:bottom w:w="0" w:type="dxa"/>
              <w:right w:w="100" w:type="dxa"/>
            </w:tcMar>
          </w:tcPr>
          <w:p w14:paraId="7D830DC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dengue 2024</w:t>
            </w:r>
          </w:p>
        </w:tc>
        <w:tc>
          <w:tcPr>
            <w:tcW w:w="2220" w:type="dxa"/>
            <w:tcMar>
              <w:top w:w="0" w:type="dxa"/>
              <w:left w:w="100" w:type="dxa"/>
              <w:bottom w:w="0" w:type="dxa"/>
              <w:right w:w="100" w:type="dxa"/>
            </w:tcMar>
          </w:tcPr>
          <w:p w14:paraId="27B43FF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11787EDD" w14:textId="77777777">
        <w:trPr>
          <w:trHeight w:val="20"/>
        </w:trPr>
        <w:tc>
          <w:tcPr>
            <w:tcW w:w="715" w:type="dxa"/>
            <w:tcMar>
              <w:top w:w="0" w:type="dxa"/>
              <w:left w:w="100" w:type="dxa"/>
              <w:bottom w:w="0" w:type="dxa"/>
              <w:right w:w="100" w:type="dxa"/>
            </w:tcMar>
          </w:tcPr>
          <w:p w14:paraId="2715C4A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3740" w:type="dxa"/>
            <w:tcMar>
              <w:top w:w="0" w:type="dxa"/>
              <w:left w:w="100" w:type="dxa"/>
              <w:bottom w:w="0" w:type="dxa"/>
              <w:right w:w="100" w:type="dxa"/>
            </w:tcMar>
          </w:tcPr>
          <w:p w14:paraId="0926CA9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Intersectoral coordination mechanism (Health, Police, LSG, Veterinary, Education)</w:t>
            </w:r>
          </w:p>
        </w:tc>
        <w:tc>
          <w:tcPr>
            <w:tcW w:w="2265" w:type="dxa"/>
            <w:tcMar>
              <w:top w:w="0" w:type="dxa"/>
              <w:left w:w="100" w:type="dxa"/>
              <w:bottom w:w="0" w:type="dxa"/>
              <w:right w:w="100" w:type="dxa"/>
            </w:tcMar>
          </w:tcPr>
          <w:p w14:paraId="303696A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393DC34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714D82C6" w14:textId="77777777">
        <w:trPr>
          <w:trHeight w:val="20"/>
        </w:trPr>
        <w:tc>
          <w:tcPr>
            <w:tcW w:w="715" w:type="dxa"/>
            <w:tcMar>
              <w:top w:w="0" w:type="dxa"/>
              <w:left w:w="100" w:type="dxa"/>
              <w:bottom w:w="0" w:type="dxa"/>
              <w:right w:w="100" w:type="dxa"/>
            </w:tcMar>
          </w:tcPr>
          <w:p w14:paraId="56A7AD7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3740" w:type="dxa"/>
            <w:tcMar>
              <w:top w:w="0" w:type="dxa"/>
              <w:left w:w="100" w:type="dxa"/>
              <w:bottom w:w="0" w:type="dxa"/>
              <w:right w:w="100" w:type="dxa"/>
            </w:tcMar>
          </w:tcPr>
          <w:p w14:paraId="79B7800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Mock drills conducted in last 12 months (Yes/No)</w:t>
            </w:r>
          </w:p>
        </w:tc>
        <w:tc>
          <w:tcPr>
            <w:tcW w:w="2265" w:type="dxa"/>
            <w:tcMar>
              <w:top w:w="0" w:type="dxa"/>
              <w:left w:w="100" w:type="dxa"/>
              <w:bottom w:w="0" w:type="dxa"/>
              <w:right w:w="100" w:type="dxa"/>
            </w:tcMar>
          </w:tcPr>
          <w:p w14:paraId="0FB6A04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w:t>
            </w:r>
          </w:p>
        </w:tc>
        <w:tc>
          <w:tcPr>
            <w:tcW w:w="2220" w:type="dxa"/>
            <w:tcMar>
              <w:top w:w="0" w:type="dxa"/>
              <w:left w:w="100" w:type="dxa"/>
              <w:bottom w:w="0" w:type="dxa"/>
              <w:right w:w="100" w:type="dxa"/>
            </w:tcMar>
          </w:tcPr>
          <w:p w14:paraId="6C2F654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6D565798" w14:textId="77777777">
        <w:trPr>
          <w:trHeight w:val="20"/>
        </w:trPr>
        <w:tc>
          <w:tcPr>
            <w:tcW w:w="715" w:type="dxa"/>
            <w:tcMar>
              <w:top w:w="0" w:type="dxa"/>
              <w:left w:w="100" w:type="dxa"/>
              <w:bottom w:w="0" w:type="dxa"/>
              <w:right w:w="100" w:type="dxa"/>
            </w:tcMar>
          </w:tcPr>
          <w:p w14:paraId="459EDD7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w:t>
            </w:r>
          </w:p>
        </w:tc>
        <w:tc>
          <w:tcPr>
            <w:tcW w:w="3740" w:type="dxa"/>
            <w:tcMar>
              <w:top w:w="0" w:type="dxa"/>
              <w:left w:w="100" w:type="dxa"/>
              <w:bottom w:w="0" w:type="dxa"/>
              <w:right w:w="100" w:type="dxa"/>
            </w:tcMar>
          </w:tcPr>
          <w:p w14:paraId="7AA2071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Training coverage for staff/volunteers (Yes/No)</w:t>
            </w:r>
          </w:p>
        </w:tc>
        <w:tc>
          <w:tcPr>
            <w:tcW w:w="2265" w:type="dxa"/>
            <w:tcMar>
              <w:top w:w="0" w:type="dxa"/>
              <w:left w:w="100" w:type="dxa"/>
              <w:bottom w:w="0" w:type="dxa"/>
              <w:right w:w="100" w:type="dxa"/>
            </w:tcMar>
          </w:tcPr>
          <w:p w14:paraId="34F73C2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20" w:type="dxa"/>
            <w:tcMar>
              <w:top w:w="0" w:type="dxa"/>
              <w:left w:w="100" w:type="dxa"/>
              <w:bottom w:w="0" w:type="dxa"/>
              <w:right w:w="100" w:type="dxa"/>
            </w:tcMar>
          </w:tcPr>
          <w:p w14:paraId="0BCA5CC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bl>
    <w:p w14:paraId="246B547D"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4494F309"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L. Surveillance &amp; Data Systems</w:t>
      </w:r>
    </w:p>
    <w:tbl>
      <w:tblPr>
        <w:tblStyle w:val="affff6"/>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A07437" w14:paraId="07B60AF9" w14:textId="77777777">
        <w:trPr>
          <w:trHeight w:val="20"/>
        </w:trPr>
        <w:tc>
          <w:tcPr>
            <w:tcW w:w="895" w:type="dxa"/>
            <w:tcMar>
              <w:top w:w="0" w:type="dxa"/>
              <w:left w:w="100" w:type="dxa"/>
              <w:bottom w:w="0" w:type="dxa"/>
              <w:right w:w="100" w:type="dxa"/>
            </w:tcMar>
          </w:tcPr>
          <w:p w14:paraId="213C7FE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590" w:type="dxa"/>
            <w:tcMar>
              <w:top w:w="0" w:type="dxa"/>
              <w:left w:w="100" w:type="dxa"/>
              <w:bottom w:w="0" w:type="dxa"/>
              <w:right w:w="100" w:type="dxa"/>
            </w:tcMar>
          </w:tcPr>
          <w:p w14:paraId="2902ABE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Mar>
              <w:top w:w="0" w:type="dxa"/>
              <w:left w:w="100" w:type="dxa"/>
              <w:bottom w:w="0" w:type="dxa"/>
              <w:right w:w="100" w:type="dxa"/>
            </w:tcMar>
          </w:tcPr>
          <w:p w14:paraId="6688F27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tcMar>
              <w:top w:w="0" w:type="dxa"/>
              <w:left w:w="100" w:type="dxa"/>
              <w:bottom w:w="0" w:type="dxa"/>
              <w:right w:w="100" w:type="dxa"/>
            </w:tcMar>
          </w:tcPr>
          <w:p w14:paraId="2EC99DC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A07437" w14:paraId="0703E8BD" w14:textId="77777777">
        <w:trPr>
          <w:trHeight w:val="20"/>
        </w:trPr>
        <w:tc>
          <w:tcPr>
            <w:tcW w:w="895" w:type="dxa"/>
            <w:tcMar>
              <w:top w:w="0" w:type="dxa"/>
              <w:left w:w="100" w:type="dxa"/>
              <w:bottom w:w="0" w:type="dxa"/>
              <w:right w:w="100" w:type="dxa"/>
            </w:tcMar>
          </w:tcPr>
          <w:p w14:paraId="6DCFB0B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3590" w:type="dxa"/>
            <w:tcMar>
              <w:top w:w="0" w:type="dxa"/>
              <w:left w:w="100" w:type="dxa"/>
              <w:bottom w:w="0" w:type="dxa"/>
              <w:right w:w="100" w:type="dxa"/>
            </w:tcMar>
          </w:tcPr>
          <w:p w14:paraId="53BB80D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Digital reporting tools used (e.g., DHIS2, portals)</w:t>
            </w:r>
          </w:p>
        </w:tc>
        <w:tc>
          <w:tcPr>
            <w:tcW w:w="2250" w:type="dxa"/>
            <w:tcMar>
              <w:top w:w="0" w:type="dxa"/>
              <w:left w:w="100" w:type="dxa"/>
              <w:bottom w:w="0" w:type="dxa"/>
              <w:right w:w="100" w:type="dxa"/>
            </w:tcMar>
          </w:tcPr>
          <w:p w14:paraId="5B4BD8E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14:paraId="07CE0E3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244FA0C2" w14:textId="77777777">
        <w:trPr>
          <w:trHeight w:val="20"/>
        </w:trPr>
        <w:tc>
          <w:tcPr>
            <w:tcW w:w="895" w:type="dxa"/>
            <w:tcMar>
              <w:top w:w="0" w:type="dxa"/>
              <w:left w:w="100" w:type="dxa"/>
              <w:bottom w:w="0" w:type="dxa"/>
              <w:right w:w="100" w:type="dxa"/>
            </w:tcMar>
          </w:tcPr>
          <w:p w14:paraId="3C045A3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3590" w:type="dxa"/>
            <w:tcMar>
              <w:top w:w="0" w:type="dxa"/>
              <w:left w:w="100" w:type="dxa"/>
              <w:bottom w:w="0" w:type="dxa"/>
              <w:right w:w="100" w:type="dxa"/>
            </w:tcMar>
          </w:tcPr>
          <w:p w14:paraId="0E05319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Availability of line-listing format (Yes/No)</w:t>
            </w:r>
          </w:p>
        </w:tc>
        <w:tc>
          <w:tcPr>
            <w:tcW w:w="2250" w:type="dxa"/>
            <w:tcMar>
              <w:top w:w="0" w:type="dxa"/>
              <w:left w:w="100" w:type="dxa"/>
              <w:bottom w:w="0" w:type="dxa"/>
              <w:right w:w="100" w:type="dxa"/>
            </w:tcMar>
          </w:tcPr>
          <w:p w14:paraId="784B55B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14:paraId="7D258AE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27A0F6BC" w14:textId="77777777">
        <w:trPr>
          <w:trHeight w:val="20"/>
        </w:trPr>
        <w:tc>
          <w:tcPr>
            <w:tcW w:w="895" w:type="dxa"/>
            <w:tcMar>
              <w:top w:w="0" w:type="dxa"/>
              <w:left w:w="100" w:type="dxa"/>
              <w:bottom w:w="0" w:type="dxa"/>
              <w:right w:w="100" w:type="dxa"/>
            </w:tcMar>
          </w:tcPr>
          <w:p w14:paraId="1DD6F34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3590" w:type="dxa"/>
            <w:tcMar>
              <w:top w:w="0" w:type="dxa"/>
              <w:left w:w="100" w:type="dxa"/>
              <w:bottom w:w="0" w:type="dxa"/>
              <w:right w:w="100" w:type="dxa"/>
            </w:tcMar>
          </w:tcPr>
          <w:p w14:paraId="5A403C4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 tracing team identified (Yes/No)</w:t>
            </w:r>
          </w:p>
        </w:tc>
        <w:tc>
          <w:tcPr>
            <w:tcW w:w="2250" w:type="dxa"/>
            <w:tcMar>
              <w:top w:w="0" w:type="dxa"/>
              <w:left w:w="100" w:type="dxa"/>
              <w:bottom w:w="0" w:type="dxa"/>
              <w:right w:w="100" w:type="dxa"/>
            </w:tcMar>
          </w:tcPr>
          <w:p w14:paraId="6D55DDF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14:paraId="12321D7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w:t>
            </w:r>
          </w:p>
        </w:tc>
      </w:tr>
      <w:tr w:rsidR="00A07437" w14:paraId="04B22F42" w14:textId="77777777">
        <w:trPr>
          <w:trHeight w:val="20"/>
        </w:trPr>
        <w:tc>
          <w:tcPr>
            <w:tcW w:w="895" w:type="dxa"/>
            <w:tcMar>
              <w:top w:w="0" w:type="dxa"/>
              <w:left w:w="100" w:type="dxa"/>
              <w:bottom w:w="0" w:type="dxa"/>
              <w:right w:w="100" w:type="dxa"/>
            </w:tcMar>
          </w:tcPr>
          <w:p w14:paraId="65264CFB"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4</w:t>
            </w:r>
          </w:p>
        </w:tc>
        <w:tc>
          <w:tcPr>
            <w:tcW w:w="3590" w:type="dxa"/>
            <w:tcMar>
              <w:top w:w="0" w:type="dxa"/>
              <w:left w:w="100" w:type="dxa"/>
              <w:bottom w:w="0" w:type="dxa"/>
              <w:right w:w="100" w:type="dxa"/>
            </w:tcMar>
          </w:tcPr>
          <w:p w14:paraId="09642C5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Mapping of high-risk households available (Yes/No)</w:t>
            </w:r>
          </w:p>
        </w:tc>
        <w:tc>
          <w:tcPr>
            <w:tcW w:w="2250" w:type="dxa"/>
            <w:tcMar>
              <w:top w:w="0" w:type="dxa"/>
              <w:left w:w="100" w:type="dxa"/>
              <w:bottom w:w="0" w:type="dxa"/>
              <w:right w:w="100" w:type="dxa"/>
            </w:tcMar>
          </w:tcPr>
          <w:p w14:paraId="6306332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14:paraId="7FE4B9A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w:t>
            </w:r>
          </w:p>
        </w:tc>
      </w:tr>
      <w:tr w:rsidR="00A07437" w14:paraId="5506E19A" w14:textId="77777777">
        <w:trPr>
          <w:trHeight w:val="20"/>
        </w:trPr>
        <w:tc>
          <w:tcPr>
            <w:tcW w:w="895" w:type="dxa"/>
            <w:tcMar>
              <w:top w:w="0" w:type="dxa"/>
              <w:left w:w="100" w:type="dxa"/>
              <w:bottom w:w="0" w:type="dxa"/>
              <w:right w:w="100" w:type="dxa"/>
            </w:tcMar>
          </w:tcPr>
          <w:p w14:paraId="42CB9B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3590" w:type="dxa"/>
            <w:tcMar>
              <w:top w:w="0" w:type="dxa"/>
              <w:left w:w="100" w:type="dxa"/>
              <w:bottom w:w="0" w:type="dxa"/>
              <w:right w:w="100" w:type="dxa"/>
            </w:tcMar>
          </w:tcPr>
          <w:p w14:paraId="18180FAE"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Testing sample transport mechanism (Yes/No)</w:t>
            </w:r>
          </w:p>
        </w:tc>
        <w:tc>
          <w:tcPr>
            <w:tcW w:w="2250" w:type="dxa"/>
            <w:tcMar>
              <w:top w:w="0" w:type="dxa"/>
              <w:left w:w="100" w:type="dxa"/>
              <w:bottom w:w="0" w:type="dxa"/>
              <w:right w:w="100" w:type="dxa"/>
            </w:tcMar>
          </w:tcPr>
          <w:p w14:paraId="6E1E4BD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14:paraId="1B4F875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w:t>
            </w:r>
          </w:p>
        </w:tc>
      </w:tr>
      <w:tr w:rsidR="00A07437" w14:paraId="3309C73D" w14:textId="77777777">
        <w:trPr>
          <w:trHeight w:val="20"/>
        </w:trPr>
        <w:tc>
          <w:tcPr>
            <w:tcW w:w="895" w:type="dxa"/>
            <w:tcMar>
              <w:top w:w="0" w:type="dxa"/>
              <w:left w:w="100" w:type="dxa"/>
              <w:bottom w:w="0" w:type="dxa"/>
              <w:right w:w="100" w:type="dxa"/>
            </w:tcMar>
          </w:tcPr>
          <w:p w14:paraId="0409AD1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6</w:t>
            </w:r>
          </w:p>
        </w:tc>
        <w:tc>
          <w:tcPr>
            <w:tcW w:w="3590" w:type="dxa"/>
            <w:tcMar>
              <w:top w:w="0" w:type="dxa"/>
              <w:left w:w="100" w:type="dxa"/>
              <w:bottom w:w="0" w:type="dxa"/>
              <w:right w:w="100" w:type="dxa"/>
            </w:tcMar>
          </w:tcPr>
          <w:p w14:paraId="0242CEB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Reporting timeline adherence (good/average/poor)</w:t>
            </w:r>
          </w:p>
        </w:tc>
        <w:tc>
          <w:tcPr>
            <w:tcW w:w="2250" w:type="dxa"/>
            <w:tcMar>
              <w:top w:w="0" w:type="dxa"/>
              <w:left w:w="100" w:type="dxa"/>
              <w:bottom w:w="0" w:type="dxa"/>
              <w:right w:w="100" w:type="dxa"/>
            </w:tcMar>
          </w:tcPr>
          <w:p w14:paraId="57FFDC4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average</w:t>
            </w:r>
          </w:p>
        </w:tc>
        <w:tc>
          <w:tcPr>
            <w:tcW w:w="2205" w:type="dxa"/>
            <w:tcMar>
              <w:top w:w="0" w:type="dxa"/>
              <w:left w:w="100" w:type="dxa"/>
              <w:bottom w:w="0" w:type="dxa"/>
              <w:right w:w="100" w:type="dxa"/>
            </w:tcMar>
          </w:tcPr>
          <w:p w14:paraId="0DB34FD1"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w:t>
            </w:r>
          </w:p>
        </w:tc>
      </w:tr>
      <w:tr w:rsidR="00A07437" w14:paraId="3CE6CF94" w14:textId="77777777">
        <w:trPr>
          <w:trHeight w:val="20"/>
        </w:trPr>
        <w:tc>
          <w:tcPr>
            <w:tcW w:w="895" w:type="dxa"/>
            <w:tcMar>
              <w:top w:w="0" w:type="dxa"/>
              <w:left w:w="100" w:type="dxa"/>
              <w:bottom w:w="0" w:type="dxa"/>
              <w:right w:w="100" w:type="dxa"/>
            </w:tcMar>
          </w:tcPr>
          <w:p w14:paraId="192D3F7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7</w:t>
            </w:r>
          </w:p>
        </w:tc>
        <w:tc>
          <w:tcPr>
            <w:tcW w:w="3590" w:type="dxa"/>
            <w:tcMar>
              <w:top w:w="0" w:type="dxa"/>
              <w:left w:w="100" w:type="dxa"/>
              <w:bottom w:w="0" w:type="dxa"/>
              <w:right w:w="100" w:type="dxa"/>
            </w:tcMar>
          </w:tcPr>
          <w:p w14:paraId="77E9471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Data sharing between departments (Yes/No)</w:t>
            </w:r>
          </w:p>
        </w:tc>
        <w:tc>
          <w:tcPr>
            <w:tcW w:w="2250" w:type="dxa"/>
            <w:tcMar>
              <w:top w:w="0" w:type="dxa"/>
              <w:left w:w="100" w:type="dxa"/>
              <w:bottom w:w="0" w:type="dxa"/>
              <w:right w:w="100" w:type="dxa"/>
            </w:tcMar>
          </w:tcPr>
          <w:p w14:paraId="4B5955C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14:paraId="3D3BDF0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w:t>
            </w:r>
          </w:p>
        </w:tc>
      </w:tr>
      <w:tr w:rsidR="00A07437" w14:paraId="6BB2099B" w14:textId="77777777">
        <w:trPr>
          <w:trHeight w:val="20"/>
        </w:trPr>
        <w:tc>
          <w:tcPr>
            <w:tcW w:w="895" w:type="dxa"/>
            <w:tcMar>
              <w:top w:w="0" w:type="dxa"/>
              <w:left w:w="100" w:type="dxa"/>
              <w:bottom w:w="0" w:type="dxa"/>
              <w:right w:w="100" w:type="dxa"/>
            </w:tcMar>
          </w:tcPr>
          <w:p w14:paraId="7DB62CAA"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3590" w:type="dxa"/>
            <w:tcMar>
              <w:top w:w="0" w:type="dxa"/>
              <w:left w:w="100" w:type="dxa"/>
              <w:bottom w:w="0" w:type="dxa"/>
              <w:right w:w="100" w:type="dxa"/>
            </w:tcMar>
          </w:tcPr>
          <w:p w14:paraId="50DC760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Availability of dashboard for monitoring (Yes/No)</w:t>
            </w:r>
          </w:p>
        </w:tc>
        <w:tc>
          <w:tcPr>
            <w:tcW w:w="2250" w:type="dxa"/>
            <w:tcMar>
              <w:top w:w="0" w:type="dxa"/>
              <w:left w:w="100" w:type="dxa"/>
              <w:bottom w:w="0" w:type="dxa"/>
              <w:right w:w="100" w:type="dxa"/>
            </w:tcMar>
          </w:tcPr>
          <w:p w14:paraId="34A90FE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yes</w:t>
            </w:r>
          </w:p>
        </w:tc>
        <w:tc>
          <w:tcPr>
            <w:tcW w:w="2205" w:type="dxa"/>
            <w:tcMar>
              <w:top w:w="0" w:type="dxa"/>
              <w:left w:w="100" w:type="dxa"/>
              <w:bottom w:w="0" w:type="dxa"/>
              <w:right w:w="100" w:type="dxa"/>
            </w:tcMar>
          </w:tcPr>
          <w:p w14:paraId="54D432E9"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PHC</w:t>
            </w:r>
          </w:p>
        </w:tc>
      </w:tr>
    </w:tbl>
    <w:p w14:paraId="28276DE8"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0BB014A8"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M. Additional Notes &amp; Observations</w:t>
      </w:r>
    </w:p>
    <w:tbl>
      <w:tblPr>
        <w:tblStyle w:val="affff7"/>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A07437" w14:paraId="4491F1A2" w14:textId="77777777">
        <w:trPr>
          <w:trHeight w:val="20"/>
        </w:trPr>
        <w:tc>
          <w:tcPr>
            <w:tcW w:w="805" w:type="dxa"/>
            <w:tcMar>
              <w:top w:w="0" w:type="dxa"/>
              <w:left w:w="100" w:type="dxa"/>
              <w:bottom w:w="0" w:type="dxa"/>
              <w:right w:w="100" w:type="dxa"/>
            </w:tcMar>
          </w:tcPr>
          <w:p w14:paraId="7D152D6C"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Sl. No.</w:t>
            </w:r>
          </w:p>
        </w:tc>
        <w:tc>
          <w:tcPr>
            <w:tcW w:w="3665" w:type="dxa"/>
            <w:tcMar>
              <w:top w:w="0" w:type="dxa"/>
              <w:left w:w="100" w:type="dxa"/>
              <w:bottom w:w="0" w:type="dxa"/>
              <w:right w:w="100" w:type="dxa"/>
            </w:tcMar>
          </w:tcPr>
          <w:p w14:paraId="307C718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Indicator / Field</w:t>
            </w:r>
          </w:p>
        </w:tc>
        <w:tc>
          <w:tcPr>
            <w:tcW w:w="2250" w:type="dxa"/>
            <w:tcMar>
              <w:top w:w="0" w:type="dxa"/>
              <w:left w:w="100" w:type="dxa"/>
              <w:bottom w:w="0" w:type="dxa"/>
              <w:right w:w="100" w:type="dxa"/>
            </w:tcMar>
          </w:tcPr>
          <w:p w14:paraId="311B6A02"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Baseline Data (Value / Description)</w:t>
            </w:r>
          </w:p>
        </w:tc>
        <w:tc>
          <w:tcPr>
            <w:tcW w:w="2205" w:type="dxa"/>
            <w:tcMar>
              <w:top w:w="0" w:type="dxa"/>
              <w:left w:w="100" w:type="dxa"/>
              <w:bottom w:w="0" w:type="dxa"/>
              <w:right w:w="100" w:type="dxa"/>
            </w:tcMar>
          </w:tcPr>
          <w:p w14:paraId="03BEAA25"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Source / Remarks</w:t>
            </w:r>
          </w:p>
        </w:tc>
      </w:tr>
      <w:tr w:rsidR="00A07437" w14:paraId="2A7011A7" w14:textId="77777777">
        <w:trPr>
          <w:trHeight w:val="20"/>
        </w:trPr>
        <w:tc>
          <w:tcPr>
            <w:tcW w:w="805" w:type="dxa"/>
            <w:tcMar>
              <w:top w:w="0" w:type="dxa"/>
              <w:left w:w="100" w:type="dxa"/>
              <w:bottom w:w="0" w:type="dxa"/>
              <w:right w:w="100" w:type="dxa"/>
            </w:tcMar>
          </w:tcPr>
          <w:p w14:paraId="2DEFA36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3665" w:type="dxa"/>
            <w:tcMar>
              <w:top w:w="0" w:type="dxa"/>
              <w:left w:w="100" w:type="dxa"/>
              <w:bottom w:w="0" w:type="dxa"/>
              <w:right w:w="100" w:type="dxa"/>
            </w:tcMar>
          </w:tcPr>
          <w:p w14:paraId="5D5D62B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Key challenges perceived by LSG</w:t>
            </w:r>
          </w:p>
        </w:tc>
        <w:tc>
          <w:tcPr>
            <w:tcW w:w="2250" w:type="dxa"/>
            <w:tcMar>
              <w:top w:w="0" w:type="dxa"/>
              <w:left w:w="100" w:type="dxa"/>
              <w:bottom w:w="0" w:type="dxa"/>
              <w:right w:w="100" w:type="dxa"/>
            </w:tcMar>
          </w:tcPr>
          <w:p w14:paraId="629FEED3"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deep forest area, electricity delay</w:t>
            </w:r>
          </w:p>
        </w:tc>
        <w:tc>
          <w:tcPr>
            <w:tcW w:w="2205" w:type="dxa"/>
            <w:tcMar>
              <w:top w:w="0" w:type="dxa"/>
              <w:left w:w="100" w:type="dxa"/>
              <w:bottom w:w="0" w:type="dxa"/>
              <w:right w:w="100" w:type="dxa"/>
            </w:tcMar>
          </w:tcPr>
          <w:p w14:paraId="2C99FC4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tc>
      </w:tr>
      <w:tr w:rsidR="00A07437" w14:paraId="5F01CEF8" w14:textId="77777777">
        <w:trPr>
          <w:trHeight w:val="20"/>
        </w:trPr>
        <w:tc>
          <w:tcPr>
            <w:tcW w:w="805" w:type="dxa"/>
            <w:tcMar>
              <w:top w:w="0" w:type="dxa"/>
              <w:left w:w="100" w:type="dxa"/>
              <w:bottom w:w="0" w:type="dxa"/>
              <w:right w:w="100" w:type="dxa"/>
            </w:tcMar>
          </w:tcPr>
          <w:p w14:paraId="2861EFB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3665" w:type="dxa"/>
            <w:tcMar>
              <w:top w:w="0" w:type="dxa"/>
              <w:left w:w="100" w:type="dxa"/>
              <w:bottom w:w="0" w:type="dxa"/>
              <w:right w:w="100" w:type="dxa"/>
            </w:tcMar>
          </w:tcPr>
          <w:p w14:paraId="5034F95F"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Top 5 high-risk wards (reason)</w:t>
            </w:r>
          </w:p>
        </w:tc>
        <w:tc>
          <w:tcPr>
            <w:tcW w:w="2250" w:type="dxa"/>
            <w:tcMar>
              <w:top w:w="0" w:type="dxa"/>
              <w:left w:w="100" w:type="dxa"/>
              <w:bottom w:w="0" w:type="dxa"/>
              <w:right w:w="100" w:type="dxa"/>
            </w:tcMar>
          </w:tcPr>
          <w:p w14:paraId="1B4F817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1,2,3,4,5</w:t>
            </w:r>
          </w:p>
        </w:tc>
        <w:tc>
          <w:tcPr>
            <w:tcW w:w="2205" w:type="dxa"/>
            <w:tcMar>
              <w:top w:w="0" w:type="dxa"/>
              <w:left w:w="100" w:type="dxa"/>
              <w:bottom w:w="0" w:type="dxa"/>
              <w:right w:w="100" w:type="dxa"/>
            </w:tcMar>
          </w:tcPr>
          <w:p w14:paraId="54265E70"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PHC</w:t>
            </w:r>
          </w:p>
        </w:tc>
      </w:tr>
      <w:tr w:rsidR="00A07437" w14:paraId="0108DAB7" w14:textId="77777777">
        <w:trPr>
          <w:trHeight w:val="20"/>
        </w:trPr>
        <w:tc>
          <w:tcPr>
            <w:tcW w:w="805" w:type="dxa"/>
            <w:tcMar>
              <w:top w:w="0" w:type="dxa"/>
              <w:left w:w="100" w:type="dxa"/>
              <w:bottom w:w="0" w:type="dxa"/>
              <w:right w:w="100" w:type="dxa"/>
            </w:tcMar>
          </w:tcPr>
          <w:p w14:paraId="636DE997"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3665" w:type="dxa"/>
            <w:tcMar>
              <w:top w:w="0" w:type="dxa"/>
              <w:left w:w="100" w:type="dxa"/>
              <w:bottom w:w="0" w:type="dxa"/>
              <w:right w:w="100" w:type="dxa"/>
            </w:tcMar>
          </w:tcPr>
          <w:p w14:paraId="0AA73C78"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Any unique local risks (industrial pollution, refugee camps, etc.)</w:t>
            </w:r>
          </w:p>
        </w:tc>
        <w:tc>
          <w:tcPr>
            <w:tcW w:w="2250" w:type="dxa"/>
            <w:tcMar>
              <w:top w:w="0" w:type="dxa"/>
              <w:left w:w="100" w:type="dxa"/>
              <w:bottom w:w="0" w:type="dxa"/>
              <w:right w:w="100" w:type="dxa"/>
            </w:tcMar>
          </w:tcPr>
          <w:p w14:paraId="4CC78FAD"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nil</w:t>
            </w:r>
          </w:p>
        </w:tc>
        <w:tc>
          <w:tcPr>
            <w:tcW w:w="2205" w:type="dxa"/>
            <w:tcMar>
              <w:top w:w="0" w:type="dxa"/>
              <w:left w:w="100" w:type="dxa"/>
              <w:bottom w:w="0" w:type="dxa"/>
              <w:right w:w="100" w:type="dxa"/>
            </w:tcMar>
          </w:tcPr>
          <w:p w14:paraId="1EDFAFA6" w14:textId="77777777" w:rsidR="00A0743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LSGD</w:t>
            </w:r>
          </w:p>
          <w:p w14:paraId="066237F1" w14:textId="77777777" w:rsidR="00A07437" w:rsidRDefault="00A07437">
            <w:pPr>
              <w:spacing w:line="240" w:lineRule="auto"/>
              <w:rPr>
                <w:rFonts w:ascii="Times New Roman" w:eastAsia="Times New Roman" w:hAnsi="Times New Roman" w:cs="Times New Roman"/>
              </w:rPr>
            </w:pPr>
          </w:p>
        </w:tc>
      </w:tr>
    </w:tbl>
    <w:p w14:paraId="4BBB60DE" w14:textId="77777777" w:rsidR="00A07437"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6E7FFBF0" w14:textId="77777777" w:rsidR="00A07437" w:rsidRDefault="00A07437">
      <w:pPr>
        <w:rPr>
          <w:rFonts w:ascii="Times New Roman" w:eastAsia="Times New Roman" w:hAnsi="Times New Roman" w:cs="Times New Roman"/>
        </w:rPr>
      </w:pPr>
    </w:p>
    <w:sdt>
      <w:sdtPr>
        <w:tag w:val="goog_rdk_6"/>
        <w:id w:val="-983854722"/>
        <w:lock w:val="contentLocked"/>
      </w:sdtPr>
      <w:sdtContent>
        <w:tbl>
          <w:tblPr>
            <w:tblStyle w:val="affff8"/>
            <w:tblW w:w="90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
            <w:gridCol w:w="1500"/>
            <w:gridCol w:w="1815"/>
            <w:gridCol w:w="1575"/>
            <w:gridCol w:w="1530"/>
            <w:gridCol w:w="1665"/>
          </w:tblGrid>
          <w:tr w:rsidR="00A07437" w14:paraId="0D30C3D1" w14:textId="77777777">
            <w:tc>
              <w:tcPr>
                <w:tcW w:w="1005" w:type="dxa"/>
                <w:tcMar>
                  <w:top w:w="100" w:type="dxa"/>
                  <w:left w:w="100" w:type="dxa"/>
                  <w:bottom w:w="100" w:type="dxa"/>
                  <w:right w:w="100" w:type="dxa"/>
                </w:tcMar>
              </w:tcPr>
              <w:p w14:paraId="3EF122F2"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WARD NO</w:t>
                </w:r>
              </w:p>
            </w:tc>
            <w:tc>
              <w:tcPr>
                <w:tcW w:w="1500" w:type="dxa"/>
                <w:tcMar>
                  <w:top w:w="100" w:type="dxa"/>
                  <w:left w:w="100" w:type="dxa"/>
                  <w:bottom w:w="100" w:type="dxa"/>
                  <w:right w:w="100" w:type="dxa"/>
                </w:tcMar>
              </w:tcPr>
              <w:p w14:paraId="43D66206"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NO OF ELDERLY PERSONS</w:t>
                </w:r>
              </w:p>
            </w:tc>
            <w:tc>
              <w:tcPr>
                <w:tcW w:w="1815" w:type="dxa"/>
                <w:tcMar>
                  <w:top w:w="100" w:type="dxa"/>
                  <w:left w:w="100" w:type="dxa"/>
                  <w:bottom w:w="100" w:type="dxa"/>
                  <w:right w:w="100" w:type="dxa"/>
                </w:tcMar>
              </w:tcPr>
              <w:p w14:paraId="127B5E4B"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PERSON WITH DISABILITY</w:t>
                </w:r>
              </w:p>
            </w:tc>
            <w:tc>
              <w:tcPr>
                <w:tcW w:w="1575" w:type="dxa"/>
                <w:tcMar>
                  <w:top w:w="100" w:type="dxa"/>
                  <w:left w:w="100" w:type="dxa"/>
                  <w:bottom w:w="100" w:type="dxa"/>
                  <w:right w:w="100" w:type="dxa"/>
                </w:tcMar>
              </w:tcPr>
              <w:p w14:paraId="21DD1C1E"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PREGNANT WOMEN HIGH RISK</w:t>
                </w:r>
              </w:p>
            </w:tc>
            <w:tc>
              <w:tcPr>
                <w:tcW w:w="1530" w:type="dxa"/>
                <w:tcMar>
                  <w:top w:w="100" w:type="dxa"/>
                  <w:left w:w="100" w:type="dxa"/>
                  <w:bottom w:w="100" w:type="dxa"/>
                  <w:right w:w="100" w:type="dxa"/>
                </w:tcMar>
              </w:tcPr>
              <w:p w14:paraId="3A8C7F91"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MIGRANT</w:t>
                </w:r>
              </w:p>
            </w:tc>
            <w:tc>
              <w:tcPr>
                <w:tcW w:w="1665" w:type="dxa"/>
                <w:tcMar>
                  <w:top w:w="100" w:type="dxa"/>
                  <w:left w:w="100" w:type="dxa"/>
                  <w:bottom w:w="100" w:type="dxa"/>
                  <w:right w:w="100" w:type="dxa"/>
                </w:tcMar>
              </w:tcPr>
              <w:p w14:paraId="3B06C142"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DIALYSIS PATIENTS</w:t>
                </w:r>
              </w:p>
            </w:tc>
          </w:tr>
          <w:tr w:rsidR="00A07437" w14:paraId="602F201A" w14:textId="77777777">
            <w:tc>
              <w:tcPr>
                <w:tcW w:w="1005" w:type="dxa"/>
                <w:tcMar>
                  <w:top w:w="100" w:type="dxa"/>
                  <w:left w:w="100" w:type="dxa"/>
                  <w:bottom w:w="100" w:type="dxa"/>
                  <w:right w:w="100" w:type="dxa"/>
                </w:tcMar>
              </w:tcPr>
              <w:p w14:paraId="22D4DD4E"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lastRenderedPageBreak/>
                  <w:t>1</w:t>
                </w:r>
              </w:p>
            </w:tc>
            <w:tc>
              <w:tcPr>
                <w:tcW w:w="1500" w:type="dxa"/>
                <w:tcMar>
                  <w:top w:w="100" w:type="dxa"/>
                  <w:left w:w="100" w:type="dxa"/>
                  <w:bottom w:w="100" w:type="dxa"/>
                  <w:right w:w="100" w:type="dxa"/>
                </w:tcMar>
              </w:tcPr>
              <w:p w14:paraId="5B3AAB89"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284</w:t>
                </w:r>
              </w:p>
            </w:tc>
            <w:tc>
              <w:tcPr>
                <w:tcW w:w="1815" w:type="dxa"/>
                <w:tcMar>
                  <w:top w:w="100" w:type="dxa"/>
                  <w:left w:w="100" w:type="dxa"/>
                  <w:bottom w:w="100" w:type="dxa"/>
                  <w:right w:w="100" w:type="dxa"/>
                </w:tcMar>
              </w:tcPr>
              <w:p w14:paraId="74D39B6E"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1575" w:type="dxa"/>
                <w:tcMar>
                  <w:top w:w="100" w:type="dxa"/>
                  <w:left w:w="100" w:type="dxa"/>
                  <w:bottom w:w="100" w:type="dxa"/>
                  <w:right w:w="100" w:type="dxa"/>
                </w:tcMar>
              </w:tcPr>
              <w:p w14:paraId="74FEC40B"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30" w:type="dxa"/>
                <w:tcMar>
                  <w:top w:w="100" w:type="dxa"/>
                  <w:left w:w="100" w:type="dxa"/>
                  <w:bottom w:w="100" w:type="dxa"/>
                  <w:right w:w="100" w:type="dxa"/>
                </w:tcMar>
              </w:tcPr>
              <w:p w14:paraId="6CB3C837"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1665" w:type="dxa"/>
                <w:tcMar>
                  <w:top w:w="100" w:type="dxa"/>
                  <w:left w:w="100" w:type="dxa"/>
                  <w:bottom w:w="100" w:type="dxa"/>
                  <w:right w:w="100" w:type="dxa"/>
                </w:tcMar>
              </w:tcPr>
              <w:p w14:paraId="4814C750"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A07437" w14:paraId="2092723E" w14:textId="77777777">
            <w:tc>
              <w:tcPr>
                <w:tcW w:w="1005" w:type="dxa"/>
                <w:tcMar>
                  <w:top w:w="100" w:type="dxa"/>
                  <w:left w:w="100" w:type="dxa"/>
                  <w:bottom w:w="100" w:type="dxa"/>
                  <w:right w:w="100" w:type="dxa"/>
                </w:tcMar>
              </w:tcPr>
              <w:p w14:paraId="0AEF6FB2"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1500" w:type="dxa"/>
                <w:tcMar>
                  <w:top w:w="100" w:type="dxa"/>
                  <w:left w:w="100" w:type="dxa"/>
                  <w:bottom w:w="100" w:type="dxa"/>
                  <w:right w:w="100" w:type="dxa"/>
                </w:tcMar>
              </w:tcPr>
              <w:p w14:paraId="1E9CC8DF"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258</w:t>
                </w:r>
              </w:p>
            </w:tc>
            <w:tc>
              <w:tcPr>
                <w:tcW w:w="1815" w:type="dxa"/>
                <w:tcMar>
                  <w:top w:w="100" w:type="dxa"/>
                  <w:left w:w="100" w:type="dxa"/>
                  <w:bottom w:w="100" w:type="dxa"/>
                  <w:right w:w="100" w:type="dxa"/>
                </w:tcMar>
              </w:tcPr>
              <w:p w14:paraId="7FD2D83E"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1575" w:type="dxa"/>
                <w:tcMar>
                  <w:top w:w="100" w:type="dxa"/>
                  <w:left w:w="100" w:type="dxa"/>
                  <w:bottom w:w="100" w:type="dxa"/>
                  <w:right w:w="100" w:type="dxa"/>
                </w:tcMar>
              </w:tcPr>
              <w:p w14:paraId="56BEBC6E"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30" w:type="dxa"/>
                <w:tcMar>
                  <w:top w:w="100" w:type="dxa"/>
                  <w:left w:w="100" w:type="dxa"/>
                  <w:bottom w:w="100" w:type="dxa"/>
                  <w:right w:w="100" w:type="dxa"/>
                </w:tcMar>
              </w:tcPr>
              <w:p w14:paraId="6E4FB62E"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1665" w:type="dxa"/>
                <w:tcMar>
                  <w:top w:w="100" w:type="dxa"/>
                  <w:left w:w="100" w:type="dxa"/>
                  <w:bottom w:w="100" w:type="dxa"/>
                  <w:right w:w="100" w:type="dxa"/>
                </w:tcMar>
              </w:tcPr>
              <w:p w14:paraId="030CE3F9"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A07437" w14:paraId="397E9F74" w14:textId="77777777">
            <w:trPr>
              <w:trHeight w:val="470"/>
            </w:trPr>
            <w:tc>
              <w:tcPr>
                <w:tcW w:w="1005" w:type="dxa"/>
                <w:tcMar>
                  <w:top w:w="100" w:type="dxa"/>
                  <w:left w:w="100" w:type="dxa"/>
                  <w:bottom w:w="100" w:type="dxa"/>
                  <w:right w:w="100" w:type="dxa"/>
                </w:tcMar>
              </w:tcPr>
              <w:p w14:paraId="2D358380"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1500" w:type="dxa"/>
                <w:tcMar>
                  <w:top w:w="100" w:type="dxa"/>
                  <w:left w:w="100" w:type="dxa"/>
                  <w:bottom w:w="100" w:type="dxa"/>
                  <w:right w:w="100" w:type="dxa"/>
                </w:tcMar>
              </w:tcPr>
              <w:p w14:paraId="7902A136"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284</w:t>
                </w:r>
              </w:p>
            </w:tc>
            <w:tc>
              <w:tcPr>
                <w:tcW w:w="1815" w:type="dxa"/>
                <w:tcMar>
                  <w:top w:w="100" w:type="dxa"/>
                  <w:left w:w="100" w:type="dxa"/>
                  <w:bottom w:w="100" w:type="dxa"/>
                  <w:right w:w="100" w:type="dxa"/>
                </w:tcMar>
              </w:tcPr>
              <w:p w14:paraId="74EF7B0B"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1575" w:type="dxa"/>
                <w:tcMar>
                  <w:top w:w="100" w:type="dxa"/>
                  <w:left w:w="100" w:type="dxa"/>
                  <w:bottom w:w="100" w:type="dxa"/>
                  <w:right w:w="100" w:type="dxa"/>
                </w:tcMar>
              </w:tcPr>
              <w:p w14:paraId="22503A87"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30" w:type="dxa"/>
                <w:tcMar>
                  <w:top w:w="100" w:type="dxa"/>
                  <w:left w:w="100" w:type="dxa"/>
                  <w:bottom w:w="100" w:type="dxa"/>
                  <w:right w:w="100" w:type="dxa"/>
                </w:tcMar>
              </w:tcPr>
              <w:p w14:paraId="7AE20550"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52</w:t>
                </w:r>
              </w:p>
            </w:tc>
            <w:tc>
              <w:tcPr>
                <w:tcW w:w="1665" w:type="dxa"/>
                <w:tcMar>
                  <w:top w:w="100" w:type="dxa"/>
                  <w:left w:w="100" w:type="dxa"/>
                  <w:bottom w:w="100" w:type="dxa"/>
                  <w:right w:w="100" w:type="dxa"/>
                </w:tcMar>
              </w:tcPr>
              <w:p w14:paraId="4BF2B7B6"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A07437" w14:paraId="725105E3" w14:textId="77777777">
            <w:tc>
              <w:tcPr>
                <w:tcW w:w="1005" w:type="dxa"/>
                <w:tcMar>
                  <w:top w:w="100" w:type="dxa"/>
                  <w:left w:w="100" w:type="dxa"/>
                  <w:bottom w:w="100" w:type="dxa"/>
                  <w:right w:w="100" w:type="dxa"/>
                </w:tcMar>
              </w:tcPr>
              <w:p w14:paraId="49B7F2EA"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1500" w:type="dxa"/>
                <w:tcMar>
                  <w:top w:w="100" w:type="dxa"/>
                  <w:left w:w="100" w:type="dxa"/>
                  <w:bottom w:w="100" w:type="dxa"/>
                  <w:right w:w="100" w:type="dxa"/>
                </w:tcMar>
              </w:tcPr>
              <w:p w14:paraId="30EEE9AE"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258</w:t>
                </w:r>
              </w:p>
            </w:tc>
            <w:tc>
              <w:tcPr>
                <w:tcW w:w="1815" w:type="dxa"/>
                <w:tcMar>
                  <w:top w:w="100" w:type="dxa"/>
                  <w:left w:w="100" w:type="dxa"/>
                  <w:bottom w:w="100" w:type="dxa"/>
                  <w:right w:w="100" w:type="dxa"/>
                </w:tcMar>
              </w:tcPr>
              <w:p w14:paraId="5887768D"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8</w:t>
                </w:r>
              </w:p>
            </w:tc>
            <w:tc>
              <w:tcPr>
                <w:tcW w:w="1575" w:type="dxa"/>
                <w:tcMar>
                  <w:top w:w="100" w:type="dxa"/>
                  <w:left w:w="100" w:type="dxa"/>
                  <w:bottom w:w="100" w:type="dxa"/>
                  <w:right w:w="100" w:type="dxa"/>
                </w:tcMar>
              </w:tcPr>
              <w:p w14:paraId="5FDBDDDB"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30" w:type="dxa"/>
                <w:tcMar>
                  <w:top w:w="100" w:type="dxa"/>
                  <w:left w:w="100" w:type="dxa"/>
                  <w:bottom w:w="100" w:type="dxa"/>
                  <w:right w:w="100" w:type="dxa"/>
                </w:tcMar>
              </w:tcPr>
              <w:p w14:paraId="10DB0436"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43</w:t>
                </w:r>
              </w:p>
            </w:tc>
            <w:tc>
              <w:tcPr>
                <w:tcW w:w="1665" w:type="dxa"/>
                <w:tcMar>
                  <w:top w:w="100" w:type="dxa"/>
                  <w:left w:w="100" w:type="dxa"/>
                  <w:bottom w:w="100" w:type="dxa"/>
                  <w:right w:w="100" w:type="dxa"/>
                </w:tcMar>
              </w:tcPr>
              <w:p w14:paraId="3D3D4370"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A07437" w14:paraId="31DC6F97" w14:textId="77777777">
            <w:tc>
              <w:tcPr>
                <w:tcW w:w="1005" w:type="dxa"/>
                <w:tcMar>
                  <w:top w:w="100" w:type="dxa"/>
                  <w:left w:w="100" w:type="dxa"/>
                  <w:bottom w:w="100" w:type="dxa"/>
                  <w:right w:w="100" w:type="dxa"/>
                </w:tcMar>
              </w:tcPr>
              <w:p w14:paraId="295BCC61"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1500" w:type="dxa"/>
                <w:tcMar>
                  <w:top w:w="100" w:type="dxa"/>
                  <w:left w:w="100" w:type="dxa"/>
                  <w:bottom w:w="100" w:type="dxa"/>
                  <w:right w:w="100" w:type="dxa"/>
                </w:tcMar>
              </w:tcPr>
              <w:p w14:paraId="41BC62E8"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257</w:t>
                </w:r>
              </w:p>
            </w:tc>
            <w:tc>
              <w:tcPr>
                <w:tcW w:w="1815" w:type="dxa"/>
                <w:tcMar>
                  <w:top w:w="100" w:type="dxa"/>
                  <w:left w:w="100" w:type="dxa"/>
                  <w:bottom w:w="100" w:type="dxa"/>
                  <w:right w:w="100" w:type="dxa"/>
                </w:tcMar>
              </w:tcPr>
              <w:p w14:paraId="732B2490"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9</w:t>
                </w:r>
              </w:p>
            </w:tc>
            <w:tc>
              <w:tcPr>
                <w:tcW w:w="1575" w:type="dxa"/>
                <w:tcMar>
                  <w:top w:w="100" w:type="dxa"/>
                  <w:left w:w="100" w:type="dxa"/>
                  <w:bottom w:w="100" w:type="dxa"/>
                  <w:right w:w="100" w:type="dxa"/>
                </w:tcMar>
              </w:tcPr>
              <w:p w14:paraId="592690B0"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30" w:type="dxa"/>
                <w:tcMar>
                  <w:top w:w="100" w:type="dxa"/>
                  <w:left w:w="100" w:type="dxa"/>
                  <w:bottom w:w="100" w:type="dxa"/>
                  <w:right w:w="100" w:type="dxa"/>
                </w:tcMar>
              </w:tcPr>
              <w:p w14:paraId="37898AD4"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665" w:type="dxa"/>
                <w:tcMar>
                  <w:top w:w="100" w:type="dxa"/>
                  <w:left w:w="100" w:type="dxa"/>
                  <w:bottom w:w="100" w:type="dxa"/>
                  <w:right w:w="100" w:type="dxa"/>
                </w:tcMar>
              </w:tcPr>
              <w:p w14:paraId="329FA728"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A07437" w14:paraId="05D41913" w14:textId="77777777">
            <w:tc>
              <w:tcPr>
                <w:tcW w:w="1005" w:type="dxa"/>
                <w:tcMar>
                  <w:top w:w="100" w:type="dxa"/>
                  <w:left w:w="100" w:type="dxa"/>
                  <w:bottom w:w="100" w:type="dxa"/>
                  <w:right w:w="100" w:type="dxa"/>
                </w:tcMar>
              </w:tcPr>
              <w:p w14:paraId="70B1C753"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1500" w:type="dxa"/>
                <w:tcMar>
                  <w:top w:w="100" w:type="dxa"/>
                  <w:left w:w="100" w:type="dxa"/>
                  <w:bottom w:w="100" w:type="dxa"/>
                  <w:right w:w="100" w:type="dxa"/>
                </w:tcMar>
              </w:tcPr>
              <w:p w14:paraId="6F38A253"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246</w:t>
                </w:r>
              </w:p>
            </w:tc>
            <w:tc>
              <w:tcPr>
                <w:tcW w:w="1815" w:type="dxa"/>
                <w:tcMar>
                  <w:top w:w="100" w:type="dxa"/>
                  <w:left w:w="100" w:type="dxa"/>
                  <w:bottom w:w="100" w:type="dxa"/>
                  <w:right w:w="100" w:type="dxa"/>
                </w:tcMar>
              </w:tcPr>
              <w:p w14:paraId="6AB84EFF"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1575" w:type="dxa"/>
                <w:tcMar>
                  <w:top w:w="100" w:type="dxa"/>
                  <w:left w:w="100" w:type="dxa"/>
                  <w:bottom w:w="100" w:type="dxa"/>
                  <w:right w:w="100" w:type="dxa"/>
                </w:tcMar>
              </w:tcPr>
              <w:p w14:paraId="3BBB8ECA"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1530" w:type="dxa"/>
                <w:tcMar>
                  <w:top w:w="100" w:type="dxa"/>
                  <w:left w:w="100" w:type="dxa"/>
                  <w:bottom w:w="100" w:type="dxa"/>
                  <w:right w:w="100" w:type="dxa"/>
                </w:tcMar>
              </w:tcPr>
              <w:p w14:paraId="2561A26B"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665" w:type="dxa"/>
                <w:tcMar>
                  <w:top w:w="100" w:type="dxa"/>
                  <w:left w:w="100" w:type="dxa"/>
                  <w:bottom w:w="100" w:type="dxa"/>
                  <w:right w:w="100" w:type="dxa"/>
                </w:tcMar>
              </w:tcPr>
              <w:p w14:paraId="2DA09DD7"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A07437" w14:paraId="2F1F2E2E" w14:textId="77777777">
            <w:tc>
              <w:tcPr>
                <w:tcW w:w="1005" w:type="dxa"/>
                <w:tcMar>
                  <w:top w:w="100" w:type="dxa"/>
                  <w:left w:w="100" w:type="dxa"/>
                  <w:bottom w:w="100" w:type="dxa"/>
                  <w:right w:w="100" w:type="dxa"/>
                </w:tcMar>
              </w:tcPr>
              <w:p w14:paraId="34D2AAD2"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1500" w:type="dxa"/>
                <w:tcMar>
                  <w:top w:w="100" w:type="dxa"/>
                  <w:left w:w="100" w:type="dxa"/>
                  <w:bottom w:w="100" w:type="dxa"/>
                  <w:right w:w="100" w:type="dxa"/>
                </w:tcMar>
              </w:tcPr>
              <w:p w14:paraId="10F0079E"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305</w:t>
                </w:r>
              </w:p>
            </w:tc>
            <w:tc>
              <w:tcPr>
                <w:tcW w:w="1815" w:type="dxa"/>
                <w:tcMar>
                  <w:top w:w="100" w:type="dxa"/>
                  <w:left w:w="100" w:type="dxa"/>
                  <w:bottom w:w="100" w:type="dxa"/>
                  <w:right w:w="100" w:type="dxa"/>
                </w:tcMar>
              </w:tcPr>
              <w:p w14:paraId="6360FD41"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1575" w:type="dxa"/>
                <w:tcMar>
                  <w:top w:w="100" w:type="dxa"/>
                  <w:left w:w="100" w:type="dxa"/>
                  <w:bottom w:w="100" w:type="dxa"/>
                  <w:right w:w="100" w:type="dxa"/>
                </w:tcMar>
              </w:tcPr>
              <w:p w14:paraId="1AE0A40C"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30" w:type="dxa"/>
                <w:tcMar>
                  <w:top w:w="100" w:type="dxa"/>
                  <w:left w:w="100" w:type="dxa"/>
                  <w:bottom w:w="100" w:type="dxa"/>
                  <w:right w:w="100" w:type="dxa"/>
                </w:tcMar>
              </w:tcPr>
              <w:p w14:paraId="37021662"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665" w:type="dxa"/>
                <w:tcMar>
                  <w:top w:w="100" w:type="dxa"/>
                  <w:left w:w="100" w:type="dxa"/>
                  <w:bottom w:w="100" w:type="dxa"/>
                  <w:right w:w="100" w:type="dxa"/>
                </w:tcMar>
              </w:tcPr>
              <w:p w14:paraId="66218604"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A07437" w14:paraId="69CC3C54" w14:textId="77777777">
            <w:tc>
              <w:tcPr>
                <w:tcW w:w="1005" w:type="dxa"/>
                <w:tcMar>
                  <w:top w:w="100" w:type="dxa"/>
                  <w:left w:w="100" w:type="dxa"/>
                  <w:bottom w:w="100" w:type="dxa"/>
                  <w:right w:w="100" w:type="dxa"/>
                </w:tcMar>
              </w:tcPr>
              <w:p w14:paraId="5A3B75AC"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8</w:t>
                </w:r>
              </w:p>
            </w:tc>
            <w:tc>
              <w:tcPr>
                <w:tcW w:w="1500" w:type="dxa"/>
                <w:tcMar>
                  <w:top w:w="100" w:type="dxa"/>
                  <w:left w:w="100" w:type="dxa"/>
                  <w:bottom w:w="100" w:type="dxa"/>
                  <w:right w:w="100" w:type="dxa"/>
                </w:tcMar>
              </w:tcPr>
              <w:p w14:paraId="361E34F5"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289</w:t>
                </w:r>
              </w:p>
            </w:tc>
            <w:tc>
              <w:tcPr>
                <w:tcW w:w="1815" w:type="dxa"/>
                <w:tcMar>
                  <w:top w:w="100" w:type="dxa"/>
                  <w:left w:w="100" w:type="dxa"/>
                  <w:bottom w:w="100" w:type="dxa"/>
                  <w:right w:w="100" w:type="dxa"/>
                </w:tcMar>
              </w:tcPr>
              <w:p w14:paraId="3FE25CF1"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1575" w:type="dxa"/>
                <w:tcMar>
                  <w:top w:w="100" w:type="dxa"/>
                  <w:left w:w="100" w:type="dxa"/>
                  <w:bottom w:w="100" w:type="dxa"/>
                  <w:right w:w="100" w:type="dxa"/>
                </w:tcMar>
              </w:tcPr>
              <w:p w14:paraId="6A145D65"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30" w:type="dxa"/>
                <w:tcMar>
                  <w:top w:w="100" w:type="dxa"/>
                  <w:left w:w="100" w:type="dxa"/>
                  <w:bottom w:w="100" w:type="dxa"/>
                  <w:right w:w="100" w:type="dxa"/>
                </w:tcMar>
              </w:tcPr>
              <w:p w14:paraId="2A4FCF59"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1665" w:type="dxa"/>
                <w:tcMar>
                  <w:top w:w="100" w:type="dxa"/>
                  <w:left w:w="100" w:type="dxa"/>
                  <w:bottom w:w="100" w:type="dxa"/>
                  <w:right w:w="100" w:type="dxa"/>
                </w:tcMar>
              </w:tcPr>
              <w:p w14:paraId="52D25323"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A07437" w14:paraId="78AC2A5C" w14:textId="77777777">
            <w:tc>
              <w:tcPr>
                <w:tcW w:w="1005" w:type="dxa"/>
                <w:tcMar>
                  <w:top w:w="100" w:type="dxa"/>
                  <w:left w:w="100" w:type="dxa"/>
                  <w:bottom w:w="100" w:type="dxa"/>
                  <w:right w:w="100" w:type="dxa"/>
                </w:tcMar>
              </w:tcPr>
              <w:p w14:paraId="5B3361D1"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9</w:t>
                </w:r>
              </w:p>
            </w:tc>
            <w:tc>
              <w:tcPr>
                <w:tcW w:w="1500" w:type="dxa"/>
                <w:tcMar>
                  <w:top w:w="100" w:type="dxa"/>
                  <w:left w:w="100" w:type="dxa"/>
                  <w:bottom w:w="100" w:type="dxa"/>
                  <w:right w:w="100" w:type="dxa"/>
                </w:tcMar>
              </w:tcPr>
              <w:p w14:paraId="5D3C8011"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298</w:t>
                </w:r>
              </w:p>
            </w:tc>
            <w:tc>
              <w:tcPr>
                <w:tcW w:w="1815" w:type="dxa"/>
                <w:tcMar>
                  <w:top w:w="100" w:type="dxa"/>
                  <w:left w:w="100" w:type="dxa"/>
                  <w:bottom w:w="100" w:type="dxa"/>
                  <w:right w:w="100" w:type="dxa"/>
                </w:tcMar>
              </w:tcPr>
              <w:p w14:paraId="7509F0A7"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8</w:t>
                </w:r>
              </w:p>
            </w:tc>
            <w:tc>
              <w:tcPr>
                <w:tcW w:w="1575" w:type="dxa"/>
                <w:tcMar>
                  <w:top w:w="100" w:type="dxa"/>
                  <w:left w:w="100" w:type="dxa"/>
                  <w:bottom w:w="100" w:type="dxa"/>
                  <w:right w:w="100" w:type="dxa"/>
                </w:tcMar>
              </w:tcPr>
              <w:p w14:paraId="196226C3"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30" w:type="dxa"/>
                <w:tcMar>
                  <w:top w:w="100" w:type="dxa"/>
                  <w:left w:w="100" w:type="dxa"/>
                  <w:bottom w:w="100" w:type="dxa"/>
                  <w:right w:w="100" w:type="dxa"/>
                </w:tcMar>
              </w:tcPr>
              <w:p w14:paraId="6575D67D"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c>
              <w:tcPr>
                <w:tcW w:w="1665" w:type="dxa"/>
                <w:tcMar>
                  <w:top w:w="100" w:type="dxa"/>
                  <w:left w:w="100" w:type="dxa"/>
                  <w:bottom w:w="100" w:type="dxa"/>
                  <w:right w:w="100" w:type="dxa"/>
                </w:tcMar>
              </w:tcPr>
              <w:p w14:paraId="74B25678"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A07437" w14:paraId="5B659369" w14:textId="77777777">
            <w:tc>
              <w:tcPr>
                <w:tcW w:w="1005" w:type="dxa"/>
                <w:tcMar>
                  <w:top w:w="100" w:type="dxa"/>
                  <w:left w:w="100" w:type="dxa"/>
                  <w:bottom w:w="100" w:type="dxa"/>
                  <w:right w:w="100" w:type="dxa"/>
                </w:tcMar>
              </w:tcPr>
              <w:p w14:paraId="7FE1F37E"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10</w:t>
                </w:r>
              </w:p>
            </w:tc>
            <w:tc>
              <w:tcPr>
                <w:tcW w:w="1500" w:type="dxa"/>
                <w:tcMar>
                  <w:top w:w="100" w:type="dxa"/>
                  <w:left w:w="100" w:type="dxa"/>
                  <w:bottom w:w="100" w:type="dxa"/>
                  <w:right w:w="100" w:type="dxa"/>
                </w:tcMar>
              </w:tcPr>
              <w:p w14:paraId="1A473484"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314</w:t>
                </w:r>
              </w:p>
            </w:tc>
            <w:tc>
              <w:tcPr>
                <w:tcW w:w="1815" w:type="dxa"/>
                <w:tcMar>
                  <w:top w:w="100" w:type="dxa"/>
                  <w:left w:w="100" w:type="dxa"/>
                  <w:bottom w:w="100" w:type="dxa"/>
                  <w:right w:w="100" w:type="dxa"/>
                </w:tcMar>
              </w:tcPr>
              <w:p w14:paraId="38B67CA7"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8</w:t>
                </w:r>
              </w:p>
            </w:tc>
            <w:tc>
              <w:tcPr>
                <w:tcW w:w="1575" w:type="dxa"/>
                <w:tcMar>
                  <w:top w:w="100" w:type="dxa"/>
                  <w:left w:w="100" w:type="dxa"/>
                  <w:bottom w:w="100" w:type="dxa"/>
                  <w:right w:w="100" w:type="dxa"/>
                </w:tcMar>
              </w:tcPr>
              <w:p w14:paraId="4BD8DE32"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30" w:type="dxa"/>
                <w:tcMar>
                  <w:top w:w="100" w:type="dxa"/>
                  <w:left w:w="100" w:type="dxa"/>
                  <w:bottom w:w="100" w:type="dxa"/>
                  <w:right w:w="100" w:type="dxa"/>
                </w:tcMar>
              </w:tcPr>
              <w:p w14:paraId="59D10199"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11</w:t>
                </w:r>
              </w:p>
            </w:tc>
            <w:tc>
              <w:tcPr>
                <w:tcW w:w="1665" w:type="dxa"/>
                <w:tcMar>
                  <w:top w:w="100" w:type="dxa"/>
                  <w:left w:w="100" w:type="dxa"/>
                  <w:bottom w:w="100" w:type="dxa"/>
                  <w:right w:w="100" w:type="dxa"/>
                </w:tcMar>
              </w:tcPr>
              <w:p w14:paraId="423737D4"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A07437" w14:paraId="6B42B3DF" w14:textId="77777777">
            <w:tc>
              <w:tcPr>
                <w:tcW w:w="1005" w:type="dxa"/>
                <w:tcMar>
                  <w:top w:w="100" w:type="dxa"/>
                  <w:left w:w="100" w:type="dxa"/>
                  <w:bottom w:w="100" w:type="dxa"/>
                  <w:right w:w="100" w:type="dxa"/>
                </w:tcMar>
              </w:tcPr>
              <w:p w14:paraId="62D5035A"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11</w:t>
                </w:r>
              </w:p>
            </w:tc>
            <w:tc>
              <w:tcPr>
                <w:tcW w:w="1500" w:type="dxa"/>
                <w:tcMar>
                  <w:top w:w="100" w:type="dxa"/>
                  <w:left w:w="100" w:type="dxa"/>
                  <w:bottom w:w="100" w:type="dxa"/>
                  <w:right w:w="100" w:type="dxa"/>
                </w:tcMar>
              </w:tcPr>
              <w:p w14:paraId="20EE763A"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310</w:t>
                </w:r>
              </w:p>
            </w:tc>
            <w:tc>
              <w:tcPr>
                <w:tcW w:w="1815" w:type="dxa"/>
                <w:tcMar>
                  <w:top w:w="100" w:type="dxa"/>
                  <w:left w:w="100" w:type="dxa"/>
                  <w:bottom w:w="100" w:type="dxa"/>
                  <w:right w:w="100" w:type="dxa"/>
                </w:tcMar>
              </w:tcPr>
              <w:p w14:paraId="773A6370"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9</w:t>
                </w:r>
              </w:p>
            </w:tc>
            <w:tc>
              <w:tcPr>
                <w:tcW w:w="1575" w:type="dxa"/>
                <w:tcMar>
                  <w:top w:w="100" w:type="dxa"/>
                  <w:left w:w="100" w:type="dxa"/>
                  <w:bottom w:w="100" w:type="dxa"/>
                  <w:right w:w="100" w:type="dxa"/>
                </w:tcMar>
              </w:tcPr>
              <w:p w14:paraId="1605ADC3"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30" w:type="dxa"/>
                <w:tcMar>
                  <w:top w:w="100" w:type="dxa"/>
                  <w:left w:w="100" w:type="dxa"/>
                  <w:bottom w:w="100" w:type="dxa"/>
                  <w:right w:w="100" w:type="dxa"/>
                </w:tcMar>
              </w:tcPr>
              <w:p w14:paraId="72E7BEDE"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12</w:t>
                </w:r>
              </w:p>
            </w:tc>
            <w:tc>
              <w:tcPr>
                <w:tcW w:w="1665" w:type="dxa"/>
                <w:tcMar>
                  <w:top w:w="100" w:type="dxa"/>
                  <w:left w:w="100" w:type="dxa"/>
                  <w:bottom w:w="100" w:type="dxa"/>
                  <w:right w:w="100" w:type="dxa"/>
                </w:tcMar>
              </w:tcPr>
              <w:p w14:paraId="3F925138"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A07437" w14:paraId="72437185" w14:textId="77777777">
            <w:tc>
              <w:tcPr>
                <w:tcW w:w="1005" w:type="dxa"/>
                <w:tcMar>
                  <w:top w:w="100" w:type="dxa"/>
                  <w:left w:w="100" w:type="dxa"/>
                  <w:bottom w:w="100" w:type="dxa"/>
                  <w:right w:w="100" w:type="dxa"/>
                </w:tcMar>
              </w:tcPr>
              <w:p w14:paraId="78FB6CBE"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12</w:t>
                </w:r>
              </w:p>
            </w:tc>
            <w:tc>
              <w:tcPr>
                <w:tcW w:w="1500" w:type="dxa"/>
                <w:tcMar>
                  <w:top w:w="100" w:type="dxa"/>
                  <w:left w:w="100" w:type="dxa"/>
                  <w:bottom w:w="100" w:type="dxa"/>
                  <w:right w:w="100" w:type="dxa"/>
                </w:tcMar>
              </w:tcPr>
              <w:p w14:paraId="6087A33E"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294</w:t>
                </w:r>
              </w:p>
            </w:tc>
            <w:tc>
              <w:tcPr>
                <w:tcW w:w="1815" w:type="dxa"/>
                <w:tcMar>
                  <w:top w:w="100" w:type="dxa"/>
                  <w:left w:w="100" w:type="dxa"/>
                  <w:bottom w:w="100" w:type="dxa"/>
                  <w:right w:w="100" w:type="dxa"/>
                </w:tcMar>
              </w:tcPr>
              <w:p w14:paraId="4E8E62DB"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1575" w:type="dxa"/>
                <w:tcMar>
                  <w:top w:w="100" w:type="dxa"/>
                  <w:left w:w="100" w:type="dxa"/>
                  <w:bottom w:w="100" w:type="dxa"/>
                  <w:right w:w="100" w:type="dxa"/>
                </w:tcMar>
              </w:tcPr>
              <w:p w14:paraId="47734386"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30" w:type="dxa"/>
                <w:tcMar>
                  <w:top w:w="100" w:type="dxa"/>
                  <w:left w:w="100" w:type="dxa"/>
                  <w:bottom w:w="100" w:type="dxa"/>
                  <w:right w:w="100" w:type="dxa"/>
                </w:tcMar>
              </w:tcPr>
              <w:p w14:paraId="2BF24EF6"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26</w:t>
                </w:r>
              </w:p>
            </w:tc>
            <w:tc>
              <w:tcPr>
                <w:tcW w:w="1665" w:type="dxa"/>
                <w:tcMar>
                  <w:top w:w="100" w:type="dxa"/>
                  <w:left w:w="100" w:type="dxa"/>
                  <w:bottom w:w="100" w:type="dxa"/>
                  <w:right w:w="100" w:type="dxa"/>
                </w:tcMar>
              </w:tcPr>
              <w:p w14:paraId="09CC00B2"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A07437" w14:paraId="71236854" w14:textId="77777777">
            <w:tc>
              <w:tcPr>
                <w:tcW w:w="1005" w:type="dxa"/>
                <w:tcMar>
                  <w:top w:w="100" w:type="dxa"/>
                  <w:left w:w="100" w:type="dxa"/>
                  <w:bottom w:w="100" w:type="dxa"/>
                  <w:right w:w="100" w:type="dxa"/>
                </w:tcMar>
              </w:tcPr>
              <w:p w14:paraId="2066F8C0"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13</w:t>
                </w:r>
              </w:p>
            </w:tc>
            <w:tc>
              <w:tcPr>
                <w:tcW w:w="1500" w:type="dxa"/>
                <w:tcMar>
                  <w:top w:w="100" w:type="dxa"/>
                  <w:left w:w="100" w:type="dxa"/>
                  <w:bottom w:w="100" w:type="dxa"/>
                  <w:right w:w="100" w:type="dxa"/>
                </w:tcMar>
              </w:tcPr>
              <w:p w14:paraId="296193ED"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295</w:t>
                </w:r>
              </w:p>
            </w:tc>
            <w:tc>
              <w:tcPr>
                <w:tcW w:w="1815" w:type="dxa"/>
                <w:tcMar>
                  <w:top w:w="100" w:type="dxa"/>
                  <w:left w:w="100" w:type="dxa"/>
                  <w:bottom w:w="100" w:type="dxa"/>
                  <w:right w:w="100" w:type="dxa"/>
                </w:tcMar>
              </w:tcPr>
              <w:p w14:paraId="1F74AB17"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1575" w:type="dxa"/>
                <w:tcMar>
                  <w:top w:w="100" w:type="dxa"/>
                  <w:left w:w="100" w:type="dxa"/>
                  <w:bottom w:w="100" w:type="dxa"/>
                  <w:right w:w="100" w:type="dxa"/>
                </w:tcMar>
              </w:tcPr>
              <w:p w14:paraId="59D4497A"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30" w:type="dxa"/>
                <w:tcMar>
                  <w:top w:w="100" w:type="dxa"/>
                  <w:left w:w="100" w:type="dxa"/>
                  <w:bottom w:w="100" w:type="dxa"/>
                  <w:right w:w="100" w:type="dxa"/>
                </w:tcMar>
              </w:tcPr>
              <w:p w14:paraId="4013A908"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665" w:type="dxa"/>
                <w:tcMar>
                  <w:top w:w="100" w:type="dxa"/>
                  <w:left w:w="100" w:type="dxa"/>
                  <w:bottom w:w="100" w:type="dxa"/>
                  <w:right w:w="100" w:type="dxa"/>
                </w:tcMar>
              </w:tcPr>
              <w:p w14:paraId="4D487E55"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r>
          <w:tr w:rsidR="00A07437" w14:paraId="20F85DDC" w14:textId="77777777">
            <w:tc>
              <w:tcPr>
                <w:tcW w:w="1005" w:type="dxa"/>
                <w:tcMar>
                  <w:top w:w="100" w:type="dxa"/>
                  <w:left w:w="100" w:type="dxa"/>
                  <w:bottom w:w="100" w:type="dxa"/>
                  <w:right w:w="100" w:type="dxa"/>
                </w:tcMar>
              </w:tcPr>
              <w:p w14:paraId="76665C78"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14</w:t>
                </w:r>
              </w:p>
            </w:tc>
            <w:tc>
              <w:tcPr>
                <w:tcW w:w="1500" w:type="dxa"/>
                <w:tcMar>
                  <w:top w:w="100" w:type="dxa"/>
                  <w:left w:w="100" w:type="dxa"/>
                  <w:bottom w:w="100" w:type="dxa"/>
                  <w:right w:w="100" w:type="dxa"/>
                </w:tcMar>
              </w:tcPr>
              <w:p w14:paraId="4FF64E78"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294</w:t>
                </w:r>
              </w:p>
            </w:tc>
            <w:tc>
              <w:tcPr>
                <w:tcW w:w="1815" w:type="dxa"/>
                <w:tcMar>
                  <w:top w:w="100" w:type="dxa"/>
                  <w:left w:w="100" w:type="dxa"/>
                  <w:bottom w:w="100" w:type="dxa"/>
                  <w:right w:w="100" w:type="dxa"/>
                </w:tcMar>
              </w:tcPr>
              <w:p w14:paraId="372D3A92"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1575" w:type="dxa"/>
                <w:tcMar>
                  <w:top w:w="100" w:type="dxa"/>
                  <w:left w:w="100" w:type="dxa"/>
                  <w:bottom w:w="100" w:type="dxa"/>
                  <w:right w:w="100" w:type="dxa"/>
                </w:tcMar>
              </w:tcPr>
              <w:p w14:paraId="5D2CB8DF"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30" w:type="dxa"/>
                <w:tcMar>
                  <w:top w:w="100" w:type="dxa"/>
                  <w:left w:w="100" w:type="dxa"/>
                  <w:bottom w:w="100" w:type="dxa"/>
                  <w:right w:w="100" w:type="dxa"/>
                </w:tcMar>
              </w:tcPr>
              <w:p w14:paraId="17BD27F1"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1665" w:type="dxa"/>
                <w:tcMar>
                  <w:top w:w="100" w:type="dxa"/>
                  <w:left w:w="100" w:type="dxa"/>
                  <w:bottom w:w="100" w:type="dxa"/>
                  <w:right w:w="100" w:type="dxa"/>
                </w:tcMar>
              </w:tcPr>
              <w:p w14:paraId="4EB215BA"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r>
          <w:tr w:rsidR="00A07437" w14:paraId="3B27FFDB" w14:textId="77777777">
            <w:tc>
              <w:tcPr>
                <w:tcW w:w="1005" w:type="dxa"/>
                <w:tcMar>
                  <w:top w:w="100" w:type="dxa"/>
                  <w:left w:w="100" w:type="dxa"/>
                  <w:bottom w:w="100" w:type="dxa"/>
                  <w:right w:w="100" w:type="dxa"/>
                </w:tcMar>
              </w:tcPr>
              <w:p w14:paraId="733579DD"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15</w:t>
                </w:r>
              </w:p>
            </w:tc>
            <w:tc>
              <w:tcPr>
                <w:tcW w:w="1500" w:type="dxa"/>
                <w:tcMar>
                  <w:top w:w="100" w:type="dxa"/>
                  <w:left w:w="100" w:type="dxa"/>
                  <w:bottom w:w="100" w:type="dxa"/>
                  <w:right w:w="100" w:type="dxa"/>
                </w:tcMar>
              </w:tcPr>
              <w:p w14:paraId="65911549"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300</w:t>
                </w:r>
              </w:p>
            </w:tc>
            <w:tc>
              <w:tcPr>
                <w:tcW w:w="1815" w:type="dxa"/>
                <w:tcMar>
                  <w:top w:w="100" w:type="dxa"/>
                  <w:left w:w="100" w:type="dxa"/>
                  <w:bottom w:w="100" w:type="dxa"/>
                  <w:right w:w="100" w:type="dxa"/>
                </w:tcMar>
              </w:tcPr>
              <w:p w14:paraId="09EA710F"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1575" w:type="dxa"/>
                <w:tcMar>
                  <w:top w:w="100" w:type="dxa"/>
                  <w:left w:w="100" w:type="dxa"/>
                  <w:bottom w:w="100" w:type="dxa"/>
                  <w:right w:w="100" w:type="dxa"/>
                </w:tcMar>
              </w:tcPr>
              <w:p w14:paraId="01FFF045"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30" w:type="dxa"/>
                <w:tcMar>
                  <w:top w:w="100" w:type="dxa"/>
                  <w:left w:w="100" w:type="dxa"/>
                  <w:bottom w:w="100" w:type="dxa"/>
                  <w:right w:w="100" w:type="dxa"/>
                </w:tcMar>
              </w:tcPr>
              <w:p w14:paraId="52B133CC"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665" w:type="dxa"/>
                <w:tcMar>
                  <w:top w:w="100" w:type="dxa"/>
                  <w:left w:w="100" w:type="dxa"/>
                  <w:bottom w:w="100" w:type="dxa"/>
                  <w:right w:w="100" w:type="dxa"/>
                </w:tcMar>
              </w:tcPr>
              <w:p w14:paraId="731D03CF"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A07437" w14:paraId="0A9FBFAB" w14:textId="77777777">
            <w:tc>
              <w:tcPr>
                <w:tcW w:w="1005" w:type="dxa"/>
                <w:tcMar>
                  <w:top w:w="100" w:type="dxa"/>
                  <w:left w:w="100" w:type="dxa"/>
                  <w:bottom w:w="100" w:type="dxa"/>
                  <w:right w:w="100" w:type="dxa"/>
                </w:tcMar>
              </w:tcPr>
              <w:p w14:paraId="088F3E84"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16</w:t>
                </w:r>
              </w:p>
            </w:tc>
            <w:tc>
              <w:tcPr>
                <w:tcW w:w="1500" w:type="dxa"/>
                <w:tcMar>
                  <w:top w:w="100" w:type="dxa"/>
                  <w:left w:w="100" w:type="dxa"/>
                  <w:bottom w:w="100" w:type="dxa"/>
                  <w:right w:w="100" w:type="dxa"/>
                </w:tcMar>
              </w:tcPr>
              <w:p w14:paraId="7A5E0C24"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288</w:t>
                </w:r>
              </w:p>
            </w:tc>
            <w:tc>
              <w:tcPr>
                <w:tcW w:w="1815" w:type="dxa"/>
                <w:tcMar>
                  <w:top w:w="100" w:type="dxa"/>
                  <w:left w:w="100" w:type="dxa"/>
                  <w:bottom w:w="100" w:type="dxa"/>
                  <w:right w:w="100" w:type="dxa"/>
                </w:tcMar>
              </w:tcPr>
              <w:p w14:paraId="0504B825"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5</w:t>
                </w:r>
              </w:p>
            </w:tc>
            <w:tc>
              <w:tcPr>
                <w:tcW w:w="1575" w:type="dxa"/>
                <w:tcMar>
                  <w:top w:w="100" w:type="dxa"/>
                  <w:left w:w="100" w:type="dxa"/>
                  <w:bottom w:w="100" w:type="dxa"/>
                  <w:right w:w="100" w:type="dxa"/>
                </w:tcMar>
              </w:tcPr>
              <w:p w14:paraId="211908AF"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30" w:type="dxa"/>
                <w:tcMar>
                  <w:top w:w="100" w:type="dxa"/>
                  <w:left w:w="100" w:type="dxa"/>
                  <w:bottom w:w="100" w:type="dxa"/>
                  <w:right w:w="100" w:type="dxa"/>
                </w:tcMar>
              </w:tcPr>
              <w:p w14:paraId="586EDF9D"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14</w:t>
                </w:r>
              </w:p>
            </w:tc>
            <w:tc>
              <w:tcPr>
                <w:tcW w:w="1665" w:type="dxa"/>
                <w:tcMar>
                  <w:top w:w="100" w:type="dxa"/>
                  <w:left w:w="100" w:type="dxa"/>
                  <w:bottom w:w="100" w:type="dxa"/>
                  <w:right w:w="100" w:type="dxa"/>
                </w:tcMar>
              </w:tcPr>
              <w:p w14:paraId="30857329"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A07437" w14:paraId="44670342" w14:textId="77777777">
            <w:tc>
              <w:tcPr>
                <w:tcW w:w="1005" w:type="dxa"/>
                <w:tcMar>
                  <w:top w:w="100" w:type="dxa"/>
                  <w:left w:w="100" w:type="dxa"/>
                  <w:bottom w:w="100" w:type="dxa"/>
                  <w:right w:w="100" w:type="dxa"/>
                </w:tcMar>
              </w:tcPr>
              <w:p w14:paraId="2D88B972"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17</w:t>
                </w:r>
              </w:p>
            </w:tc>
            <w:tc>
              <w:tcPr>
                <w:tcW w:w="1500" w:type="dxa"/>
                <w:tcMar>
                  <w:top w:w="100" w:type="dxa"/>
                  <w:left w:w="100" w:type="dxa"/>
                  <w:bottom w:w="100" w:type="dxa"/>
                  <w:right w:w="100" w:type="dxa"/>
                </w:tcMar>
              </w:tcPr>
              <w:p w14:paraId="713F1856"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316</w:t>
                </w:r>
              </w:p>
            </w:tc>
            <w:tc>
              <w:tcPr>
                <w:tcW w:w="1815" w:type="dxa"/>
                <w:tcMar>
                  <w:top w:w="100" w:type="dxa"/>
                  <w:left w:w="100" w:type="dxa"/>
                  <w:bottom w:w="100" w:type="dxa"/>
                  <w:right w:w="100" w:type="dxa"/>
                </w:tcMar>
              </w:tcPr>
              <w:p w14:paraId="1C9597DA"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9</w:t>
                </w:r>
              </w:p>
            </w:tc>
            <w:tc>
              <w:tcPr>
                <w:tcW w:w="1575" w:type="dxa"/>
                <w:tcMar>
                  <w:top w:w="100" w:type="dxa"/>
                  <w:left w:w="100" w:type="dxa"/>
                  <w:bottom w:w="100" w:type="dxa"/>
                  <w:right w:w="100" w:type="dxa"/>
                </w:tcMar>
              </w:tcPr>
              <w:p w14:paraId="31EF3C5F"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30" w:type="dxa"/>
                <w:tcMar>
                  <w:top w:w="100" w:type="dxa"/>
                  <w:left w:w="100" w:type="dxa"/>
                  <w:bottom w:w="100" w:type="dxa"/>
                  <w:right w:w="100" w:type="dxa"/>
                </w:tcMar>
              </w:tcPr>
              <w:p w14:paraId="41EBC880"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28</w:t>
                </w:r>
              </w:p>
            </w:tc>
            <w:tc>
              <w:tcPr>
                <w:tcW w:w="1665" w:type="dxa"/>
                <w:tcMar>
                  <w:top w:w="100" w:type="dxa"/>
                  <w:left w:w="100" w:type="dxa"/>
                  <w:bottom w:w="100" w:type="dxa"/>
                  <w:right w:w="100" w:type="dxa"/>
                </w:tcMar>
              </w:tcPr>
              <w:p w14:paraId="0D77B4FD"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r>
          <w:tr w:rsidR="00A07437" w14:paraId="20D8BAC2" w14:textId="77777777">
            <w:tc>
              <w:tcPr>
                <w:tcW w:w="1005" w:type="dxa"/>
                <w:tcMar>
                  <w:top w:w="100" w:type="dxa"/>
                  <w:left w:w="100" w:type="dxa"/>
                  <w:bottom w:w="100" w:type="dxa"/>
                  <w:right w:w="100" w:type="dxa"/>
                </w:tcMar>
              </w:tcPr>
              <w:p w14:paraId="3EF4E167"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18</w:t>
                </w:r>
              </w:p>
            </w:tc>
            <w:tc>
              <w:tcPr>
                <w:tcW w:w="1500" w:type="dxa"/>
                <w:tcMar>
                  <w:top w:w="100" w:type="dxa"/>
                  <w:left w:w="100" w:type="dxa"/>
                  <w:bottom w:w="100" w:type="dxa"/>
                  <w:right w:w="100" w:type="dxa"/>
                </w:tcMar>
              </w:tcPr>
              <w:p w14:paraId="537811DF"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304</w:t>
                </w:r>
              </w:p>
            </w:tc>
            <w:tc>
              <w:tcPr>
                <w:tcW w:w="1815" w:type="dxa"/>
                <w:tcMar>
                  <w:top w:w="100" w:type="dxa"/>
                  <w:left w:w="100" w:type="dxa"/>
                  <w:bottom w:w="100" w:type="dxa"/>
                  <w:right w:w="100" w:type="dxa"/>
                </w:tcMar>
              </w:tcPr>
              <w:p w14:paraId="40526F9A"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8</w:t>
                </w:r>
              </w:p>
            </w:tc>
            <w:tc>
              <w:tcPr>
                <w:tcW w:w="1575" w:type="dxa"/>
                <w:tcMar>
                  <w:top w:w="100" w:type="dxa"/>
                  <w:left w:w="100" w:type="dxa"/>
                  <w:bottom w:w="100" w:type="dxa"/>
                  <w:right w:w="100" w:type="dxa"/>
                </w:tcMar>
              </w:tcPr>
              <w:p w14:paraId="35904DBF"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4</w:t>
                </w:r>
              </w:p>
            </w:tc>
            <w:tc>
              <w:tcPr>
                <w:tcW w:w="1530" w:type="dxa"/>
                <w:tcMar>
                  <w:top w:w="100" w:type="dxa"/>
                  <w:left w:w="100" w:type="dxa"/>
                  <w:bottom w:w="100" w:type="dxa"/>
                  <w:right w:w="100" w:type="dxa"/>
                </w:tcMar>
              </w:tcPr>
              <w:p w14:paraId="7C037A51"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1665" w:type="dxa"/>
                <w:tcMar>
                  <w:top w:w="100" w:type="dxa"/>
                  <w:left w:w="100" w:type="dxa"/>
                  <w:bottom w:w="100" w:type="dxa"/>
                  <w:right w:w="100" w:type="dxa"/>
                </w:tcMar>
              </w:tcPr>
              <w:p w14:paraId="2C785EC7"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A07437" w14:paraId="7C77282F" w14:textId="77777777">
            <w:tc>
              <w:tcPr>
                <w:tcW w:w="1005" w:type="dxa"/>
                <w:tcMar>
                  <w:top w:w="100" w:type="dxa"/>
                  <w:left w:w="100" w:type="dxa"/>
                  <w:bottom w:w="100" w:type="dxa"/>
                  <w:right w:w="100" w:type="dxa"/>
                </w:tcMar>
              </w:tcPr>
              <w:p w14:paraId="35815C60"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19</w:t>
                </w:r>
              </w:p>
            </w:tc>
            <w:tc>
              <w:tcPr>
                <w:tcW w:w="1500" w:type="dxa"/>
                <w:tcMar>
                  <w:top w:w="100" w:type="dxa"/>
                  <w:left w:w="100" w:type="dxa"/>
                  <w:bottom w:w="100" w:type="dxa"/>
                  <w:right w:w="100" w:type="dxa"/>
                </w:tcMar>
              </w:tcPr>
              <w:p w14:paraId="3EC195AF"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298</w:t>
                </w:r>
              </w:p>
            </w:tc>
            <w:tc>
              <w:tcPr>
                <w:tcW w:w="1815" w:type="dxa"/>
                <w:tcMar>
                  <w:top w:w="100" w:type="dxa"/>
                  <w:left w:w="100" w:type="dxa"/>
                  <w:bottom w:w="100" w:type="dxa"/>
                  <w:right w:w="100" w:type="dxa"/>
                </w:tcMar>
              </w:tcPr>
              <w:p w14:paraId="23982701"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1575" w:type="dxa"/>
                <w:tcMar>
                  <w:top w:w="100" w:type="dxa"/>
                  <w:left w:w="100" w:type="dxa"/>
                  <w:bottom w:w="100" w:type="dxa"/>
                  <w:right w:w="100" w:type="dxa"/>
                </w:tcMar>
              </w:tcPr>
              <w:p w14:paraId="1F1D0F55"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530" w:type="dxa"/>
                <w:tcMar>
                  <w:top w:w="100" w:type="dxa"/>
                  <w:left w:w="100" w:type="dxa"/>
                  <w:bottom w:w="100" w:type="dxa"/>
                  <w:right w:w="100" w:type="dxa"/>
                </w:tcMar>
              </w:tcPr>
              <w:p w14:paraId="38E1EBAC"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41</w:t>
                </w:r>
              </w:p>
            </w:tc>
            <w:tc>
              <w:tcPr>
                <w:tcW w:w="1665" w:type="dxa"/>
                <w:tcMar>
                  <w:top w:w="100" w:type="dxa"/>
                  <w:left w:w="100" w:type="dxa"/>
                  <w:bottom w:w="100" w:type="dxa"/>
                  <w:right w:w="100" w:type="dxa"/>
                </w:tcMar>
              </w:tcPr>
              <w:p w14:paraId="4E1AFD60"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r w:rsidR="00A07437" w14:paraId="5A5C3421" w14:textId="77777777">
            <w:tc>
              <w:tcPr>
                <w:tcW w:w="1005" w:type="dxa"/>
                <w:tcMar>
                  <w:top w:w="100" w:type="dxa"/>
                  <w:left w:w="100" w:type="dxa"/>
                  <w:bottom w:w="100" w:type="dxa"/>
                  <w:right w:w="100" w:type="dxa"/>
                </w:tcMar>
              </w:tcPr>
              <w:p w14:paraId="024D8AE3"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20</w:t>
                </w:r>
              </w:p>
            </w:tc>
            <w:tc>
              <w:tcPr>
                <w:tcW w:w="1500" w:type="dxa"/>
                <w:tcMar>
                  <w:top w:w="100" w:type="dxa"/>
                  <w:left w:w="100" w:type="dxa"/>
                  <w:bottom w:w="100" w:type="dxa"/>
                  <w:right w:w="100" w:type="dxa"/>
                </w:tcMar>
              </w:tcPr>
              <w:p w14:paraId="73D5EB05"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303</w:t>
                </w:r>
              </w:p>
            </w:tc>
            <w:tc>
              <w:tcPr>
                <w:tcW w:w="1815" w:type="dxa"/>
                <w:tcMar>
                  <w:top w:w="100" w:type="dxa"/>
                  <w:left w:w="100" w:type="dxa"/>
                  <w:bottom w:w="100" w:type="dxa"/>
                  <w:right w:w="100" w:type="dxa"/>
                </w:tcMar>
              </w:tcPr>
              <w:p w14:paraId="70A626BC"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1575" w:type="dxa"/>
                <w:tcMar>
                  <w:top w:w="100" w:type="dxa"/>
                  <w:left w:w="100" w:type="dxa"/>
                  <w:bottom w:w="100" w:type="dxa"/>
                  <w:right w:w="100" w:type="dxa"/>
                </w:tcMar>
              </w:tcPr>
              <w:p w14:paraId="3128FE3F"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30" w:type="dxa"/>
                <w:tcMar>
                  <w:top w:w="100" w:type="dxa"/>
                  <w:left w:w="100" w:type="dxa"/>
                  <w:bottom w:w="100" w:type="dxa"/>
                  <w:right w:w="100" w:type="dxa"/>
                </w:tcMar>
              </w:tcPr>
              <w:p w14:paraId="0CAE8BC9"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13</w:t>
                </w:r>
              </w:p>
            </w:tc>
            <w:tc>
              <w:tcPr>
                <w:tcW w:w="1665" w:type="dxa"/>
                <w:tcMar>
                  <w:top w:w="100" w:type="dxa"/>
                  <w:left w:w="100" w:type="dxa"/>
                  <w:bottom w:w="100" w:type="dxa"/>
                  <w:right w:w="100" w:type="dxa"/>
                </w:tcMar>
              </w:tcPr>
              <w:p w14:paraId="1F3549C8"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r>
          <w:tr w:rsidR="00A07437" w14:paraId="742277DC" w14:textId="77777777">
            <w:tc>
              <w:tcPr>
                <w:tcW w:w="1005" w:type="dxa"/>
                <w:tcMar>
                  <w:top w:w="100" w:type="dxa"/>
                  <w:left w:w="100" w:type="dxa"/>
                  <w:bottom w:w="100" w:type="dxa"/>
                  <w:right w:w="100" w:type="dxa"/>
                </w:tcMar>
              </w:tcPr>
              <w:p w14:paraId="1E48B1DA"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21</w:t>
                </w:r>
              </w:p>
            </w:tc>
            <w:tc>
              <w:tcPr>
                <w:tcW w:w="1500" w:type="dxa"/>
                <w:tcMar>
                  <w:top w:w="100" w:type="dxa"/>
                  <w:left w:w="100" w:type="dxa"/>
                  <w:bottom w:w="100" w:type="dxa"/>
                  <w:right w:w="100" w:type="dxa"/>
                </w:tcMar>
              </w:tcPr>
              <w:p w14:paraId="65DBC632"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300</w:t>
                </w:r>
              </w:p>
            </w:tc>
            <w:tc>
              <w:tcPr>
                <w:tcW w:w="1815" w:type="dxa"/>
                <w:tcMar>
                  <w:top w:w="100" w:type="dxa"/>
                  <w:left w:w="100" w:type="dxa"/>
                  <w:bottom w:w="100" w:type="dxa"/>
                  <w:right w:w="100" w:type="dxa"/>
                </w:tcMar>
              </w:tcPr>
              <w:p w14:paraId="3B4F4960"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6</w:t>
                </w:r>
              </w:p>
            </w:tc>
            <w:tc>
              <w:tcPr>
                <w:tcW w:w="1575" w:type="dxa"/>
                <w:tcMar>
                  <w:top w:w="100" w:type="dxa"/>
                  <w:left w:w="100" w:type="dxa"/>
                  <w:bottom w:w="100" w:type="dxa"/>
                  <w:right w:w="100" w:type="dxa"/>
                </w:tcMar>
              </w:tcPr>
              <w:p w14:paraId="6BBEC037"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530" w:type="dxa"/>
                <w:tcMar>
                  <w:top w:w="100" w:type="dxa"/>
                  <w:left w:w="100" w:type="dxa"/>
                  <w:bottom w:w="100" w:type="dxa"/>
                  <w:right w:w="100" w:type="dxa"/>
                </w:tcMar>
              </w:tcPr>
              <w:p w14:paraId="0FE0DDBE"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11</w:t>
                </w:r>
              </w:p>
            </w:tc>
            <w:tc>
              <w:tcPr>
                <w:tcW w:w="1665" w:type="dxa"/>
                <w:tcMar>
                  <w:top w:w="100" w:type="dxa"/>
                  <w:left w:w="100" w:type="dxa"/>
                  <w:bottom w:w="100" w:type="dxa"/>
                  <w:right w:w="100" w:type="dxa"/>
                </w:tcMar>
              </w:tcPr>
              <w:p w14:paraId="40A77AE5" w14:textId="77777777" w:rsidR="00A07437"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rPr>
                </w:pPr>
                <w:r>
                  <w:rPr>
                    <w:rFonts w:ascii="Times New Roman" w:eastAsia="Times New Roman" w:hAnsi="Times New Roman" w:cs="Times New Roman"/>
                  </w:rPr>
                  <w:t>1</w:t>
                </w:r>
              </w:p>
            </w:tc>
          </w:tr>
        </w:tbl>
      </w:sdtContent>
    </w:sdt>
    <w:p w14:paraId="695D1680" w14:textId="77777777" w:rsidR="00A07437" w:rsidRDefault="00A07437">
      <w:pPr>
        <w:rPr>
          <w:rFonts w:ascii="Times New Roman" w:eastAsia="Times New Roman" w:hAnsi="Times New Roman" w:cs="Times New Roman"/>
        </w:rPr>
      </w:pPr>
    </w:p>
    <w:sectPr w:rsidR="00A07437">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4E2E4" w14:textId="77777777" w:rsidR="001D714F" w:rsidRDefault="001D714F">
      <w:pPr>
        <w:spacing w:line="240" w:lineRule="auto"/>
      </w:pPr>
      <w:r>
        <w:separator/>
      </w:r>
    </w:p>
  </w:endnote>
  <w:endnote w:type="continuationSeparator" w:id="0">
    <w:p w14:paraId="47F51875" w14:textId="77777777" w:rsidR="001D714F" w:rsidRDefault="001D71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275F08EE-8255-4D42-9BBA-A2E2305D31C1}"/>
    <w:embedBold r:id="rId2" w:fontKey="{BE3028ED-2ADF-439E-98D1-F4D4339C2E2F}"/>
    <w:embedItalic r:id="rId3" w:fontKey="{6D567092-546C-4D35-AC91-1460A31ED472}"/>
  </w:font>
  <w:font w:name="Noto Sans Symbols">
    <w:charset w:val="00"/>
    <w:family w:val="auto"/>
    <w:pitch w:val="default"/>
    <w:embedRegular r:id="rId4" w:fontKey="{60D20E10-6133-4BEB-B26E-4C6510A2CC37}"/>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5" w:fontKey="{FF8E85DD-4BBB-4290-BECC-C08A16B42C67}"/>
    <w:embedBold r:id="rId6" w:fontKey="{08B288B2-11E3-4BFF-A7FE-2474C556EF3C}"/>
  </w:font>
  <w:font w:name="Calibri">
    <w:panose1 w:val="020F0502020204030204"/>
    <w:charset w:val="00"/>
    <w:family w:val="swiss"/>
    <w:pitch w:val="variable"/>
    <w:sig w:usb0="E4002EFF" w:usb1="C200247B" w:usb2="00000009" w:usb3="00000000" w:csb0="000001FF" w:csb1="00000000"/>
    <w:embedRegular r:id="rId7" w:fontKey="{4A408BD8-B68A-424F-87A7-B605225B8CBE}"/>
  </w:font>
  <w:font w:name="Twentieth Century">
    <w:altName w:val="Cambria"/>
    <w:panose1 w:val="00000000000000000000"/>
    <w:charset w:val="00"/>
    <w:family w:val="roman"/>
    <w:notTrueType/>
    <w:pitch w:val="default"/>
  </w:font>
  <w:font w:name="Cardo">
    <w:charset w:val="00"/>
    <w:family w:val="auto"/>
    <w:pitch w:val="default"/>
    <w:embedRegular r:id="rId8" w:fontKey="{50F784BB-FBC6-4BA4-94BC-9A71DB096772}"/>
  </w:font>
  <w:font w:name="Gungsuh">
    <w:charset w:val="81"/>
    <w:family w:val="roman"/>
    <w:pitch w:val="variable"/>
    <w:sig w:usb0="B00002AF" w:usb1="69D77CFB" w:usb2="00000030" w:usb3="00000000" w:csb0="0008009F" w:csb1="00000000"/>
    <w:embedRegular r:id="rId9" w:subsetted="1" w:fontKey="{19F35B65-4D8E-4DC4-B49F-678D39B7C372}"/>
  </w:font>
  <w:font w:name="Kartika">
    <w:panose1 w:val="02020503030404060203"/>
    <w:charset w:val="00"/>
    <w:family w:val="roman"/>
    <w:pitch w:val="variable"/>
    <w:sig w:usb0="00800003" w:usb1="00000000" w:usb2="00000000" w:usb3="00000000" w:csb0="00000001" w:csb1="00000000"/>
    <w:embedRegular r:id="rId10" w:fontKey="{0774C05C-8E1D-4907-8D1F-D08E2F7D10A3}"/>
  </w:font>
  <w:font w:name="Cambria">
    <w:panose1 w:val="02040503050406030204"/>
    <w:charset w:val="00"/>
    <w:family w:val="roman"/>
    <w:pitch w:val="variable"/>
    <w:sig w:usb0="E00006FF" w:usb1="420024FF" w:usb2="02000000" w:usb3="00000000" w:csb0="0000019F" w:csb1="00000000"/>
    <w:embedRegular r:id="rId11" w:fontKey="{D6C34159-8A6B-4BF3-B704-E28EA94118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51A33" w14:textId="77777777" w:rsidR="00A07437"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2A8C31AD" wp14:editId="5F5A7989">
              <wp:simplePos x="0" y="0"/>
              <wp:positionH relativeFrom="column">
                <wp:posOffset>-985496</wp:posOffset>
              </wp:positionH>
              <wp:positionV relativeFrom="paragraph">
                <wp:posOffset>-313739</wp:posOffset>
              </wp:positionV>
              <wp:extent cx="7691327" cy="939652"/>
              <wp:effectExtent l="0" t="0" r="0" b="0"/>
              <wp:wrapNone/>
              <wp:docPr id="2" name="Rectangle 2"/>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55EEA8A0" w14:textId="77777777" w:rsidR="00A07437" w:rsidRDefault="00A07437">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2A8C31AD" id="Rectangle 2" o:spid="_x0000_s1038" style="position:absolute;margin-left:-77.6pt;margin-top:-24.7pt;width:605.6pt;height:7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" fillcolor="#e1efd8" stroked="f">
              <v:textbox inset="2.53958mm,1.2694mm,2.53958mm,1.2694mm">
                <w:txbxContent>
                  <w:p w14:paraId="55EEA8A0" w14:textId="77777777" w:rsidR="00A07437" w:rsidRDefault="00A07437">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418B3" w14:textId="77777777" w:rsidR="00A07437" w:rsidRDefault="00A07437">
    <w:pPr>
      <w:widowControl w:val="0"/>
      <w:pBdr>
        <w:top w:val="nil"/>
        <w:left w:val="nil"/>
        <w:bottom w:val="nil"/>
        <w:right w:val="nil"/>
        <w:between w:val="nil"/>
      </w:pBdr>
      <w:jc w:val="left"/>
      <w:rPr>
        <w:rFonts w:ascii="Calibri" w:eastAsia="Calibri" w:hAnsi="Calibri" w:cs="Calibri"/>
        <w:color w:val="000000"/>
      </w:rPr>
    </w:pPr>
  </w:p>
  <w:tbl>
    <w:tblPr>
      <w:tblStyle w:val="affff9"/>
      <w:tblW w:w="11347" w:type="dxa"/>
      <w:tblInd w:w="-1283" w:type="dxa"/>
      <w:tblLayout w:type="fixed"/>
      <w:tblLook w:val="0400" w:firstRow="0" w:lastRow="0" w:firstColumn="0" w:lastColumn="0" w:noHBand="0" w:noVBand="1"/>
    </w:tblPr>
    <w:tblGrid>
      <w:gridCol w:w="4525"/>
      <w:gridCol w:w="6822"/>
    </w:tblGrid>
    <w:tr w:rsidR="00A07437" w14:paraId="0F874F16" w14:textId="77777777">
      <w:trPr>
        <w:trHeight w:val="285"/>
      </w:trPr>
      <w:tc>
        <w:tcPr>
          <w:tcW w:w="4525" w:type="dxa"/>
          <w:shd w:val="clear" w:color="auto" w:fill="4472C4"/>
          <w:tcMar>
            <w:top w:w="0" w:type="dxa"/>
            <w:bottom w:w="0" w:type="dxa"/>
          </w:tcMar>
        </w:tcPr>
        <w:p w14:paraId="0B0460D3" w14:textId="77777777" w:rsidR="00A07437" w:rsidRDefault="00A07437">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4203314E" w14:textId="77777777" w:rsidR="00A07437" w:rsidRDefault="00A07437">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A07437" w14:paraId="71D24194" w14:textId="77777777">
      <w:tc>
        <w:tcPr>
          <w:tcW w:w="4525" w:type="dxa"/>
          <w:vAlign w:val="center"/>
        </w:tcPr>
        <w:p w14:paraId="54F1B8FC" w14:textId="77777777" w:rsidR="00A07437" w:rsidRDefault="00A07437">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58528C03" w14:textId="3692DFAB" w:rsidR="00A07437"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0C47B3">
            <w:rPr>
              <w:rFonts w:ascii="Calibri" w:eastAsia="Calibri" w:hAnsi="Calibri" w:cs="Calibri"/>
              <w:smallCaps/>
              <w:noProof/>
              <w:color w:val="808080"/>
              <w:sz w:val="28"/>
              <w:szCs w:val="28"/>
            </w:rPr>
            <w:t>9</w:t>
          </w:r>
          <w:r>
            <w:rPr>
              <w:rFonts w:ascii="Calibri" w:eastAsia="Calibri" w:hAnsi="Calibri" w:cs="Calibri"/>
              <w:smallCaps/>
              <w:color w:val="808080"/>
              <w:sz w:val="28"/>
              <w:szCs w:val="28"/>
            </w:rPr>
            <w:fldChar w:fldCharType="end"/>
          </w:r>
        </w:p>
      </w:tc>
    </w:tr>
  </w:tbl>
  <w:p w14:paraId="2A2AB996" w14:textId="77777777" w:rsidR="00A07437" w:rsidRDefault="00A07437">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353ED" w14:textId="77777777" w:rsidR="001D714F" w:rsidRDefault="001D714F">
      <w:pPr>
        <w:spacing w:line="240" w:lineRule="auto"/>
      </w:pPr>
      <w:r>
        <w:separator/>
      </w:r>
    </w:p>
  </w:footnote>
  <w:footnote w:type="continuationSeparator" w:id="0">
    <w:p w14:paraId="3872B38C" w14:textId="77777777" w:rsidR="001D714F" w:rsidRDefault="001D71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3D666" w14:textId="77777777" w:rsidR="00A07437"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731AAD4A" wp14:editId="6176EDC3">
              <wp:simplePos x="0" y="0"/>
              <wp:positionH relativeFrom="column">
                <wp:posOffset>-900419</wp:posOffset>
              </wp:positionH>
              <wp:positionV relativeFrom="paragraph">
                <wp:posOffset>-563030</wp:posOffset>
              </wp:positionV>
              <wp:extent cx="7542471" cy="865224"/>
              <wp:effectExtent l="0" t="0" r="0" b="0"/>
              <wp:wrapNone/>
              <wp:docPr id="3" name="Rectangle 3"/>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392238E3" w14:textId="77777777" w:rsidR="00A07437" w:rsidRDefault="00A07437">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731AAD4A" id="Rectangle 3" o:spid="_x0000_s1037" style="position:absolute;margin-left:-70.9pt;margin-top:-44.35pt;width:593.9pt;height:68.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" fillcolor="#e1efd8" stroked="f">
              <v:textbox inset="2.53958mm,2.53958mm,2.53958mm,2.53958mm">
                <w:txbxContent>
                  <w:p w14:paraId="392238E3" w14:textId="77777777" w:rsidR="00A07437" w:rsidRDefault="00A07437">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085A8" w14:textId="77777777" w:rsidR="00A07437" w:rsidRDefault="00A07437">
    <w:pPr>
      <w:pBdr>
        <w:top w:val="nil"/>
        <w:left w:val="nil"/>
        <w:bottom w:val="nil"/>
        <w:right w:val="nil"/>
        <w:between w:val="nil"/>
      </w:pBdr>
      <w:tabs>
        <w:tab w:val="center" w:pos="4513"/>
        <w:tab w:val="right" w:pos="9026"/>
      </w:tabs>
      <w:spacing w:line="240" w:lineRule="auto"/>
      <w:jc w:val="center"/>
      <w:rPr>
        <w:rFonts w:ascii="Aptos" w:eastAsia="Aptos" w:hAnsi="Aptos" w:cs="Aptos"/>
        <w:color w:val="000000"/>
      </w:rPr>
    </w:pPr>
  </w:p>
  <w:p w14:paraId="2DA46A61" w14:textId="77777777" w:rsidR="00A07437" w:rsidRDefault="00A07437">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975"/>
    <w:multiLevelType w:val="multilevel"/>
    <w:tmpl w:val="122806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5B2C27"/>
    <w:multiLevelType w:val="multilevel"/>
    <w:tmpl w:val="44A24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A9389C"/>
    <w:multiLevelType w:val="multilevel"/>
    <w:tmpl w:val="E1309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572D2B"/>
    <w:multiLevelType w:val="multilevel"/>
    <w:tmpl w:val="13888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005D9D"/>
    <w:multiLevelType w:val="multilevel"/>
    <w:tmpl w:val="4D6ED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A73A82"/>
    <w:multiLevelType w:val="multilevel"/>
    <w:tmpl w:val="A88C7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836248"/>
    <w:multiLevelType w:val="multilevel"/>
    <w:tmpl w:val="63E0E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D11256F"/>
    <w:multiLevelType w:val="multilevel"/>
    <w:tmpl w:val="89B67A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FEF28DE"/>
    <w:multiLevelType w:val="multilevel"/>
    <w:tmpl w:val="328C9B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0310BFA"/>
    <w:multiLevelType w:val="multilevel"/>
    <w:tmpl w:val="74CAC33A"/>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31C75763"/>
    <w:multiLevelType w:val="multilevel"/>
    <w:tmpl w:val="7DB62C34"/>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C512AF9"/>
    <w:multiLevelType w:val="multilevel"/>
    <w:tmpl w:val="76200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1C606AD"/>
    <w:multiLevelType w:val="multilevel"/>
    <w:tmpl w:val="9CC6F5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47030FE"/>
    <w:multiLevelType w:val="multilevel"/>
    <w:tmpl w:val="90188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5116741"/>
    <w:multiLevelType w:val="multilevel"/>
    <w:tmpl w:val="041E66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61E3B76"/>
    <w:multiLevelType w:val="multilevel"/>
    <w:tmpl w:val="CC08F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ABA13EA"/>
    <w:multiLevelType w:val="multilevel"/>
    <w:tmpl w:val="77324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CA51584"/>
    <w:multiLevelType w:val="multilevel"/>
    <w:tmpl w:val="1A0C93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D8A5F21"/>
    <w:multiLevelType w:val="multilevel"/>
    <w:tmpl w:val="A4C0C9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51F73B89"/>
    <w:multiLevelType w:val="multilevel"/>
    <w:tmpl w:val="8DE8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78D0EF4"/>
    <w:multiLevelType w:val="multilevel"/>
    <w:tmpl w:val="A6301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7AD41C0"/>
    <w:multiLevelType w:val="multilevel"/>
    <w:tmpl w:val="32040B0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57FF134B"/>
    <w:multiLevelType w:val="multilevel"/>
    <w:tmpl w:val="910E4D9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3" w15:restartNumberingAfterBreak="0">
    <w:nsid w:val="5BCD04CA"/>
    <w:multiLevelType w:val="multilevel"/>
    <w:tmpl w:val="BEAC67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5E733521"/>
    <w:multiLevelType w:val="multilevel"/>
    <w:tmpl w:val="D43A6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1BF1F3A"/>
    <w:multiLevelType w:val="multilevel"/>
    <w:tmpl w:val="71180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254036C"/>
    <w:multiLevelType w:val="multilevel"/>
    <w:tmpl w:val="F67CAA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4072494"/>
    <w:multiLevelType w:val="multilevel"/>
    <w:tmpl w:val="E18C5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6AE6329"/>
    <w:multiLevelType w:val="multilevel"/>
    <w:tmpl w:val="C602F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78806B9"/>
    <w:multiLevelType w:val="multilevel"/>
    <w:tmpl w:val="46D6E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8123608"/>
    <w:multiLevelType w:val="multilevel"/>
    <w:tmpl w:val="335E2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BEC154A"/>
    <w:multiLevelType w:val="multilevel"/>
    <w:tmpl w:val="B2BA3E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EED577B"/>
    <w:multiLevelType w:val="multilevel"/>
    <w:tmpl w:val="9A9A8B8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957328706">
    <w:abstractNumId w:val="8"/>
  </w:num>
  <w:num w:numId="2" w16cid:durableId="113521898">
    <w:abstractNumId w:val="24"/>
  </w:num>
  <w:num w:numId="3" w16cid:durableId="212427595">
    <w:abstractNumId w:val="2"/>
  </w:num>
  <w:num w:numId="4" w16cid:durableId="1885209484">
    <w:abstractNumId w:val="12"/>
  </w:num>
  <w:num w:numId="5" w16cid:durableId="153953028">
    <w:abstractNumId w:val="14"/>
  </w:num>
  <w:num w:numId="6" w16cid:durableId="300039867">
    <w:abstractNumId w:val="6"/>
  </w:num>
  <w:num w:numId="7" w16cid:durableId="1474982045">
    <w:abstractNumId w:val="7"/>
  </w:num>
  <w:num w:numId="8" w16cid:durableId="435710555">
    <w:abstractNumId w:val="21"/>
  </w:num>
  <w:num w:numId="9" w16cid:durableId="931742762">
    <w:abstractNumId w:val="30"/>
  </w:num>
  <w:num w:numId="10" w16cid:durableId="906916691">
    <w:abstractNumId w:val="26"/>
  </w:num>
  <w:num w:numId="11" w16cid:durableId="1273367863">
    <w:abstractNumId w:val="20"/>
  </w:num>
  <w:num w:numId="12" w16cid:durableId="1428035556">
    <w:abstractNumId w:val="31"/>
  </w:num>
  <w:num w:numId="13" w16cid:durableId="1663780790">
    <w:abstractNumId w:val="5"/>
  </w:num>
  <w:num w:numId="14" w16cid:durableId="82919146">
    <w:abstractNumId w:val="10"/>
  </w:num>
  <w:num w:numId="15" w16cid:durableId="815991435">
    <w:abstractNumId w:val="23"/>
  </w:num>
  <w:num w:numId="16" w16cid:durableId="2043363563">
    <w:abstractNumId w:val="18"/>
  </w:num>
  <w:num w:numId="17" w16cid:durableId="848568806">
    <w:abstractNumId w:val="1"/>
  </w:num>
  <w:num w:numId="18" w16cid:durableId="124322166">
    <w:abstractNumId w:val="13"/>
  </w:num>
  <w:num w:numId="19" w16cid:durableId="191186024">
    <w:abstractNumId w:val="28"/>
  </w:num>
  <w:num w:numId="20" w16cid:durableId="724764196">
    <w:abstractNumId w:val="25"/>
  </w:num>
  <w:num w:numId="21" w16cid:durableId="1914242003">
    <w:abstractNumId w:val="17"/>
  </w:num>
  <w:num w:numId="22" w16cid:durableId="1841849485">
    <w:abstractNumId w:val="22"/>
  </w:num>
  <w:num w:numId="23" w16cid:durableId="1211772221">
    <w:abstractNumId w:val="11"/>
  </w:num>
  <w:num w:numId="24" w16cid:durableId="1012487893">
    <w:abstractNumId w:val="32"/>
  </w:num>
  <w:num w:numId="25" w16cid:durableId="2126461087">
    <w:abstractNumId w:val="0"/>
  </w:num>
  <w:num w:numId="26" w16cid:durableId="923730008">
    <w:abstractNumId w:val="15"/>
  </w:num>
  <w:num w:numId="27" w16cid:durableId="309793949">
    <w:abstractNumId w:val="16"/>
  </w:num>
  <w:num w:numId="28" w16cid:durableId="1732539589">
    <w:abstractNumId w:val="9"/>
  </w:num>
  <w:num w:numId="29" w16cid:durableId="865101809">
    <w:abstractNumId w:val="3"/>
  </w:num>
  <w:num w:numId="30" w16cid:durableId="1928608213">
    <w:abstractNumId w:val="29"/>
  </w:num>
  <w:num w:numId="31" w16cid:durableId="1389256602">
    <w:abstractNumId w:val="27"/>
  </w:num>
  <w:num w:numId="32" w16cid:durableId="132523647">
    <w:abstractNumId w:val="19"/>
  </w:num>
  <w:num w:numId="33" w16cid:durableId="276133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437"/>
    <w:rsid w:val="000C47B3"/>
    <w:rsid w:val="001D714F"/>
    <w:rsid w:val="00A07437"/>
    <w:rsid w:val="00ED3F7E"/>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47AAB"/>
  <w15:docId w15:val="{7FE58157-1A6A-4BA3-90BD-E4B56A1E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semiHidden/>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CellMar>
        <w:top w:w="0" w:type="dxa"/>
        <w:left w:w="108" w:type="dxa"/>
        <w:bottom w:w="0" w:type="dxa"/>
        <w:right w:w="108" w:type="dxa"/>
      </w:tblCellMar>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CellMar>
        <w:top w:w="0" w:type="dxa"/>
        <w:left w:w="108" w:type="dxa"/>
        <w:bottom w:w="0" w:type="dxa"/>
        <w:right w:w="108" w:type="dxa"/>
      </w:tblCellMar>
    </w:tblPr>
  </w:style>
  <w:style w:type="table" w:customStyle="1" w:styleId="affff2">
    <w:basedOn w:val="TableNormal0"/>
    <w:tblPr>
      <w:tblStyleRowBandSize w:val="1"/>
      <w:tblStyleColBandSize w:val="1"/>
      <w:tblCellMar>
        <w:top w:w="0" w:type="dxa"/>
        <w:left w:w="108" w:type="dxa"/>
        <w:bottom w:w="0" w:type="dxa"/>
        <w:right w:w="108" w:type="dxa"/>
      </w:tblCellMar>
    </w:tblPr>
  </w:style>
  <w:style w:type="table" w:customStyle="1" w:styleId="affff3">
    <w:basedOn w:val="TableNormal0"/>
    <w:tblPr>
      <w:tblStyleRowBandSize w:val="1"/>
      <w:tblStyleColBandSize w:val="1"/>
      <w:tblCellMar>
        <w:top w:w="0" w:type="dxa"/>
        <w:left w:w="108" w:type="dxa"/>
        <w:bottom w:w="0" w:type="dxa"/>
        <w:right w:w="108" w:type="dxa"/>
      </w:tblCellMar>
    </w:tblPr>
  </w:style>
  <w:style w:type="table" w:customStyle="1" w:styleId="affff4">
    <w:basedOn w:val="TableNormal0"/>
    <w:tblPr>
      <w:tblStyleRowBandSize w:val="1"/>
      <w:tblStyleColBandSize w:val="1"/>
      <w:tblCellMar>
        <w:top w:w="0" w:type="dxa"/>
        <w:left w:w="108" w:type="dxa"/>
        <w:bottom w:w="0" w:type="dxa"/>
        <w:right w:w="108" w:type="dxa"/>
      </w:tblCellMar>
    </w:tblPr>
  </w:style>
  <w:style w:type="table" w:customStyle="1" w:styleId="affff5">
    <w:basedOn w:val="TableNormal0"/>
    <w:tblPr>
      <w:tblStyleRowBandSize w:val="1"/>
      <w:tblStyleColBandSize w:val="1"/>
      <w:tblCellMar>
        <w:top w:w="0" w:type="dxa"/>
        <w:left w:w="108" w:type="dxa"/>
        <w:bottom w:w="0" w:type="dxa"/>
        <w:right w:w="108" w:type="dxa"/>
      </w:tblCellMar>
    </w:tblPr>
  </w:style>
  <w:style w:type="table" w:customStyle="1" w:styleId="affff6">
    <w:basedOn w:val="TableNormal0"/>
    <w:tblPr>
      <w:tblStyleRowBandSize w:val="1"/>
      <w:tblStyleColBandSize w:val="1"/>
      <w:tblCellMar>
        <w:top w:w="0" w:type="dxa"/>
        <w:left w:w="108" w:type="dxa"/>
        <w:bottom w:w="0" w:type="dxa"/>
        <w:right w:w="108" w:type="dxa"/>
      </w:tblCellMar>
    </w:tblPr>
  </w:style>
  <w:style w:type="table" w:customStyle="1" w:styleId="affff7">
    <w:basedOn w:val="TableNormal0"/>
    <w:tblPr>
      <w:tblStyleRowBandSize w:val="1"/>
      <w:tblStyleColBandSize w:val="1"/>
      <w:tblCellMar>
        <w:top w:w="0" w:type="dxa"/>
        <w:left w:w="108" w:type="dxa"/>
        <w:bottom w:w="0" w:type="dxa"/>
        <w:right w:w="108" w:type="dxa"/>
      </w:tblCellMar>
    </w:tblPr>
  </w:style>
  <w:style w:type="table" w:customStyle="1" w:styleId="affff8">
    <w:basedOn w:val="TableNormal0"/>
    <w:tblPr>
      <w:tblStyleRowBandSize w:val="1"/>
      <w:tblStyleColBandSize w:val="1"/>
      <w:tblCellMar>
        <w:top w:w="0" w:type="dxa"/>
        <w:left w:w="108" w:type="dxa"/>
        <w:bottom w:w="0" w:type="dxa"/>
        <w:right w:w="108" w:type="dxa"/>
      </w:tblCellMar>
    </w:tblPr>
  </w:style>
  <w:style w:type="table" w:customStyle="1" w:styleId="affff9">
    <w:basedOn w:val="TableNormal0"/>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8.jp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3.jp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xZ4cskyKwlshslE6ZFYAfYDptQ==">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12892</Words>
  <Characters>74006</Characters>
  <Application>Microsoft Office Word</Application>
  <DocSecurity>0</DocSecurity>
  <Lines>5286</Lines>
  <Paragraphs>4573</Paragraphs>
  <ScaleCrop>false</ScaleCrop>
  <Company/>
  <LinksUpToDate>false</LinksUpToDate>
  <CharactersWithSpaces>82325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Cohk cohkms</cp:lastModifiedBy>
  <cp:revision>3</cp:revision>
  <dcterms:created xsi:type="dcterms:W3CDTF">2026-05-20T10:32:00Z</dcterms:created>
  <dcterms:modified xsi:type="dcterms:W3CDTF">2026-05-20T10:33:00Z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