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C35" w:rsidRPr="00A82A07" w:rsidRDefault="00E71C35">
      <w:pPr>
        <w:widowControl w:val="0"/>
        <w:pBdr>
          <w:top w:val="nil"/>
          <w:left w:val="nil"/>
          <w:bottom w:val="nil"/>
          <w:right w:val="nil"/>
          <w:between w:val="nil"/>
        </w:pBdr>
        <w:jc w:val="left"/>
        <w:rPr>
          <w:rFonts w:ascii="Times New Roman" w:hAnsi="Times New Roman" w:cs="Times New Roman"/>
          <w:color w:val="000000" w:themeColor="text1"/>
        </w:rPr>
      </w:pP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noProof/>
          <w:color w:val="000000" w:themeColor="text1"/>
          <w:lang w:val="en-US"/>
        </w:rPr>
        <mc:AlternateContent>
          <mc:Choice Requires="wpg">
            <w:drawing>
              <wp:anchor distT="0" distB="0" distL="114300" distR="114300" simplePos="0" relativeHeight="251658240" behindDoc="0" locked="0" layoutInCell="1" hidden="0" allowOverlap="1" wp14:anchorId="59301682" wp14:editId="24DC4E1F">
                <wp:simplePos x="0" y="0"/>
                <wp:positionH relativeFrom="page">
                  <wp:align>center</wp:align>
                </wp:positionH>
                <wp:positionV relativeFrom="page">
                  <wp:posOffset>0</wp:posOffset>
                </wp:positionV>
                <wp:extent cx="7315200" cy="1215390"/>
                <wp:effectExtent l="0" t="0" r="0" b="0"/>
                <wp:wrapNone/>
                <wp:docPr id="24" name="Group 24"/>
                <wp:cNvGraphicFramePr/>
                <a:graphic xmlns:a="http://schemas.openxmlformats.org/drawingml/2006/main">
                  <a:graphicData uri="http://schemas.microsoft.com/office/word/2010/wordprocessingGroup">
                    <wpg:wgp>
                      <wpg:cNvGrpSpPr/>
                      <wpg:grpSpPr>
                        <a:xfrm>
                          <a:off x="0" y="0"/>
                          <a:ext cx="7315200" cy="1215390"/>
                          <a:chOff x="1688400" y="3172300"/>
                          <a:chExt cx="7315200" cy="1215400"/>
                        </a:xfrm>
                      </wpg:grpSpPr>
                      <wpg:grpSp>
                        <wpg:cNvPr id="1" name="Group 1"/>
                        <wpg:cNvGrpSpPr/>
                        <wpg:grpSpPr>
                          <a:xfrm>
                            <a:off x="1688400" y="3172305"/>
                            <a:ext cx="7315200" cy="1215390"/>
                            <a:chOff x="0" y="0"/>
                            <a:chExt cx="7315200" cy="1215390"/>
                          </a:xfrm>
                        </wpg:grpSpPr>
                        <wps:wsp>
                          <wps:cNvPr id="2" name="Rectangle 2"/>
                          <wps:cNvSpPr/>
                          <wps:spPr>
                            <a:xfrm>
                              <a:off x="0" y="0"/>
                              <a:ext cx="7315200" cy="1215375"/>
                            </a:xfrm>
                            <a:prstGeom prst="rect">
                              <a:avLst/>
                            </a:prstGeom>
                            <a:noFill/>
                            <a:ln>
                              <a:noFill/>
                            </a:ln>
                          </wps:spPr>
                          <wps:txbx>
                            <w:txbxContent>
                              <w:p w:rsidR="005B3318" w:rsidRDefault="005B3318">
                                <w:pPr>
                                  <w:spacing w:line="240" w:lineRule="auto"/>
                                  <w:jc w:val="left"/>
                                  <w:textDirection w:val="btLr"/>
                                </w:pPr>
                              </w:p>
                            </w:txbxContent>
                          </wps:txbx>
                          <wps:bodyPr spcFirstLastPara="1" wrap="square" lIns="91425" tIns="91425" rIns="91425" bIns="91425" anchor="ctr" anchorCtr="0">
                            <a:noAutofit/>
                          </wps:bodyPr>
                        </wps:wsp>
                        <wps:wsp>
                          <wps:cNvPr id="3" name="Freeform 3"/>
                          <wps:cNvSpPr/>
                          <wps:spPr>
                            <a:xfrm>
                              <a:off x="0" y="0"/>
                              <a:ext cx="7315200" cy="1129640"/>
                            </a:xfrm>
                            <a:custGeom>
                              <a:avLst/>
                              <a:gdLst/>
                              <a:ahLst/>
                              <a:cxnLst/>
                              <a:rect l="l" t="t" r="r" b="b"/>
                              <a:pathLst>
                                <a:path w="7315200" h="1129640" extrusionOk="0">
                                  <a:moveTo>
                                    <a:pt x="0" y="0"/>
                                  </a:moveTo>
                                  <a:lnTo>
                                    <a:pt x="7315200" y="0"/>
                                  </a:lnTo>
                                  <a:lnTo>
                                    <a:pt x="7315200" y="1129640"/>
                                  </a:lnTo>
                                  <a:lnTo>
                                    <a:pt x="3620757" y="733408"/>
                                  </a:lnTo>
                                  <a:lnTo>
                                    <a:pt x="0" y="1091540"/>
                                  </a:lnTo>
                                  <a:lnTo>
                                    <a:pt x="0" y="0"/>
                                  </a:lnTo>
                                  <a:close/>
                                </a:path>
                              </a:pathLst>
                            </a:custGeom>
                            <a:solidFill>
                              <a:srgbClr val="1CADE4"/>
                            </a:solidFill>
                            <a:ln>
                              <a:noFill/>
                            </a:ln>
                          </wps:spPr>
                          <wps:bodyPr spcFirstLastPara="1" wrap="square" lIns="91425" tIns="91425" rIns="91425" bIns="91425" anchor="ctr" anchorCtr="0">
                            <a:noAutofit/>
                          </wps:bodyPr>
                        </wps:wsp>
                        <wps:wsp>
                          <wps:cNvPr id="4" name="Rectangle 4"/>
                          <wps:cNvSpPr/>
                          <wps:spPr>
                            <a:xfrm>
                              <a:off x="0" y="0"/>
                              <a:ext cx="7315200" cy="1215390"/>
                            </a:xfrm>
                            <a:prstGeom prst="rect">
                              <a:avLst/>
                            </a:prstGeom>
                            <a:solidFill>
                              <a:srgbClr val="FFFFFF"/>
                            </a:solidFill>
                            <a:ln>
                              <a:noFill/>
                            </a:ln>
                          </wps:spPr>
                          <wps:txbx>
                            <w:txbxContent>
                              <w:p w:rsidR="005B3318" w:rsidRDefault="005B3318">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id="Group 24" o:spid="_x0000_s1026" style="position:absolute;left:0;text-align:left;margin-left:0;margin-top:0;width:8in;height:95.7pt;z-index:251658240;mso-position-horizontal:center;mso-position-horizontal-relative:page;mso-position-vertical-relative:page" coordorigin="16884,31723" coordsize="73152,1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">
                <v:group id="Group 1" o:spid="_x0000_s1027" style="position:absolute;left:16884;top:31723;width:73152;height:12153" coordsize="73152,121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28" style="position:absolute;width:73152;height:12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B2262A" w:rsidRDefault="00B2262A">
                          <w:pPr>
                            <w:spacing w:line="240" w:lineRule="auto"/>
                            <w:jc w:val="left"/>
                            <w:textDirection w:val="btLr"/>
                          </w:pPr>
                        </w:p>
                      </w:txbxContent>
                    </v:textbox>
                  </v:rect>
                  <v:shape id="Freeform 3" o:spid="_x0000_s1029" style="position:absolute;width:73152;height:11296;visibility:visible;mso-wrap-style:square;v-text-anchor:middle" coordsize="7315200,1129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OB98UA&#10;AADaAAAADwAAAGRycy9kb3ducmV2LnhtbESPT2vCQBTE74V+h+UJvdWNLZQaXUNasEitB/9BvD2y&#10;zyQk+zZkN5p+e7dQ8DjMzG+YeTKYRlyoc5VlBZNxBII4t7riQsFhv3x+B+E8ssbGMin4JQfJ4vFh&#10;jrG2V97SZecLESDsYlRQet/GUrq8JINubFvi4J1tZ9AH2RVSd3gNcNPIlyh6kwYrDgsltvRZUl7v&#10;eqPg62edpR/9aZ9tpnW7dP3qmH5nSj2NhnQGwtPg7+H/9koreIW/K+EG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Q4H3xQAAANoAAAAPAAAAAAAAAAAAAAAAAJgCAABkcnMv&#10;ZG93bnJldi54bWxQSwUGAAAAAAQABAD1AAAAigMAAAAA&#10;" path="m,l7315200,r,1129640l3620757,733408,,1091540,,xe" fillcolor="#1cade4" stroked="f">
                    <v:path arrowok="t" o:extrusionok="f"/>
                  </v:shape>
                  <v:rect id="Rectangle 4" o:spid="_x0000_s1030" style="position:absolute;width:73152;height:12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PeHb0A&#10;AADaAAAADwAAAGRycy9kb3ducmV2LnhtbESPwQrCMBBE74L/EFbwIpoqKlKNIoKgR7V4Xpu1LTab&#10;2kStf28EweMwM2+YxaoxpXhS7QrLCoaDCARxanXBmYLktO3PQDiPrLG0TAre5GC1bLcWGGv74gM9&#10;jz4TAcIuRgW591UspUtzMugGtiIO3tXWBn2QdSZ1ja8AN6UcRdFUGiw4LORY0San9HZ8GAWTyZ2T&#10;ZO+2UfnAy3l3kKdedlWq22nWcxCeGv8P/9o7rWAM3yvhBsjl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ePeHb0AAADaAAAADwAAAAAAAAAAAAAAAACYAgAAZHJzL2Rvd25yZXYu&#10;eG1sUEsFBgAAAAAEAAQA9QAAAIIDAAAAAA==&#10;" stroked="f">
                    <v:textbox inset="2.53958mm,2.53958mm,2.53958mm,2.53958mm">
                      <w:txbxContent>
                        <w:p w:rsidR="00B2262A" w:rsidRDefault="00B2262A">
                          <w:pPr>
                            <w:spacing w:line="240" w:lineRule="auto"/>
                            <w:jc w:val="left"/>
                            <w:textDirection w:val="btLr"/>
                          </w:pPr>
                        </w:p>
                      </w:txbxContent>
                    </v:textbox>
                  </v:rect>
                </v:group>
                <w10:wrap anchorx="page" anchory="page"/>
              </v:group>
            </w:pict>
          </mc:Fallback>
        </mc:AlternateContent>
      </w:r>
    </w:p>
    <w:p w:rsidR="00E71C35" w:rsidRPr="00A82A07" w:rsidRDefault="00E71C35">
      <w:pPr>
        <w:rPr>
          <w:rFonts w:ascii="Times New Roman" w:eastAsia="Garamond" w:hAnsi="Times New Roman" w:cs="Times New Roman"/>
          <w:b/>
          <w:bCs/>
          <w:color w:val="000000" w:themeColor="text1"/>
          <w:sz w:val="72"/>
          <w:szCs w:val="72"/>
        </w:rPr>
      </w:pPr>
    </w:p>
    <w:p w:rsidR="00E71C35" w:rsidRPr="00A82A07" w:rsidRDefault="00E71C35">
      <w:pPr>
        <w:rPr>
          <w:rFonts w:ascii="Times New Roman" w:eastAsia="Garamond" w:hAnsi="Times New Roman" w:cs="Times New Roman"/>
          <w:b/>
          <w:bCs/>
          <w:color w:val="000000" w:themeColor="text1"/>
          <w:sz w:val="28"/>
          <w:szCs w:val="28"/>
        </w:rPr>
      </w:pPr>
    </w:p>
    <w:p w:rsidR="00E71C35" w:rsidRPr="00A82A07" w:rsidRDefault="00E71C35">
      <w:pPr>
        <w:rPr>
          <w:rFonts w:ascii="Times New Roman" w:eastAsia="Garamond" w:hAnsi="Times New Roman" w:cs="Times New Roman"/>
          <w:b/>
          <w:bCs/>
          <w:color w:val="000000" w:themeColor="text1"/>
          <w:sz w:val="28"/>
          <w:szCs w:val="28"/>
        </w:rPr>
      </w:pPr>
    </w:p>
    <w:p w:rsidR="00E71C35" w:rsidRPr="00A82A07" w:rsidRDefault="00E71C35">
      <w:pPr>
        <w:rPr>
          <w:rFonts w:ascii="Times New Roman" w:eastAsia="Garamond" w:hAnsi="Times New Roman" w:cs="Times New Roman"/>
          <w:b/>
          <w:bCs/>
          <w:color w:val="000000" w:themeColor="text1"/>
          <w:sz w:val="72"/>
          <w:szCs w:val="72"/>
        </w:rPr>
      </w:pPr>
      <w:bookmarkStart w:id="0" w:name="_heading=h.yh0db8nlms0k" w:colFirst="0" w:colLast="0"/>
      <w:bookmarkEnd w:id="0"/>
    </w:p>
    <w:bookmarkStart w:id="1" w:name="_Toc226025147"/>
    <w:p w:rsidR="00E71C35" w:rsidRPr="00A82A07" w:rsidRDefault="00B2262A">
      <w:pPr>
        <w:pStyle w:val="Heading1"/>
        <w:rPr>
          <w:rFonts w:ascii="Times New Roman" w:eastAsia="Garamond" w:hAnsi="Times New Roman" w:cs="Times New Roman"/>
          <w:color w:val="000000" w:themeColor="text1"/>
          <w:sz w:val="28"/>
          <w:szCs w:val="28"/>
        </w:rPr>
      </w:pPr>
      <w:r w:rsidRPr="00A82A07">
        <w:rPr>
          <w:rFonts w:ascii="Times New Roman" w:eastAsia="Garamond" w:hAnsi="Times New Roman" w:cs="Times New Roman"/>
          <w:noProof/>
          <w:color w:val="000000" w:themeColor="text1"/>
          <w:lang w:val="en-US"/>
        </w:rPr>
        <mc:AlternateContent>
          <mc:Choice Requires="wps">
            <w:drawing>
              <wp:anchor distT="0" distB="0" distL="114300" distR="114300" simplePos="0" relativeHeight="251660288" behindDoc="0" locked="0" layoutInCell="1" hidden="0" allowOverlap="1" wp14:anchorId="6FF23A46" wp14:editId="3AB28B70">
                <wp:simplePos x="0" y="0"/>
                <wp:positionH relativeFrom="page">
                  <wp:posOffset>1238250</wp:posOffset>
                </wp:positionH>
                <wp:positionV relativeFrom="page">
                  <wp:posOffset>3441700</wp:posOffset>
                </wp:positionV>
                <wp:extent cx="5149850" cy="2330450"/>
                <wp:effectExtent l="0" t="0" r="0" b="0"/>
                <wp:wrapSquare wrapText="bothSides" distT="0" distB="0" distL="114300" distR="114300"/>
                <wp:docPr id="25" name="Freeform 25"/>
                <wp:cNvGraphicFramePr/>
                <a:graphic xmlns:a="http://schemas.openxmlformats.org/drawingml/2006/main">
                  <a:graphicData uri="http://schemas.microsoft.com/office/word/2010/wordprocessingShape">
                    <wps:wsp>
                      <wps:cNvSpPr/>
                      <wps:spPr>
                        <a:xfrm>
                          <a:off x="0" y="0"/>
                          <a:ext cx="5149850" cy="2330450"/>
                        </a:xfrm>
                        <a:custGeom>
                          <a:avLst/>
                          <a:gdLst/>
                          <a:ahLst/>
                          <a:cxnLst/>
                          <a:rect l="l" t="t" r="r" b="b"/>
                          <a:pathLst>
                            <a:path w="7315200" h="3638550" extrusionOk="0">
                              <a:moveTo>
                                <a:pt x="0" y="0"/>
                              </a:moveTo>
                              <a:lnTo>
                                <a:pt x="0" y="3638550"/>
                              </a:lnTo>
                              <a:lnTo>
                                <a:pt x="7315200" y="3638550"/>
                              </a:lnTo>
                              <a:lnTo>
                                <a:pt x="7315200" y="0"/>
                              </a:lnTo>
                              <a:close/>
                            </a:path>
                          </a:pathLst>
                        </a:custGeom>
                        <a:noFill/>
                        <a:ln>
                          <a:noFill/>
                        </a:ln>
                      </wps:spPr>
                      <wps:txbx>
                        <w:txbxContent>
                          <w:p w:rsidR="005B3318" w:rsidRPr="00B2262A" w:rsidRDefault="005B3318" w:rsidP="00B2262A">
                            <w:pPr>
                              <w:spacing w:line="275" w:lineRule="auto"/>
                              <w:jc w:val="left"/>
                              <w:textDirection w:val="btLr"/>
                              <w:rPr>
                                <w:rFonts w:ascii="Times New Roman" w:hAnsi="Times New Roman" w:cs="Times New Roman"/>
                                <w:b/>
                                <w:bCs/>
                                <w:sz w:val="52"/>
                                <w:szCs w:val="52"/>
                              </w:rPr>
                            </w:pPr>
                            <w:r w:rsidRPr="00B2262A">
                              <w:rPr>
                                <w:rFonts w:ascii="Times New Roman" w:hAnsi="Times New Roman" w:cs="Times New Roman"/>
                                <w:b/>
                                <w:bCs/>
                                <w:smallCaps/>
                                <w:color w:val="1CADE4"/>
                                <w:sz w:val="52"/>
                                <w:szCs w:val="52"/>
                              </w:rPr>
                              <w:t>PANDEMIC PREPAREDNESS PLAN</w:t>
                            </w:r>
                            <w:r w:rsidRPr="00B2262A">
                              <w:rPr>
                                <w:rFonts w:ascii="Times New Roman" w:hAnsi="Times New Roman" w:cs="Times New Roman"/>
                                <w:b/>
                                <w:bCs/>
                                <w:smallCaps/>
                                <w:color w:val="1CADE4"/>
                                <w:sz w:val="52"/>
                                <w:szCs w:val="52"/>
                              </w:rPr>
                              <w:br/>
                              <w:t>ENADIMANGALAM</w:t>
                            </w:r>
                            <w:r w:rsidR="00C60622">
                              <w:rPr>
                                <w:rFonts w:ascii="Times New Roman" w:hAnsi="Times New Roman" w:cs="Times New Roman"/>
                                <w:b/>
                                <w:bCs/>
                                <w:smallCaps/>
                                <w:color w:val="1CADE4"/>
                                <w:sz w:val="52"/>
                                <w:szCs w:val="52"/>
                              </w:rPr>
                              <w:t xml:space="preserve"> GRAMA PANCHAYATH</w:t>
                            </w:r>
                          </w:p>
                          <w:p w:rsidR="005B3318" w:rsidRPr="00B2262A" w:rsidRDefault="005B3318" w:rsidP="00B2262A">
                            <w:pPr>
                              <w:spacing w:line="275" w:lineRule="auto"/>
                              <w:jc w:val="left"/>
                              <w:textDirection w:val="btLr"/>
                              <w:rPr>
                                <w:rFonts w:ascii="Times New Roman" w:hAnsi="Times New Roman" w:cs="Times New Roman"/>
                                <w:b/>
                                <w:bCs/>
                                <w:sz w:val="52"/>
                                <w:szCs w:val="52"/>
                              </w:rPr>
                            </w:pPr>
                            <w:r w:rsidRPr="00B2262A">
                              <w:rPr>
                                <w:rFonts w:ascii="Times New Roman" w:hAnsi="Times New Roman" w:cs="Times New Roman"/>
                                <w:b/>
                                <w:bCs/>
                                <w:color w:val="404040"/>
                                <w:sz w:val="52"/>
                                <w:szCs w:val="52"/>
                              </w:rPr>
                              <w:t>CHC ENADIMANGALAM</w:t>
                            </w:r>
                          </w:p>
                        </w:txbxContent>
                      </wps:txbx>
                      <wps:bodyPr spcFirstLastPara="1" wrap="square" lIns="88900" tIns="38100" rIns="88900" bIns="38100" anchor="b" anchorCtr="0">
                        <a:noAutofit/>
                      </wps:bodyPr>
                    </wps:wsp>
                  </a:graphicData>
                </a:graphic>
                <wp14:sizeRelH relativeFrom="margin">
                  <wp14:pctWidth>0</wp14:pctWidth>
                </wp14:sizeRelH>
                <wp14:sizeRelV relativeFrom="margin">
                  <wp14:pctHeight>0</wp14:pctHeight>
                </wp14:sizeRelV>
              </wp:anchor>
            </w:drawing>
          </mc:Choice>
          <mc:Fallback>
            <w:pict>
              <v:shape id="Freeform 25" o:spid="_x0000_s1031" style="position:absolute;left:0;text-align:left;margin-left:97.5pt;margin-top:271pt;width:405.5pt;height:18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coordsize="7315200,3638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" adj="-11796480,,5400" path="m,l,3638550r7315200,l7315200,,,xe" filled="f" stroked="f">
                <v:stroke joinstyle="miter"/>
                <v:formulas/>
                <v:path arrowok="t" o:extrusionok="f" o:connecttype="custom" textboxrect="0,0,7315200,3638550"/>
                <v:textbox inset="7pt,3pt,7pt,3pt">
                  <w:txbxContent>
                    <w:p w:rsidR="005B3318" w:rsidRPr="00B2262A" w:rsidRDefault="005B3318" w:rsidP="00B2262A">
                      <w:pPr>
                        <w:spacing w:line="275" w:lineRule="auto"/>
                        <w:jc w:val="left"/>
                        <w:textDirection w:val="btLr"/>
                        <w:rPr>
                          <w:rFonts w:ascii="Times New Roman" w:hAnsi="Times New Roman" w:cs="Times New Roman"/>
                          <w:b/>
                          <w:bCs/>
                          <w:sz w:val="52"/>
                          <w:szCs w:val="52"/>
                        </w:rPr>
                      </w:pPr>
                      <w:r w:rsidRPr="00B2262A">
                        <w:rPr>
                          <w:rFonts w:ascii="Times New Roman" w:hAnsi="Times New Roman" w:cs="Times New Roman"/>
                          <w:b/>
                          <w:bCs/>
                          <w:smallCaps/>
                          <w:color w:val="1CADE4"/>
                          <w:sz w:val="52"/>
                          <w:szCs w:val="52"/>
                        </w:rPr>
                        <w:t>PANDEMIC PREPAREDNESS PLAN</w:t>
                      </w:r>
                      <w:r w:rsidRPr="00B2262A">
                        <w:rPr>
                          <w:rFonts w:ascii="Times New Roman" w:hAnsi="Times New Roman" w:cs="Times New Roman"/>
                          <w:b/>
                          <w:bCs/>
                          <w:smallCaps/>
                          <w:color w:val="1CADE4"/>
                          <w:sz w:val="52"/>
                          <w:szCs w:val="52"/>
                        </w:rPr>
                        <w:br/>
                        <w:t>ENADIMANGALAM</w:t>
                      </w:r>
                      <w:r w:rsidR="00C60622">
                        <w:rPr>
                          <w:rFonts w:ascii="Times New Roman" w:hAnsi="Times New Roman" w:cs="Times New Roman"/>
                          <w:b/>
                          <w:bCs/>
                          <w:smallCaps/>
                          <w:color w:val="1CADE4"/>
                          <w:sz w:val="52"/>
                          <w:szCs w:val="52"/>
                        </w:rPr>
                        <w:t xml:space="preserve"> GRAMA PANCHAYATH</w:t>
                      </w:r>
                    </w:p>
                    <w:p w:rsidR="005B3318" w:rsidRPr="00B2262A" w:rsidRDefault="005B3318" w:rsidP="00B2262A">
                      <w:pPr>
                        <w:spacing w:line="275" w:lineRule="auto"/>
                        <w:jc w:val="left"/>
                        <w:textDirection w:val="btLr"/>
                        <w:rPr>
                          <w:rFonts w:ascii="Times New Roman" w:hAnsi="Times New Roman" w:cs="Times New Roman"/>
                          <w:b/>
                          <w:bCs/>
                          <w:sz w:val="52"/>
                          <w:szCs w:val="52"/>
                        </w:rPr>
                      </w:pPr>
                      <w:r w:rsidRPr="00B2262A">
                        <w:rPr>
                          <w:rFonts w:ascii="Times New Roman" w:hAnsi="Times New Roman" w:cs="Times New Roman"/>
                          <w:b/>
                          <w:bCs/>
                          <w:color w:val="404040"/>
                          <w:sz w:val="52"/>
                          <w:szCs w:val="52"/>
                        </w:rPr>
                        <w:t>CHC ENADIMANGALAM</w:t>
                      </w:r>
                    </w:p>
                  </w:txbxContent>
                </v:textbox>
                <w10:wrap type="square" anchorx="page" anchory="page"/>
              </v:shape>
            </w:pict>
          </mc:Fallback>
        </mc:AlternateContent>
      </w:r>
      <w:bookmarkEnd w:id="1"/>
    </w:p>
    <w:p w:rsidR="00E71C35" w:rsidRPr="00A82A07" w:rsidRDefault="00E71C35">
      <w:pPr>
        <w:pStyle w:val="Heading1"/>
        <w:rPr>
          <w:rFonts w:ascii="Times New Roman" w:eastAsia="Garamond" w:hAnsi="Times New Roman" w:cs="Times New Roman"/>
          <w:color w:val="000000" w:themeColor="text1"/>
          <w:sz w:val="28"/>
          <w:szCs w:val="28"/>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pStyle w:val="Heading1"/>
        <w:rPr>
          <w:rFonts w:ascii="Times New Roman" w:eastAsia="Garamond" w:hAnsi="Times New Roman" w:cs="Times New Roman"/>
          <w:color w:val="000000" w:themeColor="text1"/>
          <w:sz w:val="28"/>
          <w:szCs w:val="28"/>
        </w:rPr>
      </w:pPr>
    </w:p>
    <w:bookmarkStart w:id="2" w:name="_Toc226025148"/>
    <w:p w:rsidR="00E71C35" w:rsidRPr="00A82A07" w:rsidRDefault="00B2262A">
      <w:pPr>
        <w:pStyle w:val="Heading1"/>
        <w:rPr>
          <w:rFonts w:ascii="Times New Roman" w:eastAsia="Garamond" w:hAnsi="Times New Roman" w:cs="Times New Roman"/>
          <w:color w:val="000000" w:themeColor="text1"/>
          <w:sz w:val="28"/>
          <w:szCs w:val="28"/>
        </w:rPr>
      </w:pPr>
      <w:r w:rsidRPr="00A82A07">
        <w:rPr>
          <w:rFonts w:ascii="Times New Roman" w:eastAsia="Garamond" w:hAnsi="Times New Roman" w:cs="Times New Roman"/>
          <w:noProof/>
          <w:color w:val="000000" w:themeColor="text1"/>
          <w:lang w:val="en-US"/>
        </w:rPr>
        <mc:AlternateContent>
          <mc:Choice Requires="wps">
            <w:drawing>
              <wp:anchor distT="0" distB="0" distL="114300" distR="114300" simplePos="0" relativeHeight="251659264" behindDoc="0" locked="0" layoutInCell="1" hidden="0" allowOverlap="1" wp14:anchorId="6E9C12D7" wp14:editId="748BA30F">
                <wp:simplePos x="0" y="0"/>
                <wp:positionH relativeFrom="page">
                  <wp:posOffset>4832350</wp:posOffset>
                </wp:positionH>
                <wp:positionV relativeFrom="page">
                  <wp:posOffset>8705850</wp:posOffset>
                </wp:positionV>
                <wp:extent cx="2520950" cy="715010"/>
                <wp:effectExtent l="0" t="0" r="0" b="8890"/>
                <wp:wrapSquare wrapText="bothSides" distT="0" distB="0" distL="114300" distR="114300"/>
                <wp:docPr id="26" name="Freeform 26"/>
                <wp:cNvGraphicFramePr/>
                <a:graphic xmlns:a="http://schemas.openxmlformats.org/drawingml/2006/main">
                  <a:graphicData uri="http://schemas.microsoft.com/office/word/2010/wordprocessingShape">
                    <wps:wsp>
                      <wps:cNvSpPr/>
                      <wps:spPr>
                        <a:xfrm>
                          <a:off x="0" y="0"/>
                          <a:ext cx="2520950" cy="715010"/>
                        </a:xfrm>
                        <a:custGeom>
                          <a:avLst/>
                          <a:gdLst/>
                          <a:ahLst/>
                          <a:cxnLst/>
                          <a:rect l="l" t="t" r="r" b="b"/>
                          <a:pathLst>
                            <a:path w="7315200" h="914400" extrusionOk="0">
                              <a:moveTo>
                                <a:pt x="0" y="0"/>
                              </a:moveTo>
                              <a:lnTo>
                                <a:pt x="0" y="914400"/>
                              </a:lnTo>
                              <a:lnTo>
                                <a:pt x="7315200" y="914400"/>
                              </a:lnTo>
                              <a:lnTo>
                                <a:pt x="7315200" y="0"/>
                              </a:lnTo>
                              <a:close/>
                            </a:path>
                          </a:pathLst>
                        </a:custGeom>
                        <a:noFill/>
                        <a:ln>
                          <a:noFill/>
                        </a:ln>
                      </wps:spPr>
                      <wps:txbx>
                        <w:txbxContent>
                          <w:p w:rsidR="005B3318" w:rsidRDefault="005B3318">
                            <w:pPr>
                              <w:spacing w:line="240" w:lineRule="auto"/>
                              <w:jc w:val="right"/>
                              <w:textDirection w:val="btLr"/>
                            </w:pPr>
                            <w:r>
                              <w:rPr>
                                <w:rFonts w:ascii="Twentieth Century" w:eastAsia="Twentieth Century" w:hAnsi="Twentieth Century" w:cs="Twentieth Century"/>
                                <w:color w:val="595959"/>
                                <w:sz w:val="28"/>
                              </w:rPr>
                              <w:t>DR.SUNIMOL S</w:t>
                            </w:r>
                          </w:p>
                          <w:p w:rsidR="005B3318" w:rsidRDefault="005B3318">
                            <w:pPr>
                              <w:spacing w:line="240" w:lineRule="auto"/>
                              <w:jc w:val="right"/>
                              <w:textDirection w:val="btLr"/>
                            </w:pPr>
                            <w:r>
                              <w:rPr>
                                <w:rFonts w:ascii="Twentieth Century" w:eastAsia="Twentieth Century" w:hAnsi="Twentieth Century" w:cs="Twentieth Century"/>
                                <w:color w:val="595959"/>
                                <w:sz w:val="18"/>
                              </w:rPr>
                              <w:t>PHCENADIMANGALAM@GMAIL.COM</w:t>
                            </w:r>
                          </w:p>
                        </w:txbxContent>
                      </wps:txbx>
                      <wps:bodyPr spcFirstLastPara="1" wrap="square" lIns="88900" tIns="38100" rIns="88900" bIns="38100" anchor="b" anchorCtr="0">
                        <a:noAutofit/>
                      </wps:bodyPr>
                    </wps:wsp>
                  </a:graphicData>
                </a:graphic>
                <wp14:sizeRelH relativeFrom="margin">
                  <wp14:pctWidth>0</wp14:pctWidth>
                </wp14:sizeRelH>
                <wp14:sizeRelV relativeFrom="margin">
                  <wp14:pctHeight>0</wp14:pctHeight>
                </wp14:sizeRelV>
              </wp:anchor>
            </w:drawing>
          </mc:Choice>
          <mc:Fallback>
            <w:pict>
              <v:shape id="Freeform 26" o:spid="_x0000_s1032" style="position:absolute;left:0;text-align:left;margin-left:380.5pt;margin-top:685.5pt;width:198.5pt;height:56.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coordsize="7315200,914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" adj="-11796480,,5400" path="m,l,914400r7315200,l7315200,,,xe" filled="f" stroked="f">
                <v:stroke joinstyle="miter"/>
                <v:formulas/>
                <v:path arrowok="t" o:extrusionok="f" o:connecttype="custom" textboxrect="0,0,7315200,914400"/>
                <v:textbox inset="7pt,3pt,7pt,3pt">
                  <w:txbxContent>
                    <w:p w:rsidR="00B2262A" w:rsidRDefault="00B2262A">
                      <w:pPr>
                        <w:spacing w:line="240" w:lineRule="auto"/>
                        <w:jc w:val="right"/>
                        <w:textDirection w:val="btLr"/>
                      </w:pPr>
                      <w:r>
                        <w:rPr>
                          <w:rFonts w:ascii="Twentieth Century" w:eastAsia="Twentieth Century" w:hAnsi="Twentieth Century" w:cs="Twentieth Century"/>
                          <w:color w:val="595959"/>
                          <w:sz w:val="28"/>
                        </w:rPr>
                        <w:t>DR.SUNIMOL S</w:t>
                      </w:r>
                    </w:p>
                    <w:p w:rsidR="00B2262A" w:rsidRDefault="00B2262A">
                      <w:pPr>
                        <w:spacing w:line="240" w:lineRule="auto"/>
                        <w:jc w:val="right"/>
                        <w:textDirection w:val="btLr"/>
                      </w:pPr>
                      <w:r>
                        <w:rPr>
                          <w:rFonts w:ascii="Twentieth Century" w:eastAsia="Twentieth Century" w:hAnsi="Twentieth Century" w:cs="Twentieth Century"/>
                          <w:color w:val="595959"/>
                          <w:sz w:val="18"/>
                        </w:rPr>
                        <w:t>PHCENADIMANGALAM@GMAIL.COM</w:t>
                      </w:r>
                    </w:p>
                  </w:txbxContent>
                </v:textbox>
                <w10:wrap type="square" anchorx="page" anchory="page"/>
              </v:shape>
            </w:pict>
          </mc:Fallback>
        </mc:AlternateContent>
      </w:r>
      <w:bookmarkEnd w:id="2"/>
    </w:p>
    <w:p w:rsidR="00A15DF8" w:rsidRPr="00A82A07" w:rsidRDefault="00A15DF8">
      <w:pPr>
        <w:spacing w:after="160" w:line="278" w:lineRule="auto"/>
        <w:jc w:val="center"/>
        <w:rPr>
          <w:rFonts w:ascii="Times New Roman" w:eastAsia="Garamond" w:hAnsi="Times New Roman" w:cs="Times New Roman"/>
          <w:b/>
          <w:bCs/>
          <w:smallCaps/>
          <w:color w:val="000000" w:themeColor="text1"/>
          <w:sz w:val="40"/>
          <w:szCs w:val="40"/>
          <w:u w:val="single"/>
        </w:rPr>
      </w:pPr>
    </w:p>
    <w:p w:rsidR="00A15DF8" w:rsidRPr="00A82A07" w:rsidRDefault="00A15DF8">
      <w:pPr>
        <w:spacing w:after="160" w:line="278" w:lineRule="auto"/>
        <w:jc w:val="center"/>
        <w:rPr>
          <w:rFonts w:ascii="Times New Roman" w:eastAsia="Garamond" w:hAnsi="Times New Roman" w:cs="Times New Roman"/>
          <w:b/>
          <w:bCs/>
          <w:smallCaps/>
          <w:color w:val="000000" w:themeColor="text1"/>
          <w:sz w:val="40"/>
          <w:szCs w:val="40"/>
          <w:u w:val="single"/>
        </w:rPr>
      </w:pPr>
    </w:p>
    <w:p w:rsidR="00A15DF8" w:rsidRPr="00A82A07" w:rsidRDefault="00A15DF8">
      <w:pPr>
        <w:spacing w:after="160" w:line="278" w:lineRule="auto"/>
        <w:jc w:val="center"/>
        <w:rPr>
          <w:rFonts w:ascii="Times New Roman" w:eastAsia="Garamond" w:hAnsi="Times New Roman" w:cs="Times New Roman"/>
          <w:b/>
          <w:bCs/>
          <w:smallCaps/>
          <w:color w:val="000000" w:themeColor="text1"/>
          <w:sz w:val="40"/>
          <w:szCs w:val="40"/>
          <w:u w:val="single"/>
        </w:rPr>
      </w:pPr>
    </w:p>
    <w:p w:rsidR="00A15DF8" w:rsidRPr="00A82A07" w:rsidRDefault="00A15DF8">
      <w:pPr>
        <w:spacing w:after="160" w:line="278" w:lineRule="auto"/>
        <w:jc w:val="center"/>
        <w:rPr>
          <w:rFonts w:ascii="Times New Roman" w:eastAsia="Garamond" w:hAnsi="Times New Roman" w:cs="Times New Roman"/>
          <w:b/>
          <w:bCs/>
          <w:smallCaps/>
          <w:color w:val="000000" w:themeColor="text1"/>
          <w:sz w:val="40"/>
          <w:szCs w:val="40"/>
          <w:u w:val="single"/>
        </w:rPr>
      </w:pPr>
    </w:p>
    <w:p w:rsidR="00A15DF8" w:rsidRPr="00A82A07" w:rsidRDefault="00A15DF8">
      <w:pPr>
        <w:spacing w:after="160" w:line="278" w:lineRule="auto"/>
        <w:jc w:val="center"/>
        <w:rPr>
          <w:rFonts w:ascii="Times New Roman" w:eastAsia="Garamond" w:hAnsi="Times New Roman" w:cs="Times New Roman"/>
          <w:b/>
          <w:bCs/>
          <w:smallCaps/>
          <w:color w:val="000000" w:themeColor="text1"/>
          <w:sz w:val="40"/>
          <w:szCs w:val="40"/>
          <w:u w:val="single"/>
        </w:rPr>
      </w:pPr>
    </w:p>
    <w:p w:rsidR="00E71C35" w:rsidRPr="00A82A07" w:rsidRDefault="003848F2">
      <w:pPr>
        <w:spacing w:after="160" w:line="278" w:lineRule="auto"/>
        <w:jc w:val="center"/>
        <w:rPr>
          <w:rFonts w:ascii="Times New Roman" w:eastAsia="Garamond" w:hAnsi="Times New Roman" w:cs="Times New Roman"/>
          <w:b/>
          <w:bCs/>
          <w:smallCaps/>
          <w:color w:val="000000" w:themeColor="text1"/>
          <w:sz w:val="40"/>
          <w:szCs w:val="40"/>
          <w:u w:val="single"/>
        </w:rPr>
      </w:pPr>
      <w:r w:rsidRPr="00A82A07">
        <w:rPr>
          <w:rFonts w:ascii="Times New Roman" w:eastAsia="Garamond" w:hAnsi="Times New Roman" w:cs="Times New Roman"/>
          <w:b/>
          <w:bCs/>
          <w:smallCaps/>
          <w:color w:val="000000" w:themeColor="text1"/>
          <w:sz w:val="40"/>
          <w:szCs w:val="40"/>
          <w:u w:val="single"/>
        </w:rPr>
        <w:t>M</w:t>
      </w:r>
      <w:r w:rsidR="00C75383" w:rsidRPr="00A82A07">
        <w:rPr>
          <w:rFonts w:ascii="Times New Roman" w:eastAsia="Garamond" w:hAnsi="Times New Roman" w:cs="Times New Roman"/>
          <w:b/>
          <w:bCs/>
          <w:smallCaps/>
          <w:color w:val="000000" w:themeColor="text1"/>
          <w:sz w:val="40"/>
          <w:szCs w:val="40"/>
          <w:u w:val="single"/>
        </w:rPr>
        <w:t>ESSAGE FROM PRESIDENT ENADIMANGALAM</w:t>
      </w:r>
    </w:p>
    <w:p w:rsidR="00E71C35" w:rsidRPr="00A82A07" w:rsidRDefault="00C75383">
      <w:pPr>
        <w:spacing w:after="160" w:line="278" w:lineRule="auto"/>
        <w:rPr>
          <w:rFonts w:ascii="Times New Roman" w:eastAsia="Garamond" w:hAnsi="Times New Roman" w:cs="Times New Roman"/>
          <w:b/>
          <w:bCs/>
          <w:smallCaps/>
          <w:color w:val="000000" w:themeColor="text1"/>
          <w:sz w:val="40"/>
          <w:szCs w:val="40"/>
        </w:rPr>
      </w:pPr>
      <w:r w:rsidRPr="00A82A07">
        <w:rPr>
          <w:rFonts w:ascii="Times New Roman" w:eastAsia="Garamond" w:hAnsi="Times New Roman" w:cs="Times New Roman"/>
          <w:b/>
          <w:bCs/>
          <w:smallCaps/>
          <w:color w:val="000000" w:themeColor="text1"/>
          <w:sz w:val="40"/>
          <w:szCs w:val="40"/>
        </w:rPr>
        <w:t xml:space="preserve">                                           </w:t>
      </w:r>
      <w:r w:rsidRPr="00A82A07">
        <w:rPr>
          <w:rFonts w:ascii="Times New Roman" w:eastAsia="Garamond" w:hAnsi="Times New Roman" w:cs="Times New Roman"/>
          <w:b/>
          <w:bCs/>
          <w:smallCaps/>
          <w:noProof/>
          <w:color w:val="000000" w:themeColor="text1"/>
          <w:sz w:val="40"/>
          <w:szCs w:val="40"/>
          <w:lang w:val="en-US"/>
        </w:rPr>
        <w:drawing>
          <wp:inline distT="0" distB="0" distL="0" distR="0" wp14:anchorId="2BFB7874" wp14:editId="6948B34F">
            <wp:extent cx="1536700" cy="158115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326-WA0006.jpg"/>
                    <pic:cNvPicPr/>
                  </pic:nvPicPr>
                  <pic:blipFill>
                    <a:blip r:embed="rId10">
                      <a:extLst>
                        <a:ext uri="{28A0092B-C50C-407E-A947-70E740481C1C}">
                          <a14:useLocalDpi xmlns:a14="http://schemas.microsoft.com/office/drawing/2010/main" val="0"/>
                        </a:ext>
                      </a:extLst>
                    </a:blip>
                    <a:stretch>
                      <a:fillRect/>
                    </a:stretch>
                  </pic:blipFill>
                  <pic:spPr>
                    <a:xfrm>
                      <a:off x="0" y="0"/>
                      <a:ext cx="1536700" cy="1581150"/>
                    </a:xfrm>
                    <a:prstGeom prst="rect">
                      <a:avLst/>
                    </a:prstGeom>
                  </pic:spPr>
                </pic:pic>
              </a:graphicData>
            </a:graphic>
          </wp:inline>
        </w:drawing>
      </w:r>
    </w:p>
    <w:p w:rsidR="00CC784D" w:rsidRPr="00A82A07" w:rsidRDefault="00CC784D" w:rsidP="00CC784D">
      <w:pPr>
        <w:spacing w:after="160" w:line="278" w:lineRule="auto"/>
        <w:jc w:val="center"/>
        <w:rPr>
          <w:rFonts w:ascii="Times New Roman" w:eastAsia="AnjaliOldLipi" w:hAnsi="Times New Roman" w:cs="Times New Roman"/>
          <w:b/>
          <w:bCs/>
          <w:smallCaps/>
          <w:color w:val="000000" w:themeColor="text1"/>
          <w:sz w:val="20"/>
          <w:szCs w:val="20"/>
          <w:u w:val="single"/>
        </w:rPr>
      </w:pPr>
      <w:r w:rsidRPr="00A82A07">
        <w:rPr>
          <w:rFonts w:ascii="Kartika" w:eastAsia="AnjaliOldLipi" w:hAnsi="Kartika" w:cs="Kartika" w:hint="cs"/>
          <w:b/>
          <w:bCs/>
          <w:smallCaps/>
          <w:color w:val="000000" w:themeColor="text1"/>
          <w:sz w:val="28"/>
          <w:szCs w:val="28"/>
          <w:u w:val="single"/>
          <w:cs/>
        </w:rPr>
        <w:t>സന്ദേശം</w:t>
      </w:r>
    </w:p>
    <w:p w:rsidR="00CC784D" w:rsidRPr="00A82A07" w:rsidRDefault="00CC784D" w:rsidP="00CC784D">
      <w:pPr>
        <w:spacing w:after="160" w:line="278" w:lineRule="auto"/>
        <w:jc w:val="center"/>
        <w:rPr>
          <w:rFonts w:ascii="Times New Roman" w:eastAsia="AnjaliOldLipi" w:hAnsi="Times New Roman" w:cs="Times New Roman"/>
          <w:smallCaps/>
          <w:color w:val="000000" w:themeColor="text1"/>
          <w:sz w:val="20"/>
          <w:szCs w:val="20"/>
          <w:u w:val="single"/>
        </w:rPr>
      </w:pPr>
      <w:r w:rsidRPr="00A82A07">
        <w:rPr>
          <w:rFonts w:ascii="Kartika" w:eastAsia="AnjaliOldLipi" w:hAnsi="Kartika" w:cs="Kartika" w:hint="cs"/>
          <w:smallCaps/>
          <w:color w:val="000000" w:themeColor="text1"/>
          <w:sz w:val="28"/>
          <w:szCs w:val="28"/>
          <w:u w:val="single"/>
          <w:cs/>
        </w:rPr>
        <w:t>പ്രീ</w:t>
      </w:r>
      <w:r w:rsidRPr="00A82A07">
        <w:rPr>
          <w:rFonts w:ascii="Times New Roman" w:eastAsia="AnjaliOldLipi" w:hAnsi="Times New Roman" w:cs="Times New Roman"/>
          <w:smallCaps/>
          <w:color w:val="000000" w:themeColor="text1"/>
          <w:sz w:val="28"/>
          <w:szCs w:val="28"/>
          <w:u w:val="single"/>
        </w:rPr>
        <w:t xml:space="preserve"> </w:t>
      </w:r>
      <w:r w:rsidRPr="00A82A07">
        <w:rPr>
          <w:rFonts w:ascii="Kartika" w:eastAsia="AnjaliOldLipi" w:hAnsi="Kartika" w:cs="Kartika" w:hint="cs"/>
          <w:smallCaps/>
          <w:color w:val="000000" w:themeColor="text1"/>
          <w:sz w:val="28"/>
          <w:szCs w:val="28"/>
          <w:u w:val="single"/>
          <w:cs/>
        </w:rPr>
        <w:t>എപ്പിഡെമിക്</w:t>
      </w:r>
      <w:r w:rsidRPr="00A82A07">
        <w:rPr>
          <w:rFonts w:ascii="Times New Roman" w:eastAsia="AnjaliOldLipi" w:hAnsi="Times New Roman" w:cs="Times New Roman"/>
          <w:smallCaps/>
          <w:color w:val="000000" w:themeColor="text1"/>
          <w:sz w:val="28"/>
          <w:szCs w:val="28"/>
          <w:u w:val="single"/>
        </w:rPr>
        <w:t xml:space="preserve"> </w:t>
      </w:r>
      <w:r w:rsidRPr="00A82A07">
        <w:rPr>
          <w:rFonts w:ascii="Kartika" w:eastAsia="AnjaliOldLipi" w:hAnsi="Kartika" w:cs="Kartika" w:hint="cs"/>
          <w:smallCaps/>
          <w:color w:val="000000" w:themeColor="text1"/>
          <w:sz w:val="28"/>
          <w:szCs w:val="28"/>
          <w:u w:val="single"/>
          <w:cs/>
        </w:rPr>
        <w:t>തയ്യറെടുപ്പ്</w:t>
      </w:r>
      <w:r w:rsidRPr="00A82A07">
        <w:rPr>
          <w:rFonts w:ascii="Times New Roman" w:eastAsia="AnjaliOldLipi" w:hAnsi="Times New Roman" w:cs="Times New Roman"/>
          <w:smallCaps/>
          <w:color w:val="000000" w:themeColor="text1"/>
          <w:sz w:val="28"/>
          <w:szCs w:val="28"/>
          <w:u w:val="single"/>
        </w:rPr>
        <w:t xml:space="preserve"> </w:t>
      </w:r>
      <w:r w:rsidRPr="00A82A07">
        <w:rPr>
          <w:rFonts w:ascii="Kartika" w:eastAsia="AnjaliOldLipi" w:hAnsi="Kartika" w:cs="Kartika" w:hint="cs"/>
          <w:smallCaps/>
          <w:color w:val="000000" w:themeColor="text1"/>
          <w:sz w:val="28"/>
          <w:szCs w:val="28"/>
          <w:u w:val="single"/>
          <w:cs/>
        </w:rPr>
        <w:t>സന്ദേശം</w:t>
      </w:r>
    </w:p>
    <w:p w:rsidR="00CC784D" w:rsidRPr="00A82A07" w:rsidRDefault="00CC784D" w:rsidP="00CC784D">
      <w:pPr>
        <w:spacing w:after="160" w:line="278" w:lineRule="auto"/>
        <w:rPr>
          <w:rFonts w:ascii="Times New Roman" w:eastAsia="AnjaliOldLipi" w:hAnsi="Times New Roman" w:cs="Times New Roman"/>
          <w:smallCaps/>
          <w:color w:val="000000" w:themeColor="text1"/>
          <w:sz w:val="20"/>
          <w:szCs w:val="20"/>
        </w:rPr>
      </w:pPr>
      <w:r w:rsidRPr="00A82A07">
        <w:rPr>
          <w:rFonts w:ascii="Kartika" w:eastAsia="AnjaliOldLipi" w:hAnsi="Kartika" w:cs="Kartika" w:hint="cs"/>
          <w:smallCaps/>
          <w:color w:val="000000" w:themeColor="text1"/>
          <w:sz w:val="28"/>
          <w:szCs w:val="28"/>
          <w:cs/>
        </w:rPr>
        <w:t>പ്രിയമിത്രങ്ങളെ</w:t>
      </w:r>
    </w:p>
    <w:p w:rsidR="00CC784D" w:rsidRPr="00A82A07" w:rsidRDefault="00CC784D" w:rsidP="00CC784D">
      <w:pPr>
        <w:spacing w:after="160" w:line="278" w:lineRule="auto"/>
        <w:rPr>
          <w:rFonts w:ascii="Times New Roman" w:eastAsia="AnjaliOldLipi" w:hAnsi="Times New Roman" w:cs="Times New Roman"/>
          <w:smallCaps/>
          <w:color w:val="000000" w:themeColor="text1"/>
          <w:sz w:val="28"/>
          <w:szCs w:val="28"/>
        </w:rPr>
      </w:pPr>
      <w:r w:rsidRPr="00A82A07">
        <w:rPr>
          <w:rFonts w:ascii="Times New Roman" w:eastAsia="AnjaliOldLipi" w:hAnsi="Times New Roman" w:cs="Times New Roman"/>
          <w:smallCaps/>
          <w:color w:val="000000" w:themeColor="text1"/>
          <w:sz w:val="28"/>
          <w:szCs w:val="28"/>
        </w:rPr>
        <w:tab/>
        <w:t xml:space="preserve"> </w:t>
      </w:r>
      <w:r w:rsidRPr="00A82A07">
        <w:rPr>
          <w:rFonts w:ascii="Kartika" w:eastAsia="AnjaliOldLipi" w:hAnsi="Kartika" w:cs="Kartika" w:hint="cs"/>
          <w:smallCaps/>
          <w:color w:val="000000" w:themeColor="text1"/>
          <w:sz w:val="28"/>
          <w:szCs w:val="28"/>
          <w:cs/>
        </w:rPr>
        <w:t>സാധ്യമായ</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മഹാമാരി</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വ്യാധി</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വ്യാപനത്തെ</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മുന്നിൽ</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കണ്ടുകൊണ്ട്</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എല്ലാവരും</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ജാഗ്രത</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പാലിക്കണം</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വ്യക്തിഗത</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ശുചിത്വം</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ക്യത്യമായി</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പാലിക്കുക</w:t>
      </w:r>
      <w:r w:rsidRPr="00A82A07">
        <w:rPr>
          <w:rFonts w:ascii="Times New Roman" w:eastAsia="AnjaliOldLipi" w:hAnsi="Times New Roman" w:cs="Times New Roman"/>
          <w:smallCaps/>
          <w:color w:val="000000" w:themeColor="text1"/>
          <w:sz w:val="20"/>
          <w:szCs w:val="20"/>
        </w:rPr>
        <w:t xml:space="preserve">, </w:t>
      </w:r>
      <w:r w:rsidRPr="00A82A07">
        <w:rPr>
          <w:rFonts w:ascii="Kartika" w:eastAsia="AnjaliOldLipi" w:hAnsi="Kartika" w:cs="Kartika" w:hint="cs"/>
          <w:smallCaps/>
          <w:color w:val="000000" w:themeColor="text1"/>
          <w:sz w:val="28"/>
          <w:szCs w:val="28"/>
          <w:cs/>
        </w:rPr>
        <w:t>കൈകൾ</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ഇടക്കിടക്ക്</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സോപ്പ്</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ഉപയോഗിച്ച്</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കഴുകുക</w:t>
      </w:r>
      <w:r w:rsidRPr="00A82A07">
        <w:rPr>
          <w:rFonts w:ascii="Times New Roman" w:eastAsia="AnjaliOldLipi" w:hAnsi="Times New Roman" w:cs="Times New Roman"/>
          <w:smallCaps/>
          <w:color w:val="000000" w:themeColor="text1"/>
          <w:sz w:val="20"/>
          <w:szCs w:val="20"/>
        </w:rPr>
        <w:t xml:space="preserve">, </w:t>
      </w:r>
      <w:r w:rsidRPr="00A82A07">
        <w:rPr>
          <w:rFonts w:ascii="Kartika" w:eastAsia="AnjaliOldLipi" w:hAnsi="Kartika" w:cs="Kartika" w:hint="cs"/>
          <w:smallCaps/>
          <w:color w:val="000000" w:themeColor="text1"/>
          <w:sz w:val="28"/>
          <w:szCs w:val="28"/>
          <w:cs/>
        </w:rPr>
        <w:t>ചുമയൊ</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തുമ്മലൊ</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വന്നാൽ</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മാസ്ക്</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ധരിക്കുക</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അനാവശ്യ</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യാത്രകളും</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തിരക്കുകളും</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ഒഴിവാക്കുക</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ആരോഗ്യ</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വകുപ്പിൻ്റെ</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നിർദ്ദേശങ്ങൾ</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കർശനമായി</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പാലിക്കുക</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ലക്ഷണങ്ങൾ</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കണ്ടാൽ</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ഉടൻ</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സമീപത്തുള്ള</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ആരോഗ്യകേന്ദ്രവുമായി</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ബന്ധപ്പെടുക</w:t>
      </w:r>
      <w:r w:rsidRPr="00A82A07">
        <w:rPr>
          <w:rFonts w:ascii="Times New Roman" w:eastAsia="AnjaliOldLipi" w:hAnsi="Times New Roman" w:cs="Times New Roman"/>
          <w:smallCaps/>
          <w:color w:val="000000" w:themeColor="text1"/>
          <w:sz w:val="28"/>
          <w:szCs w:val="28"/>
        </w:rPr>
        <w:t>.</w:t>
      </w:r>
      <w:r w:rsidRPr="00A82A07">
        <w:rPr>
          <w:rFonts w:ascii="Kartika" w:eastAsia="AnjaliOldLipi" w:hAnsi="Kartika" w:cs="Kartika" w:hint="cs"/>
          <w:smallCaps/>
          <w:color w:val="000000" w:themeColor="text1"/>
          <w:sz w:val="28"/>
          <w:szCs w:val="28"/>
          <w:cs/>
        </w:rPr>
        <w:t>എല്ലാവരുടെയും</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സഹകരണം</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രോഗവ്യാപനം</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തടയാൻ</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സഹായകമാണ്</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ഇങ്ങനെ</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ഒരു</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പ്രീ</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എപ്പിഡെമിക്ക്</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തയ്യറെടുപ്പ്</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നടത്തുന്നതിനു</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എല്ലാ</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വിധ</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ആശംസകളും</w:t>
      </w:r>
      <w:r w:rsidRPr="00A82A07">
        <w:rPr>
          <w:rFonts w:ascii="Times New Roman" w:eastAsia="AnjaliOldLipi" w:hAnsi="Times New Roman" w:cs="Times New Roman"/>
          <w:smallCaps/>
          <w:color w:val="000000" w:themeColor="text1"/>
          <w:sz w:val="28"/>
          <w:szCs w:val="28"/>
        </w:rPr>
        <w:t xml:space="preserve"> </w:t>
      </w:r>
      <w:r w:rsidRPr="00A82A07">
        <w:rPr>
          <w:rFonts w:ascii="Kartika" w:eastAsia="AnjaliOldLipi" w:hAnsi="Kartika" w:cs="Kartika" w:hint="cs"/>
          <w:smallCaps/>
          <w:color w:val="000000" w:themeColor="text1"/>
          <w:sz w:val="28"/>
          <w:szCs w:val="28"/>
          <w:cs/>
        </w:rPr>
        <w:t>നേരുന്നു</w:t>
      </w:r>
      <w:r w:rsidRPr="00A82A07">
        <w:rPr>
          <w:rFonts w:ascii="Times New Roman" w:eastAsia="AnjaliOldLipi" w:hAnsi="Times New Roman" w:cs="Times New Roman"/>
          <w:smallCaps/>
          <w:color w:val="000000" w:themeColor="text1"/>
          <w:sz w:val="28"/>
          <w:szCs w:val="28"/>
        </w:rPr>
        <w:t>.</w:t>
      </w:r>
    </w:p>
    <w:p w:rsidR="00E71C35" w:rsidRPr="00A82A07" w:rsidRDefault="00D775F4" w:rsidP="00D775F4">
      <w:pPr>
        <w:spacing w:after="160" w:line="278" w:lineRule="auto"/>
        <w:jc w:val="right"/>
        <w:rPr>
          <w:rFonts w:ascii="Times New Roman" w:eastAsia="Garamond" w:hAnsi="Times New Roman" w:cs="Times New Roman"/>
          <w:b/>
          <w:bCs/>
          <w:smallCaps/>
          <w:color w:val="000000" w:themeColor="text1"/>
          <w:sz w:val="44"/>
          <w:szCs w:val="44"/>
        </w:rPr>
      </w:pPr>
      <w:r w:rsidRPr="00A82A07">
        <w:rPr>
          <w:rFonts w:ascii="Kartika" w:hAnsi="Kartika" w:cs="Kartika" w:hint="cs"/>
          <w:color w:val="000000" w:themeColor="text1"/>
          <w:sz w:val="28"/>
          <w:szCs w:val="28"/>
          <w:shd w:val="clear" w:color="auto" w:fill="FFFFFF"/>
          <w:cs/>
        </w:rPr>
        <w:t>സജിത</w:t>
      </w:r>
      <w:r w:rsidRPr="00A82A07">
        <w:rPr>
          <w:rFonts w:ascii="Times New Roman" w:hAnsi="Times New Roman" w:cs="Times New Roman"/>
          <w:color w:val="000000" w:themeColor="text1"/>
          <w:sz w:val="28"/>
          <w:szCs w:val="28"/>
          <w:shd w:val="clear" w:color="auto" w:fill="FFFFFF"/>
          <w:cs/>
        </w:rPr>
        <w:t xml:space="preserve"> </w:t>
      </w:r>
      <w:r w:rsidRPr="00A82A07">
        <w:rPr>
          <w:rFonts w:ascii="Kartika" w:hAnsi="Kartika" w:cs="Kartika" w:hint="cs"/>
          <w:color w:val="000000" w:themeColor="text1"/>
          <w:sz w:val="28"/>
          <w:szCs w:val="28"/>
          <w:shd w:val="clear" w:color="auto" w:fill="FFFFFF"/>
          <w:cs/>
        </w:rPr>
        <w:t>പി</w:t>
      </w:r>
      <w:r w:rsidRPr="00A82A07">
        <w:rPr>
          <w:rFonts w:ascii="Times New Roman" w:hAnsi="Times New Roman" w:cs="Times New Roman"/>
          <w:color w:val="000000" w:themeColor="text1"/>
          <w:sz w:val="28"/>
          <w:szCs w:val="28"/>
          <w:shd w:val="clear" w:color="auto" w:fill="FFFFFF"/>
          <w:cs/>
        </w:rPr>
        <w:t xml:space="preserve"> </w:t>
      </w:r>
      <w:r w:rsidRPr="00A82A07">
        <w:rPr>
          <w:rFonts w:ascii="Kartika" w:hAnsi="Kartika" w:cs="Kartika" w:hint="cs"/>
          <w:color w:val="000000" w:themeColor="text1"/>
          <w:sz w:val="28"/>
          <w:szCs w:val="28"/>
          <w:shd w:val="clear" w:color="auto" w:fill="FFFFFF"/>
          <w:cs/>
        </w:rPr>
        <w:t>പിള്ള</w:t>
      </w:r>
    </w:p>
    <w:p w:rsidR="00E71C35" w:rsidRPr="00A82A07" w:rsidRDefault="00E71C35">
      <w:pPr>
        <w:spacing w:after="160" w:line="278" w:lineRule="auto"/>
        <w:rPr>
          <w:rFonts w:ascii="Times New Roman" w:eastAsia="Garamond" w:hAnsi="Times New Roman" w:cs="Times New Roman"/>
          <w:b/>
          <w:bCs/>
          <w:smallCaps/>
          <w:color w:val="000000" w:themeColor="text1"/>
          <w:sz w:val="40"/>
          <w:szCs w:val="40"/>
        </w:rPr>
      </w:pPr>
    </w:p>
    <w:p w:rsidR="00E71C35" w:rsidRPr="00A82A07" w:rsidRDefault="00E71C35">
      <w:pPr>
        <w:spacing w:after="160" w:line="278" w:lineRule="auto"/>
        <w:rPr>
          <w:rFonts w:ascii="Times New Roman" w:eastAsia="Garamond" w:hAnsi="Times New Roman" w:cs="Times New Roman"/>
          <w:b/>
          <w:bCs/>
          <w:smallCaps/>
          <w:color w:val="000000" w:themeColor="text1"/>
          <w:sz w:val="40"/>
          <w:szCs w:val="40"/>
        </w:rPr>
      </w:pPr>
    </w:p>
    <w:p w:rsidR="00CC784D" w:rsidRPr="00A82A07" w:rsidRDefault="00CC784D" w:rsidP="00CC784D">
      <w:pPr>
        <w:spacing w:after="160" w:line="278" w:lineRule="auto"/>
        <w:rPr>
          <w:rFonts w:ascii="Times New Roman" w:eastAsia="Garamond" w:hAnsi="Times New Roman" w:cs="Times New Roman"/>
          <w:b/>
          <w:bCs/>
          <w:smallCaps/>
          <w:color w:val="000000" w:themeColor="text1"/>
          <w:sz w:val="40"/>
          <w:szCs w:val="40"/>
        </w:rPr>
      </w:pPr>
    </w:p>
    <w:p w:rsidR="00E71C35" w:rsidRPr="00A82A07" w:rsidRDefault="003848F2" w:rsidP="00CC784D">
      <w:pPr>
        <w:spacing w:after="160" w:line="278" w:lineRule="auto"/>
        <w:jc w:val="center"/>
        <w:rPr>
          <w:rFonts w:ascii="Times New Roman" w:eastAsia="Garamond" w:hAnsi="Times New Roman" w:cs="Times New Roman"/>
          <w:b/>
          <w:bCs/>
          <w:smallCaps/>
          <w:color w:val="000000" w:themeColor="text1"/>
          <w:sz w:val="40"/>
          <w:szCs w:val="40"/>
          <w:u w:val="single"/>
        </w:rPr>
      </w:pPr>
      <w:r w:rsidRPr="00A82A07">
        <w:rPr>
          <w:rFonts w:ascii="Times New Roman" w:eastAsia="Garamond" w:hAnsi="Times New Roman" w:cs="Times New Roman"/>
          <w:b/>
          <w:bCs/>
          <w:smallCaps/>
          <w:color w:val="000000" w:themeColor="text1"/>
          <w:sz w:val="40"/>
          <w:szCs w:val="40"/>
          <w:u w:val="single"/>
        </w:rPr>
        <w:t>MESSAGE FROM HEALTH STANDING COMMITTEE CHAIR</w:t>
      </w:r>
    </w:p>
    <w:p w:rsidR="00E71C35" w:rsidRPr="00A82A07" w:rsidRDefault="00287D64" w:rsidP="00C20CED">
      <w:pPr>
        <w:jc w:val="center"/>
      </w:pPr>
      <w:r w:rsidRPr="00C20CED">
        <w:rPr>
          <w:noProof/>
          <w:lang w:val="en-US"/>
        </w:rPr>
        <w:drawing>
          <wp:inline distT="0" distB="0" distL="0" distR="0" wp14:anchorId="2BB46A0D" wp14:editId="43553071">
            <wp:extent cx="1257300" cy="1534094"/>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326-WA0012(2).jpg"/>
                    <pic:cNvPicPr/>
                  </pic:nvPicPr>
                  <pic:blipFill>
                    <a:blip r:embed="rId11">
                      <a:extLst>
                        <a:ext uri="{28A0092B-C50C-407E-A947-70E740481C1C}">
                          <a14:useLocalDpi xmlns:a14="http://schemas.microsoft.com/office/drawing/2010/main" val="0"/>
                        </a:ext>
                      </a:extLst>
                    </a:blip>
                    <a:stretch>
                      <a:fillRect/>
                    </a:stretch>
                  </pic:blipFill>
                  <pic:spPr>
                    <a:xfrm>
                      <a:off x="0" y="0"/>
                      <a:ext cx="1257300" cy="1534094"/>
                    </a:xfrm>
                    <a:prstGeom prst="rect">
                      <a:avLst/>
                    </a:prstGeom>
                  </pic:spPr>
                </pic:pic>
              </a:graphicData>
            </a:graphic>
          </wp:inline>
        </w:drawing>
      </w: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CC784D" w:rsidRPr="00A82A07" w:rsidRDefault="00CC784D" w:rsidP="00CC784D">
      <w:pPr>
        <w:spacing w:after="160" w:line="278" w:lineRule="auto"/>
        <w:jc w:val="center"/>
        <w:rPr>
          <w:rFonts w:ascii="Times New Roman" w:eastAsia="AnjaliOldLipi" w:hAnsi="Times New Roman" w:cs="Times New Roman"/>
          <w:color w:val="000000" w:themeColor="text1"/>
          <w:sz w:val="42"/>
          <w:szCs w:val="42"/>
          <w:u w:val="single"/>
        </w:rPr>
      </w:pPr>
      <w:r w:rsidRPr="00A82A07">
        <w:rPr>
          <w:rFonts w:ascii="Kartika" w:eastAsia="AnjaliOldLipi" w:hAnsi="Kartika" w:cs="Kartika" w:hint="cs"/>
          <w:color w:val="000000" w:themeColor="text1"/>
          <w:sz w:val="32"/>
          <w:szCs w:val="32"/>
          <w:u w:val="single"/>
          <w:cs/>
        </w:rPr>
        <w:t>സന്ദേശം</w:t>
      </w:r>
    </w:p>
    <w:p w:rsidR="00CC784D" w:rsidRPr="00A82A07" w:rsidRDefault="00CC784D" w:rsidP="00CC784D">
      <w:pPr>
        <w:spacing w:after="160" w:line="278" w:lineRule="auto"/>
        <w:rPr>
          <w:rFonts w:ascii="Times New Roman" w:eastAsia="AnjaliOldLipi" w:hAnsi="Times New Roman" w:cs="Times New Roman"/>
          <w:color w:val="000000" w:themeColor="text1"/>
          <w:sz w:val="34"/>
          <w:szCs w:val="34"/>
        </w:rPr>
      </w:pPr>
      <w:r w:rsidRPr="00A82A07">
        <w:rPr>
          <w:rFonts w:ascii="Times New Roman" w:eastAsia="AnjaliOldLipi" w:hAnsi="Times New Roman" w:cs="Times New Roman"/>
          <w:color w:val="000000" w:themeColor="text1"/>
          <w:sz w:val="22"/>
          <w:szCs w:val="22"/>
        </w:rPr>
        <w:tab/>
      </w:r>
      <w:r w:rsidRPr="00A82A07">
        <w:rPr>
          <w:rFonts w:ascii="Kartika" w:eastAsia="AnjaliOldLipi" w:hAnsi="Kartika" w:cs="Kartika" w:hint="cs"/>
          <w:color w:val="000000" w:themeColor="text1"/>
          <w:sz w:val="30"/>
          <w:szCs w:val="28"/>
          <w:cs/>
        </w:rPr>
        <w:t>വരാനിടയുള്ള</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പകർച്ച്</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വ്യാധിയെ</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പ്രതിരോധിക്കുന്നതിനായി</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എല്ലാവരും</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മുങ്കരുതലുകൾ</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സ്വീകരിക്കേണ്ടതാണ്</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വീട്ടിലും</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പരിസരങ്ങളിലും</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ശുചിത്വം</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ഉറപ്പാക്കുക</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ശുദ്ധജലം</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മാത്രം</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ഉപയോഗിക്കുക</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കൈകൽ</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സോപ്പ്</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സാനിറ്റൈസർ</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ഉപ്യോഗിച്ച്</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ഇടക്കിടക്ക്</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വ്യത്തിയാക്കുക</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പനി</w:t>
      </w:r>
      <w:r w:rsidRPr="00A82A07">
        <w:rPr>
          <w:rFonts w:ascii="Times New Roman" w:eastAsia="AnjaliOldLipi" w:hAnsi="Times New Roman" w:cs="Times New Roman"/>
          <w:color w:val="000000" w:themeColor="text1"/>
          <w:sz w:val="34"/>
          <w:szCs w:val="34"/>
        </w:rPr>
        <w:t xml:space="preserve">, </w:t>
      </w:r>
      <w:r w:rsidRPr="00A82A07">
        <w:rPr>
          <w:rFonts w:ascii="Kartika" w:eastAsia="AnjaliOldLipi" w:hAnsi="Kartika" w:cs="Kartika" w:hint="cs"/>
          <w:color w:val="000000" w:themeColor="text1"/>
          <w:sz w:val="30"/>
          <w:szCs w:val="28"/>
          <w:cs/>
        </w:rPr>
        <w:t>ചുമ</w:t>
      </w:r>
      <w:r w:rsidRPr="00A82A07">
        <w:rPr>
          <w:rFonts w:ascii="Times New Roman" w:eastAsia="AnjaliOldLipi" w:hAnsi="Times New Roman" w:cs="Times New Roman"/>
          <w:color w:val="000000" w:themeColor="text1"/>
          <w:sz w:val="34"/>
          <w:szCs w:val="34"/>
        </w:rPr>
        <w:t xml:space="preserve">, </w:t>
      </w:r>
      <w:r w:rsidRPr="00A82A07">
        <w:rPr>
          <w:rFonts w:ascii="Kartika" w:eastAsia="AnjaliOldLipi" w:hAnsi="Kartika" w:cs="Kartika" w:hint="cs"/>
          <w:color w:val="000000" w:themeColor="text1"/>
          <w:sz w:val="30"/>
          <w:szCs w:val="28"/>
          <w:cs/>
        </w:rPr>
        <w:t>ശ്വാസ്</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തടസം</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തുടങ്ങിയ</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ലക്ഷണങ്ങൾ</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കണ്ടാൽ</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സ്വയം</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ചികിൽസ</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ഒഴിവാക്കി</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ഉടൻ</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ആരോഗ്യ</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പ്രവർത്ത്കരെ</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വിവരം</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അറിയിക്കുക</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സർക്കാർ</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ആരോഗ്യ</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വകുപ്പ്</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നിർദ്ദേശങ്ങൾ</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ക്യത്യമായി</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പാലിക്കുക</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സമൂഹത്തിൻ്റെ</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സുരക്ഷക്ക്</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എല്ലാവരുടേയുംസഹകരണം</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അനിവാര്യം</w:t>
      </w:r>
      <w:r w:rsidRPr="00A82A07">
        <w:rPr>
          <w:rFonts w:ascii="Times New Roman" w:eastAsia="AnjaliOldLipi" w:hAnsi="Times New Roman" w:cs="Times New Roman"/>
          <w:color w:val="000000" w:themeColor="text1"/>
          <w:sz w:val="30"/>
          <w:szCs w:val="30"/>
        </w:rPr>
        <w:t xml:space="preserve"> </w:t>
      </w:r>
      <w:r w:rsidRPr="00A82A07">
        <w:rPr>
          <w:rFonts w:ascii="Kartika" w:eastAsia="AnjaliOldLipi" w:hAnsi="Kartika" w:cs="Kartika" w:hint="cs"/>
          <w:color w:val="000000" w:themeColor="text1"/>
          <w:sz w:val="30"/>
          <w:szCs w:val="28"/>
          <w:cs/>
        </w:rPr>
        <w:t>ആണ്</w:t>
      </w:r>
      <w:r w:rsidRPr="00A82A07">
        <w:rPr>
          <w:rFonts w:ascii="Times New Roman" w:eastAsia="AnjaliOldLipi" w:hAnsi="Times New Roman" w:cs="Times New Roman"/>
          <w:color w:val="000000" w:themeColor="text1"/>
          <w:sz w:val="30"/>
          <w:szCs w:val="30"/>
        </w:rPr>
        <w:t>.</w:t>
      </w:r>
    </w:p>
    <w:p w:rsidR="00E71C35" w:rsidRPr="00A82A07" w:rsidRDefault="00E71C35">
      <w:pPr>
        <w:spacing w:after="160" w:line="278" w:lineRule="auto"/>
        <w:rPr>
          <w:rFonts w:ascii="Times New Roman" w:eastAsia="Garamond" w:hAnsi="Times New Roman" w:cs="Times New Roman"/>
          <w:color w:val="000000" w:themeColor="text1"/>
        </w:rPr>
      </w:pPr>
    </w:p>
    <w:p w:rsidR="00E71C35" w:rsidRPr="00A82A07" w:rsidRDefault="00D775F4" w:rsidP="00D775F4">
      <w:pPr>
        <w:spacing w:after="160" w:line="278" w:lineRule="auto"/>
        <w:jc w:val="right"/>
        <w:rPr>
          <w:rFonts w:ascii="Times New Roman" w:eastAsia="Garamond" w:hAnsi="Times New Roman" w:cs="Times New Roman"/>
          <w:color w:val="000000" w:themeColor="text1"/>
          <w:sz w:val="28"/>
          <w:szCs w:val="28"/>
        </w:rPr>
      </w:pPr>
      <w:r w:rsidRPr="00A82A07">
        <w:rPr>
          <w:rFonts w:ascii="Kartika" w:hAnsi="Kartika" w:cs="Kartika" w:hint="cs"/>
          <w:color w:val="000000" w:themeColor="text1"/>
          <w:sz w:val="28"/>
          <w:szCs w:val="28"/>
          <w:shd w:val="clear" w:color="auto" w:fill="FFFFFF"/>
          <w:cs/>
        </w:rPr>
        <w:t>വത്സമ്മ</w:t>
      </w:r>
    </w:p>
    <w:p w:rsidR="00E71C35" w:rsidRPr="00A82A07" w:rsidRDefault="00E71C35">
      <w:pPr>
        <w:spacing w:after="160" w:line="278" w:lineRule="auto"/>
        <w:rPr>
          <w:rFonts w:ascii="Times New Roman" w:eastAsia="Garamond" w:hAnsi="Times New Roman" w:cs="Times New Roman"/>
          <w:color w:val="000000" w:themeColor="text1"/>
        </w:rPr>
      </w:pPr>
    </w:p>
    <w:p w:rsidR="00E71C35" w:rsidRPr="00A82A07" w:rsidRDefault="00E71C35">
      <w:pPr>
        <w:spacing w:after="160" w:line="278" w:lineRule="auto"/>
        <w:rPr>
          <w:rFonts w:ascii="Times New Roman" w:eastAsia="Garamond" w:hAnsi="Times New Roman" w:cs="Times New Roman"/>
          <w:color w:val="000000" w:themeColor="text1"/>
        </w:rPr>
      </w:pPr>
    </w:p>
    <w:p w:rsidR="00E71C35" w:rsidRPr="00A82A07" w:rsidRDefault="00E71C35">
      <w:pPr>
        <w:spacing w:after="160" w:line="278" w:lineRule="auto"/>
        <w:rPr>
          <w:rFonts w:ascii="Times New Roman" w:eastAsia="Garamond" w:hAnsi="Times New Roman" w:cs="Times New Roman"/>
          <w:color w:val="000000" w:themeColor="text1"/>
        </w:rPr>
      </w:pPr>
    </w:p>
    <w:p w:rsidR="00E71C35" w:rsidRPr="00A82A07" w:rsidRDefault="00E71C35">
      <w:pPr>
        <w:spacing w:after="160" w:line="278" w:lineRule="auto"/>
        <w:rPr>
          <w:rFonts w:ascii="Times New Roman" w:eastAsia="Garamond" w:hAnsi="Times New Roman" w:cs="Times New Roman"/>
          <w:color w:val="000000" w:themeColor="text1"/>
        </w:rPr>
      </w:pPr>
    </w:p>
    <w:p w:rsidR="00E71C35" w:rsidRPr="00A82A07" w:rsidRDefault="003848F2" w:rsidP="00CC784D">
      <w:pPr>
        <w:spacing w:after="160" w:line="278" w:lineRule="auto"/>
        <w:jc w:val="center"/>
        <w:rPr>
          <w:rFonts w:ascii="Times New Roman" w:eastAsia="Garamond" w:hAnsi="Times New Roman" w:cs="Times New Roman"/>
          <w:b/>
          <w:bCs/>
          <w:smallCaps/>
          <w:color w:val="000000" w:themeColor="text1"/>
          <w:sz w:val="40"/>
          <w:szCs w:val="40"/>
          <w:u w:val="single"/>
        </w:rPr>
      </w:pPr>
      <w:r w:rsidRPr="00A82A07">
        <w:rPr>
          <w:rFonts w:ascii="Times New Roman" w:eastAsia="Garamond" w:hAnsi="Times New Roman" w:cs="Times New Roman"/>
          <w:b/>
          <w:bCs/>
          <w:smallCaps/>
          <w:color w:val="000000" w:themeColor="text1"/>
          <w:sz w:val="40"/>
          <w:szCs w:val="40"/>
          <w:u w:val="single"/>
        </w:rPr>
        <w:lastRenderedPageBreak/>
        <w:t>MESSAGE BY MEDICAL OFFICER</w:t>
      </w:r>
    </w:p>
    <w:p w:rsidR="00E71C35" w:rsidRPr="00A82A07" w:rsidRDefault="0049255E">
      <w:pPr>
        <w:spacing w:after="160" w:line="278" w:lineRule="auto"/>
        <w:rPr>
          <w:rFonts w:ascii="Times New Roman" w:eastAsia="Garamond" w:hAnsi="Times New Roman" w:cs="Times New Roman"/>
          <w:b/>
          <w:bCs/>
          <w:smallCaps/>
          <w:color w:val="000000" w:themeColor="text1"/>
          <w:sz w:val="40"/>
          <w:szCs w:val="40"/>
        </w:rPr>
      </w:pPr>
      <w:r w:rsidRPr="00A82A07">
        <w:rPr>
          <w:rFonts w:ascii="Times New Roman" w:eastAsia="Garamond" w:hAnsi="Times New Roman" w:cs="Times New Roman"/>
          <w:b/>
          <w:bCs/>
          <w:smallCaps/>
          <w:color w:val="000000" w:themeColor="text1"/>
          <w:sz w:val="40"/>
          <w:szCs w:val="40"/>
        </w:rPr>
        <w:t xml:space="preserve">                                            </w:t>
      </w:r>
      <w:r w:rsidRPr="00A82A07">
        <w:rPr>
          <w:rFonts w:ascii="Times New Roman" w:eastAsia="Garamond" w:hAnsi="Times New Roman" w:cs="Times New Roman"/>
          <w:b/>
          <w:bCs/>
          <w:smallCaps/>
          <w:noProof/>
          <w:color w:val="000000" w:themeColor="text1"/>
          <w:sz w:val="40"/>
          <w:szCs w:val="40"/>
          <w:lang w:val="en-US"/>
        </w:rPr>
        <w:drawing>
          <wp:inline distT="0" distB="0" distL="0" distR="0" wp14:anchorId="281DDF19" wp14:editId="1D048EBC">
            <wp:extent cx="1085850" cy="144404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327-WA001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6687" cy="1445152"/>
                    </a:xfrm>
                    <a:prstGeom prst="rect">
                      <a:avLst/>
                    </a:prstGeom>
                  </pic:spPr>
                </pic:pic>
              </a:graphicData>
            </a:graphic>
          </wp:inline>
        </w:drawing>
      </w:r>
    </w:p>
    <w:p w:rsidR="00CC784D" w:rsidRPr="00A82A07" w:rsidRDefault="00CC784D">
      <w:pPr>
        <w:rPr>
          <w:rFonts w:ascii="Times New Roman" w:eastAsia="Garamond" w:hAnsi="Times New Roman" w:cs="Times New Roman"/>
          <w:color w:val="000000" w:themeColor="text1"/>
          <w:sz w:val="40"/>
          <w:szCs w:val="40"/>
        </w:rPr>
      </w:pPr>
      <w:r w:rsidRPr="00A82A07">
        <w:rPr>
          <w:rFonts w:ascii="Times New Roman" w:eastAsia="Garamond" w:hAnsi="Times New Roman" w:cs="Times New Roman"/>
          <w:color w:val="000000" w:themeColor="text1"/>
          <w:sz w:val="40"/>
          <w:szCs w:val="40"/>
        </w:rPr>
        <w:t>Pandemics can affect any one anywhere, preparedness saves lives. Early detection, honest communication, and community trust are as critical as medicines and ventilators. Stay informed from trusted sources, practice good hygiene, support community efforts protect vulnerable people, and act early when guidance is issued. Preparedness is not panic instead it is a disciplined readiness to protect every life. Preparedness today means resilience tomorrow.</w:t>
      </w:r>
    </w:p>
    <w:p w:rsidR="0049255E" w:rsidRPr="00A82A07" w:rsidRDefault="0049255E">
      <w:pPr>
        <w:rPr>
          <w:rFonts w:ascii="Times New Roman" w:eastAsia="Garamond" w:hAnsi="Times New Roman" w:cs="Times New Roman"/>
          <w:color w:val="000000" w:themeColor="text1"/>
          <w:sz w:val="40"/>
          <w:szCs w:val="40"/>
        </w:rPr>
      </w:pPr>
    </w:p>
    <w:p w:rsidR="0049255E" w:rsidRPr="00A82A07" w:rsidRDefault="0049255E">
      <w:pPr>
        <w:rPr>
          <w:rFonts w:ascii="Times New Roman" w:eastAsia="Garamond" w:hAnsi="Times New Roman" w:cs="Times New Roman"/>
          <w:color w:val="000000" w:themeColor="text1"/>
          <w:sz w:val="40"/>
          <w:szCs w:val="40"/>
        </w:rPr>
      </w:pPr>
    </w:p>
    <w:p w:rsidR="0049255E" w:rsidRPr="00A82A07" w:rsidRDefault="0049255E" w:rsidP="0049255E">
      <w:pPr>
        <w:jc w:val="right"/>
        <w:rPr>
          <w:rFonts w:ascii="Times New Roman" w:eastAsia="Garamond" w:hAnsi="Times New Roman" w:cs="Times New Roman"/>
          <w:color w:val="000000" w:themeColor="text1"/>
          <w:sz w:val="32"/>
          <w:szCs w:val="32"/>
        </w:rPr>
      </w:pPr>
      <w:r w:rsidRPr="00A82A07">
        <w:rPr>
          <w:rFonts w:ascii="Times New Roman" w:eastAsia="Garamond" w:hAnsi="Times New Roman" w:cs="Times New Roman"/>
          <w:color w:val="000000" w:themeColor="text1"/>
          <w:sz w:val="32"/>
          <w:szCs w:val="32"/>
        </w:rPr>
        <w:t>DR.SUNIMOL S</w:t>
      </w:r>
    </w:p>
    <w:p w:rsidR="00F5146B" w:rsidRPr="00A82A07" w:rsidRDefault="00F5146B" w:rsidP="0049255E">
      <w:pPr>
        <w:jc w:val="right"/>
        <w:rPr>
          <w:rFonts w:ascii="Times New Roman" w:eastAsia="Garamond" w:hAnsi="Times New Roman" w:cs="Times New Roman"/>
          <w:color w:val="000000" w:themeColor="text1"/>
          <w:sz w:val="32"/>
          <w:szCs w:val="32"/>
        </w:rPr>
      </w:pPr>
      <w:r w:rsidRPr="00A82A07">
        <w:rPr>
          <w:rFonts w:ascii="Times New Roman" w:eastAsia="Garamond" w:hAnsi="Times New Roman" w:cs="Times New Roman"/>
          <w:color w:val="000000" w:themeColor="text1"/>
          <w:sz w:val="32"/>
          <w:szCs w:val="32"/>
        </w:rPr>
        <w:t>CIVIL SURGEON</w:t>
      </w:r>
    </w:p>
    <w:p w:rsidR="00F5146B" w:rsidRPr="00A82A07" w:rsidRDefault="00F5146B" w:rsidP="0049255E">
      <w:pPr>
        <w:jc w:val="right"/>
        <w:rPr>
          <w:rFonts w:ascii="Times New Roman" w:eastAsia="Garamond" w:hAnsi="Times New Roman" w:cs="Times New Roman"/>
          <w:color w:val="000000" w:themeColor="text1"/>
          <w:sz w:val="32"/>
          <w:szCs w:val="32"/>
        </w:rPr>
      </w:pPr>
      <w:r w:rsidRPr="00A82A07">
        <w:rPr>
          <w:rFonts w:ascii="Times New Roman" w:eastAsia="Garamond" w:hAnsi="Times New Roman" w:cs="Times New Roman"/>
          <w:color w:val="000000" w:themeColor="text1"/>
          <w:sz w:val="32"/>
          <w:szCs w:val="32"/>
        </w:rPr>
        <w:t>CHC ENADIMANGALAM</w:t>
      </w:r>
    </w:p>
    <w:p w:rsidR="0049255E" w:rsidRPr="00A82A07" w:rsidRDefault="0049255E">
      <w:pPr>
        <w:rPr>
          <w:rFonts w:ascii="Times New Roman" w:eastAsia="Garamond" w:hAnsi="Times New Roman" w:cs="Times New Roman"/>
          <w:color w:val="000000" w:themeColor="text1"/>
        </w:rPr>
        <w:sectPr w:rsidR="0049255E" w:rsidRPr="00A82A07">
          <w:headerReference w:type="default" r:id="rId13"/>
          <w:footerReference w:type="default" r:id="rId14"/>
          <w:pgSz w:w="11906" w:h="16838"/>
          <w:pgMar w:top="1440" w:right="1440" w:bottom="1440" w:left="1440" w:header="708" w:footer="708" w:gutter="0"/>
          <w:pgNumType w:start="1"/>
          <w:cols w:space="720"/>
        </w:sectPr>
      </w:pPr>
    </w:p>
    <w:p w:rsidR="00E71C35" w:rsidRPr="00A82A07" w:rsidRDefault="003848F2">
      <w:pPr>
        <w:keepNext/>
        <w:keepLines/>
        <w:tabs>
          <w:tab w:val="left" w:pos="3996"/>
          <w:tab w:val="left" w:pos="5724"/>
        </w:tabs>
        <w:spacing w:before="240" w:after="120" w:line="278" w:lineRule="auto"/>
        <w:jc w:val="center"/>
        <w:rPr>
          <w:rFonts w:ascii="Times New Roman" w:eastAsia="Garamond" w:hAnsi="Times New Roman" w:cs="Times New Roman"/>
          <w:b/>
          <w:bCs/>
          <w:smallCaps/>
          <w:color w:val="000000" w:themeColor="text1"/>
          <w:sz w:val="40"/>
          <w:szCs w:val="40"/>
        </w:rPr>
      </w:pPr>
      <w:r w:rsidRPr="00A82A07">
        <w:rPr>
          <w:rFonts w:ascii="Times New Roman" w:eastAsia="Garamond" w:hAnsi="Times New Roman" w:cs="Times New Roman"/>
          <w:b/>
          <w:bCs/>
          <w:smallCaps/>
          <w:color w:val="000000" w:themeColor="text1"/>
          <w:sz w:val="40"/>
          <w:szCs w:val="40"/>
        </w:rPr>
        <w:lastRenderedPageBreak/>
        <w:t>EXECUTIVE SUMMARY</w:t>
      </w:r>
    </w:p>
    <w:p w:rsidR="00E71C35" w:rsidRPr="00A82A07" w:rsidRDefault="00E71C35">
      <w:pPr>
        <w:keepNext/>
        <w:keepLines/>
        <w:tabs>
          <w:tab w:val="left" w:pos="3996"/>
          <w:tab w:val="left" w:pos="5724"/>
        </w:tabs>
        <w:spacing w:before="240" w:after="120" w:line="278" w:lineRule="auto"/>
        <w:jc w:val="center"/>
        <w:rPr>
          <w:rFonts w:ascii="Times New Roman" w:eastAsia="Garamond" w:hAnsi="Times New Roman" w:cs="Times New Roman"/>
          <w:b/>
          <w:bCs/>
          <w:smallCaps/>
          <w:color w:val="000000" w:themeColor="text1"/>
          <w:sz w:val="40"/>
          <w:szCs w:val="40"/>
        </w:rPr>
      </w:pPr>
    </w:p>
    <w:p w:rsidR="00D56B6D" w:rsidRPr="00A82A07" w:rsidRDefault="00D56B6D" w:rsidP="00D56B6D">
      <w:pPr>
        <w:ind w:left="1440"/>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Enadimangalam is a village and Grama Panchayath in Adoor Taluk, Pathanamthitta district, in the state of Kerala. As per the 2011 Census of India, the total population is 23,356, comprising 11,701 males and 11,655 females, and the geographical area of the village is approximately 33.77 km². Enadimangalam Grama Panchayath administers the village through 15 wards with elected representatives and functions under the Parakode Block Panchayat. The primary public health facility serving the area is the Community Health Centre, Enadimangalam, which provides essential medical services including general outpatient care, maternal and child health services, and other basic healthcare services, as listed in official government health records. In addition, an AYUSH (homoeopathy) Primary Health Centre operates in Enadimangalam under the National Health Mission, offering complementary healthcare services. Older compiled records also indicate the presence of a primary health sub-centre and a maternity and child welfare centre within the village, supporting community-level health outreach activities. For advanced medical care and specialized services, residents are referred to higher-level facilities such as the Government General Hospital, Adoor. Public health institutions in Kerala, including PHCs and CHCs, function under the Ministry of Health and Family Welfare and the state health system, delivering preventive, promotive, curative, and rehabilitative services, including outpatient care, maternal and child health services, immunization support, disease surveillance, and referral services, thereby contributing to the routine primary healthcare needs and public health priorities of Enadimangalam Grama Panchayath.</w:t>
      </w:r>
    </w:p>
    <w:p w:rsidR="00E71C35" w:rsidRPr="00A82A07" w:rsidRDefault="00E71C35">
      <w:pPr>
        <w:ind w:left="1440"/>
        <w:rPr>
          <w:rFonts w:ascii="Times New Roman" w:eastAsia="Garamond" w:hAnsi="Times New Roman" w:cs="Times New Roman"/>
          <w:color w:val="000000" w:themeColor="text1"/>
          <w:sz w:val="32"/>
          <w:szCs w:val="32"/>
        </w:rPr>
      </w:pPr>
    </w:p>
    <w:p w:rsidR="00E71C35" w:rsidRPr="00A82A07" w:rsidRDefault="00E71C35">
      <w:pPr>
        <w:ind w:left="1440"/>
        <w:rPr>
          <w:rFonts w:ascii="Times New Roman" w:eastAsia="Garamond" w:hAnsi="Times New Roman" w:cs="Times New Roman"/>
          <w:color w:val="000000" w:themeColor="text1"/>
          <w:sz w:val="32"/>
          <w:szCs w:val="32"/>
        </w:rPr>
      </w:pPr>
    </w:p>
    <w:p w:rsidR="00E71C35" w:rsidRPr="00A82A07" w:rsidRDefault="00E71C35">
      <w:pPr>
        <w:ind w:left="1440"/>
        <w:rPr>
          <w:rFonts w:ascii="Times New Roman" w:eastAsia="Garamond" w:hAnsi="Times New Roman" w:cs="Times New Roman"/>
          <w:color w:val="000000" w:themeColor="text1"/>
          <w:sz w:val="32"/>
          <w:szCs w:val="32"/>
        </w:rPr>
        <w:sectPr w:rsidR="00E71C35" w:rsidRPr="00A82A07">
          <w:pgSz w:w="11906" w:h="16838"/>
          <w:pgMar w:top="1440" w:right="1440" w:bottom="1440" w:left="1440" w:header="708" w:footer="708" w:gutter="0"/>
          <w:cols w:space="720"/>
        </w:sectPr>
      </w:pPr>
    </w:p>
    <w:p w:rsidR="00E71C35" w:rsidRPr="00A82A07" w:rsidRDefault="00E71C35">
      <w:pPr>
        <w:ind w:left="1440"/>
        <w:rPr>
          <w:rFonts w:ascii="Times New Roman" w:eastAsia="Garamond" w:hAnsi="Times New Roman" w:cs="Times New Roman"/>
          <w:color w:val="000000" w:themeColor="text1"/>
          <w:sz w:val="32"/>
          <w:szCs w:val="32"/>
        </w:rPr>
      </w:pPr>
    </w:p>
    <w:p w:rsidR="00E71C35" w:rsidRPr="00A82A07" w:rsidRDefault="003848F2">
      <w:pPr>
        <w:jc w:val="center"/>
        <w:rPr>
          <w:rFonts w:ascii="Times New Roman" w:eastAsia="Garamond" w:hAnsi="Times New Roman" w:cs="Times New Roman"/>
          <w:b/>
          <w:bCs/>
          <w:smallCaps/>
          <w:color w:val="000000" w:themeColor="text1"/>
          <w:sz w:val="40"/>
          <w:szCs w:val="40"/>
        </w:rPr>
      </w:pPr>
      <w:r w:rsidRPr="00A82A07">
        <w:rPr>
          <w:rFonts w:ascii="Times New Roman" w:eastAsia="Garamond" w:hAnsi="Times New Roman" w:cs="Times New Roman"/>
          <w:b/>
          <w:bCs/>
          <w:smallCaps/>
          <w:color w:val="000000" w:themeColor="text1"/>
          <w:sz w:val="40"/>
          <w:szCs w:val="40"/>
        </w:rPr>
        <w:t>LIST OF ABBREVIATIONS</w:t>
      </w:r>
    </w:p>
    <w:p w:rsidR="00E71C35" w:rsidRPr="00A82A07" w:rsidRDefault="00E71C35">
      <w:pPr>
        <w:spacing w:after="160" w:line="278" w:lineRule="auto"/>
        <w:rPr>
          <w:rFonts w:ascii="Times New Roman" w:eastAsia="Garamond" w:hAnsi="Times New Roman" w:cs="Times New Roman"/>
          <w:b/>
          <w:bCs/>
          <w:smallCaps/>
          <w:color w:val="000000" w:themeColor="text1"/>
          <w:sz w:val="40"/>
          <w:szCs w:val="40"/>
        </w:rPr>
      </w:pPr>
    </w:p>
    <w:tbl>
      <w:tblPr>
        <w:tblStyle w:val="affff9"/>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E71C35" w:rsidRPr="00A82A07">
        <w:tc>
          <w:tcPr>
            <w:tcW w:w="1838" w:type="dxa"/>
          </w:tcPr>
          <w:p w:rsidR="00E71C35" w:rsidRPr="00A82A07" w:rsidRDefault="003848F2">
            <w:pPr>
              <w:spacing w:after="160" w:line="278" w:lineRule="auto"/>
              <w:jc w:val="center"/>
              <w:rPr>
                <w:rFonts w:ascii="Times New Roman" w:eastAsia="Garamond" w:hAnsi="Times New Roman" w:cs="Times New Roman"/>
                <w:smallCaps/>
                <w:color w:val="000000" w:themeColor="text1"/>
                <w:sz w:val="28"/>
                <w:szCs w:val="28"/>
              </w:rPr>
            </w:pPr>
            <w:r w:rsidRPr="00A82A07">
              <w:rPr>
                <w:rFonts w:ascii="Times New Roman" w:eastAsia="Garamond" w:hAnsi="Times New Roman" w:cs="Times New Roman"/>
                <w:smallCaps/>
                <w:color w:val="000000" w:themeColor="text1"/>
                <w:sz w:val="28"/>
                <w:szCs w:val="28"/>
              </w:rPr>
              <w:t>LSGD/LSGI</w:t>
            </w:r>
          </w:p>
        </w:tc>
        <w:tc>
          <w:tcPr>
            <w:tcW w:w="7513" w:type="dxa"/>
          </w:tcPr>
          <w:p w:rsidR="00E71C35" w:rsidRPr="00A82A07" w:rsidRDefault="003848F2">
            <w:pPr>
              <w:spacing w:after="160" w:line="278" w:lineRule="auto"/>
              <w:jc w:val="center"/>
              <w:rPr>
                <w:rFonts w:ascii="Times New Roman" w:eastAsia="Garamond" w:hAnsi="Times New Roman" w:cs="Times New Roman"/>
                <w:smallCaps/>
                <w:color w:val="000000" w:themeColor="text1"/>
                <w:sz w:val="28"/>
                <w:szCs w:val="28"/>
              </w:rPr>
            </w:pPr>
            <w:r w:rsidRPr="00A82A07">
              <w:rPr>
                <w:rFonts w:ascii="Times New Roman" w:eastAsia="Garamond" w:hAnsi="Times New Roman" w:cs="Times New Roman"/>
                <w:color w:val="000000" w:themeColor="text1"/>
                <w:sz w:val="28"/>
                <w:szCs w:val="28"/>
              </w:rPr>
              <w:t>Local Self Government Department / Local Self Government Institution</w:t>
            </w:r>
          </w:p>
        </w:tc>
      </w:tr>
      <w:tr w:rsidR="00E71C35" w:rsidRPr="00A82A07">
        <w:tc>
          <w:tcPr>
            <w:tcW w:w="1838" w:type="dxa"/>
          </w:tcPr>
          <w:p w:rsidR="00E71C35" w:rsidRPr="00A82A07" w:rsidRDefault="003848F2">
            <w:pPr>
              <w:spacing w:after="160" w:line="278" w:lineRule="auto"/>
              <w:jc w:val="center"/>
              <w:rPr>
                <w:rFonts w:ascii="Times New Roman" w:eastAsia="Garamond" w:hAnsi="Times New Roman" w:cs="Times New Roman"/>
                <w:smallCaps/>
                <w:color w:val="000000" w:themeColor="text1"/>
                <w:sz w:val="28"/>
                <w:szCs w:val="28"/>
              </w:rPr>
            </w:pPr>
            <w:r w:rsidRPr="00A82A07">
              <w:rPr>
                <w:rFonts w:ascii="Times New Roman" w:eastAsia="Garamond" w:hAnsi="Times New Roman" w:cs="Times New Roman"/>
                <w:smallCaps/>
                <w:color w:val="000000" w:themeColor="text1"/>
                <w:sz w:val="28"/>
                <w:szCs w:val="28"/>
              </w:rPr>
              <w:t>BMO</w:t>
            </w:r>
          </w:p>
        </w:tc>
        <w:tc>
          <w:tcPr>
            <w:tcW w:w="7513" w:type="dxa"/>
          </w:tcPr>
          <w:p w:rsidR="00E71C35" w:rsidRPr="00A82A07" w:rsidRDefault="003848F2">
            <w:pPr>
              <w:spacing w:after="160" w:line="278" w:lineRule="auto"/>
              <w:jc w:val="center"/>
              <w:rPr>
                <w:rFonts w:ascii="Times New Roman" w:eastAsia="Garamond" w:hAnsi="Times New Roman" w:cs="Times New Roman"/>
                <w:smallCaps/>
                <w:color w:val="000000" w:themeColor="text1"/>
                <w:sz w:val="28"/>
                <w:szCs w:val="28"/>
              </w:rPr>
            </w:pPr>
            <w:r w:rsidRPr="00A82A07">
              <w:rPr>
                <w:rFonts w:ascii="Times New Roman" w:eastAsia="Garamond" w:hAnsi="Times New Roman" w:cs="Times New Roman"/>
                <w:color w:val="000000" w:themeColor="text1"/>
                <w:sz w:val="28"/>
                <w:szCs w:val="28"/>
              </w:rPr>
              <w:t>Block Medical Officer</w:t>
            </w:r>
          </w:p>
        </w:tc>
      </w:tr>
      <w:tr w:rsidR="00E71C35" w:rsidRPr="00A82A07">
        <w:tc>
          <w:tcPr>
            <w:tcW w:w="1838" w:type="dxa"/>
          </w:tcPr>
          <w:p w:rsidR="00E71C35" w:rsidRPr="00A82A07" w:rsidRDefault="003848F2">
            <w:pPr>
              <w:spacing w:after="160" w:line="278" w:lineRule="auto"/>
              <w:jc w:val="center"/>
              <w:rPr>
                <w:rFonts w:ascii="Times New Roman" w:eastAsia="Garamond" w:hAnsi="Times New Roman" w:cs="Times New Roman"/>
                <w:smallCaps/>
                <w:color w:val="000000" w:themeColor="text1"/>
                <w:sz w:val="28"/>
                <w:szCs w:val="28"/>
              </w:rPr>
            </w:pPr>
            <w:r w:rsidRPr="00A82A07">
              <w:rPr>
                <w:rFonts w:ascii="Times New Roman" w:eastAsia="Garamond" w:hAnsi="Times New Roman" w:cs="Times New Roman"/>
                <w:smallCaps/>
                <w:color w:val="000000" w:themeColor="text1"/>
                <w:sz w:val="28"/>
                <w:szCs w:val="28"/>
              </w:rPr>
              <w:t>IDSP</w:t>
            </w:r>
          </w:p>
        </w:tc>
        <w:tc>
          <w:tcPr>
            <w:tcW w:w="7513" w:type="dxa"/>
          </w:tcPr>
          <w:p w:rsidR="00E71C35" w:rsidRPr="00A82A07" w:rsidRDefault="003848F2">
            <w:pPr>
              <w:spacing w:after="160" w:line="278" w:lineRule="auto"/>
              <w:jc w:val="center"/>
              <w:rPr>
                <w:rFonts w:ascii="Times New Roman" w:eastAsia="Garamond" w:hAnsi="Times New Roman" w:cs="Times New Roman"/>
                <w:smallCaps/>
                <w:color w:val="000000" w:themeColor="text1"/>
                <w:sz w:val="28"/>
                <w:szCs w:val="28"/>
              </w:rPr>
            </w:pPr>
            <w:r w:rsidRPr="00A82A07">
              <w:rPr>
                <w:rFonts w:ascii="Times New Roman" w:eastAsia="Garamond" w:hAnsi="Times New Roman" w:cs="Times New Roman"/>
                <w:color w:val="000000" w:themeColor="text1"/>
                <w:sz w:val="28"/>
                <w:szCs w:val="28"/>
              </w:rPr>
              <w:t>Integrated Disease Surveillance Programme</w:t>
            </w:r>
          </w:p>
        </w:tc>
      </w:tr>
      <w:tr w:rsidR="00E71C35" w:rsidRPr="00A82A0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E71C35" w:rsidRPr="00A82A07" w:rsidRDefault="003848F2">
            <w:pPr>
              <w:spacing w:before="240" w:after="160" w:line="276" w:lineRule="auto"/>
              <w:ind w:left="-100"/>
              <w:jc w:val="center"/>
              <w:rPr>
                <w:rFonts w:ascii="Times New Roman" w:eastAsia="Garamond" w:hAnsi="Times New Roman" w:cs="Times New Roman"/>
                <w:smallCaps/>
                <w:color w:val="000000" w:themeColor="text1"/>
                <w:sz w:val="28"/>
                <w:szCs w:val="28"/>
              </w:rPr>
            </w:pPr>
            <w:r w:rsidRPr="00A82A07">
              <w:rPr>
                <w:rFonts w:ascii="Times New Roman" w:eastAsia="Garamond" w:hAnsi="Times New Roman" w:cs="Times New Roman"/>
                <w:smallCaps/>
                <w:color w:val="000000" w:themeColor="text1"/>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E71C35" w:rsidRPr="00A82A07" w:rsidRDefault="003848F2">
            <w:pPr>
              <w:spacing w:before="240" w:after="160" w:line="276" w:lineRule="auto"/>
              <w:ind w:left="-100"/>
              <w:jc w:val="center"/>
              <w:rPr>
                <w:rFonts w:ascii="Times New Roman" w:eastAsia="Garamond" w:hAnsi="Times New Roman" w:cs="Times New Roman"/>
                <w:smallCaps/>
                <w:color w:val="000000" w:themeColor="text1"/>
                <w:sz w:val="28"/>
                <w:szCs w:val="28"/>
              </w:rPr>
            </w:pPr>
            <w:r w:rsidRPr="00A82A07">
              <w:rPr>
                <w:rFonts w:ascii="Times New Roman" w:eastAsia="Garamond" w:hAnsi="Times New Roman" w:cs="Times New Roman"/>
                <w:smallCaps/>
                <w:color w:val="000000" w:themeColor="text1"/>
                <w:sz w:val="28"/>
                <w:szCs w:val="28"/>
              </w:rPr>
              <w:t>NationalDisaster Management Authority</w:t>
            </w:r>
          </w:p>
        </w:tc>
      </w:tr>
      <w:tr w:rsidR="00E71C35" w:rsidRPr="00A82A0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71C35" w:rsidRPr="00A82A07" w:rsidRDefault="003848F2">
            <w:pPr>
              <w:spacing w:before="240" w:after="160" w:line="276" w:lineRule="auto"/>
              <w:ind w:left="-100"/>
              <w:jc w:val="center"/>
              <w:rPr>
                <w:rFonts w:ascii="Times New Roman" w:eastAsia="Garamond" w:hAnsi="Times New Roman" w:cs="Times New Roman"/>
                <w:smallCaps/>
                <w:color w:val="000000" w:themeColor="text1"/>
                <w:sz w:val="28"/>
                <w:szCs w:val="28"/>
              </w:rPr>
            </w:pPr>
            <w:r w:rsidRPr="00A82A07">
              <w:rPr>
                <w:rFonts w:ascii="Times New Roman" w:eastAsia="Garamond" w:hAnsi="Times New Roman" w:cs="Times New Roman"/>
                <w:smallCaps/>
                <w:color w:val="000000" w:themeColor="text1"/>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E71C35" w:rsidRPr="00A82A07" w:rsidRDefault="003848F2">
            <w:pPr>
              <w:spacing w:before="240" w:after="160" w:line="276" w:lineRule="auto"/>
              <w:ind w:left="-100"/>
              <w:jc w:val="center"/>
              <w:rPr>
                <w:rFonts w:ascii="Times New Roman" w:eastAsia="Garamond" w:hAnsi="Times New Roman" w:cs="Times New Roman"/>
                <w:smallCaps/>
                <w:color w:val="000000" w:themeColor="text1"/>
                <w:sz w:val="28"/>
                <w:szCs w:val="28"/>
              </w:rPr>
            </w:pPr>
            <w:r w:rsidRPr="00A82A07">
              <w:rPr>
                <w:rFonts w:ascii="Times New Roman" w:eastAsia="Garamond" w:hAnsi="Times New Roman" w:cs="Times New Roman"/>
                <w:smallCaps/>
                <w:color w:val="000000" w:themeColor="text1"/>
                <w:sz w:val="28"/>
                <w:szCs w:val="28"/>
              </w:rPr>
              <w:t>Personal Protective Equipment</w:t>
            </w:r>
          </w:p>
        </w:tc>
      </w:tr>
      <w:tr w:rsidR="00E71C35" w:rsidRPr="00A82A0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71C35" w:rsidRPr="00A82A07" w:rsidRDefault="003848F2">
            <w:pPr>
              <w:spacing w:before="240" w:after="160" w:line="276" w:lineRule="auto"/>
              <w:ind w:left="-100"/>
              <w:jc w:val="center"/>
              <w:rPr>
                <w:rFonts w:ascii="Times New Roman" w:eastAsia="Garamond" w:hAnsi="Times New Roman" w:cs="Times New Roman"/>
                <w:smallCaps/>
                <w:color w:val="000000" w:themeColor="text1"/>
                <w:sz w:val="28"/>
                <w:szCs w:val="28"/>
              </w:rPr>
            </w:pPr>
            <w:r w:rsidRPr="00A82A07">
              <w:rPr>
                <w:rFonts w:ascii="Times New Roman" w:eastAsia="Garamond" w:hAnsi="Times New Roman" w:cs="Times New Roman"/>
                <w:smallCaps/>
                <w:color w:val="000000" w:themeColor="text1"/>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E71C35" w:rsidRPr="00A82A07" w:rsidRDefault="003848F2">
            <w:pPr>
              <w:spacing w:before="240" w:after="160" w:line="276" w:lineRule="auto"/>
              <w:ind w:left="-100"/>
              <w:jc w:val="center"/>
              <w:rPr>
                <w:rFonts w:ascii="Times New Roman" w:eastAsia="Garamond" w:hAnsi="Times New Roman" w:cs="Times New Roman"/>
                <w:smallCaps/>
                <w:color w:val="000000" w:themeColor="text1"/>
                <w:sz w:val="28"/>
                <w:szCs w:val="28"/>
              </w:rPr>
            </w:pPr>
            <w:r w:rsidRPr="00A82A07">
              <w:rPr>
                <w:rFonts w:ascii="Times New Roman" w:eastAsia="Garamond" w:hAnsi="Times New Roman" w:cs="Times New Roman"/>
                <w:smallCaps/>
                <w:color w:val="000000" w:themeColor="text1"/>
                <w:sz w:val="28"/>
                <w:szCs w:val="28"/>
              </w:rPr>
              <w:t>IndianCouncil of Medical Research</w:t>
            </w:r>
          </w:p>
        </w:tc>
      </w:tr>
      <w:tr w:rsidR="00E71C35" w:rsidRPr="00A82A0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71C35" w:rsidRPr="00A82A07" w:rsidRDefault="003848F2">
            <w:pPr>
              <w:spacing w:before="240" w:after="160" w:line="276" w:lineRule="auto"/>
              <w:ind w:left="-100"/>
              <w:jc w:val="center"/>
              <w:rPr>
                <w:rFonts w:ascii="Times New Roman" w:eastAsia="Garamond" w:hAnsi="Times New Roman" w:cs="Times New Roman"/>
                <w:smallCaps/>
                <w:color w:val="000000" w:themeColor="text1"/>
                <w:sz w:val="28"/>
                <w:szCs w:val="28"/>
              </w:rPr>
            </w:pPr>
            <w:r w:rsidRPr="00A82A07">
              <w:rPr>
                <w:rFonts w:ascii="Times New Roman" w:eastAsia="Garamond" w:hAnsi="Times New Roman" w:cs="Times New Roman"/>
                <w:smallCaps/>
                <w:color w:val="000000" w:themeColor="text1"/>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E71C35" w:rsidRPr="00A82A07" w:rsidRDefault="003848F2">
            <w:pPr>
              <w:spacing w:before="240" w:after="160" w:line="276" w:lineRule="auto"/>
              <w:ind w:left="-100"/>
              <w:jc w:val="center"/>
              <w:rPr>
                <w:rFonts w:ascii="Times New Roman" w:eastAsia="Garamond" w:hAnsi="Times New Roman" w:cs="Times New Roman"/>
                <w:smallCaps/>
                <w:color w:val="000000" w:themeColor="text1"/>
                <w:sz w:val="28"/>
                <w:szCs w:val="28"/>
              </w:rPr>
            </w:pPr>
            <w:r w:rsidRPr="00A82A07">
              <w:rPr>
                <w:rFonts w:ascii="Times New Roman" w:eastAsia="Garamond" w:hAnsi="Times New Roman" w:cs="Times New Roman"/>
                <w:smallCaps/>
                <w:color w:val="000000" w:themeColor="text1"/>
                <w:sz w:val="28"/>
                <w:szCs w:val="28"/>
              </w:rPr>
              <w:t>Communicable Diseases</w:t>
            </w:r>
          </w:p>
        </w:tc>
      </w:tr>
      <w:tr w:rsidR="00E71C35" w:rsidRPr="00A82A0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71C35" w:rsidRPr="00A82A07" w:rsidRDefault="003848F2">
            <w:pPr>
              <w:spacing w:before="240" w:after="160" w:line="276" w:lineRule="auto"/>
              <w:ind w:left="-100"/>
              <w:jc w:val="center"/>
              <w:rPr>
                <w:rFonts w:ascii="Times New Roman" w:eastAsia="Garamond" w:hAnsi="Times New Roman" w:cs="Times New Roman"/>
                <w:smallCaps/>
                <w:color w:val="000000" w:themeColor="text1"/>
                <w:sz w:val="28"/>
                <w:szCs w:val="28"/>
              </w:rPr>
            </w:pPr>
            <w:r w:rsidRPr="00A82A07">
              <w:rPr>
                <w:rFonts w:ascii="Times New Roman" w:eastAsia="Garamond" w:hAnsi="Times New Roman" w:cs="Times New Roman"/>
                <w:smallCaps/>
                <w:color w:val="000000" w:themeColor="text1"/>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E71C35" w:rsidRPr="00A82A07" w:rsidRDefault="003848F2">
            <w:pPr>
              <w:spacing w:before="240" w:after="160" w:line="276" w:lineRule="auto"/>
              <w:ind w:left="-100"/>
              <w:jc w:val="center"/>
              <w:rPr>
                <w:rFonts w:ascii="Times New Roman" w:eastAsia="Garamond" w:hAnsi="Times New Roman" w:cs="Times New Roman"/>
                <w:smallCaps/>
                <w:color w:val="000000" w:themeColor="text1"/>
                <w:sz w:val="28"/>
                <w:szCs w:val="28"/>
              </w:rPr>
            </w:pPr>
            <w:r w:rsidRPr="00A82A07">
              <w:rPr>
                <w:rFonts w:ascii="Times New Roman" w:eastAsia="Garamond" w:hAnsi="Times New Roman" w:cs="Times New Roman"/>
                <w:smallCaps/>
                <w:color w:val="000000" w:themeColor="text1"/>
                <w:sz w:val="28"/>
                <w:szCs w:val="28"/>
              </w:rPr>
              <w:t>NON-COMMUNICABLE  Diseases</w:t>
            </w:r>
          </w:p>
        </w:tc>
      </w:tr>
    </w:tbl>
    <w:p w:rsidR="00E71C35" w:rsidRPr="00A82A07" w:rsidRDefault="00E71C35">
      <w:pPr>
        <w:spacing w:after="160" w:line="278" w:lineRule="auto"/>
        <w:rPr>
          <w:rFonts w:ascii="Times New Roman" w:eastAsia="Garamond" w:hAnsi="Times New Roman" w:cs="Times New Roman"/>
          <w:b/>
          <w:bCs/>
          <w:smallCaps/>
          <w:color w:val="000000" w:themeColor="text1"/>
          <w:sz w:val="40"/>
          <w:szCs w:val="40"/>
        </w:rPr>
      </w:pPr>
    </w:p>
    <w:p w:rsidR="00E71C35" w:rsidRPr="00A82A07" w:rsidRDefault="003848F2">
      <w:pPr>
        <w:spacing w:after="160" w:line="278" w:lineRule="auto"/>
        <w:rPr>
          <w:rFonts w:ascii="Times New Roman" w:eastAsia="Garamond" w:hAnsi="Times New Roman" w:cs="Times New Roman"/>
          <w:b/>
          <w:bCs/>
          <w:smallCaps/>
          <w:color w:val="000000" w:themeColor="text1"/>
          <w:sz w:val="40"/>
          <w:szCs w:val="40"/>
        </w:rPr>
      </w:pPr>
      <w:r w:rsidRPr="00A82A07">
        <w:rPr>
          <w:rFonts w:ascii="Times New Roman" w:hAnsi="Times New Roman" w:cs="Times New Roman"/>
          <w:color w:val="000000" w:themeColor="text1"/>
        </w:rPr>
        <w:br w:type="page"/>
      </w:r>
    </w:p>
    <w:p w:rsidR="00E71C35" w:rsidRPr="00A82A07" w:rsidRDefault="00E71C35">
      <w:pPr>
        <w:spacing w:after="160" w:line="278" w:lineRule="auto"/>
        <w:rPr>
          <w:rFonts w:ascii="Times New Roman" w:eastAsia="Garamond" w:hAnsi="Times New Roman" w:cs="Times New Roman"/>
          <w:b/>
          <w:bCs/>
          <w:smallCaps/>
          <w:color w:val="000000" w:themeColor="text1"/>
          <w:sz w:val="40"/>
          <w:szCs w:val="40"/>
        </w:rPr>
      </w:pPr>
    </w:p>
    <w:p w:rsidR="00E71C35" w:rsidRPr="00A82A07" w:rsidRDefault="003848F2">
      <w:pPr>
        <w:jc w:val="center"/>
        <w:rPr>
          <w:rFonts w:ascii="Times New Roman" w:eastAsia="Garamond" w:hAnsi="Times New Roman" w:cs="Times New Roman"/>
          <w:b/>
          <w:bCs/>
          <w:smallCaps/>
          <w:color w:val="000000" w:themeColor="text1"/>
          <w:sz w:val="32"/>
          <w:szCs w:val="32"/>
        </w:rPr>
      </w:pPr>
      <w:r w:rsidRPr="00A82A07">
        <w:rPr>
          <w:rFonts w:ascii="Times New Roman" w:eastAsia="Garamond" w:hAnsi="Times New Roman" w:cs="Times New Roman"/>
          <w:b/>
          <w:bCs/>
          <w:smallCaps/>
          <w:color w:val="000000" w:themeColor="text1"/>
          <w:sz w:val="32"/>
          <w:szCs w:val="32"/>
        </w:rPr>
        <w:t>TABLE OF CONTENTS</w:t>
      </w:r>
    </w:p>
    <w:p w:rsidR="00E71C35" w:rsidRPr="00A82A07" w:rsidRDefault="00E71C35">
      <w:pPr>
        <w:jc w:val="center"/>
        <w:rPr>
          <w:rFonts w:ascii="Times New Roman" w:eastAsia="Garamond" w:hAnsi="Times New Roman" w:cs="Times New Roman"/>
          <w:b/>
          <w:bCs/>
          <w:smallCaps/>
          <w:color w:val="000000" w:themeColor="text1"/>
          <w:sz w:val="40"/>
          <w:szCs w:val="40"/>
        </w:rPr>
      </w:pPr>
    </w:p>
    <w:sdt>
      <w:sdtPr>
        <w:rPr>
          <w:rFonts w:ascii="Times New Roman" w:hAnsi="Times New Roman" w:cs="Times New Roman"/>
          <w:color w:val="000000" w:themeColor="text1"/>
        </w:rPr>
        <w:id w:val="1024624033"/>
        <w:docPartObj>
          <w:docPartGallery w:val="Table of Contents"/>
          <w:docPartUnique/>
        </w:docPartObj>
      </w:sdtPr>
      <w:sdtEndPr/>
      <w:sdtContent>
        <w:p w:rsidR="00DB4FF8" w:rsidRDefault="003848F2">
          <w:pPr>
            <w:pStyle w:val="TOC1"/>
            <w:tabs>
              <w:tab w:val="right" w:pos="9182"/>
            </w:tabs>
            <w:rPr>
              <w:rFonts w:asciiTheme="minorHAnsi" w:eastAsiaTheme="minorEastAsia" w:hAnsiTheme="minorHAnsi" w:cstheme="minorBidi"/>
              <w:noProof/>
              <w:sz w:val="22"/>
              <w:szCs w:val="22"/>
              <w:lang w:val="en-US"/>
            </w:rPr>
          </w:pPr>
          <w:r w:rsidRPr="00A82A07">
            <w:rPr>
              <w:rFonts w:ascii="Times New Roman" w:hAnsi="Times New Roman" w:cs="Times New Roman"/>
              <w:color w:val="000000" w:themeColor="text1"/>
            </w:rPr>
            <w:fldChar w:fldCharType="begin"/>
          </w:r>
          <w:r w:rsidRPr="00A82A07">
            <w:rPr>
              <w:rFonts w:ascii="Times New Roman" w:hAnsi="Times New Roman" w:cs="Times New Roman"/>
              <w:color w:val="000000" w:themeColor="text1"/>
            </w:rPr>
            <w:instrText xml:space="preserve"> TOC \h \u \z \t "Heading 1,1,Heading 2,2,Heading 5,5,Heading 6,6,"</w:instrText>
          </w:r>
          <w:r w:rsidRPr="00A82A07">
            <w:rPr>
              <w:rFonts w:ascii="Times New Roman" w:hAnsi="Times New Roman" w:cs="Times New Roman"/>
              <w:color w:val="000000" w:themeColor="text1"/>
            </w:rPr>
            <w:fldChar w:fldCharType="separate"/>
          </w:r>
          <w:hyperlink w:anchor="_Toc226025147" w:history="1">
            <w:r w:rsidR="00DB4FF8">
              <w:rPr>
                <w:noProof/>
                <w:webHidden/>
              </w:rPr>
              <w:tab/>
            </w:r>
            <w:r w:rsidR="00DB4FF8">
              <w:rPr>
                <w:noProof/>
                <w:webHidden/>
              </w:rPr>
              <w:fldChar w:fldCharType="begin"/>
            </w:r>
            <w:r w:rsidR="00DB4FF8">
              <w:rPr>
                <w:noProof/>
                <w:webHidden/>
              </w:rPr>
              <w:instrText xml:space="preserve"> PAGEREF _Toc226025147 \h </w:instrText>
            </w:r>
            <w:r w:rsidR="00DB4FF8">
              <w:rPr>
                <w:noProof/>
                <w:webHidden/>
              </w:rPr>
            </w:r>
            <w:r w:rsidR="00DB4FF8">
              <w:rPr>
                <w:noProof/>
                <w:webHidden/>
              </w:rPr>
              <w:fldChar w:fldCharType="separate"/>
            </w:r>
            <w:r w:rsidR="00DB4FF8">
              <w:rPr>
                <w:noProof/>
                <w:webHidden/>
              </w:rPr>
              <w:t>1</w:t>
            </w:r>
            <w:r w:rsidR="00DB4FF8">
              <w:rPr>
                <w:noProof/>
                <w:webHidden/>
              </w:rPr>
              <w:fldChar w:fldCharType="end"/>
            </w:r>
          </w:hyperlink>
        </w:p>
        <w:p w:rsidR="00DB4FF8" w:rsidRDefault="008747B2">
          <w:pPr>
            <w:pStyle w:val="TOC1"/>
            <w:tabs>
              <w:tab w:val="right" w:pos="9182"/>
            </w:tabs>
            <w:rPr>
              <w:rFonts w:asciiTheme="minorHAnsi" w:eastAsiaTheme="minorEastAsia" w:hAnsiTheme="minorHAnsi" w:cstheme="minorBidi"/>
              <w:noProof/>
              <w:sz w:val="22"/>
              <w:szCs w:val="22"/>
              <w:lang w:val="en-US"/>
            </w:rPr>
          </w:pPr>
          <w:hyperlink w:anchor="_Toc226025148" w:history="1">
            <w:r w:rsidR="00DB4FF8">
              <w:rPr>
                <w:noProof/>
                <w:webHidden/>
              </w:rPr>
              <w:tab/>
            </w:r>
            <w:r w:rsidR="00DB4FF8">
              <w:rPr>
                <w:noProof/>
                <w:webHidden/>
              </w:rPr>
              <w:fldChar w:fldCharType="begin"/>
            </w:r>
            <w:r w:rsidR="00DB4FF8">
              <w:rPr>
                <w:noProof/>
                <w:webHidden/>
              </w:rPr>
              <w:instrText xml:space="preserve"> PAGEREF _Toc226025148 \h </w:instrText>
            </w:r>
            <w:r w:rsidR="00DB4FF8">
              <w:rPr>
                <w:noProof/>
                <w:webHidden/>
              </w:rPr>
            </w:r>
            <w:r w:rsidR="00DB4FF8">
              <w:rPr>
                <w:noProof/>
                <w:webHidden/>
              </w:rPr>
              <w:fldChar w:fldCharType="separate"/>
            </w:r>
            <w:r w:rsidR="00DB4FF8">
              <w:rPr>
                <w:noProof/>
                <w:webHidden/>
              </w:rPr>
              <w:t>1</w:t>
            </w:r>
            <w:r w:rsidR="00DB4FF8">
              <w:rPr>
                <w:noProof/>
                <w:webHidden/>
              </w:rPr>
              <w:fldChar w:fldCharType="end"/>
            </w:r>
          </w:hyperlink>
        </w:p>
        <w:p w:rsidR="00DB4FF8" w:rsidRDefault="008747B2">
          <w:pPr>
            <w:pStyle w:val="TOC1"/>
            <w:tabs>
              <w:tab w:val="right" w:pos="9182"/>
            </w:tabs>
            <w:rPr>
              <w:rFonts w:asciiTheme="minorHAnsi" w:eastAsiaTheme="minorEastAsia" w:hAnsiTheme="minorHAnsi" w:cstheme="minorBidi"/>
              <w:noProof/>
              <w:sz w:val="22"/>
              <w:szCs w:val="22"/>
              <w:lang w:val="en-US"/>
            </w:rPr>
          </w:pPr>
          <w:hyperlink w:anchor="_Toc226025149" w:history="1">
            <w:r w:rsidR="00DB4FF8" w:rsidRPr="00142FF9">
              <w:rPr>
                <w:rStyle w:val="Hyperlink"/>
                <w:rFonts w:ascii="Times New Roman" w:eastAsia="Garamond" w:hAnsi="Times New Roman" w:cs="Times New Roman"/>
                <w:noProof/>
              </w:rPr>
              <w:t>INTRODUCTION</w:t>
            </w:r>
            <w:r w:rsidR="00DB4FF8">
              <w:rPr>
                <w:noProof/>
                <w:webHidden/>
              </w:rPr>
              <w:tab/>
            </w:r>
            <w:r w:rsidR="00DB4FF8">
              <w:rPr>
                <w:noProof/>
                <w:webHidden/>
              </w:rPr>
              <w:fldChar w:fldCharType="begin"/>
            </w:r>
            <w:r w:rsidR="00DB4FF8">
              <w:rPr>
                <w:noProof/>
                <w:webHidden/>
              </w:rPr>
              <w:instrText xml:space="preserve"> PAGEREF _Toc226025149 \h </w:instrText>
            </w:r>
            <w:r w:rsidR="00DB4FF8">
              <w:rPr>
                <w:noProof/>
                <w:webHidden/>
              </w:rPr>
            </w:r>
            <w:r w:rsidR="00DB4FF8">
              <w:rPr>
                <w:noProof/>
                <w:webHidden/>
              </w:rPr>
              <w:fldChar w:fldCharType="separate"/>
            </w:r>
            <w:r w:rsidR="00DB4FF8">
              <w:rPr>
                <w:noProof/>
                <w:webHidden/>
              </w:rPr>
              <w:t>9</w:t>
            </w:r>
            <w:r w:rsidR="00DB4FF8">
              <w:rPr>
                <w:noProof/>
                <w:webHidden/>
              </w:rPr>
              <w:fldChar w:fldCharType="end"/>
            </w:r>
          </w:hyperlink>
        </w:p>
        <w:p w:rsidR="00DB4FF8" w:rsidRDefault="008747B2">
          <w:pPr>
            <w:pStyle w:val="TOC1"/>
            <w:tabs>
              <w:tab w:val="right" w:pos="9182"/>
            </w:tabs>
            <w:rPr>
              <w:rFonts w:asciiTheme="minorHAnsi" w:eastAsiaTheme="minorEastAsia" w:hAnsiTheme="minorHAnsi" w:cstheme="minorBidi"/>
              <w:noProof/>
              <w:sz w:val="22"/>
              <w:szCs w:val="22"/>
              <w:lang w:val="en-US"/>
            </w:rPr>
          </w:pPr>
          <w:hyperlink w:anchor="_Toc226025150" w:history="1">
            <w:r w:rsidR="00DB4FF8" w:rsidRPr="00142FF9">
              <w:rPr>
                <w:rStyle w:val="Hyperlink"/>
                <w:rFonts w:ascii="Times New Roman" w:eastAsia="Garamond" w:hAnsi="Times New Roman" w:cs="Times New Roman"/>
                <w:noProof/>
              </w:rPr>
              <w:t>LSGD AT A GLANCE</w:t>
            </w:r>
            <w:r w:rsidR="00DB4FF8">
              <w:rPr>
                <w:noProof/>
                <w:webHidden/>
              </w:rPr>
              <w:tab/>
            </w:r>
            <w:r w:rsidR="00DB4FF8">
              <w:rPr>
                <w:noProof/>
                <w:webHidden/>
              </w:rPr>
              <w:fldChar w:fldCharType="begin"/>
            </w:r>
            <w:r w:rsidR="00DB4FF8">
              <w:rPr>
                <w:noProof/>
                <w:webHidden/>
              </w:rPr>
              <w:instrText xml:space="preserve"> PAGEREF _Toc226025150 \h </w:instrText>
            </w:r>
            <w:r w:rsidR="00DB4FF8">
              <w:rPr>
                <w:noProof/>
                <w:webHidden/>
              </w:rPr>
            </w:r>
            <w:r w:rsidR="00DB4FF8">
              <w:rPr>
                <w:noProof/>
                <w:webHidden/>
              </w:rPr>
              <w:fldChar w:fldCharType="separate"/>
            </w:r>
            <w:r w:rsidR="00DB4FF8">
              <w:rPr>
                <w:noProof/>
                <w:webHidden/>
              </w:rPr>
              <w:t>10</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51" w:history="1">
            <w:r w:rsidR="00DB4FF8" w:rsidRPr="00142FF9">
              <w:rPr>
                <w:rStyle w:val="Hyperlink"/>
                <w:rFonts w:ascii="Times New Roman" w:eastAsia="Garamond" w:hAnsi="Times New Roman" w:cs="Times New Roman"/>
                <w:noProof/>
              </w:rPr>
              <w:t>Integrated Health Infrastructure Map Of Enadimangalam Panchayat</w:t>
            </w:r>
            <w:r w:rsidR="00DB4FF8">
              <w:rPr>
                <w:noProof/>
                <w:webHidden/>
              </w:rPr>
              <w:tab/>
            </w:r>
            <w:r w:rsidR="00DB4FF8">
              <w:rPr>
                <w:noProof/>
                <w:webHidden/>
              </w:rPr>
              <w:fldChar w:fldCharType="begin"/>
            </w:r>
            <w:r w:rsidR="00DB4FF8">
              <w:rPr>
                <w:noProof/>
                <w:webHidden/>
              </w:rPr>
              <w:instrText xml:space="preserve"> PAGEREF _Toc226025151 \h </w:instrText>
            </w:r>
            <w:r w:rsidR="00DB4FF8">
              <w:rPr>
                <w:noProof/>
                <w:webHidden/>
              </w:rPr>
            </w:r>
            <w:r w:rsidR="00DB4FF8">
              <w:rPr>
                <w:noProof/>
                <w:webHidden/>
              </w:rPr>
              <w:fldChar w:fldCharType="separate"/>
            </w:r>
            <w:r w:rsidR="00DB4FF8">
              <w:rPr>
                <w:noProof/>
                <w:webHidden/>
              </w:rPr>
              <w:t>11</w:t>
            </w:r>
            <w:r w:rsidR="00DB4FF8">
              <w:rPr>
                <w:noProof/>
                <w:webHidden/>
              </w:rPr>
              <w:fldChar w:fldCharType="end"/>
            </w:r>
          </w:hyperlink>
        </w:p>
        <w:p w:rsidR="00DB4FF8" w:rsidRDefault="008747B2">
          <w:pPr>
            <w:pStyle w:val="TOC1"/>
            <w:tabs>
              <w:tab w:val="right" w:pos="9182"/>
            </w:tabs>
            <w:rPr>
              <w:rFonts w:asciiTheme="minorHAnsi" w:eastAsiaTheme="minorEastAsia" w:hAnsiTheme="minorHAnsi" w:cstheme="minorBidi"/>
              <w:noProof/>
              <w:sz w:val="22"/>
              <w:szCs w:val="22"/>
              <w:lang w:val="en-US"/>
            </w:rPr>
          </w:pPr>
          <w:hyperlink w:anchor="_Toc226025152" w:history="1">
            <w:r w:rsidR="00DB4FF8" w:rsidRPr="00142FF9">
              <w:rPr>
                <w:rStyle w:val="Hyperlink"/>
                <w:rFonts w:ascii="Times New Roman" w:eastAsia="Garamond" w:hAnsi="Times New Roman" w:cs="Times New Roman"/>
                <w:noProof/>
              </w:rPr>
              <w:t>General Profile Of Enadimangalam G.P</w:t>
            </w:r>
            <w:r w:rsidR="00DB4FF8">
              <w:rPr>
                <w:noProof/>
                <w:webHidden/>
              </w:rPr>
              <w:tab/>
            </w:r>
            <w:r w:rsidR="00DB4FF8">
              <w:rPr>
                <w:noProof/>
                <w:webHidden/>
              </w:rPr>
              <w:fldChar w:fldCharType="begin"/>
            </w:r>
            <w:r w:rsidR="00DB4FF8">
              <w:rPr>
                <w:noProof/>
                <w:webHidden/>
              </w:rPr>
              <w:instrText xml:space="preserve"> PAGEREF _Toc226025152 \h </w:instrText>
            </w:r>
            <w:r w:rsidR="00DB4FF8">
              <w:rPr>
                <w:noProof/>
                <w:webHidden/>
              </w:rPr>
            </w:r>
            <w:r w:rsidR="00DB4FF8">
              <w:rPr>
                <w:noProof/>
                <w:webHidden/>
              </w:rPr>
              <w:fldChar w:fldCharType="separate"/>
            </w:r>
            <w:r w:rsidR="00DB4FF8">
              <w:rPr>
                <w:noProof/>
                <w:webHidden/>
              </w:rPr>
              <w:t>15</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53" w:history="1">
            <w:r w:rsidR="00DB4FF8" w:rsidRPr="00142FF9">
              <w:rPr>
                <w:rStyle w:val="Hyperlink"/>
                <w:rFonts w:ascii="Times New Roman" w:eastAsia="Garamond" w:hAnsi="Times New Roman" w:cs="Times New Roman"/>
                <w:noProof/>
              </w:rPr>
              <w:t>Demographic and Vulnerable Population</w:t>
            </w:r>
            <w:r w:rsidR="00DB4FF8">
              <w:rPr>
                <w:noProof/>
                <w:webHidden/>
              </w:rPr>
              <w:tab/>
            </w:r>
            <w:r w:rsidR="00DB4FF8">
              <w:rPr>
                <w:noProof/>
                <w:webHidden/>
              </w:rPr>
              <w:fldChar w:fldCharType="begin"/>
            </w:r>
            <w:r w:rsidR="00DB4FF8">
              <w:rPr>
                <w:noProof/>
                <w:webHidden/>
              </w:rPr>
              <w:instrText xml:space="preserve"> PAGEREF _Toc226025153 \h </w:instrText>
            </w:r>
            <w:r w:rsidR="00DB4FF8">
              <w:rPr>
                <w:noProof/>
                <w:webHidden/>
              </w:rPr>
            </w:r>
            <w:r w:rsidR="00DB4FF8">
              <w:rPr>
                <w:noProof/>
                <w:webHidden/>
              </w:rPr>
              <w:fldChar w:fldCharType="separate"/>
            </w:r>
            <w:r w:rsidR="00DB4FF8">
              <w:rPr>
                <w:noProof/>
                <w:webHidden/>
              </w:rPr>
              <w:t>16</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54" w:history="1">
            <w:r w:rsidR="00DB4FF8" w:rsidRPr="00142FF9">
              <w:rPr>
                <w:rStyle w:val="Hyperlink"/>
                <w:rFonts w:ascii="Times New Roman" w:eastAsia="Garamond" w:hAnsi="Times New Roman" w:cs="Times New Roman"/>
                <w:noProof/>
              </w:rPr>
              <w:t>Clinical Vulnerability</w:t>
            </w:r>
            <w:r w:rsidR="00DB4FF8">
              <w:rPr>
                <w:noProof/>
                <w:webHidden/>
              </w:rPr>
              <w:tab/>
            </w:r>
            <w:r w:rsidR="00DB4FF8">
              <w:rPr>
                <w:noProof/>
                <w:webHidden/>
              </w:rPr>
              <w:fldChar w:fldCharType="begin"/>
            </w:r>
            <w:r w:rsidR="00DB4FF8">
              <w:rPr>
                <w:noProof/>
                <w:webHidden/>
              </w:rPr>
              <w:instrText xml:space="preserve"> PAGEREF _Toc226025154 \h </w:instrText>
            </w:r>
            <w:r w:rsidR="00DB4FF8">
              <w:rPr>
                <w:noProof/>
                <w:webHidden/>
              </w:rPr>
            </w:r>
            <w:r w:rsidR="00DB4FF8">
              <w:rPr>
                <w:noProof/>
                <w:webHidden/>
              </w:rPr>
              <w:fldChar w:fldCharType="separate"/>
            </w:r>
            <w:r w:rsidR="00DB4FF8">
              <w:rPr>
                <w:noProof/>
                <w:webHidden/>
              </w:rPr>
              <w:t>18</w:t>
            </w:r>
            <w:r w:rsidR="00DB4FF8">
              <w:rPr>
                <w:noProof/>
                <w:webHidden/>
              </w:rPr>
              <w:fldChar w:fldCharType="end"/>
            </w:r>
          </w:hyperlink>
        </w:p>
        <w:p w:rsidR="00DB4FF8" w:rsidRDefault="008747B2">
          <w:pPr>
            <w:pStyle w:val="TOC1"/>
            <w:tabs>
              <w:tab w:val="right" w:pos="9182"/>
            </w:tabs>
            <w:rPr>
              <w:rFonts w:asciiTheme="minorHAnsi" w:eastAsiaTheme="minorEastAsia" w:hAnsiTheme="minorHAnsi" w:cstheme="minorBidi"/>
              <w:noProof/>
              <w:sz w:val="22"/>
              <w:szCs w:val="22"/>
              <w:lang w:val="en-US"/>
            </w:rPr>
          </w:pPr>
          <w:hyperlink w:anchor="_Toc226025155" w:history="1">
            <w:r w:rsidR="00DB4FF8" w:rsidRPr="00142FF9">
              <w:rPr>
                <w:rStyle w:val="Hyperlink"/>
                <w:rFonts w:ascii="Times New Roman" w:eastAsia="Garamond" w:hAnsi="Times New Roman" w:cs="Times New Roman"/>
                <w:noProof/>
              </w:rPr>
              <w:t>INFRASTRUCTURE &amp; RESOURCE INVENTORY</w:t>
            </w:r>
            <w:r w:rsidR="00DB4FF8">
              <w:rPr>
                <w:noProof/>
                <w:webHidden/>
              </w:rPr>
              <w:tab/>
            </w:r>
            <w:r w:rsidR="00DB4FF8">
              <w:rPr>
                <w:noProof/>
                <w:webHidden/>
              </w:rPr>
              <w:fldChar w:fldCharType="begin"/>
            </w:r>
            <w:r w:rsidR="00DB4FF8">
              <w:rPr>
                <w:noProof/>
                <w:webHidden/>
              </w:rPr>
              <w:instrText xml:space="preserve"> PAGEREF _Toc226025155 \h </w:instrText>
            </w:r>
            <w:r w:rsidR="00DB4FF8">
              <w:rPr>
                <w:noProof/>
                <w:webHidden/>
              </w:rPr>
            </w:r>
            <w:r w:rsidR="00DB4FF8">
              <w:rPr>
                <w:noProof/>
                <w:webHidden/>
              </w:rPr>
              <w:fldChar w:fldCharType="separate"/>
            </w:r>
            <w:r w:rsidR="00DB4FF8">
              <w:rPr>
                <w:noProof/>
                <w:webHidden/>
              </w:rPr>
              <w:t>19</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56" w:history="1">
            <w:r w:rsidR="00DB4FF8" w:rsidRPr="00142FF9">
              <w:rPr>
                <w:rStyle w:val="Hyperlink"/>
                <w:rFonts w:ascii="Times New Roman" w:eastAsia="Garamond" w:hAnsi="Times New Roman" w:cs="Times New Roman"/>
                <w:noProof/>
              </w:rPr>
              <w:t>Health Facility Directory &amp; Basic Capacity in the LSGD</w:t>
            </w:r>
            <w:r w:rsidR="00DB4FF8">
              <w:rPr>
                <w:noProof/>
                <w:webHidden/>
              </w:rPr>
              <w:tab/>
            </w:r>
            <w:r w:rsidR="00DB4FF8">
              <w:rPr>
                <w:noProof/>
                <w:webHidden/>
              </w:rPr>
              <w:fldChar w:fldCharType="begin"/>
            </w:r>
            <w:r w:rsidR="00DB4FF8">
              <w:rPr>
                <w:noProof/>
                <w:webHidden/>
              </w:rPr>
              <w:instrText xml:space="preserve"> PAGEREF _Toc226025156 \h </w:instrText>
            </w:r>
            <w:r w:rsidR="00DB4FF8">
              <w:rPr>
                <w:noProof/>
                <w:webHidden/>
              </w:rPr>
            </w:r>
            <w:r w:rsidR="00DB4FF8">
              <w:rPr>
                <w:noProof/>
                <w:webHidden/>
              </w:rPr>
              <w:fldChar w:fldCharType="separate"/>
            </w:r>
            <w:r w:rsidR="00DB4FF8">
              <w:rPr>
                <w:noProof/>
                <w:webHidden/>
              </w:rPr>
              <w:t>19</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57" w:history="1">
            <w:r w:rsidR="00DB4FF8" w:rsidRPr="00142FF9">
              <w:rPr>
                <w:rStyle w:val="Hyperlink"/>
                <w:rFonts w:ascii="Times New Roman" w:eastAsia="Garamond" w:hAnsi="Times New Roman" w:cs="Times New Roman"/>
                <w:noProof/>
              </w:rPr>
              <w:t>Private Clinics</w:t>
            </w:r>
            <w:r w:rsidR="00DB4FF8">
              <w:rPr>
                <w:noProof/>
                <w:webHidden/>
              </w:rPr>
              <w:tab/>
            </w:r>
            <w:r w:rsidR="00DB4FF8">
              <w:rPr>
                <w:noProof/>
                <w:webHidden/>
              </w:rPr>
              <w:fldChar w:fldCharType="begin"/>
            </w:r>
            <w:r w:rsidR="00DB4FF8">
              <w:rPr>
                <w:noProof/>
                <w:webHidden/>
              </w:rPr>
              <w:instrText xml:space="preserve"> PAGEREF _Toc226025157 \h </w:instrText>
            </w:r>
            <w:r w:rsidR="00DB4FF8">
              <w:rPr>
                <w:noProof/>
                <w:webHidden/>
              </w:rPr>
            </w:r>
            <w:r w:rsidR="00DB4FF8">
              <w:rPr>
                <w:noProof/>
                <w:webHidden/>
              </w:rPr>
              <w:fldChar w:fldCharType="separate"/>
            </w:r>
            <w:r w:rsidR="00DB4FF8">
              <w:rPr>
                <w:noProof/>
                <w:webHidden/>
              </w:rPr>
              <w:t>20</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58" w:history="1">
            <w:r w:rsidR="00DB4FF8" w:rsidRPr="00142FF9">
              <w:rPr>
                <w:rStyle w:val="Hyperlink"/>
                <w:rFonts w:ascii="Times New Roman" w:eastAsia="Garamond" w:hAnsi="Times New Roman" w:cs="Times New Roman"/>
                <w:noProof/>
              </w:rPr>
              <w:t>Healthcare Education &amp; Training Institutions</w:t>
            </w:r>
            <w:r w:rsidR="00DB4FF8">
              <w:rPr>
                <w:noProof/>
                <w:webHidden/>
              </w:rPr>
              <w:tab/>
            </w:r>
            <w:r w:rsidR="00DB4FF8">
              <w:rPr>
                <w:noProof/>
                <w:webHidden/>
              </w:rPr>
              <w:fldChar w:fldCharType="begin"/>
            </w:r>
            <w:r w:rsidR="00DB4FF8">
              <w:rPr>
                <w:noProof/>
                <w:webHidden/>
              </w:rPr>
              <w:instrText xml:space="preserve"> PAGEREF _Toc226025158 \h </w:instrText>
            </w:r>
            <w:r w:rsidR="00DB4FF8">
              <w:rPr>
                <w:noProof/>
                <w:webHidden/>
              </w:rPr>
            </w:r>
            <w:r w:rsidR="00DB4FF8">
              <w:rPr>
                <w:noProof/>
                <w:webHidden/>
              </w:rPr>
              <w:fldChar w:fldCharType="separate"/>
            </w:r>
            <w:r w:rsidR="00DB4FF8">
              <w:rPr>
                <w:noProof/>
                <w:webHidden/>
              </w:rPr>
              <w:t>21</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59" w:history="1">
            <w:r w:rsidR="00DB4FF8" w:rsidRPr="00142FF9">
              <w:rPr>
                <w:rStyle w:val="Hyperlink"/>
                <w:rFonts w:ascii="Times New Roman" w:eastAsia="Garamond" w:hAnsi="Times New Roman" w:cs="Times New Roman"/>
                <w:noProof/>
              </w:rPr>
              <w:t>Specialized Services &amp; Emergency Inventory</w:t>
            </w:r>
            <w:r w:rsidR="00DB4FF8">
              <w:rPr>
                <w:noProof/>
                <w:webHidden/>
              </w:rPr>
              <w:tab/>
            </w:r>
            <w:r w:rsidR="00DB4FF8">
              <w:rPr>
                <w:noProof/>
                <w:webHidden/>
              </w:rPr>
              <w:fldChar w:fldCharType="begin"/>
            </w:r>
            <w:r w:rsidR="00DB4FF8">
              <w:rPr>
                <w:noProof/>
                <w:webHidden/>
              </w:rPr>
              <w:instrText xml:space="preserve"> PAGEREF _Toc226025159 \h </w:instrText>
            </w:r>
            <w:r w:rsidR="00DB4FF8">
              <w:rPr>
                <w:noProof/>
                <w:webHidden/>
              </w:rPr>
            </w:r>
            <w:r w:rsidR="00DB4FF8">
              <w:rPr>
                <w:noProof/>
                <w:webHidden/>
              </w:rPr>
              <w:fldChar w:fldCharType="separate"/>
            </w:r>
            <w:r w:rsidR="00DB4FF8">
              <w:rPr>
                <w:noProof/>
                <w:webHidden/>
              </w:rPr>
              <w:t>21</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60" w:history="1">
            <w:r w:rsidR="00DB4FF8" w:rsidRPr="00142FF9">
              <w:rPr>
                <w:rStyle w:val="Hyperlink"/>
                <w:rFonts w:ascii="Times New Roman" w:eastAsia="Garamond" w:hAnsi="Times New Roman" w:cs="Times New Roman"/>
                <w:noProof/>
              </w:rPr>
              <w:t>Oxygen &amp; Diagnostic Capacity</w:t>
            </w:r>
            <w:r w:rsidR="00DB4FF8">
              <w:rPr>
                <w:noProof/>
                <w:webHidden/>
              </w:rPr>
              <w:tab/>
            </w:r>
            <w:r w:rsidR="00DB4FF8">
              <w:rPr>
                <w:noProof/>
                <w:webHidden/>
              </w:rPr>
              <w:fldChar w:fldCharType="begin"/>
            </w:r>
            <w:r w:rsidR="00DB4FF8">
              <w:rPr>
                <w:noProof/>
                <w:webHidden/>
              </w:rPr>
              <w:instrText xml:space="preserve"> PAGEREF _Toc226025160 \h </w:instrText>
            </w:r>
            <w:r w:rsidR="00DB4FF8">
              <w:rPr>
                <w:noProof/>
                <w:webHidden/>
              </w:rPr>
            </w:r>
            <w:r w:rsidR="00DB4FF8">
              <w:rPr>
                <w:noProof/>
                <w:webHidden/>
              </w:rPr>
              <w:fldChar w:fldCharType="separate"/>
            </w:r>
            <w:r w:rsidR="00DB4FF8">
              <w:rPr>
                <w:noProof/>
                <w:webHidden/>
              </w:rPr>
              <w:t>22</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61" w:history="1">
            <w:r w:rsidR="00DB4FF8" w:rsidRPr="00142FF9">
              <w:rPr>
                <w:rStyle w:val="Hyperlink"/>
                <w:rFonts w:ascii="Times New Roman" w:eastAsia="Garamond" w:hAnsi="Times New Roman" w:cs="Times New Roman"/>
                <w:noProof/>
              </w:rPr>
              <w:t>Diagnostics facility mapping at the LSGI level</w:t>
            </w:r>
            <w:r w:rsidR="00DB4FF8">
              <w:rPr>
                <w:noProof/>
                <w:webHidden/>
              </w:rPr>
              <w:tab/>
            </w:r>
            <w:r w:rsidR="00DB4FF8">
              <w:rPr>
                <w:noProof/>
                <w:webHidden/>
              </w:rPr>
              <w:fldChar w:fldCharType="begin"/>
            </w:r>
            <w:r w:rsidR="00DB4FF8">
              <w:rPr>
                <w:noProof/>
                <w:webHidden/>
              </w:rPr>
              <w:instrText xml:space="preserve"> PAGEREF _Toc226025161 \h </w:instrText>
            </w:r>
            <w:r w:rsidR="00DB4FF8">
              <w:rPr>
                <w:noProof/>
                <w:webHidden/>
              </w:rPr>
            </w:r>
            <w:r w:rsidR="00DB4FF8">
              <w:rPr>
                <w:noProof/>
                <w:webHidden/>
              </w:rPr>
              <w:fldChar w:fldCharType="separate"/>
            </w:r>
            <w:r w:rsidR="00DB4FF8">
              <w:rPr>
                <w:noProof/>
                <w:webHidden/>
              </w:rPr>
              <w:t>23</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62" w:history="1">
            <w:r w:rsidR="00DB4FF8" w:rsidRPr="00142FF9">
              <w:rPr>
                <w:rStyle w:val="Hyperlink"/>
                <w:rFonts w:ascii="Times New Roman" w:eastAsia="Garamond" w:hAnsi="Times New Roman" w:cs="Times New Roman"/>
                <w:noProof/>
              </w:rPr>
              <w:t>Laboratory Identification &amp; Basic Details-Enadimangalm</w:t>
            </w:r>
            <w:r w:rsidR="00DB4FF8">
              <w:rPr>
                <w:noProof/>
                <w:webHidden/>
              </w:rPr>
              <w:tab/>
            </w:r>
            <w:r w:rsidR="00DB4FF8">
              <w:rPr>
                <w:noProof/>
                <w:webHidden/>
              </w:rPr>
              <w:fldChar w:fldCharType="begin"/>
            </w:r>
            <w:r w:rsidR="00DB4FF8">
              <w:rPr>
                <w:noProof/>
                <w:webHidden/>
              </w:rPr>
              <w:instrText xml:space="preserve"> PAGEREF _Toc226025162 \h </w:instrText>
            </w:r>
            <w:r w:rsidR="00DB4FF8">
              <w:rPr>
                <w:noProof/>
                <w:webHidden/>
              </w:rPr>
            </w:r>
            <w:r w:rsidR="00DB4FF8">
              <w:rPr>
                <w:noProof/>
                <w:webHidden/>
              </w:rPr>
              <w:fldChar w:fldCharType="separate"/>
            </w:r>
            <w:r w:rsidR="00DB4FF8">
              <w:rPr>
                <w:noProof/>
                <w:webHidden/>
              </w:rPr>
              <w:t>23</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63" w:history="1">
            <w:r w:rsidR="00DB4FF8" w:rsidRPr="00142FF9">
              <w:rPr>
                <w:rStyle w:val="Hyperlink"/>
                <w:rFonts w:ascii="Times New Roman" w:eastAsia="Garamond" w:hAnsi="Times New Roman" w:cs="Times New Roman"/>
                <w:noProof/>
              </w:rPr>
              <w:t>Social and Community Infrastructure for surge plan</w:t>
            </w:r>
            <w:r w:rsidR="00DB4FF8">
              <w:rPr>
                <w:noProof/>
                <w:webHidden/>
              </w:rPr>
              <w:tab/>
            </w:r>
            <w:r w:rsidR="00DB4FF8">
              <w:rPr>
                <w:noProof/>
                <w:webHidden/>
              </w:rPr>
              <w:fldChar w:fldCharType="begin"/>
            </w:r>
            <w:r w:rsidR="00DB4FF8">
              <w:rPr>
                <w:noProof/>
                <w:webHidden/>
              </w:rPr>
              <w:instrText xml:space="preserve"> PAGEREF _Toc226025163 \h </w:instrText>
            </w:r>
            <w:r w:rsidR="00DB4FF8">
              <w:rPr>
                <w:noProof/>
                <w:webHidden/>
              </w:rPr>
            </w:r>
            <w:r w:rsidR="00DB4FF8">
              <w:rPr>
                <w:noProof/>
                <w:webHidden/>
              </w:rPr>
              <w:fldChar w:fldCharType="separate"/>
            </w:r>
            <w:r w:rsidR="00DB4FF8">
              <w:rPr>
                <w:noProof/>
                <w:webHidden/>
              </w:rPr>
              <w:t>24</w:t>
            </w:r>
            <w:r w:rsidR="00DB4FF8">
              <w:rPr>
                <w:noProof/>
                <w:webHidden/>
              </w:rPr>
              <w:fldChar w:fldCharType="end"/>
            </w:r>
          </w:hyperlink>
        </w:p>
        <w:p w:rsidR="00DB4FF8" w:rsidRDefault="008747B2">
          <w:pPr>
            <w:pStyle w:val="TOC1"/>
            <w:tabs>
              <w:tab w:val="right" w:pos="9182"/>
            </w:tabs>
            <w:rPr>
              <w:rFonts w:asciiTheme="minorHAnsi" w:eastAsiaTheme="minorEastAsia" w:hAnsiTheme="minorHAnsi" w:cstheme="minorBidi"/>
              <w:noProof/>
              <w:sz w:val="22"/>
              <w:szCs w:val="22"/>
              <w:lang w:val="en-US"/>
            </w:rPr>
          </w:pPr>
          <w:hyperlink w:anchor="_Toc226025164" w:history="1">
            <w:r w:rsidR="00DB4FF8" w:rsidRPr="00142FF9">
              <w:rPr>
                <w:rStyle w:val="Hyperlink"/>
                <w:rFonts w:ascii="Times New Roman" w:eastAsia="Garamond" w:hAnsi="Times New Roman" w:cs="Times New Roman"/>
                <w:noProof/>
              </w:rPr>
              <w:t>Human resources</w:t>
            </w:r>
            <w:r w:rsidR="00DB4FF8">
              <w:rPr>
                <w:noProof/>
                <w:webHidden/>
              </w:rPr>
              <w:tab/>
            </w:r>
            <w:r w:rsidR="00DB4FF8">
              <w:rPr>
                <w:noProof/>
                <w:webHidden/>
              </w:rPr>
              <w:fldChar w:fldCharType="begin"/>
            </w:r>
            <w:r w:rsidR="00DB4FF8">
              <w:rPr>
                <w:noProof/>
                <w:webHidden/>
              </w:rPr>
              <w:instrText xml:space="preserve"> PAGEREF _Toc226025164 \h </w:instrText>
            </w:r>
            <w:r w:rsidR="00DB4FF8">
              <w:rPr>
                <w:noProof/>
                <w:webHidden/>
              </w:rPr>
            </w:r>
            <w:r w:rsidR="00DB4FF8">
              <w:rPr>
                <w:noProof/>
                <w:webHidden/>
              </w:rPr>
              <w:fldChar w:fldCharType="separate"/>
            </w:r>
            <w:r w:rsidR="00DB4FF8">
              <w:rPr>
                <w:noProof/>
                <w:webHidden/>
              </w:rPr>
              <w:t>26</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65" w:history="1">
            <w:r w:rsidR="00DB4FF8" w:rsidRPr="00142FF9">
              <w:rPr>
                <w:rStyle w:val="Hyperlink"/>
                <w:rFonts w:ascii="Times New Roman" w:eastAsia="Garamond" w:hAnsi="Times New Roman" w:cs="Times New Roman"/>
                <w:noProof/>
              </w:rPr>
              <w:t>Community &amp; Support Cadre</w:t>
            </w:r>
            <w:r w:rsidR="00DB4FF8">
              <w:rPr>
                <w:noProof/>
                <w:webHidden/>
              </w:rPr>
              <w:tab/>
            </w:r>
            <w:r w:rsidR="00DB4FF8">
              <w:rPr>
                <w:noProof/>
                <w:webHidden/>
              </w:rPr>
              <w:fldChar w:fldCharType="begin"/>
            </w:r>
            <w:r w:rsidR="00DB4FF8">
              <w:rPr>
                <w:noProof/>
                <w:webHidden/>
              </w:rPr>
              <w:instrText xml:space="preserve"> PAGEREF _Toc226025165 \h </w:instrText>
            </w:r>
            <w:r w:rsidR="00DB4FF8">
              <w:rPr>
                <w:noProof/>
                <w:webHidden/>
              </w:rPr>
            </w:r>
            <w:r w:rsidR="00DB4FF8">
              <w:rPr>
                <w:noProof/>
                <w:webHidden/>
              </w:rPr>
              <w:fldChar w:fldCharType="separate"/>
            </w:r>
            <w:r w:rsidR="00DB4FF8">
              <w:rPr>
                <w:noProof/>
                <w:webHidden/>
              </w:rPr>
              <w:t>28</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66" w:history="1">
            <w:r w:rsidR="00DB4FF8" w:rsidRPr="00142FF9">
              <w:rPr>
                <w:rStyle w:val="Hyperlink"/>
                <w:rFonts w:ascii="Times New Roman" w:eastAsia="Garamond" w:hAnsi="Times New Roman" w:cs="Times New Roman"/>
                <w:noProof/>
              </w:rPr>
              <w:t>Community Organizations</w:t>
            </w:r>
            <w:r w:rsidR="00DB4FF8">
              <w:rPr>
                <w:noProof/>
                <w:webHidden/>
              </w:rPr>
              <w:tab/>
            </w:r>
            <w:r w:rsidR="00DB4FF8">
              <w:rPr>
                <w:noProof/>
                <w:webHidden/>
              </w:rPr>
              <w:fldChar w:fldCharType="begin"/>
            </w:r>
            <w:r w:rsidR="00DB4FF8">
              <w:rPr>
                <w:noProof/>
                <w:webHidden/>
              </w:rPr>
              <w:instrText xml:space="preserve"> PAGEREF _Toc226025166 \h </w:instrText>
            </w:r>
            <w:r w:rsidR="00DB4FF8">
              <w:rPr>
                <w:noProof/>
                <w:webHidden/>
              </w:rPr>
            </w:r>
            <w:r w:rsidR="00DB4FF8">
              <w:rPr>
                <w:noProof/>
                <w:webHidden/>
              </w:rPr>
              <w:fldChar w:fldCharType="separate"/>
            </w:r>
            <w:r w:rsidR="00DB4FF8">
              <w:rPr>
                <w:noProof/>
                <w:webHidden/>
              </w:rPr>
              <w:t>29</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67" w:history="1">
            <w:r w:rsidR="00DB4FF8" w:rsidRPr="00142FF9">
              <w:rPr>
                <w:rStyle w:val="Hyperlink"/>
                <w:rFonts w:ascii="Times New Roman" w:eastAsia="Garamond" w:hAnsi="Times New Roman" w:cs="Times New Roman"/>
                <w:noProof/>
              </w:rPr>
              <w:t>Administrative &amp; Emergency Services</w:t>
            </w:r>
            <w:r w:rsidR="00DB4FF8">
              <w:rPr>
                <w:noProof/>
                <w:webHidden/>
              </w:rPr>
              <w:tab/>
            </w:r>
            <w:r w:rsidR="00DB4FF8">
              <w:rPr>
                <w:noProof/>
                <w:webHidden/>
              </w:rPr>
              <w:fldChar w:fldCharType="begin"/>
            </w:r>
            <w:r w:rsidR="00DB4FF8">
              <w:rPr>
                <w:noProof/>
                <w:webHidden/>
              </w:rPr>
              <w:instrText xml:space="preserve"> PAGEREF _Toc226025167 \h </w:instrText>
            </w:r>
            <w:r w:rsidR="00DB4FF8">
              <w:rPr>
                <w:noProof/>
                <w:webHidden/>
              </w:rPr>
            </w:r>
            <w:r w:rsidR="00DB4FF8">
              <w:rPr>
                <w:noProof/>
                <w:webHidden/>
              </w:rPr>
              <w:fldChar w:fldCharType="separate"/>
            </w:r>
            <w:r w:rsidR="00DB4FF8">
              <w:rPr>
                <w:noProof/>
                <w:webHidden/>
              </w:rPr>
              <w:t>30</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68" w:history="1">
            <w:r w:rsidR="00DB4FF8" w:rsidRPr="00142FF9">
              <w:rPr>
                <w:rStyle w:val="Hyperlink"/>
                <w:rFonts w:ascii="Times New Roman" w:eastAsia="Garamond" w:hAnsi="Times New Roman" w:cs="Times New Roman"/>
                <w:noProof/>
              </w:rPr>
              <w:t>Information regarding resources</w:t>
            </w:r>
            <w:r w:rsidR="00DB4FF8">
              <w:rPr>
                <w:noProof/>
                <w:webHidden/>
              </w:rPr>
              <w:tab/>
            </w:r>
            <w:r w:rsidR="00DB4FF8">
              <w:rPr>
                <w:noProof/>
                <w:webHidden/>
              </w:rPr>
              <w:fldChar w:fldCharType="begin"/>
            </w:r>
            <w:r w:rsidR="00DB4FF8">
              <w:rPr>
                <w:noProof/>
                <w:webHidden/>
              </w:rPr>
              <w:instrText xml:space="preserve"> PAGEREF _Toc226025168 \h </w:instrText>
            </w:r>
            <w:r w:rsidR="00DB4FF8">
              <w:rPr>
                <w:noProof/>
                <w:webHidden/>
              </w:rPr>
            </w:r>
            <w:r w:rsidR="00DB4FF8">
              <w:rPr>
                <w:noProof/>
                <w:webHidden/>
              </w:rPr>
              <w:fldChar w:fldCharType="separate"/>
            </w:r>
            <w:r w:rsidR="00DB4FF8">
              <w:rPr>
                <w:noProof/>
                <w:webHidden/>
              </w:rPr>
              <w:t>30</w:t>
            </w:r>
            <w:r w:rsidR="00DB4FF8">
              <w:rPr>
                <w:noProof/>
                <w:webHidden/>
              </w:rPr>
              <w:fldChar w:fldCharType="end"/>
            </w:r>
          </w:hyperlink>
        </w:p>
        <w:p w:rsidR="00DB4FF8" w:rsidRDefault="008747B2">
          <w:pPr>
            <w:pStyle w:val="TOC1"/>
            <w:tabs>
              <w:tab w:val="right" w:pos="9182"/>
            </w:tabs>
            <w:rPr>
              <w:rFonts w:asciiTheme="minorHAnsi" w:eastAsiaTheme="minorEastAsia" w:hAnsiTheme="minorHAnsi" w:cstheme="minorBidi"/>
              <w:noProof/>
              <w:sz w:val="22"/>
              <w:szCs w:val="22"/>
              <w:lang w:val="en-US"/>
            </w:rPr>
          </w:pPr>
          <w:hyperlink w:anchor="_Toc226025169" w:history="1">
            <w:r w:rsidR="00DB4FF8" w:rsidRPr="00142FF9">
              <w:rPr>
                <w:rStyle w:val="Hyperlink"/>
                <w:rFonts w:ascii="Times New Roman" w:eastAsia="Garamond" w:hAnsi="Times New Roman" w:cs="Times New Roman"/>
                <w:noProof/>
              </w:rPr>
              <w:t>ONE HEALTH &amp; ENVIRONMENTAL SURVEILLANCE</w:t>
            </w:r>
            <w:r w:rsidR="00DB4FF8">
              <w:rPr>
                <w:noProof/>
                <w:webHidden/>
              </w:rPr>
              <w:tab/>
            </w:r>
            <w:r w:rsidR="00DB4FF8">
              <w:rPr>
                <w:noProof/>
                <w:webHidden/>
              </w:rPr>
              <w:fldChar w:fldCharType="begin"/>
            </w:r>
            <w:r w:rsidR="00DB4FF8">
              <w:rPr>
                <w:noProof/>
                <w:webHidden/>
              </w:rPr>
              <w:instrText xml:space="preserve"> PAGEREF _Toc226025169 \h </w:instrText>
            </w:r>
            <w:r w:rsidR="00DB4FF8">
              <w:rPr>
                <w:noProof/>
                <w:webHidden/>
              </w:rPr>
            </w:r>
            <w:r w:rsidR="00DB4FF8">
              <w:rPr>
                <w:noProof/>
                <w:webHidden/>
              </w:rPr>
              <w:fldChar w:fldCharType="separate"/>
            </w:r>
            <w:r w:rsidR="00DB4FF8">
              <w:rPr>
                <w:noProof/>
                <w:webHidden/>
              </w:rPr>
              <w:t>31</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70" w:history="1">
            <w:r w:rsidR="00DB4FF8" w:rsidRPr="00142FF9">
              <w:rPr>
                <w:rStyle w:val="Hyperlink"/>
                <w:rFonts w:ascii="Times New Roman" w:eastAsia="Garamond" w:hAnsi="Times New Roman" w:cs="Times New Roman"/>
                <w:noProof/>
              </w:rPr>
              <w:t>Animal &amp; Bird Population</w:t>
            </w:r>
            <w:r w:rsidR="00DB4FF8">
              <w:rPr>
                <w:noProof/>
                <w:webHidden/>
              </w:rPr>
              <w:tab/>
            </w:r>
            <w:r w:rsidR="00DB4FF8">
              <w:rPr>
                <w:noProof/>
                <w:webHidden/>
              </w:rPr>
              <w:fldChar w:fldCharType="begin"/>
            </w:r>
            <w:r w:rsidR="00DB4FF8">
              <w:rPr>
                <w:noProof/>
                <w:webHidden/>
              </w:rPr>
              <w:instrText xml:space="preserve"> PAGEREF _Toc226025170 \h </w:instrText>
            </w:r>
            <w:r w:rsidR="00DB4FF8">
              <w:rPr>
                <w:noProof/>
                <w:webHidden/>
              </w:rPr>
            </w:r>
            <w:r w:rsidR="00DB4FF8">
              <w:rPr>
                <w:noProof/>
                <w:webHidden/>
              </w:rPr>
              <w:fldChar w:fldCharType="separate"/>
            </w:r>
            <w:r w:rsidR="00DB4FF8">
              <w:rPr>
                <w:noProof/>
                <w:webHidden/>
              </w:rPr>
              <w:t>31</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71" w:history="1">
            <w:r w:rsidR="00DB4FF8" w:rsidRPr="00142FF9">
              <w:rPr>
                <w:rStyle w:val="Hyperlink"/>
                <w:rFonts w:ascii="Times New Roman" w:eastAsia="Garamond" w:hAnsi="Times New Roman" w:cs="Times New Roman"/>
                <w:noProof/>
              </w:rPr>
              <w:t>Veterinary Infrastructure</w:t>
            </w:r>
            <w:r w:rsidR="00DB4FF8">
              <w:rPr>
                <w:noProof/>
                <w:webHidden/>
              </w:rPr>
              <w:tab/>
            </w:r>
            <w:r w:rsidR="00DB4FF8">
              <w:rPr>
                <w:noProof/>
                <w:webHidden/>
              </w:rPr>
              <w:fldChar w:fldCharType="begin"/>
            </w:r>
            <w:r w:rsidR="00DB4FF8">
              <w:rPr>
                <w:noProof/>
                <w:webHidden/>
              </w:rPr>
              <w:instrText xml:space="preserve"> PAGEREF _Toc226025171 \h </w:instrText>
            </w:r>
            <w:r w:rsidR="00DB4FF8">
              <w:rPr>
                <w:noProof/>
                <w:webHidden/>
              </w:rPr>
            </w:r>
            <w:r w:rsidR="00DB4FF8">
              <w:rPr>
                <w:noProof/>
                <w:webHidden/>
              </w:rPr>
              <w:fldChar w:fldCharType="separate"/>
            </w:r>
            <w:r w:rsidR="00DB4FF8">
              <w:rPr>
                <w:noProof/>
                <w:webHidden/>
              </w:rPr>
              <w:t>33</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72" w:history="1">
            <w:r w:rsidR="00DB4FF8" w:rsidRPr="00142FF9">
              <w:rPr>
                <w:rStyle w:val="Hyperlink"/>
                <w:rFonts w:ascii="Times New Roman" w:eastAsia="Garamond" w:hAnsi="Times New Roman" w:cs="Times New Roman"/>
                <w:noProof/>
              </w:rPr>
              <w:t>Veterinary Doctors &amp; Workforce</w:t>
            </w:r>
            <w:r w:rsidR="00DB4FF8">
              <w:rPr>
                <w:noProof/>
                <w:webHidden/>
              </w:rPr>
              <w:tab/>
            </w:r>
            <w:r w:rsidR="00DB4FF8">
              <w:rPr>
                <w:noProof/>
                <w:webHidden/>
              </w:rPr>
              <w:fldChar w:fldCharType="begin"/>
            </w:r>
            <w:r w:rsidR="00DB4FF8">
              <w:rPr>
                <w:noProof/>
                <w:webHidden/>
              </w:rPr>
              <w:instrText xml:space="preserve"> PAGEREF _Toc226025172 \h </w:instrText>
            </w:r>
            <w:r w:rsidR="00DB4FF8">
              <w:rPr>
                <w:noProof/>
                <w:webHidden/>
              </w:rPr>
            </w:r>
            <w:r w:rsidR="00DB4FF8">
              <w:rPr>
                <w:noProof/>
                <w:webHidden/>
              </w:rPr>
              <w:fldChar w:fldCharType="separate"/>
            </w:r>
            <w:r w:rsidR="00DB4FF8">
              <w:rPr>
                <w:noProof/>
                <w:webHidden/>
              </w:rPr>
              <w:t>33</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73" w:history="1">
            <w:r w:rsidR="00DB4FF8" w:rsidRPr="00142FF9">
              <w:rPr>
                <w:rStyle w:val="Hyperlink"/>
                <w:rFonts w:ascii="Times New Roman" w:eastAsia="Garamond" w:hAnsi="Times New Roman" w:cs="Times New Roman"/>
                <w:noProof/>
              </w:rPr>
              <w:t>High-Risk Interface Points (Surveillance Sites)</w:t>
            </w:r>
            <w:r w:rsidR="00DB4FF8">
              <w:rPr>
                <w:noProof/>
                <w:webHidden/>
              </w:rPr>
              <w:tab/>
            </w:r>
            <w:r w:rsidR="00DB4FF8">
              <w:rPr>
                <w:noProof/>
                <w:webHidden/>
              </w:rPr>
              <w:fldChar w:fldCharType="begin"/>
            </w:r>
            <w:r w:rsidR="00DB4FF8">
              <w:rPr>
                <w:noProof/>
                <w:webHidden/>
              </w:rPr>
              <w:instrText xml:space="preserve"> PAGEREF _Toc226025173 \h </w:instrText>
            </w:r>
            <w:r w:rsidR="00DB4FF8">
              <w:rPr>
                <w:noProof/>
                <w:webHidden/>
              </w:rPr>
            </w:r>
            <w:r w:rsidR="00DB4FF8">
              <w:rPr>
                <w:noProof/>
                <w:webHidden/>
              </w:rPr>
              <w:fldChar w:fldCharType="separate"/>
            </w:r>
            <w:r w:rsidR="00DB4FF8">
              <w:rPr>
                <w:noProof/>
                <w:webHidden/>
              </w:rPr>
              <w:t>34</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74" w:history="1">
            <w:r w:rsidR="00DB4FF8" w:rsidRPr="00142FF9">
              <w:rPr>
                <w:rStyle w:val="Hyperlink"/>
                <w:rFonts w:ascii="Times New Roman" w:eastAsia="Garamond" w:hAnsi="Times New Roman" w:cs="Times New Roman"/>
                <w:noProof/>
              </w:rPr>
              <w:t>Environmental Risk Mapping</w:t>
            </w:r>
            <w:r w:rsidR="00DB4FF8">
              <w:rPr>
                <w:noProof/>
                <w:webHidden/>
              </w:rPr>
              <w:tab/>
            </w:r>
            <w:r w:rsidR="00DB4FF8">
              <w:rPr>
                <w:noProof/>
                <w:webHidden/>
              </w:rPr>
              <w:fldChar w:fldCharType="begin"/>
            </w:r>
            <w:r w:rsidR="00DB4FF8">
              <w:rPr>
                <w:noProof/>
                <w:webHidden/>
              </w:rPr>
              <w:instrText xml:space="preserve"> PAGEREF _Toc226025174 \h </w:instrText>
            </w:r>
            <w:r w:rsidR="00DB4FF8">
              <w:rPr>
                <w:noProof/>
                <w:webHidden/>
              </w:rPr>
            </w:r>
            <w:r w:rsidR="00DB4FF8">
              <w:rPr>
                <w:noProof/>
                <w:webHidden/>
              </w:rPr>
              <w:fldChar w:fldCharType="separate"/>
            </w:r>
            <w:r w:rsidR="00DB4FF8">
              <w:rPr>
                <w:noProof/>
                <w:webHidden/>
              </w:rPr>
              <w:t>36</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75" w:history="1">
            <w:r w:rsidR="00DB4FF8" w:rsidRPr="00142FF9">
              <w:rPr>
                <w:rStyle w:val="Hyperlink"/>
                <w:rFonts w:ascii="Times New Roman" w:eastAsia="Garamond" w:hAnsi="Times New Roman" w:cs="Times New Roman"/>
                <w:noProof/>
              </w:rPr>
              <w:t>Disease Seasonality Mapping</w:t>
            </w:r>
            <w:r w:rsidR="00DB4FF8">
              <w:rPr>
                <w:noProof/>
                <w:webHidden/>
              </w:rPr>
              <w:tab/>
            </w:r>
            <w:r w:rsidR="00DB4FF8">
              <w:rPr>
                <w:noProof/>
                <w:webHidden/>
              </w:rPr>
              <w:fldChar w:fldCharType="begin"/>
            </w:r>
            <w:r w:rsidR="00DB4FF8">
              <w:rPr>
                <w:noProof/>
                <w:webHidden/>
              </w:rPr>
              <w:instrText xml:space="preserve"> PAGEREF _Toc226025175 \h </w:instrText>
            </w:r>
            <w:r w:rsidR="00DB4FF8">
              <w:rPr>
                <w:noProof/>
                <w:webHidden/>
              </w:rPr>
            </w:r>
            <w:r w:rsidR="00DB4FF8">
              <w:rPr>
                <w:noProof/>
                <w:webHidden/>
              </w:rPr>
              <w:fldChar w:fldCharType="separate"/>
            </w:r>
            <w:r w:rsidR="00DB4FF8">
              <w:rPr>
                <w:noProof/>
                <w:webHidden/>
              </w:rPr>
              <w:t>37</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76" w:history="1">
            <w:r w:rsidR="00DB4FF8" w:rsidRPr="00142FF9">
              <w:rPr>
                <w:rStyle w:val="Hyperlink"/>
                <w:rFonts w:ascii="Times New Roman" w:eastAsia="Garamond" w:hAnsi="Times New Roman" w:cs="Times New Roman"/>
                <w:noProof/>
              </w:rPr>
              <w:t>Vulnerability Mapping</w:t>
            </w:r>
            <w:r w:rsidR="00DB4FF8">
              <w:rPr>
                <w:noProof/>
                <w:webHidden/>
              </w:rPr>
              <w:tab/>
            </w:r>
            <w:r w:rsidR="00DB4FF8">
              <w:rPr>
                <w:noProof/>
                <w:webHidden/>
              </w:rPr>
              <w:fldChar w:fldCharType="begin"/>
            </w:r>
            <w:r w:rsidR="00DB4FF8">
              <w:rPr>
                <w:noProof/>
                <w:webHidden/>
              </w:rPr>
              <w:instrText xml:space="preserve"> PAGEREF _Toc226025176 \h </w:instrText>
            </w:r>
            <w:r w:rsidR="00DB4FF8">
              <w:rPr>
                <w:noProof/>
                <w:webHidden/>
              </w:rPr>
            </w:r>
            <w:r w:rsidR="00DB4FF8">
              <w:rPr>
                <w:noProof/>
                <w:webHidden/>
              </w:rPr>
              <w:fldChar w:fldCharType="separate"/>
            </w:r>
            <w:r w:rsidR="00DB4FF8">
              <w:rPr>
                <w:noProof/>
                <w:webHidden/>
              </w:rPr>
              <w:t>38</w:t>
            </w:r>
            <w:r w:rsidR="00DB4FF8">
              <w:rPr>
                <w:noProof/>
                <w:webHidden/>
              </w:rPr>
              <w:fldChar w:fldCharType="end"/>
            </w:r>
          </w:hyperlink>
        </w:p>
        <w:p w:rsidR="00DB4FF8" w:rsidRDefault="008747B2">
          <w:pPr>
            <w:pStyle w:val="TOC1"/>
            <w:tabs>
              <w:tab w:val="right" w:pos="9182"/>
            </w:tabs>
            <w:rPr>
              <w:rFonts w:asciiTheme="minorHAnsi" w:eastAsiaTheme="minorEastAsia" w:hAnsiTheme="minorHAnsi" w:cstheme="minorBidi"/>
              <w:noProof/>
              <w:sz w:val="22"/>
              <w:szCs w:val="22"/>
              <w:lang w:val="en-US"/>
            </w:rPr>
          </w:pPr>
          <w:hyperlink w:anchor="_Toc226025177" w:history="1">
            <w:r w:rsidR="00DB4FF8" w:rsidRPr="00142FF9">
              <w:rPr>
                <w:rStyle w:val="Hyperlink"/>
                <w:rFonts w:ascii="Times New Roman" w:eastAsia="Garamond" w:hAnsi="Times New Roman" w:cs="Times New Roman"/>
                <w:noProof/>
              </w:rPr>
              <w:t>EPIDEMIOLOGICAL TRENDS (2021–2025)</w:t>
            </w:r>
            <w:r w:rsidR="00DB4FF8">
              <w:rPr>
                <w:noProof/>
                <w:webHidden/>
              </w:rPr>
              <w:tab/>
            </w:r>
            <w:r w:rsidR="00DB4FF8">
              <w:rPr>
                <w:noProof/>
                <w:webHidden/>
              </w:rPr>
              <w:fldChar w:fldCharType="begin"/>
            </w:r>
            <w:r w:rsidR="00DB4FF8">
              <w:rPr>
                <w:noProof/>
                <w:webHidden/>
              </w:rPr>
              <w:instrText xml:space="preserve"> PAGEREF _Toc226025177 \h </w:instrText>
            </w:r>
            <w:r w:rsidR="00DB4FF8">
              <w:rPr>
                <w:noProof/>
                <w:webHidden/>
              </w:rPr>
            </w:r>
            <w:r w:rsidR="00DB4FF8">
              <w:rPr>
                <w:noProof/>
                <w:webHidden/>
              </w:rPr>
              <w:fldChar w:fldCharType="separate"/>
            </w:r>
            <w:r w:rsidR="00DB4FF8">
              <w:rPr>
                <w:noProof/>
                <w:webHidden/>
              </w:rPr>
              <w:t>39</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78" w:history="1">
            <w:r w:rsidR="00DB4FF8" w:rsidRPr="00142FF9">
              <w:rPr>
                <w:rStyle w:val="Hyperlink"/>
                <w:rFonts w:ascii="Times New Roman" w:eastAsia="Garamond" w:hAnsi="Times New Roman" w:cs="Times New Roman"/>
                <w:noProof/>
              </w:rPr>
              <w:t>Disease Burden among human beings(Last 5 Years)</w:t>
            </w:r>
            <w:r w:rsidR="00DB4FF8">
              <w:rPr>
                <w:noProof/>
                <w:webHidden/>
              </w:rPr>
              <w:tab/>
            </w:r>
            <w:r w:rsidR="00DB4FF8">
              <w:rPr>
                <w:noProof/>
                <w:webHidden/>
              </w:rPr>
              <w:fldChar w:fldCharType="begin"/>
            </w:r>
            <w:r w:rsidR="00DB4FF8">
              <w:rPr>
                <w:noProof/>
                <w:webHidden/>
              </w:rPr>
              <w:instrText xml:space="preserve"> PAGEREF _Toc226025178 \h </w:instrText>
            </w:r>
            <w:r w:rsidR="00DB4FF8">
              <w:rPr>
                <w:noProof/>
                <w:webHidden/>
              </w:rPr>
            </w:r>
            <w:r w:rsidR="00DB4FF8">
              <w:rPr>
                <w:noProof/>
                <w:webHidden/>
              </w:rPr>
              <w:fldChar w:fldCharType="separate"/>
            </w:r>
            <w:r w:rsidR="00DB4FF8">
              <w:rPr>
                <w:noProof/>
                <w:webHidden/>
              </w:rPr>
              <w:t>39</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79" w:history="1">
            <w:r w:rsidR="00DB4FF8" w:rsidRPr="00142FF9">
              <w:rPr>
                <w:rStyle w:val="Hyperlink"/>
                <w:rFonts w:ascii="Times New Roman" w:eastAsia="Garamond" w:hAnsi="Times New Roman" w:cs="Times New Roman"/>
                <w:noProof/>
              </w:rPr>
              <w:t>Seasonal Trend Analysis</w:t>
            </w:r>
            <w:r w:rsidR="00DB4FF8">
              <w:rPr>
                <w:noProof/>
                <w:webHidden/>
              </w:rPr>
              <w:tab/>
            </w:r>
            <w:r w:rsidR="00DB4FF8">
              <w:rPr>
                <w:noProof/>
                <w:webHidden/>
              </w:rPr>
              <w:fldChar w:fldCharType="begin"/>
            </w:r>
            <w:r w:rsidR="00DB4FF8">
              <w:rPr>
                <w:noProof/>
                <w:webHidden/>
              </w:rPr>
              <w:instrText xml:space="preserve"> PAGEREF _Toc226025179 \h </w:instrText>
            </w:r>
            <w:r w:rsidR="00DB4FF8">
              <w:rPr>
                <w:noProof/>
                <w:webHidden/>
              </w:rPr>
            </w:r>
            <w:r w:rsidR="00DB4FF8">
              <w:rPr>
                <w:noProof/>
                <w:webHidden/>
              </w:rPr>
              <w:fldChar w:fldCharType="separate"/>
            </w:r>
            <w:r w:rsidR="00DB4FF8">
              <w:rPr>
                <w:noProof/>
                <w:webHidden/>
              </w:rPr>
              <w:t>41</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80" w:history="1">
            <w:r w:rsidR="00DB4FF8" w:rsidRPr="00142FF9">
              <w:rPr>
                <w:rStyle w:val="Hyperlink"/>
                <w:rFonts w:ascii="Times New Roman" w:eastAsia="Garamond" w:hAnsi="Times New Roman" w:cs="Times New Roman"/>
                <w:noProof/>
              </w:rPr>
              <w:t>Outcome-Based Trend Analysis- 2025</w:t>
            </w:r>
            <w:r w:rsidR="00DB4FF8">
              <w:rPr>
                <w:noProof/>
                <w:webHidden/>
              </w:rPr>
              <w:tab/>
            </w:r>
            <w:r w:rsidR="00DB4FF8">
              <w:rPr>
                <w:noProof/>
                <w:webHidden/>
              </w:rPr>
              <w:fldChar w:fldCharType="begin"/>
            </w:r>
            <w:r w:rsidR="00DB4FF8">
              <w:rPr>
                <w:noProof/>
                <w:webHidden/>
              </w:rPr>
              <w:instrText xml:space="preserve"> PAGEREF _Toc226025180 \h </w:instrText>
            </w:r>
            <w:r w:rsidR="00DB4FF8">
              <w:rPr>
                <w:noProof/>
                <w:webHidden/>
              </w:rPr>
            </w:r>
            <w:r w:rsidR="00DB4FF8">
              <w:rPr>
                <w:noProof/>
                <w:webHidden/>
              </w:rPr>
              <w:fldChar w:fldCharType="separate"/>
            </w:r>
            <w:r w:rsidR="00DB4FF8">
              <w:rPr>
                <w:noProof/>
                <w:webHidden/>
              </w:rPr>
              <w:t>46</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81" w:history="1">
            <w:r w:rsidR="00DB4FF8" w:rsidRPr="00142FF9">
              <w:rPr>
                <w:rStyle w:val="Hyperlink"/>
                <w:rFonts w:ascii="Times New Roman" w:eastAsia="Garamond" w:hAnsi="Times New Roman" w:cs="Times New Roman"/>
                <w:noProof/>
              </w:rPr>
              <w:t>Transmission Trend- 2025</w:t>
            </w:r>
            <w:r w:rsidR="00DB4FF8">
              <w:rPr>
                <w:noProof/>
                <w:webHidden/>
              </w:rPr>
              <w:tab/>
            </w:r>
            <w:r w:rsidR="00DB4FF8">
              <w:rPr>
                <w:noProof/>
                <w:webHidden/>
              </w:rPr>
              <w:fldChar w:fldCharType="begin"/>
            </w:r>
            <w:r w:rsidR="00DB4FF8">
              <w:rPr>
                <w:noProof/>
                <w:webHidden/>
              </w:rPr>
              <w:instrText xml:space="preserve"> PAGEREF _Toc226025181 \h </w:instrText>
            </w:r>
            <w:r w:rsidR="00DB4FF8">
              <w:rPr>
                <w:noProof/>
                <w:webHidden/>
              </w:rPr>
            </w:r>
            <w:r w:rsidR="00DB4FF8">
              <w:rPr>
                <w:noProof/>
                <w:webHidden/>
              </w:rPr>
              <w:fldChar w:fldCharType="separate"/>
            </w:r>
            <w:r w:rsidR="00DB4FF8">
              <w:rPr>
                <w:noProof/>
                <w:webHidden/>
              </w:rPr>
              <w:t>47</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82" w:history="1">
            <w:r w:rsidR="00DB4FF8" w:rsidRPr="00142FF9">
              <w:rPr>
                <w:rStyle w:val="Hyperlink"/>
                <w:rFonts w:ascii="Times New Roman" w:eastAsia="Garamond" w:hAnsi="Times New Roman" w:cs="Times New Roman"/>
                <w:noProof/>
              </w:rPr>
              <w:t>Integrated Disease Hotspot Map (2021–2025)</w:t>
            </w:r>
            <w:r w:rsidR="00DB4FF8">
              <w:rPr>
                <w:noProof/>
                <w:webHidden/>
              </w:rPr>
              <w:tab/>
            </w:r>
            <w:r w:rsidR="00DB4FF8">
              <w:rPr>
                <w:noProof/>
                <w:webHidden/>
              </w:rPr>
              <w:fldChar w:fldCharType="begin"/>
            </w:r>
            <w:r w:rsidR="00DB4FF8">
              <w:rPr>
                <w:noProof/>
                <w:webHidden/>
              </w:rPr>
              <w:instrText xml:space="preserve"> PAGEREF _Toc226025182 \h </w:instrText>
            </w:r>
            <w:r w:rsidR="00DB4FF8">
              <w:rPr>
                <w:noProof/>
                <w:webHidden/>
              </w:rPr>
            </w:r>
            <w:r w:rsidR="00DB4FF8">
              <w:rPr>
                <w:noProof/>
                <w:webHidden/>
              </w:rPr>
              <w:fldChar w:fldCharType="separate"/>
            </w:r>
            <w:r w:rsidR="00DB4FF8">
              <w:rPr>
                <w:noProof/>
                <w:webHidden/>
              </w:rPr>
              <w:t>50</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83" w:history="1">
            <w:r w:rsidR="00DB4FF8" w:rsidRPr="00142FF9">
              <w:rPr>
                <w:rStyle w:val="Hyperlink"/>
                <w:rFonts w:ascii="Times New Roman" w:hAnsi="Times New Roman" w:cs="Times New Roman"/>
                <w:noProof/>
              </w:rPr>
              <w:t>Disease Burden Percentage Table (2021–2025)</w:t>
            </w:r>
            <w:r w:rsidR="00DB4FF8">
              <w:rPr>
                <w:noProof/>
                <w:webHidden/>
              </w:rPr>
              <w:tab/>
            </w:r>
            <w:r w:rsidR="00DB4FF8">
              <w:rPr>
                <w:noProof/>
                <w:webHidden/>
              </w:rPr>
              <w:fldChar w:fldCharType="begin"/>
            </w:r>
            <w:r w:rsidR="00DB4FF8">
              <w:rPr>
                <w:noProof/>
                <w:webHidden/>
              </w:rPr>
              <w:instrText xml:space="preserve"> PAGEREF _Toc226025183 \h </w:instrText>
            </w:r>
            <w:r w:rsidR="00DB4FF8">
              <w:rPr>
                <w:noProof/>
                <w:webHidden/>
              </w:rPr>
            </w:r>
            <w:r w:rsidR="00DB4FF8">
              <w:rPr>
                <w:noProof/>
                <w:webHidden/>
              </w:rPr>
              <w:fldChar w:fldCharType="separate"/>
            </w:r>
            <w:r w:rsidR="00DB4FF8">
              <w:rPr>
                <w:noProof/>
                <w:webHidden/>
              </w:rPr>
              <w:t>53</w:t>
            </w:r>
            <w:r w:rsidR="00DB4FF8">
              <w:rPr>
                <w:noProof/>
                <w:webHidden/>
              </w:rPr>
              <w:fldChar w:fldCharType="end"/>
            </w:r>
          </w:hyperlink>
        </w:p>
        <w:p w:rsidR="00DB4FF8" w:rsidRDefault="008747B2">
          <w:pPr>
            <w:pStyle w:val="TOC1"/>
            <w:tabs>
              <w:tab w:val="right" w:pos="9182"/>
            </w:tabs>
            <w:rPr>
              <w:rFonts w:asciiTheme="minorHAnsi" w:eastAsiaTheme="minorEastAsia" w:hAnsiTheme="minorHAnsi" w:cstheme="minorBidi"/>
              <w:noProof/>
              <w:sz w:val="22"/>
              <w:szCs w:val="22"/>
              <w:lang w:val="en-US"/>
            </w:rPr>
          </w:pPr>
          <w:hyperlink w:anchor="_Toc226025184" w:history="1">
            <w:r w:rsidR="00DB4FF8" w:rsidRPr="00142FF9">
              <w:rPr>
                <w:rStyle w:val="Hyperlink"/>
                <w:rFonts w:ascii="Times New Roman" w:eastAsia="Garamond" w:hAnsi="Times New Roman" w:cs="Times New Roman"/>
                <w:noProof/>
              </w:rPr>
              <w:t>Preparedness and Response Protocol at LSG Level</w:t>
            </w:r>
            <w:r w:rsidR="00DB4FF8">
              <w:rPr>
                <w:noProof/>
                <w:webHidden/>
              </w:rPr>
              <w:tab/>
            </w:r>
            <w:r w:rsidR="00DB4FF8">
              <w:rPr>
                <w:noProof/>
                <w:webHidden/>
              </w:rPr>
              <w:fldChar w:fldCharType="begin"/>
            </w:r>
            <w:r w:rsidR="00DB4FF8">
              <w:rPr>
                <w:noProof/>
                <w:webHidden/>
              </w:rPr>
              <w:instrText xml:space="preserve"> PAGEREF _Toc226025184 \h </w:instrText>
            </w:r>
            <w:r w:rsidR="00DB4FF8">
              <w:rPr>
                <w:noProof/>
                <w:webHidden/>
              </w:rPr>
            </w:r>
            <w:r w:rsidR="00DB4FF8">
              <w:rPr>
                <w:noProof/>
                <w:webHidden/>
              </w:rPr>
              <w:fldChar w:fldCharType="separate"/>
            </w:r>
            <w:r w:rsidR="00DB4FF8">
              <w:rPr>
                <w:noProof/>
                <w:webHidden/>
              </w:rPr>
              <w:t>55</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85" w:history="1">
            <w:r w:rsidR="00DB4FF8" w:rsidRPr="00142FF9">
              <w:rPr>
                <w:rStyle w:val="Hyperlink"/>
                <w:rFonts w:ascii="Times New Roman" w:eastAsia="Garamond" w:hAnsi="Times New Roman" w:cs="Times New Roman"/>
                <w:noProof/>
              </w:rPr>
              <w:t>Constitution of One Health Committee</w:t>
            </w:r>
            <w:r w:rsidR="00DB4FF8">
              <w:rPr>
                <w:noProof/>
                <w:webHidden/>
              </w:rPr>
              <w:tab/>
            </w:r>
            <w:r w:rsidR="00DB4FF8">
              <w:rPr>
                <w:noProof/>
                <w:webHidden/>
              </w:rPr>
              <w:fldChar w:fldCharType="begin"/>
            </w:r>
            <w:r w:rsidR="00DB4FF8">
              <w:rPr>
                <w:noProof/>
                <w:webHidden/>
              </w:rPr>
              <w:instrText xml:space="preserve"> PAGEREF _Toc226025185 \h </w:instrText>
            </w:r>
            <w:r w:rsidR="00DB4FF8">
              <w:rPr>
                <w:noProof/>
                <w:webHidden/>
              </w:rPr>
            </w:r>
            <w:r w:rsidR="00DB4FF8">
              <w:rPr>
                <w:noProof/>
                <w:webHidden/>
              </w:rPr>
              <w:fldChar w:fldCharType="separate"/>
            </w:r>
            <w:r w:rsidR="00DB4FF8">
              <w:rPr>
                <w:noProof/>
                <w:webHidden/>
              </w:rPr>
              <w:t>55</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86" w:history="1">
            <w:r w:rsidR="00DB4FF8" w:rsidRPr="00142FF9">
              <w:rPr>
                <w:rStyle w:val="Hyperlink"/>
                <w:rFonts w:ascii="Times New Roman" w:eastAsia="Garamond" w:hAnsi="Times New Roman" w:cs="Times New Roman"/>
                <w:noProof/>
              </w:rPr>
              <w:t>Pandemic Response Workforce</w:t>
            </w:r>
            <w:r w:rsidR="00DB4FF8">
              <w:rPr>
                <w:noProof/>
                <w:webHidden/>
              </w:rPr>
              <w:tab/>
            </w:r>
            <w:r w:rsidR="00DB4FF8">
              <w:rPr>
                <w:noProof/>
                <w:webHidden/>
              </w:rPr>
              <w:fldChar w:fldCharType="begin"/>
            </w:r>
            <w:r w:rsidR="00DB4FF8">
              <w:rPr>
                <w:noProof/>
                <w:webHidden/>
              </w:rPr>
              <w:instrText xml:space="preserve"> PAGEREF _Toc226025186 \h </w:instrText>
            </w:r>
            <w:r w:rsidR="00DB4FF8">
              <w:rPr>
                <w:noProof/>
                <w:webHidden/>
              </w:rPr>
            </w:r>
            <w:r w:rsidR="00DB4FF8">
              <w:rPr>
                <w:noProof/>
                <w:webHidden/>
              </w:rPr>
              <w:fldChar w:fldCharType="separate"/>
            </w:r>
            <w:r w:rsidR="00DB4FF8">
              <w:rPr>
                <w:noProof/>
                <w:webHidden/>
              </w:rPr>
              <w:t>57</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87" w:history="1">
            <w:r w:rsidR="00DB4FF8" w:rsidRPr="00142FF9">
              <w:rPr>
                <w:rStyle w:val="Hyperlink"/>
                <w:rFonts w:ascii="Times New Roman" w:eastAsia="Garamond" w:hAnsi="Times New Roman" w:cs="Times New Roman"/>
                <w:noProof/>
              </w:rPr>
              <w:t>Activities and Measures before and during Pandemic</w:t>
            </w:r>
            <w:r w:rsidR="00DB4FF8">
              <w:rPr>
                <w:noProof/>
                <w:webHidden/>
              </w:rPr>
              <w:tab/>
            </w:r>
            <w:r w:rsidR="00DB4FF8">
              <w:rPr>
                <w:noProof/>
                <w:webHidden/>
              </w:rPr>
              <w:fldChar w:fldCharType="begin"/>
            </w:r>
            <w:r w:rsidR="00DB4FF8">
              <w:rPr>
                <w:noProof/>
                <w:webHidden/>
              </w:rPr>
              <w:instrText xml:space="preserve"> PAGEREF _Toc226025187 \h </w:instrText>
            </w:r>
            <w:r w:rsidR="00DB4FF8">
              <w:rPr>
                <w:noProof/>
                <w:webHidden/>
              </w:rPr>
            </w:r>
            <w:r w:rsidR="00DB4FF8">
              <w:rPr>
                <w:noProof/>
                <w:webHidden/>
              </w:rPr>
              <w:fldChar w:fldCharType="separate"/>
            </w:r>
            <w:r w:rsidR="00DB4FF8">
              <w:rPr>
                <w:noProof/>
                <w:webHidden/>
              </w:rPr>
              <w:t>58</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88" w:history="1">
            <w:r w:rsidR="00DB4FF8" w:rsidRPr="00142FF9">
              <w:rPr>
                <w:rStyle w:val="Hyperlink"/>
                <w:rFonts w:ascii="Times New Roman" w:eastAsia="Garamond" w:hAnsi="Times New Roman" w:cs="Times New Roman"/>
                <w:noProof/>
              </w:rPr>
              <w:t>PHASE 1 - Alert / Preparation</w:t>
            </w:r>
            <w:r w:rsidR="00DB4FF8">
              <w:rPr>
                <w:noProof/>
                <w:webHidden/>
              </w:rPr>
              <w:tab/>
            </w:r>
            <w:r w:rsidR="00DB4FF8">
              <w:rPr>
                <w:noProof/>
                <w:webHidden/>
              </w:rPr>
              <w:fldChar w:fldCharType="begin"/>
            </w:r>
            <w:r w:rsidR="00DB4FF8">
              <w:rPr>
                <w:noProof/>
                <w:webHidden/>
              </w:rPr>
              <w:instrText xml:space="preserve"> PAGEREF _Toc226025188 \h </w:instrText>
            </w:r>
            <w:r w:rsidR="00DB4FF8">
              <w:rPr>
                <w:noProof/>
                <w:webHidden/>
              </w:rPr>
            </w:r>
            <w:r w:rsidR="00DB4FF8">
              <w:rPr>
                <w:noProof/>
                <w:webHidden/>
              </w:rPr>
              <w:fldChar w:fldCharType="separate"/>
            </w:r>
            <w:r w:rsidR="00DB4FF8">
              <w:rPr>
                <w:noProof/>
                <w:webHidden/>
              </w:rPr>
              <w:t>58</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89" w:history="1">
            <w:r w:rsidR="00DB4FF8" w:rsidRPr="00142FF9">
              <w:rPr>
                <w:rStyle w:val="Hyperlink"/>
                <w:rFonts w:ascii="Times New Roman" w:eastAsia="Garamond" w:hAnsi="Times New Roman" w:cs="Times New Roman"/>
                <w:noProof/>
              </w:rPr>
              <w:t>PHASE 2 - Active Response</w:t>
            </w:r>
            <w:r w:rsidR="00DB4FF8">
              <w:rPr>
                <w:noProof/>
                <w:webHidden/>
              </w:rPr>
              <w:tab/>
            </w:r>
            <w:r w:rsidR="00DB4FF8">
              <w:rPr>
                <w:noProof/>
                <w:webHidden/>
              </w:rPr>
              <w:fldChar w:fldCharType="begin"/>
            </w:r>
            <w:r w:rsidR="00DB4FF8">
              <w:rPr>
                <w:noProof/>
                <w:webHidden/>
              </w:rPr>
              <w:instrText xml:space="preserve"> PAGEREF _Toc226025189 \h </w:instrText>
            </w:r>
            <w:r w:rsidR="00DB4FF8">
              <w:rPr>
                <w:noProof/>
                <w:webHidden/>
              </w:rPr>
            </w:r>
            <w:r w:rsidR="00DB4FF8">
              <w:rPr>
                <w:noProof/>
                <w:webHidden/>
              </w:rPr>
              <w:fldChar w:fldCharType="separate"/>
            </w:r>
            <w:r w:rsidR="00DB4FF8">
              <w:rPr>
                <w:noProof/>
                <w:webHidden/>
              </w:rPr>
              <w:t>61</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90" w:history="1">
            <w:r w:rsidR="00DB4FF8" w:rsidRPr="00142FF9">
              <w:rPr>
                <w:rStyle w:val="Hyperlink"/>
                <w:rFonts w:ascii="Times New Roman" w:eastAsia="Garamond" w:hAnsi="Times New Roman" w:cs="Times New Roman"/>
                <w:noProof/>
              </w:rPr>
              <w:t>Standard Screening Protocol</w:t>
            </w:r>
            <w:r w:rsidR="00DB4FF8">
              <w:rPr>
                <w:noProof/>
                <w:webHidden/>
              </w:rPr>
              <w:tab/>
            </w:r>
            <w:r w:rsidR="00DB4FF8">
              <w:rPr>
                <w:noProof/>
                <w:webHidden/>
              </w:rPr>
              <w:fldChar w:fldCharType="begin"/>
            </w:r>
            <w:r w:rsidR="00DB4FF8">
              <w:rPr>
                <w:noProof/>
                <w:webHidden/>
              </w:rPr>
              <w:instrText xml:space="preserve"> PAGEREF _Toc226025190 \h </w:instrText>
            </w:r>
            <w:r w:rsidR="00DB4FF8">
              <w:rPr>
                <w:noProof/>
                <w:webHidden/>
              </w:rPr>
            </w:r>
            <w:r w:rsidR="00DB4FF8">
              <w:rPr>
                <w:noProof/>
                <w:webHidden/>
              </w:rPr>
              <w:fldChar w:fldCharType="separate"/>
            </w:r>
            <w:r w:rsidR="00DB4FF8">
              <w:rPr>
                <w:noProof/>
                <w:webHidden/>
              </w:rPr>
              <w:t>62</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91" w:history="1">
            <w:r w:rsidR="00DB4FF8" w:rsidRPr="00142FF9">
              <w:rPr>
                <w:rStyle w:val="Hyperlink"/>
                <w:rFonts w:ascii="Times New Roman" w:eastAsia="Garamond" w:hAnsi="Times New Roman" w:cs="Times New Roman"/>
                <w:noProof/>
              </w:rPr>
              <w:t>PHASE 3 - Surge Capacity</w:t>
            </w:r>
            <w:r w:rsidR="00DB4FF8">
              <w:rPr>
                <w:noProof/>
                <w:webHidden/>
              </w:rPr>
              <w:tab/>
            </w:r>
            <w:r w:rsidR="00DB4FF8">
              <w:rPr>
                <w:noProof/>
                <w:webHidden/>
              </w:rPr>
              <w:fldChar w:fldCharType="begin"/>
            </w:r>
            <w:r w:rsidR="00DB4FF8">
              <w:rPr>
                <w:noProof/>
                <w:webHidden/>
              </w:rPr>
              <w:instrText xml:space="preserve"> PAGEREF _Toc226025191 \h </w:instrText>
            </w:r>
            <w:r w:rsidR="00DB4FF8">
              <w:rPr>
                <w:noProof/>
                <w:webHidden/>
              </w:rPr>
            </w:r>
            <w:r w:rsidR="00DB4FF8">
              <w:rPr>
                <w:noProof/>
                <w:webHidden/>
              </w:rPr>
              <w:fldChar w:fldCharType="separate"/>
            </w:r>
            <w:r w:rsidR="00DB4FF8">
              <w:rPr>
                <w:noProof/>
                <w:webHidden/>
              </w:rPr>
              <w:t>72</w:t>
            </w:r>
            <w:r w:rsidR="00DB4FF8">
              <w:rPr>
                <w:noProof/>
                <w:webHidden/>
              </w:rPr>
              <w:fldChar w:fldCharType="end"/>
            </w:r>
          </w:hyperlink>
        </w:p>
        <w:p w:rsidR="00DB4FF8" w:rsidRDefault="008747B2">
          <w:pPr>
            <w:pStyle w:val="TOC2"/>
            <w:tabs>
              <w:tab w:val="right" w:pos="9182"/>
            </w:tabs>
            <w:rPr>
              <w:rFonts w:asciiTheme="minorHAnsi" w:eastAsiaTheme="minorEastAsia" w:hAnsiTheme="minorHAnsi" w:cstheme="minorBidi"/>
              <w:noProof/>
              <w:sz w:val="22"/>
              <w:szCs w:val="22"/>
              <w:lang w:val="en-US"/>
            </w:rPr>
          </w:pPr>
          <w:hyperlink w:anchor="_Toc226025192" w:history="1">
            <w:r w:rsidR="00DB4FF8" w:rsidRPr="00142FF9">
              <w:rPr>
                <w:rStyle w:val="Hyperlink"/>
                <w:rFonts w:ascii="Times New Roman" w:eastAsia="Garamond" w:hAnsi="Times New Roman" w:cs="Times New Roman"/>
                <w:noProof/>
              </w:rPr>
              <w:t>Conversion of Community Facilities</w:t>
            </w:r>
            <w:r w:rsidR="00DB4FF8">
              <w:rPr>
                <w:noProof/>
                <w:webHidden/>
              </w:rPr>
              <w:tab/>
            </w:r>
            <w:r w:rsidR="00DB4FF8">
              <w:rPr>
                <w:noProof/>
                <w:webHidden/>
              </w:rPr>
              <w:fldChar w:fldCharType="begin"/>
            </w:r>
            <w:r w:rsidR="00DB4FF8">
              <w:rPr>
                <w:noProof/>
                <w:webHidden/>
              </w:rPr>
              <w:instrText xml:space="preserve"> PAGEREF _Toc226025192 \h </w:instrText>
            </w:r>
            <w:r w:rsidR="00DB4FF8">
              <w:rPr>
                <w:noProof/>
                <w:webHidden/>
              </w:rPr>
            </w:r>
            <w:r w:rsidR="00DB4FF8">
              <w:rPr>
                <w:noProof/>
                <w:webHidden/>
              </w:rPr>
              <w:fldChar w:fldCharType="separate"/>
            </w:r>
            <w:r w:rsidR="00DB4FF8">
              <w:rPr>
                <w:noProof/>
                <w:webHidden/>
              </w:rPr>
              <w:t>72</w:t>
            </w:r>
            <w:r w:rsidR="00DB4FF8">
              <w:rPr>
                <w:noProof/>
                <w:webHidden/>
              </w:rPr>
              <w:fldChar w:fldCharType="end"/>
            </w:r>
          </w:hyperlink>
        </w:p>
        <w:p w:rsidR="00DB4FF8" w:rsidRDefault="008747B2">
          <w:pPr>
            <w:pStyle w:val="TOC1"/>
            <w:tabs>
              <w:tab w:val="right" w:pos="9182"/>
            </w:tabs>
            <w:rPr>
              <w:rFonts w:asciiTheme="minorHAnsi" w:eastAsiaTheme="minorEastAsia" w:hAnsiTheme="minorHAnsi" w:cstheme="minorBidi"/>
              <w:noProof/>
              <w:sz w:val="22"/>
              <w:szCs w:val="22"/>
              <w:lang w:val="en-US"/>
            </w:rPr>
          </w:pPr>
          <w:hyperlink w:anchor="_Toc226025193" w:history="1">
            <w:r w:rsidR="00DB4FF8" w:rsidRPr="00142FF9">
              <w:rPr>
                <w:rStyle w:val="Hyperlink"/>
                <w:rFonts w:ascii="Times New Roman" w:eastAsia="Garamond" w:hAnsi="Times New Roman" w:cs="Times New Roman"/>
                <w:noProof/>
              </w:rPr>
              <w:t>CONCLUSION</w:t>
            </w:r>
            <w:r w:rsidR="00DB4FF8">
              <w:rPr>
                <w:noProof/>
                <w:webHidden/>
              </w:rPr>
              <w:tab/>
            </w:r>
            <w:r w:rsidR="00DB4FF8">
              <w:rPr>
                <w:noProof/>
                <w:webHidden/>
              </w:rPr>
              <w:fldChar w:fldCharType="begin"/>
            </w:r>
            <w:r w:rsidR="00DB4FF8">
              <w:rPr>
                <w:noProof/>
                <w:webHidden/>
              </w:rPr>
              <w:instrText xml:space="preserve"> PAGEREF _Toc226025193 \h </w:instrText>
            </w:r>
            <w:r w:rsidR="00DB4FF8">
              <w:rPr>
                <w:noProof/>
                <w:webHidden/>
              </w:rPr>
            </w:r>
            <w:r w:rsidR="00DB4FF8">
              <w:rPr>
                <w:noProof/>
                <w:webHidden/>
              </w:rPr>
              <w:fldChar w:fldCharType="separate"/>
            </w:r>
            <w:r w:rsidR="00DB4FF8">
              <w:rPr>
                <w:noProof/>
                <w:webHidden/>
              </w:rPr>
              <w:t>74</w:t>
            </w:r>
            <w:r w:rsidR="00DB4FF8">
              <w:rPr>
                <w:noProof/>
                <w:webHidden/>
              </w:rPr>
              <w:fldChar w:fldCharType="end"/>
            </w:r>
          </w:hyperlink>
        </w:p>
        <w:p w:rsidR="00DB4FF8" w:rsidRDefault="008747B2">
          <w:pPr>
            <w:pStyle w:val="TOC1"/>
            <w:tabs>
              <w:tab w:val="right" w:pos="9182"/>
            </w:tabs>
            <w:rPr>
              <w:rFonts w:asciiTheme="minorHAnsi" w:eastAsiaTheme="minorEastAsia" w:hAnsiTheme="minorHAnsi" w:cstheme="minorBidi"/>
              <w:noProof/>
              <w:sz w:val="22"/>
              <w:szCs w:val="22"/>
              <w:lang w:val="en-US"/>
            </w:rPr>
          </w:pPr>
          <w:hyperlink w:anchor="_Toc226025194" w:history="1">
            <w:r w:rsidR="00DB4FF8" w:rsidRPr="00142FF9">
              <w:rPr>
                <w:rStyle w:val="Hyperlink"/>
                <w:rFonts w:ascii="Times New Roman" w:eastAsia="Garamond" w:hAnsi="Times New Roman" w:cs="Times New Roman"/>
                <w:noProof/>
              </w:rPr>
              <w:t>RECOMMENDATIONS</w:t>
            </w:r>
            <w:r w:rsidR="00DB4FF8">
              <w:rPr>
                <w:noProof/>
                <w:webHidden/>
              </w:rPr>
              <w:tab/>
            </w:r>
            <w:r w:rsidR="00DB4FF8">
              <w:rPr>
                <w:noProof/>
                <w:webHidden/>
              </w:rPr>
              <w:fldChar w:fldCharType="begin"/>
            </w:r>
            <w:r w:rsidR="00DB4FF8">
              <w:rPr>
                <w:noProof/>
                <w:webHidden/>
              </w:rPr>
              <w:instrText xml:space="preserve"> PAGEREF _Toc226025194 \h </w:instrText>
            </w:r>
            <w:r w:rsidR="00DB4FF8">
              <w:rPr>
                <w:noProof/>
                <w:webHidden/>
              </w:rPr>
            </w:r>
            <w:r w:rsidR="00DB4FF8">
              <w:rPr>
                <w:noProof/>
                <w:webHidden/>
              </w:rPr>
              <w:fldChar w:fldCharType="separate"/>
            </w:r>
            <w:r w:rsidR="00DB4FF8">
              <w:rPr>
                <w:noProof/>
                <w:webHidden/>
              </w:rPr>
              <w:t>75</w:t>
            </w:r>
            <w:r w:rsidR="00DB4FF8">
              <w:rPr>
                <w:noProof/>
                <w:webHidden/>
              </w:rPr>
              <w:fldChar w:fldCharType="end"/>
            </w:r>
          </w:hyperlink>
        </w:p>
        <w:p w:rsidR="00DB4FF8" w:rsidRDefault="008747B2">
          <w:pPr>
            <w:pStyle w:val="TOC1"/>
            <w:tabs>
              <w:tab w:val="right" w:pos="9182"/>
            </w:tabs>
            <w:rPr>
              <w:rFonts w:asciiTheme="minorHAnsi" w:eastAsiaTheme="minorEastAsia" w:hAnsiTheme="minorHAnsi" w:cstheme="minorBidi"/>
              <w:noProof/>
              <w:sz w:val="22"/>
              <w:szCs w:val="22"/>
              <w:lang w:val="en-US"/>
            </w:rPr>
          </w:pPr>
          <w:hyperlink w:anchor="_Toc226025195" w:history="1">
            <w:r w:rsidR="00DB4FF8" w:rsidRPr="00142FF9">
              <w:rPr>
                <w:rStyle w:val="Hyperlink"/>
                <w:rFonts w:ascii="Times New Roman" w:eastAsia="Garamond" w:hAnsi="Times New Roman" w:cs="Times New Roman"/>
                <w:noProof/>
              </w:rPr>
              <w:t>ANNEXURE</w:t>
            </w:r>
            <w:r w:rsidR="00DB4FF8">
              <w:rPr>
                <w:noProof/>
                <w:webHidden/>
              </w:rPr>
              <w:tab/>
            </w:r>
            <w:r w:rsidR="00DB4FF8">
              <w:rPr>
                <w:noProof/>
                <w:webHidden/>
              </w:rPr>
              <w:fldChar w:fldCharType="begin"/>
            </w:r>
            <w:r w:rsidR="00DB4FF8">
              <w:rPr>
                <w:noProof/>
                <w:webHidden/>
              </w:rPr>
              <w:instrText xml:space="preserve"> PAGEREF _Toc226025195 \h </w:instrText>
            </w:r>
            <w:r w:rsidR="00DB4FF8">
              <w:rPr>
                <w:noProof/>
                <w:webHidden/>
              </w:rPr>
            </w:r>
            <w:r w:rsidR="00DB4FF8">
              <w:rPr>
                <w:noProof/>
                <w:webHidden/>
              </w:rPr>
              <w:fldChar w:fldCharType="separate"/>
            </w:r>
            <w:r w:rsidR="00DB4FF8">
              <w:rPr>
                <w:noProof/>
                <w:webHidden/>
              </w:rPr>
              <w:t>76</w:t>
            </w:r>
            <w:r w:rsidR="00DB4FF8">
              <w:rPr>
                <w:noProof/>
                <w:webHidden/>
              </w:rPr>
              <w:fldChar w:fldCharType="end"/>
            </w:r>
          </w:hyperlink>
        </w:p>
        <w:p w:rsidR="00DB4FF8" w:rsidRDefault="008747B2">
          <w:pPr>
            <w:pStyle w:val="TOC2"/>
            <w:tabs>
              <w:tab w:val="left" w:pos="660"/>
              <w:tab w:val="right" w:pos="9182"/>
            </w:tabs>
            <w:rPr>
              <w:rFonts w:asciiTheme="minorHAnsi" w:eastAsiaTheme="minorEastAsia" w:hAnsiTheme="minorHAnsi" w:cstheme="minorBidi"/>
              <w:noProof/>
              <w:sz w:val="22"/>
              <w:szCs w:val="22"/>
              <w:lang w:val="en-US"/>
            </w:rPr>
          </w:pPr>
          <w:hyperlink w:anchor="_Toc226025196" w:history="1">
            <w:r w:rsidR="00DB4FF8" w:rsidRPr="00142FF9">
              <w:rPr>
                <w:rStyle w:val="Hyperlink"/>
                <w:rFonts w:ascii="Times New Roman" w:eastAsia="Garamond" w:hAnsi="Times New Roman" w:cs="Times New Roman"/>
                <w:noProof/>
              </w:rPr>
              <w:t>1.</w:t>
            </w:r>
            <w:r w:rsidR="00DB4FF8">
              <w:rPr>
                <w:rFonts w:asciiTheme="minorHAnsi" w:eastAsiaTheme="minorEastAsia" w:hAnsiTheme="minorHAnsi" w:cstheme="minorBidi"/>
                <w:noProof/>
                <w:sz w:val="22"/>
                <w:szCs w:val="22"/>
                <w:lang w:val="en-US"/>
              </w:rPr>
              <w:tab/>
            </w:r>
            <w:r w:rsidR="00DB4FF8" w:rsidRPr="00142FF9">
              <w:rPr>
                <w:rStyle w:val="Hyperlink"/>
                <w:rFonts w:ascii="Times New Roman" w:eastAsia="Garamond" w:hAnsi="Times New Roman" w:cs="Times New Roman"/>
                <w:noProof/>
              </w:rPr>
              <w:t>IMPORTANT PHONE NUMBERS</w:t>
            </w:r>
            <w:r w:rsidR="00DB4FF8">
              <w:rPr>
                <w:noProof/>
                <w:webHidden/>
              </w:rPr>
              <w:tab/>
            </w:r>
            <w:r w:rsidR="00DB4FF8">
              <w:rPr>
                <w:noProof/>
                <w:webHidden/>
              </w:rPr>
              <w:fldChar w:fldCharType="begin"/>
            </w:r>
            <w:r w:rsidR="00DB4FF8">
              <w:rPr>
                <w:noProof/>
                <w:webHidden/>
              </w:rPr>
              <w:instrText xml:space="preserve"> PAGEREF _Toc226025196 \h </w:instrText>
            </w:r>
            <w:r w:rsidR="00DB4FF8">
              <w:rPr>
                <w:noProof/>
                <w:webHidden/>
              </w:rPr>
            </w:r>
            <w:r w:rsidR="00DB4FF8">
              <w:rPr>
                <w:noProof/>
                <w:webHidden/>
              </w:rPr>
              <w:fldChar w:fldCharType="separate"/>
            </w:r>
            <w:r w:rsidR="00DB4FF8">
              <w:rPr>
                <w:noProof/>
                <w:webHidden/>
              </w:rPr>
              <w:t>76</w:t>
            </w:r>
            <w:r w:rsidR="00DB4FF8">
              <w:rPr>
                <w:noProof/>
                <w:webHidden/>
              </w:rPr>
              <w:fldChar w:fldCharType="end"/>
            </w:r>
          </w:hyperlink>
        </w:p>
        <w:p w:rsidR="00E71C35" w:rsidRPr="00A82A07" w:rsidRDefault="003848F2">
          <w:pPr>
            <w:widowControl w:val="0"/>
            <w:tabs>
              <w:tab w:val="right" w:pos="12000"/>
            </w:tabs>
            <w:spacing w:before="60" w:line="240" w:lineRule="auto"/>
            <w:ind w:left="360"/>
            <w:jc w:val="left"/>
            <w:rPr>
              <w:rFonts w:ascii="Times New Roman" w:eastAsia="Garamond" w:hAnsi="Times New Roman" w:cs="Times New Roman"/>
              <w:color w:val="000000" w:themeColor="text1"/>
              <w:sz w:val="22"/>
              <w:szCs w:val="22"/>
            </w:rPr>
          </w:pPr>
          <w:r w:rsidRPr="00A82A07">
            <w:rPr>
              <w:rFonts w:ascii="Times New Roman" w:hAnsi="Times New Roman" w:cs="Times New Roman"/>
              <w:color w:val="000000" w:themeColor="text1"/>
            </w:rPr>
            <w:fldChar w:fldCharType="end"/>
          </w:r>
        </w:p>
      </w:sdtContent>
    </w:sdt>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3848F2">
      <w:pPr>
        <w:pStyle w:val="Heading1"/>
        <w:ind w:left="425"/>
        <w:jc w:val="center"/>
        <w:rPr>
          <w:rFonts w:ascii="Times New Roman" w:eastAsia="Garamond" w:hAnsi="Times New Roman" w:cs="Times New Roman"/>
          <w:color w:val="000000" w:themeColor="text1"/>
        </w:rPr>
      </w:pPr>
      <w:bookmarkStart w:id="3" w:name="_Toc226025149"/>
      <w:r w:rsidRPr="00A82A07">
        <w:rPr>
          <w:rFonts w:ascii="Times New Roman" w:eastAsia="Garamond" w:hAnsi="Times New Roman" w:cs="Times New Roman"/>
          <w:color w:val="000000" w:themeColor="text1"/>
        </w:rPr>
        <w:lastRenderedPageBreak/>
        <w:t>INTRODUCTION</w:t>
      </w:r>
      <w:bookmarkEnd w:id="3"/>
    </w:p>
    <w:p w:rsidR="00B2262A" w:rsidRPr="00A82A07" w:rsidRDefault="00B2262A" w:rsidP="00B2262A">
      <w:pPr>
        <w:pStyle w:val="NormalWeb"/>
        <w:rPr>
          <w:color w:val="000000" w:themeColor="text1"/>
        </w:rPr>
      </w:pPr>
      <w:r w:rsidRPr="00A82A07">
        <w:rPr>
          <w:color w:val="000000" w:themeColor="text1"/>
        </w:rPr>
        <w:t xml:space="preserve">The Pandemic Preparedness Plan for </w:t>
      </w:r>
      <w:r w:rsidRPr="00A82A07">
        <w:rPr>
          <w:rStyle w:val="Strong"/>
          <w:b w:val="0"/>
          <w:bCs w:val="0"/>
          <w:color w:val="000000" w:themeColor="text1"/>
        </w:rPr>
        <w:t>Enadimangalam Grama Panchayath</w:t>
      </w:r>
      <w:r w:rsidRPr="00A82A07">
        <w:rPr>
          <w:color w:val="000000" w:themeColor="text1"/>
        </w:rPr>
        <w:t xml:space="preserve"> is a comprehensive, evidence-based framework developed to strengthen the Panchayath’s capacity to effectively prevent, detect, respond to, and recover from pandemics and other public health emergencies. Situated in Adoor Taluk of Pathanamthitta district, Enadimangalam is a predominantly rural area with a population of 23,356 (Census 2011), distributed across 15 wards and characterized by dispersed settlements, undulating terrain, and monsoon-influenced environmental conditions.</w:t>
      </w:r>
    </w:p>
    <w:p w:rsidR="00B2262A" w:rsidRPr="00A82A07" w:rsidRDefault="00B2262A" w:rsidP="00B2262A">
      <w:pPr>
        <w:pStyle w:val="NormalWeb"/>
        <w:rPr>
          <w:color w:val="000000" w:themeColor="text1"/>
        </w:rPr>
      </w:pPr>
      <w:r w:rsidRPr="00A82A07">
        <w:rPr>
          <w:color w:val="000000" w:themeColor="text1"/>
        </w:rPr>
        <w:t>The Panchayath falls within the midland physiographic zone of Kerala, with laterite soil, small hillocks, and low-lying agricultural areas interspersed with streams forming part of the Achankovil river basin. These geographical features, along with seasonal heavy rainfall, contribute to localized flooding, water stagnation, and occasional disruption of accessibility, thereby posing challenges to timely healthcare delivery and emergency response. Additionally, the presence of migrant labour populations and reliance on agrarian livelihoods further influence public health dynamics and service needs.</w:t>
      </w:r>
    </w:p>
    <w:p w:rsidR="00B2262A" w:rsidRPr="00A82A07" w:rsidRDefault="00B2262A" w:rsidP="00B2262A">
      <w:pPr>
        <w:pStyle w:val="NormalWeb"/>
        <w:rPr>
          <w:color w:val="000000" w:themeColor="text1"/>
        </w:rPr>
      </w:pPr>
      <w:r w:rsidRPr="00A82A07">
        <w:rPr>
          <w:color w:val="000000" w:themeColor="text1"/>
        </w:rPr>
        <w:t xml:space="preserve">The </w:t>
      </w:r>
      <w:r w:rsidRPr="00A82A07">
        <w:rPr>
          <w:rStyle w:val="Strong"/>
          <w:b w:val="0"/>
          <w:bCs w:val="0"/>
          <w:color w:val="000000" w:themeColor="text1"/>
        </w:rPr>
        <w:t>Community Health Centre, Enadimangalam</w:t>
      </w:r>
      <w:r w:rsidRPr="00A82A07">
        <w:rPr>
          <w:color w:val="000000" w:themeColor="text1"/>
        </w:rPr>
        <w:t xml:space="preserve"> serves as the primary public healthcare institution in the Panchayath, providing essential services including outpatient care, maternal and child health services, immunization, and disease management. The presence of an AYUSH (Homoeopathy) Primary Health Centre and peripheral health institutions enhances the reach of healthcare services at the community level. For advanced care, referral linkages are established with higher-level institutions such as the Government General Hospital, Adoor.</w:t>
      </w:r>
    </w:p>
    <w:p w:rsidR="00B2262A" w:rsidRPr="00A82A07" w:rsidRDefault="00B2262A" w:rsidP="00B2262A">
      <w:pPr>
        <w:pStyle w:val="NormalWeb"/>
        <w:rPr>
          <w:color w:val="000000" w:themeColor="text1"/>
        </w:rPr>
      </w:pPr>
      <w:r w:rsidRPr="00A82A07">
        <w:rPr>
          <w:color w:val="000000" w:themeColor="text1"/>
        </w:rPr>
        <w:t>This Pandemic Preparedness Plan builds upon the strengths of Kerala’s decentralized public health system and integrates key national and state health programmes, including the National Health Mission (NHM), Integrated Disease Surveillance Programme (IDSP), Universal Immunization Programme (UIP), and other disease control initiatives. It emphasizes strengthening core public health capacities such as surveillance, early warning systems, outbreak investigation, case management, infection prevention and control, and risk communication.</w:t>
      </w:r>
    </w:p>
    <w:p w:rsidR="00B2262A" w:rsidRPr="00A82A07" w:rsidRDefault="00B2262A" w:rsidP="00B2262A">
      <w:pPr>
        <w:pStyle w:val="NormalWeb"/>
        <w:rPr>
          <w:color w:val="000000" w:themeColor="text1"/>
        </w:rPr>
      </w:pPr>
      <w:r w:rsidRPr="00A82A07">
        <w:rPr>
          <w:color w:val="000000" w:themeColor="text1"/>
        </w:rPr>
        <w:t>The plan also incorporates lessons learned from previous public health emergencies, including the COVID-19 pandemic and the 2018 Kerala floods, which underscored the need for robust local preparedness, resilient infrastructure, and coordinated multi-sectoral response mechanisms. A strong focus is placed on micro-level planning, auxiliary infrastructure and logistical resource mapping, and active community engagement through ASHA workers, Anganwadi centres, local self-government institutions, and community-based organizations.</w:t>
      </w:r>
    </w:p>
    <w:p w:rsidR="00B2262A" w:rsidRPr="00A82A07" w:rsidRDefault="00B2262A" w:rsidP="00B2262A">
      <w:pPr>
        <w:pStyle w:val="NormalWeb"/>
        <w:rPr>
          <w:color w:val="000000" w:themeColor="text1"/>
        </w:rPr>
      </w:pPr>
      <w:r w:rsidRPr="00A82A07">
        <w:rPr>
          <w:color w:val="000000" w:themeColor="text1"/>
        </w:rPr>
        <w:t>Key priority areas include strengthening health infrastructure, enhancing laboratory and isolation facilities, improving digital health information systems, ensuring adequate trained human resources, and maintaining uninterrupted essential health services during emergencies. Special attention is given to vulnerable populations, including the elderly, children, and migrant workers, to ensure equitable access to healthcare and support services.</w:t>
      </w:r>
    </w:p>
    <w:p w:rsidR="00B2262A" w:rsidRPr="00A82A07" w:rsidRDefault="00B2262A" w:rsidP="00B2262A">
      <w:pPr>
        <w:pStyle w:val="NormalWeb"/>
        <w:rPr>
          <w:color w:val="000000" w:themeColor="text1"/>
        </w:rPr>
      </w:pPr>
      <w:r w:rsidRPr="00A82A07">
        <w:rPr>
          <w:color w:val="000000" w:themeColor="text1"/>
        </w:rPr>
        <w:lastRenderedPageBreak/>
        <w:t>Overall, this Pandemic Preparedness Plan serves as a dynamic and operational roadmap to enhance resilience, ensure timely and coordinated response, and safeguard the health and well-being of the population of Enadimangalam Grama Panchayath in the face of future pandemics and public health crises.</w:t>
      </w:r>
    </w:p>
    <w:p w:rsidR="00E71C35" w:rsidRPr="00A82A07" w:rsidRDefault="00E71C35" w:rsidP="00B2262A">
      <w:pPr>
        <w:rPr>
          <w:rFonts w:ascii="Times New Roman" w:hAnsi="Times New Roman" w:cs="Times New Roman"/>
          <w:color w:val="000000" w:themeColor="text1"/>
        </w:rPr>
      </w:pPr>
    </w:p>
    <w:p w:rsidR="00E71C35" w:rsidRPr="00A82A07" w:rsidRDefault="003848F2">
      <w:pPr>
        <w:pStyle w:val="Heading1"/>
        <w:jc w:val="center"/>
        <w:rPr>
          <w:rFonts w:ascii="Times New Roman" w:eastAsia="Garamond" w:hAnsi="Times New Roman" w:cs="Times New Roman"/>
          <w:color w:val="000000" w:themeColor="text1"/>
        </w:rPr>
      </w:pPr>
      <w:bookmarkStart w:id="4" w:name="_heading=h.u7owmxscvlxd" w:colFirst="0" w:colLast="0"/>
      <w:bookmarkStart w:id="5" w:name="_Toc226025150"/>
      <w:bookmarkEnd w:id="4"/>
      <w:r w:rsidRPr="00A82A07">
        <w:rPr>
          <w:rFonts w:ascii="Times New Roman" w:eastAsia="Garamond" w:hAnsi="Times New Roman" w:cs="Times New Roman"/>
          <w:color w:val="000000" w:themeColor="text1"/>
        </w:rPr>
        <w:t>LSGD AT A GLANCE</w:t>
      </w:r>
      <w:bookmarkEnd w:id="5"/>
    </w:p>
    <w:p w:rsidR="00E71C35" w:rsidRPr="00A82A07" w:rsidRDefault="003848F2">
      <w:pPr>
        <w:numPr>
          <w:ilvl w:val="0"/>
          <w:numId w:val="23"/>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Geographical boundaries with political map ( based on latest delimitation)</w:t>
      </w:r>
    </w:p>
    <w:p w:rsidR="00E71C35" w:rsidRPr="00A82A07" w:rsidRDefault="003848F2">
      <w:pPr>
        <w:numPr>
          <w:ilvl w:val="0"/>
          <w:numId w:val="23"/>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Baseline data</w:t>
      </w:r>
    </w:p>
    <w:p w:rsidR="00E71C35" w:rsidRPr="00A82A07" w:rsidRDefault="003848F2">
      <w:pPr>
        <w:numPr>
          <w:ilvl w:val="0"/>
          <w:numId w:val="23"/>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Ward division </w:t>
      </w:r>
      <w:r w:rsidR="00B2262A" w:rsidRPr="00A82A07">
        <w:rPr>
          <w:rFonts w:ascii="Times New Roman" w:eastAsia="Garamond" w:hAnsi="Times New Roman" w:cs="Times New Roman"/>
          <w:color w:val="000000" w:themeColor="text1"/>
        </w:rPr>
        <w:t>–</w:t>
      </w:r>
      <w:r w:rsidRPr="00A82A07">
        <w:rPr>
          <w:rFonts w:ascii="Times New Roman" w:eastAsia="Garamond" w:hAnsi="Times New Roman" w:cs="Times New Roman"/>
          <w:color w:val="000000" w:themeColor="text1"/>
        </w:rPr>
        <w:t xml:space="preserve"> </w:t>
      </w:r>
    </w:p>
    <w:p w:rsidR="00B2262A" w:rsidRPr="00A82A07" w:rsidRDefault="00B2262A" w:rsidP="00B2262A">
      <w:pPr>
        <w:ind w:left="720"/>
        <w:rPr>
          <w:rFonts w:ascii="Times New Roman" w:eastAsia="Garamond" w:hAnsi="Times New Roman" w:cs="Times New Roman"/>
          <w:color w:val="000000" w:themeColor="text1"/>
        </w:rPr>
      </w:pPr>
    </w:p>
    <w:tbl>
      <w:tblPr>
        <w:tblStyle w:val="affffa"/>
        <w:tblW w:w="0" w:type="auto"/>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33"/>
        <w:gridCol w:w="907"/>
        <w:gridCol w:w="1241"/>
        <w:gridCol w:w="1067"/>
        <w:gridCol w:w="800"/>
        <w:gridCol w:w="694"/>
        <w:gridCol w:w="1667"/>
        <w:gridCol w:w="1627"/>
      </w:tblGrid>
      <w:tr w:rsidR="00E71C35" w:rsidRPr="00A82A07" w:rsidTr="00B2262A">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Ward</w:t>
            </w:r>
          </w:p>
        </w:tc>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Houses</w:t>
            </w:r>
          </w:p>
        </w:tc>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Population</w:t>
            </w:r>
          </w:p>
        </w:tc>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Migrants</w:t>
            </w:r>
          </w:p>
        </w:tc>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Wells</w:t>
            </w:r>
          </w:p>
        </w:tc>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Hot</w:t>
            </w:r>
          </w:p>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spots</w:t>
            </w:r>
          </w:p>
        </w:tc>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Ed. Institutions</w:t>
            </w:r>
          </w:p>
        </w:tc>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Hosp pvt/govt.</w:t>
            </w:r>
          </w:p>
        </w:tc>
      </w:tr>
      <w:tr w:rsidR="00E71C35" w:rsidRPr="00A82A07" w:rsidTr="00B2262A">
        <w:tc>
          <w:tcPr>
            <w:tcW w:w="0" w:type="auto"/>
            <w:tcMar>
              <w:top w:w="100" w:type="dxa"/>
              <w:left w:w="100" w:type="dxa"/>
              <w:bottom w:w="100" w:type="dxa"/>
              <w:right w:w="100" w:type="dxa"/>
            </w:tcMar>
          </w:tcPr>
          <w:p w:rsidR="00E71C35" w:rsidRPr="00A82A07" w:rsidRDefault="0077596D">
            <w:pPr>
              <w:widowControl w:val="0"/>
              <w:spacing w:line="240" w:lineRule="auto"/>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16</w:t>
            </w:r>
          </w:p>
        </w:tc>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1429</w:t>
            </w:r>
          </w:p>
        </w:tc>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23356</w:t>
            </w:r>
          </w:p>
        </w:tc>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565</w:t>
            </w:r>
          </w:p>
        </w:tc>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13240</w:t>
            </w:r>
          </w:p>
        </w:tc>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NIL</w:t>
            </w:r>
          </w:p>
        </w:tc>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14</w:t>
            </w:r>
          </w:p>
        </w:tc>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1/4</w:t>
            </w:r>
          </w:p>
        </w:tc>
      </w:tr>
    </w:tbl>
    <w:p w:rsidR="00E71C35" w:rsidRPr="00A82A07" w:rsidRDefault="00E71C35">
      <w:pPr>
        <w:ind w:left="720"/>
        <w:rPr>
          <w:rFonts w:ascii="Times New Roman" w:eastAsia="Garamond" w:hAnsi="Times New Roman" w:cs="Times New Roman"/>
          <w:color w:val="000000" w:themeColor="text1"/>
        </w:rPr>
      </w:pPr>
    </w:p>
    <w:p w:rsidR="00E71C35" w:rsidRPr="00A82A07" w:rsidRDefault="003848F2">
      <w:pPr>
        <w:numPr>
          <w:ilvl w:val="0"/>
          <w:numId w:val="23"/>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Risk stratification among wards in the context of Communicable diseases and hazards</w:t>
      </w:r>
    </w:p>
    <w:p w:rsidR="00E71C35" w:rsidRPr="00A82A07" w:rsidRDefault="003848F2">
      <w:pPr>
        <w:numPr>
          <w:ilvl w:val="0"/>
          <w:numId w:val="23"/>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Major Roads/rivers</w:t>
      </w:r>
    </w:p>
    <w:p w:rsidR="00E71C35" w:rsidRPr="00A82A07" w:rsidRDefault="003848F2">
      <w:pPr>
        <w:numPr>
          <w:ilvl w:val="0"/>
          <w:numId w:val="23"/>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Major establishments with geospatial mapping</w:t>
      </w:r>
    </w:p>
    <w:p w:rsidR="00E71C35" w:rsidRPr="00A82A07" w:rsidRDefault="003848F2">
      <w:pPr>
        <w:numPr>
          <w:ilvl w:val="0"/>
          <w:numId w:val="23"/>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occupational groups, socio cultural groups, migration &amp; mobility patterns</w:t>
      </w:r>
    </w:p>
    <w:p w:rsidR="00E71C35" w:rsidRPr="00A82A07" w:rsidRDefault="003848F2">
      <w:pPr>
        <w:numPr>
          <w:ilvl w:val="0"/>
          <w:numId w:val="23"/>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Vulnerability mapping </w:t>
      </w:r>
    </w:p>
    <w:p w:rsidR="00E71C35" w:rsidRPr="00A82A07" w:rsidRDefault="003848F2">
      <w:pPr>
        <w:numPr>
          <w:ilvl w:val="0"/>
          <w:numId w:val="23"/>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Disaster prone areas (geographic vulnerability)</w:t>
      </w:r>
    </w:p>
    <w:p w:rsidR="00E71C35" w:rsidRPr="00A82A07" w:rsidRDefault="00E71C35">
      <w:pPr>
        <w:ind w:left="720"/>
        <w:rPr>
          <w:rFonts w:ascii="Times New Roman" w:eastAsia="Garamond" w:hAnsi="Times New Roman" w:cs="Times New Roman"/>
          <w:color w:val="000000" w:themeColor="text1"/>
        </w:rPr>
      </w:pPr>
    </w:p>
    <w:p w:rsidR="00E71C35" w:rsidRPr="00A82A07" w:rsidRDefault="003848F2">
      <w:pP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Maps - ward-based (Mention source also)</w:t>
      </w:r>
    </w:p>
    <w:p w:rsidR="00E71C35" w:rsidRPr="00A82A07" w:rsidRDefault="00E71C35">
      <w:pPr>
        <w:rPr>
          <w:rFonts w:ascii="Times New Roman" w:eastAsia="Garamond" w:hAnsi="Times New Roman" w:cs="Times New Roman"/>
          <w:color w:val="000000" w:themeColor="text1"/>
        </w:rPr>
      </w:pPr>
    </w:p>
    <w:p w:rsidR="00E71C35" w:rsidRPr="00A82A07" w:rsidRDefault="003848F2">
      <w:pPr>
        <w:numPr>
          <w:ilvl w:val="0"/>
          <w:numId w:val="20"/>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Geographical boundaries - ward boundaries map</w:t>
      </w:r>
    </w:p>
    <w:p w:rsidR="00E71C35" w:rsidRPr="00A82A07" w:rsidRDefault="003848F2">
      <w:pPr>
        <w:numPr>
          <w:ilvl w:val="0"/>
          <w:numId w:val="20"/>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Health infrastructure map</w:t>
      </w:r>
    </w:p>
    <w:p w:rsidR="00E71C35" w:rsidRPr="00A82A07" w:rsidRDefault="003848F2">
      <w:pPr>
        <w:numPr>
          <w:ilvl w:val="0"/>
          <w:numId w:val="20"/>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roads and rivers map</w:t>
      </w:r>
    </w:p>
    <w:p w:rsidR="00E71C35" w:rsidRPr="00A82A07" w:rsidRDefault="003848F2">
      <w:pPr>
        <w:numPr>
          <w:ilvl w:val="0"/>
          <w:numId w:val="20"/>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major establishments map</w:t>
      </w:r>
    </w:p>
    <w:p w:rsidR="00E71C35" w:rsidRPr="00A82A07" w:rsidRDefault="003848F2">
      <w:pPr>
        <w:numPr>
          <w:ilvl w:val="0"/>
          <w:numId w:val="20"/>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disaster-prone areas map</w:t>
      </w:r>
    </w:p>
    <w:p w:rsidR="00E71C35" w:rsidRPr="00A82A07" w:rsidRDefault="003848F2">
      <w:pPr>
        <w:numPr>
          <w:ilvl w:val="0"/>
          <w:numId w:val="20"/>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hotspot map - CD &amp; disasters</w:t>
      </w:r>
    </w:p>
    <w:p w:rsidR="00E71C35" w:rsidRPr="00A82A07" w:rsidRDefault="00E71C35">
      <w:pPr>
        <w:ind w:left="360"/>
        <w:rPr>
          <w:rFonts w:ascii="Times New Roman" w:eastAsia="Garamond" w:hAnsi="Times New Roman" w:cs="Times New Roman"/>
          <w:color w:val="000000" w:themeColor="text1"/>
        </w:rPr>
      </w:pPr>
    </w:p>
    <w:p w:rsidR="00E71C35" w:rsidRPr="00A82A07" w:rsidRDefault="00E71C35">
      <w:pPr>
        <w:ind w:left="360"/>
        <w:rPr>
          <w:rFonts w:ascii="Times New Roman" w:eastAsia="Garamond" w:hAnsi="Times New Roman" w:cs="Times New Roman"/>
          <w:color w:val="000000" w:themeColor="text1"/>
        </w:rPr>
      </w:pPr>
    </w:p>
    <w:p w:rsidR="00E71C35" w:rsidRPr="00A82A07" w:rsidRDefault="00E71C35">
      <w:pPr>
        <w:ind w:left="360"/>
        <w:rPr>
          <w:rFonts w:ascii="Times New Roman" w:eastAsia="Garamond" w:hAnsi="Times New Roman" w:cs="Times New Roman"/>
          <w:color w:val="000000" w:themeColor="text1"/>
        </w:rPr>
      </w:pPr>
    </w:p>
    <w:p w:rsidR="00E71C35" w:rsidRPr="00A82A07" w:rsidRDefault="00E71C35">
      <w:pPr>
        <w:ind w:left="360"/>
        <w:rPr>
          <w:rFonts w:ascii="Times New Roman" w:eastAsia="Garamond" w:hAnsi="Times New Roman" w:cs="Times New Roman"/>
          <w:color w:val="000000" w:themeColor="text1"/>
        </w:rPr>
      </w:pPr>
    </w:p>
    <w:p w:rsidR="00E71C35" w:rsidRPr="00A82A07" w:rsidRDefault="00E71C35">
      <w:pPr>
        <w:ind w:left="360"/>
        <w:rPr>
          <w:rFonts w:ascii="Times New Roman" w:eastAsia="Garamond" w:hAnsi="Times New Roman" w:cs="Times New Roman"/>
          <w:color w:val="000000" w:themeColor="text1"/>
        </w:rPr>
      </w:pPr>
    </w:p>
    <w:p w:rsidR="00B2262A" w:rsidRPr="00A82A07" w:rsidRDefault="00B2262A">
      <w:pPr>
        <w:rPr>
          <w:rFonts w:ascii="Times New Roman" w:eastAsia="Garamond" w:hAnsi="Times New Roman" w:cs="Times New Roman"/>
          <w:b/>
          <w:bCs/>
          <w:color w:val="000000" w:themeColor="text1"/>
          <w:sz w:val="32"/>
          <w:szCs w:val="32"/>
        </w:rPr>
      </w:pPr>
      <w:r w:rsidRPr="00A82A07">
        <w:rPr>
          <w:rFonts w:ascii="Times New Roman" w:eastAsia="Garamond" w:hAnsi="Times New Roman" w:cs="Times New Roman"/>
          <w:color w:val="000000" w:themeColor="text1"/>
        </w:rPr>
        <w:br w:type="page"/>
      </w:r>
    </w:p>
    <w:p w:rsidR="00E71C35" w:rsidRPr="00A82A07" w:rsidRDefault="00B2262A" w:rsidP="00B2262A">
      <w:pPr>
        <w:pStyle w:val="Heading2"/>
        <w:ind w:left="860"/>
        <w:rPr>
          <w:rFonts w:ascii="Times New Roman" w:eastAsia="Garamond" w:hAnsi="Times New Roman" w:cs="Times New Roman"/>
          <w:color w:val="000000" w:themeColor="text1"/>
        </w:rPr>
      </w:pPr>
      <w:bookmarkStart w:id="6" w:name="_Toc226025151"/>
      <w:r w:rsidRPr="00A82A07">
        <w:rPr>
          <w:rFonts w:ascii="Times New Roman" w:eastAsia="Garamond" w:hAnsi="Times New Roman" w:cs="Times New Roman"/>
          <w:color w:val="000000" w:themeColor="text1"/>
        </w:rPr>
        <w:lastRenderedPageBreak/>
        <w:t>Integrated Health Infrastructure Map Of Enadimangalam Panchayat</w:t>
      </w:r>
      <w:bookmarkEnd w:id="6"/>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noProof/>
          <w:color w:val="000000" w:themeColor="text1"/>
          <w:lang w:val="en-US"/>
        </w:rPr>
        <w:drawing>
          <wp:inline distT="0" distB="0" distL="0" distR="0" wp14:anchorId="50218386" wp14:editId="30BF7D6D">
            <wp:extent cx="5836920" cy="4431665"/>
            <wp:effectExtent l="0" t="0" r="0" b="0"/>
            <wp:docPr id="31" name="image3.png" descr="ENADIMANGALAM-PANCHAYAT.png"/>
            <wp:cNvGraphicFramePr/>
            <a:graphic xmlns:a="http://schemas.openxmlformats.org/drawingml/2006/main">
              <a:graphicData uri="http://schemas.openxmlformats.org/drawingml/2006/picture">
                <pic:pic xmlns:pic="http://schemas.openxmlformats.org/drawingml/2006/picture">
                  <pic:nvPicPr>
                    <pic:cNvPr id="0" name="image3.png" descr="ENADIMANGALAM-PANCHAYAT.png"/>
                    <pic:cNvPicPr preferRelativeResize="0"/>
                  </pic:nvPicPr>
                  <pic:blipFill>
                    <a:blip r:embed="rId15"/>
                    <a:srcRect/>
                    <a:stretch>
                      <a:fillRect/>
                    </a:stretch>
                  </pic:blipFill>
                  <pic:spPr>
                    <a:xfrm>
                      <a:off x="0" y="0"/>
                      <a:ext cx="5836920" cy="4431665"/>
                    </a:xfrm>
                    <a:prstGeom prst="rect">
                      <a:avLst/>
                    </a:prstGeom>
                    <a:ln/>
                  </pic:spPr>
                </pic:pic>
              </a:graphicData>
            </a:graphic>
          </wp:inline>
        </w:drawing>
      </w: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535C0D">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Boundaries</w:t>
      </w:r>
    </w:p>
    <w:p w:rsidR="00E71C35" w:rsidRPr="00A82A07" w:rsidRDefault="00E71C35">
      <w:pPr>
        <w:rPr>
          <w:rFonts w:ascii="Times New Roman" w:eastAsia="Garamond" w:hAnsi="Times New Roman" w:cs="Times New Roman"/>
          <w:color w:val="000000" w:themeColor="text1"/>
        </w:rPr>
      </w:pPr>
    </w:p>
    <w:p w:rsidR="00E71C35" w:rsidRPr="00A82A07" w:rsidRDefault="00535C0D">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South- Pattazhy Vadakkekara Panchaytah</w:t>
      </w:r>
    </w:p>
    <w:p w:rsidR="00535C0D" w:rsidRPr="00A82A07" w:rsidRDefault="00535C0D">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North- Kodumon Panchayath</w:t>
      </w:r>
    </w:p>
    <w:p w:rsidR="00535C0D" w:rsidRPr="00A82A07" w:rsidRDefault="00535C0D">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East- Kalanjoor &amp; Pathanapuram Grama Panchayaths</w:t>
      </w:r>
    </w:p>
    <w:p w:rsidR="00535C0D" w:rsidRPr="00A82A07" w:rsidRDefault="00535C0D">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West- Ezhamkulam Grama Panchayath</w:t>
      </w: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DC53A5">
      <w:pPr>
        <w:rPr>
          <w:rFonts w:ascii="Times New Roman" w:eastAsia="Garamond" w:hAnsi="Times New Roman" w:cs="Times New Roman"/>
          <w:color w:val="000000" w:themeColor="text1"/>
        </w:rPr>
      </w:pPr>
      <w:r w:rsidRPr="00A82A07">
        <w:rPr>
          <w:rFonts w:ascii="Times New Roman" w:eastAsia="Garamond" w:hAnsi="Times New Roman" w:cs="Times New Roman"/>
          <w:noProof/>
          <w:color w:val="000000" w:themeColor="text1"/>
          <w:lang w:val="en-US"/>
        </w:rPr>
        <w:lastRenderedPageBreak/>
        <w:drawing>
          <wp:inline distT="0" distB="0" distL="0" distR="0" wp14:anchorId="3D3B9EF5" wp14:editId="334DE71C">
            <wp:extent cx="5836920" cy="412686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ap_Map_FinalN_Pathanamthitta_Enadimangalam_page-000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36920" cy="4126865"/>
                    </a:xfrm>
                    <a:prstGeom prst="rect">
                      <a:avLst/>
                    </a:prstGeom>
                  </pic:spPr>
                </pic:pic>
              </a:graphicData>
            </a:graphic>
          </wp:inline>
        </w:drawing>
      </w: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spacing w:after="160" w:line="278" w:lineRule="auto"/>
        <w:rPr>
          <w:rFonts w:ascii="Times New Roman" w:eastAsia="Garamond" w:hAnsi="Times New Roman" w:cs="Times New Roman"/>
          <w:color w:val="000000" w:themeColor="text1"/>
        </w:rPr>
      </w:pPr>
    </w:p>
    <w:p w:rsidR="00E71C35" w:rsidRPr="00A82A07" w:rsidRDefault="00E71C35">
      <w:pPr>
        <w:ind w:left="720"/>
        <w:rPr>
          <w:rFonts w:ascii="Times New Roman" w:eastAsia="Garamond" w:hAnsi="Times New Roman" w:cs="Times New Roman"/>
          <w:color w:val="000000" w:themeColor="text1"/>
        </w:rPr>
      </w:pPr>
    </w:p>
    <w:p w:rsidR="00E71C35" w:rsidRPr="00A82A07" w:rsidRDefault="00E71C35">
      <w:pPr>
        <w:ind w:left="720"/>
        <w:rPr>
          <w:rFonts w:ascii="Times New Roman" w:eastAsia="Garamond" w:hAnsi="Times New Roman" w:cs="Times New Roman"/>
          <w:color w:val="000000" w:themeColor="text1"/>
        </w:rPr>
      </w:pPr>
    </w:p>
    <w:p w:rsidR="00E71C35" w:rsidRPr="00A82A07" w:rsidRDefault="00DC53A5">
      <w:pPr>
        <w:ind w:left="720"/>
        <w:rPr>
          <w:rFonts w:ascii="Times New Roman" w:eastAsia="Garamond" w:hAnsi="Times New Roman" w:cs="Times New Roman"/>
          <w:color w:val="000000" w:themeColor="text1"/>
        </w:rPr>
      </w:pPr>
      <w:r w:rsidRPr="00A82A07">
        <w:rPr>
          <w:rFonts w:ascii="Times New Roman" w:eastAsia="Garamond" w:hAnsi="Times New Roman" w:cs="Times New Roman"/>
          <w:noProof/>
          <w:color w:val="000000" w:themeColor="text1"/>
          <w:lang w:val="en-US"/>
        </w:rPr>
        <w:lastRenderedPageBreak/>
        <w:drawing>
          <wp:inline distT="0" distB="0" distL="0" distR="0" wp14:anchorId="4EA7E94C" wp14:editId="1AADF76E">
            <wp:extent cx="5836920" cy="412877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rastructures-699_Pathanamthitta_Enadimangalam_GP_page-000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36920" cy="4128770"/>
                    </a:xfrm>
                    <a:prstGeom prst="rect">
                      <a:avLst/>
                    </a:prstGeom>
                  </pic:spPr>
                </pic:pic>
              </a:graphicData>
            </a:graphic>
          </wp:inline>
        </w:drawing>
      </w:r>
    </w:p>
    <w:p w:rsidR="00E71C35" w:rsidRPr="00A82A07" w:rsidRDefault="00E71C35">
      <w:pPr>
        <w:ind w:left="720"/>
        <w:rPr>
          <w:rFonts w:ascii="Times New Roman" w:eastAsia="Garamond" w:hAnsi="Times New Roman" w:cs="Times New Roman"/>
          <w:color w:val="000000" w:themeColor="text1"/>
        </w:rPr>
      </w:pPr>
    </w:p>
    <w:p w:rsidR="00E71C35" w:rsidRPr="00A82A07" w:rsidRDefault="00E71C35">
      <w:pPr>
        <w:ind w:left="720"/>
        <w:rPr>
          <w:rFonts w:ascii="Times New Roman" w:eastAsia="Garamond" w:hAnsi="Times New Roman" w:cs="Times New Roman"/>
          <w:color w:val="000000" w:themeColor="text1"/>
        </w:rPr>
      </w:pPr>
    </w:p>
    <w:p w:rsidR="00E71C35" w:rsidRPr="00A82A07" w:rsidRDefault="003848F2">
      <w:pPr>
        <w:ind w:left="72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Health Infrastructure Map</w:t>
      </w:r>
    </w:p>
    <w:p w:rsidR="00E71C35" w:rsidRPr="00A82A07" w:rsidRDefault="00E71C35">
      <w:pPr>
        <w:pStyle w:val="Heading2"/>
        <w:ind w:left="860"/>
        <w:rPr>
          <w:rFonts w:ascii="Times New Roman" w:eastAsia="Garamond" w:hAnsi="Times New Roman" w:cs="Times New Roman"/>
          <w:color w:val="000000" w:themeColor="text1"/>
        </w:rPr>
      </w:pPr>
    </w:p>
    <w:p w:rsidR="00E71C35" w:rsidRPr="00A82A07" w:rsidRDefault="00DC53A5">
      <w:pPr>
        <w:rPr>
          <w:rFonts w:ascii="Times New Roman" w:eastAsia="Garamond" w:hAnsi="Times New Roman" w:cs="Times New Roman"/>
          <w:color w:val="000000" w:themeColor="text1"/>
        </w:rPr>
      </w:pPr>
      <w:r w:rsidRPr="00A82A07">
        <w:rPr>
          <w:rFonts w:ascii="Times New Roman" w:eastAsia="Garamond" w:hAnsi="Times New Roman" w:cs="Times New Roman"/>
          <w:noProof/>
          <w:color w:val="000000" w:themeColor="text1"/>
          <w:lang w:val="en-US"/>
        </w:rPr>
        <w:drawing>
          <wp:inline distT="0" distB="0" distL="0" distR="0" wp14:anchorId="1EFA033E" wp14:editId="785B118D">
            <wp:extent cx="5836920" cy="412877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ortation-699_Pathanamthitta_Enadimangalam_GP_page-000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36920" cy="4128770"/>
                    </a:xfrm>
                    <a:prstGeom prst="rect">
                      <a:avLst/>
                    </a:prstGeom>
                  </pic:spPr>
                </pic:pic>
              </a:graphicData>
            </a:graphic>
          </wp:inline>
        </w:drawing>
      </w: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B2262A">
      <w:pPr>
        <w:pStyle w:val="Heading1"/>
        <w:ind w:left="360"/>
        <w:jc w:val="center"/>
        <w:rPr>
          <w:rFonts w:ascii="Times New Roman" w:eastAsia="Garamond" w:hAnsi="Times New Roman" w:cs="Times New Roman"/>
          <w:color w:val="000000" w:themeColor="text1"/>
        </w:rPr>
      </w:pPr>
      <w:bookmarkStart w:id="7" w:name="_Toc226025152"/>
      <w:r w:rsidRPr="00A82A07">
        <w:rPr>
          <w:rFonts w:ascii="Times New Roman" w:eastAsia="Garamond" w:hAnsi="Times New Roman" w:cs="Times New Roman"/>
          <w:color w:val="000000" w:themeColor="text1"/>
        </w:rPr>
        <w:lastRenderedPageBreak/>
        <w:t>General Profile Of Enadimangalam G.P</w:t>
      </w:r>
      <w:bookmarkEnd w:id="7"/>
    </w:p>
    <w:p w:rsidR="00590797" w:rsidRPr="00A82A07" w:rsidRDefault="00590797" w:rsidP="00590797">
      <w:pPr>
        <w:rPr>
          <w:rFonts w:ascii="Times New Roman" w:eastAsia="Garamond" w:hAnsi="Times New Roman" w:cs="Times New Roman"/>
          <w:b/>
          <w:bCs/>
          <w:color w:val="000000" w:themeColor="text1"/>
          <w:lang w:val="en-US"/>
        </w:rPr>
      </w:pPr>
    </w:p>
    <w:p w:rsidR="00590797" w:rsidRPr="00A82A07" w:rsidRDefault="00590797" w:rsidP="00590797">
      <w:pPr>
        <w:rPr>
          <w:rFonts w:ascii="Times New Roman" w:eastAsia="Garamond" w:hAnsi="Times New Roman" w:cs="Times New Roman"/>
          <w:color w:val="000000" w:themeColor="text1"/>
          <w:lang w:val="en-US"/>
        </w:rPr>
      </w:pPr>
      <w:r w:rsidRPr="00A82A07">
        <w:rPr>
          <w:rFonts w:ascii="Times New Roman" w:eastAsia="Garamond" w:hAnsi="Times New Roman" w:cs="Times New Roman"/>
          <w:color w:val="000000" w:themeColor="text1"/>
          <w:lang w:val="en-US"/>
        </w:rPr>
        <w:t>Enadimangalam Grama Panchayat is a rural local self-government institution located in Adoor Taluk of Pathanamthitta district, Kerala. The Panchayat falls within the midland physiographic zone of central Kerala and is characterized by an undulating terrain with laterite soil, small hillocks, and low-lying agricultural pockets. The area is drained by minor streams and canals that are part of the Achankovil river basin, influencing local agriculture and water availability, particularly during the southwest and northeast monsoons.</w:t>
      </w:r>
    </w:p>
    <w:p w:rsidR="00590797" w:rsidRPr="00A82A07" w:rsidRDefault="00590797" w:rsidP="00590797">
      <w:pPr>
        <w:rPr>
          <w:rFonts w:ascii="Times New Roman" w:eastAsia="Garamond" w:hAnsi="Times New Roman" w:cs="Times New Roman"/>
          <w:color w:val="000000" w:themeColor="text1"/>
          <w:lang w:val="en-US"/>
        </w:rPr>
      </w:pPr>
      <w:r w:rsidRPr="00A82A07">
        <w:rPr>
          <w:rFonts w:ascii="Times New Roman" w:eastAsia="Garamond" w:hAnsi="Times New Roman" w:cs="Times New Roman"/>
          <w:color w:val="000000" w:themeColor="text1"/>
          <w:lang w:val="en-US"/>
        </w:rPr>
        <w:t>Administratively, the Panchayat is divided into 15 wards and functions under the Parakode Block Panchayat as per the decentralised governance framework of the state. The local economy is primarily agrarian, with paddy cultivation, coconut farming, rubber plantations, and mixed crop agriculture forming major livelihood sources. Allied activities such as animal husbandry, small-scale trade, and service-sector employment contribute to household incomes. Like many rural areas in Pathanamthitta district, the Panchayat also has a section of migrant labourers engaged mainly in construction and agricultural activities.</w:t>
      </w:r>
    </w:p>
    <w:p w:rsidR="00590797" w:rsidRPr="00A82A07" w:rsidRDefault="00590797" w:rsidP="00590797">
      <w:pPr>
        <w:rPr>
          <w:rFonts w:ascii="Times New Roman" w:eastAsia="Garamond" w:hAnsi="Times New Roman" w:cs="Times New Roman"/>
          <w:color w:val="000000" w:themeColor="text1"/>
          <w:lang w:val="en-US"/>
        </w:rPr>
      </w:pPr>
      <w:r w:rsidRPr="00A82A07">
        <w:rPr>
          <w:rFonts w:ascii="Times New Roman" w:eastAsia="Garamond" w:hAnsi="Times New Roman" w:cs="Times New Roman"/>
          <w:color w:val="000000" w:themeColor="text1"/>
          <w:lang w:val="en-US"/>
        </w:rPr>
        <w:t>From a public health and disaster management perspective, Enadimangalam is exposed to seasonal risks associated with heavy monsoon rainfall, including localized flooding, water stagnation, and disruption of road connectivity. These conditions increase the vulnerability to waterborne and vector-borne diseases such as dengue and leptospirosis, which are periodically reported across the district. The Panchayat was also affected by the statewide extreme rainfall and flooding events of 2018, which highlighted gaps in local preparedness, infrastructure resilience, and emergency response systems.</w:t>
      </w:r>
    </w:p>
    <w:p w:rsidR="00590797" w:rsidRPr="00A82A07" w:rsidRDefault="00590797" w:rsidP="00590797">
      <w:pPr>
        <w:rPr>
          <w:rFonts w:ascii="Times New Roman" w:eastAsia="Garamond" w:hAnsi="Times New Roman" w:cs="Times New Roman"/>
          <w:color w:val="000000" w:themeColor="text1"/>
          <w:lang w:val="en-US"/>
        </w:rPr>
      </w:pPr>
      <w:r w:rsidRPr="00A82A07">
        <w:rPr>
          <w:rFonts w:ascii="Times New Roman" w:eastAsia="Garamond" w:hAnsi="Times New Roman" w:cs="Times New Roman"/>
          <w:color w:val="000000" w:themeColor="text1"/>
          <w:lang w:val="en-US"/>
        </w:rPr>
        <w:t>In this context, strengthening local self-government capacity through evidence-based planning is essential. The development of a localized auxiliary infrastructure and logistical resource mapping system supports effective disaster preparedness, public health response, and service delivery. Such an approach enables the Panchayat to systematically identify critical facilities, optimize inter-sectoral coordination, and enhance community resilience in alignment with the objectives of Kerala’s decentralized governance and disaster risk reduction frameworks.</w:t>
      </w:r>
    </w:p>
    <w:p w:rsidR="00E71C35" w:rsidRPr="00A82A07" w:rsidRDefault="00E71C35">
      <w:pPr>
        <w:rPr>
          <w:rFonts w:ascii="Times New Roman" w:eastAsia="Garamond" w:hAnsi="Times New Roman" w:cs="Times New Roman"/>
          <w:color w:val="000000" w:themeColor="text1"/>
        </w:rPr>
      </w:pPr>
    </w:p>
    <w:tbl>
      <w:tblPr>
        <w:tblStyle w:val="affffb"/>
        <w:tblW w:w="917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069"/>
        <w:gridCol w:w="3107"/>
      </w:tblGrid>
      <w:tr w:rsidR="00E71C35" w:rsidRPr="00A82A07" w:rsidTr="00B2262A">
        <w:trPr>
          <w:trHeight w:val="560"/>
          <w:tblHeader/>
        </w:trPr>
        <w:tc>
          <w:tcPr>
            <w:tcW w:w="9176" w:type="dxa"/>
            <w:gridSpan w:val="2"/>
            <w:shd w:val="clear" w:color="auto" w:fill="F1F3F4"/>
            <w:tcMar>
              <w:top w:w="120" w:type="dxa"/>
              <w:left w:w="120" w:type="dxa"/>
              <w:bottom w:w="120" w:type="dxa"/>
              <w:right w:w="120" w:type="dxa"/>
            </w:tcMar>
            <w:vAlign w:val="center"/>
          </w:tcPr>
          <w:p w:rsidR="00E71C35" w:rsidRPr="00A82A07" w:rsidRDefault="00B2262A" w:rsidP="00B2262A">
            <w:pPr>
              <w:pStyle w:val="Subtitle"/>
              <w:rPr>
                <w:rFonts w:ascii="Times New Roman" w:eastAsia="Garamond" w:hAnsi="Times New Roman" w:cs="Times New Roman"/>
                <w:color w:val="000000" w:themeColor="text1"/>
                <w:sz w:val="24"/>
                <w:szCs w:val="24"/>
              </w:rPr>
            </w:pPr>
            <w:bookmarkStart w:id="8" w:name="_heading=h.o92us7e6frmt" w:colFirst="0" w:colLast="0"/>
            <w:bookmarkEnd w:id="8"/>
            <w:r w:rsidRPr="00A82A07">
              <w:rPr>
                <w:rFonts w:ascii="Times New Roman" w:eastAsia="Garamond" w:hAnsi="Times New Roman" w:cs="Times New Roman"/>
                <w:color w:val="000000" w:themeColor="text1"/>
                <w:sz w:val="24"/>
                <w:szCs w:val="24"/>
              </w:rPr>
              <w:t>Table 1: Background of Enadimangalam GP</w:t>
            </w:r>
          </w:p>
        </w:tc>
      </w:tr>
      <w:tr w:rsidR="00E71C35" w:rsidRPr="00A82A07" w:rsidTr="00B2262A">
        <w:trPr>
          <w:tblHeader/>
        </w:trPr>
        <w:tc>
          <w:tcPr>
            <w:tcW w:w="6069" w:type="dxa"/>
            <w:shd w:val="clear" w:color="auto" w:fill="F2F2F2"/>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Description</w:t>
            </w:r>
          </w:p>
        </w:tc>
        <w:tc>
          <w:tcPr>
            <w:tcW w:w="3107" w:type="dxa"/>
            <w:shd w:val="clear" w:color="auto" w:fill="F2F2F2"/>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Details</w:t>
            </w:r>
          </w:p>
        </w:tc>
      </w:tr>
      <w:tr w:rsidR="00E71C35" w:rsidRPr="00A82A07" w:rsidTr="00B2262A">
        <w:tc>
          <w:tcPr>
            <w:tcW w:w="6069" w:type="dxa"/>
            <w:tcMar>
              <w:top w:w="120" w:type="dxa"/>
              <w:left w:w="120" w:type="dxa"/>
              <w:bottom w:w="120" w:type="dxa"/>
              <w:right w:w="120" w:type="dxa"/>
            </w:tcMar>
            <w:vAlign w:val="center"/>
          </w:tcPr>
          <w:p w:rsidR="00E71C35" w:rsidRPr="00A82A07" w:rsidRDefault="00D8015B"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Name of LSGD</w:t>
            </w:r>
          </w:p>
        </w:tc>
        <w:tc>
          <w:tcPr>
            <w:tcW w:w="3107"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ENADIMANGALAM</w:t>
            </w:r>
          </w:p>
        </w:tc>
      </w:tr>
      <w:tr w:rsidR="00E71C35" w:rsidRPr="00A82A07" w:rsidTr="00B2262A">
        <w:tc>
          <w:tcPr>
            <w:tcW w:w="6069"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Type (GP/Municipality / Corporation etc.)</w:t>
            </w:r>
          </w:p>
        </w:tc>
        <w:tc>
          <w:tcPr>
            <w:tcW w:w="3107"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Grama Panchayath</w:t>
            </w:r>
          </w:p>
        </w:tc>
      </w:tr>
      <w:tr w:rsidR="00E71C35" w:rsidRPr="00A82A07" w:rsidTr="00B2262A">
        <w:tc>
          <w:tcPr>
            <w:tcW w:w="6069"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Block</w:t>
            </w:r>
          </w:p>
        </w:tc>
        <w:tc>
          <w:tcPr>
            <w:tcW w:w="3107"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PARAKODE</w:t>
            </w:r>
          </w:p>
        </w:tc>
      </w:tr>
      <w:tr w:rsidR="00E71C35" w:rsidRPr="00A82A07" w:rsidTr="00B2262A">
        <w:tc>
          <w:tcPr>
            <w:tcW w:w="6069"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District</w:t>
            </w:r>
          </w:p>
        </w:tc>
        <w:tc>
          <w:tcPr>
            <w:tcW w:w="3107"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PATHANAMTHITTA</w:t>
            </w:r>
          </w:p>
        </w:tc>
      </w:tr>
      <w:tr w:rsidR="00535C0D" w:rsidRPr="00A82A07" w:rsidTr="00B2262A">
        <w:tc>
          <w:tcPr>
            <w:tcW w:w="6069" w:type="dxa"/>
            <w:tcMar>
              <w:top w:w="120" w:type="dxa"/>
              <w:left w:w="120" w:type="dxa"/>
              <w:bottom w:w="120" w:type="dxa"/>
              <w:right w:w="120" w:type="dxa"/>
            </w:tcMar>
            <w:vAlign w:val="center"/>
          </w:tcPr>
          <w:p w:rsidR="00535C0D" w:rsidRPr="00A82A07" w:rsidRDefault="00535C0D"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Parliament Constitution</w:t>
            </w:r>
          </w:p>
        </w:tc>
        <w:tc>
          <w:tcPr>
            <w:tcW w:w="3107" w:type="dxa"/>
            <w:tcMar>
              <w:top w:w="120" w:type="dxa"/>
              <w:left w:w="120" w:type="dxa"/>
              <w:bottom w:w="120" w:type="dxa"/>
              <w:right w:w="120" w:type="dxa"/>
            </w:tcMar>
            <w:vAlign w:val="center"/>
          </w:tcPr>
          <w:p w:rsidR="00535C0D" w:rsidRPr="00A82A07" w:rsidRDefault="00535C0D"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Pathanamthitta</w:t>
            </w:r>
          </w:p>
        </w:tc>
      </w:tr>
      <w:tr w:rsidR="00535C0D" w:rsidRPr="00A82A07" w:rsidTr="00B2262A">
        <w:tc>
          <w:tcPr>
            <w:tcW w:w="6069" w:type="dxa"/>
            <w:tcMar>
              <w:top w:w="120" w:type="dxa"/>
              <w:left w:w="120" w:type="dxa"/>
              <w:bottom w:w="120" w:type="dxa"/>
              <w:right w:w="120" w:type="dxa"/>
            </w:tcMar>
            <w:vAlign w:val="center"/>
          </w:tcPr>
          <w:p w:rsidR="00535C0D" w:rsidRPr="00A82A07" w:rsidRDefault="00535C0D"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Legislative Assembly Constitution</w:t>
            </w:r>
          </w:p>
        </w:tc>
        <w:tc>
          <w:tcPr>
            <w:tcW w:w="3107" w:type="dxa"/>
            <w:tcMar>
              <w:top w:w="120" w:type="dxa"/>
              <w:left w:w="120" w:type="dxa"/>
              <w:bottom w:w="120" w:type="dxa"/>
              <w:right w:w="120" w:type="dxa"/>
            </w:tcMar>
            <w:vAlign w:val="center"/>
          </w:tcPr>
          <w:p w:rsidR="00535C0D" w:rsidRPr="00A82A07" w:rsidRDefault="00535C0D"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Konni</w:t>
            </w:r>
          </w:p>
        </w:tc>
      </w:tr>
      <w:tr w:rsidR="009E174F" w:rsidRPr="00A82A07" w:rsidTr="00B2262A">
        <w:tc>
          <w:tcPr>
            <w:tcW w:w="6069" w:type="dxa"/>
            <w:tcMar>
              <w:top w:w="120" w:type="dxa"/>
              <w:left w:w="120" w:type="dxa"/>
              <w:bottom w:w="120" w:type="dxa"/>
              <w:right w:w="120" w:type="dxa"/>
            </w:tcMar>
            <w:vAlign w:val="center"/>
          </w:tcPr>
          <w:p w:rsidR="009E174F" w:rsidRPr="00A82A07" w:rsidRDefault="009E174F"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Village</w:t>
            </w:r>
          </w:p>
        </w:tc>
        <w:tc>
          <w:tcPr>
            <w:tcW w:w="3107" w:type="dxa"/>
            <w:tcMar>
              <w:top w:w="120" w:type="dxa"/>
              <w:left w:w="120" w:type="dxa"/>
              <w:bottom w:w="120" w:type="dxa"/>
              <w:right w:w="120" w:type="dxa"/>
            </w:tcMar>
            <w:vAlign w:val="center"/>
          </w:tcPr>
          <w:p w:rsidR="009E174F" w:rsidRPr="00A82A07" w:rsidRDefault="009E174F"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Enadimangalam</w:t>
            </w:r>
          </w:p>
        </w:tc>
      </w:tr>
      <w:tr w:rsidR="00E71C35" w:rsidRPr="00A82A07" w:rsidTr="00B2262A">
        <w:tc>
          <w:tcPr>
            <w:tcW w:w="6069"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Number of wards</w:t>
            </w:r>
          </w:p>
        </w:tc>
        <w:tc>
          <w:tcPr>
            <w:tcW w:w="3107" w:type="dxa"/>
            <w:tcMar>
              <w:top w:w="120" w:type="dxa"/>
              <w:left w:w="120" w:type="dxa"/>
              <w:bottom w:w="120" w:type="dxa"/>
              <w:right w:w="120" w:type="dxa"/>
            </w:tcMar>
            <w:vAlign w:val="center"/>
          </w:tcPr>
          <w:p w:rsidR="00E71C35" w:rsidRPr="00A82A07" w:rsidRDefault="0077596D" w:rsidP="00B2262A">
            <w:pPr>
              <w:rPr>
                <w:rFonts w:ascii="Times New Roman" w:eastAsia="Garamond" w:hAnsi="Times New Roman" w:cs="Times New Roman"/>
                <w:color w:val="000000" w:themeColor="text1"/>
              </w:rPr>
            </w:pPr>
            <w:r>
              <w:rPr>
                <w:rFonts w:ascii="Times New Roman" w:eastAsia="Garamond" w:hAnsi="Times New Roman" w:cs="Times New Roman"/>
                <w:color w:val="000000" w:themeColor="text1"/>
              </w:rPr>
              <w:t>16</w:t>
            </w:r>
          </w:p>
        </w:tc>
      </w:tr>
      <w:tr w:rsidR="00E71C35" w:rsidRPr="00A82A07" w:rsidTr="00B2262A">
        <w:tc>
          <w:tcPr>
            <w:tcW w:w="6069"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Total area (sq. km)</w:t>
            </w:r>
          </w:p>
        </w:tc>
        <w:tc>
          <w:tcPr>
            <w:tcW w:w="3107" w:type="dxa"/>
            <w:tcMar>
              <w:top w:w="120" w:type="dxa"/>
              <w:left w:w="120" w:type="dxa"/>
              <w:bottom w:w="120" w:type="dxa"/>
              <w:right w:w="120" w:type="dxa"/>
            </w:tcMar>
            <w:vAlign w:val="center"/>
          </w:tcPr>
          <w:p w:rsidR="00E71C35" w:rsidRPr="00A82A07" w:rsidRDefault="00D8015B"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30</w:t>
            </w:r>
            <w:r w:rsidR="003848F2" w:rsidRPr="00A82A07">
              <w:rPr>
                <w:rFonts w:ascii="Times New Roman" w:eastAsia="Garamond" w:hAnsi="Times New Roman" w:cs="Times New Roman"/>
                <w:color w:val="000000" w:themeColor="text1"/>
              </w:rPr>
              <w:t>.77</w:t>
            </w:r>
          </w:p>
        </w:tc>
      </w:tr>
      <w:tr w:rsidR="00E71C35" w:rsidRPr="00A82A07" w:rsidTr="00B2262A">
        <w:tc>
          <w:tcPr>
            <w:tcW w:w="6069"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Population(Projected)</w:t>
            </w:r>
          </w:p>
        </w:tc>
        <w:tc>
          <w:tcPr>
            <w:tcW w:w="3107" w:type="dxa"/>
            <w:tcMar>
              <w:top w:w="120" w:type="dxa"/>
              <w:left w:w="120" w:type="dxa"/>
              <w:bottom w:w="120" w:type="dxa"/>
              <w:right w:w="120" w:type="dxa"/>
            </w:tcMar>
            <w:vAlign w:val="center"/>
          </w:tcPr>
          <w:p w:rsidR="00E71C35" w:rsidRPr="00A82A07" w:rsidRDefault="00BD0C2D"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23356</w:t>
            </w:r>
          </w:p>
        </w:tc>
      </w:tr>
      <w:tr w:rsidR="00E71C35" w:rsidRPr="00A82A07" w:rsidTr="00B2262A">
        <w:tc>
          <w:tcPr>
            <w:tcW w:w="6069"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Population density</w:t>
            </w:r>
          </w:p>
        </w:tc>
        <w:tc>
          <w:tcPr>
            <w:tcW w:w="3107"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681/sq km</w:t>
            </w:r>
          </w:p>
        </w:tc>
      </w:tr>
      <w:tr w:rsidR="00E71C35" w:rsidRPr="00A82A07" w:rsidTr="00B2262A">
        <w:tc>
          <w:tcPr>
            <w:tcW w:w="6069"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Terrain (coastal/low-lying/backwaters/foothills, etc.)</w:t>
            </w:r>
          </w:p>
        </w:tc>
        <w:tc>
          <w:tcPr>
            <w:tcW w:w="3107"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Hill and undulating terrain </w:t>
            </w:r>
          </w:p>
        </w:tc>
      </w:tr>
      <w:tr w:rsidR="00E71C35" w:rsidRPr="00A82A07" w:rsidTr="00B2262A">
        <w:tc>
          <w:tcPr>
            <w:tcW w:w="6069"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Number of rivers passing through LSGI</w:t>
            </w:r>
          </w:p>
        </w:tc>
        <w:tc>
          <w:tcPr>
            <w:tcW w:w="3107"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E71C35" w:rsidRPr="00A82A07" w:rsidTr="00B2262A">
        <w:tc>
          <w:tcPr>
            <w:tcW w:w="6069"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Number of water bodies in the LSGI</w:t>
            </w:r>
          </w:p>
        </w:tc>
        <w:tc>
          <w:tcPr>
            <w:tcW w:w="3107"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18</w:t>
            </w:r>
          </w:p>
        </w:tc>
      </w:tr>
      <w:tr w:rsidR="00E71C35" w:rsidRPr="00A82A07" w:rsidTr="00B2262A">
        <w:tc>
          <w:tcPr>
            <w:tcW w:w="6069"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Number of educational institutions</w:t>
            </w:r>
          </w:p>
        </w:tc>
        <w:tc>
          <w:tcPr>
            <w:tcW w:w="3107"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14</w:t>
            </w:r>
          </w:p>
        </w:tc>
      </w:tr>
      <w:tr w:rsidR="00E71C35" w:rsidRPr="00A82A07" w:rsidTr="00B2262A">
        <w:tc>
          <w:tcPr>
            <w:tcW w:w="6069"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Factories / small-scale industries</w:t>
            </w:r>
          </w:p>
        </w:tc>
        <w:tc>
          <w:tcPr>
            <w:tcW w:w="3107"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22</w:t>
            </w:r>
          </w:p>
        </w:tc>
      </w:tr>
      <w:tr w:rsidR="00E71C35" w:rsidRPr="00A82A07" w:rsidTr="00B2262A">
        <w:tc>
          <w:tcPr>
            <w:tcW w:w="6069"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Flood-prone wards</w:t>
            </w:r>
          </w:p>
        </w:tc>
        <w:tc>
          <w:tcPr>
            <w:tcW w:w="3107"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nil</w:t>
            </w:r>
          </w:p>
        </w:tc>
      </w:tr>
      <w:tr w:rsidR="00E71C35" w:rsidRPr="00A82A07" w:rsidTr="00B2262A">
        <w:tc>
          <w:tcPr>
            <w:tcW w:w="6069"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Landslide-prone wards</w:t>
            </w:r>
          </w:p>
        </w:tc>
        <w:tc>
          <w:tcPr>
            <w:tcW w:w="3107"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nil</w:t>
            </w:r>
          </w:p>
        </w:tc>
      </w:tr>
      <w:tr w:rsidR="00E71C35" w:rsidRPr="00A82A07" w:rsidTr="00B2262A">
        <w:tc>
          <w:tcPr>
            <w:tcW w:w="6069"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Death Management and Disposal Facilities (mortuaries/crematorium, including electric)</w:t>
            </w:r>
          </w:p>
        </w:tc>
        <w:tc>
          <w:tcPr>
            <w:tcW w:w="3107"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nil</w:t>
            </w:r>
          </w:p>
        </w:tc>
      </w:tr>
      <w:tr w:rsidR="00E71C35" w:rsidRPr="00A82A07" w:rsidTr="00B2262A">
        <w:tc>
          <w:tcPr>
            <w:tcW w:w="6069" w:type="dxa"/>
            <w:tcMar>
              <w:top w:w="120" w:type="dxa"/>
              <w:left w:w="120" w:type="dxa"/>
              <w:bottom w:w="120" w:type="dxa"/>
              <w:right w:w="120" w:type="dxa"/>
            </w:tcMar>
            <w:vAlign w:val="center"/>
          </w:tcPr>
          <w:p w:rsidR="00E71C35" w:rsidRPr="00A82A07" w:rsidRDefault="003848F2" w:rsidP="00B2262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Auditoriums/Marriage halls/convention centres/community halls</w:t>
            </w:r>
          </w:p>
        </w:tc>
        <w:tc>
          <w:tcPr>
            <w:tcW w:w="3107" w:type="dxa"/>
            <w:tcMar>
              <w:top w:w="120" w:type="dxa"/>
              <w:left w:w="120" w:type="dxa"/>
              <w:bottom w:w="120" w:type="dxa"/>
              <w:right w:w="120" w:type="dxa"/>
            </w:tcMar>
            <w:vAlign w:val="center"/>
          </w:tcPr>
          <w:p w:rsidR="00E71C35" w:rsidRPr="00A82A07" w:rsidRDefault="000F45D9"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w:t>
            </w:r>
          </w:p>
        </w:tc>
      </w:tr>
      <w:tr w:rsidR="00E71C35" w:rsidRPr="00A82A07" w:rsidTr="00B2262A">
        <w:trPr>
          <w:trHeight w:val="396"/>
        </w:trPr>
        <w:tc>
          <w:tcPr>
            <w:tcW w:w="6069"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Auditorium-1</w:t>
            </w:r>
          </w:p>
        </w:tc>
        <w:tc>
          <w:tcPr>
            <w:tcW w:w="3107" w:type="dxa"/>
            <w:tcMar>
              <w:top w:w="120" w:type="dxa"/>
              <w:left w:w="120" w:type="dxa"/>
              <w:bottom w:w="120" w:type="dxa"/>
              <w:right w:w="120" w:type="dxa"/>
            </w:tcMar>
            <w:vAlign w:val="center"/>
          </w:tcPr>
          <w:p w:rsidR="00E71C35" w:rsidRPr="00A82A07" w:rsidRDefault="003848F2" w:rsidP="00B2262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Morning star auditorium</w:t>
            </w:r>
          </w:p>
        </w:tc>
      </w:tr>
    </w:tbl>
    <w:p w:rsidR="00E71C35" w:rsidRPr="00A82A07" w:rsidRDefault="003848F2">
      <w:pPr>
        <w:pStyle w:val="Heading2"/>
        <w:rPr>
          <w:rFonts w:ascii="Times New Roman" w:eastAsia="Garamond" w:hAnsi="Times New Roman" w:cs="Times New Roman"/>
          <w:color w:val="000000" w:themeColor="text1"/>
        </w:rPr>
      </w:pPr>
      <w:bookmarkStart w:id="9" w:name="_Toc226025153"/>
      <w:r w:rsidRPr="00A82A07">
        <w:rPr>
          <w:rFonts w:ascii="Times New Roman" w:eastAsia="Garamond" w:hAnsi="Times New Roman" w:cs="Times New Roman"/>
          <w:color w:val="000000" w:themeColor="text1"/>
        </w:rPr>
        <w:t>Demographic and Vulnerable Population</w:t>
      </w:r>
      <w:bookmarkEnd w:id="9"/>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Understanding the demographic composition and vulnerable population groups is essential for pandemic preparedness. Children, elderly, economically deprived families, migrant workers, </w:t>
      </w:r>
      <w:r w:rsidRPr="00A82A07">
        <w:rPr>
          <w:rFonts w:ascii="Times New Roman" w:eastAsia="Garamond" w:hAnsi="Times New Roman" w:cs="Times New Roman"/>
          <w:color w:val="000000" w:themeColor="text1"/>
        </w:rPr>
        <w:lastRenderedPageBreak/>
        <w:t>and socially vulnerable groups are at increased risk during public health emergencies due to higher exposure, limited access to services, and dependency on public systems..</w:t>
      </w:r>
    </w:p>
    <w:p w:rsidR="00E71C35" w:rsidRPr="00A82A07" w:rsidRDefault="00E71C35">
      <w:pPr>
        <w:ind w:left="720"/>
        <w:rPr>
          <w:rFonts w:ascii="Times New Roman" w:eastAsia="Garamond" w:hAnsi="Times New Roman" w:cs="Times New Roman"/>
          <w:color w:val="000000" w:themeColor="text1"/>
        </w:rPr>
      </w:pPr>
    </w:p>
    <w:tbl>
      <w:tblPr>
        <w:tblStyle w:val="affffc"/>
        <w:tblW w:w="921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45"/>
        <w:gridCol w:w="1770"/>
        <w:gridCol w:w="5595"/>
      </w:tblGrid>
      <w:tr w:rsidR="00E71C35" w:rsidRPr="00A82A07" w:rsidTr="00B2262A">
        <w:trPr>
          <w:trHeight w:val="20"/>
          <w:tblHeader/>
        </w:trPr>
        <w:tc>
          <w:tcPr>
            <w:tcW w:w="3615" w:type="dxa"/>
            <w:gridSpan w:val="2"/>
            <w:shd w:val="clear" w:color="auto" w:fill="F2F2F2"/>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Description</w:t>
            </w:r>
            <w:r w:rsidR="00B2262A" w:rsidRPr="00A82A07">
              <w:rPr>
                <w:rFonts w:ascii="Times New Roman" w:eastAsia="Garamond" w:hAnsi="Times New Roman" w:cs="Times New Roman"/>
                <w:color w:val="000000" w:themeColor="text1"/>
              </w:rPr>
              <w:t xml:space="preserve"> </w:t>
            </w:r>
            <w:r w:rsidR="00BD0C2D" w:rsidRPr="00A82A07">
              <w:rPr>
                <w:rFonts w:ascii="Times New Roman" w:eastAsia="Garamond" w:hAnsi="Times New Roman" w:cs="Times New Roman"/>
                <w:color w:val="000000" w:themeColor="text1"/>
              </w:rPr>
              <w:t>(Enadimangalam)</w:t>
            </w:r>
          </w:p>
        </w:tc>
        <w:tc>
          <w:tcPr>
            <w:tcW w:w="5595" w:type="dxa"/>
            <w:shd w:val="clear" w:color="auto" w:fill="F2F2F2"/>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Details (in numbers)</w:t>
            </w:r>
          </w:p>
        </w:tc>
      </w:tr>
      <w:tr w:rsidR="00E71C35" w:rsidRPr="00A82A07" w:rsidTr="00B2262A">
        <w:trPr>
          <w:trHeight w:val="20"/>
          <w:tblHeader/>
        </w:trPr>
        <w:tc>
          <w:tcPr>
            <w:tcW w:w="9210" w:type="dxa"/>
            <w:gridSpan w:val="3"/>
            <w:shd w:val="clear" w:color="auto" w:fill="CFE2F3"/>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DEMOGRAPHIC PROFILE</w:t>
            </w:r>
          </w:p>
        </w:tc>
      </w:tr>
      <w:tr w:rsidR="00E71C35" w:rsidRPr="00A82A07" w:rsidTr="00B2262A">
        <w:trPr>
          <w:trHeight w:val="20"/>
        </w:trPr>
        <w:tc>
          <w:tcPr>
            <w:tcW w:w="3615" w:type="dxa"/>
            <w:gridSpan w:val="2"/>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Total population</w:t>
            </w:r>
          </w:p>
        </w:tc>
        <w:tc>
          <w:tcPr>
            <w:tcW w:w="5595" w:type="dxa"/>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23356</w:t>
            </w:r>
          </w:p>
        </w:tc>
      </w:tr>
      <w:tr w:rsidR="00E71C35" w:rsidRPr="00A82A07" w:rsidTr="00B2262A">
        <w:trPr>
          <w:trHeight w:val="20"/>
        </w:trPr>
        <w:tc>
          <w:tcPr>
            <w:tcW w:w="3615" w:type="dxa"/>
            <w:gridSpan w:val="2"/>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Male</w:t>
            </w:r>
          </w:p>
        </w:tc>
        <w:tc>
          <w:tcPr>
            <w:tcW w:w="5595" w:type="dxa"/>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11701</w:t>
            </w:r>
          </w:p>
        </w:tc>
      </w:tr>
      <w:tr w:rsidR="00E71C35" w:rsidRPr="00A82A07" w:rsidTr="00B2262A">
        <w:trPr>
          <w:trHeight w:val="20"/>
        </w:trPr>
        <w:tc>
          <w:tcPr>
            <w:tcW w:w="3615" w:type="dxa"/>
            <w:gridSpan w:val="2"/>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Female</w:t>
            </w:r>
          </w:p>
        </w:tc>
        <w:tc>
          <w:tcPr>
            <w:tcW w:w="5595" w:type="dxa"/>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11655</w:t>
            </w:r>
          </w:p>
        </w:tc>
      </w:tr>
      <w:tr w:rsidR="00E71C35" w:rsidRPr="00A82A07" w:rsidTr="00B2262A">
        <w:trPr>
          <w:trHeight w:val="20"/>
        </w:trPr>
        <w:tc>
          <w:tcPr>
            <w:tcW w:w="3615" w:type="dxa"/>
            <w:gridSpan w:val="2"/>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Transgender</w:t>
            </w:r>
          </w:p>
        </w:tc>
        <w:tc>
          <w:tcPr>
            <w:tcW w:w="5595" w:type="dxa"/>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B2262A">
        <w:trPr>
          <w:trHeight w:val="20"/>
        </w:trPr>
        <w:tc>
          <w:tcPr>
            <w:tcW w:w="3615" w:type="dxa"/>
            <w:gridSpan w:val="2"/>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Children under 5</w:t>
            </w:r>
          </w:p>
        </w:tc>
        <w:tc>
          <w:tcPr>
            <w:tcW w:w="5595" w:type="dxa"/>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2050</w:t>
            </w:r>
          </w:p>
        </w:tc>
      </w:tr>
      <w:tr w:rsidR="00E71C35" w:rsidRPr="00A82A07" w:rsidTr="00B2262A">
        <w:trPr>
          <w:trHeight w:val="20"/>
        </w:trPr>
        <w:tc>
          <w:tcPr>
            <w:tcW w:w="3615" w:type="dxa"/>
            <w:gridSpan w:val="2"/>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Adolescent</w:t>
            </w:r>
          </w:p>
        </w:tc>
        <w:tc>
          <w:tcPr>
            <w:tcW w:w="5595" w:type="dxa"/>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3423</w:t>
            </w:r>
          </w:p>
        </w:tc>
      </w:tr>
      <w:tr w:rsidR="00E71C35" w:rsidRPr="00A82A07" w:rsidTr="00B2262A">
        <w:trPr>
          <w:trHeight w:val="20"/>
        </w:trPr>
        <w:tc>
          <w:tcPr>
            <w:tcW w:w="3615" w:type="dxa"/>
            <w:gridSpan w:val="2"/>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Elderly (&gt;60)</w:t>
            </w:r>
          </w:p>
        </w:tc>
        <w:tc>
          <w:tcPr>
            <w:tcW w:w="5595" w:type="dxa"/>
            <w:tcMar>
              <w:top w:w="120" w:type="dxa"/>
              <w:left w:w="120" w:type="dxa"/>
              <w:bottom w:w="120" w:type="dxa"/>
              <w:right w:w="120" w:type="dxa"/>
            </w:tcMar>
            <w:vAlign w:val="center"/>
          </w:tcPr>
          <w:p w:rsidR="00E71C35" w:rsidRPr="00A82A07" w:rsidRDefault="001B5C3E">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8426</w:t>
            </w:r>
          </w:p>
        </w:tc>
      </w:tr>
      <w:tr w:rsidR="00E71C35" w:rsidRPr="00A82A07" w:rsidTr="00B2262A">
        <w:trPr>
          <w:trHeight w:val="20"/>
        </w:trPr>
        <w:tc>
          <w:tcPr>
            <w:tcW w:w="9210" w:type="dxa"/>
            <w:gridSpan w:val="3"/>
            <w:shd w:val="clear" w:color="auto" w:fill="CFE2F3"/>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SOCIAL/LIVELIHOOD VULNERABILITY</w:t>
            </w:r>
          </w:p>
        </w:tc>
      </w:tr>
      <w:tr w:rsidR="00E71C35" w:rsidRPr="00A82A07" w:rsidTr="00B2262A">
        <w:trPr>
          <w:trHeight w:val="20"/>
        </w:trPr>
        <w:tc>
          <w:tcPr>
            <w:tcW w:w="3615" w:type="dxa"/>
            <w:gridSpan w:val="2"/>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Previous EPEP family</w:t>
            </w:r>
          </w:p>
        </w:tc>
        <w:tc>
          <w:tcPr>
            <w:tcW w:w="5595" w:type="dxa"/>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69</w:t>
            </w:r>
          </w:p>
        </w:tc>
      </w:tr>
      <w:tr w:rsidR="00E71C35" w:rsidRPr="00A82A07" w:rsidTr="00B2262A">
        <w:trPr>
          <w:trHeight w:val="20"/>
        </w:trPr>
        <w:tc>
          <w:tcPr>
            <w:tcW w:w="3615" w:type="dxa"/>
            <w:gridSpan w:val="2"/>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BPL family</w:t>
            </w:r>
          </w:p>
        </w:tc>
        <w:tc>
          <w:tcPr>
            <w:tcW w:w="5595" w:type="dxa"/>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1602</w:t>
            </w:r>
          </w:p>
        </w:tc>
      </w:tr>
      <w:tr w:rsidR="00E71C35" w:rsidRPr="00A82A07" w:rsidTr="00B2262A">
        <w:trPr>
          <w:trHeight w:val="20"/>
        </w:trPr>
        <w:tc>
          <w:tcPr>
            <w:tcW w:w="3615" w:type="dxa"/>
            <w:gridSpan w:val="2"/>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Tribal communities </w:t>
            </w:r>
          </w:p>
        </w:tc>
        <w:tc>
          <w:tcPr>
            <w:tcW w:w="5595" w:type="dxa"/>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24</w:t>
            </w:r>
          </w:p>
        </w:tc>
      </w:tr>
      <w:tr w:rsidR="00E71C35" w:rsidRPr="00A82A07" w:rsidTr="00B2262A">
        <w:trPr>
          <w:trHeight w:val="20"/>
        </w:trPr>
        <w:tc>
          <w:tcPr>
            <w:tcW w:w="1845" w:type="dxa"/>
            <w:vMerge w:val="restart"/>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Migration</w:t>
            </w:r>
          </w:p>
        </w:tc>
        <w:tc>
          <w:tcPr>
            <w:tcW w:w="1770" w:type="dxa"/>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Immigrant</w:t>
            </w:r>
          </w:p>
        </w:tc>
        <w:tc>
          <w:tcPr>
            <w:tcW w:w="5595" w:type="dxa"/>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1630</w:t>
            </w:r>
          </w:p>
        </w:tc>
      </w:tr>
      <w:tr w:rsidR="00E71C35" w:rsidRPr="00A82A07" w:rsidTr="00B2262A">
        <w:trPr>
          <w:trHeight w:val="20"/>
        </w:trPr>
        <w:tc>
          <w:tcPr>
            <w:tcW w:w="1845" w:type="dxa"/>
            <w:vMerge/>
            <w:tcMar>
              <w:top w:w="120" w:type="dxa"/>
              <w:left w:w="120" w:type="dxa"/>
              <w:bottom w:w="120" w:type="dxa"/>
              <w:right w:w="120" w:type="dxa"/>
            </w:tcMar>
            <w:vAlign w:val="center"/>
          </w:tcPr>
          <w:p w:rsidR="00E71C35" w:rsidRPr="00A82A07" w:rsidRDefault="00E71C35">
            <w:pPr>
              <w:widowControl w:val="0"/>
              <w:pBdr>
                <w:top w:val="nil"/>
                <w:left w:val="nil"/>
                <w:bottom w:val="nil"/>
                <w:right w:val="nil"/>
                <w:between w:val="nil"/>
              </w:pBdr>
              <w:jc w:val="left"/>
              <w:rPr>
                <w:rFonts w:ascii="Times New Roman" w:eastAsia="Garamond" w:hAnsi="Times New Roman" w:cs="Times New Roman"/>
                <w:color w:val="000000" w:themeColor="text1"/>
              </w:rPr>
            </w:pPr>
          </w:p>
        </w:tc>
        <w:tc>
          <w:tcPr>
            <w:tcW w:w="1770"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Emigrant</w:t>
            </w:r>
          </w:p>
        </w:tc>
        <w:tc>
          <w:tcPr>
            <w:tcW w:w="5595" w:type="dxa"/>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565</w:t>
            </w:r>
          </w:p>
        </w:tc>
      </w:tr>
      <w:tr w:rsidR="00E71C35" w:rsidRPr="00A82A07" w:rsidTr="00B2262A">
        <w:trPr>
          <w:trHeight w:val="20"/>
        </w:trPr>
        <w:tc>
          <w:tcPr>
            <w:tcW w:w="3615" w:type="dxa"/>
            <w:gridSpan w:val="2"/>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Socio-economically deprived</w:t>
            </w:r>
          </w:p>
        </w:tc>
        <w:tc>
          <w:tcPr>
            <w:tcW w:w="5595" w:type="dxa"/>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Nil</w:t>
            </w:r>
          </w:p>
        </w:tc>
      </w:tr>
      <w:tr w:rsidR="00E71C35" w:rsidRPr="00A82A07" w:rsidTr="00B2262A">
        <w:trPr>
          <w:trHeight w:val="20"/>
        </w:trPr>
        <w:tc>
          <w:tcPr>
            <w:tcW w:w="3615" w:type="dxa"/>
            <w:gridSpan w:val="2"/>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Fisherfolk</w:t>
            </w:r>
          </w:p>
        </w:tc>
        <w:tc>
          <w:tcPr>
            <w:tcW w:w="5595" w:type="dxa"/>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nil</w:t>
            </w:r>
          </w:p>
        </w:tc>
      </w:tr>
      <w:tr w:rsidR="00E71C35" w:rsidRPr="00A82A07" w:rsidTr="00B2262A">
        <w:trPr>
          <w:trHeight w:val="20"/>
        </w:trPr>
        <w:tc>
          <w:tcPr>
            <w:tcW w:w="3615" w:type="dxa"/>
            <w:gridSpan w:val="2"/>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SC Community</w:t>
            </w:r>
          </w:p>
        </w:tc>
        <w:tc>
          <w:tcPr>
            <w:tcW w:w="5595" w:type="dxa"/>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2615</w:t>
            </w:r>
          </w:p>
        </w:tc>
      </w:tr>
      <w:tr w:rsidR="00E71C35" w:rsidRPr="00A82A07" w:rsidTr="00B2262A">
        <w:trPr>
          <w:trHeight w:val="20"/>
        </w:trPr>
        <w:tc>
          <w:tcPr>
            <w:tcW w:w="3615" w:type="dxa"/>
            <w:gridSpan w:val="2"/>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ST Community</w:t>
            </w:r>
          </w:p>
        </w:tc>
        <w:tc>
          <w:tcPr>
            <w:tcW w:w="5595" w:type="dxa"/>
            <w:tcMar>
              <w:top w:w="120" w:type="dxa"/>
              <w:left w:w="120" w:type="dxa"/>
              <w:bottom w:w="120" w:type="dxa"/>
              <w:right w:w="120" w:type="dxa"/>
            </w:tcMar>
            <w:vAlign w:val="cente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24</w:t>
            </w:r>
          </w:p>
        </w:tc>
      </w:tr>
    </w:tbl>
    <w:p w:rsidR="00E71C35" w:rsidRPr="00A82A07" w:rsidRDefault="00E71C35">
      <w:pPr>
        <w:rPr>
          <w:rFonts w:ascii="Times New Roman" w:eastAsia="Garamond" w:hAnsi="Times New Roman" w:cs="Times New Roman"/>
          <w:color w:val="000000" w:themeColor="text1"/>
        </w:rPr>
      </w:pP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 xml:space="preserve">Graphs: </w:t>
      </w:r>
      <w:r w:rsidRPr="00A82A07">
        <w:rPr>
          <w:rFonts w:ascii="Times New Roman" w:eastAsia="Garamond" w:hAnsi="Times New Roman" w:cs="Times New Roman"/>
          <w:color w:val="000000" w:themeColor="text1"/>
        </w:rPr>
        <w:t>Population pyramid (if possible) for seeing if your LSGI has a high "dependency ratio" (lots of children and elderly compared to working adults).</w:t>
      </w:r>
    </w:p>
    <w:p w:rsidR="00E71C35" w:rsidRPr="00A82A07" w:rsidRDefault="00E71C35">
      <w:pPr>
        <w:rPr>
          <w:rFonts w:ascii="Times New Roman" w:eastAsia="Garamond" w:hAnsi="Times New Roman" w:cs="Times New Roman"/>
          <w:color w:val="000000" w:themeColor="text1"/>
        </w:rPr>
      </w:pPr>
    </w:p>
    <w:p w:rsidR="00E71C35" w:rsidRPr="00A82A07" w:rsidRDefault="003848F2">
      <w:pPr>
        <w:pStyle w:val="Heading2"/>
        <w:rPr>
          <w:rFonts w:ascii="Times New Roman" w:eastAsia="Garamond" w:hAnsi="Times New Roman" w:cs="Times New Roman"/>
          <w:color w:val="000000" w:themeColor="text1"/>
        </w:rPr>
      </w:pPr>
      <w:bookmarkStart w:id="10" w:name="_Toc226025154"/>
      <w:r w:rsidRPr="00A82A07">
        <w:rPr>
          <w:rFonts w:ascii="Times New Roman" w:eastAsia="Garamond" w:hAnsi="Times New Roman" w:cs="Times New Roman"/>
          <w:color w:val="000000" w:themeColor="text1"/>
        </w:rPr>
        <w:lastRenderedPageBreak/>
        <w:t>Clinical Vulnerability</w:t>
      </w:r>
      <w:bookmarkEnd w:id="10"/>
    </w:p>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069"/>
        <w:gridCol w:w="3107"/>
      </w:tblGrid>
      <w:tr w:rsidR="00E71C35" w:rsidRPr="00A82A07" w:rsidTr="00B2262A">
        <w:trPr>
          <w:trHeight w:val="20"/>
          <w:tblHeader/>
        </w:trPr>
        <w:tc>
          <w:tcPr>
            <w:tcW w:w="6069" w:type="dxa"/>
            <w:shd w:val="clear" w:color="auto" w:fill="F2F2F2"/>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Description</w:t>
            </w:r>
            <w:r w:rsidR="00B2262A" w:rsidRPr="00A82A07">
              <w:rPr>
                <w:rFonts w:ascii="Times New Roman" w:eastAsia="Garamond" w:hAnsi="Times New Roman" w:cs="Times New Roman"/>
                <w:b/>
                <w:bCs/>
                <w:color w:val="000000" w:themeColor="text1"/>
              </w:rPr>
              <w:t xml:space="preserve"> (E</w:t>
            </w:r>
            <w:r w:rsidR="00D24018" w:rsidRPr="00A82A07">
              <w:rPr>
                <w:rFonts w:ascii="Times New Roman" w:eastAsia="Garamond" w:hAnsi="Times New Roman" w:cs="Times New Roman"/>
                <w:b/>
                <w:bCs/>
                <w:color w:val="000000" w:themeColor="text1"/>
              </w:rPr>
              <w:t>nadimangalam)</w:t>
            </w:r>
          </w:p>
        </w:tc>
        <w:tc>
          <w:tcPr>
            <w:tcW w:w="3107" w:type="dxa"/>
            <w:shd w:val="clear" w:color="auto" w:fill="F2F2F2"/>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Details in numbers</w:t>
            </w:r>
          </w:p>
        </w:tc>
      </w:tr>
      <w:tr w:rsidR="00E71C35" w:rsidRPr="00A82A07" w:rsidTr="00B2262A">
        <w:trPr>
          <w:trHeight w:val="20"/>
        </w:trPr>
        <w:tc>
          <w:tcPr>
            <w:tcW w:w="6069"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Pregnant women</w:t>
            </w:r>
          </w:p>
        </w:tc>
        <w:tc>
          <w:tcPr>
            <w:tcW w:w="3107"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281</w:t>
            </w:r>
          </w:p>
        </w:tc>
      </w:tr>
      <w:tr w:rsidR="00E71C35" w:rsidRPr="00A82A07" w:rsidTr="00B2262A">
        <w:trPr>
          <w:trHeight w:val="20"/>
        </w:trPr>
        <w:tc>
          <w:tcPr>
            <w:tcW w:w="6069"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Lactating mothers</w:t>
            </w:r>
          </w:p>
        </w:tc>
        <w:tc>
          <w:tcPr>
            <w:tcW w:w="3107"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1015</w:t>
            </w:r>
          </w:p>
        </w:tc>
      </w:tr>
      <w:tr w:rsidR="00E71C35" w:rsidRPr="00A82A07" w:rsidTr="00B2262A">
        <w:trPr>
          <w:trHeight w:val="20"/>
        </w:trPr>
        <w:tc>
          <w:tcPr>
            <w:tcW w:w="6069"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Bedbound patients</w:t>
            </w:r>
          </w:p>
        </w:tc>
        <w:tc>
          <w:tcPr>
            <w:tcW w:w="3107"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170</w:t>
            </w:r>
          </w:p>
        </w:tc>
      </w:tr>
      <w:tr w:rsidR="00E71C35" w:rsidRPr="00A82A07" w:rsidTr="00B2262A">
        <w:trPr>
          <w:trHeight w:val="20"/>
        </w:trPr>
        <w:tc>
          <w:tcPr>
            <w:tcW w:w="6069"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Patients under palliative care other than bedbound</w:t>
            </w:r>
          </w:p>
        </w:tc>
        <w:tc>
          <w:tcPr>
            <w:tcW w:w="3107"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175</w:t>
            </w:r>
          </w:p>
        </w:tc>
      </w:tr>
      <w:tr w:rsidR="00E71C35" w:rsidRPr="00A82A07" w:rsidTr="00B2262A">
        <w:trPr>
          <w:trHeight w:val="20"/>
        </w:trPr>
        <w:tc>
          <w:tcPr>
            <w:tcW w:w="6069"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Patients on Haemodialysis</w:t>
            </w:r>
          </w:p>
        </w:tc>
        <w:tc>
          <w:tcPr>
            <w:tcW w:w="3107"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B2262A">
        <w:trPr>
          <w:trHeight w:val="20"/>
        </w:trPr>
        <w:tc>
          <w:tcPr>
            <w:tcW w:w="6069"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Patients on CAPD</w:t>
            </w:r>
          </w:p>
        </w:tc>
        <w:tc>
          <w:tcPr>
            <w:tcW w:w="3107"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16</w:t>
            </w:r>
          </w:p>
        </w:tc>
      </w:tr>
      <w:tr w:rsidR="00E71C35" w:rsidRPr="00A82A07" w:rsidTr="00B2262A">
        <w:trPr>
          <w:trHeight w:val="20"/>
        </w:trPr>
        <w:tc>
          <w:tcPr>
            <w:tcW w:w="6069"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Cancer patients (currently on treatment)</w:t>
            </w:r>
          </w:p>
        </w:tc>
        <w:tc>
          <w:tcPr>
            <w:tcW w:w="3107"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21</w:t>
            </w:r>
          </w:p>
        </w:tc>
      </w:tr>
      <w:tr w:rsidR="00E71C35" w:rsidRPr="00A82A07" w:rsidTr="00B2262A">
        <w:trPr>
          <w:trHeight w:val="20"/>
        </w:trPr>
        <w:tc>
          <w:tcPr>
            <w:tcW w:w="6069"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Haemophilic patients</w:t>
            </w:r>
          </w:p>
        </w:tc>
        <w:tc>
          <w:tcPr>
            <w:tcW w:w="3107"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B2262A">
        <w:trPr>
          <w:trHeight w:val="20"/>
        </w:trPr>
        <w:tc>
          <w:tcPr>
            <w:tcW w:w="6069"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Mentally challenged</w:t>
            </w:r>
          </w:p>
        </w:tc>
        <w:tc>
          <w:tcPr>
            <w:tcW w:w="3107"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42</w:t>
            </w:r>
          </w:p>
        </w:tc>
      </w:tr>
      <w:tr w:rsidR="00E71C35" w:rsidRPr="00A82A07" w:rsidTr="00B2262A">
        <w:trPr>
          <w:trHeight w:val="20"/>
        </w:trPr>
        <w:tc>
          <w:tcPr>
            <w:tcW w:w="6069"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Differently abled</w:t>
            </w:r>
          </w:p>
        </w:tc>
        <w:tc>
          <w:tcPr>
            <w:tcW w:w="3107"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241</w:t>
            </w:r>
          </w:p>
        </w:tc>
      </w:tr>
      <w:tr w:rsidR="00E71C35" w:rsidRPr="00A82A07" w:rsidTr="00B2262A">
        <w:trPr>
          <w:trHeight w:val="20"/>
        </w:trPr>
        <w:tc>
          <w:tcPr>
            <w:tcW w:w="6069"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Diabetic patients</w:t>
            </w:r>
          </w:p>
        </w:tc>
        <w:tc>
          <w:tcPr>
            <w:tcW w:w="3107"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6819</w:t>
            </w:r>
          </w:p>
        </w:tc>
      </w:tr>
      <w:tr w:rsidR="00E71C35" w:rsidRPr="00A82A07" w:rsidTr="00B2262A">
        <w:trPr>
          <w:trHeight w:val="20"/>
        </w:trPr>
        <w:tc>
          <w:tcPr>
            <w:tcW w:w="6069"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Hypertensive patients</w:t>
            </w:r>
          </w:p>
        </w:tc>
        <w:tc>
          <w:tcPr>
            <w:tcW w:w="3107"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9814</w:t>
            </w:r>
          </w:p>
        </w:tc>
      </w:tr>
      <w:tr w:rsidR="00E71C35" w:rsidRPr="00A82A07" w:rsidTr="00B2262A">
        <w:trPr>
          <w:trHeight w:val="20"/>
        </w:trPr>
        <w:tc>
          <w:tcPr>
            <w:tcW w:w="6069"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TB patients</w:t>
            </w:r>
          </w:p>
        </w:tc>
        <w:tc>
          <w:tcPr>
            <w:tcW w:w="3107" w:type="dxa"/>
            <w:tcMar>
              <w:top w:w="120" w:type="dxa"/>
              <w:left w:w="120" w:type="dxa"/>
              <w:bottom w:w="120" w:type="dxa"/>
              <w:right w:w="120" w:type="dxa"/>
            </w:tcMar>
            <w:vAlign w:val="cente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r>
    </w:tbl>
    <w:p w:rsidR="00E71C35" w:rsidRPr="00A82A07" w:rsidRDefault="00E71C35">
      <w:pPr>
        <w:rPr>
          <w:rFonts w:ascii="Times New Roman" w:eastAsia="Garamond" w:hAnsi="Times New Roman" w:cs="Times New Roman"/>
          <w:color w:val="000000" w:themeColor="text1"/>
          <w:sz w:val="32"/>
          <w:szCs w:val="32"/>
        </w:rPr>
      </w:pPr>
    </w:p>
    <w:p w:rsidR="00E71C35" w:rsidRPr="00A82A07" w:rsidRDefault="003848F2">
      <w:pPr>
        <w:rPr>
          <w:rFonts w:ascii="Times New Roman" w:eastAsia="Garamond" w:hAnsi="Times New Roman" w:cs="Times New Roman"/>
          <w:color w:val="000000" w:themeColor="text1"/>
          <w:sz w:val="32"/>
          <w:szCs w:val="32"/>
        </w:rPr>
      </w:pPr>
      <w:r w:rsidRPr="00A82A07">
        <w:rPr>
          <w:rFonts w:ascii="Times New Roman" w:eastAsia="Garamond" w:hAnsi="Times New Roman" w:cs="Times New Roman"/>
          <w:color w:val="000000" w:themeColor="text1"/>
          <w:sz w:val="32"/>
          <w:szCs w:val="32"/>
        </w:rPr>
        <w:t xml:space="preserve">Major Festivals &amp; Events specific to the LSGI </w:t>
      </w:r>
    </w:p>
    <w:p w:rsidR="00E71C35" w:rsidRPr="00A82A07" w:rsidRDefault="003848F2" w:rsidP="00B2262A">
      <w:pPr>
        <w:rPr>
          <w:rFonts w:ascii="Times New Roman" w:hAnsi="Times New Roman" w:cs="Times New Roman"/>
          <w:color w:val="000000" w:themeColor="text1"/>
        </w:rPr>
      </w:pPr>
      <w:r w:rsidRPr="00A82A07">
        <w:rPr>
          <w:rFonts w:ascii="Times New Roman" w:hAnsi="Times New Roman" w:cs="Times New Roman"/>
          <w:color w:val="000000" w:themeColor="text1"/>
        </w:rPr>
        <w:t>(with the possibility of a public gathering)</w:t>
      </w:r>
    </w:p>
    <w:p w:rsidR="00E71C35" w:rsidRPr="00A82A07" w:rsidRDefault="00E71C35">
      <w:pPr>
        <w:tabs>
          <w:tab w:val="center" w:pos="4513"/>
          <w:tab w:val="right" w:pos="9026"/>
        </w:tabs>
        <w:rPr>
          <w:rFonts w:ascii="Times New Roman" w:eastAsia="Garamond" w:hAnsi="Times New Roman" w:cs="Times New Roman"/>
          <w:color w:val="000000" w:themeColor="text1"/>
        </w:rPr>
      </w:pPr>
    </w:p>
    <w:tbl>
      <w:tblPr>
        <w:tblStyle w:val="affffe"/>
        <w:tblW w:w="921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00"/>
        <w:gridCol w:w="5760"/>
        <w:gridCol w:w="2550"/>
      </w:tblGrid>
      <w:tr w:rsidR="00E71C35" w:rsidRPr="00A82A07" w:rsidTr="00B2262A">
        <w:trPr>
          <w:trHeight w:val="144"/>
        </w:trPr>
        <w:tc>
          <w:tcPr>
            <w:tcW w:w="900" w:type="dxa"/>
            <w:tcMar>
              <w:top w:w="120" w:type="dxa"/>
              <w:left w:w="120" w:type="dxa"/>
              <w:bottom w:w="120" w:type="dxa"/>
              <w:right w:w="120" w:type="dxa"/>
            </w:tcMar>
            <w:vAlign w:val="center"/>
          </w:tcPr>
          <w:p w:rsidR="00E71C35" w:rsidRPr="00A82A07" w:rsidRDefault="003848F2" w:rsidP="00B2262A">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Sl. No.</w:t>
            </w:r>
          </w:p>
        </w:tc>
        <w:tc>
          <w:tcPr>
            <w:tcW w:w="5760" w:type="dxa"/>
            <w:tcMar>
              <w:top w:w="120" w:type="dxa"/>
              <w:left w:w="120" w:type="dxa"/>
              <w:bottom w:w="120" w:type="dxa"/>
              <w:right w:w="120" w:type="dxa"/>
            </w:tcMar>
            <w:vAlign w:val="center"/>
          </w:tcPr>
          <w:p w:rsidR="00E71C35" w:rsidRPr="00A82A07" w:rsidRDefault="003848F2" w:rsidP="00B2262A">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Name of festival</w:t>
            </w:r>
            <w:r w:rsidR="00B2262A" w:rsidRPr="00A82A07">
              <w:rPr>
                <w:rFonts w:ascii="Times New Roman" w:eastAsia="Garamond" w:hAnsi="Times New Roman" w:cs="Times New Roman"/>
                <w:b/>
                <w:bCs/>
                <w:color w:val="000000" w:themeColor="text1"/>
              </w:rPr>
              <w:t xml:space="preserve"> </w:t>
            </w:r>
            <w:r w:rsidR="007755EE" w:rsidRPr="00A82A07">
              <w:rPr>
                <w:rFonts w:ascii="Times New Roman" w:eastAsia="Garamond" w:hAnsi="Times New Roman" w:cs="Times New Roman"/>
                <w:b/>
                <w:bCs/>
                <w:color w:val="000000" w:themeColor="text1"/>
              </w:rPr>
              <w:t>(Enadimangalam)</w:t>
            </w:r>
          </w:p>
        </w:tc>
        <w:tc>
          <w:tcPr>
            <w:tcW w:w="2550" w:type="dxa"/>
            <w:tcMar>
              <w:top w:w="120" w:type="dxa"/>
              <w:left w:w="120" w:type="dxa"/>
              <w:bottom w:w="120" w:type="dxa"/>
              <w:right w:w="120" w:type="dxa"/>
            </w:tcMar>
            <w:vAlign w:val="center"/>
          </w:tcPr>
          <w:p w:rsidR="00E71C35" w:rsidRPr="00A82A07" w:rsidRDefault="003848F2" w:rsidP="00B2262A">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Month detailing the periodicity</w:t>
            </w:r>
          </w:p>
        </w:tc>
      </w:tr>
      <w:tr w:rsidR="00E71C35" w:rsidRPr="00A82A07" w:rsidTr="00B2262A">
        <w:trPr>
          <w:trHeight w:val="144"/>
        </w:trPr>
        <w:tc>
          <w:tcPr>
            <w:tcW w:w="900" w:type="dxa"/>
            <w:tcMar>
              <w:top w:w="120" w:type="dxa"/>
              <w:left w:w="120" w:type="dxa"/>
              <w:bottom w:w="120" w:type="dxa"/>
              <w:right w:w="120" w:type="dxa"/>
            </w:tcMar>
            <w:vAlign w:val="center"/>
          </w:tcPr>
          <w:p w:rsidR="00E71C35" w:rsidRPr="00A82A07" w:rsidRDefault="003848F2" w:rsidP="00B2262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5760" w:type="dxa"/>
            <w:tcMar>
              <w:top w:w="120" w:type="dxa"/>
              <w:left w:w="120" w:type="dxa"/>
              <w:bottom w:w="120" w:type="dxa"/>
              <w:right w:w="120" w:type="dxa"/>
            </w:tcMar>
            <w:vAlign w:val="center"/>
          </w:tcPr>
          <w:p w:rsidR="00E71C35" w:rsidRPr="00A82A07" w:rsidRDefault="003848F2" w:rsidP="00B2262A">
            <w:pPr>
              <w:tabs>
                <w:tab w:val="center" w:pos="4513"/>
                <w:tab w:val="right" w:pos="9026"/>
              </w:tabs>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Temple festival</w:t>
            </w:r>
          </w:p>
        </w:tc>
        <w:tc>
          <w:tcPr>
            <w:tcW w:w="2550" w:type="dxa"/>
            <w:tcMar>
              <w:top w:w="120" w:type="dxa"/>
              <w:left w:w="120" w:type="dxa"/>
              <w:bottom w:w="120" w:type="dxa"/>
              <w:right w:w="120" w:type="dxa"/>
            </w:tcMar>
            <w:vAlign w:val="center"/>
          </w:tcPr>
          <w:p w:rsidR="00E71C35" w:rsidRPr="00A82A07" w:rsidRDefault="003848F2" w:rsidP="00B2262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Jan</w:t>
            </w:r>
            <w:r w:rsidR="009E174F" w:rsidRPr="00A82A07">
              <w:rPr>
                <w:rFonts w:ascii="Times New Roman" w:eastAsia="Garamond" w:hAnsi="Times New Roman" w:cs="Times New Roman"/>
                <w:color w:val="000000" w:themeColor="text1"/>
              </w:rPr>
              <w:t xml:space="preserve"> </w:t>
            </w:r>
            <w:r w:rsidRPr="00A82A07">
              <w:rPr>
                <w:rFonts w:ascii="Times New Roman" w:eastAsia="Garamond" w:hAnsi="Times New Roman" w:cs="Times New Roman"/>
                <w:color w:val="000000" w:themeColor="text1"/>
              </w:rPr>
              <w:t>-</w:t>
            </w:r>
            <w:r w:rsidR="009E174F" w:rsidRPr="00A82A07">
              <w:rPr>
                <w:rFonts w:ascii="Times New Roman" w:eastAsia="Garamond" w:hAnsi="Times New Roman" w:cs="Times New Roman"/>
                <w:color w:val="000000" w:themeColor="text1"/>
              </w:rPr>
              <w:t xml:space="preserve"> A</w:t>
            </w:r>
            <w:r w:rsidRPr="00A82A07">
              <w:rPr>
                <w:rFonts w:ascii="Times New Roman" w:eastAsia="Garamond" w:hAnsi="Times New Roman" w:cs="Times New Roman"/>
                <w:color w:val="000000" w:themeColor="text1"/>
              </w:rPr>
              <w:t>pril</w:t>
            </w:r>
          </w:p>
        </w:tc>
      </w:tr>
    </w:tbl>
    <w:p w:rsidR="00E71C35" w:rsidRPr="00A82A07" w:rsidRDefault="00E71C35">
      <w:pPr>
        <w:rPr>
          <w:rFonts w:ascii="Times New Roman" w:eastAsia="Garamond" w:hAnsi="Times New Roman" w:cs="Times New Roman"/>
          <w:color w:val="000000" w:themeColor="text1"/>
          <w:sz w:val="32"/>
          <w:szCs w:val="32"/>
        </w:rPr>
        <w:sectPr w:rsidR="00E71C35" w:rsidRPr="00A82A07">
          <w:headerReference w:type="default" r:id="rId19"/>
          <w:footerReference w:type="default" r:id="rId20"/>
          <w:pgSz w:w="11906" w:h="16838"/>
          <w:pgMar w:top="1440" w:right="1274" w:bottom="1440" w:left="1440" w:header="708" w:footer="708" w:gutter="0"/>
          <w:cols w:space="720"/>
        </w:sectPr>
      </w:pPr>
    </w:p>
    <w:p w:rsidR="00E71C35" w:rsidRPr="00A82A07" w:rsidRDefault="003848F2">
      <w:pPr>
        <w:pStyle w:val="Heading1"/>
        <w:rPr>
          <w:rFonts w:ascii="Times New Roman" w:eastAsia="Garamond" w:hAnsi="Times New Roman" w:cs="Times New Roman"/>
          <w:color w:val="000000" w:themeColor="text1"/>
        </w:rPr>
      </w:pPr>
      <w:bookmarkStart w:id="11" w:name="_Toc226025155"/>
      <w:r w:rsidRPr="00A82A07">
        <w:rPr>
          <w:rFonts w:ascii="Times New Roman" w:eastAsia="Garamond" w:hAnsi="Times New Roman" w:cs="Times New Roman"/>
          <w:color w:val="000000" w:themeColor="text1"/>
        </w:rPr>
        <w:lastRenderedPageBreak/>
        <w:t>INFRASTRUCTURE &amp; RESOURCE INVENTORY</w:t>
      </w:r>
      <w:bookmarkEnd w:id="11"/>
    </w:p>
    <w:p w:rsidR="00E71C35" w:rsidRPr="00A82A07" w:rsidRDefault="003848F2">
      <w:pPr>
        <w:pStyle w:val="Heading2"/>
        <w:rPr>
          <w:rFonts w:ascii="Times New Roman" w:eastAsia="Garamond" w:hAnsi="Times New Roman" w:cs="Times New Roman"/>
          <w:color w:val="000000" w:themeColor="text1"/>
        </w:rPr>
      </w:pPr>
      <w:bookmarkStart w:id="12" w:name="_Toc226025156"/>
      <w:r w:rsidRPr="00A82A07">
        <w:rPr>
          <w:rFonts w:ascii="Times New Roman" w:eastAsia="Garamond" w:hAnsi="Times New Roman" w:cs="Times New Roman"/>
          <w:color w:val="000000" w:themeColor="text1"/>
        </w:rPr>
        <w:t>Health Facility Directory &amp; Basic Capacity in the LSGD</w:t>
      </w:r>
      <w:bookmarkEnd w:id="12"/>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E71C35" w:rsidRPr="00A82A07" w:rsidRDefault="00E71C35">
      <w:pPr>
        <w:rPr>
          <w:rFonts w:ascii="Times New Roman" w:eastAsia="Garamond" w:hAnsi="Times New Roman" w:cs="Times New Roman"/>
          <w:color w:val="000000" w:themeColor="text1"/>
        </w:rPr>
      </w:pP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tbl>
      <w:tblPr>
        <w:tblStyle w:val="afffff"/>
        <w:tblW w:w="948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E71C35" w:rsidRPr="00A82A07" w:rsidTr="00B2262A">
        <w:trPr>
          <w:trHeight w:val="20"/>
          <w:tblHeader/>
        </w:trPr>
        <w:tc>
          <w:tcPr>
            <w:tcW w:w="9480" w:type="dxa"/>
            <w:gridSpan w:val="9"/>
            <w:shd w:val="clear" w:color="auto" w:fill="F1F3F4"/>
            <w:tcMar>
              <w:top w:w="40" w:type="dxa"/>
              <w:left w:w="40" w:type="dxa"/>
              <w:bottom w:w="40" w:type="dxa"/>
              <w:right w:w="40" w:type="dxa"/>
            </w:tcMar>
            <w:vAlign w:val="center"/>
          </w:tcPr>
          <w:p w:rsidR="00E71C35" w:rsidRPr="00A82A07" w:rsidRDefault="003848F2" w:rsidP="00B2262A">
            <w:pPr>
              <w:pStyle w:val="Subtitle"/>
              <w:widowControl w:val="0"/>
              <w:spacing w:line="240" w:lineRule="auto"/>
              <w:jc w:val="left"/>
              <w:rPr>
                <w:rFonts w:ascii="Times New Roman" w:eastAsia="Garamond" w:hAnsi="Times New Roman" w:cs="Times New Roman"/>
                <w:color w:val="000000" w:themeColor="text1"/>
                <w:sz w:val="24"/>
                <w:szCs w:val="24"/>
              </w:rPr>
            </w:pPr>
            <w:bookmarkStart w:id="13" w:name="_heading=h.mbet31updb52" w:colFirst="0" w:colLast="0"/>
            <w:bookmarkEnd w:id="13"/>
            <w:r w:rsidRPr="00A82A07">
              <w:rPr>
                <w:rFonts w:ascii="Times New Roman" w:eastAsia="Garamond" w:hAnsi="Times New Roman" w:cs="Times New Roman"/>
                <w:color w:val="000000" w:themeColor="text1"/>
                <w:sz w:val="24"/>
                <w:szCs w:val="24"/>
              </w:rPr>
              <w:t xml:space="preserve">Health Facility Resource Summary </w:t>
            </w:r>
            <w:r w:rsidR="009E63CA" w:rsidRPr="00A82A07">
              <w:rPr>
                <w:rFonts w:ascii="Times New Roman" w:eastAsia="Garamond" w:hAnsi="Times New Roman" w:cs="Times New Roman"/>
                <w:color w:val="000000" w:themeColor="text1"/>
                <w:sz w:val="24"/>
                <w:szCs w:val="24"/>
              </w:rPr>
              <w:t>(Enadimangalam)</w:t>
            </w:r>
          </w:p>
        </w:tc>
      </w:tr>
      <w:tr w:rsidR="00E71C35" w:rsidRPr="00A82A07" w:rsidTr="00B2262A">
        <w:trPr>
          <w:trHeight w:val="20"/>
          <w:tblHeader/>
        </w:trPr>
        <w:tc>
          <w:tcPr>
            <w:tcW w:w="375" w:type="dxa"/>
            <w:shd w:val="clear" w:color="auto" w:fill="F2F2F2"/>
            <w:tcMar>
              <w:top w:w="40" w:type="dxa"/>
              <w:left w:w="40" w:type="dxa"/>
              <w:bottom w:w="40" w:type="dxa"/>
              <w:right w:w="40" w:type="dxa"/>
            </w:tcMar>
            <w:vAlign w:val="center"/>
          </w:tcPr>
          <w:p w:rsidR="00E71C35" w:rsidRPr="00A82A07" w:rsidRDefault="003848F2" w:rsidP="00B2262A">
            <w:pPr>
              <w:widowControl w:val="0"/>
              <w:pBdr>
                <w:top w:val="nil"/>
                <w:left w:val="nil"/>
                <w:bottom w:val="nil"/>
                <w:right w:val="nil"/>
                <w:between w:val="nil"/>
              </w:pBd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Sl.no.</w:t>
            </w:r>
          </w:p>
        </w:tc>
        <w:tc>
          <w:tcPr>
            <w:tcW w:w="2205" w:type="dxa"/>
            <w:shd w:val="clear" w:color="auto" w:fill="F2F2F2"/>
            <w:tcMar>
              <w:top w:w="40" w:type="dxa"/>
              <w:left w:w="40" w:type="dxa"/>
              <w:bottom w:w="40" w:type="dxa"/>
              <w:right w:w="40" w:type="dxa"/>
            </w:tcMar>
            <w:vAlign w:val="center"/>
          </w:tcPr>
          <w:p w:rsidR="00E71C35" w:rsidRPr="00A82A07" w:rsidRDefault="003848F2" w:rsidP="00B2262A">
            <w:pPr>
              <w:widowControl w:val="0"/>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 xml:space="preserve"> Health Facility</w:t>
            </w:r>
          </w:p>
        </w:tc>
        <w:tc>
          <w:tcPr>
            <w:tcW w:w="1095" w:type="dxa"/>
            <w:shd w:val="clear" w:color="auto" w:fill="F2F2F2"/>
            <w:tcMar>
              <w:top w:w="40" w:type="dxa"/>
              <w:left w:w="40" w:type="dxa"/>
              <w:bottom w:w="40" w:type="dxa"/>
              <w:right w:w="40" w:type="dxa"/>
            </w:tcMar>
            <w:vAlign w:val="center"/>
          </w:tcPr>
          <w:p w:rsidR="00E71C35" w:rsidRPr="00A82A07" w:rsidRDefault="003848F2" w:rsidP="00B2262A">
            <w:pPr>
              <w:widowControl w:val="0"/>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Type of Facility (MCH/GH/CHC/FHC/SC etc.)</w:t>
            </w:r>
          </w:p>
        </w:tc>
        <w:tc>
          <w:tcPr>
            <w:tcW w:w="1260" w:type="dxa"/>
            <w:shd w:val="clear" w:color="auto" w:fill="F2F2F2"/>
            <w:tcMar>
              <w:top w:w="40" w:type="dxa"/>
              <w:left w:w="40" w:type="dxa"/>
              <w:bottom w:w="40" w:type="dxa"/>
              <w:right w:w="40" w:type="dxa"/>
            </w:tcMar>
            <w:vAlign w:val="center"/>
          </w:tcPr>
          <w:p w:rsidR="00E71C35" w:rsidRPr="00A82A07" w:rsidRDefault="003848F2" w:rsidP="00B2262A">
            <w:pPr>
              <w:widowControl w:val="0"/>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Contact Number</w:t>
            </w:r>
          </w:p>
        </w:tc>
        <w:tc>
          <w:tcPr>
            <w:tcW w:w="690" w:type="dxa"/>
            <w:shd w:val="clear" w:color="auto" w:fill="F2F2F2"/>
            <w:tcMar>
              <w:top w:w="40" w:type="dxa"/>
              <w:left w:w="40" w:type="dxa"/>
              <w:bottom w:w="40" w:type="dxa"/>
              <w:right w:w="40" w:type="dxa"/>
            </w:tcMar>
            <w:vAlign w:val="center"/>
          </w:tcPr>
          <w:p w:rsidR="00E71C35" w:rsidRPr="00A82A07" w:rsidRDefault="003848F2" w:rsidP="00B2262A">
            <w:pPr>
              <w:widowControl w:val="0"/>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Total beds</w:t>
            </w:r>
          </w:p>
        </w:tc>
        <w:tc>
          <w:tcPr>
            <w:tcW w:w="600" w:type="dxa"/>
            <w:shd w:val="clear" w:color="auto" w:fill="F2F2F2"/>
            <w:tcMar>
              <w:top w:w="40" w:type="dxa"/>
              <w:left w:w="40" w:type="dxa"/>
              <w:bottom w:w="40" w:type="dxa"/>
              <w:right w:w="40" w:type="dxa"/>
            </w:tcMar>
            <w:vAlign w:val="center"/>
          </w:tcPr>
          <w:p w:rsidR="00E71C35" w:rsidRPr="00A82A07" w:rsidRDefault="003848F2" w:rsidP="00B2262A">
            <w:pPr>
              <w:widowControl w:val="0"/>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ICU Beds</w:t>
            </w:r>
          </w:p>
        </w:tc>
        <w:tc>
          <w:tcPr>
            <w:tcW w:w="915" w:type="dxa"/>
            <w:shd w:val="clear" w:color="auto" w:fill="F2F2F2"/>
            <w:tcMar>
              <w:top w:w="40" w:type="dxa"/>
              <w:left w:w="40" w:type="dxa"/>
              <w:bottom w:w="40" w:type="dxa"/>
              <w:right w:w="40" w:type="dxa"/>
            </w:tcMar>
            <w:vAlign w:val="center"/>
          </w:tcPr>
          <w:p w:rsidR="00E71C35" w:rsidRPr="00A82A07" w:rsidRDefault="003848F2" w:rsidP="00B2262A">
            <w:pPr>
              <w:widowControl w:val="0"/>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Oxygen-Supported Beds</w:t>
            </w:r>
          </w:p>
        </w:tc>
        <w:tc>
          <w:tcPr>
            <w:tcW w:w="1185" w:type="dxa"/>
            <w:shd w:val="clear" w:color="auto" w:fill="F2F2F2"/>
            <w:tcMar>
              <w:top w:w="40" w:type="dxa"/>
              <w:left w:w="40" w:type="dxa"/>
              <w:bottom w:w="40" w:type="dxa"/>
              <w:right w:w="40" w:type="dxa"/>
            </w:tcMar>
            <w:vAlign w:val="center"/>
          </w:tcPr>
          <w:p w:rsidR="00E71C35" w:rsidRPr="00A82A07" w:rsidRDefault="003848F2" w:rsidP="00B2262A">
            <w:pPr>
              <w:widowControl w:val="0"/>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No. of Ventilator Support Beds</w:t>
            </w:r>
          </w:p>
        </w:tc>
        <w:tc>
          <w:tcPr>
            <w:tcW w:w="1155" w:type="dxa"/>
            <w:shd w:val="clear" w:color="auto" w:fill="F2F2F2"/>
            <w:tcMar>
              <w:top w:w="40" w:type="dxa"/>
              <w:left w:w="40" w:type="dxa"/>
              <w:bottom w:w="40" w:type="dxa"/>
              <w:right w:w="40" w:type="dxa"/>
            </w:tcMar>
            <w:vAlign w:val="center"/>
          </w:tcPr>
          <w:p w:rsidR="00E71C35" w:rsidRPr="00A82A07" w:rsidRDefault="003848F2" w:rsidP="00B2262A">
            <w:pPr>
              <w:widowControl w:val="0"/>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No. of ambulances</w:t>
            </w:r>
          </w:p>
        </w:tc>
      </w:tr>
      <w:tr w:rsidR="00E71C35" w:rsidRPr="00A82A07" w:rsidTr="00B2262A">
        <w:trPr>
          <w:trHeight w:val="20"/>
        </w:trPr>
        <w:tc>
          <w:tcPr>
            <w:tcW w:w="9480" w:type="dxa"/>
            <w:gridSpan w:val="9"/>
            <w:shd w:val="clear" w:color="auto" w:fill="FCE5CD"/>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Government Healthcare Facilities</w:t>
            </w:r>
          </w:p>
        </w:tc>
      </w:tr>
      <w:tr w:rsidR="00E71C35" w:rsidRPr="00A82A07" w:rsidTr="00B2262A">
        <w:trPr>
          <w:trHeight w:val="20"/>
        </w:trPr>
        <w:tc>
          <w:tcPr>
            <w:tcW w:w="375" w:type="dxa"/>
            <w:tcMar>
              <w:top w:w="40" w:type="dxa"/>
              <w:left w:w="40" w:type="dxa"/>
              <w:bottom w:w="40" w:type="dxa"/>
              <w:right w:w="40" w:type="dxa"/>
            </w:tcMar>
            <w:vAlign w:val="bottom"/>
          </w:tcPr>
          <w:p w:rsidR="00E71C35" w:rsidRPr="00A82A07" w:rsidRDefault="003848F2" w:rsidP="00B2262A">
            <w:pPr>
              <w:widowControl w:val="0"/>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2205" w:type="dxa"/>
            <w:tcMar>
              <w:top w:w="40" w:type="dxa"/>
              <w:left w:w="40" w:type="dxa"/>
              <w:bottom w:w="40" w:type="dxa"/>
              <w:right w:w="40" w:type="dxa"/>
            </w:tcMar>
            <w:vAlign w:val="bottom"/>
          </w:tcPr>
          <w:p w:rsidR="00E71C35" w:rsidRPr="00A82A07" w:rsidRDefault="004240E1"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CHC </w:t>
            </w:r>
            <w:r w:rsidR="003848F2" w:rsidRPr="00A82A07">
              <w:rPr>
                <w:rFonts w:ascii="Times New Roman" w:eastAsia="Garamond" w:hAnsi="Times New Roman" w:cs="Times New Roman"/>
                <w:color w:val="000000" w:themeColor="text1"/>
              </w:rPr>
              <w:t>ENADIMANGALAM</w:t>
            </w:r>
          </w:p>
        </w:tc>
        <w:tc>
          <w:tcPr>
            <w:tcW w:w="109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CHC</w:t>
            </w:r>
          </w:p>
        </w:tc>
        <w:tc>
          <w:tcPr>
            <w:tcW w:w="1260"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9946641173</w:t>
            </w:r>
          </w:p>
        </w:tc>
        <w:tc>
          <w:tcPr>
            <w:tcW w:w="690"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24</w:t>
            </w:r>
          </w:p>
        </w:tc>
        <w:tc>
          <w:tcPr>
            <w:tcW w:w="600"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r>
      <w:tr w:rsidR="00E71C35" w:rsidRPr="00A82A07" w:rsidTr="00B2262A">
        <w:trPr>
          <w:trHeight w:val="20"/>
        </w:trPr>
        <w:tc>
          <w:tcPr>
            <w:tcW w:w="375" w:type="dxa"/>
            <w:tcMar>
              <w:top w:w="40" w:type="dxa"/>
              <w:left w:w="40" w:type="dxa"/>
              <w:bottom w:w="40" w:type="dxa"/>
              <w:right w:w="40" w:type="dxa"/>
            </w:tcMar>
            <w:vAlign w:val="bottom"/>
          </w:tcPr>
          <w:p w:rsidR="00E71C35" w:rsidRPr="00A82A07" w:rsidRDefault="003848F2" w:rsidP="00B2262A">
            <w:pPr>
              <w:widowControl w:val="0"/>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220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HWC KUNNIDA</w:t>
            </w:r>
          </w:p>
        </w:tc>
        <w:tc>
          <w:tcPr>
            <w:tcW w:w="109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SC</w:t>
            </w:r>
          </w:p>
        </w:tc>
        <w:tc>
          <w:tcPr>
            <w:tcW w:w="1260" w:type="dxa"/>
            <w:tcMar>
              <w:top w:w="40" w:type="dxa"/>
              <w:left w:w="40" w:type="dxa"/>
              <w:bottom w:w="40" w:type="dxa"/>
              <w:right w:w="40" w:type="dxa"/>
            </w:tcMar>
            <w:vAlign w:val="bottom"/>
          </w:tcPr>
          <w:p w:rsidR="00E71C35" w:rsidRPr="00A82A07" w:rsidRDefault="004240E1"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9946641173</w:t>
            </w:r>
          </w:p>
        </w:tc>
        <w:tc>
          <w:tcPr>
            <w:tcW w:w="690"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600"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B2262A">
        <w:trPr>
          <w:trHeight w:val="20"/>
        </w:trPr>
        <w:tc>
          <w:tcPr>
            <w:tcW w:w="375" w:type="dxa"/>
            <w:tcMar>
              <w:top w:w="40" w:type="dxa"/>
              <w:left w:w="40" w:type="dxa"/>
              <w:bottom w:w="40" w:type="dxa"/>
              <w:right w:w="40" w:type="dxa"/>
            </w:tcMar>
            <w:vAlign w:val="bottom"/>
          </w:tcPr>
          <w:p w:rsidR="00E71C35" w:rsidRPr="00A82A07" w:rsidRDefault="003848F2" w:rsidP="00B2262A">
            <w:pPr>
              <w:widowControl w:val="0"/>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220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HWC KURUMPAKARA</w:t>
            </w:r>
          </w:p>
        </w:tc>
        <w:tc>
          <w:tcPr>
            <w:tcW w:w="109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SC</w:t>
            </w:r>
          </w:p>
        </w:tc>
        <w:tc>
          <w:tcPr>
            <w:tcW w:w="1260" w:type="dxa"/>
            <w:tcMar>
              <w:top w:w="40" w:type="dxa"/>
              <w:left w:w="40" w:type="dxa"/>
              <w:bottom w:w="40" w:type="dxa"/>
              <w:right w:w="40" w:type="dxa"/>
            </w:tcMar>
            <w:vAlign w:val="bottom"/>
          </w:tcPr>
          <w:p w:rsidR="00E71C35" w:rsidRPr="00A82A07" w:rsidRDefault="004240E1"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9946641173</w:t>
            </w:r>
          </w:p>
        </w:tc>
        <w:tc>
          <w:tcPr>
            <w:tcW w:w="690"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600"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B2262A">
        <w:trPr>
          <w:trHeight w:val="20"/>
        </w:trPr>
        <w:tc>
          <w:tcPr>
            <w:tcW w:w="375" w:type="dxa"/>
            <w:tcMar>
              <w:top w:w="40" w:type="dxa"/>
              <w:left w:w="40" w:type="dxa"/>
              <w:bottom w:w="40" w:type="dxa"/>
              <w:right w:w="40" w:type="dxa"/>
            </w:tcMar>
            <w:vAlign w:val="bottom"/>
          </w:tcPr>
          <w:p w:rsidR="00E71C35" w:rsidRPr="00A82A07" w:rsidRDefault="003848F2" w:rsidP="00B2262A">
            <w:pPr>
              <w:widowControl w:val="0"/>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c>
          <w:tcPr>
            <w:tcW w:w="220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HWC POOTHANKARA</w:t>
            </w:r>
          </w:p>
        </w:tc>
        <w:tc>
          <w:tcPr>
            <w:tcW w:w="109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SC</w:t>
            </w:r>
          </w:p>
        </w:tc>
        <w:tc>
          <w:tcPr>
            <w:tcW w:w="1260" w:type="dxa"/>
            <w:tcMar>
              <w:top w:w="40" w:type="dxa"/>
              <w:left w:w="40" w:type="dxa"/>
              <w:bottom w:w="40" w:type="dxa"/>
              <w:right w:w="40" w:type="dxa"/>
            </w:tcMar>
            <w:vAlign w:val="bottom"/>
          </w:tcPr>
          <w:p w:rsidR="00E71C35" w:rsidRPr="00A82A07" w:rsidRDefault="004240E1"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9946641173</w:t>
            </w:r>
          </w:p>
        </w:tc>
        <w:tc>
          <w:tcPr>
            <w:tcW w:w="690"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600"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B2262A">
        <w:trPr>
          <w:trHeight w:val="20"/>
        </w:trPr>
        <w:tc>
          <w:tcPr>
            <w:tcW w:w="375" w:type="dxa"/>
            <w:tcMar>
              <w:top w:w="40" w:type="dxa"/>
              <w:left w:w="40" w:type="dxa"/>
              <w:bottom w:w="40" w:type="dxa"/>
              <w:right w:w="40" w:type="dxa"/>
            </w:tcMar>
            <w:vAlign w:val="bottom"/>
          </w:tcPr>
          <w:p w:rsidR="00E71C35" w:rsidRPr="00A82A07" w:rsidRDefault="003848F2" w:rsidP="00B2262A">
            <w:pPr>
              <w:widowControl w:val="0"/>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220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HWC MAINCENTER,ENADIMANGALAM</w:t>
            </w:r>
          </w:p>
        </w:tc>
        <w:tc>
          <w:tcPr>
            <w:tcW w:w="109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SC</w:t>
            </w:r>
          </w:p>
        </w:tc>
        <w:tc>
          <w:tcPr>
            <w:tcW w:w="1260" w:type="dxa"/>
            <w:tcMar>
              <w:top w:w="40" w:type="dxa"/>
              <w:left w:w="40" w:type="dxa"/>
              <w:bottom w:w="40" w:type="dxa"/>
              <w:right w:w="40" w:type="dxa"/>
            </w:tcMar>
            <w:vAlign w:val="bottom"/>
          </w:tcPr>
          <w:p w:rsidR="00E71C35" w:rsidRPr="00A82A07" w:rsidRDefault="004240E1"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9946641173</w:t>
            </w:r>
          </w:p>
        </w:tc>
        <w:tc>
          <w:tcPr>
            <w:tcW w:w="690"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600"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B2262A">
        <w:trPr>
          <w:trHeight w:val="20"/>
        </w:trPr>
        <w:tc>
          <w:tcPr>
            <w:tcW w:w="9480" w:type="dxa"/>
            <w:gridSpan w:val="9"/>
            <w:shd w:val="clear" w:color="auto" w:fill="FCE5CD"/>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Private Healthcare Facilities</w:t>
            </w:r>
          </w:p>
        </w:tc>
      </w:tr>
      <w:tr w:rsidR="00294566" w:rsidRPr="00A82A07" w:rsidTr="00B2262A">
        <w:trPr>
          <w:trHeight w:val="20"/>
        </w:trPr>
        <w:tc>
          <w:tcPr>
            <w:tcW w:w="375" w:type="dxa"/>
            <w:tcMar>
              <w:top w:w="40" w:type="dxa"/>
              <w:left w:w="40" w:type="dxa"/>
              <w:bottom w:w="40" w:type="dxa"/>
              <w:right w:w="40" w:type="dxa"/>
            </w:tcMar>
            <w:vAlign w:val="bottom"/>
          </w:tcPr>
          <w:p w:rsidR="00294566" w:rsidRPr="00A82A07" w:rsidRDefault="00294566" w:rsidP="00B2262A">
            <w:pPr>
              <w:spacing w:line="240" w:lineRule="auto"/>
              <w:jc w:val="righ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2205" w:type="dxa"/>
            <w:tcMar>
              <w:top w:w="40" w:type="dxa"/>
              <w:left w:w="40" w:type="dxa"/>
              <w:bottom w:w="40" w:type="dxa"/>
              <w:right w:w="40" w:type="dxa"/>
            </w:tcMar>
            <w:vAlign w:val="bottom"/>
          </w:tcPr>
          <w:p w:rsidR="00294566" w:rsidRPr="00A82A07" w:rsidRDefault="00294566" w:rsidP="00B2262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MMC HOSPITAL</w:t>
            </w:r>
          </w:p>
        </w:tc>
        <w:tc>
          <w:tcPr>
            <w:tcW w:w="1095" w:type="dxa"/>
            <w:tcMar>
              <w:top w:w="40" w:type="dxa"/>
              <w:left w:w="40" w:type="dxa"/>
              <w:bottom w:w="40" w:type="dxa"/>
              <w:right w:w="40" w:type="dxa"/>
            </w:tcMar>
            <w:vAlign w:val="bottom"/>
          </w:tcPr>
          <w:p w:rsidR="00294566" w:rsidRPr="00A82A07" w:rsidRDefault="00294566" w:rsidP="00B2262A">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w:t>
            </w:r>
          </w:p>
        </w:tc>
        <w:tc>
          <w:tcPr>
            <w:tcW w:w="1260" w:type="dxa"/>
            <w:tcMar>
              <w:top w:w="40" w:type="dxa"/>
              <w:left w:w="40" w:type="dxa"/>
              <w:bottom w:w="40" w:type="dxa"/>
              <w:right w:w="40" w:type="dxa"/>
            </w:tcMar>
            <w:vAlign w:val="bottom"/>
          </w:tcPr>
          <w:p w:rsidR="00294566" w:rsidRPr="00A82A07" w:rsidRDefault="00294566" w:rsidP="00B2262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9207101234</w:t>
            </w:r>
          </w:p>
        </w:tc>
        <w:tc>
          <w:tcPr>
            <w:tcW w:w="690" w:type="dxa"/>
            <w:tcMar>
              <w:top w:w="40" w:type="dxa"/>
              <w:left w:w="40" w:type="dxa"/>
              <w:bottom w:w="40" w:type="dxa"/>
              <w:right w:w="40" w:type="dxa"/>
            </w:tcMar>
            <w:vAlign w:val="bottom"/>
          </w:tcPr>
          <w:p w:rsidR="00294566" w:rsidRPr="00A82A07" w:rsidRDefault="00294566" w:rsidP="00B2262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c>
          <w:tcPr>
            <w:tcW w:w="600" w:type="dxa"/>
            <w:tcMar>
              <w:top w:w="40" w:type="dxa"/>
              <w:left w:w="40" w:type="dxa"/>
              <w:bottom w:w="40" w:type="dxa"/>
              <w:right w:w="40" w:type="dxa"/>
            </w:tcMar>
            <w:vAlign w:val="bottom"/>
          </w:tcPr>
          <w:p w:rsidR="00294566" w:rsidRPr="00A82A07" w:rsidRDefault="00294566" w:rsidP="00B2262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rsidR="00294566" w:rsidRPr="00A82A07" w:rsidRDefault="00294566" w:rsidP="00B2262A">
            <w:pPr>
              <w:spacing w:line="240" w:lineRule="auto"/>
              <w:jc w:val="left"/>
              <w:rPr>
                <w:rFonts w:ascii="Times New Roman" w:eastAsia="Garamond" w:hAnsi="Times New Roman" w:cs="Times New Roman"/>
                <w:color w:val="000000" w:themeColor="text1"/>
              </w:rPr>
            </w:pPr>
          </w:p>
        </w:tc>
        <w:tc>
          <w:tcPr>
            <w:tcW w:w="1185" w:type="dxa"/>
            <w:tcMar>
              <w:top w:w="40" w:type="dxa"/>
              <w:left w:w="40" w:type="dxa"/>
              <w:bottom w:w="40" w:type="dxa"/>
              <w:right w:w="40" w:type="dxa"/>
            </w:tcMar>
            <w:vAlign w:val="bottom"/>
          </w:tcPr>
          <w:p w:rsidR="00294566" w:rsidRPr="00A82A07" w:rsidRDefault="00294566" w:rsidP="00B2262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rsidR="00294566" w:rsidRPr="00A82A07" w:rsidRDefault="00294566" w:rsidP="00B2262A">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0F45D9" w:rsidRPr="00A82A07" w:rsidTr="00B2262A">
        <w:trPr>
          <w:trHeight w:val="20"/>
        </w:trPr>
        <w:tc>
          <w:tcPr>
            <w:tcW w:w="375" w:type="dxa"/>
            <w:tcMar>
              <w:top w:w="40" w:type="dxa"/>
              <w:left w:w="40" w:type="dxa"/>
              <w:bottom w:w="40" w:type="dxa"/>
              <w:right w:w="40" w:type="dxa"/>
            </w:tcMar>
            <w:vAlign w:val="bottom"/>
          </w:tcPr>
          <w:p w:rsidR="000F45D9" w:rsidRPr="00A82A07" w:rsidRDefault="000F45D9" w:rsidP="00B2262A">
            <w:pPr>
              <w:spacing w:line="240" w:lineRule="auto"/>
              <w:jc w:val="righ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2205" w:type="dxa"/>
            <w:tcMar>
              <w:top w:w="40" w:type="dxa"/>
              <w:left w:w="40" w:type="dxa"/>
              <w:bottom w:w="40" w:type="dxa"/>
              <w:right w:w="40" w:type="dxa"/>
            </w:tcMar>
            <w:vAlign w:val="bottom"/>
          </w:tcPr>
          <w:p w:rsidR="000F45D9" w:rsidRPr="00A82A07" w:rsidRDefault="000F45D9" w:rsidP="00B2262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Mount Zion Medical </w:t>
            </w:r>
            <w:r w:rsidRPr="00A82A07">
              <w:rPr>
                <w:rFonts w:ascii="Times New Roman" w:eastAsia="Garamond" w:hAnsi="Times New Roman" w:cs="Times New Roman"/>
                <w:color w:val="000000" w:themeColor="text1"/>
              </w:rPr>
              <w:lastRenderedPageBreak/>
              <w:t>College Hospital</w:t>
            </w:r>
          </w:p>
        </w:tc>
        <w:tc>
          <w:tcPr>
            <w:tcW w:w="1095" w:type="dxa"/>
            <w:tcMar>
              <w:top w:w="40" w:type="dxa"/>
              <w:left w:w="40" w:type="dxa"/>
              <w:bottom w:w="40" w:type="dxa"/>
              <w:right w:w="40" w:type="dxa"/>
            </w:tcMar>
            <w:vAlign w:val="bottom"/>
          </w:tcPr>
          <w:p w:rsidR="000F45D9" w:rsidRPr="00A82A07" w:rsidRDefault="000F45D9" w:rsidP="00B2262A">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MCH</w:t>
            </w:r>
          </w:p>
        </w:tc>
        <w:tc>
          <w:tcPr>
            <w:tcW w:w="1260" w:type="dxa"/>
            <w:tcMar>
              <w:top w:w="40" w:type="dxa"/>
              <w:left w:w="40" w:type="dxa"/>
              <w:bottom w:w="40" w:type="dxa"/>
              <w:right w:w="40" w:type="dxa"/>
            </w:tcMar>
            <w:vAlign w:val="bottom"/>
          </w:tcPr>
          <w:p w:rsidR="000F45D9" w:rsidRPr="00A82A07" w:rsidRDefault="000F45D9" w:rsidP="00B2262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047342695</w:t>
            </w:r>
            <w:r w:rsidRPr="00A82A07">
              <w:rPr>
                <w:rFonts w:ascii="Times New Roman" w:eastAsia="Garamond" w:hAnsi="Times New Roman" w:cs="Times New Roman"/>
                <w:color w:val="000000" w:themeColor="text1"/>
              </w:rPr>
              <w:lastRenderedPageBreak/>
              <w:t>00</w:t>
            </w:r>
          </w:p>
        </w:tc>
        <w:tc>
          <w:tcPr>
            <w:tcW w:w="690" w:type="dxa"/>
            <w:tcMar>
              <w:top w:w="40" w:type="dxa"/>
              <w:left w:w="40" w:type="dxa"/>
              <w:bottom w:w="40" w:type="dxa"/>
              <w:right w:w="40" w:type="dxa"/>
            </w:tcMar>
            <w:vAlign w:val="bottom"/>
          </w:tcPr>
          <w:p w:rsidR="000F45D9" w:rsidRPr="00A82A07" w:rsidRDefault="000F45D9" w:rsidP="00B2262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700</w:t>
            </w:r>
          </w:p>
        </w:tc>
        <w:tc>
          <w:tcPr>
            <w:tcW w:w="600" w:type="dxa"/>
            <w:tcMar>
              <w:top w:w="40" w:type="dxa"/>
              <w:left w:w="40" w:type="dxa"/>
              <w:bottom w:w="40" w:type="dxa"/>
              <w:right w:w="40" w:type="dxa"/>
            </w:tcMar>
            <w:vAlign w:val="bottom"/>
          </w:tcPr>
          <w:p w:rsidR="000F45D9" w:rsidRPr="00A82A07" w:rsidRDefault="000F45D9" w:rsidP="00B2262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168</w:t>
            </w:r>
          </w:p>
        </w:tc>
        <w:tc>
          <w:tcPr>
            <w:tcW w:w="915" w:type="dxa"/>
            <w:tcMar>
              <w:top w:w="40" w:type="dxa"/>
              <w:left w:w="40" w:type="dxa"/>
              <w:bottom w:w="40" w:type="dxa"/>
              <w:right w:w="40" w:type="dxa"/>
            </w:tcMar>
            <w:vAlign w:val="bottom"/>
          </w:tcPr>
          <w:p w:rsidR="000F45D9" w:rsidRPr="00A82A07" w:rsidRDefault="000F45D9" w:rsidP="00B2262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168</w:t>
            </w:r>
          </w:p>
        </w:tc>
        <w:tc>
          <w:tcPr>
            <w:tcW w:w="1185" w:type="dxa"/>
            <w:tcMar>
              <w:top w:w="40" w:type="dxa"/>
              <w:left w:w="40" w:type="dxa"/>
              <w:bottom w:w="40" w:type="dxa"/>
              <w:right w:w="40" w:type="dxa"/>
            </w:tcMar>
            <w:vAlign w:val="bottom"/>
          </w:tcPr>
          <w:p w:rsidR="000F45D9" w:rsidRPr="00A82A07" w:rsidRDefault="000F45D9" w:rsidP="00B2262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11</w:t>
            </w:r>
          </w:p>
        </w:tc>
        <w:tc>
          <w:tcPr>
            <w:tcW w:w="1155" w:type="dxa"/>
            <w:tcMar>
              <w:top w:w="40" w:type="dxa"/>
              <w:left w:w="40" w:type="dxa"/>
              <w:bottom w:w="40" w:type="dxa"/>
              <w:right w:w="40" w:type="dxa"/>
            </w:tcMar>
            <w:vAlign w:val="bottom"/>
          </w:tcPr>
          <w:p w:rsidR="000F45D9" w:rsidRPr="00A82A07" w:rsidRDefault="000F45D9" w:rsidP="00B2262A">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E71C35" w:rsidRPr="00A82A07" w:rsidTr="00B2262A">
        <w:trPr>
          <w:trHeight w:val="20"/>
        </w:trPr>
        <w:tc>
          <w:tcPr>
            <w:tcW w:w="9480" w:type="dxa"/>
            <w:gridSpan w:val="9"/>
            <w:shd w:val="clear" w:color="auto" w:fill="FCE5CD"/>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AYUSH Healthcare Facilities</w:t>
            </w:r>
          </w:p>
        </w:tc>
      </w:tr>
      <w:tr w:rsidR="00E71C35" w:rsidRPr="00A82A07" w:rsidTr="00B2262A">
        <w:trPr>
          <w:trHeight w:val="20"/>
        </w:trPr>
        <w:tc>
          <w:tcPr>
            <w:tcW w:w="375" w:type="dxa"/>
            <w:tcMar>
              <w:top w:w="40" w:type="dxa"/>
              <w:left w:w="40" w:type="dxa"/>
              <w:bottom w:w="40" w:type="dxa"/>
              <w:right w:w="40" w:type="dxa"/>
            </w:tcMar>
            <w:vAlign w:val="bottom"/>
          </w:tcPr>
          <w:p w:rsidR="00E71C35" w:rsidRPr="00A82A07" w:rsidRDefault="003848F2" w:rsidP="00B2262A">
            <w:pPr>
              <w:widowControl w:val="0"/>
              <w:spacing w:line="240" w:lineRule="auto"/>
              <w:jc w:val="righ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2205" w:type="dxa"/>
            <w:tcMar>
              <w:top w:w="40" w:type="dxa"/>
              <w:left w:w="40" w:type="dxa"/>
              <w:bottom w:w="40" w:type="dxa"/>
              <w:right w:w="40" w:type="dxa"/>
            </w:tcMar>
            <w:vAlign w:val="bottom"/>
          </w:tcPr>
          <w:p w:rsidR="00E71C35" w:rsidRPr="00A82A07" w:rsidRDefault="004240E1"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Ayurveda Dispensary</w:t>
            </w:r>
          </w:p>
        </w:tc>
        <w:tc>
          <w:tcPr>
            <w:tcW w:w="109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GOVT</w:t>
            </w:r>
          </w:p>
        </w:tc>
        <w:tc>
          <w:tcPr>
            <w:tcW w:w="1260"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Arial" w:hAnsi="Times New Roman" w:cs="Times New Roman"/>
                <w:color w:val="000000" w:themeColor="text1"/>
              </w:rPr>
            </w:pPr>
            <w:r w:rsidRPr="00A82A07">
              <w:rPr>
                <w:rFonts w:ascii="Times New Roman" w:eastAsia="Arial" w:hAnsi="Times New Roman" w:cs="Times New Roman"/>
                <w:color w:val="000000" w:themeColor="text1"/>
                <w:highlight w:val="white"/>
              </w:rPr>
              <w:t>9496713550</w:t>
            </w:r>
          </w:p>
        </w:tc>
        <w:tc>
          <w:tcPr>
            <w:tcW w:w="690" w:type="dxa"/>
            <w:tcMar>
              <w:top w:w="40" w:type="dxa"/>
              <w:left w:w="40" w:type="dxa"/>
              <w:bottom w:w="40" w:type="dxa"/>
              <w:right w:w="40" w:type="dxa"/>
            </w:tcMar>
            <w:vAlign w:val="bottom"/>
          </w:tcPr>
          <w:p w:rsidR="00E71C35" w:rsidRPr="00A82A07" w:rsidRDefault="004240E1"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600"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rsidR="00E71C35" w:rsidRPr="00A82A07" w:rsidRDefault="003848F2"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0F45D9" w:rsidRPr="00A82A07" w:rsidTr="00B2262A">
        <w:trPr>
          <w:trHeight w:val="20"/>
        </w:trPr>
        <w:tc>
          <w:tcPr>
            <w:tcW w:w="375" w:type="dxa"/>
            <w:tcMar>
              <w:top w:w="40" w:type="dxa"/>
              <w:left w:w="40" w:type="dxa"/>
              <w:bottom w:w="40" w:type="dxa"/>
              <w:right w:w="40" w:type="dxa"/>
            </w:tcMar>
            <w:vAlign w:val="bottom"/>
          </w:tcPr>
          <w:p w:rsidR="000F45D9" w:rsidRPr="00A82A07" w:rsidRDefault="000F45D9" w:rsidP="00B2262A">
            <w:pPr>
              <w:widowControl w:val="0"/>
              <w:spacing w:line="240" w:lineRule="auto"/>
              <w:jc w:val="righ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2205" w:type="dxa"/>
            <w:tcMar>
              <w:top w:w="40" w:type="dxa"/>
              <w:left w:w="40" w:type="dxa"/>
              <w:bottom w:w="40" w:type="dxa"/>
              <w:right w:w="40" w:type="dxa"/>
            </w:tcMar>
            <w:vAlign w:val="bottom"/>
          </w:tcPr>
          <w:p w:rsidR="000F45D9" w:rsidRPr="00A82A07" w:rsidRDefault="00B95638"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Ayurveda Dispensary</w:t>
            </w:r>
          </w:p>
        </w:tc>
        <w:tc>
          <w:tcPr>
            <w:tcW w:w="1095" w:type="dxa"/>
            <w:tcMar>
              <w:top w:w="40" w:type="dxa"/>
              <w:left w:w="40" w:type="dxa"/>
              <w:bottom w:w="40" w:type="dxa"/>
              <w:right w:w="40" w:type="dxa"/>
            </w:tcMar>
            <w:vAlign w:val="bottom"/>
          </w:tcPr>
          <w:p w:rsidR="000F45D9" w:rsidRPr="00A82A07" w:rsidRDefault="00B95638"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SC</w:t>
            </w:r>
          </w:p>
        </w:tc>
        <w:tc>
          <w:tcPr>
            <w:tcW w:w="1260" w:type="dxa"/>
            <w:tcMar>
              <w:top w:w="40" w:type="dxa"/>
              <w:left w:w="40" w:type="dxa"/>
              <w:bottom w:w="40" w:type="dxa"/>
              <w:right w:w="40" w:type="dxa"/>
            </w:tcMar>
            <w:vAlign w:val="bottom"/>
          </w:tcPr>
          <w:p w:rsidR="000F45D9" w:rsidRPr="00A82A07" w:rsidRDefault="00B95638" w:rsidP="00B2262A">
            <w:pPr>
              <w:widowControl w:val="0"/>
              <w:spacing w:line="240" w:lineRule="auto"/>
              <w:jc w:val="left"/>
              <w:rPr>
                <w:rFonts w:ascii="Times New Roman" w:eastAsia="Arial" w:hAnsi="Times New Roman" w:cs="Times New Roman"/>
                <w:color w:val="000000" w:themeColor="text1"/>
                <w:highlight w:val="white"/>
              </w:rPr>
            </w:pPr>
            <w:r w:rsidRPr="00A82A07">
              <w:rPr>
                <w:rFonts w:ascii="Times New Roman" w:eastAsia="Arial" w:hAnsi="Times New Roman" w:cs="Times New Roman"/>
                <w:color w:val="000000" w:themeColor="text1"/>
                <w:highlight w:val="white"/>
              </w:rPr>
              <w:t>9496713550</w:t>
            </w:r>
          </w:p>
        </w:tc>
        <w:tc>
          <w:tcPr>
            <w:tcW w:w="690" w:type="dxa"/>
            <w:tcMar>
              <w:top w:w="40" w:type="dxa"/>
              <w:left w:w="40" w:type="dxa"/>
              <w:bottom w:w="40" w:type="dxa"/>
              <w:right w:w="40" w:type="dxa"/>
            </w:tcMar>
            <w:vAlign w:val="bottom"/>
          </w:tcPr>
          <w:p w:rsidR="000F45D9" w:rsidRPr="00A82A07" w:rsidRDefault="00B95638"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600" w:type="dxa"/>
            <w:tcMar>
              <w:top w:w="40" w:type="dxa"/>
              <w:left w:w="40" w:type="dxa"/>
              <w:bottom w:w="40" w:type="dxa"/>
              <w:right w:w="40" w:type="dxa"/>
            </w:tcMar>
            <w:vAlign w:val="bottom"/>
          </w:tcPr>
          <w:p w:rsidR="000F45D9" w:rsidRPr="00A82A07" w:rsidRDefault="00B95638"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rsidR="000F45D9" w:rsidRPr="00A82A07" w:rsidRDefault="00B95638"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rsidR="000F45D9" w:rsidRPr="00A82A07" w:rsidRDefault="00B95638"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rsidR="000F45D9" w:rsidRPr="00A82A07" w:rsidRDefault="00B95638"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4240E1" w:rsidRPr="00A82A07" w:rsidTr="00B2262A">
        <w:trPr>
          <w:trHeight w:val="20"/>
        </w:trPr>
        <w:tc>
          <w:tcPr>
            <w:tcW w:w="375" w:type="dxa"/>
            <w:tcMar>
              <w:top w:w="40" w:type="dxa"/>
              <w:left w:w="40" w:type="dxa"/>
              <w:bottom w:w="40" w:type="dxa"/>
              <w:right w:w="40" w:type="dxa"/>
            </w:tcMar>
            <w:vAlign w:val="bottom"/>
          </w:tcPr>
          <w:p w:rsidR="004240E1" w:rsidRPr="00A82A07" w:rsidRDefault="000F45D9" w:rsidP="00B2262A">
            <w:pPr>
              <w:widowControl w:val="0"/>
              <w:spacing w:line="240" w:lineRule="auto"/>
              <w:jc w:val="righ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2205" w:type="dxa"/>
            <w:tcMar>
              <w:top w:w="40" w:type="dxa"/>
              <w:left w:w="40" w:type="dxa"/>
              <w:bottom w:w="40" w:type="dxa"/>
              <w:right w:w="40" w:type="dxa"/>
            </w:tcMar>
            <w:vAlign w:val="bottom"/>
          </w:tcPr>
          <w:p w:rsidR="004240E1" w:rsidRPr="00A82A07" w:rsidRDefault="004240E1"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NHM Homeo Dispensary</w:t>
            </w:r>
          </w:p>
        </w:tc>
        <w:tc>
          <w:tcPr>
            <w:tcW w:w="1095" w:type="dxa"/>
            <w:tcMar>
              <w:top w:w="40" w:type="dxa"/>
              <w:left w:w="40" w:type="dxa"/>
              <w:bottom w:w="40" w:type="dxa"/>
              <w:right w:w="40" w:type="dxa"/>
            </w:tcMar>
            <w:vAlign w:val="bottom"/>
          </w:tcPr>
          <w:p w:rsidR="004240E1" w:rsidRPr="00A82A07" w:rsidRDefault="004240E1"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NHM</w:t>
            </w:r>
          </w:p>
        </w:tc>
        <w:tc>
          <w:tcPr>
            <w:tcW w:w="1260" w:type="dxa"/>
            <w:tcMar>
              <w:top w:w="40" w:type="dxa"/>
              <w:left w:w="40" w:type="dxa"/>
              <w:bottom w:w="40" w:type="dxa"/>
              <w:right w:w="40" w:type="dxa"/>
            </w:tcMar>
            <w:vAlign w:val="bottom"/>
          </w:tcPr>
          <w:p w:rsidR="004240E1" w:rsidRPr="00A82A07" w:rsidRDefault="004240E1" w:rsidP="00B2262A">
            <w:pPr>
              <w:widowControl w:val="0"/>
              <w:spacing w:line="240" w:lineRule="auto"/>
              <w:jc w:val="left"/>
              <w:rPr>
                <w:rFonts w:ascii="Times New Roman" w:eastAsia="Arial" w:hAnsi="Times New Roman" w:cs="Times New Roman"/>
                <w:color w:val="000000" w:themeColor="text1"/>
                <w:highlight w:val="white"/>
              </w:rPr>
            </w:pPr>
          </w:p>
        </w:tc>
        <w:tc>
          <w:tcPr>
            <w:tcW w:w="690" w:type="dxa"/>
            <w:tcMar>
              <w:top w:w="40" w:type="dxa"/>
              <w:left w:w="40" w:type="dxa"/>
              <w:bottom w:w="40" w:type="dxa"/>
              <w:right w:w="40" w:type="dxa"/>
            </w:tcMar>
            <w:vAlign w:val="bottom"/>
          </w:tcPr>
          <w:p w:rsidR="004240E1" w:rsidRPr="00A82A07" w:rsidRDefault="004240E1"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600" w:type="dxa"/>
            <w:tcMar>
              <w:top w:w="40" w:type="dxa"/>
              <w:left w:w="40" w:type="dxa"/>
              <w:bottom w:w="40" w:type="dxa"/>
              <w:right w:w="40" w:type="dxa"/>
            </w:tcMar>
            <w:vAlign w:val="bottom"/>
          </w:tcPr>
          <w:p w:rsidR="004240E1" w:rsidRPr="00A82A07" w:rsidRDefault="004240E1"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rsidR="004240E1" w:rsidRPr="00A82A07" w:rsidRDefault="004240E1"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rsidR="004240E1" w:rsidRPr="00A82A07" w:rsidRDefault="004240E1"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rsidR="004240E1" w:rsidRPr="00A82A07" w:rsidRDefault="004240E1"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B95638" w:rsidRPr="00A82A07" w:rsidTr="00B2262A">
        <w:trPr>
          <w:trHeight w:val="20"/>
        </w:trPr>
        <w:tc>
          <w:tcPr>
            <w:tcW w:w="375" w:type="dxa"/>
            <w:tcMar>
              <w:top w:w="40" w:type="dxa"/>
              <w:left w:w="40" w:type="dxa"/>
              <w:bottom w:w="40" w:type="dxa"/>
              <w:right w:w="40" w:type="dxa"/>
            </w:tcMar>
            <w:vAlign w:val="bottom"/>
          </w:tcPr>
          <w:p w:rsidR="00B95638" w:rsidRPr="00A82A07" w:rsidRDefault="00B95638" w:rsidP="00B2262A">
            <w:pPr>
              <w:widowControl w:val="0"/>
              <w:spacing w:line="240" w:lineRule="auto"/>
              <w:jc w:val="righ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c>
          <w:tcPr>
            <w:tcW w:w="2205" w:type="dxa"/>
            <w:tcMar>
              <w:top w:w="40" w:type="dxa"/>
              <w:left w:w="40" w:type="dxa"/>
              <w:bottom w:w="40" w:type="dxa"/>
              <w:right w:w="40" w:type="dxa"/>
            </w:tcMar>
            <w:vAlign w:val="bottom"/>
          </w:tcPr>
          <w:p w:rsidR="00B95638" w:rsidRPr="00A82A07" w:rsidRDefault="00B95638"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Mavelil Ayurveda Hospital</w:t>
            </w:r>
          </w:p>
        </w:tc>
        <w:tc>
          <w:tcPr>
            <w:tcW w:w="1095" w:type="dxa"/>
            <w:tcMar>
              <w:top w:w="40" w:type="dxa"/>
              <w:left w:w="40" w:type="dxa"/>
              <w:bottom w:w="40" w:type="dxa"/>
              <w:right w:w="40" w:type="dxa"/>
            </w:tcMar>
            <w:vAlign w:val="bottom"/>
          </w:tcPr>
          <w:p w:rsidR="00B95638" w:rsidRPr="00A82A07" w:rsidRDefault="00B95638"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Private</w:t>
            </w:r>
          </w:p>
        </w:tc>
        <w:tc>
          <w:tcPr>
            <w:tcW w:w="1260" w:type="dxa"/>
            <w:tcMar>
              <w:top w:w="40" w:type="dxa"/>
              <w:left w:w="40" w:type="dxa"/>
              <w:bottom w:w="40" w:type="dxa"/>
              <w:right w:w="40" w:type="dxa"/>
            </w:tcMar>
            <w:vAlign w:val="bottom"/>
          </w:tcPr>
          <w:p w:rsidR="00B95638" w:rsidRPr="00A82A07" w:rsidRDefault="00B95638" w:rsidP="00B2262A">
            <w:pPr>
              <w:widowControl w:val="0"/>
              <w:spacing w:line="240" w:lineRule="auto"/>
              <w:jc w:val="left"/>
              <w:rPr>
                <w:rFonts w:ascii="Times New Roman" w:eastAsia="Arial" w:hAnsi="Times New Roman" w:cs="Times New Roman"/>
                <w:color w:val="000000" w:themeColor="text1"/>
                <w:highlight w:val="white"/>
              </w:rPr>
            </w:pPr>
          </w:p>
        </w:tc>
        <w:tc>
          <w:tcPr>
            <w:tcW w:w="690" w:type="dxa"/>
            <w:tcMar>
              <w:top w:w="40" w:type="dxa"/>
              <w:left w:w="40" w:type="dxa"/>
              <w:bottom w:w="40" w:type="dxa"/>
              <w:right w:w="40" w:type="dxa"/>
            </w:tcMar>
            <w:vAlign w:val="bottom"/>
          </w:tcPr>
          <w:p w:rsidR="00B95638" w:rsidRPr="00A82A07" w:rsidRDefault="00B95638"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30</w:t>
            </w:r>
          </w:p>
        </w:tc>
        <w:tc>
          <w:tcPr>
            <w:tcW w:w="600" w:type="dxa"/>
            <w:tcMar>
              <w:top w:w="40" w:type="dxa"/>
              <w:left w:w="40" w:type="dxa"/>
              <w:bottom w:w="40" w:type="dxa"/>
              <w:right w:w="40" w:type="dxa"/>
            </w:tcMar>
            <w:vAlign w:val="bottom"/>
          </w:tcPr>
          <w:p w:rsidR="00B95638" w:rsidRPr="00A82A07" w:rsidRDefault="00B95638"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rsidR="00B95638" w:rsidRPr="00A82A07" w:rsidRDefault="00B95638"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rsidR="00B95638" w:rsidRPr="00A82A07" w:rsidRDefault="00B95638"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rsidR="00B95638" w:rsidRPr="00A82A07" w:rsidRDefault="00B95638" w:rsidP="00B2262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bl>
    <w:p w:rsidR="00E71C35" w:rsidRPr="00A82A07" w:rsidRDefault="00E71C35">
      <w:pPr>
        <w:jc w:val="left"/>
        <w:rPr>
          <w:rFonts w:ascii="Times New Roman" w:eastAsia="Garamond" w:hAnsi="Times New Roman" w:cs="Times New Roman"/>
          <w:color w:val="000000" w:themeColor="text1"/>
        </w:rPr>
      </w:pPr>
    </w:p>
    <w:p w:rsidR="00E71C35" w:rsidRPr="00A82A07" w:rsidRDefault="003848F2">
      <w:pPr>
        <w:pStyle w:val="Heading2"/>
        <w:spacing w:before="240" w:after="240"/>
        <w:rPr>
          <w:rFonts w:ascii="Times New Roman" w:eastAsia="Garamond" w:hAnsi="Times New Roman" w:cs="Times New Roman"/>
          <w:color w:val="000000" w:themeColor="text1"/>
        </w:rPr>
      </w:pPr>
      <w:bookmarkStart w:id="14" w:name="_Toc226025157"/>
      <w:r w:rsidRPr="00A82A07">
        <w:rPr>
          <w:rFonts w:ascii="Times New Roman" w:eastAsia="Garamond" w:hAnsi="Times New Roman" w:cs="Times New Roman"/>
          <w:color w:val="000000" w:themeColor="text1"/>
        </w:rPr>
        <w:t>Private Clinics</w:t>
      </w:r>
      <w:bookmarkEnd w:id="14"/>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E71C35" w:rsidRPr="00A82A07" w:rsidRDefault="00E71C35">
      <w:pPr>
        <w:rPr>
          <w:rFonts w:ascii="Times New Roman" w:eastAsia="Garamond" w:hAnsi="Times New Roman" w:cs="Times New Roman"/>
          <w:color w:val="000000" w:themeColor="text1"/>
        </w:rPr>
      </w:pPr>
    </w:p>
    <w:tbl>
      <w:tblPr>
        <w:tblStyle w:val="afffff0"/>
        <w:tblW w:w="9960"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E71C35" w:rsidRPr="00A82A07" w:rsidTr="00B2262A">
        <w:trPr>
          <w:trHeight w:val="20"/>
          <w:tblHeader/>
        </w:trPr>
        <w:tc>
          <w:tcPr>
            <w:tcW w:w="9960" w:type="dxa"/>
            <w:gridSpan w:val="9"/>
            <w:shd w:val="clear" w:color="auto" w:fill="F1F3F4"/>
            <w:tcMar>
              <w:top w:w="0" w:type="dxa"/>
              <w:left w:w="100" w:type="dxa"/>
              <w:bottom w:w="0" w:type="dxa"/>
              <w:right w:w="100" w:type="dxa"/>
            </w:tcMar>
            <w:vAlign w:val="center"/>
          </w:tcPr>
          <w:p w:rsidR="00E71C35" w:rsidRPr="00A82A07" w:rsidRDefault="003848F2" w:rsidP="00B2262A">
            <w:pPr>
              <w:pStyle w:val="Subtitle"/>
              <w:spacing w:line="240" w:lineRule="auto"/>
              <w:jc w:val="left"/>
              <w:rPr>
                <w:rFonts w:ascii="Times New Roman" w:eastAsia="Garamond" w:hAnsi="Times New Roman" w:cs="Times New Roman"/>
                <w:color w:val="000000" w:themeColor="text1"/>
                <w:sz w:val="24"/>
                <w:szCs w:val="24"/>
              </w:rPr>
            </w:pPr>
            <w:bookmarkStart w:id="15" w:name="_heading=h.50d7agbzmdhn" w:colFirst="0" w:colLast="0"/>
            <w:bookmarkEnd w:id="15"/>
            <w:r w:rsidRPr="00A82A07">
              <w:rPr>
                <w:rFonts w:ascii="Times New Roman" w:eastAsia="Garamond" w:hAnsi="Times New Roman" w:cs="Times New Roman"/>
                <w:color w:val="000000" w:themeColor="text1"/>
                <w:sz w:val="24"/>
                <w:szCs w:val="24"/>
              </w:rPr>
              <w:t>Private Clinic Resource Summary</w:t>
            </w:r>
            <w:r w:rsidR="00B2262A" w:rsidRPr="00A82A07">
              <w:rPr>
                <w:rFonts w:ascii="Times New Roman" w:eastAsia="Garamond" w:hAnsi="Times New Roman" w:cs="Times New Roman"/>
                <w:color w:val="000000" w:themeColor="text1"/>
                <w:sz w:val="24"/>
                <w:szCs w:val="24"/>
              </w:rPr>
              <w:t xml:space="preserve"> </w:t>
            </w:r>
            <w:r w:rsidR="009E63CA" w:rsidRPr="00A82A07">
              <w:rPr>
                <w:rFonts w:ascii="Times New Roman" w:eastAsia="Garamond" w:hAnsi="Times New Roman" w:cs="Times New Roman"/>
                <w:color w:val="000000" w:themeColor="text1"/>
                <w:sz w:val="24"/>
                <w:szCs w:val="24"/>
              </w:rPr>
              <w:t>(Enadimangalam)</w:t>
            </w:r>
          </w:p>
        </w:tc>
      </w:tr>
      <w:tr w:rsidR="00E71C35" w:rsidRPr="00A82A07" w:rsidTr="00B2262A">
        <w:trPr>
          <w:trHeight w:val="20"/>
        </w:trPr>
        <w:tc>
          <w:tcPr>
            <w:tcW w:w="525" w:type="dxa"/>
            <w:shd w:val="clear" w:color="auto" w:fill="F2F2F2"/>
            <w:tcMar>
              <w:top w:w="0" w:type="dxa"/>
              <w:left w:w="100" w:type="dxa"/>
              <w:bottom w:w="0" w:type="dxa"/>
              <w:right w:w="100" w:type="dxa"/>
            </w:tcMar>
            <w:vAlign w:val="center"/>
          </w:tcPr>
          <w:p w:rsidR="00E71C35" w:rsidRPr="00A82A07" w:rsidRDefault="003848F2" w:rsidP="00B2262A">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Sl No.</w:t>
            </w:r>
          </w:p>
        </w:tc>
        <w:tc>
          <w:tcPr>
            <w:tcW w:w="1110" w:type="dxa"/>
            <w:shd w:val="clear" w:color="auto" w:fill="F2F2F2"/>
            <w:tcMar>
              <w:top w:w="0" w:type="dxa"/>
              <w:left w:w="100" w:type="dxa"/>
              <w:bottom w:w="0" w:type="dxa"/>
              <w:right w:w="100" w:type="dxa"/>
            </w:tcMar>
            <w:vAlign w:val="center"/>
          </w:tcPr>
          <w:p w:rsidR="00E71C35" w:rsidRPr="00A82A07" w:rsidRDefault="003848F2" w:rsidP="00B2262A">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Name of Clinic</w:t>
            </w:r>
          </w:p>
        </w:tc>
        <w:tc>
          <w:tcPr>
            <w:tcW w:w="1185" w:type="dxa"/>
            <w:shd w:val="clear" w:color="auto" w:fill="F2F2F2"/>
            <w:tcMar>
              <w:top w:w="0" w:type="dxa"/>
              <w:left w:w="100" w:type="dxa"/>
              <w:bottom w:w="0" w:type="dxa"/>
              <w:right w:w="100" w:type="dxa"/>
            </w:tcMar>
            <w:vAlign w:val="center"/>
          </w:tcPr>
          <w:p w:rsidR="00E71C35" w:rsidRPr="00A82A07" w:rsidRDefault="003848F2" w:rsidP="00B2262A">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Registered (Y/N)</w:t>
            </w:r>
          </w:p>
        </w:tc>
        <w:tc>
          <w:tcPr>
            <w:tcW w:w="1185" w:type="dxa"/>
            <w:shd w:val="clear" w:color="auto" w:fill="F2F2F2"/>
            <w:tcMar>
              <w:top w:w="0" w:type="dxa"/>
              <w:left w:w="100" w:type="dxa"/>
              <w:bottom w:w="0" w:type="dxa"/>
              <w:right w:w="100" w:type="dxa"/>
            </w:tcMar>
            <w:vAlign w:val="center"/>
          </w:tcPr>
          <w:p w:rsidR="00E71C35" w:rsidRPr="00A82A07" w:rsidRDefault="003848F2" w:rsidP="00B2262A">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Clinic (General / Speciality)</w:t>
            </w:r>
          </w:p>
        </w:tc>
        <w:tc>
          <w:tcPr>
            <w:tcW w:w="1080" w:type="dxa"/>
            <w:shd w:val="clear" w:color="auto" w:fill="F2F2F2"/>
            <w:tcMar>
              <w:top w:w="0" w:type="dxa"/>
              <w:left w:w="100" w:type="dxa"/>
              <w:bottom w:w="0" w:type="dxa"/>
              <w:right w:w="100" w:type="dxa"/>
            </w:tcMar>
            <w:vAlign w:val="center"/>
          </w:tcPr>
          <w:p w:rsidR="00E71C35" w:rsidRPr="00A82A07" w:rsidRDefault="003848F2" w:rsidP="00B2262A">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Speciality (if any)</w:t>
            </w:r>
          </w:p>
        </w:tc>
        <w:tc>
          <w:tcPr>
            <w:tcW w:w="1170" w:type="dxa"/>
            <w:shd w:val="clear" w:color="auto" w:fill="F2F2F2"/>
            <w:tcMar>
              <w:top w:w="0" w:type="dxa"/>
              <w:left w:w="100" w:type="dxa"/>
              <w:bottom w:w="0" w:type="dxa"/>
              <w:right w:w="100" w:type="dxa"/>
            </w:tcMar>
            <w:vAlign w:val="center"/>
          </w:tcPr>
          <w:p w:rsidR="00E71C35" w:rsidRPr="00A82A07" w:rsidRDefault="003848F2" w:rsidP="00B2262A">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Address</w:t>
            </w:r>
          </w:p>
        </w:tc>
        <w:tc>
          <w:tcPr>
            <w:tcW w:w="1325" w:type="dxa"/>
            <w:shd w:val="clear" w:color="auto" w:fill="F2F2F2"/>
            <w:tcMar>
              <w:top w:w="0" w:type="dxa"/>
              <w:left w:w="100" w:type="dxa"/>
              <w:bottom w:w="0" w:type="dxa"/>
              <w:right w:w="100" w:type="dxa"/>
            </w:tcMar>
            <w:vAlign w:val="center"/>
          </w:tcPr>
          <w:p w:rsidR="00E71C35" w:rsidRPr="00A82A07" w:rsidRDefault="003848F2" w:rsidP="00B2262A">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Contact Number</w:t>
            </w:r>
          </w:p>
        </w:tc>
        <w:tc>
          <w:tcPr>
            <w:tcW w:w="1170" w:type="dxa"/>
            <w:shd w:val="clear" w:color="auto" w:fill="F2F2F2"/>
            <w:tcMar>
              <w:top w:w="0" w:type="dxa"/>
              <w:left w:w="100" w:type="dxa"/>
              <w:bottom w:w="0" w:type="dxa"/>
              <w:right w:w="100" w:type="dxa"/>
            </w:tcMar>
            <w:vAlign w:val="center"/>
          </w:tcPr>
          <w:p w:rsidR="00E71C35" w:rsidRPr="00A82A07" w:rsidRDefault="003848F2" w:rsidP="00B2262A">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Diagnostic Facility (Y/N)</w:t>
            </w:r>
          </w:p>
        </w:tc>
        <w:tc>
          <w:tcPr>
            <w:tcW w:w="1210" w:type="dxa"/>
            <w:shd w:val="clear" w:color="auto" w:fill="F2F2F2"/>
            <w:tcMar>
              <w:top w:w="0" w:type="dxa"/>
              <w:left w:w="100" w:type="dxa"/>
              <w:bottom w:w="0" w:type="dxa"/>
              <w:right w:w="100" w:type="dxa"/>
            </w:tcMar>
            <w:vAlign w:val="center"/>
          </w:tcPr>
          <w:p w:rsidR="00E71C35" w:rsidRPr="00A82A07" w:rsidRDefault="003848F2" w:rsidP="00B2262A">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Ambulance Linkage (Y/N)</w:t>
            </w:r>
          </w:p>
        </w:tc>
      </w:tr>
      <w:tr w:rsidR="00E71C35" w:rsidRPr="00A82A07" w:rsidTr="00B2262A">
        <w:trPr>
          <w:trHeight w:val="20"/>
        </w:trPr>
        <w:tc>
          <w:tcPr>
            <w:tcW w:w="525" w:type="dxa"/>
            <w:tcMar>
              <w:top w:w="40" w:type="dxa"/>
              <w:left w:w="40" w:type="dxa"/>
              <w:bottom w:w="40" w:type="dxa"/>
              <w:right w:w="40" w:type="dxa"/>
            </w:tcMar>
            <w:vAlign w:val="bottom"/>
          </w:tcPr>
          <w:p w:rsidR="00E71C35" w:rsidRPr="00A82A07" w:rsidRDefault="003848F2" w:rsidP="00B2262A">
            <w:pPr>
              <w:spacing w:line="240" w:lineRule="auto"/>
              <w:jc w:val="righ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10" w:type="dxa"/>
            <w:tcMar>
              <w:top w:w="40" w:type="dxa"/>
              <w:left w:w="40" w:type="dxa"/>
              <w:bottom w:w="40" w:type="dxa"/>
              <w:right w:w="40" w:type="dxa"/>
            </w:tcMar>
            <w:vAlign w:val="bottom"/>
          </w:tcPr>
          <w:p w:rsidR="00E71C35" w:rsidRPr="00A82A07" w:rsidRDefault="00294566" w:rsidP="00B2262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MMC </w:t>
            </w:r>
            <w:r w:rsidR="003848F2" w:rsidRPr="00A82A07">
              <w:rPr>
                <w:rFonts w:ascii="Times New Roman" w:eastAsia="Garamond" w:hAnsi="Times New Roman" w:cs="Times New Roman"/>
                <w:color w:val="000000" w:themeColor="text1"/>
              </w:rPr>
              <w:t>HOSPITAL</w:t>
            </w:r>
          </w:p>
        </w:tc>
        <w:tc>
          <w:tcPr>
            <w:tcW w:w="1185" w:type="dxa"/>
            <w:tcMar>
              <w:top w:w="40" w:type="dxa"/>
              <w:left w:w="40" w:type="dxa"/>
              <w:bottom w:w="40" w:type="dxa"/>
              <w:right w:w="40" w:type="dxa"/>
            </w:tcMar>
            <w:vAlign w:val="bottom"/>
          </w:tcPr>
          <w:p w:rsidR="00E71C35" w:rsidRPr="00A82A07" w:rsidRDefault="00294566" w:rsidP="00B2262A">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w:t>
            </w:r>
          </w:p>
        </w:tc>
        <w:tc>
          <w:tcPr>
            <w:tcW w:w="1185" w:type="dxa"/>
            <w:tcMar>
              <w:top w:w="40" w:type="dxa"/>
              <w:left w:w="40" w:type="dxa"/>
              <w:bottom w:w="40" w:type="dxa"/>
              <w:right w:w="40" w:type="dxa"/>
            </w:tcMar>
            <w:vAlign w:val="bottom"/>
          </w:tcPr>
          <w:p w:rsidR="00E71C35" w:rsidRPr="00A82A07" w:rsidRDefault="003848F2" w:rsidP="00B2262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GENERAL</w:t>
            </w:r>
          </w:p>
        </w:tc>
        <w:tc>
          <w:tcPr>
            <w:tcW w:w="1080" w:type="dxa"/>
            <w:tcMar>
              <w:top w:w="40" w:type="dxa"/>
              <w:left w:w="40" w:type="dxa"/>
              <w:bottom w:w="40" w:type="dxa"/>
              <w:right w:w="40" w:type="dxa"/>
            </w:tcMar>
            <w:vAlign w:val="bottom"/>
          </w:tcPr>
          <w:p w:rsidR="00E71C35" w:rsidRPr="00A82A07" w:rsidRDefault="003848F2" w:rsidP="00B2262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NA</w:t>
            </w:r>
          </w:p>
        </w:tc>
        <w:tc>
          <w:tcPr>
            <w:tcW w:w="1170" w:type="dxa"/>
            <w:tcMar>
              <w:top w:w="40" w:type="dxa"/>
              <w:left w:w="40" w:type="dxa"/>
              <w:bottom w:w="40" w:type="dxa"/>
              <w:right w:w="40" w:type="dxa"/>
            </w:tcMar>
            <w:vAlign w:val="bottom"/>
          </w:tcPr>
          <w:p w:rsidR="00E71C35" w:rsidRPr="00A82A07" w:rsidRDefault="00555497" w:rsidP="00B2262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MMC </w:t>
            </w:r>
            <w:r w:rsidR="003848F2" w:rsidRPr="00A82A07">
              <w:rPr>
                <w:rFonts w:ascii="Times New Roman" w:eastAsia="Garamond" w:hAnsi="Times New Roman" w:cs="Times New Roman"/>
                <w:color w:val="000000" w:themeColor="text1"/>
              </w:rPr>
              <w:t>HOSPITAL,ENADIMANGALAM</w:t>
            </w:r>
          </w:p>
        </w:tc>
        <w:tc>
          <w:tcPr>
            <w:tcW w:w="1325" w:type="dxa"/>
            <w:tcMar>
              <w:top w:w="40" w:type="dxa"/>
              <w:left w:w="40" w:type="dxa"/>
              <w:bottom w:w="40" w:type="dxa"/>
              <w:right w:w="40" w:type="dxa"/>
            </w:tcMar>
            <w:vAlign w:val="bottom"/>
          </w:tcPr>
          <w:p w:rsidR="00E71C35" w:rsidRPr="00A82A07" w:rsidRDefault="003848F2" w:rsidP="00B2262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9207101234</w:t>
            </w:r>
          </w:p>
        </w:tc>
        <w:tc>
          <w:tcPr>
            <w:tcW w:w="1170" w:type="dxa"/>
            <w:tcMar>
              <w:top w:w="40" w:type="dxa"/>
              <w:left w:w="40" w:type="dxa"/>
              <w:bottom w:w="40" w:type="dxa"/>
              <w:right w:w="40" w:type="dxa"/>
            </w:tcMar>
            <w:vAlign w:val="bottom"/>
          </w:tcPr>
          <w:p w:rsidR="00E71C35" w:rsidRPr="00A82A07" w:rsidRDefault="003848F2" w:rsidP="00B2262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1210" w:type="dxa"/>
            <w:tcMar>
              <w:top w:w="40" w:type="dxa"/>
              <w:left w:w="40" w:type="dxa"/>
              <w:bottom w:w="40" w:type="dxa"/>
              <w:right w:w="40" w:type="dxa"/>
            </w:tcMar>
            <w:vAlign w:val="bottom"/>
          </w:tcPr>
          <w:p w:rsidR="00E71C35" w:rsidRPr="00A82A07" w:rsidRDefault="003848F2" w:rsidP="00B2262A">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r>
    </w:tbl>
    <w:p w:rsidR="00E71C35" w:rsidRPr="00A82A07" w:rsidRDefault="003848F2">
      <w:pPr>
        <w:pStyle w:val="Heading2"/>
        <w:rPr>
          <w:rFonts w:ascii="Times New Roman" w:eastAsia="Garamond" w:hAnsi="Times New Roman" w:cs="Times New Roman"/>
          <w:color w:val="000000" w:themeColor="text1"/>
        </w:rPr>
      </w:pPr>
      <w:bookmarkStart w:id="16" w:name="_Toc226025158"/>
      <w:r w:rsidRPr="00A82A07">
        <w:rPr>
          <w:rFonts w:ascii="Times New Roman" w:eastAsia="Garamond" w:hAnsi="Times New Roman" w:cs="Times New Roman"/>
          <w:color w:val="000000" w:themeColor="text1"/>
        </w:rPr>
        <w:lastRenderedPageBreak/>
        <w:t>Healthcare Education &amp; Training Institutions</w:t>
      </w:r>
      <w:bookmarkEnd w:id="16"/>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This section tracks the educational infrastructure available, which is vital for human resource planning in the health sector.</w:t>
      </w:r>
    </w:p>
    <w:p w:rsidR="00E71C35" w:rsidRPr="00A82A07" w:rsidRDefault="00E71C35">
      <w:pPr>
        <w:rPr>
          <w:rFonts w:ascii="Times New Roman" w:eastAsia="Garamond" w:hAnsi="Times New Roman" w:cs="Times New Roman"/>
          <w:color w:val="000000" w:themeColor="text1"/>
        </w:rPr>
      </w:pPr>
    </w:p>
    <w:tbl>
      <w:tblPr>
        <w:tblStyle w:val="afffff1"/>
        <w:tblW w:w="916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17"/>
        <w:gridCol w:w="1237"/>
        <w:gridCol w:w="1237"/>
        <w:gridCol w:w="1237"/>
        <w:gridCol w:w="1237"/>
      </w:tblGrid>
      <w:tr w:rsidR="00E71C35" w:rsidRPr="00A82A07" w:rsidTr="00B2262A">
        <w:trPr>
          <w:trHeight w:val="20"/>
          <w:tblHeader/>
        </w:trPr>
        <w:tc>
          <w:tcPr>
            <w:tcW w:w="4217" w:type="dxa"/>
            <w:shd w:val="clear" w:color="auto" w:fill="F2F2F2"/>
            <w:tcMar>
              <w:top w:w="120" w:type="dxa"/>
              <w:left w:w="120" w:type="dxa"/>
              <w:bottom w:w="120" w:type="dxa"/>
              <w:right w:w="120" w:type="dxa"/>
            </w:tcMar>
          </w:tcPr>
          <w:p w:rsidR="00E71C35" w:rsidRPr="00A82A07" w:rsidRDefault="003848F2" w:rsidP="00B2262A">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Category of Institution</w:t>
            </w:r>
            <w:r w:rsidR="00B2262A" w:rsidRPr="00A82A07">
              <w:rPr>
                <w:rFonts w:ascii="Times New Roman" w:eastAsia="Garamond" w:hAnsi="Times New Roman" w:cs="Times New Roman"/>
                <w:b/>
                <w:bCs/>
                <w:color w:val="000000" w:themeColor="text1"/>
              </w:rPr>
              <w:t xml:space="preserve"> </w:t>
            </w:r>
            <w:r w:rsidR="009E63CA" w:rsidRPr="00A82A07">
              <w:rPr>
                <w:rFonts w:ascii="Times New Roman" w:eastAsia="Garamond" w:hAnsi="Times New Roman" w:cs="Times New Roman"/>
                <w:b/>
                <w:bCs/>
                <w:color w:val="000000" w:themeColor="text1"/>
              </w:rPr>
              <w:t>(Enadimangalam)</w:t>
            </w:r>
          </w:p>
        </w:tc>
        <w:tc>
          <w:tcPr>
            <w:tcW w:w="1237" w:type="dxa"/>
            <w:shd w:val="clear" w:color="auto" w:fill="F2F2F2"/>
            <w:tcMar>
              <w:top w:w="120" w:type="dxa"/>
              <w:left w:w="120" w:type="dxa"/>
              <w:bottom w:w="120" w:type="dxa"/>
              <w:right w:w="120" w:type="dxa"/>
            </w:tcMar>
          </w:tcPr>
          <w:p w:rsidR="00E71C35" w:rsidRPr="00A82A07" w:rsidRDefault="003848F2" w:rsidP="00B2262A">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Govt</w:t>
            </w:r>
          </w:p>
        </w:tc>
        <w:tc>
          <w:tcPr>
            <w:tcW w:w="1237" w:type="dxa"/>
            <w:shd w:val="clear" w:color="auto" w:fill="F2F2F2"/>
            <w:tcMar>
              <w:top w:w="120" w:type="dxa"/>
              <w:left w:w="120" w:type="dxa"/>
              <w:bottom w:w="120" w:type="dxa"/>
              <w:right w:w="120" w:type="dxa"/>
            </w:tcMar>
          </w:tcPr>
          <w:p w:rsidR="00E71C35" w:rsidRPr="00A82A07" w:rsidRDefault="003848F2" w:rsidP="00B2262A">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Private</w:t>
            </w:r>
          </w:p>
        </w:tc>
        <w:tc>
          <w:tcPr>
            <w:tcW w:w="1237" w:type="dxa"/>
            <w:shd w:val="clear" w:color="auto" w:fill="F2F2F2"/>
            <w:tcMar>
              <w:top w:w="120" w:type="dxa"/>
              <w:left w:w="120" w:type="dxa"/>
              <w:bottom w:w="120" w:type="dxa"/>
              <w:right w:w="120" w:type="dxa"/>
            </w:tcMar>
          </w:tcPr>
          <w:p w:rsidR="00E71C35" w:rsidRPr="00A82A07" w:rsidRDefault="003848F2" w:rsidP="00B2262A">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AYUSH</w:t>
            </w:r>
          </w:p>
        </w:tc>
        <w:tc>
          <w:tcPr>
            <w:tcW w:w="1237" w:type="dxa"/>
            <w:shd w:val="clear" w:color="auto" w:fill="F2F2F2"/>
            <w:tcMar>
              <w:top w:w="120" w:type="dxa"/>
              <w:left w:w="120" w:type="dxa"/>
              <w:bottom w:w="120" w:type="dxa"/>
              <w:right w:w="120" w:type="dxa"/>
            </w:tcMar>
          </w:tcPr>
          <w:p w:rsidR="00E71C35" w:rsidRPr="00A82A07" w:rsidRDefault="003848F2" w:rsidP="00B2262A">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Total</w:t>
            </w:r>
          </w:p>
        </w:tc>
      </w:tr>
      <w:tr w:rsidR="00E71C35" w:rsidRPr="00A82A07" w:rsidTr="00B2262A">
        <w:trPr>
          <w:trHeight w:val="20"/>
        </w:trPr>
        <w:tc>
          <w:tcPr>
            <w:tcW w:w="4217" w:type="dxa"/>
            <w:tcMar>
              <w:top w:w="120" w:type="dxa"/>
              <w:left w:w="120" w:type="dxa"/>
              <w:bottom w:w="120" w:type="dxa"/>
              <w:right w:w="120" w:type="dxa"/>
            </w:tcMar>
          </w:tcPr>
          <w:p w:rsidR="00E71C35" w:rsidRPr="00A82A07" w:rsidRDefault="003848F2" w:rsidP="00B2262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Medical Colleges</w:t>
            </w:r>
          </w:p>
        </w:tc>
        <w:tc>
          <w:tcPr>
            <w:tcW w:w="1237" w:type="dxa"/>
            <w:tcMar>
              <w:top w:w="120" w:type="dxa"/>
              <w:left w:w="120" w:type="dxa"/>
              <w:bottom w:w="120" w:type="dxa"/>
              <w:right w:w="120" w:type="dxa"/>
            </w:tcMar>
          </w:tcPr>
          <w:p w:rsidR="00E71C35" w:rsidRPr="00A82A07" w:rsidRDefault="003848F2" w:rsidP="00B2262A">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rsidR="00E71C35" w:rsidRPr="00A82A07" w:rsidRDefault="003848F2" w:rsidP="00B2262A">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237" w:type="dxa"/>
            <w:tcMar>
              <w:top w:w="120" w:type="dxa"/>
              <w:left w:w="120" w:type="dxa"/>
              <w:bottom w:w="120" w:type="dxa"/>
              <w:right w:w="120" w:type="dxa"/>
            </w:tcMar>
          </w:tcPr>
          <w:p w:rsidR="00E71C35" w:rsidRPr="00A82A07" w:rsidRDefault="003848F2" w:rsidP="00B2262A">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rsidR="00E71C35" w:rsidRPr="00A82A07" w:rsidRDefault="003848F2" w:rsidP="00B2262A">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E71C35" w:rsidRPr="00A82A07" w:rsidTr="00B2262A">
        <w:trPr>
          <w:trHeight w:val="20"/>
        </w:trPr>
        <w:tc>
          <w:tcPr>
            <w:tcW w:w="4217" w:type="dxa"/>
            <w:tcMar>
              <w:top w:w="120" w:type="dxa"/>
              <w:left w:w="120" w:type="dxa"/>
              <w:bottom w:w="120" w:type="dxa"/>
              <w:right w:w="120" w:type="dxa"/>
            </w:tcMar>
          </w:tcPr>
          <w:p w:rsidR="00E71C35" w:rsidRPr="00A82A07" w:rsidRDefault="003848F2" w:rsidP="00B2262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Nursing Colleges</w:t>
            </w:r>
          </w:p>
        </w:tc>
        <w:tc>
          <w:tcPr>
            <w:tcW w:w="1237" w:type="dxa"/>
            <w:tcMar>
              <w:top w:w="120" w:type="dxa"/>
              <w:left w:w="120" w:type="dxa"/>
              <w:bottom w:w="120" w:type="dxa"/>
              <w:right w:w="120" w:type="dxa"/>
            </w:tcMar>
          </w:tcPr>
          <w:p w:rsidR="00E71C35" w:rsidRPr="00A82A07" w:rsidRDefault="003848F2" w:rsidP="00B2262A">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rsidR="00E71C35" w:rsidRPr="00A82A07" w:rsidRDefault="003848F2" w:rsidP="00B2262A">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237" w:type="dxa"/>
            <w:tcMar>
              <w:top w:w="120" w:type="dxa"/>
              <w:left w:w="120" w:type="dxa"/>
              <w:bottom w:w="120" w:type="dxa"/>
              <w:right w:w="120" w:type="dxa"/>
            </w:tcMar>
          </w:tcPr>
          <w:p w:rsidR="00E71C35" w:rsidRPr="00A82A07" w:rsidRDefault="003848F2" w:rsidP="00B2262A">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rsidR="00E71C35" w:rsidRPr="00A82A07" w:rsidRDefault="003848F2" w:rsidP="00B2262A">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E71C35" w:rsidRPr="00A82A07" w:rsidTr="00B2262A">
        <w:trPr>
          <w:trHeight w:val="643"/>
        </w:trPr>
        <w:tc>
          <w:tcPr>
            <w:tcW w:w="4217" w:type="dxa"/>
            <w:tcMar>
              <w:top w:w="120" w:type="dxa"/>
              <w:left w:w="120" w:type="dxa"/>
              <w:bottom w:w="120" w:type="dxa"/>
              <w:right w:w="120" w:type="dxa"/>
            </w:tcMar>
          </w:tcPr>
          <w:p w:rsidR="00E71C35" w:rsidRPr="00A82A07" w:rsidRDefault="003848F2" w:rsidP="00B2262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Dental Colleges</w:t>
            </w:r>
          </w:p>
        </w:tc>
        <w:tc>
          <w:tcPr>
            <w:tcW w:w="1237" w:type="dxa"/>
            <w:tcMar>
              <w:top w:w="120" w:type="dxa"/>
              <w:left w:w="120" w:type="dxa"/>
              <w:bottom w:w="120" w:type="dxa"/>
              <w:right w:w="120" w:type="dxa"/>
            </w:tcMar>
          </w:tcPr>
          <w:p w:rsidR="00E71C35" w:rsidRPr="00A82A07" w:rsidRDefault="003848F2" w:rsidP="00B2262A">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rsidR="00E71C35" w:rsidRPr="00A82A07" w:rsidRDefault="003848F2" w:rsidP="00B2262A">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rsidR="00E71C35" w:rsidRPr="00A82A07" w:rsidRDefault="003848F2" w:rsidP="00B2262A">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rsidR="00E71C35" w:rsidRPr="00A82A07" w:rsidRDefault="003848F2" w:rsidP="00B2262A">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B2262A">
        <w:trPr>
          <w:trHeight w:val="20"/>
        </w:trPr>
        <w:tc>
          <w:tcPr>
            <w:tcW w:w="4217" w:type="dxa"/>
            <w:tcMar>
              <w:top w:w="120" w:type="dxa"/>
              <w:left w:w="120" w:type="dxa"/>
              <w:bottom w:w="120" w:type="dxa"/>
              <w:right w:w="120" w:type="dxa"/>
            </w:tcMar>
          </w:tcPr>
          <w:p w:rsidR="00E71C35" w:rsidRPr="00A82A07" w:rsidRDefault="003848F2" w:rsidP="00B2262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Para-medical / Allied Health</w:t>
            </w:r>
          </w:p>
        </w:tc>
        <w:tc>
          <w:tcPr>
            <w:tcW w:w="1237" w:type="dxa"/>
            <w:tcMar>
              <w:top w:w="120" w:type="dxa"/>
              <w:left w:w="120" w:type="dxa"/>
              <w:bottom w:w="120" w:type="dxa"/>
              <w:right w:w="120" w:type="dxa"/>
            </w:tcMar>
          </w:tcPr>
          <w:p w:rsidR="00E71C35" w:rsidRPr="00A82A07" w:rsidRDefault="003848F2" w:rsidP="00B2262A">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rsidR="00E71C35" w:rsidRPr="00A82A07" w:rsidRDefault="008224F2" w:rsidP="00B2262A">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237" w:type="dxa"/>
            <w:tcMar>
              <w:top w:w="120" w:type="dxa"/>
              <w:left w:w="120" w:type="dxa"/>
              <w:bottom w:w="120" w:type="dxa"/>
              <w:right w:w="120" w:type="dxa"/>
            </w:tcMar>
          </w:tcPr>
          <w:p w:rsidR="00E71C35" w:rsidRPr="00A82A07" w:rsidRDefault="003848F2" w:rsidP="00B2262A">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rsidR="00E71C35" w:rsidRPr="00A82A07" w:rsidRDefault="003848F2" w:rsidP="00B2262A">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B2262A">
        <w:trPr>
          <w:trHeight w:val="20"/>
        </w:trPr>
        <w:tc>
          <w:tcPr>
            <w:tcW w:w="4217" w:type="dxa"/>
            <w:tcMar>
              <w:top w:w="120" w:type="dxa"/>
              <w:left w:w="120" w:type="dxa"/>
              <w:bottom w:w="120" w:type="dxa"/>
              <w:right w:w="120" w:type="dxa"/>
            </w:tcMar>
          </w:tcPr>
          <w:p w:rsidR="00E71C35" w:rsidRPr="00A82A07" w:rsidRDefault="003848F2" w:rsidP="00B2262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Pharmacy Colleges</w:t>
            </w:r>
          </w:p>
        </w:tc>
        <w:tc>
          <w:tcPr>
            <w:tcW w:w="1237" w:type="dxa"/>
            <w:tcMar>
              <w:top w:w="120" w:type="dxa"/>
              <w:left w:w="120" w:type="dxa"/>
              <w:bottom w:w="120" w:type="dxa"/>
              <w:right w:w="120" w:type="dxa"/>
            </w:tcMar>
          </w:tcPr>
          <w:p w:rsidR="00E71C35" w:rsidRPr="00A82A07" w:rsidRDefault="003848F2" w:rsidP="00B2262A">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rsidR="00E71C35" w:rsidRPr="00A82A07" w:rsidRDefault="003848F2" w:rsidP="00B2262A">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rsidR="00E71C35" w:rsidRPr="00A82A07" w:rsidRDefault="003848F2" w:rsidP="00B2262A">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rsidR="00E71C35" w:rsidRPr="00A82A07" w:rsidRDefault="003848F2" w:rsidP="00B2262A">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bl>
    <w:p w:rsidR="00E71C35" w:rsidRPr="00A82A07" w:rsidRDefault="00E71C35">
      <w:pPr>
        <w:rPr>
          <w:rFonts w:ascii="Times New Roman" w:eastAsia="Garamond" w:hAnsi="Times New Roman" w:cs="Times New Roman"/>
          <w:color w:val="000000" w:themeColor="text1"/>
        </w:rPr>
      </w:pPr>
    </w:p>
    <w:p w:rsidR="00E71C35" w:rsidRPr="00A82A07" w:rsidRDefault="003848F2">
      <w:pPr>
        <w:pStyle w:val="Heading2"/>
        <w:spacing w:before="240" w:after="240"/>
        <w:rPr>
          <w:rFonts w:ascii="Times New Roman" w:eastAsia="Garamond" w:hAnsi="Times New Roman" w:cs="Times New Roman"/>
          <w:color w:val="000000" w:themeColor="text1"/>
        </w:rPr>
      </w:pPr>
      <w:bookmarkStart w:id="17" w:name="_Toc226025159"/>
      <w:r w:rsidRPr="00A82A07">
        <w:rPr>
          <w:rFonts w:ascii="Times New Roman" w:eastAsia="Garamond" w:hAnsi="Times New Roman" w:cs="Times New Roman"/>
          <w:color w:val="000000" w:themeColor="text1"/>
        </w:rPr>
        <w:t>Specialized Services &amp; Emergency Inventory</w:t>
      </w:r>
      <w:bookmarkEnd w:id="17"/>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E71C35" w:rsidRPr="00A82A07" w:rsidRDefault="00E71C35">
      <w:pPr>
        <w:rPr>
          <w:rFonts w:ascii="Times New Roman" w:eastAsia="Garamond" w:hAnsi="Times New Roman" w:cs="Times New Roman"/>
          <w:color w:val="000000" w:themeColor="text1"/>
        </w:rPr>
      </w:pPr>
    </w:p>
    <w:tbl>
      <w:tblPr>
        <w:tblStyle w:val="afffff2"/>
        <w:tblW w:w="935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80"/>
        <w:gridCol w:w="1192"/>
        <w:gridCol w:w="1193"/>
        <w:gridCol w:w="1192"/>
        <w:gridCol w:w="1193"/>
      </w:tblGrid>
      <w:tr w:rsidR="00E71C35" w:rsidRPr="00A82A07" w:rsidTr="00B2262A">
        <w:trPr>
          <w:trHeight w:val="20"/>
          <w:tblHeader/>
        </w:trPr>
        <w:tc>
          <w:tcPr>
            <w:tcW w:w="4580" w:type="dxa"/>
            <w:shd w:val="clear" w:color="auto" w:fill="F2F2F2"/>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Item</w:t>
            </w:r>
            <w:r w:rsidR="00B2262A" w:rsidRPr="00A82A07">
              <w:rPr>
                <w:rFonts w:ascii="Times New Roman" w:eastAsia="Garamond" w:hAnsi="Times New Roman" w:cs="Times New Roman"/>
                <w:b/>
                <w:bCs/>
                <w:color w:val="000000" w:themeColor="text1"/>
              </w:rPr>
              <w:t xml:space="preserve"> </w:t>
            </w:r>
            <w:r w:rsidR="00954B3C" w:rsidRPr="00A82A07">
              <w:rPr>
                <w:rFonts w:ascii="Times New Roman" w:eastAsia="Garamond" w:hAnsi="Times New Roman" w:cs="Times New Roman"/>
                <w:b/>
                <w:bCs/>
                <w:color w:val="000000" w:themeColor="text1"/>
              </w:rPr>
              <w:t>(Enadimangalam)</w:t>
            </w:r>
          </w:p>
        </w:tc>
        <w:tc>
          <w:tcPr>
            <w:tcW w:w="1192" w:type="dxa"/>
            <w:shd w:val="clear" w:color="auto" w:fill="F2F2F2"/>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Govt</w:t>
            </w:r>
          </w:p>
        </w:tc>
        <w:tc>
          <w:tcPr>
            <w:tcW w:w="1193" w:type="dxa"/>
            <w:shd w:val="clear" w:color="auto" w:fill="F2F2F2"/>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Private</w:t>
            </w:r>
          </w:p>
        </w:tc>
        <w:tc>
          <w:tcPr>
            <w:tcW w:w="1192" w:type="dxa"/>
            <w:shd w:val="clear" w:color="auto" w:fill="F2F2F2"/>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AYUSH</w:t>
            </w:r>
          </w:p>
        </w:tc>
        <w:tc>
          <w:tcPr>
            <w:tcW w:w="1193" w:type="dxa"/>
            <w:shd w:val="clear" w:color="auto" w:fill="F2F2F2"/>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Total</w:t>
            </w:r>
          </w:p>
        </w:tc>
      </w:tr>
      <w:tr w:rsidR="00E71C35" w:rsidRPr="00A82A07" w:rsidTr="00B2262A">
        <w:trPr>
          <w:trHeight w:val="20"/>
        </w:trPr>
        <w:tc>
          <w:tcPr>
            <w:tcW w:w="458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Hospital beds</w:t>
            </w:r>
          </w:p>
        </w:tc>
        <w:tc>
          <w:tcPr>
            <w:tcW w:w="1192"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24</w:t>
            </w:r>
          </w:p>
        </w:tc>
        <w:tc>
          <w:tcPr>
            <w:tcW w:w="1193"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700</w:t>
            </w:r>
          </w:p>
        </w:tc>
        <w:tc>
          <w:tcPr>
            <w:tcW w:w="1192"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724</w:t>
            </w:r>
          </w:p>
        </w:tc>
      </w:tr>
      <w:tr w:rsidR="00E71C35" w:rsidRPr="00A82A07" w:rsidTr="00B2262A">
        <w:trPr>
          <w:trHeight w:val="20"/>
        </w:trPr>
        <w:tc>
          <w:tcPr>
            <w:tcW w:w="458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Oxygen-generating systems(Y/N)</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B2262A">
        <w:trPr>
          <w:trHeight w:val="20"/>
        </w:trPr>
        <w:tc>
          <w:tcPr>
            <w:tcW w:w="458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Oxygen-supported beds(Numbers)</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168</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168</w:t>
            </w:r>
          </w:p>
        </w:tc>
      </w:tr>
      <w:tr w:rsidR="00E71C35" w:rsidRPr="00A82A07" w:rsidTr="00B2262A">
        <w:trPr>
          <w:trHeight w:val="20"/>
        </w:trPr>
        <w:tc>
          <w:tcPr>
            <w:tcW w:w="458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Ventilator-supported beds</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11</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11</w:t>
            </w:r>
          </w:p>
        </w:tc>
      </w:tr>
      <w:tr w:rsidR="00E71C35" w:rsidRPr="00A82A07" w:rsidTr="00B2262A">
        <w:trPr>
          <w:trHeight w:val="20"/>
        </w:trPr>
        <w:tc>
          <w:tcPr>
            <w:tcW w:w="458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ICU beds</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r w:rsidR="00A66FCE" w:rsidRPr="00A82A07">
              <w:rPr>
                <w:rFonts w:ascii="Times New Roman" w:eastAsia="Garamond" w:hAnsi="Times New Roman" w:cs="Times New Roman"/>
                <w:color w:val="000000" w:themeColor="text1"/>
              </w:rPr>
              <w:t>68</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r w:rsidR="00A66FCE" w:rsidRPr="00A82A07">
              <w:rPr>
                <w:rFonts w:ascii="Times New Roman" w:eastAsia="Garamond" w:hAnsi="Times New Roman" w:cs="Times New Roman"/>
                <w:color w:val="000000" w:themeColor="text1"/>
              </w:rPr>
              <w:t>68</w:t>
            </w:r>
          </w:p>
        </w:tc>
      </w:tr>
      <w:tr w:rsidR="00E71C35" w:rsidRPr="00A82A07" w:rsidTr="00B2262A">
        <w:trPr>
          <w:trHeight w:val="20"/>
        </w:trPr>
        <w:tc>
          <w:tcPr>
            <w:tcW w:w="458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Burns units</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A66FCE">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A66FCE">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E71C35" w:rsidRPr="00A82A07" w:rsidTr="00B2262A">
        <w:trPr>
          <w:trHeight w:val="20"/>
        </w:trPr>
        <w:tc>
          <w:tcPr>
            <w:tcW w:w="458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Blood centres</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E71C35" w:rsidRPr="00A82A07" w:rsidTr="00B2262A">
        <w:trPr>
          <w:trHeight w:val="20"/>
        </w:trPr>
        <w:tc>
          <w:tcPr>
            <w:tcW w:w="458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BLS ambulances</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E71C35" w:rsidRPr="00A82A07" w:rsidTr="00B2262A">
        <w:trPr>
          <w:trHeight w:val="20"/>
        </w:trPr>
        <w:tc>
          <w:tcPr>
            <w:tcW w:w="458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ALS ambulances</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B2262A">
        <w:trPr>
          <w:trHeight w:val="20"/>
        </w:trPr>
        <w:tc>
          <w:tcPr>
            <w:tcW w:w="458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Dialysis facilities</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E71C35" w:rsidRPr="00A82A07" w:rsidTr="00B2262A">
        <w:trPr>
          <w:trHeight w:val="20"/>
        </w:trPr>
        <w:tc>
          <w:tcPr>
            <w:tcW w:w="458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Dispensaries</w:t>
            </w:r>
          </w:p>
        </w:tc>
        <w:tc>
          <w:tcPr>
            <w:tcW w:w="1192"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93"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r>
      <w:tr w:rsidR="00E71C35" w:rsidRPr="00A82A07" w:rsidTr="00B2262A">
        <w:trPr>
          <w:trHeight w:val="20"/>
        </w:trPr>
        <w:tc>
          <w:tcPr>
            <w:tcW w:w="458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Medical store</w:t>
            </w:r>
          </w:p>
        </w:tc>
        <w:tc>
          <w:tcPr>
            <w:tcW w:w="1192" w:type="dxa"/>
            <w:tcMar>
              <w:top w:w="120" w:type="dxa"/>
              <w:left w:w="120" w:type="dxa"/>
              <w:bottom w:w="120" w:type="dxa"/>
              <w:right w:w="120" w:type="dxa"/>
            </w:tcMar>
          </w:tcPr>
          <w:p w:rsidR="00E71C35" w:rsidRPr="00A82A07" w:rsidRDefault="00A66FCE">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A66FCE">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A66FCE">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r>
      <w:tr w:rsidR="00E71C35" w:rsidRPr="00A82A07" w:rsidTr="00B2262A">
        <w:trPr>
          <w:trHeight w:val="20"/>
        </w:trPr>
        <w:tc>
          <w:tcPr>
            <w:tcW w:w="458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Industrial establishments(Medium-scale industries/small-scale industries establishments to whom we can depend in a worst-case scenario)</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A66FCE">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12</w:t>
            </w:r>
          </w:p>
        </w:tc>
        <w:tc>
          <w:tcPr>
            <w:tcW w:w="1192"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E71C35" w:rsidRPr="00A82A07" w:rsidRDefault="00A66FCE">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12</w:t>
            </w:r>
          </w:p>
        </w:tc>
      </w:tr>
    </w:tbl>
    <w:p w:rsidR="00E71C35" w:rsidRPr="00A82A07" w:rsidRDefault="00E71C35">
      <w:pPr>
        <w:rPr>
          <w:rFonts w:ascii="Times New Roman" w:eastAsia="Garamond" w:hAnsi="Times New Roman" w:cs="Times New Roman"/>
          <w:color w:val="000000" w:themeColor="text1"/>
        </w:rPr>
      </w:pPr>
    </w:p>
    <w:p w:rsidR="00E71C35" w:rsidRPr="00A82A07" w:rsidRDefault="003848F2">
      <w:pPr>
        <w:pStyle w:val="Heading2"/>
        <w:rPr>
          <w:rFonts w:ascii="Times New Roman" w:eastAsia="Garamond" w:hAnsi="Times New Roman" w:cs="Times New Roman"/>
          <w:color w:val="000000" w:themeColor="text1"/>
        </w:rPr>
      </w:pPr>
      <w:bookmarkStart w:id="18" w:name="_Toc226025160"/>
      <w:r w:rsidRPr="00A82A07">
        <w:rPr>
          <w:rFonts w:ascii="Times New Roman" w:eastAsia="Garamond" w:hAnsi="Times New Roman" w:cs="Times New Roman"/>
          <w:color w:val="000000" w:themeColor="text1"/>
        </w:rPr>
        <w:t>Oxygen &amp; Diagnostic Capacity</w:t>
      </w:r>
      <w:bookmarkEnd w:id="18"/>
    </w:p>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Monitoring </w:t>
      </w:r>
      <w:r w:rsidRPr="00A82A07">
        <w:rPr>
          <w:rFonts w:ascii="Times New Roman" w:eastAsia="Garamond" w:hAnsi="Times New Roman" w:cs="Times New Roman"/>
          <w:b/>
          <w:bCs/>
          <w:color w:val="000000" w:themeColor="text1"/>
        </w:rPr>
        <w:t>oxygen and diagnostic capacity</w:t>
      </w:r>
      <w:r w:rsidRPr="00A82A07">
        <w:rPr>
          <w:rFonts w:ascii="Times New Roman" w:eastAsia="Garamond" w:hAnsi="Times New Roman" w:cs="Times New Roman"/>
          <w:color w:val="000000" w:themeColor="text1"/>
        </w:rPr>
        <w:t xml:space="preserve"> is a critical component of public health preparedness, ensuring that the LSGD can handle both chronic care and sudden surges in respiratory or infectious diseases.</w:t>
      </w:r>
    </w:p>
    <w:p w:rsidR="00B95638" w:rsidRPr="00A82A07" w:rsidRDefault="00B95638">
      <w:pPr>
        <w:spacing w:before="240" w:after="240"/>
        <w:rPr>
          <w:rFonts w:ascii="Times New Roman" w:eastAsia="Garamond" w:hAnsi="Times New Roman" w:cs="Times New Roman"/>
          <w:color w:val="000000" w:themeColor="text1"/>
        </w:rPr>
      </w:pPr>
    </w:p>
    <w:tbl>
      <w:tblPr>
        <w:tblStyle w:val="afffff3"/>
        <w:tblW w:w="994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61"/>
        <w:gridCol w:w="1750"/>
        <w:gridCol w:w="1350"/>
        <w:gridCol w:w="812"/>
        <w:gridCol w:w="812"/>
        <w:gridCol w:w="936"/>
        <w:gridCol w:w="1212"/>
        <w:gridCol w:w="1212"/>
      </w:tblGrid>
      <w:tr w:rsidR="00E71C35" w:rsidRPr="00A82A07" w:rsidTr="00B2262A">
        <w:trPr>
          <w:trHeight w:val="20"/>
          <w:tblHeader/>
        </w:trPr>
        <w:tc>
          <w:tcPr>
            <w:tcW w:w="1861" w:type="dxa"/>
            <w:vMerge w:val="restart"/>
            <w:shd w:val="clear" w:color="auto" w:fill="F3F3F3"/>
            <w:tcMar>
              <w:top w:w="120" w:type="dxa"/>
              <w:left w:w="120" w:type="dxa"/>
              <w:bottom w:w="120" w:type="dxa"/>
              <w:right w:w="120" w:type="dxa"/>
            </w:tcMar>
            <w:vAlign w:val="center"/>
          </w:tcPr>
          <w:p w:rsidR="00E71C35" w:rsidRPr="00A82A07" w:rsidRDefault="003848F2" w:rsidP="00B2262A">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Name of Health Facility</w:t>
            </w:r>
            <w:r w:rsidR="00B2262A" w:rsidRPr="00A82A07">
              <w:rPr>
                <w:rFonts w:ascii="Times New Roman" w:eastAsia="Garamond" w:hAnsi="Times New Roman" w:cs="Times New Roman"/>
                <w:b/>
                <w:bCs/>
                <w:color w:val="000000" w:themeColor="text1"/>
              </w:rPr>
              <w:t xml:space="preserve"> </w:t>
            </w:r>
            <w:r w:rsidR="00561D33" w:rsidRPr="00A82A07">
              <w:rPr>
                <w:rFonts w:ascii="Times New Roman" w:eastAsia="Garamond" w:hAnsi="Times New Roman" w:cs="Times New Roman"/>
                <w:b/>
                <w:bCs/>
                <w:color w:val="000000" w:themeColor="text1"/>
              </w:rPr>
              <w:t>(Enadimangalam)</w:t>
            </w:r>
          </w:p>
        </w:tc>
        <w:tc>
          <w:tcPr>
            <w:tcW w:w="1750" w:type="dxa"/>
            <w:vMerge w:val="restart"/>
            <w:shd w:val="clear" w:color="auto" w:fill="F3F3F3"/>
            <w:tcMar>
              <w:top w:w="120" w:type="dxa"/>
              <w:left w:w="120" w:type="dxa"/>
              <w:bottom w:w="120" w:type="dxa"/>
              <w:right w:w="120" w:type="dxa"/>
            </w:tcMar>
            <w:vAlign w:val="center"/>
          </w:tcPr>
          <w:p w:rsidR="00E71C35" w:rsidRPr="00A82A07" w:rsidRDefault="003848F2" w:rsidP="00B2262A">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Oxygen-generating System (Y/N)</w:t>
            </w:r>
          </w:p>
        </w:tc>
        <w:tc>
          <w:tcPr>
            <w:tcW w:w="1350" w:type="dxa"/>
            <w:vMerge w:val="restart"/>
            <w:shd w:val="clear" w:color="auto" w:fill="F3F3F3"/>
            <w:tcMar>
              <w:top w:w="120" w:type="dxa"/>
              <w:left w:w="120" w:type="dxa"/>
              <w:bottom w:w="120" w:type="dxa"/>
              <w:right w:w="120" w:type="dxa"/>
            </w:tcMar>
            <w:vAlign w:val="center"/>
          </w:tcPr>
          <w:p w:rsidR="00E71C35" w:rsidRPr="00A82A07" w:rsidRDefault="003848F2" w:rsidP="00B2262A">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Backup Oxygen Source (Y/N)</w:t>
            </w:r>
          </w:p>
        </w:tc>
        <w:tc>
          <w:tcPr>
            <w:tcW w:w="4984" w:type="dxa"/>
            <w:gridSpan w:val="5"/>
            <w:shd w:val="clear" w:color="auto" w:fill="F2F2F2"/>
            <w:tcMar>
              <w:top w:w="120" w:type="dxa"/>
              <w:left w:w="120" w:type="dxa"/>
              <w:bottom w:w="120" w:type="dxa"/>
              <w:right w:w="120" w:type="dxa"/>
            </w:tcMar>
            <w:vAlign w:val="center"/>
          </w:tcPr>
          <w:p w:rsidR="00E71C35" w:rsidRPr="00A82A07" w:rsidRDefault="003848F2" w:rsidP="00B2262A">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Diagnostic Facilities Available(Y/N)</w:t>
            </w:r>
          </w:p>
        </w:tc>
      </w:tr>
      <w:tr w:rsidR="00E71C35" w:rsidRPr="00A82A07" w:rsidTr="00B2262A">
        <w:trPr>
          <w:trHeight w:val="20"/>
          <w:tblHeader/>
        </w:trPr>
        <w:tc>
          <w:tcPr>
            <w:tcW w:w="1861" w:type="dxa"/>
            <w:vMerge/>
            <w:shd w:val="clear" w:color="auto" w:fill="F3F3F3"/>
            <w:tcMar>
              <w:top w:w="120" w:type="dxa"/>
              <w:left w:w="120" w:type="dxa"/>
              <w:bottom w:w="120" w:type="dxa"/>
              <w:right w:w="120" w:type="dxa"/>
            </w:tcMar>
            <w:vAlign w:val="center"/>
          </w:tcPr>
          <w:p w:rsidR="00E71C35" w:rsidRPr="00A82A07" w:rsidRDefault="00E71C35" w:rsidP="00B2262A">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p>
        </w:tc>
        <w:tc>
          <w:tcPr>
            <w:tcW w:w="1750" w:type="dxa"/>
            <w:vMerge/>
            <w:shd w:val="clear" w:color="auto" w:fill="F3F3F3"/>
            <w:tcMar>
              <w:top w:w="120" w:type="dxa"/>
              <w:left w:w="120" w:type="dxa"/>
              <w:bottom w:w="120" w:type="dxa"/>
              <w:right w:w="120" w:type="dxa"/>
            </w:tcMar>
            <w:vAlign w:val="center"/>
          </w:tcPr>
          <w:p w:rsidR="00E71C35" w:rsidRPr="00A82A07" w:rsidRDefault="00E71C35" w:rsidP="00B2262A">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p>
        </w:tc>
        <w:tc>
          <w:tcPr>
            <w:tcW w:w="1350" w:type="dxa"/>
            <w:vMerge/>
            <w:shd w:val="clear" w:color="auto" w:fill="F3F3F3"/>
            <w:tcMar>
              <w:top w:w="120" w:type="dxa"/>
              <w:left w:w="120" w:type="dxa"/>
              <w:bottom w:w="120" w:type="dxa"/>
              <w:right w:w="120" w:type="dxa"/>
            </w:tcMar>
            <w:vAlign w:val="center"/>
          </w:tcPr>
          <w:p w:rsidR="00E71C35" w:rsidRPr="00A82A07" w:rsidRDefault="00E71C35" w:rsidP="00B2262A">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p>
        </w:tc>
        <w:tc>
          <w:tcPr>
            <w:tcW w:w="812" w:type="dxa"/>
            <w:tcMar>
              <w:top w:w="120" w:type="dxa"/>
              <w:left w:w="120" w:type="dxa"/>
              <w:bottom w:w="120" w:type="dxa"/>
              <w:right w:w="120" w:type="dxa"/>
            </w:tcMar>
            <w:vAlign w:val="center"/>
          </w:tcPr>
          <w:p w:rsidR="00E71C35" w:rsidRPr="00A82A07" w:rsidRDefault="003848F2" w:rsidP="00B2262A">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 xml:space="preserve">Lab </w:t>
            </w:r>
          </w:p>
        </w:tc>
        <w:tc>
          <w:tcPr>
            <w:tcW w:w="812" w:type="dxa"/>
            <w:tcMar>
              <w:top w:w="120" w:type="dxa"/>
              <w:left w:w="120" w:type="dxa"/>
              <w:bottom w:w="120" w:type="dxa"/>
              <w:right w:w="120" w:type="dxa"/>
            </w:tcMar>
            <w:vAlign w:val="center"/>
          </w:tcPr>
          <w:p w:rsidR="00E71C35" w:rsidRPr="00A82A07" w:rsidRDefault="003848F2" w:rsidP="00B2262A">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USG</w:t>
            </w:r>
          </w:p>
        </w:tc>
        <w:tc>
          <w:tcPr>
            <w:tcW w:w="936" w:type="dxa"/>
            <w:tcMar>
              <w:top w:w="120" w:type="dxa"/>
              <w:left w:w="120" w:type="dxa"/>
              <w:bottom w:w="120" w:type="dxa"/>
              <w:right w:w="120" w:type="dxa"/>
            </w:tcMar>
            <w:vAlign w:val="center"/>
          </w:tcPr>
          <w:p w:rsidR="00E71C35" w:rsidRPr="00A82A07" w:rsidRDefault="003848F2" w:rsidP="00B2262A">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X-ray</w:t>
            </w:r>
          </w:p>
        </w:tc>
        <w:tc>
          <w:tcPr>
            <w:tcW w:w="1212" w:type="dxa"/>
            <w:shd w:val="clear" w:color="auto" w:fill="FFFFFF"/>
            <w:tcMar>
              <w:top w:w="120" w:type="dxa"/>
              <w:left w:w="120" w:type="dxa"/>
              <w:bottom w:w="120" w:type="dxa"/>
              <w:right w:w="120" w:type="dxa"/>
            </w:tcMar>
            <w:vAlign w:val="center"/>
          </w:tcPr>
          <w:p w:rsidR="00E71C35" w:rsidRPr="00A82A07" w:rsidRDefault="003848F2" w:rsidP="00B2262A">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CT/MRI</w:t>
            </w:r>
          </w:p>
        </w:tc>
        <w:tc>
          <w:tcPr>
            <w:tcW w:w="1212" w:type="dxa"/>
            <w:shd w:val="clear" w:color="auto" w:fill="FFFFFF"/>
            <w:tcMar>
              <w:top w:w="120" w:type="dxa"/>
              <w:left w:w="120" w:type="dxa"/>
              <w:bottom w:w="120" w:type="dxa"/>
              <w:right w:w="120" w:type="dxa"/>
            </w:tcMar>
            <w:vAlign w:val="center"/>
          </w:tcPr>
          <w:p w:rsidR="00E71C35" w:rsidRPr="00A82A07" w:rsidRDefault="003848F2" w:rsidP="00B2262A">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RT-PCR</w:t>
            </w:r>
          </w:p>
        </w:tc>
      </w:tr>
      <w:tr w:rsidR="00E71C35" w:rsidRPr="00A82A07" w:rsidTr="00B2262A">
        <w:trPr>
          <w:trHeight w:val="20"/>
        </w:trPr>
        <w:tc>
          <w:tcPr>
            <w:tcW w:w="9945" w:type="dxa"/>
            <w:gridSpan w:val="8"/>
            <w:shd w:val="clear" w:color="auto" w:fill="FCE5CD"/>
            <w:tcMar>
              <w:top w:w="120" w:type="dxa"/>
              <w:left w:w="120" w:type="dxa"/>
              <w:bottom w:w="120" w:type="dxa"/>
              <w:right w:w="120" w:type="dxa"/>
            </w:tcMar>
            <w:vAlign w:val="center"/>
          </w:tcPr>
          <w:p w:rsidR="00E71C35" w:rsidRPr="00A82A07" w:rsidRDefault="003848F2" w:rsidP="00B2262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Government Healthcare Facilities</w:t>
            </w:r>
          </w:p>
        </w:tc>
      </w:tr>
      <w:tr w:rsidR="00E71C35" w:rsidRPr="00A82A07" w:rsidTr="00B2262A">
        <w:trPr>
          <w:trHeight w:val="20"/>
        </w:trPr>
        <w:tc>
          <w:tcPr>
            <w:tcW w:w="1861" w:type="dxa"/>
            <w:tcMar>
              <w:top w:w="120" w:type="dxa"/>
              <w:left w:w="120" w:type="dxa"/>
              <w:bottom w:w="120" w:type="dxa"/>
              <w:right w:w="120" w:type="dxa"/>
            </w:tcMar>
          </w:tcPr>
          <w:p w:rsidR="00E71C35" w:rsidRPr="00A82A07" w:rsidRDefault="00A66FCE" w:rsidP="00B2262A">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CHC Enadimangalam</w:t>
            </w:r>
          </w:p>
        </w:tc>
        <w:tc>
          <w:tcPr>
            <w:tcW w:w="1750" w:type="dxa"/>
            <w:tcMar>
              <w:top w:w="120" w:type="dxa"/>
              <w:left w:w="120" w:type="dxa"/>
              <w:bottom w:w="120" w:type="dxa"/>
              <w:right w:w="120" w:type="dxa"/>
            </w:tcMar>
          </w:tcPr>
          <w:p w:rsidR="00E71C35" w:rsidRPr="00A82A07" w:rsidRDefault="00A66FCE" w:rsidP="00B2262A">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N</w:t>
            </w:r>
          </w:p>
        </w:tc>
        <w:tc>
          <w:tcPr>
            <w:tcW w:w="1350" w:type="dxa"/>
            <w:tcMar>
              <w:top w:w="120" w:type="dxa"/>
              <w:left w:w="120" w:type="dxa"/>
              <w:bottom w:w="120" w:type="dxa"/>
              <w:right w:w="120" w:type="dxa"/>
            </w:tcMar>
          </w:tcPr>
          <w:p w:rsidR="00E71C35" w:rsidRPr="00A82A07" w:rsidRDefault="003848F2" w:rsidP="00B2262A">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812" w:type="dxa"/>
            <w:tcMar>
              <w:top w:w="120" w:type="dxa"/>
              <w:left w:w="120" w:type="dxa"/>
              <w:bottom w:w="120" w:type="dxa"/>
              <w:right w:w="120" w:type="dxa"/>
            </w:tcMar>
          </w:tcPr>
          <w:p w:rsidR="00E71C35" w:rsidRPr="00A82A07" w:rsidRDefault="003848F2" w:rsidP="00B2262A">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812" w:type="dxa"/>
            <w:tcMar>
              <w:top w:w="120" w:type="dxa"/>
              <w:left w:w="120" w:type="dxa"/>
              <w:bottom w:w="120" w:type="dxa"/>
              <w:right w:w="120" w:type="dxa"/>
            </w:tcMar>
          </w:tcPr>
          <w:p w:rsidR="00E71C35" w:rsidRPr="00A82A07" w:rsidRDefault="003848F2" w:rsidP="00B2262A">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936" w:type="dxa"/>
            <w:tcMar>
              <w:top w:w="120" w:type="dxa"/>
              <w:left w:w="120" w:type="dxa"/>
              <w:bottom w:w="120" w:type="dxa"/>
              <w:right w:w="120" w:type="dxa"/>
            </w:tcMar>
          </w:tcPr>
          <w:p w:rsidR="00E71C35" w:rsidRPr="00A82A07" w:rsidRDefault="003848F2" w:rsidP="00B2262A">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212" w:type="dxa"/>
            <w:tcMar>
              <w:top w:w="120" w:type="dxa"/>
              <w:left w:w="120" w:type="dxa"/>
              <w:bottom w:w="120" w:type="dxa"/>
              <w:right w:w="120" w:type="dxa"/>
            </w:tcMar>
          </w:tcPr>
          <w:p w:rsidR="00E71C35" w:rsidRPr="00A82A07" w:rsidRDefault="003848F2" w:rsidP="00B2262A">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212" w:type="dxa"/>
            <w:tcMar>
              <w:top w:w="120" w:type="dxa"/>
              <w:left w:w="120" w:type="dxa"/>
              <w:bottom w:w="120" w:type="dxa"/>
              <w:right w:w="120" w:type="dxa"/>
            </w:tcMar>
          </w:tcPr>
          <w:p w:rsidR="00E71C35" w:rsidRPr="00A82A07" w:rsidRDefault="003848F2" w:rsidP="00B2262A">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B2262A">
        <w:trPr>
          <w:trHeight w:val="20"/>
        </w:trPr>
        <w:tc>
          <w:tcPr>
            <w:tcW w:w="7521" w:type="dxa"/>
            <w:gridSpan w:val="6"/>
            <w:shd w:val="clear" w:color="auto" w:fill="FCE5CD"/>
            <w:tcMar>
              <w:top w:w="120" w:type="dxa"/>
              <w:left w:w="120" w:type="dxa"/>
              <w:bottom w:w="120" w:type="dxa"/>
              <w:right w:w="120" w:type="dxa"/>
            </w:tcMar>
            <w:vAlign w:val="center"/>
          </w:tcPr>
          <w:p w:rsidR="00E71C35" w:rsidRPr="00A82A07" w:rsidRDefault="00B95638" w:rsidP="00B2262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Private</w:t>
            </w:r>
          </w:p>
        </w:tc>
        <w:tc>
          <w:tcPr>
            <w:tcW w:w="1212" w:type="dxa"/>
            <w:shd w:val="clear" w:color="auto" w:fill="FCE5CD"/>
            <w:tcMar>
              <w:top w:w="120" w:type="dxa"/>
              <w:left w:w="120" w:type="dxa"/>
              <w:bottom w:w="120" w:type="dxa"/>
              <w:right w:w="120" w:type="dxa"/>
            </w:tcMar>
            <w:vAlign w:val="center"/>
          </w:tcPr>
          <w:p w:rsidR="00E71C35" w:rsidRPr="00A82A07" w:rsidRDefault="00E71C35" w:rsidP="00B2262A">
            <w:pPr>
              <w:spacing w:line="240" w:lineRule="auto"/>
              <w:rPr>
                <w:rFonts w:ascii="Times New Roman" w:eastAsia="Garamond" w:hAnsi="Times New Roman" w:cs="Times New Roman"/>
                <w:color w:val="000000" w:themeColor="text1"/>
              </w:rPr>
            </w:pPr>
          </w:p>
        </w:tc>
        <w:tc>
          <w:tcPr>
            <w:tcW w:w="1212" w:type="dxa"/>
            <w:shd w:val="clear" w:color="auto" w:fill="FCE5CD"/>
            <w:tcMar>
              <w:top w:w="120" w:type="dxa"/>
              <w:left w:w="120" w:type="dxa"/>
              <w:bottom w:w="120" w:type="dxa"/>
              <w:right w:w="120" w:type="dxa"/>
            </w:tcMar>
            <w:vAlign w:val="center"/>
          </w:tcPr>
          <w:p w:rsidR="00E71C35" w:rsidRPr="00A82A07" w:rsidRDefault="00E71C35" w:rsidP="00B2262A">
            <w:pPr>
              <w:spacing w:line="240" w:lineRule="auto"/>
              <w:rPr>
                <w:rFonts w:ascii="Times New Roman" w:eastAsia="Garamond" w:hAnsi="Times New Roman" w:cs="Times New Roman"/>
                <w:color w:val="000000" w:themeColor="text1"/>
              </w:rPr>
            </w:pPr>
          </w:p>
        </w:tc>
      </w:tr>
      <w:tr w:rsidR="00E71C35" w:rsidRPr="00A82A07" w:rsidTr="00B2262A">
        <w:trPr>
          <w:trHeight w:val="20"/>
        </w:trPr>
        <w:tc>
          <w:tcPr>
            <w:tcW w:w="1861" w:type="dxa"/>
            <w:tcMar>
              <w:top w:w="120" w:type="dxa"/>
              <w:left w:w="120" w:type="dxa"/>
              <w:bottom w:w="120" w:type="dxa"/>
              <w:right w:w="120" w:type="dxa"/>
            </w:tcMar>
          </w:tcPr>
          <w:p w:rsidR="00E71C35" w:rsidRPr="00A82A07" w:rsidRDefault="00B95638" w:rsidP="00B2262A">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Mount Zion Medical College Elamanoor</w:t>
            </w:r>
          </w:p>
        </w:tc>
        <w:tc>
          <w:tcPr>
            <w:tcW w:w="1750" w:type="dxa"/>
            <w:tcMar>
              <w:top w:w="120" w:type="dxa"/>
              <w:left w:w="120" w:type="dxa"/>
              <w:bottom w:w="120" w:type="dxa"/>
              <w:right w:w="120" w:type="dxa"/>
            </w:tcMar>
          </w:tcPr>
          <w:p w:rsidR="00E71C35" w:rsidRPr="00A82A07" w:rsidRDefault="00B95638" w:rsidP="00B2262A">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w:t>
            </w:r>
          </w:p>
        </w:tc>
        <w:tc>
          <w:tcPr>
            <w:tcW w:w="1350" w:type="dxa"/>
            <w:tcMar>
              <w:top w:w="120" w:type="dxa"/>
              <w:left w:w="120" w:type="dxa"/>
              <w:bottom w:w="120" w:type="dxa"/>
              <w:right w:w="120" w:type="dxa"/>
            </w:tcMar>
          </w:tcPr>
          <w:p w:rsidR="00E71C35" w:rsidRPr="00A82A07" w:rsidRDefault="00B95638" w:rsidP="00B2262A">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w:t>
            </w:r>
          </w:p>
        </w:tc>
        <w:tc>
          <w:tcPr>
            <w:tcW w:w="812" w:type="dxa"/>
            <w:tcMar>
              <w:top w:w="120" w:type="dxa"/>
              <w:left w:w="120" w:type="dxa"/>
              <w:bottom w:w="120" w:type="dxa"/>
              <w:right w:w="120" w:type="dxa"/>
            </w:tcMar>
          </w:tcPr>
          <w:p w:rsidR="00E71C35" w:rsidRPr="00A82A07" w:rsidRDefault="00B95638" w:rsidP="00B2262A">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812" w:type="dxa"/>
            <w:tcMar>
              <w:top w:w="120" w:type="dxa"/>
              <w:left w:w="120" w:type="dxa"/>
              <w:bottom w:w="120" w:type="dxa"/>
              <w:right w:w="120" w:type="dxa"/>
            </w:tcMar>
          </w:tcPr>
          <w:p w:rsidR="00E71C35" w:rsidRPr="00A82A07" w:rsidRDefault="00B95638" w:rsidP="00B2262A">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936" w:type="dxa"/>
            <w:tcMar>
              <w:top w:w="120" w:type="dxa"/>
              <w:left w:w="120" w:type="dxa"/>
              <w:bottom w:w="120" w:type="dxa"/>
              <w:right w:w="120" w:type="dxa"/>
            </w:tcMar>
          </w:tcPr>
          <w:p w:rsidR="00E71C35" w:rsidRPr="00A82A07" w:rsidRDefault="00B95638" w:rsidP="00B2262A">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212" w:type="dxa"/>
            <w:tcMar>
              <w:top w:w="120" w:type="dxa"/>
              <w:left w:w="120" w:type="dxa"/>
              <w:bottom w:w="120" w:type="dxa"/>
              <w:right w:w="120" w:type="dxa"/>
            </w:tcMar>
          </w:tcPr>
          <w:p w:rsidR="00E71C35" w:rsidRPr="00A82A07" w:rsidRDefault="00B95638" w:rsidP="00B2262A">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212" w:type="dxa"/>
            <w:tcMar>
              <w:top w:w="120" w:type="dxa"/>
              <w:left w:w="120" w:type="dxa"/>
              <w:bottom w:w="120" w:type="dxa"/>
              <w:right w:w="120" w:type="dxa"/>
            </w:tcMar>
          </w:tcPr>
          <w:p w:rsidR="00E71C35" w:rsidRPr="00A82A07" w:rsidRDefault="00B95638" w:rsidP="00B2262A">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bl>
    <w:p w:rsidR="00E71C35" w:rsidRPr="00A82A07" w:rsidRDefault="003848F2">
      <w:pPr>
        <w:pStyle w:val="Heading2"/>
        <w:rPr>
          <w:rFonts w:ascii="Times New Roman" w:eastAsia="Garamond" w:hAnsi="Times New Roman" w:cs="Times New Roman"/>
          <w:color w:val="000000" w:themeColor="text1"/>
        </w:rPr>
      </w:pPr>
      <w:bookmarkStart w:id="19" w:name="_Toc226025161"/>
      <w:r w:rsidRPr="00A82A07">
        <w:rPr>
          <w:rFonts w:ascii="Times New Roman" w:eastAsia="Garamond" w:hAnsi="Times New Roman" w:cs="Times New Roman"/>
          <w:color w:val="000000" w:themeColor="text1"/>
        </w:rPr>
        <w:t>Diagnostics facility mapping at the LSGI level</w:t>
      </w:r>
      <w:bookmarkEnd w:id="19"/>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The diagnostic capacity of </w:t>
      </w:r>
      <w:r w:rsidR="0089750B" w:rsidRPr="00A82A07">
        <w:rPr>
          <w:rFonts w:ascii="Times New Roman" w:eastAsia="Garamond" w:hAnsi="Times New Roman" w:cs="Times New Roman"/>
          <w:b/>
          <w:bCs/>
          <w:color w:val="000000" w:themeColor="text1"/>
        </w:rPr>
        <w:t>ENADIMANGALAM</w:t>
      </w:r>
      <w:r w:rsidRPr="00A82A07">
        <w:rPr>
          <w:rFonts w:ascii="Times New Roman" w:eastAsia="Garamond" w:hAnsi="Times New Roman" w:cs="Times New Roman"/>
          <w:b/>
          <w:bCs/>
          <w:color w:val="000000" w:themeColor="text1"/>
        </w:rPr>
        <w:t xml:space="preserve"> G.P</w:t>
      </w:r>
      <w:r w:rsidRPr="00A82A07">
        <w:rPr>
          <w:rFonts w:ascii="Times New Roman" w:eastAsia="Garamond" w:hAnsi="Times New Roman" w:cs="Times New Roman"/>
          <w:color w:val="000000" w:themeColor="text1"/>
        </w:rPr>
        <w:t xml:space="preserve"> represents the "intelligence network" of our healthcare system. The speed and accuracy of disease identification depend entirely on the distribution and technical level of these facilities.</w:t>
      </w:r>
    </w:p>
    <w:p w:rsidR="00E71C35" w:rsidRPr="00A82A07" w:rsidRDefault="00E71C35">
      <w:pPr>
        <w:rPr>
          <w:rFonts w:ascii="Times New Roman" w:eastAsia="Garamond" w:hAnsi="Times New Roman" w:cs="Times New Roman"/>
          <w:color w:val="000000" w:themeColor="text1"/>
        </w:rPr>
      </w:pPr>
    </w:p>
    <w:tbl>
      <w:tblPr>
        <w:tblStyle w:val="afffff4"/>
        <w:tblW w:w="867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1215"/>
        <w:gridCol w:w="1110"/>
        <w:gridCol w:w="1335"/>
        <w:gridCol w:w="1005"/>
      </w:tblGrid>
      <w:tr w:rsidR="00E71C35" w:rsidRPr="00A82A07" w:rsidTr="00B2262A">
        <w:trPr>
          <w:trHeight w:val="20"/>
        </w:trPr>
        <w:tc>
          <w:tcPr>
            <w:tcW w:w="4005" w:type="dxa"/>
            <w:shd w:val="clear" w:color="auto" w:fill="F2F2F2"/>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Item</w:t>
            </w:r>
            <w:r w:rsidR="00B2262A" w:rsidRPr="00A82A07">
              <w:rPr>
                <w:rFonts w:ascii="Times New Roman" w:eastAsia="Garamond" w:hAnsi="Times New Roman" w:cs="Times New Roman"/>
                <w:b/>
                <w:bCs/>
                <w:color w:val="000000" w:themeColor="text1"/>
              </w:rPr>
              <w:t xml:space="preserve"> (E</w:t>
            </w:r>
            <w:r w:rsidR="00561D33" w:rsidRPr="00A82A07">
              <w:rPr>
                <w:rFonts w:ascii="Times New Roman" w:eastAsia="Garamond" w:hAnsi="Times New Roman" w:cs="Times New Roman"/>
                <w:b/>
                <w:bCs/>
                <w:color w:val="000000" w:themeColor="text1"/>
              </w:rPr>
              <w:t>nadimangalam)</w:t>
            </w:r>
          </w:p>
        </w:tc>
        <w:tc>
          <w:tcPr>
            <w:tcW w:w="1215" w:type="dxa"/>
            <w:shd w:val="clear" w:color="auto" w:fill="F2F2F2"/>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Govt</w:t>
            </w:r>
          </w:p>
        </w:tc>
        <w:tc>
          <w:tcPr>
            <w:tcW w:w="1110" w:type="dxa"/>
            <w:shd w:val="clear" w:color="auto" w:fill="F2F2F2"/>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Private</w:t>
            </w:r>
          </w:p>
        </w:tc>
        <w:tc>
          <w:tcPr>
            <w:tcW w:w="1335" w:type="dxa"/>
            <w:shd w:val="clear" w:color="auto" w:fill="F2F2F2"/>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AYUSH</w:t>
            </w:r>
          </w:p>
        </w:tc>
        <w:tc>
          <w:tcPr>
            <w:tcW w:w="1005" w:type="dxa"/>
            <w:shd w:val="clear" w:color="auto" w:fill="F2F2F2"/>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Total</w:t>
            </w:r>
          </w:p>
        </w:tc>
      </w:tr>
      <w:tr w:rsidR="00E71C35" w:rsidRPr="00A82A07" w:rsidTr="00B2262A">
        <w:trPr>
          <w:trHeight w:val="20"/>
        </w:trPr>
        <w:tc>
          <w:tcPr>
            <w:tcW w:w="4005"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General labs</w:t>
            </w:r>
          </w:p>
        </w:tc>
        <w:tc>
          <w:tcPr>
            <w:tcW w:w="1215"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1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c>
          <w:tcPr>
            <w:tcW w:w="1335"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w:t>
            </w:r>
          </w:p>
        </w:tc>
      </w:tr>
      <w:tr w:rsidR="00E71C35" w:rsidRPr="00A82A07" w:rsidTr="00B2262A">
        <w:trPr>
          <w:trHeight w:val="20"/>
        </w:trPr>
        <w:tc>
          <w:tcPr>
            <w:tcW w:w="4005"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Microbiology labs</w:t>
            </w:r>
          </w:p>
        </w:tc>
        <w:tc>
          <w:tcPr>
            <w:tcW w:w="1215"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335"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B2262A">
        <w:trPr>
          <w:trHeight w:val="20"/>
        </w:trPr>
        <w:tc>
          <w:tcPr>
            <w:tcW w:w="4005"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RT-PCR labs</w:t>
            </w:r>
          </w:p>
        </w:tc>
        <w:tc>
          <w:tcPr>
            <w:tcW w:w="121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33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E71C35" w:rsidRPr="00A82A07" w:rsidTr="00B2262A">
        <w:trPr>
          <w:trHeight w:val="20"/>
        </w:trPr>
        <w:tc>
          <w:tcPr>
            <w:tcW w:w="4005"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USG units</w:t>
            </w:r>
          </w:p>
        </w:tc>
        <w:tc>
          <w:tcPr>
            <w:tcW w:w="121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33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E71C35" w:rsidRPr="00A82A07" w:rsidTr="00B2262A">
        <w:trPr>
          <w:trHeight w:val="20"/>
        </w:trPr>
        <w:tc>
          <w:tcPr>
            <w:tcW w:w="4005"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CT/MRI units</w:t>
            </w:r>
          </w:p>
        </w:tc>
        <w:tc>
          <w:tcPr>
            <w:tcW w:w="121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33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E71C35" w:rsidRPr="00A82A07" w:rsidTr="00B2262A">
        <w:trPr>
          <w:trHeight w:val="20"/>
        </w:trPr>
        <w:tc>
          <w:tcPr>
            <w:tcW w:w="4005"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Research labs</w:t>
            </w:r>
          </w:p>
        </w:tc>
        <w:tc>
          <w:tcPr>
            <w:tcW w:w="121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33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B2262A">
        <w:trPr>
          <w:trHeight w:val="20"/>
        </w:trPr>
        <w:tc>
          <w:tcPr>
            <w:tcW w:w="4005"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Labs of other departments that can be repurposed</w:t>
            </w:r>
          </w:p>
        </w:tc>
        <w:tc>
          <w:tcPr>
            <w:tcW w:w="121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33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bl>
    <w:p w:rsidR="00E71C35" w:rsidRPr="00A82A07" w:rsidRDefault="00E71C35">
      <w:pPr>
        <w:rPr>
          <w:rFonts w:ascii="Times New Roman" w:eastAsia="Garamond" w:hAnsi="Times New Roman" w:cs="Times New Roman"/>
          <w:color w:val="000000" w:themeColor="text1"/>
        </w:rPr>
      </w:pPr>
    </w:p>
    <w:p w:rsidR="00E71C35" w:rsidRPr="00A82A07" w:rsidRDefault="00E71C35">
      <w:pPr>
        <w:pStyle w:val="Heading2"/>
        <w:spacing w:before="240" w:after="240"/>
        <w:rPr>
          <w:rFonts w:ascii="Times New Roman" w:eastAsia="Garamond" w:hAnsi="Times New Roman" w:cs="Times New Roman"/>
          <w:color w:val="000000" w:themeColor="text1"/>
        </w:rPr>
      </w:pPr>
    </w:p>
    <w:p w:rsidR="00E71C35" w:rsidRPr="00A82A07" w:rsidRDefault="003848F2">
      <w:pPr>
        <w:pStyle w:val="Heading2"/>
        <w:spacing w:before="240" w:after="240"/>
        <w:rPr>
          <w:rFonts w:ascii="Times New Roman" w:eastAsia="Garamond" w:hAnsi="Times New Roman" w:cs="Times New Roman"/>
          <w:color w:val="000000" w:themeColor="text1"/>
        </w:rPr>
      </w:pPr>
      <w:bookmarkStart w:id="20" w:name="_Toc226025162"/>
      <w:r w:rsidRPr="00A82A07">
        <w:rPr>
          <w:rFonts w:ascii="Times New Roman" w:eastAsia="Garamond" w:hAnsi="Times New Roman" w:cs="Times New Roman"/>
          <w:color w:val="000000" w:themeColor="text1"/>
        </w:rPr>
        <w:t>Laboratory Identification &amp; Basic Details</w:t>
      </w:r>
      <w:r w:rsidR="00561D33" w:rsidRPr="00A82A07">
        <w:rPr>
          <w:rFonts w:ascii="Times New Roman" w:eastAsia="Garamond" w:hAnsi="Times New Roman" w:cs="Times New Roman"/>
          <w:color w:val="000000" w:themeColor="text1"/>
        </w:rPr>
        <w:t>-Enadimangalm</w:t>
      </w:r>
      <w:bookmarkEnd w:id="20"/>
    </w:p>
    <w:tbl>
      <w:tblPr>
        <w:tblStyle w:val="afffff5"/>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96"/>
        <w:gridCol w:w="2029"/>
        <w:gridCol w:w="1148"/>
        <w:gridCol w:w="2525"/>
        <w:gridCol w:w="1304"/>
        <w:gridCol w:w="948"/>
        <w:gridCol w:w="1059"/>
      </w:tblGrid>
      <w:tr w:rsidR="00A82A07" w:rsidRPr="00A82A07" w:rsidTr="002650A9">
        <w:trPr>
          <w:trHeight w:val="20"/>
          <w:tblHeader/>
        </w:trPr>
        <w:tc>
          <w:tcPr>
            <w:tcW w:w="0" w:type="auto"/>
            <w:shd w:val="clear" w:color="auto" w:fill="F2F2F2"/>
            <w:tcMar>
              <w:top w:w="0" w:type="dxa"/>
              <w:left w:w="100" w:type="dxa"/>
              <w:bottom w:w="0" w:type="dxa"/>
              <w:right w:w="100" w:type="dxa"/>
            </w:tcMar>
          </w:tcPr>
          <w:p w:rsidR="00E71C35" w:rsidRPr="00A82A07" w:rsidRDefault="003848F2">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Sl. No.</w:t>
            </w:r>
          </w:p>
        </w:tc>
        <w:tc>
          <w:tcPr>
            <w:tcW w:w="0" w:type="auto"/>
            <w:shd w:val="clear" w:color="auto" w:fill="F2F2F2"/>
            <w:tcMar>
              <w:top w:w="0" w:type="dxa"/>
              <w:left w:w="100" w:type="dxa"/>
              <w:bottom w:w="0" w:type="dxa"/>
              <w:right w:w="100" w:type="dxa"/>
            </w:tcMar>
          </w:tcPr>
          <w:p w:rsidR="00E71C35" w:rsidRPr="00A82A07" w:rsidRDefault="003848F2">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Name of Laboratory</w:t>
            </w:r>
          </w:p>
        </w:tc>
        <w:tc>
          <w:tcPr>
            <w:tcW w:w="0" w:type="auto"/>
            <w:shd w:val="clear" w:color="auto" w:fill="F2F2F2"/>
            <w:tcMar>
              <w:top w:w="0" w:type="dxa"/>
              <w:left w:w="100" w:type="dxa"/>
              <w:bottom w:w="0" w:type="dxa"/>
              <w:right w:w="100" w:type="dxa"/>
            </w:tcMar>
          </w:tcPr>
          <w:p w:rsidR="00E71C35" w:rsidRPr="00A82A07" w:rsidRDefault="003848F2">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Ownership (Govt / Private / Academic)</w:t>
            </w:r>
          </w:p>
        </w:tc>
        <w:tc>
          <w:tcPr>
            <w:tcW w:w="0" w:type="auto"/>
            <w:shd w:val="clear" w:color="auto" w:fill="F2F2F2"/>
            <w:tcMar>
              <w:top w:w="0" w:type="dxa"/>
              <w:left w:w="100" w:type="dxa"/>
              <w:bottom w:w="0" w:type="dxa"/>
              <w:right w:w="100" w:type="dxa"/>
            </w:tcMar>
          </w:tcPr>
          <w:p w:rsidR="00E71C35" w:rsidRPr="00A82A07" w:rsidRDefault="003848F2">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Address</w:t>
            </w:r>
          </w:p>
        </w:tc>
        <w:tc>
          <w:tcPr>
            <w:tcW w:w="0" w:type="auto"/>
            <w:shd w:val="clear" w:color="auto" w:fill="F2F2F2"/>
            <w:tcMar>
              <w:top w:w="0" w:type="dxa"/>
              <w:left w:w="100" w:type="dxa"/>
              <w:bottom w:w="0" w:type="dxa"/>
              <w:right w:w="100" w:type="dxa"/>
            </w:tcMar>
          </w:tcPr>
          <w:p w:rsidR="00E71C35" w:rsidRPr="00A82A07" w:rsidRDefault="003848F2">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 xml:space="preserve">Contact No. </w:t>
            </w:r>
          </w:p>
        </w:tc>
        <w:tc>
          <w:tcPr>
            <w:tcW w:w="0" w:type="auto"/>
            <w:shd w:val="clear" w:color="auto" w:fill="F2F2F2"/>
            <w:tcMar>
              <w:top w:w="0" w:type="dxa"/>
              <w:left w:w="100" w:type="dxa"/>
              <w:bottom w:w="0" w:type="dxa"/>
              <w:right w:w="100" w:type="dxa"/>
            </w:tcMar>
          </w:tcPr>
          <w:p w:rsidR="00E71C35" w:rsidRPr="00A82A07" w:rsidRDefault="003848F2">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24×7 Services (Yes/No)</w:t>
            </w:r>
          </w:p>
        </w:tc>
        <w:tc>
          <w:tcPr>
            <w:tcW w:w="0" w:type="auto"/>
            <w:shd w:val="clear" w:color="auto" w:fill="F2F2F2"/>
            <w:tcMar>
              <w:top w:w="0" w:type="dxa"/>
              <w:left w:w="100" w:type="dxa"/>
              <w:bottom w:w="0" w:type="dxa"/>
              <w:right w:w="100" w:type="dxa"/>
            </w:tcMar>
          </w:tcPr>
          <w:p w:rsidR="00E71C35" w:rsidRPr="00A82A07" w:rsidRDefault="003848F2">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NABL / Govt Approved (Yes/No)</w:t>
            </w:r>
          </w:p>
        </w:tc>
      </w:tr>
      <w:tr w:rsidR="00A82A07" w:rsidRPr="00A82A07" w:rsidTr="002650A9">
        <w:trPr>
          <w:trHeight w:val="20"/>
        </w:trPr>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1</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CHC ENADIMANGALAM</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GOVT</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CHC ENADIMANGALAM</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9645904171</w:t>
            </w:r>
          </w:p>
        </w:tc>
        <w:tc>
          <w:tcPr>
            <w:tcW w:w="0" w:type="auto"/>
            <w:tcMar>
              <w:top w:w="0" w:type="dxa"/>
              <w:left w:w="100" w:type="dxa"/>
              <w:bottom w:w="0" w:type="dxa"/>
              <w:right w:w="100" w:type="dxa"/>
            </w:tcMar>
          </w:tcPr>
          <w:p w:rsidR="00E71C35" w:rsidRPr="00A82A07" w:rsidRDefault="005A1EE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E71C35" w:rsidRPr="00A82A07" w:rsidRDefault="005A1EE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r>
      <w:tr w:rsidR="00A82A07" w:rsidRPr="00A82A07" w:rsidTr="002650A9">
        <w:trPr>
          <w:trHeight w:val="20"/>
        </w:trPr>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DDRC LAB</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PVT</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DDRC,ELAMANOOR</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9846346637</w:t>
            </w:r>
          </w:p>
        </w:tc>
        <w:tc>
          <w:tcPr>
            <w:tcW w:w="0" w:type="auto"/>
            <w:tcMar>
              <w:top w:w="0" w:type="dxa"/>
              <w:left w:w="100" w:type="dxa"/>
              <w:bottom w:w="0" w:type="dxa"/>
              <w:right w:w="100" w:type="dxa"/>
            </w:tcMar>
          </w:tcPr>
          <w:p w:rsidR="00E71C35" w:rsidRPr="00A82A07" w:rsidRDefault="005A1EE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r>
      <w:tr w:rsidR="00A82A07" w:rsidRPr="00A82A07" w:rsidTr="002650A9">
        <w:trPr>
          <w:trHeight w:val="20"/>
        </w:trPr>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MMC LAB</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MMC LAB,ELAMANOOR</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9495953439</w:t>
            </w:r>
          </w:p>
        </w:tc>
        <w:tc>
          <w:tcPr>
            <w:tcW w:w="0" w:type="auto"/>
            <w:tcMar>
              <w:top w:w="0" w:type="dxa"/>
              <w:left w:w="100" w:type="dxa"/>
              <w:bottom w:w="0" w:type="dxa"/>
              <w:right w:w="100" w:type="dxa"/>
            </w:tcMar>
          </w:tcPr>
          <w:p w:rsidR="00E71C35" w:rsidRPr="00A82A07" w:rsidRDefault="005A1EE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E71C35" w:rsidRPr="00A82A07" w:rsidRDefault="005A1EE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w:t>
            </w:r>
          </w:p>
        </w:tc>
      </w:tr>
      <w:tr w:rsidR="00A82A07" w:rsidRPr="00A82A07" w:rsidTr="002650A9">
        <w:trPr>
          <w:trHeight w:val="20"/>
        </w:trPr>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ALPHA LAB</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VACRE,ELAMANOOR</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8157085484</w:t>
            </w:r>
          </w:p>
        </w:tc>
        <w:tc>
          <w:tcPr>
            <w:tcW w:w="0" w:type="auto"/>
            <w:tcMar>
              <w:top w:w="0" w:type="dxa"/>
              <w:left w:w="100" w:type="dxa"/>
              <w:bottom w:w="0" w:type="dxa"/>
              <w:right w:w="100" w:type="dxa"/>
            </w:tcMar>
          </w:tcPr>
          <w:p w:rsidR="00E71C35" w:rsidRPr="00A82A07" w:rsidRDefault="005A1EE2" w:rsidP="005A1EE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E71C35" w:rsidRPr="00A82A07" w:rsidRDefault="005A1EE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w:t>
            </w:r>
          </w:p>
        </w:tc>
      </w:tr>
      <w:tr w:rsidR="00A82A07" w:rsidRPr="00A82A07" w:rsidTr="002650A9">
        <w:trPr>
          <w:trHeight w:val="20"/>
        </w:trPr>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rsidR="00E71C35" w:rsidRPr="00A82A07" w:rsidRDefault="0089750B">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OPTU</w:t>
            </w:r>
            <w:r w:rsidR="003848F2" w:rsidRPr="00A82A07">
              <w:rPr>
                <w:rFonts w:ascii="Times New Roman" w:eastAsia="Garamond" w:hAnsi="Times New Roman" w:cs="Times New Roman"/>
                <w:color w:val="000000" w:themeColor="text1"/>
              </w:rPr>
              <w:t>M</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OPTAM,ELAMANOOR</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9544438682</w:t>
            </w:r>
          </w:p>
        </w:tc>
        <w:tc>
          <w:tcPr>
            <w:tcW w:w="0" w:type="auto"/>
            <w:tcMar>
              <w:top w:w="0" w:type="dxa"/>
              <w:left w:w="100" w:type="dxa"/>
              <w:bottom w:w="0" w:type="dxa"/>
              <w:right w:w="100" w:type="dxa"/>
            </w:tcMar>
          </w:tcPr>
          <w:p w:rsidR="00E71C35" w:rsidRPr="00A82A07" w:rsidRDefault="005A1EE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E71C35" w:rsidRPr="00A82A07" w:rsidRDefault="005A1EE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w:t>
            </w:r>
          </w:p>
        </w:tc>
      </w:tr>
      <w:tr w:rsidR="00A82A07" w:rsidRPr="00A82A07" w:rsidTr="002650A9">
        <w:trPr>
          <w:trHeight w:val="20"/>
        </w:trPr>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TRUECARE</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PVT</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TRUE CARE,ELAMANOOR</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9207134576</w:t>
            </w:r>
          </w:p>
        </w:tc>
        <w:tc>
          <w:tcPr>
            <w:tcW w:w="0" w:type="auto"/>
            <w:tcMar>
              <w:top w:w="0" w:type="dxa"/>
              <w:left w:w="100" w:type="dxa"/>
              <w:bottom w:w="0" w:type="dxa"/>
              <w:right w:w="100" w:type="dxa"/>
            </w:tcMar>
          </w:tcPr>
          <w:p w:rsidR="00E71C35" w:rsidRPr="00A82A07" w:rsidRDefault="005A1EE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E71C35" w:rsidRPr="00A82A07" w:rsidRDefault="005A1EE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w:t>
            </w:r>
          </w:p>
        </w:tc>
      </w:tr>
      <w:tr w:rsidR="00A82A07" w:rsidRPr="00A82A07" w:rsidTr="002650A9">
        <w:trPr>
          <w:trHeight w:val="20"/>
        </w:trPr>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KM DIAGNOSTIC</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PVT</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KM DIAGNOSTIC,MANGADU</w:t>
            </w:r>
          </w:p>
        </w:tc>
        <w:tc>
          <w:tcPr>
            <w:tcW w:w="0" w:type="auto"/>
            <w:tcMar>
              <w:top w:w="0" w:type="dxa"/>
              <w:left w:w="100" w:type="dxa"/>
              <w:bottom w:w="0" w:type="dxa"/>
              <w:right w:w="10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9961146318</w:t>
            </w:r>
          </w:p>
        </w:tc>
        <w:tc>
          <w:tcPr>
            <w:tcW w:w="0" w:type="auto"/>
            <w:tcMar>
              <w:top w:w="0" w:type="dxa"/>
              <w:left w:w="100" w:type="dxa"/>
              <w:bottom w:w="0" w:type="dxa"/>
              <w:right w:w="100" w:type="dxa"/>
            </w:tcMar>
          </w:tcPr>
          <w:p w:rsidR="00E71C35" w:rsidRPr="00A82A07" w:rsidRDefault="005A1EE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E71C35" w:rsidRPr="00A82A07" w:rsidRDefault="005A1EE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w:t>
            </w:r>
          </w:p>
        </w:tc>
      </w:tr>
      <w:tr w:rsidR="00A82A07" w:rsidRPr="00A82A07" w:rsidTr="002650A9">
        <w:trPr>
          <w:trHeight w:val="20"/>
        </w:trPr>
        <w:tc>
          <w:tcPr>
            <w:tcW w:w="0" w:type="auto"/>
            <w:tcMar>
              <w:top w:w="0" w:type="dxa"/>
              <w:left w:w="100" w:type="dxa"/>
              <w:bottom w:w="0" w:type="dxa"/>
              <w:right w:w="100" w:type="dxa"/>
            </w:tcMar>
          </w:tcPr>
          <w:p w:rsidR="005A1EE2" w:rsidRPr="00A82A07" w:rsidRDefault="005A1EE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rsidR="005A1EE2" w:rsidRPr="00A82A07" w:rsidRDefault="005A1EE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Mount Zion Medical College</w:t>
            </w:r>
          </w:p>
        </w:tc>
        <w:tc>
          <w:tcPr>
            <w:tcW w:w="0" w:type="auto"/>
            <w:tcMar>
              <w:top w:w="0" w:type="dxa"/>
              <w:left w:w="100" w:type="dxa"/>
              <w:bottom w:w="0" w:type="dxa"/>
              <w:right w:w="100" w:type="dxa"/>
            </w:tcMar>
          </w:tcPr>
          <w:p w:rsidR="005A1EE2" w:rsidRPr="00A82A07" w:rsidRDefault="005A1EE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rsidR="005A1EE2" w:rsidRPr="00A82A07" w:rsidRDefault="005A1EE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Elamanoor</w:t>
            </w:r>
          </w:p>
        </w:tc>
        <w:tc>
          <w:tcPr>
            <w:tcW w:w="0" w:type="auto"/>
            <w:tcMar>
              <w:top w:w="0" w:type="dxa"/>
              <w:left w:w="100" w:type="dxa"/>
              <w:bottom w:w="0" w:type="dxa"/>
              <w:right w:w="100" w:type="dxa"/>
            </w:tcMar>
          </w:tcPr>
          <w:p w:rsidR="005A1EE2" w:rsidRPr="00A82A07" w:rsidRDefault="005A1EE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04734269500</w:t>
            </w:r>
          </w:p>
        </w:tc>
        <w:tc>
          <w:tcPr>
            <w:tcW w:w="0" w:type="auto"/>
            <w:tcMar>
              <w:top w:w="0" w:type="dxa"/>
              <w:left w:w="100" w:type="dxa"/>
              <w:bottom w:w="0" w:type="dxa"/>
              <w:right w:w="100" w:type="dxa"/>
            </w:tcMar>
          </w:tcPr>
          <w:p w:rsidR="005A1EE2" w:rsidRPr="00A82A07" w:rsidRDefault="005A1EE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5A1EE2" w:rsidRPr="00A82A07" w:rsidRDefault="005A1EE2">
            <w:pPr>
              <w:spacing w:line="240" w:lineRule="auto"/>
              <w:rPr>
                <w:rFonts w:ascii="Times New Roman" w:eastAsia="Garamond" w:hAnsi="Times New Roman" w:cs="Times New Roman"/>
                <w:color w:val="000000" w:themeColor="text1"/>
              </w:rPr>
            </w:pPr>
          </w:p>
        </w:tc>
      </w:tr>
    </w:tbl>
    <w:p w:rsidR="00E71C35" w:rsidRPr="00A82A07" w:rsidRDefault="003848F2">
      <w:pPr>
        <w:pStyle w:val="Heading2"/>
        <w:spacing w:before="360"/>
        <w:rPr>
          <w:rFonts w:ascii="Times New Roman" w:eastAsia="Garamond" w:hAnsi="Times New Roman" w:cs="Times New Roman"/>
          <w:color w:val="000000" w:themeColor="text1"/>
          <w:sz w:val="34"/>
          <w:szCs w:val="34"/>
        </w:rPr>
      </w:pPr>
      <w:bookmarkStart w:id="21" w:name="_Toc226025163"/>
      <w:r w:rsidRPr="00A82A07">
        <w:rPr>
          <w:rFonts w:ascii="Times New Roman" w:eastAsia="Garamond" w:hAnsi="Times New Roman" w:cs="Times New Roman"/>
          <w:color w:val="000000" w:themeColor="text1"/>
          <w:sz w:val="34"/>
          <w:szCs w:val="34"/>
        </w:rPr>
        <w:t>Social and Community Infrastructure for surge plan</w:t>
      </w:r>
      <w:bookmarkEnd w:id="21"/>
    </w:p>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This table serves as our </w:t>
      </w:r>
      <w:r w:rsidRPr="00A82A07">
        <w:rPr>
          <w:rFonts w:ascii="Times New Roman" w:eastAsia="Garamond" w:hAnsi="Times New Roman" w:cs="Times New Roman"/>
          <w:b/>
          <w:bCs/>
          <w:color w:val="000000" w:themeColor="text1"/>
        </w:rPr>
        <w:t>logistics and shelter inventory.</w:t>
      </w:r>
      <w:r w:rsidRPr="00A82A07">
        <w:rPr>
          <w:rFonts w:ascii="Times New Roman" w:eastAsia="Garamond" w:hAnsi="Times New Roman" w:cs="Times New Roman"/>
          <w:color w:val="000000" w:themeColor="text1"/>
        </w:rPr>
        <w:t xml:space="preserve"> By mapping these locations, quickly we can identify where to house displaced citizens, where to set up temporary medical clinics, and how to manage the deceased with dignity during a crisis.</w:t>
      </w:r>
    </w:p>
    <w:p w:rsidR="00E71C35" w:rsidRPr="00A82A07" w:rsidRDefault="00E71C35">
      <w:pPr>
        <w:rPr>
          <w:rFonts w:ascii="Times New Roman" w:eastAsia="Garamond" w:hAnsi="Times New Roman" w:cs="Times New Roman"/>
          <w:color w:val="000000" w:themeColor="text1"/>
        </w:rPr>
      </w:pPr>
    </w:p>
    <w:tbl>
      <w:tblPr>
        <w:tblStyle w:val="afffff6"/>
        <w:tblW w:w="925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84"/>
        <w:gridCol w:w="1207"/>
        <w:gridCol w:w="908"/>
        <w:gridCol w:w="1878"/>
        <w:gridCol w:w="1878"/>
      </w:tblGrid>
      <w:tr w:rsidR="00A82A07" w:rsidRPr="00A82A07" w:rsidTr="002650A9">
        <w:trPr>
          <w:trHeight w:val="144"/>
        </w:trPr>
        <w:tc>
          <w:tcPr>
            <w:tcW w:w="3384" w:type="dxa"/>
            <w:shd w:val="clear" w:color="auto" w:fill="F2F2F2"/>
            <w:tcMar>
              <w:top w:w="120" w:type="dxa"/>
              <w:left w:w="120" w:type="dxa"/>
              <w:bottom w:w="120" w:type="dxa"/>
              <w:right w:w="120" w:type="dxa"/>
            </w:tcMar>
          </w:tcPr>
          <w:p w:rsidR="00E71C35" w:rsidRPr="00A82A07" w:rsidRDefault="003848F2">
            <w:pP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Category</w:t>
            </w:r>
            <w:r w:rsidR="002650A9" w:rsidRPr="00A82A07">
              <w:rPr>
                <w:rFonts w:ascii="Times New Roman" w:eastAsia="Garamond" w:hAnsi="Times New Roman" w:cs="Times New Roman"/>
                <w:b/>
                <w:bCs/>
                <w:color w:val="000000" w:themeColor="text1"/>
              </w:rPr>
              <w:t xml:space="preserve"> </w:t>
            </w:r>
            <w:r w:rsidR="00561D33" w:rsidRPr="00A82A07">
              <w:rPr>
                <w:rFonts w:ascii="Times New Roman" w:eastAsia="Garamond" w:hAnsi="Times New Roman" w:cs="Times New Roman"/>
                <w:b/>
                <w:bCs/>
                <w:color w:val="000000" w:themeColor="text1"/>
              </w:rPr>
              <w:t>(Enadimangalam)</w:t>
            </w:r>
          </w:p>
        </w:tc>
        <w:tc>
          <w:tcPr>
            <w:tcW w:w="1207" w:type="dxa"/>
            <w:shd w:val="clear" w:color="auto" w:fill="F2F2F2"/>
            <w:tcMar>
              <w:top w:w="120" w:type="dxa"/>
              <w:left w:w="120" w:type="dxa"/>
              <w:bottom w:w="120" w:type="dxa"/>
              <w:right w:w="120" w:type="dxa"/>
            </w:tcMar>
          </w:tcPr>
          <w:p w:rsidR="00E71C35" w:rsidRPr="00A82A07" w:rsidRDefault="003848F2">
            <w:pP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Total Count</w:t>
            </w:r>
          </w:p>
        </w:tc>
        <w:tc>
          <w:tcPr>
            <w:tcW w:w="908" w:type="dxa"/>
            <w:shd w:val="clear" w:color="auto" w:fill="F2F2F2"/>
            <w:tcMar>
              <w:top w:w="120" w:type="dxa"/>
              <w:left w:w="120" w:type="dxa"/>
              <w:bottom w:w="120" w:type="dxa"/>
              <w:right w:w="120" w:type="dxa"/>
            </w:tcMar>
          </w:tcPr>
          <w:p w:rsidR="00E71C35" w:rsidRPr="00A82A07" w:rsidRDefault="003848F2">
            <w:pP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Ward</w:t>
            </w:r>
          </w:p>
        </w:tc>
        <w:tc>
          <w:tcPr>
            <w:tcW w:w="1878" w:type="dxa"/>
            <w:shd w:val="clear" w:color="auto" w:fill="F2F2F2"/>
            <w:tcMar>
              <w:top w:w="120" w:type="dxa"/>
              <w:left w:w="120" w:type="dxa"/>
              <w:bottom w:w="120" w:type="dxa"/>
              <w:right w:w="120" w:type="dxa"/>
            </w:tcMar>
          </w:tcPr>
          <w:p w:rsidR="00E71C35" w:rsidRPr="00A82A07" w:rsidRDefault="003848F2">
            <w:pP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Est. Capacity (Persons)</w:t>
            </w:r>
          </w:p>
        </w:tc>
        <w:tc>
          <w:tcPr>
            <w:tcW w:w="1878" w:type="dxa"/>
            <w:shd w:val="clear" w:color="auto" w:fill="F2F2F2"/>
            <w:tcMar>
              <w:top w:w="120" w:type="dxa"/>
              <w:left w:w="120" w:type="dxa"/>
              <w:bottom w:w="120" w:type="dxa"/>
              <w:right w:w="120" w:type="dxa"/>
            </w:tcMar>
          </w:tcPr>
          <w:p w:rsidR="00E71C35" w:rsidRPr="00A82A07" w:rsidRDefault="003848F2">
            <w:pP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Contact details</w:t>
            </w:r>
          </w:p>
        </w:tc>
      </w:tr>
      <w:tr w:rsidR="00A82A07" w:rsidRPr="00A82A07" w:rsidTr="002650A9">
        <w:trPr>
          <w:trHeight w:val="144"/>
        </w:trPr>
        <w:tc>
          <w:tcPr>
            <w:tcW w:w="7377" w:type="dxa"/>
            <w:gridSpan w:val="4"/>
            <w:shd w:val="clear" w:color="auto" w:fill="F9CB9C"/>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Educational Institutions</w:t>
            </w:r>
          </w:p>
        </w:tc>
        <w:tc>
          <w:tcPr>
            <w:tcW w:w="1878" w:type="dxa"/>
            <w:shd w:val="clear" w:color="auto" w:fill="F9CB9C"/>
            <w:tcMar>
              <w:top w:w="120" w:type="dxa"/>
              <w:left w:w="120" w:type="dxa"/>
              <w:bottom w:w="120" w:type="dxa"/>
              <w:right w:w="120" w:type="dxa"/>
            </w:tcMar>
          </w:tcPr>
          <w:p w:rsidR="00E71C35" w:rsidRPr="00A82A07" w:rsidRDefault="00E71C35">
            <w:pPr>
              <w:widowControl w:val="0"/>
              <w:pBdr>
                <w:top w:val="nil"/>
                <w:left w:val="nil"/>
                <w:bottom w:val="nil"/>
                <w:right w:val="nil"/>
                <w:between w:val="nil"/>
              </w:pBdr>
              <w:jc w:val="left"/>
              <w:rPr>
                <w:rFonts w:ascii="Times New Roman" w:eastAsia="Garamond" w:hAnsi="Times New Roman" w:cs="Times New Roman"/>
                <w:color w:val="000000" w:themeColor="text1"/>
              </w:rPr>
            </w:pPr>
          </w:p>
        </w:tc>
      </w:tr>
      <w:tr w:rsidR="00A82A07" w:rsidRPr="00A82A07" w:rsidTr="002650A9">
        <w:trPr>
          <w:trHeight w:val="144"/>
        </w:trPr>
        <w:tc>
          <w:tcPr>
            <w:tcW w:w="3384"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Anganwadis</w:t>
            </w:r>
          </w:p>
        </w:tc>
        <w:tc>
          <w:tcPr>
            <w:tcW w:w="1207" w:type="dxa"/>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21</w:t>
            </w:r>
          </w:p>
        </w:tc>
        <w:tc>
          <w:tcPr>
            <w:tcW w:w="90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78" w:type="dxa"/>
            <w:tcMar>
              <w:top w:w="120" w:type="dxa"/>
              <w:left w:w="120" w:type="dxa"/>
              <w:bottom w:w="120" w:type="dxa"/>
              <w:right w:w="120" w:type="dxa"/>
            </w:tcMar>
          </w:tcPr>
          <w:p w:rsidR="00E71C35" w:rsidRPr="00A82A07" w:rsidRDefault="0089750B">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400</w:t>
            </w:r>
          </w:p>
        </w:tc>
        <w:tc>
          <w:tcPr>
            <w:tcW w:w="187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144"/>
        </w:trPr>
        <w:tc>
          <w:tcPr>
            <w:tcW w:w="3384"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Schools</w:t>
            </w:r>
          </w:p>
        </w:tc>
        <w:tc>
          <w:tcPr>
            <w:tcW w:w="1207" w:type="dxa"/>
            <w:tcMar>
              <w:top w:w="120" w:type="dxa"/>
              <w:left w:w="120" w:type="dxa"/>
              <w:bottom w:w="120" w:type="dxa"/>
              <w:right w:w="120" w:type="dxa"/>
            </w:tcMar>
          </w:tcPr>
          <w:p w:rsidR="00E71C35" w:rsidRPr="00A82A07" w:rsidRDefault="006B7A87">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26</w:t>
            </w:r>
          </w:p>
        </w:tc>
        <w:tc>
          <w:tcPr>
            <w:tcW w:w="90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78" w:type="dxa"/>
            <w:tcMar>
              <w:top w:w="120" w:type="dxa"/>
              <w:left w:w="120" w:type="dxa"/>
              <w:bottom w:w="120" w:type="dxa"/>
              <w:right w:w="120" w:type="dxa"/>
            </w:tcMar>
          </w:tcPr>
          <w:p w:rsidR="00E71C35" w:rsidRPr="00A82A07" w:rsidRDefault="0089750B">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3500</w:t>
            </w:r>
          </w:p>
        </w:tc>
        <w:tc>
          <w:tcPr>
            <w:tcW w:w="187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144"/>
        </w:trPr>
        <w:tc>
          <w:tcPr>
            <w:tcW w:w="3384"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Colleges</w:t>
            </w:r>
          </w:p>
        </w:tc>
        <w:tc>
          <w:tcPr>
            <w:tcW w:w="1207" w:type="dxa"/>
            <w:tcMar>
              <w:top w:w="120" w:type="dxa"/>
              <w:left w:w="120" w:type="dxa"/>
              <w:bottom w:w="120" w:type="dxa"/>
              <w:right w:w="120" w:type="dxa"/>
            </w:tcMar>
          </w:tcPr>
          <w:p w:rsidR="00E71C35" w:rsidRPr="00A82A07" w:rsidRDefault="006B7A87">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908" w:type="dxa"/>
            <w:tcMar>
              <w:top w:w="120" w:type="dxa"/>
              <w:left w:w="120" w:type="dxa"/>
              <w:bottom w:w="120" w:type="dxa"/>
              <w:right w:w="120" w:type="dxa"/>
            </w:tcMar>
          </w:tcPr>
          <w:p w:rsidR="00E71C35" w:rsidRPr="00A82A07" w:rsidRDefault="006B7A8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15</w:t>
            </w:r>
          </w:p>
        </w:tc>
        <w:tc>
          <w:tcPr>
            <w:tcW w:w="1878" w:type="dxa"/>
            <w:tcMar>
              <w:top w:w="120" w:type="dxa"/>
              <w:left w:w="120" w:type="dxa"/>
              <w:bottom w:w="120" w:type="dxa"/>
              <w:right w:w="120" w:type="dxa"/>
            </w:tcMar>
          </w:tcPr>
          <w:p w:rsidR="00E71C35" w:rsidRPr="00A82A07" w:rsidRDefault="00C62939">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7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144"/>
        </w:trPr>
        <w:tc>
          <w:tcPr>
            <w:tcW w:w="7377" w:type="dxa"/>
            <w:gridSpan w:val="4"/>
            <w:shd w:val="clear" w:color="auto" w:fill="F9CB9C"/>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Healthcare Educational Institutions</w:t>
            </w:r>
          </w:p>
        </w:tc>
        <w:tc>
          <w:tcPr>
            <w:tcW w:w="1878" w:type="dxa"/>
            <w:shd w:val="clear" w:color="auto" w:fill="F9CB9C"/>
            <w:tcMar>
              <w:top w:w="120" w:type="dxa"/>
              <w:left w:w="120" w:type="dxa"/>
              <w:bottom w:w="120" w:type="dxa"/>
              <w:right w:w="120" w:type="dxa"/>
            </w:tcMar>
          </w:tcPr>
          <w:p w:rsidR="00E71C35" w:rsidRPr="00A82A07" w:rsidRDefault="00E71C35">
            <w:pPr>
              <w:widowControl w:val="0"/>
              <w:pBdr>
                <w:top w:val="nil"/>
                <w:left w:val="nil"/>
                <w:bottom w:val="nil"/>
                <w:right w:val="nil"/>
                <w:between w:val="nil"/>
              </w:pBdr>
              <w:jc w:val="left"/>
              <w:rPr>
                <w:rFonts w:ascii="Times New Roman" w:eastAsia="Garamond" w:hAnsi="Times New Roman" w:cs="Times New Roman"/>
                <w:color w:val="000000" w:themeColor="text1"/>
              </w:rPr>
            </w:pPr>
          </w:p>
        </w:tc>
      </w:tr>
      <w:tr w:rsidR="00A82A07" w:rsidRPr="00A82A07" w:rsidTr="002650A9">
        <w:trPr>
          <w:trHeight w:val="144"/>
        </w:trPr>
        <w:tc>
          <w:tcPr>
            <w:tcW w:w="3384"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Medical colleges (Govt/Private)</w:t>
            </w:r>
          </w:p>
        </w:tc>
        <w:tc>
          <w:tcPr>
            <w:tcW w:w="1207"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PRIVATE-1</w:t>
            </w:r>
          </w:p>
        </w:tc>
        <w:tc>
          <w:tcPr>
            <w:tcW w:w="908" w:type="dxa"/>
            <w:tcMar>
              <w:top w:w="120" w:type="dxa"/>
              <w:left w:w="120" w:type="dxa"/>
              <w:bottom w:w="120" w:type="dxa"/>
              <w:right w:w="120" w:type="dxa"/>
            </w:tcMar>
          </w:tcPr>
          <w:p w:rsidR="00E71C35" w:rsidRPr="00A82A07" w:rsidRDefault="00C62939">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15</w:t>
            </w:r>
          </w:p>
        </w:tc>
        <w:tc>
          <w:tcPr>
            <w:tcW w:w="1878" w:type="dxa"/>
            <w:tcMar>
              <w:top w:w="120" w:type="dxa"/>
              <w:left w:w="120" w:type="dxa"/>
              <w:bottom w:w="120" w:type="dxa"/>
              <w:right w:w="120" w:type="dxa"/>
            </w:tcMar>
          </w:tcPr>
          <w:p w:rsidR="00E71C35" w:rsidRPr="00A82A07" w:rsidRDefault="00C62939">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700</w:t>
            </w:r>
          </w:p>
        </w:tc>
        <w:tc>
          <w:tcPr>
            <w:tcW w:w="1878" w:type="dxa"/>
            <w:tcMar>
              <w:top w:w="120" w:type="dxa"/>
              <w:left w:w="120" w:type="dxa"/>
              <w:bottom w:w="120" w:type="dxa"/>
              <w:right w:w="120" w:type="dxa"/>
            </w:tcMar>
          </w:tcPr>
          <w:p w:rsidR="00E71C35" w:rsidRPr="00A82A07" w:rsidRDefault="006B7A8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04734269500</w:t>
            </w:r>
          </w:p>
        </w:tc>
      </w:tr>
      <w:tr w:rsidR="00A82A07" w:rsidRPr="00A82A07" w:rsidTr="002650A9">
        <w:trPr>
          <w:trHeight w:val="144"/>
        </w:trPr>
        <w:tc>
          <w:tcPr>
            <w:tcW w:w="3384"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Nursing colleges (Govt/Private)</w:t>
            </w:r>
          </w:p>
        </w:tc>
        <w:tc>
          <w:tcPr>
            <w:tcW w:w="1207"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PRIVATE-1</w:t>
            </w:r>
          </w:p>
        </w:tc>
        <w:tc>
          <w:tcPr>
            <w:tcW w:w="908" w:type="dxa"/>
            <w:tcMar>
              <w:top w:w="120" w:type="dxa"/>
              <w:left w:w="120" w:type="dxa"/>
              <w:bottom w:w="120" w:type="dxa"/>
              <w:right w:w="120" w:type="dxa"/>
            </w:tcMar>
          </w:tcPr>
          <w:p w:rsidR="00E71C35" w:rsidRPr="00A82A07" w:rsidRDefault="00C62939">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15</w:t>
            </w:r>
          </w:p>
        </w:tc>
        <w:tc>
          <w:tcPr>
            <w:tcW w:w="1878" w:type="dxa"/>
            <w:tcMar>
              <w:top w:w="120" w:type="dxa"/>
              <w:left w:w="120" w:type="dxa"/>
              <w:bottom w:w="120" w:type="dxa"/>
              <w:right w:w="120" w:type="dxa"/>
            </w:tcMar>
          </w:tcPr>
          <w:p w:rsidR="00E71C35" w:rsidRPr="00A82A07" w:rsidRDefault="00C62939">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78" w:type="dxa"/>
            <w:tcMar>
              <w:top w:w="120" w:type="dxa"/>
              <w:left w:w="120" w:type="dxa"/>
              <w:bottom w:w="120" w:type="dxa"/>
              <w:right w:w="120" w:type="dxa"/>
            </w:tcMar>
          </w:tcPr>
          <w:p w:rsidR="00E71C35" w:rsidRPr="00A82A07" w:rsidRDefault="006B7A8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04734269500</w:t>
            </w:r>
          </w:p>
        </w:tc>
      </w:tr>
      <w:tr w:rsidR="00A82A07" w:rsidRPr="00A82A07" w:rsidTr="002650A9">
        <w:trPr>
          <w:trHeight w:val="144"/>
        </w:trPr>
        <w:tc>
          <w:tcPr>
            <w:tcW w:w="3384"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Dental colleges (Govt/Private)</w:t>
            </w:r>
          </w:p>
        </w:tc>
        <w:tc>
          <w:tcPr>
            <w:tcW w:w="1207"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90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7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7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144"/>
        </w:trPr>
        <w:tc>
          <w:tcPr>
            <w:tcW w:w="3384"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Paramedical institutes (Govt/Private)</w:t>
            </w:r>
          </w:p>
        </w:tc>
        <w:tc>
          <w:tcPr>
            <w:tcW w:w="1207" w:type="dxa"/>
            <w:tcMar>
              <w:top w:w="120" w:type="dxa"/>
              <w:left w:w="120" w:type="dxa"/>
              <w:bottom w:w="120" w:type="dxa"/>
              <w:right w:w="120" w:type="dxa"/>
            </w:tcMar>
          </w:tcPr>
          <w:p w:rsidR="00E71C35" w:rsidRPr="00A82A07" w:rsidRDefault="00C62939">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Private- 1</w:t>
            </w:r>
          </w:p>
        </w:tc>
        <w:tc>
          <w:tcPr>
            <w:tcW w:w="908" w:type="dxa"/>
            <w:tcMar>
              <w:top w:w="120" w:type="dxa"/>
              <w:left w:w="120" w:type="dxa"/>
              <w:bottom w:w="120" w:type="dxa"/>
              <w:right w:w="120" w:type="dxa"/>
            </w:tcMar>
          </w:tcPr>
          <w:p w:rsidR="00E71C35" w:rsidRPr="00A82A07" w:rsidRDefault="00C62939">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15</w:t>
            </w:r>
          </w:p>
        </w:tc>
        <w:tc>
          <w:tcPr>
            <w:tcW w:w="1878" w:type="dxa"/>
            <w:tcMar>
              <w:top w:w="120" w:type="dxa"/>
              <w:left w:w="120" w:type="dxa"/>
              <w:bottom w:w="120" w:type="dxa"/>
              <w:right w:w="120" w:type="dxa"/>
            </w:tcMar>
          </w:tcPr>
          <w:p w:rsidR="00E71C35" w:rsidRPr="00A82A07" w:rsidRDefault="00C62939">
            <w:pPr>
              <w:rPr>
                <w:rFonts w:ascii="Times New Roman" w:hAnsi="Times New Roman" w:cs="Times New Roman"/>
                <w:color w:val="000000" w:themeColor="text1"/>
              </w:rPr>
            </w:pPr>
            <w:r w:rsidRPr="00A82A07">
              <w:rPr>
                <w:rFonts w:ascii="Times New Roman" w:hAnsi="Times New Roman" w:cs="Times New Roman"/>
                <w:color w:val="000000" w:themeColor="text1"/>
              </w:rPr>
              <w:t>0</w:t>
            </w:r>
          </w:p>
        </w:tc>
        <w:tc>
          <w:tcPr>
            <w:tcW w:w="1878" w:type="dxa"/>
            <w:tcMar>
              <w:top w:w="120" w:type="dxa"/>
              <w:left w:w="120" w:type="dxa"/>
              <w:bottom w:w="120" w:type="dxa"/>
              <w:right w:w="120" w:type="dxa"/>
            </w:tcMar>
          </w:tcPr>
          <w:p w:rsidR="00E71C35" w:rsidRPr="00A82A07" w:rsidRDefault="006B7A8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04734269500</w:t>
            </w:r>
          </w:p>
        </w:tc>
      </w:tr>
      <w:tr w:rsidR="00A82A07" w:rsidRPr="00A82A07" w:rsidTr="002650A9">
        <w:trPr>
          <w:trHeight w:val="144"/>
        </w:trPr>
        <w:tc>
          <w:tcPr>
            <w:tcW w:w="7377" w:type="dxa"/>
            <w:gridSpan w:val="4"/>
            <w:shd w:val="clear" w:color="auto" w:fill="F9CB9C"/>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Community Gathering Spaces</w:t>
            </w:r>
          </w:p>
        </w:tc>
        <w:tc>
          <w:tcPr>
            <w:tcW w:w="1878" w:type="dxa"/>
            <w:shd w:val="clear" w:color="auto" w:fill="F9CB9C"/>
            <w:tcMar>
              <w:top w:w="120" w:type="dxa"/>
              <w:left w:w="120" w:type="dxa"/>
              <w:bottom w:w="120" w:type="dxa"/>
              <w:right w:w="120" w:type="dxa"/>
            </w:tcMar>
          </w:tcPr>
          <w:p w:rsidR="00E71C35" w:rsidRPr="00A82A07" w:rsidRDefault="00E71C35">
            <w:pPr>
              <w:widowControl w:val="0"/>
              <w:pBdr>
                <w:top w:val="nil"/>
                <w:left w:val="nil"/>
                <w:bottom w:val="nil"/>
                <w:right w:val="nil"/>
                <w:between w:val="nil"/>
              </w:pBdr>
              <w:jc w:val="left"/>
              <w:rPr>
                <w:rFonts w:ascii="Times New Roman" w:eastAsia="Garamond" w:hAnsi="Times New Roman" w:cs="Times New Roman"/>
                <w:color w:val="000000" w:themeColor="text1"/>
              </w:rPr>
            </w:pPr>
          </w:p>
        </w:tc>
      </w:tr>
      <w:tr w:rsidR="00A82A07" w:rsidRPr="00A82A07" w:rsidTr="002650A9">
        <w:trPr>
          <w:trHeight w:val="454"/>
        </w:trPr>
        <w:tc>
          <w:tcPr>
            <w:tcW w:w="3384"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Community halls</w:t>
            </w:r>
          </w:p>
        </w:tc>
        <w:tc>
          <w:tcPr>
            <w:tcW w:w="1207" w:type="dxa"/>
            <w:tcMar>
              <w:top w:w="120" w:type="dxa"/>
              <w:left w:w="120" w:type="dxa"/>
              <w:bottom w:w="120" w:type="dxa"/>
              <w:right w:w="120" w:type="dxa"/>
            </w:tcMar>
          </w:tcPr>
          <w:p w:rsidR="00E71C35" w:rsidRPr="00A82A07" w:rsidRDefault="006B7A87">
            <w:pPr>
              <w:rPr>
                <w:rFonts w:ascii="Times New Roman" w:hAnsi="Times New Roman" w:cs="Times New Roman"/>
                <w:color w:val="000000" w:themeColor="text1"/>
              </w:rPr>
            </w:pPr>
            <w:r w:rsidRPr="00A82A07">
              <w:rPr>
                <w:rFonts w:ascii="Times New Roman" w:hAnsi="Times New Roman" w:cs="Times New Roman"/>
                <w:color w:val="000000" w:themeColor="text1"/>
              </w:rPr>
              <w:t>4</w:t>
            </w:r>
          </w:p>
        </w:tc>
        <w:tc>
          <w:tcPr>
            <w:tcW w:w="90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78" w:type="dxa"/>
            <w:tcMar>
              <w:top w:w="120" w:type="dxa"/>
              <w:left w:w="120" w:type="dxa"/>
              <w:bottom w:w="120" w:type="dxa"/>
              <w:right w:w="120" w:type="dxa"/>
            </w:tcMar>
          </w:tcPr>
          <w:p w:rsidR="00E71C35" w:rsidRPr="00A82A07" w:rsidRDefault="00382984">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200</w:t>
            </w:r>
          </w:p>
        </w:tc>
        <w:tc>
          <w:tcPr>
            <w:tcW w:w="187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144"/>
        </w:trPr>
        <w:tc>
          <w:tcPr>
            <w:tcW w:w="3384"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Auditoriums</w:t>
            </w:r>
          </w:p>
        </w:tc>
        <w:tc>
          <w:tcPr>
            <w:tcW w:w="1207" w:type="dxa"/>
            <w:tcMar>
              <w:top w:w="120" w:type="dxa"/>
              <w:left w:w="120" w:type="dxa"/>
              <w:bottom w:w="120" w:type="dxa"/>
              <w:right w:w="120" w:type="dxa"/>
            </w:tcMar>
          </w:tcPr>
          <w:p w:rsidR="00E71C35" w:rsidRPr="00A82A07" w:rsidRDefault="006B7A87">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90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78" w:type="dxa"/>
            <w:tcMar>
              <w:top w:w="120" w:type="dxa"/>
              <w:left w:w="120" w:type="dxa"/>
              <w:bottom w:w="120" w:type="dxa"/>
              <w:right w:w="120" w:type="dxa"/>
            </w:tcMar>
          </w:tcPr>
          <w:p w:rsidR="00E71C35" w:rsidRPr="00A82A07" w:rsidRDefault="00382984">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800</w:t>
            </w:r>
          </w:p>
        </w:tc>
        <w:tc>
          <w:tcPr>
            <w:tcW w:w="187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144"/>
        </w:trPr>
        <w:tc>
          <w:tcPr>
            <w:tcW w:w="3384"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Religious buildings</w:t>
            </w:r>
          </w:p>
        </w:tc>
        <w:tc>
          <w:tcPr>
            <w:tcW w:w="1207" w:type="dxa"/>
            <w:tcMar>
              <w:top w:w="120" w:type="dxa"/>
              <w:left w:w="120" w:type="dxa"/>
              <w:bottom w:w="120" w:type="dxa"/>
              <w:right w:w="120" w:type="dxa"/>
            </w:tcMar>
          </w:tcPr>
          <w:p w:rsidR="00E71C35" w:rsidRPr="00A82A07" w:rsidRDefault="00382984">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90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78" w:type="dxa"/>
            <w:tcMar>
              <w:top w:w="120" w:type="dxa"/>
              <w:left w:w="120" w:type="dxa"/>
              <w:bottom w:w="120" w:type="dxa"/>
              <w:right w:w="120" w:type="dxa"/>
            </w:tcMar>
          </w:tcPr>
          <w:p w:rsidR="00E71C35" w:rsidRPr="00A82A07" w:rsidRDefault="00382984">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1000</w:t>
            </w:r>
          </w:p>
        </w:tc>
        <w:tc>
          <w:tcPr>
            <w:tcW w:w="187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144"/>
        </w:trPr>
        <w:tc>
          <w:tcPr>
            <w:tcW w:w="7377" w:type="dxa"/>
            <w:gridSpan w:val="4"/>
            <w:shd w:val="clear" w:color="auto" w:fill="F9CB9C"/>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Vulnerable Group Support Facility</w:t>
            </w:r>
          </w:p>
        </w:tc>
        <w:tc>
          <w:tcPr>
            <w:tcW w:w="1878" w:type="dxa"/>
            <w:shd w:val="clear" w:color="auto" w:fill="F9CB9C"/>
            <w:tcMar>
              <w:top w:w="120" w:type="dxa"/>
              <w:left w:w="120" w:type="dxa"/>
              <w:bottom w:w="120" w:type="dxa"/>
              <w:right w:w="120" w:type="dxa"/>
            </w:tcMar>
          </w:tcPr>
          <w:p w:rsidR="00E71C35" w:rsidRPr="00A82A07" w:rsidRDefault="00E71C35">
            <w:pPr>
              <w:widowControl w:val="0"/>
              <w:pBdr>
                <w:top w:val="nil"/>
                <w:left w:val="nil"/>
                <w:bottom w:val="nil"/>
                <w:right w:val="nil"/>
                <w:between w:val="nil"/>
              </w:pBdr>
              <w:jc w:val="left"/>
              <w:rPr>
                <w:rFonts w:ascii="Times New Roman" w:eastAsia="Garamond" w:hAnsi="Times New Roman" w:cs="Times New Roman"/>
                <w:color w:val="000000" w:themeColor="text1"/>
              </w:rPr>
            </w:pPr>
          </w:p>
        </w:tc>
      </w:tr>
      <w:tr w:rsidR="00A82A07" w:rsidRPr="00A82A07" w:rsidTr="002650A9">
        <w:trPr>
          <w:trHeight w:val="144"/>
        </w:trPr>
        <w:tc>
          <w:tcPr>
            <w:tcW w:w="3384"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Destitute homes</w:t>
            </w:r>
          </w:p>
        </w:tc>
        <w:tc>
          <w:tcPr>
            <w:tcW w:w="1207"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90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7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7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144"/>
        </w:trPr>
        <w:tc>
          <w:tcPr>
            <w:tcW w:w="3384"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Elderly homes</w:t>
            </w:r>
          </w:p>
        </w:tc>
        <w:tc>
          <w:tcPr>
            <w:tcW w:w="1207"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90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7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7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144"/>
        </w:trPr>
        <w:tc>
          <w:tcPr>
            <w:tcW w:w="3384"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LSGD owned other buildings</w:t>
            </w:r>
          </w:p>
        </w:tc>
        <w:tc>
          <w:tcPr>
            <w:tcW w:w="1207"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90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7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7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144"/>
        </w:trPr>
        <w:tc>
          <w:tcPr>
            <w:tcW w:w="7377" w:type="dxa"/>
            <w:gridSpan w:val="4"/>
            <w:shd w:val="clear" w:color="auto" w:fill="F9CB9C"/>
            <w:tcMar>
              <w:top w:w="120" w:type="dxa"/>
              <w:left w:w="120" w:type="dxa"/>
              <w:bottom w:w="120" w:type="dxa"/>
              <w:right w:w="120" w:type="dxa"/>
            </w:tcMar>
          </w:tcPr>
          <w:p w:rsidR="00E71C35" w:rsidRPr="00A82A07" w:rsidRDefault="00E71C35">
            <w:pPr>
              <w:rPr>
                <w:rFonts w:ascii="Times New Roman" w:eastAsia="Garamond" w:hAnsi="Times New Roman" w:cs="Times New Roman"/>
                <w:b/>
                <w:bCs/>
                <w:color w:val="000000" w:themeColor="text1"/>
              </w:rPr>
            </w:pP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Mass Fatality Management (MFM) Infrastructure</w:t>
            </w:r>
          </w:p>
        </w:tc>
        <w:tc>
          <w:tcPr>
            <w:tcW w:w="1878" w:type="dxa"/>
            <w:shd w:val="clear" w:color="auto" w:fill="F9CB9C"/>
            <w:tcMar>
              <w:top w:w="120" w:type="dxa"/>
              <w:left w:w="120" w:type="dxa"/>
              <w:bottom w:w="120" w:type="dxa"/>
              <w:right w:w="120" w:type="dxa"/>
            </w:tcMar>
          </w:tcPr>
          <w:p w:rsidR="00E71C35" w:rsidRPr="00A82A07" w:rsidRDefault="00E71C35">
            <w:pPr>
              <w:widowControl w:val="0"/>
              <w:pBdr>
                <w:top w:val="nil"/>
                <w:left w:val="nil"/>
                <w:bottom w:val="nil"/>
                <w:right w:val="nil"/>
                <w:between w:val="nil"/>
              </w:pBdr>
              <w:jc w:val="left"/>
              <w:rPr>
                <w:rFonts w:ascii="Times New Roman" w:eastAsia="Garamond" w:hAnsi="Times New Roman" w:cs="Times New Roman"/>
                <w:color w:val="000000" w:themeColor="text1"/>
              </w:rPr>
            </w:pPr>
          </w:p>
        </w:tc>
      </w:tr>
      <w:tr w:rsidR="00A82A07" w:rsidRPr="00A82A07" w:rsidTr="002650A9">
        <w:trPr>
          <w:trHeight w:val="144"/>
        </w:trPr>
        <w:tc>
          <w:tcPr>
            <w:tcW w:w="3384"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Mortuary</w:t>
            </w:r>
          </w:p>
        </w:tc>
        <w:tc>
          <w:tcPr>
            <w:tcW w:w="1207" w:type="dxa"/>
            <w:tcMar>
              <w:top w:w="120" w:type="dxa"/>
              <w:left w:w="120" w:type="dxa"/>
              <w:bottom w:w="120" w:type="dxa"/>
              <w:right w:w="120" w:type="dxa"/>
            </w:tcMar>
          </w:tcPr>
          <w:p w:rsidR="00E71C35" w:rsidRPr="00A82A07" w:rsidRDefault="00382984">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1</w:t>
            </w:r>
          </w:p>
        </w:tc>
        <w:tc>
          <w:tcPr>
            <w:tcW w:w="908" w:type="dxa"/>
            <w:tcMar>
              <w:top w:w="120" w:type="dxa"/>
              <w:left w:w="120" w:type="dxa"/>
              <w:bottom w:w="120" w:type="dxa"/>
              <w:right w:w="120" w:type="dxa"/>
            </w:tcMar>
          </w:tcPr>
          <w:p w:rsidR="00E71C35" w:rsidRPr="00A82A07" w:rsidRDefault="00382984">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15</w:t>
            </w:r>
          </w:p>
        </w:tc>
        <w:tc>
          <w:tcPr>
            <w:tcW w:w="187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7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144"/>
        </w:trPr>
        <w:tc>
          <w:tcPr>
            <w:tcW w:w="3384"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Crematorium</w:t>
            </w:r>
          </w:p>
        </w:tc>
        <w:tc>
          <w:tcPr>
            <w:tcW w:w="1207"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90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7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7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r w:rsidR="000F45D9" w:rsidRPr="00A82A07">
              <w:rPr>
                <w:rFonts w:ascii="Times New Roman" w:eastAsia="Garamond" w:hAnsi="Times New Roman" w:cs="Times New Roman"/>
                <w:color w:val="000000" w:themeColor="text1"/>
              </w:rPr>
              <w:t>4734269500</w:t>
            </w:r>
          </w:p>
        </w:tc>
      </w:tr>
    </w:tbl>
    <w:p w:rsidR="00E71C35" w:rsidRPr="00A82A07" w:rsidRDefault="003848F2" w:rsidP="002650A9">
      <w:pPr>
        <w:rPr>
          <w:rFonts w:ascii="Times New Roman" w:hAnsi="Times New Roman" w:cs="Times New Roman"/>
          <w:color w:val="000000" w:themeColor="text1"/>
        </w:rPr>
      </w:pPr>
      <w:r w:rsidRPr="00A82A07">
        <w:rPr>
          <w:rFonts w:ascii="Times New Roman" w:hAnsi="Times New Roman" w:cs="Times New Roman"/>
          <w:color w:val="000000" w:themeColor="text1"/>
        </w:rPr>
        <w:t>*refer annexure 1 for contact details</w:t>
      </w:r>
    </w:p>
    <w:p w:rsidR="00E71C35" w:rsidRPr="00A82A07" w:rsidRDefault="00E71C35">
      <w:pPr>
        <w:rPr>
          <w:rFonts w:ascii="Times New Roman" w:eastAsia="Garamond" w:hAnsi="Times New Roman" w:cs="Times New Roman"/>
          <w:color w:val="000000" w:themeColor="text1"/>
        </w:rPr>
      </w:pPr>
    </w:p>
    <w:p w:rsidR="00E71C35" w:rsidRPr="00A82A07" w:rsidRDefault="003848F2">
      <w:pPr>
        <w:pStyle w:val="Heading1"/>
        <w:rPr>
          <w:rFonts w:ascii="Times New Roman" w:eastAsia="Garamond" w:hAnsi="Times New Roman" w:cs="Times New Roman"/>
          <w:color w:val="000000" w:themeColor="text1"/>
        </w:rPr>
      </w:pPr>
      <w:bookmarkStart w:id="22" w:name="_Toc226025164"/>
      <w:r w:rsidRPr="00A82A07">
        <w:rPr>
          <w:rFonts w:ascii="Times New Roman" w:eastAsia="Garamond" w:hAnsi="Times New Roman" w:cs="Times New Roman"/>
          <w:color w:val="000000" w:themeColor="text1"/>
        </w:rPr>
        <w:lastRenderedPageBreak/>
        <w:t>Human resources</w:t>
      </w:r>
      <w:bookmarkEnd w:id="22"/>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This section focuses on the </w:t>
      </w:r>
      <w:r w:rsidRPr="00A82A07">
        <w:rPr>
          <w:rFonts w:ascii="Times New Roman" w:eastAsia="Garamond" w:hAnsi="Times New Roman" w:cs="Times New Roman"/>
          <w:b/>
          <w:bCs/>
          <w:color w:val="000000" w:themeColor="text1"/>
        </w:rPr>
        <w:t>human capital</w:t>
      </w:r>
      <w:r w:rsidRPr="00A82A07">
        <w:rPr>
          <w:rFonts w:ascii="Times New Roman" w:eastAsia="Garamond" w:hAnsi="Times New Roman" w:cs="Times New Roman"/>
          <w:color w:val="000000" w:themeColor="text1"/>
        </w:rPr>
        <w:t xml:space="preserve"> available within the LSGI. In any emergency—be it a pandemic, flood, or industrial accident—infrastructure is only as effective as the people operating it.</w:t>
      </w:r>
    </w:p>
    <w:p w:rsidR="00E71C35" w:rsidRPr="00A82A07" w:rsidRDefault="003848F2">
      <w:pPr>
        <w:pStyle w:val="Heading3"/>
        <w:rPr>
          <w:rFonts w:ascii="Times New Roman" w:eastAsia="Garamond" w:hAnsi="Times New Roman" w:cs="Times New Roman"/>
          <w:b/>
          <w:bCs/>
          <w:color w:val="000000" w:themeColor="text1"/>
        </w:rPr>
      </w:pPr>
      <w:bookmarkStart w:id="23" w:name="_heading=h.pqvswqvpghnm" w:colFirst="0" w:colLast="0"/>
      <w:bookmarkEnd w:id="23"/>
      <w:r w:rsidRPr="00A82A07">
        <w:rPr>
          <w:rFonts w:ascii="Times New Roman" w:eastAsia="Garamond" w:hAnsi="Times New Roman" w:cs="Times New Roman"/>
          <w:b/>
          <w:bCs/>
          <w:color w:val="000000" w:themeColor="text1"/>
        </w:rPr>
        <w:t>Medical &amp; Clinical Personnel</w:t>
      </w: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RPr="00A82A07">
        <w:rPr>
          <w:rFonts w:ascii="Times New Roman" w:eastAsia="Garamond" w:hAnsi="Times New Roman" w:cs="Times New Roman"/>
          <w:b/>
          <w:bCs/>
          <w:color w:val="000000" w:themeColor="text1"/>
        </w:rPr>
        <w:t>Annexure in 1</w:t>
      </w:r>
      <w:r w:rsidRPr="00A82A07">
        <w:rPr>
          <w:rFonts w:ascii="Times New Roman" w:eastAsia="Garamond" w:hAnsi="Times New Roman" w:cs="Times New Roman"/>
          <w:color w:val="000000" w:themeColor="text1"/>
        </w:rPr>
        <w:t>).</w:t>
      </w:r>
    </w:p>
    <w:p w:rsidR="00E71C35" w:rsidRPr="00A82A07" w:rsidRDefault="00E71C35">
      <w:pPr>
        <w:rPr>
          <w:rFonts w:ascii="Times New Roman" w:eastAsia="Garamond" w:hAnsi="Times New Roman" w:cs="Times New Roman"/>
          <w:color w:val="000000" w:themeColor="text1"/>
        </w:rPr>
      </w:pPr>
    </w:p>
    <w:tbl>
      <w:tblPr>
        <w:tblStyle w:val="afffff7"/>
        <w:tblW w:w="919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09"/>
        <w:gridCol w:w="1586"/>
        <w:gridCol w:w="1748"/>
        <w:gridCol w:w="1748"/>
      </w:tblGrid>
      <w:tr w:rsidR="00A82A07" w:rsidRPr="00A82A07" w:rsidTr="002650A9">
        <w:trPr>
          <w:trHeight w:val="144"/>
        </w:trPr>
        <w:tc>
          <w:tcPr>
            <w:tcW w:w="4109" w:type="dxa"/>
            <w:shd w:val="clear" w:color="auto" w:fill="F2F2F2"/>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Cadre</w:t>
            </w:r>
            <w:r w:rsidR="002650A9" w:rsidRPr="00A82A07">
              <w:rPr>
                <w:rFonts w:ascii="Times New Roman" w:eastAsia="Garamond" w:hAnsi="Times New Roman" w:cs="Times New Roman"/>
                <w:b/>
                <w:bCs/>
                <w:color w:val="000000" w:themeColor="text1"/>
              </w:rPr>
              <w:t xml:space="preserve"> </w:t>
            </w:r>
            <w:r w:rsidR="00342B53" w:rsidRPr="00A82A07">
              <w:rPr>
                <w:rFonts w:ascii="Times New Roman" w:eastAsia="Garamond" w:hAnsi="Times New Roman" w:cs="Times New Roman"/>
                <w:b/>
                <w:bCs/>
                <w:color w:val="000000" w:themeColor="text1"/>
              </w:rPr>
              <w:t>(Enadimangalam)</w:t>
            </w:r>
          </w:p>
        </w:tc>
        <w:tc>
          <w:tcPr>
            <w:tcW w:w="1586" w:type="dxa"/>
            <w:shd w:val="clear" w:color="auto" w:fill="F2F2F2"/>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Govt (No.)</w:t>
            </w:r>
          </w:p>
        </w:tc>
        <w:tc>
          <w:tcPr>
            <w:tcW w:w="1748" w:type="dxa"/>
            <w:shd w:val="clear" w:color="auto" w:fill="F2F2F2"/>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Private (No.)</w:t>
            </w:r>
          </w:p>
        </w:tc>
        <w:tc>
          <w:tcPr>
            <w:tcW w:w="1748" w:type="dxa"/>
            <w:shd w:val="clear" w:color="auto" w:fill="F2F2F2"/>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Total</w:t>
            </w:r>
          </w:p>
        </w:tc>
      </w:tr>
      <w:tr w:rsidR="00A82A07" w:rsidRPr="00A82A07" w:rsidTr="002650A9">
        <w:trPr>
          <w:trHeight w:val="144"/>
        </w:trPr>
        <w:tc>
          <w:tcPr>
            <w:tcW w:w="4109"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Doctors—Modern Medicine</w:t>
            </w:r>
          </w:p>
        </w:tc>
        <w:tc>
          <w:tcPr>
            <w:tcW w:w="1586"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c>
          <w:tcPr>
            <w:tcW w:w="1748"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1748"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10</w:t>
            </w:r>
          </w:p>
        </w:tc>
      </w:tr>
      <w:tr w:rsidR="00A82A07" w:rsidRPr="00A82A07" w:rsidTr="002650A9">
        <w:trPr>
          <w:trHeight w:val="144"/>
        </w:trPr>
        <w:tc>
          <w:tcPr>
            <w:tcW w:w="4109"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Doctors – AYUSH</w:t>
            </w:r>
          </w:p>
        </w:tc>
        <w:tc>
          <w:tcPr>
            <w:tcW w:w="1586" w:type="dxa"/>
            <w:tcMar>
              <w:top w:w="120" w:type="dxa"/>
              <w:left w:w="120" w:type="dxa"/>
              <w:bottom w:w="120" w:type="dxa"/>
              <w:right w:w="120" w:type="dxa"/>
            </w:tcMar>
          </w:tcPr>
          <w:p w:rsidR="00E71C35" w:rsidRPr="00A82A07" w:rsidRDefault="00BB71BD">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1748" w:type="dxa"/>
            <w:tcMar>
              <w:top w:w="120" w:type="dxa"/>
              <w:left w:w="120" w:type="dxa"/>
              <w:bottom w:w="120" w:type="dxa"/>
              <w:right w:w="120" w:type="dxa"/>
            </w:tcMar>
          </w:tcPr>
          <w:p w:rsidR="00E71C35" w:rsidRPr="00A82A07" w:rsidRDefault="00BB71BD">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rsidR="00E71C35" w:rsidRPr="00A82A07" w:rsidRDefault="00BB71BD">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r>
      <w:tr w:rsidR="00A82A07" w:rsidRPr="00A82A07" w:rsidTr="002650A9">
        <w:trPr>
          <w:trHeight w:val="144"/>
        </w:trPr>
        <w:tc>
          <w:tcPr>
            <w:tcW w:w="4109"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Doctors – Veterinary</w:t>
            </w:r>
          </w:p>
        </w:tc>
        <w:tc>
          <w:tcPr>
            <w:tcW w:w="1586"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748"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A82A07" w:rsidRPr="00A82A07" w:rsidTr="002650A9">
        <w:trPr>
          <w:trHeight w:val="144"/>
        </w:trPr>
        <w:tc>
          <w:tcPr>
            <w:tcW w:w="4109"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Doctors – Dental</w:t>
            </w:r>
          </w:p>
        </w:tc>
        <w:tc>
          <w:tcPr>
            <w:tcW w:w="1586"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1748"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1748"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r>
      <w:tr w:rsidR="00A82A07" w:rsidRPr="00A82A07" w:rsidTr="002650A9">
        <w:trPr>
          <w:trHeight w:val="144"/>
        </w:trPr>
        <w:tc>
          <w:tcPr>
            <w:tcW w:w="4109"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Nursing officers</w:t>
            </w:r>
          </w:p>
        </w:tc>
        <w:tc>
          <w:tcPr>
            <w:tcW w:w="1586" w:type="dxa"/>
            <w:tcMar>
              <w:top w:w="120" w:type="dxa"/>
              <w:left w:w="120" w:type="dxa"/>
              <w:bottom w:w="120" w:type="dxa"/>
              <w:right w:w="120" w:type="dxa"/>
            </w:tcMar>
          </w:tcPr>
          <w:p w:rsidR="00E71C35" w:rsidRPr="00A82A07" w:rsidRDefault="00A064A5">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8</w:t>
            </w:r>
          </w:p>
        </w:tc>
        <w:tc>
          <w:tcPr>
            <w:tcW w:w="1748" w:type="dxa"/>
            <w:tcMar>
              <w:top w:w="120" w:type="dxa"/>
              <w:left w:w="120" w:type="dxa"/>
              <w:bottom w:w="120" w:type="dxa"/>
              <w:right w:w="120" w:type="dxa"/>
            </w:tcMar>
          </w:tcPr>
          <w:p w:rsidR="00E71C35" w:rsidRPr="00A82A07" w:rsidRDefault="00A064A5">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5</w:t>
            </w:r>
          </w:p>
        </w:tc>
        <w:tc>
          <w:tcPr>
            <w:tcW w:w="1748" w:type="dxa"/>
            <w:tcMar>
              <w:top w:w="120" w:type="dxa"/>
              <w:left w:w="120" w:type="dxa"/>
              <w:bottom w:w="120" w:type="dxa"/>
              <w:right w:w="120" w:type="dxa"/>
            </w:tcMar>
          </w:tcPr>
          <w:p w:rsidR="00E71C35" w:rsidRPr="00A82A07" w:rsidRDefault="00A064A5">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13</w:t>
            </w:r>
          </w:p>
        </w:tc>
      </w:tr>
      <w:tr w:rsidR="00A82A07" w:rsidRPr="00A82A07" w:rsidTr="002650A9">
        <w:trPr>
          <w:trHeight w:val="144"/>
        </w:trPr>
        <w:tc>
          <w:tcPr>
            <w:tcW w:w="4109"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Lab technicians</w:t>
            </w:r>
          </w:p>
        </w:tc>
        <w:tc>
          <w:tcPr>
            <w:tcW w:w="1586" w:type="dxa"/>
            <w:tcMar>
              <w:top w:w="120" w:type="dxa"/>
              <w:left w:w="120" w:type="dxa"/>
              <w:bottom w:w="120" w:type="dxa"/>
              <w:right w:w="120" w:type="dxa"/>
            </w:tcMar>
          </w:tcPr>
          <w:p w:rsidR="00E71C35" w:rsidRPr="00A82A07" w:rsidRDefault="005846D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c>
          <w:tcPr>
            <w:tcW w:w="1748"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c>
          <w:tcPr>
            <w:tcW w:w="1748" w:type="dxa"/>
            <w:tcMar>
              <w:top w:w="120" w:type="dxa"/>
              <w:left w:w="120" w:type="dxa"/>
              <w:bottom w:w="120" w:type="dxa"/>
              <w:right w:w="120" w:type="dxa"/>
            </w:tcMar>
          </w:tcPr>
          <w:p w:rsidR="00E71C35" w:rsidRPr="00A82A07" w:rsidRDefault="005846D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12</w:t>
            </w:r>
          </w:p>
        </w:tc>
      </w:tr>
      <w:tr w:rsidR="00A82A07" w:rsidRPr="00A82A07" w:rsidTr="002650A9">
        <w:trPr>
          <w:trHeight w:val="144"/>
        </w:trPr>
        <w:tc>
          <w:tcPr>
            <w:tcW w:w="4109"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Optometrist</w:t>
            </w:r>
          </w:p>
        </w:tc>
        <w:tc>
          <w:tcPr>
            <w:tcW w:w="1586"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748"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748"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r>
      <w:tr w:rsidR="00A82A07" w:rsidRPr="00A82A07" w:rsidTr="002650A9">
        <w:trPr>
          <w:trHeight w:val="144"/>
        </w:trPr>
        <w:tc>
          <w:tcPr>
            <w:tcW w:w="4109"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Pharmacists</w:t>
            </w:r>
          </w:p>
        </w:tc>
        <w:tc>
          <w:tcPr>
            <w:tcW w:w="1586"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1748"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p>
        </w:tc>
        <w:tc>
          <w:tcPr>
            <w:tcW w:w="1748"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w:t>
            </w:r>
          </w:p>
        </w:tc>
      </w:tr>
      <w:tr w:rsidR="00A82A07" w:rsidRPr="00A82A07" w:rsidTr="002650A9">
        <w:trPr>
          <w:trHeight w:val="144"/>
        </w:trPr>
        <w:tc>
          <w:tcPr>
            <w:tcW w:w="4109"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Psychologists</w:t>
            </w:r>
          </w:p>
        </w:tc>
        <w:tc>
          <w:tcPr>
            <w:tcW w:w="1586"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rsidR="00E71C35" w:rsidRPr="00A82A07" w:rsidRDefault="00193EE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748"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144"/>
        </w:trPr>
        <w:tc>
          <w:tcPr>
            <w:tcW w:w="4109"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Counsellors</w:t>
            </w:r>
          </w:p>
        </w:tc>
        <w:tc>
          <w:tcPr>
            <w:tcW w:w="1586"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bl>
    <w:p w:rsidR="00E71C35" w:rsidRPr="00A82A07" w:rsidRDefault="00E71C35">
      <w:pPr>
        <w:rPr>
          <w:rFonts w:ascii="Times New Roman" w:eastAsia="Garamond" w:hAnsi="Times New Roman" w:cs="Times New Roman"/>
          <w:color w:val="000000" w:themeColor="text1"/>
        </w:rPr>
      </w:pPr>
    </w:p>
    <w:p w:rsidR="00E71C35" w:rsidRPr="00A82A07" w:rsidRDefault="003848F2">
      <w:pPr>
        <w:pStyle w:val="Heading3"/>
        <w:rPr>
          <w:rFonts w:ascii="Times New Roman" w:eastAsia="Garamond" w:hAnsi="Times New Roman" w:cs="Times New Roman"/>
          <w:b/>
          <w:bCs/>
          <w:color w:val="000000" w:themeColor="text1"/>
        </w:rPr>
      </w:pPr>
      <w:bookmarkStart w:id="24" w:name="_heading=h.y4d26kbb4acb" w:colFirst="0" w:colLast="0"/>
      <w:bookmarkEnd w:id="24"/>
      <w:r w:rsidRPr="00A82A07">
        <w:rPr>
          <w:rFonts w:ascii="Times New Roman" w:eastAsia="Garamond" w:hAnsi="Times New Roman" w:cs="Times New Roman"/>
          <w:b/>
          <w:bCs/>
          <w:color w:val="000000" w:themeColor="text1"/>
        </w:rPr>
        <w:t>Public Health &amp; Field-Level Workforce</w:t>
      </w: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These individuals are the backbone of surveillance, maternal-child health, and decentralized care.</w:t>
      </w: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tbl>
      <w:tblPr>
        <w:tblStyle w:val="afffff8"/>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873"/>
        <w:gridCol w:w="1793"/>
        <w:gridCol w:w="3093"/>
        <w:gridCol w:w="787"/>
      </w:tblGrid>
      <w:tr w:rsidR="00A82A07" w:rsidRPr="00A82A07" w:rsidTr="002650A9">
        <w:trPr>
          <w:trHeight w:val="144"/>
          <w:tblHeader/>
        </w:trPr>
        <w:tc>
          <w:tcPr>
            <w:tcW w:w="0" w:type="auto"/>
            <w:shd w:val="clear" w:color="auto" w:fill="F2F2F2"/>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Cadre</w:t>
            </w:r>
            <w:r w:rsidR="002650A9" w:rsidRPr="00A82A07">
              <w:rPr>
                <w:rFonts w:ascii="Times New Roman" w:eastAsia="Garamond" w:hAnsi="Times New Roman" w:cs="Times New Roman"/>
                <w:b/>
                <w:bCs/>
                <w:color w:val="000000" w:themeColor="text1"/>
              </w:rPr>
              <w:t xml:space="preserve"> (E</w:t>
            </w:r>
            <w:r w:rsidR="00342B53" w:rsidRPr="00A82A07">
              <w:rPr>
                <w:rFonts w:ascii="Times New Roman" w:eastAsia="Garamond" w:hAnsi="Times New Roman" w:cs="Times New Roman"/>
                <w:b/>
                <w:bCs/>
                <w:color w:val="000000" w:themeColor="text1"/>
              </w:rPr>
              <w:t>nadimangalam)</w:t>
            </w:r>
          </w:p>
        </w:tc>
        <w:tc>
          <w:tcPr>
            <w:tcW w:w="0" w:type="auto"/>
            <w:shd w:val="clear" w:color="auto" w:fill="F2F2F2"/>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Health services</w:t>
            </w:r>
          </w:p>
        </w:tc>
        <w:tc>
          <w:tcPr>
            <w:tcW w:w="0" w:type="auto"/>
            <w:shd w:val="clear" w:color="auto" w:fill="F2F2F2"/>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Municipal common services</w:t>
            </w:r>
          </w:p>
        </w:tc>
        <w:tc>
          <w:tcPr>
            <w:tcW w:w="0" w:type="auto"/>
            <w:shd w:val="clear" w:color="auto" w:fill="F2F2F2"/>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Total</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HS (Health Supervisors)</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HI (Health Inspectors)</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A82A07" w:rsidRDefault="00662A17"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LHS (Lady Health Supervisor)</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LHI (Lady Health Inspectors)</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JPHN (Jr Public Health Nurses)</w:t>
            </w:r>
          </w:p>
        </w:tc>
        <w:tc>
          <w:tcPr>
            <w:tcW w:w="0" w:type="auto"/>
            <w:tcMar>
              <w:top w:w="120" w:type="dxa"/>
              <w:left w:w="120" w:type="dxa"/>
              <w:bottom w:w="120" w:type="dxa"/>
              <w:right w:w="120" w:type="dxa"/>
            </w:tcMar>
          </w:tcPr>
          <w:p w:rsidR="00E71C35" w:rsidRPr="00A82A07" w:rsidRDefault="00662A17"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E71C35" w:rsidRPr="00A82A07" w:rsidRDefault="00662A17"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JHI (Jr Health Inspectors)</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0" w:type="auto"/>
            <w:tcMar>
              <w:top w:w="120" w:type="dxa"/>
              <w:left w:w="120" w:type="dxa"/>
              <w:bottom w:w="120" w:type="dxa"/>
              <w:right w:w="120" w:type="dxa"/>
            </w:tcMar>
          </w:tcPr>
          <w:p w:rsidR="00E71C35" w:rsidRPr="00A82A07" w:rsidRDefault="00193EE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A82A07" w:rsidRDefault="00193EE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MLSP (Mid-Level Service Providers)</w:t>
            </w:r>
          </w:p>
        </w:tc>
        <w:tc>
          <w:tcPr>
            <w:tcW w:w="0" w:type="auto"/>
            <w:tcMar>
              <w:top w:w="120" w:type="dxa"/>
              <w:left w:w="120" w:type="dxa"/>
              <w:bottom w:w="120" w:type="dxa"/>
              <w:right w:w="120" w:type="dxa"/>
            </w:tcMar>
          </w:tcPr>
          <w:p w:rsidR="00E71C35" w:rsidRPr="00A82A07" w:rsidRDefault="00662A17"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Palliative Nurses</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RBSK Nurses</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PRO</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Epidemiologist</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Data Manager</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bl>
    <w:p w:rsidR="00E71C35" w:rsidRPr="00A82A07" w:rsidRDefault="00E71C35">
      <w:pPr>
        <w:pStyle w:val="Heading2"/>
        <w:rPr>
          <w:rFonts w:ascii="Times New Roman" w:eastAsia="Garamond" w:hAnsi="Times New Roman" w:cs="Times New Roman"/>
          <w:color w:val="000000" w:themeColor="text1"/>
        </w:rPr>
      </w:pPr>
      <w:bookmarkStart w:id="25" w:name="_heading=h.m2vbo7hzrvnu" w:colFirst="0" w:colLast="0"/>
      <w:bookmarkEnd w:id="25"/>
    </w:p>
    <w:p w:rsidR="00E71C35" w:rsidRPr="00A82A07" w:rsidRDefault="003848F2">
      <w:pPr>
        <w:pStyle w:val="Heading2"/>
        <w:spacing w:before="360"/>
        <w:rPr>
          <w:rFonts w:ascii="Times New Roman" w:eastAsia="Garamond" w:hAnsi="Times New Roman" w:cs="Times New Roman"/>
          <w:color w:val="000000" w:themeColor="text1"/>
          <w:sz w:val="34"/>
          <w:szCs w:val="34"/>
        </w:rPr>
      </w:pPr>
      <w:bookmarkStart w:id="26" w:name="_Toc226025165"/>
      <w:r w:rsidRPr="00A82A07">
        <w:rPr>
          <w:rFonts w:ascii="Times New Roman" w:eastAsia="Garamond" w:hAnsi="Times New Roman" w:cs="Times New Roman"/>
          <w:color w:val="000000" w:themeColor="text1"/>
          <w:sz w:val="34"/>
          <w:szCs w:val="34"/>
        </w:rPr>
        <w:t>Community &amp; Support Cadre</w:t>
      </w:r>
      <w:bookmarkEnd w:id="26"/>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This group represents the surge capacity of the LSGI—people who can be called upon for logistics, rescue, and specialized support.</w:t>
      </w:r>
    </w:p>
    <w:p w:rsidR="00E71C35" w:rsidRPr="00A82A07" w:rsidRDefault="00E71C35">
      <w:pPr>
        <w:rPr>
          <w:rFonts w:ascii="Times New Roman" w:eastAsia="Garamond" w:hAnsi="Times New Roman" w:cs="Times New Roman"/>
          <w:color w:val="000000" w:themeColor="text1"/>
        </w:rPr>
      </w:pPr>
    </w:p>
    <w:tbl>
      <w:tblPr>
        <w:tblStyle w:val="afffff9"/>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259"/>
        <w:gridCol w:w="1094"/>
      </w:tblGrid>
      <w:tr w:rsidR="00A82A07" w:rsidRPr="00A82A07" w:rsidTr="002650A9">
        <w:trPr>
          <w:trHeight w:val="144"/>
          <w:tblHeader/>
        </w:trPr>
        <w:tc>
          <w:tcPr>
            <w:tcW w:w="0" w:type="auto"/>
            <w:shd w:val="clear" w:color="auto" w:fill="F2F2F2"/>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Cadre</w:t>
            </w:r>
            <w:r w:rsidR="002650A9" w:rsidRPr="00A82A07">
              <w:rPr>
                <w:rFonts w:ascii="Times New Roman" w:eastAsia="Garamond" w:hAnsi="Times New Roman" w:cs="Times New Roman"/>
                <w:b/>
                <w:bCs/>
                <w:color w:val="000000" w:themeColor="text1"/>
              </w:rPr>
              <w:t xml:space="preserve"> </w:t>
            </w:r>
            <w:r w:rsidR="00342B53" w:rsidRPr="00A82A07">
              <w:rPr>
                <w:rFonts w:ascii="Times New Roman" w:eastAsia="Garamond" w:hAnsi="Times New Roman" w:cs="Times New Roman"/>
                <w:b/>
                <w:bCs/>
                <w:color w:val="000000" w:themeColor="text1"/>
              </w:rPr>
              <w:t>(Enadimangalam)</w:t>
            </w:r>
          </w:p>
        </w:tc>
        <w:tc>
          <w:tcPr>
            <w:tcW w:w="0" w:type="auto"/>
            <w:shd w:val="clear" w:color="auto" w:fill="F2F2F2"/>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Number</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ASHA Workers</w:t>
            </w:r>
          </w:p>
        </w:tc>
        <w:tc>
          <w:tcPr>
            <w:tcW w:w="0" w:type="auto"/>
            <w:tcMar>
              <w:top w:w="120" w:type="dxa"/>
              <w:left w:w="120" w:type="dxa"/>
              <w:bottom w:w="120" w:type="dxa"/>
              <w:right w:w="120" w:type="dxa"/>
            </w:tcMar>
          </w:tcPr>
          <w:p w:rsidR="00E71C35" w:rsidRPr="00A82A07" w:rsidRDefault="00662A17">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19</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AWW (Anganwadi Workers)</w:t>
            </w:r>
          </w:p>
        </w:tc>
        <w:tc>
          <w:tcPr>
            <w:tcW w:w="0" w:type="auto"/>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21</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Emergency Medical Volunteers (Trained)</w:t>
            </w:r>
          </w:p>
        </w:tc>
        <w:tc>
          <w:tcPr>
            <w:tcW w:w="0" w:type="auto"/>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Kudumbashree</w:t>
            </w:r>
          </w:p>
        </w:tc>
        <w:tc>
          <w:tcPr>
            <w:tcW w:w="0" w:type="auto"/>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215</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MNREGS</w:t>
            </w:r>
          </w:p>
        </w:tc>
        <w:tc>
          <w:tcPr>
            <w:tcW w:w="0" w:type="auto"/>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Purusha Swayam Sahaya Sangham</w:t>
            </w:r>
          </w:p>
        </w:tc>
        <w:tc>
          <w:tcPr>
            <w:tcW w:w="0" w:type="auto"/>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Ex-Servicemen</w:t>
            </w:r>
          </w:p>
        </w:tc>
        <w:tc>
          <w:tcPr>
            <w:tcW w:w="0" w:type="auto"/>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Retired Police Officers</w:t>
            </w:r>
          </w:p>
        </w:tc>
        <w:tc>
          <w:tcPr>
            <w:tcW w:w="0" w:type="auto"/>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NCC/NSS Volunteers</w:t>
            </w:r>
          </w:p>
        </w:tc>
        <w:tc>
          <w:tcPr>
            <w:tcW w:w="0" w:type="auto"/>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21</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Red Cross volunteers</w:t>
            </w:r>
          </w:p>
        </w:tc>
        <w:tc>
          <w:tcPr>
            <w:tcW w:w="0" w:type="auto"/>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One Health Community Volunteers</w:t>
            </w:r>
          </w:p>
        </w:tc>
        <w:tc>
          <w:tcPr>
            <w:tcW w:w="0" w:type="auto"/>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813</w:t>
            </w:r>
          </w:p>
        </w:tc>
      </w:tr>
      <w:tr w:rsidR="00A82A07" w:rsidRPr="00A82A07" w:rsidTr="002650A9">
        <w:trPr>
          <w:trHeight w:val="144"/>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One Health Community Mentors</w:t>
            </w:r>
          </w:p>
        </w:tc>
        <w:tc>
          <w:tcPr>
            <w:tcW w:w="0" w:type="auto"/>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r>
    </w:tbl>
    <w:p w:rsidR="00E71C35" w:rsidRPr="00A82A07" w:rsidRDefault="00E71C35">
      <w:pPr>
        <w:rPr>
          <w:rFonts w:ascii="Times New Roman" w:eastAsia="Garamond" w:hAnsi="Times New Roman" w:cs="Times New Roman"/>
          <w:color w:val="000000" w:themeColor="text1"/>
        </w:rPr>
      </w:pPr>
    </w:p>
    <w:p w:rsidR="00E71C35" w:rsidRPr="00A82A07" w:rsidRDefault="003848F2">
      <w:pPr>
        <w:pStyle w:val="Heading2"/>
        <w:rPr>
          <w:rFonts w:ascii="Times New Roman" w:eastAsia="Garamond" w:hAnsi="Times New Roman" w:cs="Times New Roman"/>
          <w:color w:val="000000" w:themeColor="text1"/>
        </w:rPr>
      </w:pPr>
      <w:bookmarkStart w:id="27" w:name="_Toc226025166"/>
      <w:r w:rsidRPr="00A82A07">
        <w:rPr>
          <w:rFonts w:ascii="Times New Roman" w:eastAsia="Garamond" w:hAnsi="Times New Roman" w:cs="Times New Roman"/>
          <w:color w:val="000000" w:themeColor="text1"/>
        </w:rPr>
        <w:t>Community Organizations</w:t>
      </w:r>
      <w:bookmarkEnd w:id="27"/>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E71C35" w:rsidRPr="00A82A07" w:rsidRDefault="00E71C35">
      <w:pPr>
        <w:rPr>
          <w:rFonts w:ascii="Times New Roman" w:eastAsia="Garamond" w:hAnsi="Times New Roman" w:cs="Times New Roman"/>
          <w:color w:val="000000" w:themeColor="text1"/>
        </w:rPr>
      </w:pPr>
    </w:p>
    <w:tbl>
      <w:tblPr>
        <w:tblStyle w:val="afffffa"/>
        <w:tblW w:w="717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00"/>
        <w:gridCol w:w="2970"/>
      </w:tblGrid>
      <w:tr w:rsidR="00A82A07" w:rsidRPr="00A82A07" w:rsidTr="002650A9">
        <w:trPr>
          <w:trHeight w:val="20"/>
          <w:tblHeader/>
        </w:trPr>
        <w:tc>
          <w:tcPr>
            <w:tcW w:w="4200" w:type="dxa"/>
            <w:shd w:val="clear" w:color="auto" w:fill="F2F2F2"/>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Category</w:t>
            </w:r>
            <w:r w:rsidR="002650A9" w:rsidRPr="00A82A07">
              <w:rPr>
                <w:rFonts w:ascii="Times New Roman" w:eastAsia="Garamond" w:hAnsi="Times New Roman" w:cs="Times New Roman"/>
                <w:b/>
                <w:bCs/>
                <w:color w:val="000000" w:themeColor="text1"/>
              </w:rPr>
              <w:t xml:space="preserve"> </w:t>
            </w:r>
            <w:r w:rsidR="00342B53" w:rsidRPr="00A82A07">
              <w:rPr>
                <w:rFonts w:ascii="Times New Roman" w:eastAsia="Garamond" w:hAnsi="Times New Roman" w:cs="Times New Roman"/>
                <w:b/>
                <w:bCs/>
                <w:color w:val="000000" w:themeColor="text1"/>
              </w:rPr>
              <w:t>(Enadimangalam)</w:t>
            </w:r>
          </w:p>
        </w:tc>
        <w:tc>
          <w:tcPr>
            <w:tcW w:w="2970" w:type="dxa"/>
            <w:shd w:val="clear" w:color="auto" w:fill="F2F2F2"/>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Total Count</w:t>
            </w:r>
          </w:p>
        </w:tc>
      </w:tr>
      <w:tr w:rsidR="00A82A07" w:rsidRPr="00A82A07" w:rsidTr="002650A9">
        <w:trPr>
          <w:trHeight w:val="20"/>
        </w:trPr>
        <w:tc>
          <w:tcPr>
            <w:tcW w:w="420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NGOs</w:t>
            </w:r>
          </w:p>
        </w:tc>
        <w:tc>
          <w:tcPr>
            <w:tcW w:w="2970" w:type="dxa"/>
            <w:tcMar>
              <w:top w:w="120" w:type="dxa"/>
              <w:left w:w="120" w:type="dxa"/>
              <w:bottom w:w="120" w:type="dxa"/>
              <w:right w:w="120" w:type="dxa"/>
            </w:tcMar>
          </w:tcPr>
          <w:p w:rsidR="00E71C35" w:rsidRPr="00A82A07" w:rsidRDefault="00F56663">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r>
      <w:tr w:rsidR="00A82A07" w:rsidRPr="00A82A07" w:rsidTr="002650A9">
        <w:trPr>
          <w:trHeight w:val="20"/>
        </w:trPr>
        <w:tc>
          <w:tcPr>
            <w:tcW w:w="420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Religious based organizations</w:t>
            </w:r>
          </w:p>
        </w:tc>
        <w:tc>
          <w:tcPr>
            <w:tcW w:w="2970" w:type="dxa"/>
            <w:tcMar>
              <w:top w:w="120" w:type="dxa"/>
              <w:left w:w="120" w:type="dxa"/>
              <w:bottom w:w="120" w:type="dxa"/>
              <w:right w:w="120" w:type="dxa"/>
            </w:tcMar>
          </w:tcPr>
          <w:p w:rsidR="00E71C35" w:rsidRPr="00A82A07" w:rsidRDefault="003848F2">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r>
      <w:tr w:rsidR="00A82A07" w:rsidRPr="00A82A07" w:rsidTr="002650A9">
        <w:trPr>
          <w:trHeight w:val="20"/>
        </w:trPr>
        <w:tc>
          <w:tcPr>
            <w:tcW w:w="420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Foreign based organizations</w:t>
            </w:r>
          </w:p>
        </w:tc>
        <w:tc>
          <w:tcPr>
            <w:tcW w:w="2970" w:type="dxa"/>
            <w:tcMar>
              <w:top w:w="120" w:type="dxa"/>
              <w:left w:w="120" w:type="dxa"/>
              <w:bottom w:w="120" w:type="dxa"/>
              <w:right w:w="120" w:type="dxa"/>
            </w:tcMar>
          </w:tcPr>
          <w:p w:rsidR="00E71C35" w:rsidRPr="00A82A07" w:rsidRDefault="003848F2">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rPr>
        <w:tc>
          <w:tcPr>
            <w:tcW w:w="420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Sports Club/youth clubs</w:t>
            </w:r>
          </w:p>
        </w:tc>
        <w:tc>
          <w:tcPr>
            <w:tcW w:w="2970" w:type="dxa"/>
            <w:tcMar>
              <w:top w:w="120" w:type="dxa"/>
              <w:left w:w="120" w:type="dxa"/>
              <w:bottom w:w="120" w:type="dxa"/>
              <w:right w:w="120" w:type="dxa"/>
            </w:tcMar>
          </w:tcPr>
          <w:p w:rsidR="00E71C35" w:rsidRPr="00A82A07" w:rsidRDefault="003848F2">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r>
      <w:tr w:rsidR="00A82A07" w:rsidRPr="00A82A07" w:rsidTr="002650A9">
        <w:trPr>
          <w:trHeight w:val="20"/>
        </w:trPr>
        <w:tc>
          <w:tcPr>
            <w:tcW w:w="420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Kudumbashree SHGs</w:t>
            </w:r>
          </w:p>
        </w:tc>
        <w:tc>
          <w:tcPr>
            <w:tcW w:w="2970" w:type="dxa"/>
            <w:tcMar>
              <w:top w:w="120" w:type="dxa"/>
              <w:left w:w="120" w:type="dxa"/>
              <w:bottom w:w="120" w:type="dxa"/>
              <w:right w:w="120" w:type="dxa"/>
            </w:tcMar>
          </w:tcPr>
          <w:p w:rsidR="00E71C35" w:rsidRPr="00A82A07" w:rsidRDefault="003848F2">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67</w:t>
            </w:r>
          </w:p>
        </w:tc>
      </w:tr>
      <w:tr w:rsidR="00A82A07" w:rsidRPr="00A82A07" w:rsidTr="002650A9">
        <w:trPr>
          <w:trHeight w:val="20"/>
        </w:trPr>
        <w:tc>
          <w:tcPr>
            <w:tcW w:w="420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Ayalkootams</w:t>
            </w:r>
          </w:p>
        </w:tc>
        <w:tc>
          <w:tcPr>
            <w:tcW w:w="297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38</w:t>
            </w:r>
          </w:p>
        </w:tc>
      </w:tr>
      <w:tr w:rsidR="00A82A07" w:rsidRPr="00A82A07" w:rsidTr="002650A9">
        <w:trPr>
          <w:trHeight w:val="20"/>
        </w:trPr>
        <w:tc>
          <w:tcPr>
            <w:tcW w:w="420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Political organizations</w:t>
            </w:r>
          </w:p>
        </w:tc>
        <w:tc>
          <w:tcPr>
            <w:tcW w:w="297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r>
      <w:tr w:rsidR="00A82A07" w:rsidRPr="00A82A07" w:rsidTr="002650A9">
        <w:trPr>
          <w:trHeight w:val="20"/>
        </w:trPr>
        <w:tc>
          <w:tcPr>
            <w:tcW w:w="420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Residential organizations</w:t>
            </w:r>
          </w:p>
        </w:tc>
        <w:tc>
          <w:tcPr>
            <w:tcW w:w="2970" w:type="dxa"/>
            <w:tcMar>
              <w:top w:w="120" w:type="dxa"/>
              <w:left w:w="120" w:type="dxa"/>
              <w:bottom w:w="120" w:type="dxa"/>
              <w:right w:w="120" w:type="dxa"/>
            </w:tcMar>
          </w:tcPr>
          <w:p w:rsidR="00E71C35" w:rsidRPr="00A82A07" w:rsidRDefault="003848F2">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bl>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b/>
      </w:r>
    </w:p>
    <w:p w:rsidR="00E71C35" w:rsidRPr="00A82A07" w:rsidRDefault="003848F2">
      <w:pPr>
        <w:pStyle w:val="Heading2"/>
        <w:rPr>
          <w:rFonts w:ascii="Times New Roman" w:eastAsia="Garamond" w:hAnsi="Times New Roman" w:cs="Times New Roman"/>
          <w:color w:val="000000" w:themeColor="text1"/>
        </w:rPr>
      </w:pPr>
      <w:bookmarkStart w:id="28" w:name="_Toc226025167"/>
      <w:r w:rsidRPr="00A82A07">
        <w:rPr>
          <w:rFonts w:ascii="Times New Roman" w:eastAsia="Garamond" w:hAnsi="Times New Roman" w:cs="Times New Roman"/>
          <w:color w:val="000000" w:themeColor="text1"/>
        </w:rPr>
        <w:t>Administrative &amp; Emergency Services</w:t>
      </w:r>
      <w:bookmarkEnd w:id="28"/>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E71C35" w:rsidRPr="00A82A07" w:rsidRDefault="00E71C35">
      <w:pPr>
        <w:rPr>
          <w:rFonts w:ascii="Times New Roman" w:eastAsia="Garamond" w:hAnsi="Times New Roman" w:cs="Times New Roman"/>
          <w:color w:val="000000" w:themeColor="text1"/>
        </w:rPr>
      </w:pPr>
    </w:p>
    <w:tbl>
      <w:tblPr>
        <w:tblStyle w:val="afffffb"/>
        <w:tblW w:w="920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540"/>
        <w:gridCol w:w="2834"/>
        <w:gridCol w:w="2834"/>
      </w:tblGrid>
      <w:tr w:rsidR="00A82A07" w:rsidRPr="00A82A07" w:rsidTr="002650A9">
        <w:trPr>
          <w:trHeight w:val="20"/>
        </w:trPr>
        <w:tc>
          <w:tcPr>
            <w:tcW w:w="3540" w:type="dxa"/>
            <w:shd w:val="clear" w:color="auto" w:fill="F2F2F2"/>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Category</w:t>
            </w:r>
            <w:r w:rsidR="002650A9" w:rsidRPr="00A82A07">
              <w:rPr>
                <w:rFonts w:ascii="Times New Roman" w:eastAsia="Garamond" w:hAnsi="Times New Roman" w:cs="Times New Roman"/>
                <w:b/>
                <w:bCs/>
                <w:color w:val="000000" w:themeColor="text1"/>
              </w:rPr>
              <w:t xml:space="preserve"> </w:t>
            </w:r>
            <w:r w:rsidR="00342B53" w:rsidRPr="00A82A07">
              <w:rPr>
                <w:rFonts w:ascii="Times New Roman" w:eastAsia="Garamond" w:hAnsi="Times New Roman" w:cs="Times New Roman"/>
                <w:b/>
                <w:bCs/>
                <w:color w:val="000000" w:themeColor="text1"/>
              </w:rPr>
              <w:t>(Enadimangalam)</w:t>
            </w:r>
          </w:p>
        </w:tc>
        <w:tc>
          <w:tcPr>
            <w:tcW w:w="2834" w:type="dxa"/>
            <w:shd w:val="clear" w:color="auto" w:fill="F2F2F2"/>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Total Count</w:t>
            </w:r>
          </w:p>
        </w:tc>
        <w:tc>
          <w:tcPr>
            <w:tcW w:w="2834" w:type="dxa"/>
            <w:shd w:val="clear" w:color="auto" w:fill="F2F2F2"/>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 xml:space="preserve">Contact details </w:t>
            </w:r>
          </w:p>
        </w:tc>
      </w:tr>
      <w:tr w:rsidR="00A82A07" w:rsidRPr="00A82A07" w:rsidTr="002650A9">
        <w:trPr>
          <w:trHeight w:val="20"/>
        </w:trPr>
        <w:tc>
          <w:tcPr>
            <w:tcW w:w="3540"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Police Stations</w:t>
            </w:r>
          </w:p>
        </w:tc>
        <w:tc>
          <w:tcPr>
            <w:tcW w:w="2834"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834"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04734211800</w:t>
            </w:r>
          </w:p>
        </w:tc>
      </w:tr>
      <w:tr w:rsidR="00A82A07" w:rsidRPr="00A82A07" w:rsidTr="002650A9">
        <w:trPr>
          <w:trHeight w:val="20"/>
        </w:trPr>
        <w:tc>
          <w:tcPr>
            <w:tcW w:w="3540"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Fire &amp; Rescue Stations</w:t>
            </w:r>
          </w:p>
        </w:tc>
        <w:tc>
          <w:tcPr>
            <w:tcW w:w="2834"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834"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04734229100</w:t>
            </w:r>
          </w:p>
        </w:tc>
      </w:tr>
      <w:tr w:rsidR="00A82A07" w:rsidRPr="00A82A07" w:rsidTr="002650A9">
        <w:trPr>
          <w:trHeight w:val="20"/>
        </w:trPr>
        <w:tc>
          <w:tcPr>
            <w:tcW w:w="3540"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Water Pumping Points</w:t>
            </w:r>
          </w:p>
        </w:tc>
        <w:tc>
          <w:tcPr>
            <w:tcW w:w="2834"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2834"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04734225766</w:t>
            </w:r>
          </w:p>
        </w:tc>
      </w:tr>
      <w:tr w:rsidR="00A82A07" w:rsidRPr="00A82A07" w:rsidTr="002650A9">
        <w:trPr>
          <w:trHeight w:val="20"/>
        </w:trPr>
        <w:tc>
          <w:tcPr>
            <w:tcW w:w="3540"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Public Distribution System (PDS)</w:t>
            </w:r>
          </w:p>
        </w:tc>
        <w:tc>
          <w:tcPr>
            <w:tcW w:w="2834"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c>
          <w:tcPr>
            <w:tcW w:w="2834" w:type="dxa"/>
            <w:tcMar>
              <w:top w:w="120" w:type="dxa"/>
              <w:left w:w="120" w:type="dxa"/>
              <w:bottom w:w="120" w:type="dxa"/>
              <w:right w:w="120" w:type="dxa"/>
            </w:tcMar>
          </w:tcPr>
          <w:p w:rsidR="00E71C35" w:rsidRPr="00A82A07" w:rsidRDefault="00E71C35" w:rsidP="002650A9">
            <w:pPr>
              <w:spacing w:line="240" w:lineRule="auto"/>
              <w:rPr>
                <w:rFonts w:ascii="Times New Roman" w:eastAsia="Garamond" w:hAnsi="Times New Roman" w:cs="Times New Roman"/>
                <w:color w:val="000000" w:themeColor="text1"/>
              </w:rPr>
            </w:pPr>
          </w:p>
        </w:tc>
      </w:tr>
    </w:tbl>
    <w:p w:rsidR="00E71C35" w:rsidRPr="00A82A07" w:rsidRDefault="003848F2">
      <w:pPr>
        <w:pStyle w:val="Heading2"/>
        <w:rPr>
          <w:rFonts w:ascii="Times New Roman" w:eastAsia="Garamond" w:hAnsi="Times New Roman" w:cs="Times New Roman"/>
          <w:color w:val="000000" w:themeColor="text1"/>
        </w:rPr>
      </w:pPr>
      <w:bookmarkStart w:id="29" w:name="_Toc226025168"/>
      <w:r w:rsidRPr="00A82A07">
        <w:rPr>
          <w:rFonts w:ascii="Times New Roman" w:eastAsia="Garamond" w:hAnsi="Times New Roman" w:cs="Times New Roman"/>
          <w:color w:val="000000" w:themeColor="text1"/>
        </w:rPr>
        <w:t>Information regarding resources</w:t>
      </w:r>
      <w:bookmarkEnd w:id="29"/>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E71C35" w:rsidRPr="00A82A07" w:rsidRDefault="00E71C35">
      <w:pPr>
        <w:rPr>
          <w:rFonts w:ascii="Times New Roman" w:eastAsia="Garamond" w:hAnsi="Times New Roman" w:cs="Times New Roman"/>
          <w:color w:val="000000" w:themeColor="text1"/>
        </w:rPr>
      </w:pPr>
    </w:p>
    <w:tbl>
      <w:tblPr>
        <w:tblStyle w:val="afffffc"/>
        <w:tblW w:w="915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985"/>
        <w:gridCol w:w="3165"/>
      </w:tblGrid>
      <w:tr w:rsidR="00A82A07" w:rsidRPr="00A82A07" w:rsidTr="002650A9">
        <w:trPr>
          <w:trHeight w:val="20"/>
        </w:trPr>
        <w:tc>
          <w:tcPr>
            <w:tcW w:w="5985" w:type="dxa"/>
            <w:shd w:val="clear" w:color="auto" w:fill="DDDDDD"/>
            <w:tcMar>
              <w:top w:w="100" w:type="dxa"/>
              <w:left w:w="100" w:type="dxa"/>
              <w:bottom w:w="100" w:type="dxa"/>
              <w:right w:w="100" w:type="dxa"/>
            </w:tcMar>
          </w:tcPr>
          <w:p w:rsidR="00E71C35" w:rsidRPr="00A82A07" w:rsidRDefault="003848F2" w:rsidP="002650A9">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Means of transportation</w:t>
            </w:r>
            <w:r w:rsidR="002650A9" w:rsidRPr="00A82A07">
              <w:rPr>
                <w:rFonts w:ascii="Times New Roman" w:eastAsia="Garamond" w:hAnsi="Times New Roman" w:cs="Times New Roman"/>
                <w:color w:val="000000" w:themeColor="text1"/>
              </w:rPr>
              <w:t xml:space="preserve"> (E</w:t>
            </w:r>
            <w:r w:rsidR="00342B53" w:rsidRPr="00A82A07">
              <w:rPr>
                <w:rFonts w:ascii="Times New Roman" w:eastAsia="Garamond" w:hAnsi="Times New Roman" w:cs="Times New Roman"/>
                <w:color w:val="000000" w:themeColor="text1"/>
              </w:rPr>
              <w:t>nadimangalam)</w:t>
            </w:r>
          </w:p>
        </w:tc>
        <w:tc>
          <w:tcPr>
            <w:tcW w:w="3165" w:type="dxa"/>
            <w:shd w:val="clear" w:color="auto" w:fill="DDDDDD"/>
            <w:tcMar>
              <w:top w:w="100" w:type="dxa"/>
              <w:left w:w="100" w:type="dxa"/>
              <w:bottom w:w="100" w:type="dxa"/>
              <w:right w:w="100" w:type="dxa"/>
            </w:tcMar>
          </w:tcPr>
          <w:p w:rsidR="00E71C35" w:rsidRPr="00A82A07" w:rsidRDefault="003848F2" w:rsidP="002650A9">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Total Count</w:t>
            </w:r>
          </w:p>
        </w:tc>
      </w:tr>
      <w:tr w:rsidR="00A82A07" w:rsidRPr="00A82A07" w:rsidTr="002650A9">
        <w:trPr>
          <w:trHeight w:val="20"/>
        </w:trPr>
        <w:tc>
          <w:tcPr>
            <w:tcW w:w="5985" w:type="dxa"/>
            <w:tcMar>
              <w:top w:w="100" w:type="dxa"/>
              <w:left w:w="100" w:type="dxa"/>
              <w:bottom w:w="100" w:type="dxa"/>
              <w:right w:w="100" w:type="dxa"/>
            </w:tcMar>
          </w:tcPr>
          <w:p w:rsidR="00E71C35" w:rsidRPr="00A82A07" w:rsidRDefault="003848F2" w:rsidP="002650A9">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JCB</w:t>
            </w:r>
          </w:p>
        </w:tc>
        <w:tc>
          <w:tcPr>
            <w:tcW w:w="3165" w:type="dxa"/>
            <w:tcMar>
              <w:top w:w="100" w:type="dxa"/>
              <w:left w:w="100" w:type="dxa"/>
              <w:bottom w:w="100" w:type="dxa"/>
              <w:right w:w="100" w:type="dxa"/>
            </w:tcMar>
          </w:tcPr>
          <w:p w:rsidR="00E71C35" w:rsidRPr="00A82A07" w:rsidRDefault="003848F2" w:rsidP="002650A9">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p>
        </w:tc>
      </w:tr>
      <w:tr w:rsidR="00A82A07" w:rsidRPr="00A82A07" w:rsidTr="002650A9">
        <w:trPr>
          <w:trHeight w:val="20"/>
        </w:trPr>
        <w:tc>
          <w:tcPr>
            <w:tcW w:w="5985" w:type="dxa"/>
            <w:tcMar>
              <w:top w:w="100" w:type="dxa"/>
              <w:left w:w="100" w:type="dxa"/>
              <w:bottom w:w="100" w:type="dxa"/>
              <w:right w:w="100" w:type="dxa"/>
            </w:tcMar>
          </w:tcPr>
          <w:p w:rsidR="00E71C35" w:rsidRPr="00A82A07" w:rsidRDefault="003848F2" w:rsidP="002650A9">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Crane</w:t>
            </w:r>
          </w:p>
        </w:tc>
        <w:tc>
          <w:tcPr>
            <w:tcW w:w="3165" w:type="dxa"/>
            <w:tcMar>
              <w:top w:w="100" w:type="dxa"/>
              <w:left w:w="100" w:type="dxa"/>
              <w:bottom w:w="100" w:type="dxa"/>
              <w:right w:w="100" w:type="dxa"/>
            </w:tcMar>
          </w:tcPr>
          <w:p w:rsidR="00E71C35" w:rsidRPr="00A82A07" w:rsidRDefault="003848F2" w:rsidP="002650A9">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r>
      <w:tr w:rsidR="00A82A07" w:rsidRPr="00A82A07" w:rsidTr="002650A9">
        <w:trPr>
          <w:trHeight w:val="20"/>
        </w:trPr>
        <w:tc>
          <w:tcPr>
            <w:tcW w:w="5985" w:type="dxa"/>
            <w:tcMar>
              <w:top w:w="100" w:type="dxa"/>
              <w:left w:w="100" w:type="dxa"/>
              <w:bottom w:w="100" w:type="dxa"/>
              <w:right w:w="100" w:type="dxa"/>
            </w:tcMar>
          </w:tcPr>
          <w:p w:rsidR="00E71C35" w:rsidRPr="00A82A07" w:rsidRDefault="003848F2" w:rsidP="002650A9">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Heavy Trucks</w:t>
            </w:r>
          </w:p>
        </w:tc>
        <w:tc>
          <w:tcPr>
            <w:tcW w:w="3165" w:type="dxa"/>
            <w:tcMar>
              <w:top w:w="100" w:type="dxa"/>
              <w:left w:w="100" w:type="dxa"/>
              <w:bottom w:w="100" w:type="dxa"/>
              <w:right w:w="100" w:type="dxa"/>
            </w:tcMar>
          </w:tcPr>
          <w:p w:rsidR="00E71C35" w:rsidRPr="00A82A07" w:rsidRDefault="003848F2" w:rsidP="002650A9">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rPr>
        <w:tc>
          <w:tcPr>
            <w:tcW w:w="5985" w:type="dxa"/>
            <w:tcMar>
              <w:top w:w="100" w:type="dxa"/>
              <w:left w:w="100" w:type="dxa"/>
              <w:bottom w:w="100" w:type="dxa"/>
              <w:right w:w="100" w:type="dxa"/>
            </w:tcMar>
          </w:tcPr>
          <w:p w:rsidR="00E71C35" w:rsidRPr="00A82A07" w:rsidRDefault="003848F2" w:rsidP="002650A9">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Tractor</w:t>
            </w:r>
          </w:p>
        </w:tc>
        <w:tc>
          <w:tcPr>
            <w:tcW w:w="3165" w:type="dxa"/>
            <w:tcMar>
              <w:top w:w="100" w:type="dxa"/>
              <w:left w:w="100" w:type="dxa"/>
              <w:bottom w:w="100" w:type="dxa"/>
              <w:right w:w="100" w:type="dxa"/>
            </w:tcMar>
          </w:tcPr>
          <w:p w:rsidR="00E71C35" w:rsidRPr="00A82A07" w:rsidRDefault="00A5057C" w:rsidP="002650A9">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A82A07" w:rsidRPr="00A82A07" w:rsidTr="002650A9">
        <w:trPr>
          <w:trHeight w:val="20"/>
        </w:trPr>
        <w:tc>
          <w:tcPr>
            <w:tcW w:w="5985" w:type="dxa"/>
            <w:tcMar>
              <w:top w:w="100" w:type="dxa"/>
              <w:left w:w="100" w:type="dxa"/>
              <w:bottom w:w="100" w:type="dxa"/>
              <w:right w:w="100" w:type="dxa"/>
            </w:tcMar>
          </w:tcPr>
          <w:p w:rsidR="00E71C35" w:rsidRPr="00A82A07" w:rsidRDefault="003848F2" w:rsidP="002650A9">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Ambulances</w:t>
            </w:r>
          </w:p>
        </w:tc>
        <w:tc>
          <w:tcPr>
            <w:tcW w:w="3165" w:type="dxa"/>
            <w:tcMar>
              <w:top w:w="100" w:type="dxa"/>
              <w:left w:w="100" w:type="dxa"/>
              <w:bottom w:w="100" w:type="dxa"/>
              <w:right w:w="100" w:type="dxa"/>
            </w:tcMar>
          </w:tcPr>
          <w:p w:rsidR="00E71C35" w:rsidRPr="00A82A07" w:rsidRDefault="003848F2" w:rsidP="002650A9">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r>
      <w:tr w:rsidR="00A82A07" w:rsidRPr="00A82A07" w:rsidTr="002650A9">
        <w:trPr>
          <w:trHeight w:val="20"/>
        </w:trPr>
        <w:tc>
          <w:tcPr>
            <w:tcW w:w="5985" w:type="dxa"/>
            <w:tcMar>
              <w:top w:w="100" w:type="dxa"/>
              <w:left w:w="100" w:type="dxa"/>
              <w:bottom w:w="100" w:type="dxa"/>
              <w:right w:w="100" w:type="dxa"/>
            </w:tcMar>
          </w:tcPr>
          <w:p w:rsidR="00E71C35" w:rsidRPr="00A82A07" w:rsidRDefault="003848F2" w:rsidP="002650A9">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Mobile mortuaries</w:t>
            </w:r>
          </w:p>
        </w:tc>
        <w:tc>
          <w:tcPr>
            <w:tcW w:w="3165" w:type="dxa"/>
            <w:tcMar>
              <w:top w:w="100" w:type="dxa"/>
              <w:left w:w="100" w:type="dxa"/>
              <w:bottom w:w="100" w:type="dxa"/>
              <w:right w:w="100" w:type="dxa"/>
            </w:tcMar>
          </w:tcPr>
          <w:p w:rsidR="00E71C35" w:rsidRPr="00A82A07" w:rsidRDefault="00A706EA" w:rsidP="002650A9">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r>
      <w:tr w:rsidR="00A82A07" w:rsidRPr="00A82A07" w:rsidTr="002650A9">
        <w:trPr>
          <w:trHeight w:val="20"/>
        </w:trPr>
        <w:tc>
          <w:tcPr>
            <w:tcW w:w="5985" w:type="dxa"/>
            <w:tcMar>
              <w:top w:w="100" w:type="dxa"/>
              <w:left w:w="100" w:type="dxa"/>
              <w:bottom w:w="100" w:type="dxa"/>
              <w:right w:w="100" w:type="dxa"/>
            </w:tcMar>
          </w:tcPr>
          <w:p w:rsidR="00E71C35" w:rsidRPr="00A82A07" w:rsidRDefault="003848F2" w:rsidP="002650A9">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Boats</w:t>
            </w:r>
          </w:p>
        </w:tc>
        <w:tc>
          <w:tcPr>
            <w:tcW w:w="3165" w:type="dxa"/>
            <w:tcMar>
              <w:top w:w="100" w:type="dxa"/>
              <w:left w:w="100" w:type="dxa"/>
              <w:bottom w:w="100" w:type="dxa"/>
              <w:right w:w="100" w:type="dxa"/>
            </w:tcMar>
          </w:tcPr>
          <w:p w:rsidR="00E71C35" w:rsidRPr="00A82A07" w:rsidRDefault="003848F2" w:rsidP="002650A9">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rPr>
        <w:tc>
          <w:tcPr>
            <w:tcW w:w="5985" w:type="dxa"/>
            <w:tcMar>
              <w:top w:w="100" w:type="dxa"/>
              <w:left w:w="100" w:type="dxa"/>
              <w:bottom w:w="100" w:type="dxa"/>
              <w:right w:w="100" w:type="dxa"/>
            </w:tcMar>
          </w:tcPr>
          <w:p w:rsidR="00E71C35" w:rsidRPr="00A82A07" w:rsidRDefault="003848F2" w:rsidP="002650A9">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Taxi service</w:t>
            </w:r>
          </w:p>
        </w:tc>
        <w:tc>
          <w:tcPr>
            <w:tcW w:w="3165" w:type="dxa"/>
            <w:tcMar>
              <w:top w:w="100" w:type="dxa"/>
              <w:left w:w="100" w:type="dxa"/>
              <w:bottom w:w="100" w:type="dxa"/>
              <w:right w:w="100" w:type="dxa"/>
            </w:tcMar>
          </w:tcPr>
          <w:p w:rsidR="00E71C35" w:rsidRPr="00A82A07" w:rsidRDefault="003848F2" w:rsidP="002650A9">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27</w:t>
            </w:r>
          </w:p>
        </w:tc>
      </w:tr>
    </w:tbl>
    <w:p w:rsidR="00E71C35" w:rsidRPr="00A82A07" w:rsidRDefault="003848F2">
      <w:pPr>
        <w:spacing w:before="240" w:after="240"/>
        <w:ind w:right="600"/>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Note:</w:t>
      </w:r>
      <w:r w:rsidRPr="00A82A07">
        <w:rPr>
          <w:rFonts w:ascii="Times New Roman" w:eastAsia="Garamond" w:hAnsi="Times New Roman" w:cs="Times New Roman"/>
          <w:color w:val="000000" w:themeColor="text1"/>
        </w:rPr>
        <w:t xml:space="preserve"> For specific details regarding vehicle owners and  contact information, please refer to </w:t>
      </w:r>
      <w:r w:rsidRPr="00A82A07">
        <w:rPr>
          <w:rFonts w:ascii="Times New Roman" w:eastAsia="Garamond" w:hAnsi="Times New Roman" w:cs="Times New Roman"/>
          <w:b/>
          <w:bCs/>
          <w:color w:val="000000" w:themeColor="text1"/>
        </w:rPr>
        <w:t>Annexure [X]</w:t>
      </w:r>
      <w:r w:rsidRPr="00A82A07">
        <w:rPr>
          <w:rFonts w:ascii="Times New Roman" w:eastAsia="Garamond" w:hAnsi="Times New Roman" w:cs="Times New Roman"/>
          <w:color w:val="000000" w:themeColor="text1"/>
        </w:rPr>
        <w:t>.</w:t>
      </w:r>
    </w:p>
    <w:p w:rsidR="00E71C35" w:rsidRPr="00A82A07" w:rsidRDefault="003848F2">
      <w:pPr>
        <w:pStyle w:val="Heading1"/>
        <w:spacing w:before="240" w:after="240" w:line="360" w:lineRule="auto"/>
        <w:ind w:left="360"/>
        <w:jc w:val="center"/>
        <w:rPr>
          <w:rFonts w:ascii="Times New Roman" w:eastAsia="Garamond" w:hAnsi="Times New Roman" w:cs="Times New Roman"/>
          <w:color w:val="000000" w:themeColor="text1"/>
          <w:sz w:val="28"/>
          <w:szCs w:val="28"/>
        </w:rPr>
      </w:pPr>
      <w:bookmarkStart w:id="30" w:name="_Toc226025169"/>
      <w:r w:rsidRPr="00A82A07">
        <w:rPr>
          <w:rFonts w:ascii="Times New Roman" w:eastAsia="Garamond" w:hAnsi="Times New Roman" w:cs="Times New Roman"/>
          <w:color w:val="000000" w:themeColor="text1"/>
          <w:sz w:val="28"/>
          <w:szCs w:val="28"/>
        </w:rPr>
        <w:t>ONE HEALTH &amp; ENVIRONMENTAL SURVEILLANCE</w:t>
      </w:r>
      <w:bookmarkEnd w:id="30"/>
    </w:p>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rsidR="00E71C35" w:rsidRPr="00A82A07" w:rsidRDefault="003848F2">
      <w:pPr>
        <w:pStyle w:val="Heading2"/>
        <w:rPr>
          <w:rFonts w:ascii="Times New Roman" w:eastAsia="Garamond" w:hAnsi="Times New Roman" w:cs="Times New Roman"/>
          <w:color w:val="000000" w:themeColor="text1"/>
        </w:rPr>
      </w:pPr>
      <w:bookmarkStart w:id="31" w:name="_Toc226025170"/>
      <w:r w:rsidRPr="00A82A07">
        <w:rPr>
          <w:rFonts w:ascii="Times New Roman" w:eastAsia="Garamond" w:hAnsi="Times New Roman" w:cs="Times New Roman"/>
          <w:color w:val="000000" w:themeColor="text1"/>
        </w:rPr>
        <w:t>Animal &amp; Bird Population</w:t>
      </w:r>
      <w:bookmarkEnd w:id="31"/>
    </w:p>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E71C35" w:rsidRPr="00A82A07" w:rsidRDefault="00E71C35">
      <w:pPr>
        <w:rPr>
          <w:rFonts w:ascii="Times New Roman" w:eastAsia="Garamond" w:hAnsi="Times New Roman" w:cs="Times New Roman"/>
          <w:color w:val="000000" w:themeColor="text1"/>
        </w:rPr>
      </w:pPr>
    </w:p>
    <w:tbl>
      <w:tblPr>
        <w:tblStyle w:val="afffffd"/>
        <w:tblW w:w="940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55"/>
        <w:gridCol w:w="2745"/>
        <w:gridCol w:w="2145"/>
        <w:gridCol w:w="2460"/>
      </w:tblGrid>
      <w:tr w:rsidR="00A82A07" w:rsidRPr="00A82A07" w:rsidTr="002650A9">
        <w:trPr>
          <w:trHeight w:val="20"/>
          <w:tblHeader/>
        </w:trPr>
        <w:tc>
          <w:tcPr>
            <w:tcW w:w="2055" w:type="dxa"/>
            <w:shd w:val="clear" w:color="auto" w:fill="F2F2F2"/>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lastRenderedPageBreak/>
              <w:t>Category</w:t>
            </w:r>
            <w:r w:rsidR="002650A9" w:rsidRPr="00A82A07">
              <w:rPr>
                <w:rFonts w:ascii="Times New Roman" w:eastAsia="Garamond" w:hAnsi="Times New Roman" w:cs="Times New Roman"/>
                <w:b/>
                <w:bCs/>
                <w:color w:val="000000" w:themeColor="text1"/>
              </w:rPr>
              <w:t xml:space="preserve"> </w:t>
            </w:r>
            <w:r w:rsidR="00342B53" w:rsidRPr="00A82A07">
              <w:rPr>
                <w:rFonts w:ascii="Times New Roman" w:eastAsia="Garamond" w:hAnsi="Times New Roman" w:cs="Times New Roman"/>
                <w:b/>
                <w:bCs/>
                <w:color w:val="000000" w:themeColor="text1"/>
              </w:rPr>
              <w:t>(Enadimangalam)</w:t>
            </w:r>
          </w:p>
        </w:tc>
        <w:tc>
          <w:tcPr>
            <w:tcW w:w="2745" w:type="dxa"/>
            <w:shd w:val="clear" w:color="auto" w:fill="F2F2F2"/>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Item</w:t>
            </w:r>
          </w:p>
        </w:tc>
        <w:tc>
          <w:tcPr>
            <w:tcW w:w="2145" w:type="dxa"/>
            <w:shd w:val="clear" w:color="auto" w:fill="F2F2F2"/>
            <w:tcMar>
              <w:top w:w="120" w:type="dxa"/>
              <w:left w:w="120" w:type="dxa"/>
              <w:bottom w:w="120" w:type="dxa"/>
              <w:right w:w="120" w:type="dxa"/>
            </w:tcMar>
          </w:tcPr>
          <w:p w:rsidR="00E71C35" w:rsidRPr="00A82A07" w:rsidRDefault="003848F2">
            <w:pPr>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Estimated Population</w:t>
            </w:r>
          </w:p>
        </w:tc>
        <w:tc>
          <w:tcPr>
            <w:tcW w:w="2460" w:type="dxa"/>
            <w:shd w:val="clear" w:color="auto" w:fill="F2F2F2"/>
            <w:tcMar>
              <w:top w:w="120" w:type="dxa"/>
              <w:left w:w="120" w:type="dxa"/>
              <w:bottom w:w="120" w:type="dxa"/>
              <w:right w:w="120" w:type="dxa"/>
            </w:tcMar>
          </w:tcPr>
          <w:p w:rsidR="00E71C35" w:rsidRPr="00A82A07" w:rsidRDefault="003848F2">
            <w:pPr>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Wards</w:t>
            </w:r>
          </w:p>
        </w:tc>
      </w:tr>
      <w:tr w:rsidR="00A82A07" w:rsidRPr="00A82A07" w:rsidTr="002650A9">
        <w:trPr>
          <w:trHeight w:val="20"/>
        </w:trPr>
        <w:tc>
          <w:tcPr>
            <w:tcW w:w="2055" w:type="dxa"/>
            <w:vMerge w:val="restart"/>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Animal Population</w:t>
            </w:r>
          </w:p>
        </w:tc>
        <w:tc>
          <w:tcPr>
            <w:tcW w:w="274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Livestock (Cattle/Goats/Buffalo)</w:t>
            </w:r>
          </w:p>
        </w:tc>
        <w:tc>
          <w:tcPr>
            <w:tcW w:w="2145" w:type="dxa"/>
            <w:tcMar>
              <w:top w:w="120" w:type="dxa"/>
              <w:left w:w="120" w:type="dxa"/>
              <w:bottom w:w="120" w:type="dxa"/>
              <w:right w:w="120" w:type="dxa"/>
            </w:tcMar>
          </w:tcPr>
          <w:p w:rsidR="00E71C35" w:rsidRPr="00A82A07" w:rsidRDefault="003848F2">
            <w:pPr>
              <w:spacing w:before="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CATTLE-1536</w:t>
            </w: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GOAT-47</w:t>
            </w:r>
          </w:p>
          <w:p w:rsidR="00E71C35" w:rsidRPr="00A82A07" w:rsidRDefault="003848F2">
            <w:pPr>
              <w:spacing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BUFFALO-86</w:t>
            </w:r>
          </w:p>
        </w:tc>
        <w:tc>
          <w:tcPr>
            <w:tcW w:w="2460" w:type="dxa"/>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All wards</w:t>
            </w:r>
          </w:p>
        </w:tc>
      </w:tr>
      <w:tr w:rsidR="00A82A07" w:rsidRPr="00A82A07" w:rsidTr="002650A9">
        <w:trPr>
          <w:trHeight w:val="20"/>
        </w:trPr>
        <w:tc>
          <w:tcPr>
            <w:tcW w:w="2055" w:type="dxa"/>
            <w:vMerge/>
            <w:tcMar>
              <w:top w:w="120" w:type="dxa"/>
              <w:left w:w="120" w:type="dxa"/>
              <w:bottom w:w="120" w:type="dxa"/>
              <w:right w:w="120" w:type="dxa"/>
            </w:tcMar>
          </w:tcPr>
          <w:p w:rsidR="00E71C35" w:rsidRPr="00A82A07" w:rsidRDefault="00E71C35">
            <w:pPr>
              <w:widowControl w:val="0"/>
              <w:pBdr>
                <w:top w:val="nil"/>
                <w:left w:val="nil"/>
                <w:bottom w:val="nil"/>
                <w:right w:val="nil"/>
                <w:between w:val="nil"/>
              </w:pBdr>
              <w:jc w:val="left"/>
              <w:rPr>
                <w:rFonts w:ascii="Times New Roman" w:eastAsia="Garamond" w:hAnsi="Times New Roman" w:cs="Times New Roman"/>
                <w:color w:val="000000" w:themeColor="text1"/>
              </w:rPr>
            </w:pPr>
          </w:p>
        </w:tc>
        <w:tc>
          <w:tcPr>
            <w:tcW w:w="274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Pet Animals (Dogs/Cats)</w:t>
            </w:r>
          </w:p>
        </w:tc>
        <w:tc>
          <w:tcPr>
            <w:tcW w:w="2145" w:type="dxa"/>
            <w:tcMar>
              <w:top w:w="120" w:type="dxa"/>
              <w:left w:w="120" w:type="dxa"/>
              <w:bottom w:w="120" w:type="dxa"/>
              <w:right w:w="120" w:type="dxa"/>
            </w:tcMar>
          </w:tcPr>
          <w:p w:rsidR="00E71C35" w:rsidRPr="00A82A07" w:rsidRDefault="003848F2">
            <w:pPr>
              <w:spacing w:before="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DOGS-4687</w:t>
            </w:r>
          </w:p>
          <w:p w:rsidR="00E71C35" w:rsidRPr="00A82A07" w:rsidRDefault="003848F2">
            <w:pPr>
              <w:spacing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CATS-6874</w:t>
            </w:r>
          </w:p>
        </w:tc>
        <w:tc>
          <w:tcPr>
            <w:tcW w:w="2460" w:type="dxa"/>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All wards</w:t>
            </w:r>
          </w:p>
        </w:tc>
      </w:tr>
      <w:tr w:rsidR="00A82A07" w:rsidRPr="00A82A07" w:rsidTr="002650A9">
        <w:trPr>
          <w:trHeight w:val="20"/>
        </w:trPr>
        <w:tc>
          <w:tcPr>
            <w:tcW w:w="2055" w:type="dxa"/>
            <w:vMerge/>
            <w:tcMar>
              <w:top w:w="120" w:type="dxa"/>
              <w:left w:w="120" w:type="dxa"/>
              <w:bottom w:w="120" w:type="dxa"/>
              <w:right w:w="120" w:type="dxa"/>
            </w:tcMar>
          </w:tcPr>
          <w:p w:rsidR="00E71C35" w:rsidRPr="00A82A07" w:rsidRDefault="00E71C35">
            <w:pPr>
              <w:widowControl w:val="0"/>
              <w:pBdr>
                <w:top w:val="nil"/>
                <w:left w:val="nil"/>
                <w:bottom w:val="nil"/>
                <w:right w:val="nil"/>
                <w:between w:val="nil"/>
              </w:pBdr>
              <w:jc w:val="left"/>
              <w:rPr>
                <w:rFonts w:ascii="Times New Roman" w:eastAsia="Garamond" w:hAnsi="Times New Roman" w:cs="Times New Roman"/>
                <w:color w:val="000000" w:themeColor="text1"/>
              </w:rPr>
            </w:pPr>
          </w:p>
        </w:tc>
        <w:tc>
          <w:tcPr>
            <w:tcW w:w="274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Stray Dog Population</w:t>
            </w:r>
          </w:p>
        </w:tc>
        <w:tc>
          <w:tcPr>
            <w:tcW w:w="2145" w:type="dxa"/>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4587</w:t>
            </w:r>
          </w:p>
        </w:tc>
        <w:tc>
          <w:tcPr>
            <w:tcW w:w="2460" w:type="dxa"/>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All wards</w:t>
            </w:r>
          </w:p>
        </w:tc>
      </w:tr>
      <w:tr w:rsidR="00A82A07" w:rsidRPr="00A82A07" w:rsidTr="002650A9">
        <w:trPr>
          <w:trHeight w:val="20"/>
        </w:trPr>
        <w:tc>
          <w:tcPr>
            <w:tcW w:w="2055" w:type="dxa"/>
            <w:vMerge/>
            <w:tcMar>
              <w:top w:w="120" w:type="dxa"/>
              <w:left w:w="120" w:type="dxa"/>
              <w:bottom w:w="120" w:type="dxa"/>
              <w:right w:w="120" w:type="dxa"/>
            </w:tcMar>
          </w:tcPr>
          <w:p w:rsidR="00E71C35" w:rsidRPr="00A82A07" w:rsidRDefault="00E71C35">
            <w:pPr>
              <w:widowControl w:val="0"/>
              <w:pBdr>
                <w:top w:val="nil"/>
                <w:left w:val="nil"/>
                <w:bottom w:val="nil"/>
                <w:right w:val="nil"/>
                <w:between w:val="nil"/>
              </w:pBdr>
              <w:jc w:val="left"/>
              <w:rPr>
                <w:rFonts w:ascii="Times New Roman" w:eastAsia="Garamond" w:hAnsi="Times New Roman" w:cs="Times New Roman"/>
                <w:color w:val="000000" w:themeColor="text1"/>
              </w:rPr>
            </w:pPr>
          </w:p>
        </w:tc>
        <w:tc>
          <w:tcPr>
            <w:tcW w:w="274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sz w:val="26"/>
                <w:szCs w:val="26"/>
              </w:rPr>
            </w:pPr>
            <w:r w:rsidRPr="00A82A07">
              <w:rPr>
                <w:rFonts w:ascii="Times New Roman" w:eastAsia="Garamond" w:hAnsi="Times New Roman" w:cs="Times New Roman"/>
                <w:color w:val="000000" w:themeColor="text1"/>
              </w:rPr>
              <w:t xml:space="preserve">Pig Farms </w:t>
            </w:r>
            <w:r w:rsidRPr="00A82A07">
              <w:rPr>
                <w:rFonts w:ascii="Times New Roman" w:eastAsia="Garamond" w:hAnsi="Times New Roman" w:cs="Times New Roman"/>
                <w:color w:val="000000" w:themeColor="text1"/>
                <w:sz w:val="23"/>
                <w:szCs w:val="23"/>
              </w:rPr>
              <w:t>(</w:t>
            </w:r>
            <w:r w:rsidRPr="00A82A07">
              <w:rPr>
                <w:rFonts w:ascii="Times New Roman" w:eastAsia="Garamond" w:hAnsi="Times New Roman" w:cs="Times New Roman"/>
                <w:color w:val="000000" w:themeColor="text1"/>
              </w:rPr>
              <w:t>Number of heads</w:t>
            </w:r>
            <w:r w:rsidRPr="00A82A07">
              <w:rPr>
                <w:rFonts w:ascii="Times New Roman" w:eastAsia="Garamond" w:hAnsi="Times New Roman" w:cs="Times New Roman"/>
                <w:color w:val="000000" w:themeColor="text1"/>
                <w:sz w:val="23"/>
                <w:szCs w:val="23"/>
              </w:rPr>
              <w:t>)</w:t>
            </w:r>
          </w:p>
        </w:tc>
        <w:tc>
          <w:tcPr>
            <w:tcW w:w="2145" w:type="dxa"/>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460" w:type="dxa"/>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t>
            </w:r>
          </w:p>
        </w:tc>
      </w:tr>
      <w:tr w:rsidR="00A82A07" w:rsidRPr="00A82A07" w:rsidTr="002650A9">
        <w:trPr>
          <w:trHeight w:val="20"/>
        </w:trPr>
        <w:tc>
          <w:tcPr>
            <w:tcW w:w="2055" w:type="dxa"/>
            <w:tcMar>
              <w:top w:w="120" w:type="dxa"/>
              <w:left w:w="120" w:type="dxa"/>
              <w:bottom w:w="120" w:type="dxa"/>
              <w:right w:w="120" w:type="dxa"/>
            </w:tcMar>
          </w:tcPr>
          <w:p w:rsidR="00E71C35" w:rsidRPr="00A82A07" w:rsidRDefault="00E71C35">
            <w:pPr>
              <w:rPr>
                <w:rFonts w:ascii="Times New Roman" w:eastAsia="Garamond" w:hAnsi="Times New Roman" w:cs="Times New Roman"/>
                <w:color w:val="000000" w:themeColor="text1"/>
              </w:rPr>
            </w:pPr>
          </w:p>
        </w:tc>
        <w:tc>
          <w:tcPr>
            <w:tcW w:w="274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sz w:val="26"/>
                <w:szCs w:val="26"/>
              </w:rPr>
            </w:pPr>
            <w:r w:rsidRPr="00A82A07">
              <w:rPr>
                <w:rFonts w:ascii="Times New Roman" w:eastAsia="Garamond" w:hAnsi="Times New Roman" w:cs="Times New Roman"/>
                <w:color w:val="000000" w:themeColor="text1"/>
              </w:rPr>
              <w:t>Small Units (Sheep / Goats – clustered)</w:t>
            </w:r>
          </w:p>
        </w:tc>
        <w:tc>
          <w:tcPr>
            <w:tcW w:w="2145"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460"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t>
            </w:r>
          </w:p>
        </w:tc>
      </w:tr>
      <w:tr w:rsidR="00A82A07" w:rsidRPr="00A82A07" w:rsidTr="002650A9">
        <w:trPr>
          <w:trHeight w:val="20"/>
        </w:trPr>
        <w:tc>
          <w:tcPr>
            <w:tcW w:w="2055" w:type="dxa"/>
            <w:vMerge w:val="restart"/>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Bird Population</w:t>
            </w:r>
          </w:p>
        </w:tc>
        <w:tc>
          <w:tcPr>
            <w:tcW w:w="2745"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Poultry Units </w:t>
            </w:r>
            <w:r w:rsidRPr="00A82A07">
              <w:rPr>
                <w:rFonts w:ascii="Times New Roman" w:eastAsia="Garamond" w:hAnsi="Times New Roman" w:cs="Times New Roman"/>
                <w:color w:val="000000" w:themeColor="text1"/>
                <w:sz w:val="21"/>
                <w:szCs w:val="21"/>
              </w:rPr>
              <w:t>(Birds)</w:t>
            </w:r>
          </w:p>
        </w:tc>
        <w:tc>
          <w:tcPr>
            <w:tcW w:w="2145"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14</w:t>
            </w:r>
          </w:p>
        </w:tc>
        <w:tc>
          <w:tcPr>
            <w:tcW w:w="2460" w:type="dxa"/>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All wards</w:t>
            </w:r>
          </w:p>
        </w:tc>
      </w:tr>
      <w:tr w:rsidR="00A82A07" w:rsidRPr="00A82A07" w:rsidTr="002650A9">
        <w:trPr>
          <w:trHeight w:val="20"/>
        </w:trPr>
        <w:tc>
          <w:tcPr>
            <w:tcW w:w="2055" w:type="dxa"/>
            <w:vMerge/>
            <w:tcMar>
              <w:top w:w="120" w:type="dxa"/>
              <w:left w:w="120" w:type="dxa"/>
              <w:bottom w:w="120" w:type="dxa"/>
              <w:right w:w="120" w:type="dxa"/>
            </w:tcMar>
          </w:tcPr>
          <w:p w:rsidR="00E71C35" w:rsidRPr="00A82A07" w:rsidRDefault="00E71C35">
            <w:pPr>
              <w:widowControl w:val="0"/>
              <w:pBdr>
                <w:top w:val="nil"/>
                <w:left w:val="nil"/>
                <w:bottom w:val="nil"/>
                <w:right w:val="nil"/>
                <w:between w:val="nil"/>
              </w:pBdr>
              <w:jc w:val="left"/>
              <w:rPr>
                <w:rFonts w:ascii="Times New Roman" w:eastAsia="Garamond" w:hAnsi="Times New Roman" w:cs="Times New Roman"/>
                <w:color w:val="000000" w:themeColor="text1"/>
              </w:rPr>
            </w:pPr>
          </w:p>
        </w:tc>
        <w:tc>
          <w:tcPr>
            <w:tcW w:w="2745"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Poultry- (FOWL)</w:t>
            </w:r>
          </w:p>
        </w:tc>
        <w:tc>
          <w:tcPr>
            <w:tcW w:w="2145"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460"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t>
            </w:r>
          </w:p>
        </w:tc>
      </w:tr>
      <w:tr w:rsidR="00A82A07" w:rsidRPr="00A82A07" w:rsidTr="002650A9">
        <w:trPr>
          <w:trHeight w:val="20"/>
        </w:trPr>
        <w:tc>
          <w:tcPr>
            <w:tcW w:w="2055" w:type="dxa"/>
            <w:vMerge/>
            <w:tcMar>
              <w:top w:w="120" w:type="dxa"/>
              <w:left w:w="120" w:type="dxa"/>
              <w:bottom w:w="120" w:type="dxa"/>
              <w:right w:w="120" w:type="dxa"/>
            </w:tcMar>
          </w:tcPr>
          <w:p w:rsidR="00E71C35" w:rsidRPr="00A82A07" w:rsidRDefault="00E71C35">
            <w:pPr>
              <w:widowControl w:val="0"/>
              <w:pBdr>
                <w:top w:val="nil"/>
                <w:left w:val="nil"/>
                <w:bottom w:val="nil"/>
                <w:right w:val="nil"/>
                <w:between w:val="nil"/>
              </w:pBdr>
              <w:jc w:val="left"/>
              <w:rPr>
                <w:rFonts w:ascii="Times New Roman" w:eastAsia="Garamond" w:hAnsi="Times New Roman" w:cs="Times New Roman"/>
                <w:color w:val="000000" w:themeColor="text1"/>
              </w:rPr>
            </w:pPr>
          </w:p>
        </w:tc>
        <w:tc>
          <w:tcPr>
            <w:tcW w:w="2745"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Wild/Migratory Birds (Observed)</w:t>
            </w:r>
          </w:p>
        </w:tc>
        <w:tc>
          <w:tcPr>
            <w:tcW w:w="2145"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460"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t>
            </w:r>
          </w:p>
        </w:tc>
      </w:tr>
      <w:tr w:rsidR="00A82A07" w:rsidRPr="00A82A07" w:rsidTr="002650A9">
        <w:trPr>
          <w:trHeight w:val="20"/>
        </w:trPr>
        <w:tc>
          <w:tcPr>
            <w:tcW w:w="2055" w:type="dxa"/>
            <w:vMerge/>
            <w:tcMar>
              <w:top w:w="120" w:type="dxa"/>
              <w:left w:w="120" w:type="dxa"/>
              <w:bottom w:w="120" w:type="dxa"/>
              <w:right w:w="120" w:type="dxa"/>
            </w:tcMar>
          </w:tcPr>
          <w:p w:rsidR="00E71C35" w:rsidRPr="00A82A07" w:rsidRDefault="00E71C35">
            <w:pPr>
              <w:widowControl w:val="0"/>
              <w:pBdr>
                <w:top w:val="nil"/>
                <w:left w:val="nil"/>
                <w:bottom w:val="nil"/>
                <w:right w:val="nil"/>
                <w:between w:val="nil"/>
              </w:pBdr>
              <w:jc w:val="left"/>
              <w:rPr>
                <w:rFonts w:ascii="Times New Roman" w:eastAsia="Garamond" w:hAnsi="Times New Roman" w:cs="Times New Roman"/>
                <w:color w:val="000000" w:themeColor="text1"/>
              </w:rPr>
            </w:pPr>
          </w:p>
        </w:tc>
        <w:tc>
          <w:tcPr>
            <w:tcW w:w="2745"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Crow Mortality Events (Reported)</w:t>
            </w:r>
          </w:p>
        </w:tc>
        <w:tc>
          <w:tcPr>
            <w:tcW w:w="2145"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460"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t>
            </w:r>
          </w:p>
        </w:tc>
      </w:tr>
    </w:tbl>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3848F2">
      <w:pPr>
        <w:spacing w:before="240" w:after="240"/>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 xml:space="preserve">The main risk of zoonotic diseases in </w:t>
      </w:r>
      <w:r w:rsidRPr="00A82A07">
        <w:rPr>
          <w:rFonts w:ascii="Times New Roman" w:eastAsia="Garamond" w:hAnsi="Times New Roman" w:cs="Times New Roman"/>
          <w:b/>
          <w:bCs/>
          <w:color w:val="000000" w:themeColor="text1"/>
          <w:highlight w:val="white"/>
        </w:rPr>
        <w:t>ENADI</w:t>
      </w:r>
      <w:r w:rsidR="00A329CD" w:rsidRPr="00A82A07">
        <w:rPr>
          <w:rFonts w:ascii="Times New Roman" w:eastAsia="Garamond" w:hAnsi="Times New Roman" w:cs="Times New Roman"/>
          <w:b/>
          <w:bCs/>
          <w:color w:val="000000" w:themeColor="text1"/>
          <w:highlight w:val="white"/>
        </w:rPr>
        <w:t xml:space="preserve">MANGALAM </w:t>
      </w:r>
      <w:r w:rsidRPr="00A82A07">
        <w:rPr>
          <w:rFonts w:ascii="Times New Roman" w:eastAsia="Garamond" w:hAnsi="Times New Roman" w:cs="Times New Roman"/>
          <w:color w:val="000000" w:themeColor="text1"/>
          <w:highlight w:val="white"/>
        </w:rPr>
        <w:t xml:space="preserve">is concentrated in </w:t>
      </w:r>
      <w:r w:rsidRPr="00A82A07">
        <w:rPr>
          <w:rFonts w:ascii="Times New Roman" w:eastAsia="Garamond" w:hAnsi="Times New Roman" w:cs="Times New Roman"/>
          <w:b/>
          <w:bCs/>
          <w:color w:val="000000" w:themeColor="text1"/>
          <w:highlight w:val="white"/>
        </w:rPr>
        <w:t xml:space="preserve">Ward </w:t>
      </w:r>
      <w:r w:rsidRPr="00A82A07">
        <w:rPr>
          <w:rFonts w:ascii="Times New Roman" w:eastAsia="Garamond" w:hAnsi="Times New Roman" w:cs="Times New Roman"/>
          <w:color w:val="000000" w:themeColor="text1"/>
          <w:highlight w:val="white"/>
        </w:rPr>
        <w:t xml:space="preserve">, which is explained by the high density of pig farms, cattle congregation areas, and poultry units. The stray dog population in </w:t>
      </w:r>
      <w:r w:rsidRPr="00A82A07">
        <w:rPr>
          <w:rFonts w:ascii="Times New Roman" w:eastAsia="Garamond" w:hAnsi="Times New Roman" w:cs="Times New Roman"/>
          <w:b/>
          <w:bCs/>
          <w:color w:val="000000" w:themeColor="text1"/>
          <w:highlight w:val="white"/>
        </w:rPr>
        <w:t xml:space="preserve">market areas, fish landing sites, bus stations </w:t>
      </w:r>
      <w:r w:rsidRPr="00A82A07">
        <w:rPr>
          <w:rFonts w:ascii="Times New Roman" w:eastAsia="Garamond" w:hAnsi="Times New Roman" w:cs="Times New Roman"/>
          <w:color w:val="000000" w:themeColor="text1"/>
          <w:highlight w:val="white"/>
        </w:rPr>
        <w:t xml:space="preserve">continues to be a substantial problem for rabies surveillance and bite prevention. There is a considerable risk of avian influenza introduction and amplification during </w:t>
      </w:r>
      <w:r w:rsidRPr="00A82A07">
        <w:rPr>
          <w:rFonts w:ascii="Times New Roman" w:eastAsia="Garamond" w:hAnsi="Times New Roman" w:cs="Times New Roman"/>
          <w:b/>
          <w:bCs/>
          <w:color w:val="000000" w:themeColor="text1"/>
          <w:highlight w:val="white"/>
        </w:rPr>
        <w:t xml:space="preserve">November - December </w:t>
      </w:r>
      <w:r w:rsidRPr="00A82A07">
        <w:rPr>
          <w:rFonts w:ascii="Times New Roman" w:eastAsia="Garamond" w:hAnsi="Times New Roman" w:cs="Times New Roman"/>
          <w:color w:val="000000" w:themeColor="text1"/>
          <w:highlight w:val="white"/>
        </w:rPr>
        <w:t xml:space="preserve">due to the </w:t>
      </w:r>
      <w:r w:rsidRPr="00A82A07">
        <w:rPr>
          <w:rFonts w:ascii="Times New Roman" w:eastAsia="Garamond" w:hAnsi="Times New Roman" w:cs="Times New Roman"/>
          <w:color w:val="000000" w:themeColor="text1"/>
          <w:highlight w:val="white"/>
        </w:rPr>
        <w:lastRenderedPageBreak/>
        <w:t>seasonal presence of migratory and resident water birds near</w:t>
      </w:r>
      <w:r w:rsidRPr="00A82A07">
        <w:rPr>
          <w:rFonts w:ascii="Times New Roman" w:eastAsia="Garamond" w:hAnsi="Times New Roman" w:cs="Times New Roman"/>
          <w:b/>
          <w:bCs/>
          <w:color w:val="000000" w:themeColor="text1"/>
          <w:highlight w:val="white"/>
        </w:rPr>
        <w:t xml:space="preserve"> ponds/ canal / river / backwater / paddy field</w:t>
      </w:r>
      <w:r w:rsidRPr="00A82A07">
        <w:rPr>
          <w:rFonts w:ascii="Times New Roman" w:eastAsia="Garamond" w:hAnsi="Times New Roman" w:cs="Times New Roman"/>
          <w:color w:val="000000" w:themeColor="text1"/>
          <w:highlight w:val="white"/>
        </w:rPr>
        <w:t>. Clusters of pig farms and animal shelters vulnerable to flooding further raise the risk of leptospirosis and other zoonoses mediated by the environment, especially during monsoon floods.</w:t>
      </w:r>
    </w:p>
    <w:p w:rsidR="00E71C35" w:rsidRPr="00A82A07" w:rsidRDefault="003848F2">
      <w:pPr>
        <w:pStyle w:val="Heading2"/>
        <w:rPr>
          <w:rFonts w:ascii="Times New Roman" w:eastAsia="Garamond" w:hAnsi="Times New Roman" w:cs="Times New Roman"/>
          <w:color w:val="000000" w:themeColor="text1"/>
        </w:rPr>
      </w:pPr>
      <w:bookmarkStart w:id="32" w:name="_Toc226025171"/>
      <w:r w:rsidRPr="00A82A07">
        <w:rPr>
          <w:rFonts w:ascii="Times New Roman" w:eastAsia="Garamond" w:hAnsi="Times New Roman" w:cs="Times New Roman"/>
          <w:color w:val="000000" w:themeColor="text1"/>
        </w:rPr>
        <w:t>Veterinary Infrastructure</w:t>
      </w:r>
      <w:bookmarkEnd w:id="32"/>
    </w:p>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90"/>
        <w:gridCol w:w="2040"/>
        <w:gridCol w:w="2085"/>
        <w:gridCol w:w="1410"/>
        <w:gridCol w:w="1800"/>
      </w:tblGrid>
      <w:tr w:rsidR="00A82A07" w:rsidRPr="00A82A07" w:rsidTr="002650A9">
        <w:trPr>
          <w:trHeight w:val="20"/>
          <w:tblHeader/>
        </w:trPr>
        <w:tc>
          <w:tcPr>
            <w:tcW w:w="2490" w:type="dxa"/>
            <w:shd w:val="clear" w:color="auto" w:fill="F2F2F2"/>
            <w:tcMar>
              <w:top w:w="120" w:type="dxa"/>
              <w:left w:w="120" w:type="dxa"/>
              <w:bottom w:w="120" w:type="dxa"/>
              <w:right w:w="120" w:type="dxa"/>
            </w:tcMar>
            <w:vAlign w:val="center"/>
          </w:tcPr>
          <w:p w:rsidR="00E71C35" w:rsidRPr="00A82A07" w:rsidRDefault="003848F2" w:rsidP="002650A9">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Facility Type</w:t>
            </w:r>
            <w:r w:rsidR="002650A9" w:rsidRPr="00A82A07">
              <w:rPr>
                <w:rFonts w:ascii="Times New Roman" w:eastAsia="Garamond" w:hAnsi="Times New Roman" w:cs="Times New Roman"/>
                <w:b/>
                <w:bCs/>
                <w:color w:val="000000" w:themeColor="text1"/>
              </w:rPr>
              <w:t xml:space="preserve"> </w:t>
            </w:r>
            <w:r w:rsidR="009B45BA" w:rsidRPr="00A82A07">
              <w:rPr>
                <w:rFonts w:ascii="Times New Roman" w:eastAsia="Garamond" w:hAnsi="Times New Roman" w:cs="Times New Roman"/>
                <w:b/>
                <w:bCs/>
                <w:color w:val="000000" w:themeColor="text1"/>
              </w:rPr>
              <w:t>(Enadimangalam)</w:t>
            </w:r>
          </w:p>
        </w:tc>
        <w:tc>
          <w:tcPr>
            <w:tcW w:w="2040" w:type="dxa"/>
            <w:shd w:val="clear" w:color="auto" w:fill="F2F2F2"/>
            <w:tcMar>
              <w:top w:w="120" w:type="dxa"/>
              <w:left w:w="120" w:type="dxa"/>
              <w:bottom w:w="120" w:type="dxa"/>
              <w:right w:w="120" w:type="dxa"/>
            </w:tcMar>
            <w:vAlign w:val="center"/>
          </w:tcPr>
          <w:p w:rsidR="00E71C35" w:rsidRPr="00A82A07" w:rsidRDefault="003848F2" w:rsidP="002650A9">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Name of Facility</w:t>
            </w:r>
          </w:p>
        </w:tc>
        <w:tc>
          <w:tcPr>
            <w:tcW w:w="2085" w:type="dxa"/>
            <w:shd w:val="clear" w:color="auto" w:fill="F2F2F2"/>
            <w:tcMar>
              <w:top w:w="120" w:type="dxa"/>
              <w:left w:w="120" w:type="dxa"/>
              <w:bottom w:w="120" w:type="dxa"/>
              <w:right w:w="120" w:type="dxa"/>
            </w:tcMar>
            <w:vAlign w:val="center"/>
          </w:tcPr>
          <w:p w:rsidR="00E71C35" w:rsidRPr="00A82A07" w:rsidRDefault="003848F2" w:rsidP="002650A9">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Ownership Govt / Pvt</w:t>
            </w:r>
          </w:p>
        </w:tc>
        <w:tc>
          <w:tcPr>
            <w:tcW w:w="1410" w:type="dxa"/>
            <w:shd w:val="clear" w:color="auto" w:fill="F2F2F2"/>
            <w:tcMar>
              <w:top w:w="120" w:type="dxa"/>
              <w:left w:w="120" w:type="dxa"/>
              <w:bottom w:w="120" w:type="dxa"/>
              <w:right w:w="120" w:type="dxa"/>
            </w:tcMar>
            <w:vAlign w:val="center"/>
          </w:tcPr>
          <w:p w:rsidR="00E71C35" w:rsidRPr="00A82A07" w:rsidRDefault="003848F2" w:rsidP="002650A9">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Location(Ward No)</w:t>
            </w:r>
          </w:p>
        </w:tc>
        <w:tc>
          <w:tcPr>
            <w:tcW w:w="1800" w:type="dxa"/>
            <w:shd w:val="clear" w:color="auto" w:fill="F2F2F2"/>
            <w:tcMar>
              <w:top w:w="120" w:type="dxa"/>
              <w:left w:w="120" w:type="dxa"/>
              <w:bottom w:w="120" w:type="dxa"/>
              <w:right w:w="120" w:type="dxa"/>
            </w:tcMar>
            <w:vAlign w:val="center"/>
          </w:tcPr>
          <w:p w:rsidR="00E71C35" w:rsidRPr="00A82A07" w:rsidRDefault="003848F2" w:rsidP="002650A9">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Contact number</w:t>
            </w:r>
          </w:p>
        </w:tc>
      </w:tr>
      <w:tr w:rsidR="00A82A07" w:rsidRPr="00A82A07" w:rsidTr="002650A9">
        <w:trPr>
          <w:trHeight w:val="20"/>
          <w:tblHeader/>
        </w:trPr>
        <w:tc>
          <w:tcPr>
            <w:tcW w:w="2490" w:type="dxa"/>
            <w:tcMar>
              <w:top w:w="120" w:type="dxa"/>
              <w:left w:w="120" w:type="dxa"/>
              <w:bottom w:w="120" w:type="dxa"/>
              <w:right w:w="120" w:type="dxa"/>
            </w:tcMar>
          </w:tcPr>
          <w:p w:rsidR="00E71C35" w:rsidRPr="00A82A07" w:rsidRDefault="003848F2" w:rsidP="002650A9">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Veterinary Dispensary</w:t>
            </w:r>
          </w:p>
        </w:tc>
        <w:tc>
          <w:tcPr>
            <w:tcW w:w="2040" w:type="dxa"/>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ENADIMANGALAM</w:t>
            </w:r>
          </w:p>
        </w:tc>
        <w:tc>
          <w:tcPr>
            <w:tcW w:w="2085" w:type="dxa"/>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GOVT</w:t>
            </w:r>
          </w:p>
        </w:tc>
        <w:tc>
          <w:tcPr>
            <w:tcW w:w="1410" w:type="dxa"/>
            <w:tcMar>
              <w:top w:w="120" w:type="dxa"/>
              <w:left w:w="120" w:type="dxa"/>
              <w:bottom w:w="120" w:type="dxa"/>
              <w:right w:w="120" w:type="dxa"/>
            </w:tcMar>
          </w:tcPr>
          <w:p w:rsidR="00E71C35" w:rsidRPr="00A82A07" w:rsidRDefault="00A706EA"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14</w:t>
            </w:r>
          </w:p>
        </w:tc>
        <w:tc>
          <w:tcPr>
            <w:tcW w:w="1800" w:type="dxa"/>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6238767731</w:t>
            </w:r>
            <w:r w:rsidR="00A706EA" w:rsidRPr="00A82A07">
              <w:rPr>
                <w:rFonts w:ascii="Times New Roman" w:eastAsia="Garamond" w:hAnsi="Times New Roman" w:cs="Times New Roman"/>
                <w:color w:val="000000" w:themeColor="text1"/>
              </w:rPr>
              <w:t>, 04734247826</w:t>
            </w:r>
          </w:p>
        </w:tc>
      </w:tr>
      <w:tr w:rsidR="00A82A07" w:rsidRPr="00A82A07" w:rsidTr="002650A9">
        <w:trPr>
          <w:trHeight w:val="20"/>
          <w:tblHeader/>
        </w:trPr>
        <w:tc>
          <w:tcPr>
            <w:tcW w:w="2490" w:type="dxa"/>
            <w:tcMar>
              <w:top w:w="120" w:type="dxa"/>
              <w:left w:w="120" w:type="dxa"/>
              <w:bottom w:w="120" w:type="dxa"/>
              <w:right w:w="120" w:type="dxa"/>
            </w:tcMar>
          </w:tcPr>
          <w:p w:rsidR="00E71C35" w:rsidRPr="00A82A07" w:rsidRDefault="003848F2" w:rsidP="002650A9">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Veterinary Hospital / Polyclinic</w:t>
            </w:r>
          </w:p>
        </w:tc>
        <w:tc>
          <w:tcPr>
            <w:tcW w:w="204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2085"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41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0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blHeader/>
        </w:trPr>
        <w:tc>
          <w:tcPr>
            <w:tcW w:w="2490" w:type="dxa"/>
            <w:tcMar>
              <w:top w:w="120" w:type="dxa"/>
              <w:left w:w="120" w:type="dxa"/>
              <w:bottom w:w="120" w:type="dxa"/>
              <w:right w:w="120" w:type="dxa"/>
            </w:tcMar>
          </w:tcPr>
          <w:p w:rsidR="00E71C35" w:rsidRPr="00A82A07" w:rsidRDefault="003848F2" w:rsidP="002650A9">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Private Veterinary Clinics</w:t>
            </w:r>
          </w:p>
        </w:tc>
        <w:tc>
          <w:tcPr>
            <w:tcW w:w="204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2085"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41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0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blHeader/>
        </w:trPr>
        <w:tc>
          <w:tcPr>
            <w:tcW w:w="2490" w:type="dxa"/>
            <w:tcMar>
              <w:top w:w="120" w:type="dxa"/>
              <w:left w:w="120" w:type="dxa"/>
              <w:bottom w:w="120" w:type="dxa"/>
              <w:right w:w="120" w:type="dxa"/>
            </w:tcMar>
          </w:tcPr>
          <w:p w:rsidR="00E71C35" w:rsidRPr="00A82A07" w:rsidRDefault="003848F2" w:rsidP="002650A9">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Mobile / Emergency Vet Service (incl. night services)</w:t>
            </w:r>
          </w:p>
        </w:tc>
        <w:tc>
          <w:tcPr>
            <w:tcW w:w="204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2085"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41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0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blHeader/>
        </w:trPr>
        <w:tc>
          <w:tcPr>
            <w:tcW w:w="2490" w:type="dxa"/>
            <w:tcMar>
              <w:top w:w="120" w:type="dxa"/>
              <w:left w:w="120" w:type="dxa"/>
              <w:bottom w:w="120" w:type="dxa"/>
              <w:right w:w="120" w:type="dxa"/>
            </w:tcMar>
          </w:tcPr>
          <w:p w:rsidR="00E71C35" w:rsidRPr="00A82A07" w:rsidRDefault="003848F2" w:rsidP="002650A9">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Pet Homes / Animal Shelters</w:t>
            </w:r>
          </w:p>
        </w:tc>
        <w:tc>
          <w:tcPr>
            <w:tcW w:w="204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2085"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41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0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blHeader/>
        </w:trPr>
        <w:tc>
          <w:tcPr>
            <w:tcW w:w="2490" w:type="dxa"/>
            <w:tcMar>
              <w:top w:w="120" w:type="dxa"/>
              <w:left w:w="120" w:type="dxa"/>
              <w:bottom w:w="120" w:type="dxa"/>
              <w:right w:w="120" w:type="dxa"/>
            </w:tcMar>
          </w:tcPr>
          <w:p w:rsidR="00E71C35" w:rsidRPr="00A82A07" w:rsidRDefault="003848F2" w:rsidP="002650A9">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Slaughterhouse-linked Veterinary Inspection Unit</w:t>
            </w:r>
          </w:p>
        </w:tc>
        <w:tc>
          <w:tcPr>
            <w:tcW w:w="204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2085"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41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0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bl>
    <w:p w:rsidR="00E71C35" w:rsidRPr="00A82A07" w:rsidRDefault="00E71C35">
      <w:pPr>
        <w:rPr>
          <w:rFonts w:ascii="Times New Roman" w:eastAsia="Garamond" w:hAnsi="Times New Roman" w:cs="Times New Roman"/>
          <w:color w:val="000000" w:themeColor="text1"/>
        </w:rPr>
      </w:pPr>
    </w:p>
    <w:p w:rsidR="00E71C35" w:rsidRPr="00A82A07" w:rsidRDefault="003848F2">
      <w:pPr>
        <w:pStyle w:val="Heading2"/>
        <w:rPr>
          <w:rFonts w:ascii="Times New Roman" w:eastAsia="Garamond" w:hAnsi="Times New Roman" w:cs="Times New Roman"/>
          <w:color w:val="000000" w:themeColor="text1"/>
        </w:rPr>
      </w:pPr>
      <w:bookmarkStart w:id="33" w:name="_Toc226025172"/>
      <w:r w:rsidRPr="00A82A07">
        <w:rPr>
          <w:rFonts w:ascii="Times New Roman" w:eastAsia="Garamond" w:hAnsi="Times New Roman" w:cs="Times New Roman"/>
          <w:color w:val="000000" w:themeColor="text1"/>
        </w:rPr>
        <w:t xml:space="preserve">Veterinary </w:t>
      </w:r>
      <w:r w:rsidR="00A706EA" w:rsidRPr="00A82A07">
        <w:rPr>
          <w:rFonts w:ascii="Times New Roman" w:eastAsia="Garamond" w:hAnsi="Times New Roman" w:cs="Times New Roman"/>
          <w:color w:val="000000" w:themeColor="text1"/>
        </w:rPr>
        <w:t>Doctors &amp;</w:t>
      </w:r>
      <w:r w:rsidRPr="00A82A07">
        <w:rPr>
          <w:rFonts w:ascii="Times New Roman" w:eastAsia="Garamond" w:hAnsi="Times New Roman" w:cs="Times New Roman"/>
          <w:color w:val="000000" w:themeColor="text1"/>
        </w:rPr>
        <w:t xml:space="preserve"> Workforce</w:t>
      </w:r>
      <w:bookmarkEnd w:id="33"/>
    </w:p>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w:t>
      </w:r>
      <w:r w:rsidRPr="00A82A07">
        <w:rPr>
          <w:rFonts w:ascii="Times New Roman" w:eastAsia="Garamond" w:hAnsi="Times New Roman" w:cs="Times New Roman"/>
          <w:color w:val="000000" w:themeColor="text1"/>
        </w:rPr>
        <w:lastRenderedPageBreak/>
        <w:t>human health and LSGI systems—especially during zoonotic outbreaks and pandemic-prone situations—a clearly defined veterinary workforce enhances One Health surveillance.</w:t>
      </w:r>
    </w:p>
    <w:p w:rsidR="00E71C35" w:rsidRPr="00A82A07" w:rsidRDefault="00E71C35">
      <w:pPr>
        <w:rPr>
          <w:rFonts w:ascii="Times New Roman" w:eastAsia="Garamond" w:hAnsi="Times New Roman" w:cs="Times New Roman"/>
          <w:color w:val="000000" w:themeColor="text1"/>
        </w:rPr>
      </w:pPr>
    </w:p>
    <w:tbl>
      <w:tblPr>
        <w:tblStyle w:val="affffff"/>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068"/>
        <w:gridCol w:w="1918"/>
        <w:gridCol w:w="1767"/>
        <w:gridCol w:w="1816"/>
      </w:tblGrid>
      <w:tr w:rsidR="00A82A07" w:rsidRPr="00A82A07" w:rsidTr="002650A9">
        <w:trPr>
          <w:trHeight w:val="20"/>
          <w:tblHeader/>
        </w:trPr>
        <w:tc>
          <w:tcPr>
            <w:tcW w:w="0" w:type="auto"/>
            <w:shd w:val="clear" w:color="auto" w:fill="F2F2F2"/>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Category</w:t>
            </w:r>
            <w:r w:rsidR="002650A9" w:rsidRPr="00A82A07">
              <w:rPr>
                <w:rFonts w:ascii="Times New Roman" w:eastAsia="Garamond" w:hAnsi="Times New Roman" w:cs="Times New Roman"/>
                <w:b/>
                <w:bCs/>
                <w:color w:val="000000" w:themeColor="text1"/>
              </w:rPr>
              <w:t xml:space="preserve"> (E</w:t>
            </w:r>
            <w:r w:rsidR="006B18FA" w:rsidRPr="00A82A07">
              <w:rPr>
                <w:rFonts w:ascii="Times New Roman" w:eastAsia="Garamond" w:hAnsi="Times New Roman" w:cs="Times New Roman"/>
                <w:b/>
                <w:bCs/>
                <w:color w:val="000000" w:themeColor="text1"/>
              </w:rPr>
              <w:t>nadimangalam)</w:t>
            </w:r>
          </w:p>
        </w:tc>
        <w:tc>
          <w:tcPr>
            <w:tcW w:w="0" w:type="auto"/>
            <w:shd w:val="clear" w:color="auto" w:fill="F2F2F2"/>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Number Available</w:t>
            </w:r>
          </w:p>
        </w:tc>
        <w:tc>
          <w:tcPr>
            <w:tcW w:w="0" w:type="auto"/>
            <w:shd w:val="clear" w:color="auto" w:fill="F2F2F2"/>
            <w:tcMar>
              <w:top w:w="120" w:type="dxa"/>
              <w:left w:w="120" w:type="dxa"/>
              <w:bottom w:w="120" w:type="dxa"/>
              <w:right w:w="120" w:type="dxa"/>
            </w:tcMar>
          </w:tcPr>
          <w:p w:rsidR="00E71C35" w:rsidRPr="00A82A07" w:rsidRDefault="003848F2" w:rsidP="002650A9">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Type (Govt/Pvt)</w:t>
            </w:r>
          </w:p>
        </w:tc>
        <w:tc>
          <w:tcPr>
            <w:tcW w:w="0" w:type="auto"/>
            <w:shd w:val="clear" w:color="auto" w:fill="F2F2F2"/>
            <w:tcMar>
              <w:top w:w="120" w:type="dxa"/>
              <w:left w:w="120" w:type="dxa"/>
              <w:bottom w:w="120" w:type="dxa"/>
              <w:right w:w="120" w:type="dxa"/>
            </w:tcMar>
          </w:tcPr>
          <w:p w:rsidR="00E71C35" w:rsidRPr="00A82A07" w:rsidRDefault="003848F2" w:rsidP="002650A9">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Contact number</w:t>
            </w:r>
          </w:p>
        </w:tc>
      </w:tr>
      <w:tr w:rsidR="00A82A07" w:rsidRPr="00A82A07" w:rsidTr="002650A9">
        <w:trPr>
          <w:trHeight w:val="20"/>
          <w:tblHeader/>
        </w:trPr>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Government Veterinary Doctors</w:t>
            </w:r>
          </w:p>
        </w:tc>
        <w:tc>
          <w:tcPr>
            <w:tcW w:w="0" w:type="auto"/>
            <w:tcMar>
              <w:top w:w="120" w:type="dxa"/>
              <w:left w:w="120" w:type="dxa"/>
              <w:bottom w:w="120" w:type="dxa"/>
              <w:right w:w="120" w:type="dxa"/>
            </w:tcMar>
          </w:tcPr>
          <w:p w:rsidR="00E71C35" w:rsidRPr="00A82A07" w:rsidRDefault="00A706EA"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GOVT</w:t>
            </w:r>
          </w:p>
        </w:tc>
        <w:tc>
          <w:tcPr>
            <w:tcW w:w="0" w:type="auto"/>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6238767731</w:t>
            </w:r>
          </w:p>
        </w:tc>
      </w:tr>
      <w:tr w:rsidR="00A82A07" w:rsidRPr="00A82A07" w:rsidTr="002650A9">
        <w:trPr>
          <w:trHeight w:val="20"/>
          <w:tblHeader/>
        </w:trPr>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Private Veterinary Doctors</w:t>
            </w:r>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blHeader/>
        </w:trPr>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Livestock Inspectors</w:t>
            </w:r>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GOVT</w:t>
            </w:r>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w:t>
            </w:r>
          </w:p>
        </w:tc>
      </w:tr>
      <w:tr w:rsidR="00A82A07" w:rsidRPr="00A82A07" w:rsidTr="002650A9">
        <w:trPr>
          <w:trHeight w:val="20"/>
          <w:tblHeader/>
        </w:trPr>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Para-veterinary Staff / Attenders</w:t>
            </w:r>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blHeader/>
        </w:trPr>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Contract / On-call Veterinary Support (if any)</w:t>
            </w:r>
            <w:bookmarkStart w:id="34" w:name="_GoBack"/>
            <w:bookmarkEnd w:id="34"/>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bl>
    <w:p w:rsidR="00E71C35" w:rsidRPr="00A82A07" w:rsidRDefault="00E71C35">
      <w:pPr>
        <w:pStyle w:val="Heading2"/>
        <w:rPr>
          <w:rFonts w:ascii="Times New Roman" w:eastAsia="Garamond" w:hAnsi="Times New Roman" w:cs="Times New Roman"/>
          <w:color w:val="000000" w:themeColor="text1"/>
        </w:rPr>
      </w:pPr>
      <w:bookmarkStart w:id="35" w:name="_heading=h.hnv9bglw523l" w:colFirst="0" w:colLast="0"/>
      <w:bookmarkEnd w:id="35"/>
    </w:p>
    <w:p w:rsidR="00E71C35" w:rsidRPr="00A82A07" w:rsidRDefault="003848F2">
      <w:pPr>
        <w:pStyle w:val="Heading2"/>
        <w:rPr>
          <w:rFonts w:ascii="Times New Roman" w:eastAsia="Garamond" w:hAnsi="Times New Roman" w:cs="Times New Roman"/>
          <w:color w:val="000000" w:themeColor="text1"/>
        </w:rPr>
      </w:pPr>
      <w:bookmarkStart w:id="36" w:name="_Toc226025173"/>
      <w:r w:rsidRPr="00A82A07">
        <w:rPr>
          <w:rFonts w:ascii="Times New Roman" w:eastAsia="Garamond" w:hAnsi="Times New Roman" w:cs="Times New Roman"/>
          <w:color w:val="000000" w:themeColor="text1"/>
        </w:rPr>
        <w:t>High-Risk Interface Points (Surveillance Sites)</w:t>
      </w:r>
      <w:bookmarkEnd w:id="36"/>
    </w:p>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High-risk interface points for zoonotic disease surveillance in ENADIMANGALAM Grama Panchayath include </w:t>
      </w:r>
      <w:r w:rsidRPr="00A82A07">
        <w:rPr>
          <w:rFonts w:ascii="Times New Roman" w:eastAsia="Garamond" w:hAnsi="Times New Roman" w:cs="Times New Roman"/>
          <w:i/>
          <w:iCs/>
          <w:color w:val="000000" w:themeColor="text1"/>
        </w:rPr>
        <w:t>wetland–livestock–human contact zones, backyard poultry farms, cattle sheds near water bodies, fish markets, and areas of high human–animal interaction such as community slaughter points and migratory bird congregation sites</w:t>
      </w:r>
      <w:r w:rsidRPr="00A82A07">
        <w:rPr>
          <w:rFonts w:ascii="Times New Roman" w:eastAsia="Garamond" w:hAnsi="Times New Roman" w:cs="Times New Roman"/>
          <w:color w:val="000000" w:themeColor="text1"/>
        </w:rPr>
        <w:t>. These are the primary surveillance sites where zoonotic spillover risks are elevated.</w:t>
      </w:r>
    </w:p>
    <w:p w:rsidR="00E71C35" w:rsidRPr="00A82A07" w:rsidRDefault="00E71C35">
      <w:pPr>
        <w:rPr>
          <w:rFonts w:ascii="Times New Roman" w:eastAsia="Garamond" w:hAnsi="Times New Roman" w:cs="Times New Roman"/>
          <w:color w:val="000000" w:themeColor="text1"/>
        </w:rPr>
      </w:pPr>
    </w:p>
    <w:tbl>
      <w:tblPr>
        <w:tblStyle w:val="affffff0"/>
        <w:tblW w:w="9191"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084"/>
        <w:gridCol w:w="3068"/>
        <w:gridCol w:w="3039"/>
      </w:tblGrid>
      <w:tr w:rsidR="00A82A07" w:rsidRPr="00A82A07" w:rsidTr="002650A9">
        <w:trPr>
          <w:trHeight w:val="20"/>
        </w:trPr>
        <w:tc>
          <w:tcPr>
            <w:tcW w:w="3084" w:type="dxa"/>
            <w:tcMar>
              <w:top w:w="0" w:type="dxa"/>
              <w:left w:w="100" w:type="dxa"/>
              <w:bottom w:w="0" w:type="dxa"/>
              <w:right w:w="100" w:type="dxa"/>
            </w:tcMar>
          </w:tcPr>
          <w:p w:rsidR="00E71C35" w:rsidRPr="00A82A07" w:rsidRDefault="003848F2" w:rsidP="002650A9">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Type of Habitat</w:t>
            </w:r>
            <w:r w:rsidR="002650A9" w:rsidRPr="00A82A07">
              <w:rPr>
                <w:rFonts w:ascii="Times New Roman" w:eastAsia="Garamond" w:hAnsi="Times New Roman" w:cs="Times New Roman"/>
                <w:b/>
                <w:bCs/>
                <w:color w:val="000000" w:themeColor="text1"/>
              </w:rPr>
              <w:t xml:space="preserve"> </w:t>
            </w:r>
            <w:r w:rsidR="00F47548" w:rsidRPr="00A82A07">
              <w:rPr>
                <w:rFonts w:ascii="Times New Roman" w:eastAsia="Garamond" w:hAnsi="Times New Roman" w:cs="Times New Roman"/>
                <w:b/>
                <w:bCs/>
                <w:color w:val="000000" w:themeColor="text1"/>
              </w:rPr>
              <w:t>(Enadimangalam)</w:t>
            </w:r>
          </w:p>
        </w:tc>
        <w:tc>
          <w:tcPr>
            <w:tcW w:w="3068" w:type="dxa"/>
            <w:tcMar>
              <w:top w:w="0" w:type="dxa"/>
              <w:left w:w="100" w:type="dxa"/>
              <w:bottom w:w="0" w:type="dxa"/>
              <w:right w:w="100" w:type="dxa"/>
            </w:tcMar>
          </w:tcPr>
          <w:p w:rsidR="00E71C35" w:rsidRPr="00A82A07" w:rsidRDefault="003848F2" w:rsidP="002650A9">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Type of High risk interface</w:t>
            </w:r>
          </w:p>
        </w:tc>
        <w:tc>
          <w:tcPr>
            <w:tcW w:w="3039" w:type="dxa"/>
            <w:tcMar>
              <w:top w:w="0" w:type="dxa"/>
              <w:left w:w="100" w:type="dxa"/>
              <w:bottom w:w="0" w:type="dxa"/>
              <w:right w:w="100" w:type="dxa"/>
            </w:tcMar>
          </w:tcPr>
          <w:p w:rsidR="00E71C35" w:rsidRPr="00A82A07" w:rsidRDefault="003848F2" w:rsidP="002650A9">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Geographical vulnerability</w:t>
            </w:r>
          </w:p>
        </w:tc>
      </w:tr>
      <w:tr w:rsidR="00A82A07" w:rsidRPr="00A82A07" w:rsidTr="002650A9">
        <w:trPr>
          <w:trHeight w:val="20"/>
        </w:trPr>
        <w:tc>
          <w:tcPr>
            <w:tcW w:w="3084" w:type="dxa"/>
            <w:tcMar>
              <w:top w:w="0" w:type="dxa"/>
              <w:left w:w="100" w:type="dxa"/>
              <w:bottom w:w="0" w:type="dxa"/>
              <w:right w:w="100" w:type="dxa"/>
            </w:tcMar>
          </w:tcPr>
          <w:p w:rsidR="00E71C35" w:rsidRPr="00A82A07" w:rsidRDefault="003848F2" w:rsidP="002650A9">
            <w:pPr>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Wetlands &amp; Backwaters</w:t>
            </w:r>
          </w:p>
        </w:tc>
        <w:tc>
          <w:tcPr>
            <w:tcW w:w="3068" w:type="dxa"/>
            <w:tcMar>
              <w:top w:w="0" w:type="dxa"/>
              <w:left w:w="100" w:type="dxa"/>
              <w:bottom w:w="0" w:type="dxa"/>
              <w:right w:w="10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3039" w:type="dxa"/>
            <w:tcMar>
              <w:top w:w="0" w:type="dxa"/>
              <w:left w:w="100" w:type="dxa"/>
              <w:bottom w:w="0" w:type="dxa"/>
              <w:right w:w="10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rPr>
        <w:tc>
          <w:tcPr>
            <w:tcW w:w="3084" w:type="dxa"/>
            <w:tcMar>
              <w:top w:w="0" w:type="dxa"/>
              <w:left w:w="100" w:type="dxa"/>
              <w:bottom w:w="0" w:type="dxa"/>
              <w:right w:w="100" w:type="dxa"/>
            </w:tcMar>
          </w:tcPr>
          <w:p w:rsidR="00E71C35" w:rsidRPr="00A82A07" w:rsidRDefault="003848F2" w:rsidP="002650A9">
            <w:pPr>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Backyard Poultry Farms</w:t>
            </w:r>
          </w:p>
        </w:tc>
        <w:tc>
          <w:tcPr>
            <w:tcW w:w="3068" w:type="dxa"/>
            <w:tcMar>
              <w:top w:w="0" w:type="dxa"/>
              <w:left w:w="100" w:type="dxa"/>
              <w:bottom w:w="0" w:type="dxa"/>
              <w:right w:w="10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3039" w:type="dxa"/>
            <w:tcMar>
              <w:top w:w="0" w:type="dxa"/>
              <w:left w:w="100" w:type="dxa"/>
              <w:bottom w:w="0" w:type="dxa"/>
              <w:right w:w="10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rPr>
        <w:tc>
          <w:tcPr>
            <w:tcW w:w="3084" w:type="dxa"/>
            <w:tcMar>
              <w:top w:w="0" w:type="dxa"/>
              <w:left w:w="100" w:type="dxa"/>
              <w:bottom w:w="0" w:type="dxa"/>
              <w:right w:w="100" w:type="dxa"/>
            </w:tcMar>
          </w:tcPr>
          <w:p w:rsidR="00E71C35" w:rsidRPr="00A82A07" w:rsidRDefault="003848F2" w:rsidP="002650A9">
            <w:pPr>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Cattle Sheds near Water Bodies</w:t>
            </w:r>
          </w:p>
        </w:tc>
        <w:tc>
          <w:tcPr>
            <w:tcW w:w="3068" w:type="dxa"/>
            <w:tcMar>
              <w:top w:w="0" w:type="dxa"/>
              <w:left w:w="100" w:type="dxa"/>
              <w:bottom w:w="0" w:type="dxa"/>
              <w:right w:w="10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3039" w:type="dxa"/>
            <w:tcMar>
              <w:top w:w="0" w:type="dxa"/>
              <w:left w:w="100" w:type="dxa"/>
              <w:bottom w:w="0" w:type="dxa"/>
              <w:right w:w="10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rPr>
        <w:tc>
          <w:tcPr>
            <w:tcW w:w="3084" w:type="dxa"/>
            <w:tcMar>
              <w:top w:w="0" w:type="dxa"/>
              <w:left w:w="100" w:type="dxa"/>
              <w:bottom w:w="0" w:type="dxa"/>
              <w:right w:w="100" w:type="dxa"/>
            </w:tcMar>
          </w:tcPr>
          <w:p w:rsidR="00E71C35" w:rsidRPr="00A82A07" w:rsidRDefault="003848F2" w:rsidP="002650A9">
            <w:pPr>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Fish &amp; Meat Markets</w:t>
            </w:r>
          </w:p>
        </w:tc>
        <w:tc>
          <w:tcPr>
            <w:tcW w:w="3068" w:type="dxa"/>
            <w:tcMar>
              <w:top w:w="0" w:type="dxa"/>
              <w:left w:w="100" w:type="dxa"/>
              <w:bottom w:w="0" w:type="dxa"/>
              <w:right w:w="10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3039" w:type="dxa"/>
            <w:tcMar>
              <w:top w:w="0" w:type="dxa"/>
              <w:left w:w="100" w:type="dxa"/>
              <w:bottom w:w="0" w:type="dxa"/>
              <w:right w:w="10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rPr>
        <w:tc>
          <w:tcPr>
            <w:tcW w:w="3084" w:type="dxa"/>
            <w:tcMar>
              <w:top w:w="0" w:type="dxa"/>
              <w:left w:w="100" w:type="dxa"/>
              <w:bottom w:w="0" w:type="dxa"/>
              <w:right w:w="100" w:type="dxa"/>
            </w:tcMar>
          </w:tcPr>
          <w:p w:rsidR="00E71C35" w:rsidRPr="00A82A07" w:rsidRDefault="003848F2" w:rsidP="002650A9">
            <w:pPr>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Community Slaughter Sites</w:t>
            </w:r>
          </w:p>
        </w:tc>
        <w:tc>
          <w:tcPr>
            <w:tcW w:w="3068" w:type="dxa"/>
            <w:tcMar>
              <w:top w:w="0" w:type="dxa"/>
              <w:left w:w="100" w:type="dxa"/>
              <w:bottom w:w="0" w:type="dxa"/>
              <w:right w:w="10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3039" w:type="dxa"/>
            <w:tcMar>
              <w:top w:w="0" w:type="dxa"/>
              <w:left w:w="100" w:type="dxa"/>
              <w:bottom w:w="0" w:type="dxa"/>
              <w:right w:w="10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rPr>
        <w:tc>
          <w:tcPr>
            <w:tcW w:w="3084" w:type="dxa"/>
            <w:tcMar>
              <w:top w:w="0" w:type="dxa"/>
              <w:left w:w="100" w:type="dxa"/>
              <w:bottom w:w="0" w:type="dxa"/>
              <w:right w:w="100" w:type="dxa"/>
            </w:tcMar>
          </w:tcPr>
          <w:p w:rsidR="00E71C35" w:rsidRPr="00A82A07" w:rsidRDefault="003848F2" w:rsidP="002650A9">
            <w:pPr>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Migratory Bird Congregation Areas</w:t>
            </w:r>
          </w:p>
        </w:tc>
        <w:tc>
          <w:tcPr>
            <w:tcW w:w="3068" w:type="dxa"/>
            <w:tcMar>
              <w:top w:w="0" w:type="dxa"/>
              <w:left w:w="100" w:type="dxa"/>
              <w:bottom w:w="0" w:type="dxa"/>
              <w:right w:w="10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3039" w:type="dxa"/>
            <w:tcMar>
              <w:top w:w="0" w:type="dxa"/>
              <w:left w:w="100" w:type="dxa"/>
              <w:bottom w:w="0" w:type="dxa"/>
              <w:right w:w="10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rPr>
        <w:tc>
          <w:tcPr>
            <w:tcW w:w="3084" w:type="dxa"/>
            <w:tcMar>
              <w:top w:w="0" w:type="dxa"/>
              <w:left w:w="100" w:type="dxa"/>
              <w:bottom w:w="0" w:type="dxa"/>
              <w:right w:w="100" w:type="dxa"/>
            </w:tcMar>
          </w:tcPr>
          <w:p w:rsidR="00E71C35" w:rsidRPr="00A82A07" w:rsidRDefault="003848F2" w:rsidP="002650A9">
            <w:pPr>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Rodent-Infested Grain Storage</w:t>
            </w:r>
          </w:p>
        </w:tc>
        <w:tc>
          <w:tcPr>
            <w:tcW w:w="3068" w:type="dxa"/>
            <w:tcMar>
              <w:top w:w="0" w:type="dxa"/>
              <w:left w:w="100" w:type="dxa"/>
              <w:bottom w:w="0" w:type="dxa"/>
              <w:right w:w="10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3039" w:type="dxa"/>
            <w:tcMar>
              <w:top w:w="0" w:type="dxa"/>
              <w:left w:w="100" w:type="dxa"/>
              <w:bottom w:w="0" w:type="dxa"/>
              <w:right w:w="10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bl>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tbl>
      <w:tblPr>
        <w:tblStyle w:val="affffff1"/>
        <w:tblW w:w="909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30"/>
        <w:gridCol w:w="2480"/>
        <w:gridCol w:w="2480"/>
      </w:tblGrid>
      <w:tr w:rsidR="00A82A07" w:rsidRPr="00A82A07" w:rsidTr="002650A9">
        <w:trPr>
          <w:trHeight w:val="20"/>
          <w:tblHeader/>
        </w:trPr>
        <w:tc>
          <w:tcPr>
            <w:tcW w:w="4130" w:type="dxa"/>
            <w:shd w:val="clear" w:color="auto" w:fill="F2F2F2"/>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Category</w:t>
            </w:r>
            <w:r w:rsidR="002650A9" w:rsidRPr="00A82A07">
              <w:rPr>
                <w:rFonts w:ascii="Times New Roman" w:eastAsia="Garamond" w:hAnsi="Times New Roman" w:cs="Times New Roman"/>
                <w:b/>
                <w:bCs/>
                <w:color w:val="000000" w:themeColor="text1"/>
              </w:rPr>
              <w:t xml:space="preserve"> </w:t>
            </w:r>
            <w:r w:rsidR="001D255D" w:rsidRPr="00A82A07">
              <w:rPr>
                <w:rFonts w:ascii="Times New Roman" w:eastAsia="Garamond" w:hAnsi="Times New Roman" w:cs="Times New Roman"/>
                <w:b/>
                <w:bCs/>
                <w:color w:val="000000" w:themeColor="text1"/>
              </w:rPr>
              <w:t>(Enadimangalam)</w:t>
            </w:r>
          </w:p>
        </w:tc>
        <w:tc>
          <w:tcPr>
            <w:tcW w:w="2480" w:type="dxa"/>
            <w:shd w:val="clear" w:color="auto" w:fill="F2F2F2"/>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Total Count</w:t>
            </w:r>
          </w:p>
        </w:tc>
        <w:tc>
          <w:tcPr>
            <w:tcW w:w="2480" w:type="dxa"/>
            <w:shd w:val="clear" w:color="auto" w:fill="F2F2F2"/>
            <w:tcMar>
              <w:top w:w="120" w:type="dxa"/>
              <w:left w:w="120" w:type="dxa"/>
              <w:bottom w:w="120" w:type="dxa"/>
              <w:right w:w="120" w:type="dxa"/>
            </w:tcMar>
          </w:tcPr>
          <w:p w:rsidR="00E71C35" w:rsidRPr="00A82A07" w:rsidRDefault="003848F2" w:rsidP="002650A9">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Key Locations (wards)</w:t>
            </w:r>
          </w:p>
        </w:tc>
      </w:tr>
      <w:tr w:rsidR="00A82A07" w:rsidRPr="00A82A07" w:rsidTr="002650A9">
        <w:trPr>
          <w:trHeight w:val="20"/>
          <w:tblHeader/>
        </w:trPr>
        <w:tc>
          <w:tcPr>
            <w:tcW w:w="4130"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Poultry Farms </w:t>
            </w:r>
          </w:p>
        </w:tc>
        <w:tc>
          <w:tcPr>
            <w:tcW w:w="2480" w:type="dxa"/>
            <w:tcMar>
              <w:top w:w="120" w:type="dxa"/>
              <w:left w:w="120" w:type="dxa"/>
              <w:bottom w:w="120" w:type="dxa"/>
              <w:right w:w="120" w:type="dxa"/>
            </w:tcMar>
          </w:tcPr>
          <w:p w:rsidR="00E71C35" w:rsidRPr="00A82A07" w:rsidRDefault="00D5412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2480" w:type="dxa"/>
            <w:tcMar>
              <w:top w:w="120" w:type="dxa"/>
              <w:left w:w="120" w:type="dxa"/>
              <w:bottom w:w="120" w:type="dxa"/>
              <w:right w:w="120" w:type="dxa"/>
            </w:tcMar>
          </w:tcPr>
          <w:p w:rsidR="00E71C35" w:rsidRPr="00A82A07" w:rsidRDefault="00D5412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12</w:t>
            </w:r>
          </w:p>
        </w:tc>
      </w:tr>
      <w:tr w:rsidR="00A82A07" w:rsidRPr="00A82A07" w:rsidTr="002650A9">
        <w:trPr>
          <w:trHeight w:val="20"/>
          <w:tblHeader/>
        </w:trPr>
        <w:tc>
          <w:tcPr>
            <w:tcW w:w="4130"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Backyard / Clustered Poultry Units</w:t>
            </w:r>
          </w:p>
        </w:tc>
        <w:tc>
          <w:tcPr>
            <w:tcW w:w="2480" w:type="dxa"/>
            <w:tcMar>
              <w:top w:w="120" w:type="dxa"/>
              <w:left w:w="120" w:type="dxa"/>
              <w:bottom w:w="120" w:type="dxa"/>
              <w:right w:w="120" w:type="dxa"/>
            </w:tcMar>
          </w:tcPr>
          <w:p w:rsidR="00E71C35" w:rsidRPr="00A82A07" w:rsidRDefault="00D5412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103</w:t>
            </w:r>
          </w:p>
        </w:tc>
        <w:tc>
          <w:tcPr>
            <w:tcW w:w="248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blHeader/>
        </w:trPr>
        <w:tc>
          <w:tcPr>
            <w:tcW w:w="4130"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Duck Rearing Units (open water access)</w:t>
            </w:r>
          </w:p>
        </w:tc>
        <w:tc>
          <w:tcPr>
            <w:tcW w:w="2480" w:type="dxa"/>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blHeader/>
        </w:trPr>
        <w:tc>
          <w:tcPr>
            <w:tcW w:w="4130"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Slaughterhouses/ Slaughter Points</w:t>
            </w:r>
          </w:p>
        </w:tc>
        <w:tc>
          <w:tcPr>
            <w:tcW w:w="2480" w:type="dxa"/>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blHeader/>
        </w:trPr>
        <w:tc>
          <w:tcPr>
            <w:tcW w:w="4130"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Meat/Fish Markets</w:t>
            </w:r>
          </w:p>
        </w:tc>
        <w:tc>
          <w:tcPr>
            <w:tcW w:w="2480" w:type="dxa"/>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blHeader/>
        </w:trPr>
        <w:tc>
          <w:tcPr>
            <w:tcW w:w="4130"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Live Bird Sale Points</w:t>
            </w:r>
          </w:p>
        </w:tc>
        <w:tc>
          <w:tcPr>
            <w:tcW w:w="2480" w:type="dxa"/>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blHeader/>
        </w:trPr>
        <w:tc>
          <w:tcPr>
            <w:tcW w:w="4130"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Cattle Markets / Weekly Animal Fairs</w:t>
            </w:r>
          </w:p>
        </w:tc>
        <w:tc>
          <w:tcPr>
            <w:tcW w:w="2480" w:type="dxa"/>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blHeader/>
        </w:trPr>
        <w:tc>
          <w:tcPr>
            <w:tcW w:w="4130"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Pet Shops / Breeders</w:t>
            </w:r>
          </w:p>
        </w:tc>
        <w:tc>
          <w:tcPr>
            <w:tcW w:w="2480" w:type="dxa"/>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blHeader/>
        </w:trPr>
        <w:tc>
          <w:tcPr>
            <w:tcW w:w="4130"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Animal Shelters / Pet Homes</w:t>
            </w:r>
          </w:p>
        </w:tc>
        <w:tc>
          <w:tcPr>
            <w:tcW w:w="2480" w:type="dxa"/>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2650A9">
        <w:trPr>
          <w:trHeight w:val="20"/>
          <w:tblHeader/>
        </w:trPr>
        <w:tc>
          <w:tcPr>
            <w:tcW w:w="4130" w:type="dxa"/>
            <w:tcMar>
              <w:top w:w="120" w:type="dxa"/>
              <w:left w:w="120" w:type="dxa"/>
              <w:bottom w:w="120" w:type="dxa"/>
              <w:right w:w="120" w:type="dxa"/>
            </w:tcMar>
          </w:tcPr>
          <w:p w:rsidR="00E71C35" w:rsidRPr="00A82A07" w:rsidRDefault="003848F2" w:rsidP="002650A9">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Waste Disposal Sites near Animal Units</w:t>
            </w:r>
          </w:p>
        </w:tc>
        <w:tc>
          <w:tcPr>
            <w:tcW w:w="2480" w:type="dxa"/>
            <w:tcMar>
              <w:top w:w="120" w:type="dxa"/>
              <w:left w:w="120" w:type="dxa"/>
              <w:bottom w:w="120" w:type="dxa"/>
              <w:right w:w="120" w:type="dxa"/>
            </w:tcMar>
          </w:tcPr>
          <w:p w:rsidR="00E71C35" w:rsidRPr="00A82A07" w:rsidRDefault="003848F2" w:rsidP="002650A9">
            <w:pPr>
              <w:spacing w:before="240" w:after="240"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rsidR="00E71C35" w:rsidRPr="00A82A07" w:rsidRDefault="003848F2" w:rsidP="002650A9">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bl>
    <w:p w:rsidR="00E71C35" w:rsidRPr="00A82A07" w:rsidRDefault="00E71C35">
      <w:pPr>
        <w:pStyle w:val="Heading2"/>
        <w:rPr>
          <w:rFonts w:ascii="Times New Roman" w:eastAsia="Garamond" w:hAnsi="Times New Roman" w:cs="Times New Roman"/>
          <w:color w:val="000000" w:themeColor="text1"/>
        </w:rPr>
      </w:pPr>
      <w:bookmarkStart w:id="37" w:name="_heading=h.qs4x0j9msgcz" w:colFirst="0" w:colLast="0"/>
      <w:bookmarkEnd w:id="37"/>
    </w:p>
    <w:p w:rsidR="00E71C35" w:rsidRPr="00A82A07" w:rsidRDefault="003848F2">
      <w:pPr>
        <w:pStyle w:val="Heading2"/>
        <w:rPr>
          <w:rFonts w:ascii="Times New Roman" w:eastAsia="Garamond" w:hAnsi="Times New Roman" w:cs="Times New Roman"/>
          <w:color w:val="000000" w:themeColor="text1"/>
        </w:rPr>
      </w:pPr>
      <w:bookmarkStart w:id="38" w:name="_Toc226025174"/>
      <w:r w:rsidRPr="00A82A07">
        <w:rPr>
          <w:rFonts w:ascii="Times New Roman" w:eastAsia="Garamond" w:hAnsi="Times New Roman" w:cs="Times New Roman"/>
          <w:color w:val="000000" w:themeColor="text1"/>
        </w:rPr>
        <w:t>Environmental Risk Mapping</w:t>
      </w:r>
      <w:bookmarkEnd w:id="38"/>
    </w:p>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Waterborne exposure</w:t>
      </w:r>
      <w:r w:rsidRPr="00A82A07">
        <w:rPr>
          <w:rFonts w:ascii="Times New Roman" w:eastAsia="Garamond" w:hAnsi="Times New Roman" w:cs="Times New Roman"/>
          <w:color w:val="000000" w:themeColor="text1"/>
        </w:rPr>
        <w:t xml:space="preserve">: Flood-prone areas and stagnant water bodies facilitate </w:t>
      </w:r>
      <w:r w:rsidRPr="00A82A07">
        <w:rPr>
          <w:rFonts w:ascii="Times New Roman" w:eastAsia="Garamond" w:hAnsi="Times New Roman" w:cs="Times New Roman"/>
          <w:i/>
          <w:iCs/>
          <w:color w:val="000000" w:themeColor="text1"/>
        </w:rPr>
        <w:t>leptospira survival</w:t>
      </w:r>
      <w:r w:rsidRPr="00A82A07">
        <w:rPr>
          <w:rFonts w:ascii="Times New Roman" w:eastAsia="Garamond" w:hAnsi="Times New Roman" w:cs="Times New Roman"/>
          <w:color w:val="000000" w:themeColor="text1"/>
        </w:rPr>
        <w:t>, raising leptospirosis risk.</w:t>
      </w:r>
    </w:p>
    <w:p w:rsidR="00E71C35" w:rsidRPr="00A82A07" w:rsidRDefault="00E71C35">
      <w:pPr>
        <w:rPr>
          <w:rFonts w:ascii="Times New Roman" w:eastAsia="Garamond" w:hAnsi="Times New Roman" w:cs="Times New Roman"/>
          <w:color w:val="000000" w:themeColor="text1"/>
        </w:rPr>
      </w:pP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Traditional practices</w:t>
      </w:r>
      <w:r w:rsidRPr="00A82A07">
        <w:rPr>
          <w:rFonts w:ascii="Times New Roman" w:eastAsia="Garamond" w:hAnsi="Times New Roman" w:cs="Times New Roman"/>
          <w:color w:val="000000" w:themeColor="text1"/>
        </w:rPr>
        <w:t xml:space="preserve">: Informal slaughter and fish markets lack standardized hygiene, creating </w:t>
      </w:r>
      <w:r w:rsidRPr="00A82A07">
        <w:rPr>
          <w:rFonts w:ascii="Times New Roman" w:eastAsia="Garamond" w:hAnsi="Times New Roman" w:cs="Times New Roman"/>
          <w:i/>
          <w:iCs/>
          <w:color w:val="000000" w:themeColor="text1"/>
        </w:rPr>
        <w:t>spillover opportunities</w:t>
      </w:r>
      <w:r w:rsidRPr="00A82A07">
        <w:rPr>
          <w:rFonts w:ascii="Times New Roman" w:eastAsia="Garamond" w:hAnsi="Times New Roman" w:cs="Times New Roman"/>
          <w:color w:val="000000" w:themeColor="text1"/>
        </w:rPr>
        <w:t>.</w:t>
      </w:r>
    </w:p>
    <w:p w:rsidR="00E71C35" w:rsidRPr="00A82A07" w:rsidRDefault="00E71C35">
      <w:pPr>
        <w:spacing w:before="240" w:after="240"/>
        <w:rPr>
          <w:rFonts w:ascii="Times New Roman" w:eastAsia="Garamond" w:hAnsi="Times New Roman" w:cs="Times New Roman"/>
          <w:color w:val="000000" w:themeColor="text1"/>
        </w:rPr>
      </w:pPr>
    </w:p>
    <w:tbl>
      <w:tblPr>
        <w:tblStyle w:val="affffff2"/>
        <w:tblW w:w="882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55"/>
        <w:gridCol w:w="1635"/>
        <w:gridCol w:w="1845"/>
        <w:gridCol w:w="2685"/>
      </w:tblGrid>
      <w:tr w:rsidR="00E71C35" w:rsidRPr="00A82A07" w:rsidTr="00AC445C">
        <w:trPr>
          <w:trHeight w:val="20"/>
          <w:tblHeader/>
        </w:trPr>
        <w:tc>
          <w:tcPr>
            <w:tcW w:w="2655" w:type="dxa"/>
            <w:shd w:val="clear" w:color="auto" w:fill="F2F2F2"/>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Risk Factor</w:t>
            </w:r>
            <w:r w:rsidR="002650A9" w:rsidRPr="00A82A07">
              <w:rPr>
                <w:rFonts w:ascii="Times New Roman" w:eastAsia="Garamond" w:hAnsi="Times New Roman" w:cs="Times New Roman"/>
                <w:b/>
                <w:bCs/>
                <w:color w:val="000000" w:themeColor="text1"/>
              </w:rPr>
              <w:t xml:space="preserve"> </w:t>
            </w:r>
            <w:r w:rsidR="00EC1DDD" w:rsidRPr="00A82A07">
              <w:rPr>
                <w:rFonts w:ascii="Times New Roman" w:eastAsia="Garamond" w:hAnsi="Times New Roman" w:cs="Times New Roman"/>
                <w:b/>
                <w:bCs/>
                <w:color w:val="000000" w:themeColor="text1"/>
              </w:rPr>
              <w:t>(Enadimangalam)</w:t>
            </w:r>
          </w:p>
        </w:tc>
        <w:tc>
          <w:tcPr>
            <w:tcW w:w="1635" w:type="dxa"/>
            <w:shd w:val="clear" w:color="auto" w:fill="F2F2F2"/>
            <w:tcMar>
              <w:top w:w="120" w:type="dxa"/>
              <w:left w:w="120" w:type="dxa"/>
              <w:bottom w:w="120" w:type="dxa"/>
              <w:right w:w="120" w:type="dxa"/>
            </w:tcMar>
          </w:tcPr>
          <w:p w:rsidR="00E71C35" w:rsidRPr="00A82A07" w:rsidRDefault="003848F2">
            <w:pPr>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High-Risk Wards</w:t>
            </w:r>
          </w:p>
        </w:tc>
        <w:tc>
          <w:tcPr>
            <w:tcW w:w="1845" w:type="dxa"/>
            <w:shd w:val="clear" w:color="auto" w:fill="F2F2F2"/>
            <w:tcMar>
              <w:top w:w="120" w:type="dxa"/>
              <w:left w:w="120" w:type="dxa"/>
              <w:bottom w:w="120" w:type="dxa"/>
              <w:right w:w="120" w:type="dxa"/>
            </w:tcMar>
          </w:tcPr>
          <w:p w:rsidR="00E71C35" w:rsidRPr="00A82A07" w:rsidRDefault="003848F2">
            <w:pPr>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Key Locations</w:t>
            </w:r>
          </w:p>
        </w:tc>
        <w:tc>
          <w:tcPr>
            <w:tcW w:w="2685" w:type="dxa"/>
            <w:shd w:val="clear" w:color="auto" w:fill="F2F2F2"/>
            <w:tcMar>
              <w:top w:w="120" w:type="dxa"/>
              <w:left w:w="120" w:type="dxa"/>
              <w:bottom w:w="120" w:type="dxa"/>
              <w:right w:w="120" w:type="dxa"/>
            </w:tcMar>
          </w:tcPr>
          <w:p w:rsidR="00E71C35" w:rsidRPr="00A82A07" w:rsidRDefault="003848F2">
            <w:pPr>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Risk Level (High/Med/Low)</w:t>
            </w:r>
          </w:p>
        </w:tc>
      </w:tr>
      <w:tr w:rsidR="00E71C35" w:rsidRPr="00A82A07" w:rsidTr="00AC445C">
        <w:trPr>
          <w:trHeight w:val="20"/>
          <w:tblHeader/>
        </w:trPr>
        <w:tc>
          <w:tcPr>
            <w:tcW w:w="265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Flood-prone areas </w:t>
            </w:r>
          </w:p>
        </w:tc>
        <w:tc>
          <w:tcPr>
            <w:tcW w:w="1635" w:type="dxa"/>
            <w:tcMar>
              <w:top w:w="120" w:type="dxa"/>
              <w:left w:w="120" w:type="dxa"/>
              <w:bottom w:w="120" w:type="dxa"/>
              <w:right w:w="120" w:type="dxa"/>
            </w:tcMar>
          </w:tcPr>
          <w:p w:rsidR="00E71C35" w:rsidRPr="00A82A07" w:rsidRDefault="00D5412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r w:rsidR="002650A9" w:rsidRPr="00A82A07">
              <w:rPr>
                <w:rFonts w:ascii="Times New Roman" w:eastAsia="Garamond" w:hAnsi="Times New Roman" w:cs="Times New Roman"/>
                <w:color w:val="000000" w:themeColor="text1"/>
              </w:rPr>
              <w:t xml:space="preserve"> </w:t>
            </w:r>
            <w:r w:rsidRPr="00A82A07">
              <w:rPr>
                <w:rFonts w:ascii="Times New Roman" w:eastAsia="Garamond" w:hAnsi="Times New Roman" w:cs="Times New Roman"/>
                <w:color w:val="000000" w:themeColor="text1"/>
              </w:rPr>
              <w:t>5,</w:t>
            </w:r>
            <w:r w:rsidR="002650A9" w:rsidRPr="00A82A07">
              <w:rPr>
                <w:rFonts w:ascii="Times New Roman" w:eastAsia="Garamond" w:hAnsi="Times New Roman" w:cs="Times New Roman"/>
                <w:color w:val="000000" w:themeColor="text1"/>
              </w:rPr>
              <w:t xml:space="preserve"> </w:t>
            </w:r>
            <w:r w:rsidRPr="00A82A07">
              <w:rPr>
                <w:rFonts w:ascii="Times New Roman" w:eastAsia="Garamond" w:hAnsi="Times New Roman" w:cs="Times New Roman"/>
                <w:color w:val="000000" w:themeColor="text1"/>
              </w:rPr>
              <w:t>7,</w:t>
            </w:r>
            <w:r w:rsidR="002650A9" w:rsidRPr="00A82A07">
              <w:rPr>
                <w:rFonts w:ascii="Times New Roman" w:eastAsia="Garamond" w:hAnsi="Times New Roman" w:cs="Times New Roman"/>
                <w:color w:val="000000" w:themeColor="text1"/>
              </w:rPr>
              <w:t xml:space="preserve"> </w:t>
            </w:r>
            <w:r w:rsidRPr="00A82A07">
              <w:rPr>
                <w:rFonts w:ascii="Times New Roman" w:eastAsia="Garamond" w:hAnsi="Times New Roman" w:cs="Times New Roman"/>
                <w:color w:val="000000" w:themeColor="text1"/>
              </w:rPr>
              <w:t>10,</w:t>
            </w:r>
            <w:r w:rsidR="002650A9" w:rsidRPr="00A82A07">
              <w:rPr>
                <w:rFonts w:ascii="Times New Roman" w:eastAsia="Garamond" w:hAnsi="Times New Roman" w:cs="Times New Roman"/>
                <w:color w:val="000000" w:themeColor="text1"/>
              </w:rPr>
              <w:t xml:space="preserve"> </w:t>
            </w:r>
            <w:r w:rsidRPr="00A82A07">
              <w:rPr>
                <w:rFonts w:ascii="Times New Roman" w:eastAsia="Garamond" w:hAnsi="Times New Roman" w:cs="Times New Roman"/>
                <w:color w:val="000000" w:themeColor="text1"/>
              </w:rPr>
              <w:t>13,</w:t>
            </w:r>
            <w:r w:rsidR="002650A9" w:rsidRPr="00A82A07">
              <w:rPr>
                <w:rFonts w:ascii="Times New Roman" w:eastAsia="Garamond" w:hAnsi="Times New Roman" w:cs="Times New Roman"/>
                <w:color w:val="000000" w:themeColor="text1"/>
              </w:rPr>
              <w:t xml:space="preserve"> </w:t>
            </w:r>
            <w:r w:rsidRPr="00A82A07">
              <w:rPr>
                <w:rFonts w:ascii="Times New Roman" w:eastAsia="Garamond" w:hAnsi="Times New Roman" w:cs="Times New Roman"/>
                <w:color w:val="000000" w:themeColor="text1"/>
              </w:rPr>
              <w:t>14</w:t>
            </w:r>
          </w:p>
        </w:tc>
        <w:tc>
          <w:tcPr>
            <w:tcW w:w="1845" w:type="dxa"/>
            <w:tcMar>
              <w:top w:w="120" w:type="dxa"/>
              <w:left w:w="120" w:type="dxa"/>
              <w:bottom w:w="120" w:type="dxa"/>
              <w:right w:w="120" w:type="dxa"/>
            </w:tcMar>
          </w:tcPr>
          <w:p w:rsidR="00E71C35" w:rsidRPr="00A82A07" w:rsidRDefault="00D5412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Chankoor, M</w:t>
            </w:r>
            <w:r w:rsidR="002650A9" w:rsidRPr="00A82A07">
              <w:rPr>
                <w:rFonts w:ascii="Times New Roman" w:eastAsia="Garamond" w:hAnsi="Times New Roman" w:cs="Times New Roman"/>
                <w:color w:val="000000" w:themeColor="text1"/>
              </w:rPr>
              <w:t>arror, Thottapalm, Kuthiramon, M</w:t>
            </w:r>
            <w:r w:rsidRPr="00A82A07">
              <w:rPr>
                <w:rFonts w:ascii="Times New Roman" w:eastAsia="Garamond" w:hAnsi="Times New Roman" w:cs="Times New Roman"/>
                <w:color w:val="000000" w:themeColor="text1"/>
              </w:rPr>
              <w:t>aruthimood</w:t>
            </w:r>
          </w:p>
        </w:tc>
        <w:tc>
          <w:tcPr>
            <w:tcW w:w="2685" w:type="dxa"/>
            <w:tcMar>
              <w:top w:w="120" w:type="dxa"/>
              <w:left w:w="120" w:type="dxa"/>
              <w:bottom w:w="120" w:type="dxa"/>
              <w:right w:w="120" w:type="dxa"/>
            </w:tcMar>
          </w:tcPr>
          <w:p w:rsidR="00E71C35" w:rsidRPr="00A82A07" w:rsidRDefault="00D5412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Med</w:t>
            </w:r>
          </w:p>
        </w:tc>
      </w:tr>
      <w:tr w:rsidR="00E71C35" w:rsidRPr="00A82A07" w:rsidTr="00AC445C">
        <w:trPr>
          <w:trHeight w:val="20"/>
          <w:tblHeader/>
        </w:trPr>
        <w:tc>
          <w:tcPr>
            <w:tcW w:w="265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Water bodies/wetlands </w:t>
            </w:r>
          </w:p>
        </w:tc>
        <w:tc>
          <w:tcPr>
            <w:tcW w:w="1635" w:type="dxa"/>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84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268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AC445C">
        <w:trPr>
          <w:trHeight w:val="20"/>
          <w:tblHeader/>
        </w:trPr>
        <w:tc>
          <w:tcPr>
            <w:tcW w:w="265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Solid waste accumulation</w:t>
            </w:r>
          </w:p>
        </w:tc>
        <w:tc>
          <w:tcPr>
            <w:tcW w:w="1635" w:type="dxa"/>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84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268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AC445C">
        <w:trPr>
          <w:trHeight w:val="20"/>
          <w:tblHeader/>
        </w:trPr>
        <w:tc>
          <w:tcPr>
            <w:tcW w:w="265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Animal waste disposal issues</w:t>
            </w:r>
          </w:p>
        </w:tc>
        <w:tc>
          <w:tcPr>
            <w:tcW w:w="1635" w:type="dxa"/>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84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268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AC445C">
        <w:trPr>
          <w:trHeight w:val="20"/>
          <w:tblHeader/>
        </w:trPr>
        <w:tc>
          <w:tcPr>
            <w:tcW w:w="265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Rodent infestation zones</w:t>
            </w:r>
          </w:p>
        </w:tc>
        <w:tc>
          <w:tcPr>
            <w:tcW w:w="1635" w:type="dxa"/>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84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268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AC445C">
        <w:trPr>
          <w:trHeight w:val="20"/>
          <w:tblHeader/>
        </w:trPr>
        <w:tc>
          <w:tcPr>
            <w:tcW w:w="265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Industrial effluent discharge</w:t>
            </w:r>
          </w:p>
        </w:tc>
        <w:tc>
          <w:tcPr>
            <w:tcW w:w="1635" w:type="dxa"/>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84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268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AC445C">
        <w:trPr>
          <w:trHeight w:val="20"/>
          <w:tblHeader/>
        </w:trPr>
        <w:tc>
          <w:tcPr>
            <w:tcW w:w="265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Construction sites / abandoned buildings</w:t>
            </w:r>
          </w:p>
        </w:tc>
        <w:tc>
          <w:tcPr>
            <w:tcW w:w="1635" w:type="dxa"/>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84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268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AC445C">
        <w:trPr>
          <w:trHeight w:val="20"/>
          <w:tblHeader/>
        </w:trPr>
        <w:tc>
          <w:tcPr>
            <w:tcW w:w="265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Poor drainage/blocked canals</w:t>
            </w:r>
          </w:p>
        </w:tc>
        <w:tc>
          <w:tcPr>
            <w:tcW w:w="1635" w:type="dxa"/>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84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268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AC445C">
        <w:trPr>
          <w:trHeight w:val="20"/>
          <w:tblHeader/>
        </w:trPr>
        <w:tc>
          <w:tcPr>
            <w:tcW w:w="265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Drinking water source contamination risk</w:t>
            </w:r>
          </w:p>
        </w:tc>
        <w:tc>
          <w:tcPr>
            <w:tcW w:w="1635" w:type="dxa"/>
            <w:tcMar>
              <w:top w:w="120" w:type="dxa"/>
              <w:left w:w="120" w:type="dxa"/>
              <w:bottom w:w="120" w:type="dxa"/>
              <w:right w:w="120" w:type="dxa"/>
            </w:tcMar>
          </w:tcPr>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84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2685" w:type="dxa"/>
            <w:tcMar>
              <w:top w:w="120" w:type="dxa"/>
              <w:left w:w="120" w:type="dxa"/>
              <w:bottom w:w="120" w:type="dxa"/>
              <w:right w:w="12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bl>
    <w:p w:rsidR="00E71C35" w:rsidRPr="00A82A07" w:rsidRDefault="00E71C35">
      <w:pPr>
        <w:spacing w:before="240" w:after="240"/>
        <w:rPr>
          <w:rFonts w:ascii="Times New Roman" w:eastAsia="Garamond" w:hAnsi="Times New Roman" w:cs="Times New Roman"/>
          <w:color w:val="000000" w:themeColor="text1"/>
        </w:rPr>
      </w:pPr>
    </w:p>
    <w:p w:rsidR="00E71C35" w:rsidRPr="00A82A07" w:rsidRDefault="003848F2">
      <w:pPr>
        <w:pStyle w:val="Heading2"/>
        <w:spacing w:before="240" w:after="240"/>
        <w:rPr>
          <w:rFonts w:ascii="Times New Roman" w:eastAsia="Garamond" w:hAnsi="Times New Roman" w:cs="Times New Roman"/>
          <w:color w:val="000000" w:themeColor="text1"/>
        </w:rPr>
      </w:pPr>
      <w:bookmarkStart w:id="39" w:name="_Toc226025175"/>
      <w:r w:rsidRPr="00A82A07">
        <w:rPr>
          <w:rFonts w:ascii="Times New Roman" w:eastAsia="Garamond" w:hAnsi="Times New Roman" w:cs="Times New Roman"/>
          <w:color w:val="000000" w:themeColor="text1"/>
        </w:rPr>
        <w:t>Disease Seasonality Mapping</w:t>
      </w:r>
      <w:bookmarkEnd w:id="39"/>
    </w:p>
    <w:p w:rsidR="00A82A07" w:rsidRPr="00A82A07" w:rsidRDefault="003848F2" w:rsidP="00A82A07">
      <w:pPr>
        <w:pStyle w:val="ListParagraph"/>
        <w:numPr>
          <w:ilvl w:val="0"/>
          <w:numId w:val="42"/>
        </w:num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Flooding &amp; waterlogging</w:t>
      </w:r>
      <w:sdt>
        <w:sdtPr>
          <w:rPr>
            <w:rFonts w:ascii="Times New Roman" w:hAnsi="Times New Roman" w:cs="Times New Roman"/>
            <w:color w:val="000000" w:themeColor="text1"/>
          </w:rPr>
          <w:tag w:val="goog_rdk_0"/>
          <w:id w:val="1046324039"/>
        </w:sdtPr>
        <w:sdtEndPr/>
        <w:sdtContent>
          <w:r w:rsidRPr="00A82A07">
            <w:rPr>
              <w:rFonts w:ascii="Times New Roman" w:eastAsia="Cardo" w:hAnsi="Times New Roman" w:cs="Times New Roman"/>
              <w:color w:val="000000" w:themeColor="text1"/>
            </w:rPr>
            <w:t xml:space="preserve"> → amplifies leptospirosis, malaria, diarrheal diseases.</w:t>
          </w:r>
        </w:sdtContent>
      </w:sdt>
    </w:p>
    <w:p w:rsidR="00E71C35" w:rsidRPr="00A82A07" w:rsidRDefault="003848F2" w:rsidP="00A82A07">
      <w:pPr>
        <w:pStyle w:val="ListParagraph"/>
        <w:numPr>
          <w:ilvl w:val="0"/>
          <w:numId w:val="42"/>
        </w:num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Migratory bird influx (Nov–Feb)</w:t>
      </w:r>
      <w:sdt>
        <w:sdtPr>
          <w:rPr>
            <w:rFonts w:ascii="Times New Roman" w:hAnsi="Times New Roman" w:cs="Times New Roman"/>
            <w:color w:val="000000" w:themeColor="text1"/>
          </w:rPr>
          <w:tag w:val="goog_rdk_1"/>
          <w:id w:val="1065976434"/>
        </w:sdtPr>
        <w:sdtEndPr/>
        <w:sdtContent>
          <w:r w:rsidRPr="00A82A07">
            <w:rPr>
              <w:rFonts w:ascii="Times New Roman" w:eastAsia="Cardo" w:hAnsi="Times New Roman" w:cs="Times New Roman"/>
              <w:color w:val="000000" w:themeColor="text1"/>
            </w:rPr>
            <w:t xml:space="preserve"> → avian influenza risk.</w:t>
          </w:r>
        </w:sdtContent>
      </w:sdt>
    </w:p>
    <w:p w:rsidR="00E71C35" w:rsidRPr="00A82A07" w:rsidRDefault="003848F2" w:rsidP="00A82A07">
      <w:pPr>
        <w:pStyle w:val="ListParagraph"/>
        <w:numPr>
          <w:ilvl w:val="0"/>
          <w:numId w:val="42"/>
        </w:num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Mosquito breeding cycles</w:t>
      </w:r>
      <w:sdt>
        <w:sdtPr>
          <w:rPr>
            <w:rFonts w:ascii="Times New Roman" w:hAnsi="Times New Roman" w:cs="Times New Roman"/>
            <w:color w:val="000000" w:themeColor="text1"/>
          </w:rPr>
          <w:tag w:val="goog_rdk_2"/>
          <w:id w:val="918942003"/>
        </w:sdtPr>
        <w:sdtEndPr/>
        <w:sdtContent>
          <w:r w:rsidRPr="00A82A07">
            <w:rPr>
              <w:rFonts w:ascii="Times New Roman" w:eastAsia="Cardo" w:hAnsi="Times New Roman" w:cs="Times New Roman"/>
              <w:color w:val="000000" w:themeColor="text1"/>
            </w:rPr>
            <w:t xml:space="preserve"> → vector-borne disease peaks in monsoon.</w:t>
          </w:r>
        </w:sdtContent>
      </w:sdt>
    </w:p>
    <w:p w:rsidR="00E71C35" w:rsidRPr="00A82A07" w:rsidRDefault="003848F2" w:rsidP="00A82A07">
      <w:pPr>
        <w:pStyle w:val="ListParagraph"/>
        <w:numPr>
          <w:ilvl w:val="0"/>
          <w:numId w:val="42"/>
        </w:num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Agricultural practices</w:t>
      </w:r>
      <w:sdt>
        <w:sdtPr>
          <w:rPr>
            <w:rFonts w:ascii="Times New Roman" w:hAnsi="Times New Roman" w:cs="Times New Roman"/>
            <w:color w:val="000000" w:themeColor="text1"/>
          </w:rPr>
          <w:tag w:val="goog_rdk_3"/>
          <w:id w:val="-976343591"/>
        </w:sdtPr>
        <w:sdtEndPr/>
        <w:sdtContent>
          <w:r w:rsidRPr="00A82A07">
            <w:rPr>
              <w:rFonts w:ascii="Times New Roman" w:eastAsia="Cardo" w:hAnsi="Times New Roman" w:cs="Times New Roman"/>
              <w:color w:val="000000" w:themeColor="text1"/>
            </w:rPr>
            <w:t xml:space="preserve"> → close human–animal contact in paddy fields.</w:t>
          </w:r>
        </w:sdtContent>
      </w:sdt>
    </w:p>
    <w:p w:rsidR="00E71C35" w:rsidRPr="00A82A07" w:rsidRDefault="00E71C35">
      <w:pPr>
        <w:spacing w:before="240" w:after="240"/>
        <w:rPr>
          <w:rFonts w:ascii="Times New Roman" w:eastAsia="Garamond" w:hAnsi="Times New Roman" w:cs="Times New Roman"/>
          <w:color w:val="000000" w:themeColor="text1"/>
        </w:rPr>
      </w:pPr>
    </w:p>
    <w:tbl>
      <w:tblPr>
        <w:tblStyle w:val="affffff3"/>
        <w:tblW w:w="973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55"/>
        <w:gridCol w:w="1770"/>
        <w:gridCol w:w="1770"/>
        <w:gridCol w:w="1770"/>
        <w:gridCol w:w="1770"/>
      </w:tblGrid>
      <w:tr w:rsidR="00A82A07" w:rsidRPr="00A82A07" w:rsidTr="00A82A07">
        <w:trPr>
          <w:trHeight w:val="20"/>
          <w:tblHeader/>
        </w:trPr>
        <w:tc>
          <w:tcPr>
            <w:tcW w:w="2655" w:type="dxa"/>
            <w:shd w:val="clear" w:color="auto" w:fill="F2F2F2"/>
            <w:tcMar>
              <w:top w:w="120" w:type="dxa"/>
              <w:left w:w="120" w:type="dxa"/>
              <w:bottom w:w="120" w:type="dxa"/>
              <w:right w:w="120" w:type="dxa"/>
            </w:tcMar>
          </w:tcPr>
          <w:p w:rsidR="00E71C35" w:rsidRPr="00A82A07" w:rsidRDefault="003848F2" w:rsidP="00A82A07">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Disease</w:t>
            </w:r>
            <w:r w:rsidR="00A82A07" w:rsidRPr="00A82A07">
              <w:rPr>
                <w:rFonts w:ascii="Times New Roman" w:eastAsia="Garamond" w:hAnsi="Times New Roman" w:cs="Times New Roman"/>
                <w:b/>
                <w:bCs/>
                <w:color w:val="000000" w:themeColor="text1"/>
              </w:rPr>
              <w:t xml:space="preserve"> </w:t>
            </w:r>
            <w:r w:rsidR="00EC1DDD" w:rsidRPr="00A82A07">
              <w:rPr>
                <w:rFonts w:ascii="Times New Roman" w:eastAsia="Garamond" w:hAnsi="Times New Roman" w:cs="Times New Roman"/>
                <w:b/>
                <w:bCs/>
                <w:color w:val="000000" w:themeColor="text1"/>
              </w:rPr>
              <w:t>(Enadimangalam)</w:t>
            </w:r>
          </w:p>
        </w:tc>
        <w:tc>
          <w:tcPr>
            <w:tcW w:w="1770" w:type="dxa"/>
            <w:shd w:val="clear" w:color="auto" w:fill="F2F2F2"/>
            <w:tcMar>
              <w:top w:w="120" w:type="dxa"/>
              <w:left w:w="120" w:type="dxa"/>
              <w:bottom w:w="120" w:type="dxa"/>
              <w:right w:w="120" w:type="dxa"/>
            </w:tcMar>
          </w:tcPr>
          <w:p w:rsidR="00E71C35" w:rsidRPr="00A82A07" w:rsidRDefault="003848F2" w:rsidP="00A82A07">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Peak Risk Season</w:t>
            </w:r>
          </w:p>
        </w:tc>
        <w:tc>
          <w:tcPr>
            <w:tcW w:w="1770" w:type="dxa"/>
            <w:shd w:val="clear" w:color="auto" w:fill="F2F2F2"/>
            <w:tcMar>
              <w:top w:w="120" w:type="dxa"/>
              <w:left w:w="120" w:type="dxa"/>
              <w:bottom w:w="120" w:type="dxa"/>
              <w:right w:w="120" w:type="dxa"/>
            </w:tcMar>
          </w:tcPr>
          <w:p w:rsidR="00E71C35" w:rsidRPr="00A82A07" w:rsidRDefault="003848F2" w:rsidP="00A82A07">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Key Drivers</w:t>
            </w:r>
          </w:p>
        </w:tc>
        <w:tc>
          <w:tcPr>
            <w:tcW w:w="1770" w:type="dxa"/>
            <w:shd w:val="clear" w:color="auto" w:fill="F2F2F2"/>
            <w:tcMar>
              <w:top w:w="120" w:type="dxa"/>
              <w:left w:w="120" w:type="dxa"/>
              <w:bottom w:w="120" w:type="dxa"/>
              <w:right w:w="120" w:type="dxa"/>
            </w:tcMar>
          </w:tcPr>
          <w:p w:rsidR="00E71C35" w:rsidRPr="00A82A07" w:rsidRDefault="003848F2" w:rsidP="00A82A07">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High-Risk Locations</w:t>
            </w:r>
          </w:p>
        </w:tc>
        <w:tc>
          <w:tcPr>
            <w:tcW w:w="1770" w:type="dxa"/>
            <w:shd w:val="clear" w:color="auto" w:fill="F2F2F2"/>
            <w:tcMar>
              <w:top w:w="120" w:type="dxa"/>
              <w:left w:w="120" w:type="dxa"/>
              <w:bottom w:w="120" w:type="dxa"/>
              <w:right w:w="120" w:type="dxa"/>
            </w:tcMar>
          </w:tcPr>
          <w:p w:rsidR="00E71C35" w:rsidRPr="00A82A07" w:rsidRDefault="003848F2" w:rsidP="00A82A07">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Surveillance Focus</w:t>
            </w:r>
          </w:p>
        </w:tc>
      </w:tr>
      <w:tr w:rsidR="00A82A07" w:rsidRPr="00A82A07" w:rsidTr="00A82A07">
        <w:trPr>
          <w:trHeight w:val="20"/>
          <w:tblHeader/>
        </w:trPr>
        <w:tc>
          <w:tcPr>
            <w:tcW w:w="2655" w:type="dxa"/>
            <w:tcMar>
              <w:top w:w="120" w:type="dxa"/>
              <w:left w:w="120" w:type="dxa"/>
              <w:bottom w:w="120" w:type="dxa"/>
              <w:right w:w="120" w:type="dxa"/>
            </w:tcMar>
          </w:tcPr>
          <w:p w:rsidR="00E71C35" w:rsidRPr="00A82A07" w:rsidRDefault="003848F2" w:rsidP="00A82A07">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Avian Influenza</w:t>
            </w:r>
          </w:p>
        </w:tc>
        <w:tc>
          <w:tcPr>
            <w:tcW w:w="1770" w:type="dxa"/>
            <w:tcMar>
              <w:top w:w="120" w:type="dxa"/>
              <w:left w:w="120" w:type="dxa"/>
              <w:bottom w:w="120" w:type="dxa"/>
              <w:right w:w="120" w:type="dxa"/>
            </w:tcMar>
          </w:tcPr>
          <w:p w:rsidR="00E71C35" w:rsidRPr="00A82A07" w:rsidRDefault="003848F2" w:rsidP="00A82A07">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rsidR="00E71C35" w:rsidRPr="00A82A07" w:rsidRDefault="003848F2" w:rsidP="00A82A07">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rsidR="00E71C35" w:rsidRPr="00A82A07" w:rsidRDefault="003848F2" w:rsidP="00A82A07">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rsidR="00E71C35" w:rsidRPr="00A82A07" w:rsidRDefault="003848F2" w:rsidP="00A82A07">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20"/>
          <w:tblHeader/>
        </w:trPr>
        <w:tc>
          <w:tcPr>
            <w:tcW w:w="2655" w:type="dxa"/>
            <w:tcMar>
              <w:top w:w="120" w:type="dxa"/>
              <w:left w:w="120" w:type="dxa"/>
              <w:bottom w:w="120" w:type="dxa"/>
              <w:right w:w="120" w:type="dxa"/>
            </w:tcMar>
          </w:tcPr>
          <w:p w:rsidR="00E71C35" w:rsidRPr="00A82A07" w:rsidRDefault="003848F2" w:rsidP="00A82A07">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Leptospirosis</w:t>
            </w:r>
          </w:p>
        </w:tc>
        <w:tc>
          <w:tcPr>
            <w:tcW w:w="1770" w:type="dxa"/>
            <w:tcMar>
              <w:top w:w="120" w:type="dxa"/>
              <w:left w:w="120" w:type="dxa"/>
              <w:bottom w:w="120" w:type="dxa"/>
              <w:right w:w="120" w:type="dxa"/>
            </w:tcMar>
          </w:tcPr>
          <w:p w:rsidR="00E71C35" w:rsidRPr="00A82A07" w:rsidRDefault="00FE4966" w:rsidP="00A82A07">
            <w:pPr>
              <w:spacing w:before="240" w:after="240"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June-August</w:t>
            </w:r>
          </w:p>
        </w:tc>
        <w:tc>
          <w:tcPr>
            <w:tcW w:w="1770" w:type="dxa"/>
            <w:tcMar>
              <w:top w:w="120" w:type="dxa"/>
              <w:left w:w="120" w:type="dxa"/>
              <w:bottom w:w="120" w:type="dxa"/>
              <w:right w:w="120" w:type="dxa"/>
            </w:tcMar>
          </w:tcPr>
          <w:p w:rsidR="00E71C35" w:rsidRPr="00A82A07" w:rsidRDefault="00FE4966" w:rsidP="00A82A07">
            <w:pPr>
              <w:spacing w:before="240" w:after="240"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Monsoon</w:t>
            </w:r>
          </w:p>
        </w:tc>
        <w:tc>
          <w:tcPr>
            <w:tcW w:w="1770" w:type="dxa"/>
            <w:tcMar>
              <w:top w:w="120" w:type="dxa"/>
              <w:left w:w="120" w:type="dxa"/>
              <w:bottom w:w="120" w:type="dxa"/>
              <w:right w:w="120" w:type="dxa"/>
            </w:tcMar>
          </w:tcPr>
          <w:p w:rsidR="00E71C35" w:rsidRPr="00A82A07" w:rsidRDefault="003848F2" w:rsidP="00A82A07">
            <w:pPr>
              <w:spacing w:before="240" w:after="240"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rsidR="00E71C35" w:rsidRPr="00A82A07" w:rsidRDefault="003848F2" w:rsidP="00A82A07">
            <w:pPr>
              <w:spacing w:before="240" w:after="240"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20"/>
          <w:tblHeader/>
        </w:trPr>
        <w:tc>
          <w:tcPr>
            <w:tcW w:w="2655" w:type="dxa"/>
            <w:tcMar>
              <w:top w:w="120" w:type="dxa"/>
              <w:left w:w="120" w:type="dxa"/>
              <w:bottom w:w="120" w:type="dxa"/>
              <w:right w:w="120" w:type="dxa"/>
            </w:tcMar>
          </w:tcPr>
          <w:p w:rsidR="00E71C35" w:rsidRPr="00A82A07" w:rsidRDefault="003848F2" w:rsidP="00A82A07">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Dengue/Chikungunya</w:t>
            </w:r>
          </w:p>
        </w:tc>
        <w:tc>
          <w:tcPr>
            <w:tcW w:w="1770" w:type="dxa"/>
            <w:tcMar>
              <w:top w:w="120" w:type="dxa"/>
              <w:left w:w="120" w:type="dxa"/>
              <w:bottom w:w="120" w:type="dxa"/>
              <w:right w:w="120" w:type="dxa"/>
            </w:tcMar>
          </w:tcPr>
          <w:p w:rsidR="00E71C35" w:rsidRPr="00A82A07" w:rsidRDefault="003848F2" w:rsidP="00A82A07">
            <w:pPr>
              <w:spacing w:before="240" w:after="240"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rsidR="00E71C35" w:rsidRPr="00A82A07" w:rsidRDefault="003848F2" w:rsidP="00A82A07">
            <w:pPr>
              <w:spacing w:before="240" w:after="240"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rsidR="00E71C35" w:rsidRPr="00A82A07" w:rsidRDefault="003848F2" w:rsidP="00A82A07">
            <w:pPr>
              <w:spacing w:before="240" w:after="240"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rsidR="00E71C35" w:rsidRPr="00A82A07" w:rsidRDefault="003848F2" w:rsidP="00A82A07">
            <w:pPr>
              <w:spacing w:before="240" w:after="240"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20"/>
          <w:tblHeader/>
        </w:trPr>
        <w:tc>
          <w:tcPr>
            <w:tcW w:w="2655" w:type="dxa"/>
            <w:tcMar>
              <w:top w:w="120" w:type="dxa"/>
              <w:left w:w="120" w:type="dxa"/>
              <w:bottom w:w="120" w:type="dxa"/>
              <w:right w:w="120" w:type="dxa"/>
            </w:tcMar>
          </w:tcPr>
          <w:p w:rsidR="00E71C35" w:rsidRPr="00A82A07" w:rsidRDefault="003848F2" w:rsidP="00A82A07">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Acute Diarrheal Diseases</w:t>
            </w:r>
          </w:p>
        </w:tc>
        <w:tc>
          <w:tcPr>
            <w:tcW w:w="1770" w:type="dxa"/>
            <w:tcMar>
              <w:top w:w="120" w:type="dxa"/>
              <w:left w:w="120" w:type="dxa"/>
              <w:bottom w:w="120" w:type="dxa"/>
              <w:right w:w="120" w:type="dxa"/>
            </w:tcMar>
          </w:tcPr>
          <w:p w:rsidR="00E71C35" w:rsidRPr="00A82A07" w:rsidRDefault="003848F2" w:rsidP="00A82A07">
            <w:pPr>
              <w:spacing w:before="240" w:after="240"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rsidR="00E71C35" w:rsidRPr="00A82A07" w:rsidRDefault="003848F2" w:rsidP="00A82A07">
            <w:pPr>
              <w:spacing w:before="240" w:after="240"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rsidR="00E71C35" w:rsidRPr="00A82A07" w:rsidRDefault="003848F2" w:rsidP="00A82A07">
            <w:pPr>
              <w:spacing w:before="240" w:after="240"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rsidR="00E71C35" w:rsidRPr="00A82A07" w:rsidRDefault="003848F2" w:rsidP="00A82A07">
            <w:pPr>
              <w:spacing w:before="240" w:after="240"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20"/>
          <w:tblHeader/>
        </w:trPr>
        <w:tc>
          <w:tcPr>
            <w:tcW w:w="2655" w:type="dxa"/>
            <w:tcMar>
              <w:top w:w="120" w:type="dxa"/>
              <w:left w:w="120" w:type="dxa"/>
              <w:bottom w:w="120" w:type="dxa"/>
              <w:right w:w="120" w:type="dxa"/>
            </w:tcMar>
          </w:tcPr>
          <w:p w:rsidR="00E71C35" w:rsidRPr="00A82A07" w:rsidRDefault="003848F2" w:rsidP="00A82A07">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Rabies</w:t>
            </w:r>
          </w:p>
        </w:tc>
        <w:tc>
          <w:tcPr>
            <w:tcW w:w="1770" w:type="dxa"/>
            <w:tcMar>
              <w:top w:w="120" w:type="dxa"/>
              <w:left w:w="120" w:type="dxa"/>
              <w:bottom w:w="120" w:type="dxa"/>
              <w:right w:w="120" w:type="dxa"/>
            </w:tcMar>
          </w:tcPr>
          <w:p w:rsidR="00E71C35" w:rsidRPr="00A82A07" w:rsidRDefault="003848F2" w:rsidP="00A82A07">
            <w:pPr>
              <w:spacing w:before="240" w:after="240"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rsidR="00E71C35" w:rsidRPr="00A82A07" w:rsidRDefault="003848F2" w:rsidP="00A82A07">
            <w:pPr>
              <w:spacing w:before="240" w:after="240"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rsidR="00E71C35" w:rsidRPr="00A82A07" w:rsidRDefault="003848F2" w:rsidP="00A82A07">
            <w:pPr>
              <w:spacing w:before="240" w:after="240"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rsidR="00E71C35" w:rsidRPr="00A82A07" w:rsidRDefault="003848F2" w:rsidP="00A82A07">
            <w:pPr>
              <w:spacing w:before="240" w:after="240"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20"/>
          <w:tblHeader/>
        </w:trPr>
        <w:tc>
          <w:tcPr>
            <w:tcW w:w="2655" w:type="dxa"/>
            <w:tcMar>
              <w:top w:w="120" w:type="dxa"/>
              <w:left w:w="120" w:type="dxa"/>
              <w:bottom w:w="120" w:type="dxa"/>
              <w:right w:w="120" w:type="dxa"/>
            </w:tcMar>
          </w:tcPr>
          <w:p w:rsidR="00E71C35" w:rsidRPr="00A82A07" w:rsidRDefault="003848F2" w:rsidP="00A82A07">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Anthrax (rare)</w:t>
            </w:r>
          </w:p>
        </w:tc>
        <w:tc>
          <w:tcPr>
            <w:tcW w:w="1770" w:type="dxa"/>
            <w:tcMar>
              <w:top w:w="120" w:type="dxa"/>
              <w:left w:w="120" w:type="dxa"/>
              <w:bottom w:w="120" w:type="dxa"/>
              <w:right w:w="120" w:type="dxa"/>
            </w:tcMar>
          </w:tcPr>
          <w:p w:rsidR="00E71C35" w:rsidRPr="00A82A07" w:rsidRDefault="003848F2" w:rsidP="00A82A07">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rsidR="00E71C35" w:rsidRPr="00A82A07" w:rsidRDefault="003848F2" w:rsidP="00A82A07">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rsidR="00E71C35" w:rsidRPr="00A82A07" w:rsidRDefault="003848F2" w:rsidP="00A82A07">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rsidR="00E71C35" w:rsidRPr="00A82A07" w:rsidRDefault="003848F2" w:rsidP="00A82A07">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bl>
    <w:p w:rsidR="00E71C35" w:rsidRPr="00A82A07" w:rsidRDefault="003848F2">
      <w:pPr>
        <w:pStyle w:val="Heading2"/>
        <w:spacing w:before="240" w:after="240"/>
        <w:rPr>
          <w:rFonts w:ascii="Times New Roman" w:eastAsia="Garamond" w:hAnsi="Times New Roman" w:cs="Times New Roman"/>
          <w:color w:val="000000" w:themeColor="text1"/>
        </w:rPr>
      </w:pPr>
      <w:bookmarkStart w:id="40" w:name="_Toc226025176"/>
      <w:r w:rsidRPr="00A82A07">
        <w:rPr>
          <w:rFonts w:ascii="Times New Roman" w:eastAsia="Garamond" w:hAnsi="Times New Roman" w:cs="Times New Roman"/>
          <w:color w:val="000000" w:themeColor="text1"/>
        </w:rPr>
        <w:t>Vulnerability Mapping</w:t>
      </w:r>
      <w:bookmarkEnd w:id="40"/>
    </w:p>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4"/>
        <w:tblW w:w="878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19"/>
        <w:gridCol w:w="1823"/>
        <w:gridCol w:w="1823"/>
        <w:gridCol w:w="1824"/>
      </w:tblGrid>
      <w:tr w:rsidR="00E71C35" w:rsidRPr="00A82A07" w:rsidTr="00AC445C">
        <w:trPr>
          <w:trHeight w:val="20"/>
        </w:trPr>
        <w:tc>
          <w:tcPr>
            <w:tcW w:w="3319" w:type="dxa"/>
            <w:tcMar>
              <w:top w:w="0" w:type="dxa"/>
              <w:left w:w="100" w:type="dxa"/>
              <w:bottom w:w="0" w:type="dxa"/>
              <w:right w:w="100" w:type="dxa"/>
            </w:tcMar>
          </w:tcPr>
          <w:p w:rsidR="00E71C35" w:rsidRPr="00A82A07" w:rsidRDefault="003848F2" w:rsidP="00A82A07">
            <w:pPr>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Vulnerability Factor</w:t>
            </w:r>
            <w:r w:rsidR="00A82A07" w:rsidRPr="00A82A07">
              <w:rPr>
                <w:rFonts w:ascii="Times New Roman" w:eastAsia="Garamond" w:hAnsi="Times New Roman" w:cs="Times New Roman"/>
                <w:b/>
                <w:bCs/>
                <w:color w:val="000000" w:themeColor="text1"/>
              </w:rPr>
              <w:t xml:space="preserve"> (E</w:t>
            </w:r>
            <w:r w:rsidR="00B22099" w:rsidRPr="00A82A07">
              <w:rPr>
                <w:rFonts w:ascii="Times New Roman" w:eastAsia="Garamond" w:hAnsi="Times New Roman" w:cs="Times New Roman"/>
                <w:b/>
                <w:bCs/>
                <w:color w:val="000000" w:themeColor="text1"/>
              </w:rPr>
              <w:t>nadimangalam)</w:t>
            </w:r>
          </w:p>
        </w:tc>
        <w:tc>
          <w:tcPr>
            <w:tcW w:w="1823" w:type="dxa"/>
            <w:tcMar>
              <w:top w:w="0" w:type="dxa"/>
              <w:left w:w="100" w:type="dxa"/>
              <w:bottom w:w="0" w:type="dxa"/>
              <w:right w:w="100" w:type="dxa"/>
            </w:tcMar>
          </w:tcPr>
          <w:p w:rsidR="00E71C35" w:rsidRPr="00A82A07" w:rsidRDefault="003848F2" w:rsidP="00A82A07">
            <w:pPr>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High-Risk Wards</w:t>
            </w:r>
          </w:p>
        </w:tc>
        <w:tc>
          <w:tcPr>
            <w:tcW w:w="1823" w:type="dxa"/>
            <w:tcMar>
              <w:top w:w="0" w:type="dxa"/>
              <w:left w:w="100" w:type="dxa"/>
              <w:bottom w:w="0" w:type="dxa"/>
              <w:right w:w="100" w:type="dxa"/>
            </w:tcMar>
          </w:tcPr>
          <w:p w:rsidR="00E71C35" w:rsidRPr="00A82A07" w:rsidRDefault="003848F2" w:rsidP="00A82A07">
            <w:pPr>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Key Groups / Locations</w:t>
            </w:r>
          </w:p>
        </w:tc>
        <w:tc>
          <w:tcPr>
            <w:tcW w:w="1824" w:type="dxa"/>
            <w:tcMar>
              <w:top w:w="0" w:type="dxa"/>
              <w:left w:w="100" w:type="dxa"/>
              <w:bottom w:w="0" w:type="dxa"/>
              <w:right w:w="100" w:type="dxa"/>
            </w:tcMar>
          </w:tcPr>
          <w:p w:rsidR="00E71C35" w:rsidRPr="00A82A07" w:rsidRDefault="003848F2" w:rsidP="00A82A07">
            <w:pPr>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Risk Level</w:t>
            </w:r>
          </w:p>
        </w:tc>
      </w:tr>
      <w:tr w:rsidR="00FE4966" w:rsidRPr="00A82A07" w:rsidTr="00AC445C">
        <w:trPr>
          <w:trHeight w:val="20"/>
        </w:trPr>
        <w:tc>
          <w:tcPr>
            <w:tcW w:w="3319" w:type="dxa"/>
            <w:tcMar>
              <w:top w:w="0" w:type="dxa"/>
              <w:left w:w="100" w:type="dxa"/>
              <w:bottom w:w="0" w:type="dxa"/>
              <w:right w:w="100" w:type="dxa"/>
            </w:tcMar>
          </w:tcPr>
          <w:p w:rsidR="00FE4966" w:rsidRPr="00A82A07" w:rsidRDefault="00FE4966" w:rsidP="00A82A07">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Flood-prone households</w:t>
            </w:r>
          </w:p>
        </w:tc>
        <w:tc>
          <w:tcPr>
            <w:tcW w:w="1823" w:type="dxa"/>
            <w:tcMar>
              <w:top w:w="0" w:type="dxa"/>
              <w:left w:w="100" w:type="dxa"/>
              <w:bottom w:w="0" w:type="dxa"/>
              <w:right w:w="100" w:type="dxa"/>
            </w:tcMar>
          </w:tcPr>
          <w:p w:rsidR="00FE4966" w:rsidRPr="00A82A07" w:rsidRDefault="00FE4966" w:rsidP="00A82A07">
            <w:pPr>
              <w:spacing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6,5,7,10,13,14</w:t>
            </w:r>
          </w:p>
        </w:tc>
        <w:tc>
          <w:tcPr>
            <w:tcW w:w="1823" w:type="dxa"/>
            <w:tcMar>
              <w:top w:w="0" w:type="dxa"/>
              <w:left w:w="100" w:type="dxa"/>
              <w:bottom w:w="0" w:type="dxa"/>
              <w:right w:w="100" w:type="dxa"/>
            </w:tcMar>
          </w:tcPr>
          <w:p w:rsidR="00FE4966" w:rsidRPr="00A82A07" w:rsidRDefault="00FE4966"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Chankoor, Marror, Thottapalm, Kuthiramon, maruthimood</w:t>
            </w:r>
          </w:p>
        </w:tc>
        <w:tc>
          <w:tcPr>
            <w:tcW w:w="1824" w:type="dxa"/>
            <w:tcMar>
              <w:top w:w="0" w:type="dxa"/>
              <w:left w:w="100" w:type="dxa"/>
              <w:bottom w:w="0" w:type="dxa"/>
              <w:right w:w="100" w:type="dxa"/>
            </w:tcMar>
          </w:tcPr>
          <w:p w:rsidR="00FE4966" w:rsidRPr="00A82A07" w:rsidRDefault="00FE4966"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Med</w:t>
            </w:r>
          </w:p>
        </w:tc>
      </w:tr>
      <w:tr w:rsidR="00E71C35" w:rsidRPr="00A82A07" w:rsidTr="00AC445C">
        <w:trPr>
          <w:trHeight w:val="20"/>
        </w:trPr>
        <w:tc>
          <w:tcPr>
            <w:tcW w:w="3319" w:type="dxa"/>
            <w:tcMar>
              <w:top w:w="0" w:type="dxa"/>
              <w:left w:w="100" w:type="dxa"/>
              <w:bottom w:w="0" w:type="dxa"/>
              <w:right w:w="100" w:type="dxa"/>
            </w:tcMar>
          </w:tcPr>
          <w:p w:rsidR="00E71C35" w:rsidRPr="00A82A07" w:rsidRDefault="003848F2" w:rsidP="00A82A07">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Wetland-adjacent communities</w:t>
            </w:r>
          </w:p>
        </w:tc>
        <w:tc>
          <w:tcPr>
            <w:tcW w:w="1823" w:type="dxa"/>
            <w:tcMar>
              <w:top w:w="0" w:type="dxa"/>
              <w:left w:w="100" w:type="dxa"/>
              <w:bottom w:w="0" w:type="dxa"/>
              <w:right w:w="100" w:type="dxa"/>
            </w:tcMar>
          </w:tcPr>
          <w:p w:rsidR="00E71C35" w:rsidRPr="00A82A07" w:rsidRDefault="003848F2" w:rsidP="00A82A07">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AC445C">
        <w:trPr>
          <w:trHeight w:val="20"/>
        </w:trPr>
        <w:tc>
          <w:tcPr>
            <w:tcW w:w="3319" w:type="dxa"/>
            <w:tcMar>
              <w:top w:w="0" w:type="dxa"/>
              <w:left w:w="100" w:type="dxa"/>
              <w:bottom w:w="0" w:type="dxa"/>
              <w:right w:w="100" w:type="dxa"/>
            </w:tcMar>
          </w:tcPr>
          <w:p w:rsidR="00E71C35" w:rsidRPr="00A82A07" w:rsidRDefault="003848F2" w:rsidP="00A82A07">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Backyard poultry / duck rearing households</w:t>
            </w:r>
          </w:p>
        </w:tc>
        <w:tc>
          <w:tcPr>
            <w:tcW w:w="1823" w:type="dxa"/>
            <w:tcMar>
              <w:top w:w="0" w:type="dxa"/>
              <w:left w:w="100" w:type="dxa"/>
              <w:bottom w:w="0" w:type="dxa"/>
              <w:right w:w="100" w:type="dxa"/>
            </w:tcMar>
          </w:tcPr>
          <w:p w:rsidR="00E71C35" w:rsidRPr="00A82A07" w:rsidRDefault="003848F2" w:rsidP="00A82A07">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AC445C">
        <w:trPr>
          <w:trHeight w:val="20"/>
        </w:trPr>
        <w:tc>
          <w:tcPr>
            <w:tcW w:w="3319" w:type="dxa"/>
            <w:tcMar>
              <w:top w:w="0" w:type="dxa"/>
              <w:left w:w="100" w:type="dxa"/>
              <w:bottom w:w="0" w:type="dxa"/>
              <w:right w:w="100" w:type="dxa"/>
            </w:tcMar>
          </w:tcPr>
          <w:p w:rsidR="00E71C35" w:rsidRPr="00A82A07" w:rsidRDefault="003848F2" w:rsidP="00A82A07">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Livestock-rearing households</w:t>
            </w:r>
          </w:p>
        </w:tc>
        <w:tc>
          <w:tcPr>
            <w:tcW w:w="1823" w:type="dxa"/>
            <w:tcMar>
              <w:top w:w="0" w:type="dxa"/>
              <w:left w:w="100" w:type="dxa"/>
              <w:bottom w:w="0" w:type="dxa"/>
              <w:right w:w="100" w:type="dxa"/>
            </w:tcMar>
          </w:tcPr>
          <w:p w:rsidR="00E71C35" w:rsidRPr="00A82A07" w:rsidRDefault="003848F2" w:rsidP="00A82A07">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AC445C">
        <w:trPr>
          <w:trHeight w:val="20"/>
        </w:trPr>
        <w:tc>
          <w:tcPr>
            <w:tcW w:w="3319" w:type="dxa"/>
            <w:tcMar>
              <w:top w:w="0" w:type="dxa"/>
              <w:left w:w="100" w:type="dxa"/>
              <w:bottom w:w="0" w:type="dxa"/>
              <w:right w:w="100" w:type="dxa"/>
            </w:tcMar>
          </w:tcPr>
          <w:p w:rsidR="00E71C35" w:rsidRPr="00A82A07" w:rsidRDefault="003848F2" w:rsidP="00A82A07">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Slaughterhouse &amp; meat market workers</w:t>
            </w:r>
          </w:p>
        </w:tc>
        <w:tc>
          <w:tcPr>
            <w:tcW w:w="1823" w:type="dxa"/>
            <w:tcMar>
              <w:top w:w="0" w:type="dxa"/>
              <w:left w:w="100" w:type="dxa"/>
              <w:bottom w:w="0" w:type="dxa"/>
              <w:right w:w="100" w:type="dxa"/>
            </w:tcMar>
          </w:tcPr>
          <w:p w:rsidR="00E71C35" w:rsidRPr="00A82A07" w:rsidRDefault="003848F2" w:rsidP="00A82A07">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AC445C">
        <w:trPr>
          <w:trHeight w:val="20"/>
        </w:trPr>
        <w:tc>
          <w:tcPr>
            <w:tcW w:w="3319" w:type="dxa"/>
            <w:tcMar>
              <w:top w:w="0" w:type="dxa"/>
              <w:left w:w="100" w:type="dxa"/>
              <w:bottom w:w="0" w:type="dxa"/>
              <w:right w:w="100" w:type="dxa"/>
            </w:tcMar>
          </w:tcPr>
          <w:p w:rsidR="00E71C35" w:rsidRPr="00A82A07" w:rsidRDefault="003848F2" w:rsidP="00A82A07">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Fisherfolk &amp; fish market workers</w:t>
            </w:r>
          </w:p>
        </w:tc>
        <w:tc>
          <w:tcPr>
            <w:tcW w:w="1823" w:type="dxa"/>
            <w:tcMar>
              <w:top w:w="0" w:type="dxa"/>
              <w:left w:w="100" w:type="dxa"/>
              <w:bottom w:w="0" w:type="dxa"/>
              <w:right w:w="100" w:type="dxa"/>
            </w:tcMar>
          </w:tcPr>
          <w:p w:rsidR="00E71C35" w:rsidRPr="00A82A07" w:rsidRDefault="003848F2" w:rsidP="00A82A07">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AC445C">
        <w:trPr>
          <w:trHeight w:val="20"/>
        </w:trPr>
        <w:tc>
          <w:tcPr>
            <w:tcW w:w="3319" w:type="dxa"/>
            <w:tcMar>
              <w:top w:w="0" w:type="dxa"/>
              <w:left w:w="100" w:type="dxa"/>
              <w:bottom w:w="0" w:type="dxa"/>
              <w:right w:w="100" w:type="dxa"/>
            </w:tcMar>
          </w:tcPr>
          <w:p w:rsidR="00E71C35" w:rsidRPr="00A82A07" w:rsidRDefault="003848F2" w:rsidP="00A82A07">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Sanitation workers</w:t>
            </w:r>
          </w:p>
        </w:tc>
        <w:tc>
          <w:tcPr>
            <w:tcW w:w="1823" w:type="dxa"/>
            <w:tcMar>
              <w:top w:w="0" w:type="dxa"/>
              <w:left w:w="100" w:type="dxa"/>
              <w:bottom w:w="0" w:type="dxa"/>
              <w:right w:w="100" w:type="dxa"/>
            </w:tcMar>
          </w:tcPr>
          <w:p w:rsidR="00E71C35" w:rsidRPr="00A82A07" w:rsidRDefault="003848F2" w:rsidP="00A82A07">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AC445C">
        <w:trPr>
          <w:trHeight w:val="20"/>
        </w:trPr>
        <w:tc>
          <w:tcPr>
            <w:tcW w:w="3319" w:type="dxa"/>
            <w:tcMar>
              <w:top w:w="0" w:type="dxa"/>
              <w:left w:w="100" w:type="dxa"/>
              <w:bottom w:w="0" w:type="dxa"/>
              <w:right w:w="100" w:type="dxa"/>
            </w:tcMar>
          </w:tcPr>
          <w:p w:rsidR="00E71C35" w:rsidRPr="00A82A07" w:rsidRDefault="003848F2" w:rsidP="00A82A07">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Daily wage / migrant workers</w:t>
            </w:r>
          </w:p>
        </w:tc>
        <w:tc>
          <w:tcPr>
            <w:tcW w:w="1823" w:type="dxa"/>
            <w:tcMar>
              <w:top w:w="0" w:type="dxa"/>
              <w:left w:w="100" w:type="dxa"/>
              <w:bottom w:w="0" w:type="dxa"/>
              <w:right w:w="100" w:type="dxa"/>
            </w:tcMar>
          </w:tcPr>
          <w:p w:rsidR="00E71C35" w:rsidRPr="00A82A07" w:rsidRDefault="003848F2" w:rsidP="00A82A07">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AC445C">
        <w:trPr>
          <w:trHeight w:val="20"/>
        </w:trPr>
        <w:tc>
          <w:tcPr>
            <w:tcW w:w="3319" w:type="dxa"/>
            <w:tcMar>
              <w:top w:w="0" w:type="dxa"/>
              <w:left w:w="100" w:type="dxa"/>
              <w:bottom w:w="0" w:type="dxa"/>
              <w:right w:w="100" w:type="dxa"/>
            </w:tcMar>
          </w:tcPr>
          <w:p w:rsidR="00E71C35" w:rsidRPr="00A82A07" w:rsidRDefault="003848F2" w:rsidP="00A82A07">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Elderly &amp; chronically ill populations</w:t>
            </w:r>
          </w:p>
        </w:tc>
        <w:tc>
          <w:tcPr>
            <w:tcW w:w="1823" w:type="dxa"/>
            <w:tcMar>
              <w:top w:w="0" w:type="dxa"/>
              <w:left w:w="100" w:type="dxa"/>
              <w:bottom w:w="0" w:type="dxa"/>
              <w:right w:w="100" w:type="dxa"/>
            </w:tcMar>
          </w:tcPr>
          <w:p w:rsidR="00E71C35" w:rsidRPr="00A82A07" w:rsidRDefault="003848F2" w:rsidP="00A82A07">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AC445C">
        <w:trPr>
          <w:trHeight w:val="20"/>
        </w:trPr>
        <w:tc>
          <w:tcPr>
            <w:tcW w:w="3319" w:type="dxa"/>
            <w:tcMar>
              <w:top w:w="0" w:type="dxa"/>
              <w:left w:w="100" w:type="dxa"/>
              <w:bottom w:w="0" w:type="dxa"/>
              <w:right w:w="100" w:type="dxa"/>
            </w:tcMar>
          </w:tcPr>
          <w:p w:rsidR="00E71C35" w:rsidRPr="00A82A07" w:rsidRDefault="003848F2" w:rsidP="00A82A07">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Pregnant Women</w:t>
            </w:r>
          </w:p>
        </w:tc>
        <w:tc>
          <w:tcPr>
            <w:tcW w:w="1823" w:type="dxa"/>
            <w:tcMar>
              <w:top w:w="0" w:type="dxa"/>
              <w:left w:w="100" w:type="dxa"/>
              <w:bottom w:w="0" w:type="dxa"/>
              <w:right w:w="100" w:type="dxa"/>
            </w:tcMar>
          </w:tcPr>
          <w:p w:rsidR="00E71C35" w:rsidRPr="00A82A07" w:rsidRDefault="003848F2" w:rsidP="00A82A07">
            <w:pPr>
              <w:spacing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AC445C">
        <w:trPr>
          <w:trHeight w:val="20"/>
        </w:trPr>
        <w:tc>
          <w:tcPr>
            <w:tcW w:w="3319" w:type="dxa"/>
            <w:tcMar>
              <w:top w:w="0" w:type="dxa"/>
              <w:left w:w="100" w:type="dxa"/>
              <w:bottom w:w="0" w:type="dxa"/>
              <w:right w:w="100" w:type="dxa"/>
            </w:tcMar>
          </w:tcPr>
          <w:p w:rsidR="00E71C35" w:rsidRPr="00A82A07" w:rsidRDefault="003848F2" w:rsidP="00A82A07">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Children (schools, Anganwadi’s)</w:t>
            </w:r>
          </w:p>
        </w:tc>
        <w:tc>
          <w:tcPr>
            <w:tcW w:w="1823" w:type="dxa"/>
            <w:tcMar>
              <w:top w:w="0" w:type="dxa"/>
              <w:left w:w="100" w:type="dxa"/>
              <w:bottom w:w="0" w:type="dxa"/>
              <w:right w:w="100" w:type="dxa"/>
            </w:tcMar>
          </w:tcPr>
          <w:p w:rsidR="00E71C35" w:rsidRPr="00A82A07" w:rsidRDefault="003848F2" w:rsidP="00A82A07">
            <w:pPr>
              <w:spacing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AC445C">
        <w:trPr>
          <w:trHeight w:val="20"/>
        </w:trPr>
        <w:tc>
          <w:tcPr>
            <w:tcW w:w="3319" w:type="dxa"/>
            <w:tcMar>
              <w:top w:w="0" w:type="dxa"/>
              <w:left w:w="100" w:type="dxa"/>
              <w:bottom w:w="0" w:type="dxa"/>
              <w:right w:w="100" w:type="dxa"/>
            </w:tcMar>
          </w:tcPr>
          <w:p w:rsidR="00E71C35" w:rsidRPr="00A82A07" w:rsidRDefault="003848F2" w:rsidP="00A82A07">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Limited access to safe water &amp; sanitation</w:t>
            </w:r>
          </w:p>
        </w:tc>
        <w:tc>
          <w:tcPr>
            <w:tcW w:w="1823" w:type="dxa"/>
            <w:tcMar>
              <w:top w:w="0" w:type="dxa"/>
              <w:left w:w="100" w:type="dxa"/>
              <w:bottom w:w="0" w:type="dxa"/>
              <w:right w:w="100" w:type="dxa"/>
            </w:tcMar>
          </w:tcPr>
          <w:p w:rsidR="00E71C35" w:rsidRPr="00A82A07" w:rsidRDefault="003848F2" w:rsidP="00A82A07">
            <w:pPr>
              <w:spacing w:after="2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rsidR="00E71C35" w:rsidRPr="00A82A07" w:rsidRDefault="003848F2" w:rsidP="00A82A07">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bl>
    <w:p w:rsidR="00E71C35" w:rsidRPr="00A82A07" w:rsidRDefault="00E71C35">
      <w:pPr>
        <w:pStyle w:val="Heading1"/>
        <w:jc w:val="center"/>
        <w:rPr>
          <w:rFonts w:ascii="Times New Roman" w:eastAsia="Garamond" w:hAnsi="Times New Roman" w:cs="Times New Roman"/>
          <w:color w:val="000000" w:themeColor="text1"/>
        </w:rPr>
      </w:pPr>
    </w:p>
    <w:p w:rsidR="00E71C35" w:rsidRPr="00A82A07" w:rsidRDefault="00E71C35">
      <w:pPr>
        <w:rPr>
          <w:rFonts w:ascii="Times New Roman" w:hAnsi="Times New Roman" w:cs="Times New Roman"/>
          <w:color w:val="000000" w:themeColor="text1"/>
        </w:rPr>
      </w:pPr>
    </w:p>
    <w:p w:rsidR="00E71C35" w:rsidRPr="00A82A07" w:rsidRDefault="003848F2">
      <w:pPr>
        <w:pStyle w:val="Heading1"/>
        <w:spacing w:before="120" w:line="240" w:lineRule="auto"/>
        <w:jc w:val="center"/>
        <w:rPr>
          <w:rFonts w:ascii="Times New Roman" w:eastAsia="Garamond" w:hAnsi="Times New Roman" w:cs="Times New Roman"/>
          <w:color w:val="000000" w:themeColor="text1"/>
        </w:rPr>
      </w:pPr>
      <w:bookmarkStart w:id="41" w:name="_Toc226025177"/>
      <w:r w:rsidRPr="00A82A07">
        <w:rPr>
          <w:rFonts w:ascii="Times New Roman" w:eastAsia="Garamond" w:hAnsi="Times New Roman" w:cs="Times New Roman"/>
          <w:color w:val="000000" w:themeColor="text1"/>
        </w:rPr>
        <w:t>EPIDEMIOLOGICAL TRENDS (2021–2025)</w:t>
      </w:r>
      <w:bookmarkEnd w:id="41"/>
    </w:p>
    <w:p w:rsidR="00E71C35" w:rsidRPr="00A82A07" w:rsidRDefault="00E71C35">
      <w:pPr>
        <w:rPr>
          <w:rFonts w:ascii="Times New Roman" w:eastAsia="Garamond" w:hAnsi="Times New Roman" w:cs="Times New Roman"/>
          <w:color w:val="000000" w:themeColor="text1"/>
        </w:rPr>
      </w:pP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E71C35" w:rsidRPr="00A82A07" w:rsidRDefault="003848F2">
      <w:pPr>
        <w:pStyle w:val="Heading2"/>
        <w:rPr>
          <w:rFonts w:ascii="Times New Roman" w:eastAsia="Garamond" w:hAnsi="Times New Roman" w:cs="Times New Roman"/>
          <w:color w:val="000000" w:themeColor="text1"/>
        </w:rPr>
      </w:pPr>
      <w:bookmarkStart w:id="42" w:name="_Toc226025178"/>
      <w:r w:rsidRPr="00A82A07">
        <w:rPr>
          <w:rFonts w:ascii="Times New Roman" w:eastAsia="Garamond" w:hAnsi="Times New Roman" w:cs="Times New Roman"/>
          <w:color w:val="000000" w:themeColor="text1"/>
        </w:rPr>
        <w:t>Disease Burden among human beings(Last 5 Years)</w:t>
      </w:r>
      <w:bookmarkEnd w:id="42"/>
    </w:p>
    <w:p w:rsidR="00591A6F" w:rsidRPr="00A82A07" w:rsidRDefault="003848F2" w:rsidP="00A82A07">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Analysis of disease-wise data for the last five years helps identify persistent public health problems, emerging diseases, and changes in disease burden. This information supports prioritisation of prevention, preparedness, and response activities at the Panchayat level.</w:t>
      </w:r>
      <w:bookmarkStart w:id="43" w:name="_heading=h.rxb4r9fl5nwv" w:colFirst="0" w:colLast="0"/>
      <w:bookmarkEnd w:id="43"/>
    </w:p>
    <w:p w:rsidR="00A82A07" w:rsidRPr="00A82A07" w:rsidRDefault="00A82A07" w:rsidP="00A82A07">
      <w:pPr>
        <w:rPr>
          <w:rFonts w:ascii="Times New Roman" w:eastAsia="Garamond" w:hAnsi="Times New Roman" w:cs="Times New Roman"/>
          <w:color w:val="000000" w:themeColor="text1"/>
        </w:rPr>
      </w:pPr>
    </w:p>
    <w:tbl>
      <w:tblPr>
        <w:tblStyle w:val="TableNormal1"/>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680"/>
        <w:gridCol w:w="680"/>
        <w:gridCol w:w="680"/>
        <w:gridCol w:w="680"/>
        <w:gridCol w:w="680"/>
        <w:gridCol w:w="4428"/>
      </w:tblGrid>
      <w:tr w:rsidR="00A82A07" w:rsidRPr="00A82A07" w:rsidTr="00A82A07">
        <w:tc>
          <w:tcPr>
            <w:tcW w:w="0" w:type="auto"/>
            <w:hideMark/>
          </w:tcPr>
          <w:p w:rsidR="00591A6F" w:rsidRPr="00A82A07" w:rsidRDefault="00591A6F" w:rsidP="00591A6F">
            <w:pPr>
              <w:spacing w:line="240" w:lineRule="auto"/>
              <w:jc w:val="center"/>
              <w:rPr>
                <w:rFonts w:ascii="Times New Roman" w:eastAsia="Times New Roman" w:hAnsi="Times New Roman" w:cs="Times New Roman"/>
                <w:b/>
                <w:bCs/>
                <w:color w:val="000000" w:themeColor="text1"/>
                <w:lang w:val="en-US"/>
              </w:rPr>
            </w:pPr>
            <w:r w:rsidRPr="00A82A07">
              <w:rPr>
                <w:rFonts w:ascii="Times New Roman" w:eastAsia="Times New Roman" w:hAnsi="Times New Roman" w:cs="Times New Roman"/>
                <w:b/>
                <w:bCs/>
                <w:color w:val="000000" w:themeColor="text1"/>
                <w:lang w:val="en-US"/>
              </w:rPr>
              <w:t>Disease</w:t>
            </w:r>
          </w:p>
        </w:tc>
        <w:tc>
          <w:tcPr>
            <w:tcW w:w="0" w:type="auto"/>
            <w:hideMark/>
          </w:tcPr>
          <w:p w:rsidR="00591A6F" w:rsidRPr="00A82A07" w:rsidRDefault="00591A6F" w:rsidP="00591A6F">
            <w:pPr>
              <w:spacing w:line="240" w:lineRule="auto"/>
              <w:jc w:val="center"/>
              <w:rPr>
                <w:rFonts w:ascii="Times New Roman" w:eastAsia="Times New Roman" w:hAnsi="Times New Roman" w:cs="Times New Roman"/>
                <w:b/>
                <w:bCs/>
                <w:color w:val="000000" w:themeColor="text1"/>
                <w:lang w:val="en-US"/>
              </w:rPr>
            </w:pPr>
            <w:r w:rsidRPr="00A82A07">
              <w:rPr>
                <w:rFonts w:ascii="Times New Roman" w:eastAsia="Times New Roman" w:hAnsi="Times New Roman" w:cs="Times New Roman"/>
                <w:b/>
                <w:bCs/>
                <w:color w:val="000000" w:themeColor="text1"/>
                <w:lang w:val="en-US"/>
              </w:rPr>
              <w:t>2021</w:t>
            </w:r>
          </w:p>
        </w:tc>
        <w:tc>
          <w:tcPr>
            <w:tcW w:w="0" w:type="auto"/>
            <w:hideMark/>
          </w:tcPr>
          <w:p w:rsidR="00591A6F" w:rsidRPr="00A82A07" w:rsidRDefault="00591A6F" w:rsidP="00591A6F">
            <w:pPr>
              <w:spacing w:line="240" w:lineRule="auto"/>
              <w:jc w:val="center"/>
              <w:rPr>
                <w:rFonts w:ascii="Times New Roman" w:eastAsia="Times New Roman" w:hAnsi="Times New Roman" w:cs="Times New Roman"/>
                <w:b/>
                <w:bCs/>
                <w:color w:val="000000" w:themeColor="text1"/>
                <w:lang w:val="en-US"/>
              </w:rPr>
            </w:pPr>
            <w:r w:rsidRPr="00A82A07">
              <w:rPr>
                <w:rFonts w:ascii="Times New Roman" w:eastAsia="Times New Roman" w:hAnsi="Times New Roman" w:cs="Times New Roman"/>
                <w:b/>
                <w:bCs/>
                <w:color w:val="000000" w:themeColor="text1"/>
                <w:lang w:val="en-US"/>
              </w:rPr>
              <w:t>2022</w:t>
            </w:r>
          </w:p>
        </w:tc>
        <w:tc>
          <w:tcPr>
            <w:tcW w:w="0" w:type="auto"/>
            <w:hideMark/>
          </w:tcPr>
          <w:p w:rsidR="00591A6F" w:rsidRPr="00A82A07" w:rsidRDefault="00591A6F" w:rsidP="00591A6F">
            <w:pPr>
              <w:spacing w:line="240" w:lineRule="auto"/>
              <w:jc w:val="center"/>
              <w:rPr>
                <w:rFonts w:ascii="Times New Roman" w:eastAsia="Times New Roman" w:hAnsi="Times New Roman" w:cs="Times New Roman"/>
                <w:b/>
                <w:bCs/>
                <w:color w:val="000000" w:themeColor="text1"/>
                <w:lang w:val="en-US"/>
              </w:rPr>
            </w:pPr>
            <w:r w:rsidRPr="00A82A07">
              <w:rPr>
                <w:rFonts w:ascii="Times New Roman" w:eastAsia="Times New Roman" w:hAnsi="Times New Roman" w:cs="Times New Roman"/>
                <w:b/>
                <w:bCs/>
                <w:color w:val="000000" w:themeColor="text1"/>
                <w:lang w:val="en-US"/>
              </w:rPr>
              <w:t>2023</w:t>
            </w:r>
          </w:p>
        </w:tc>
        <w:tc>
          <w:tcPr>
            <w:tcW w:w="0" w:type="auto"/>
            <w:hideMark/>
          </w:tcPr>
          <w:p w:rsidR="00591A6F" w:rsidRPr="00A82A07" w:rsidRDefault="00591A6F" w:rsidP="00591A6F">
            <w:pPr>
              <w:spacing w:line="240" w:lineRule="auto"/>
              <w:jc w:val="center"/>
              <w:rPr>
                <w:rFonts w:ascii="Times New Roman" w:eastAsia="Times New Roman" w:hAnsi="Times New Roman" w:cs="Times New Roman"/>
                <w:b/>
                <w:bCs/>
                <w:color w:val="000000" w:themeColor="text1"/>
                <w:lang w:val="en-US"/>
              </w:rPr>
            </w:pPr>
            <w:r w:rsidRPr="00A82A07">
              <w:rPr>
                <w:rFonts w:ascii="Times New Roman" w:eastAsia="Times New Roman" w:hAnsi="Times New Roman" w:cs="Times New Roman"/>
                <w:b/>
                <w:bCs/>
                <w:color w:val="000000" w:themeColor="text1"/>
                <w:lang w:val="en-US"/>
              </w:rPr>
              <w:t>2024</w:t>
            </w:r>
          </w:p>
        </w:tc>
        <w:tc>
          <w:tcPr>
            <w:tcW w:w="0" w:type="auto"/>
            <w:hideMark/>
          </w:tcPr>
          <w:p w:rsidR="00591A6F" w:rsidRPr="00A82A07" w:rsidRDefault="00591A6F" w:rsidP="00591A6F">
            <w:pPr>
              <w:spacing w:line="240" w:lineRule="auto"/>
              <w:jc w:val="center"/>
              <w:rPr>
                <w:rFonts w:ascii="Times New Roman" w:eastAsia="Times New Roman" w:hAnsi="Times New Roman" w:cs="Times New Roman"/>
                <w:b/>
                <w:bCs/>
                <w:color w:val="000000" w:themeColor="text1"/>
                <w:lang w:val="en-US"/>
              </w:rPr>
            </w:pPr>
            <w:r w:rsidRPr="00A82A07">
              <w:rPr>
                <w:rFonts w:ascii="Times New Roman" w:eastAsia="Times New Roman" w:hAnsi="Times New Roman" w:cs="Times New Roman"/>
                <w:b/>
                <w:bCs/>
                <w:color w:val="000000" w:themeColor="text1"/>
                <w:lang w:val="en-US"/>
              </w:rPr>
              <w:t>2025</w:t>
            </w:r>
          </w:p>
        </w:tc>
        <w:tc>
          <w:tcPr>
            <w:tcW w:w="0" w:type="auto"/>
            <w:hideMark/>
          </w:tcPr>
          <w:p w:rsidR="00591A6F" w:rsidRPr="00A82A07" w:rsidRDefault="00591A6F" w:rsidP="00591A6F">
            <w:pPr>
              <w:spacing w:line="240" w:lineRule="auto"/>
              <w:jc w:val="center"/>
              <w:rPr>
                <w:rFonts w:ascii="Times New Roman" w:eastAsia="Times New Roman" w:hAnsi="Times New Roman" w:cs="Times New Roman"/>
                <w:b/>
                <w:bCs/>
                <w:color w:val="000000" w:themeColor="text1"/>
                <w:lang w:val="en-US"/>
              </w:rPr>
            </w:pPr>
            <w:r w:rsidRPr="00A82A07">
              <w:rPr>
                <w:rFonts w:ascii="Times New Roman" w:eastAsia="Times New Roman" w:hAnsi="Times New Roman" w:cs="Times New Roman"/>
                <w:b/>
                <w:bCs/>
                <w:color w:val="000000" w:themeColor="text1"/>
                <w:lang w:val="en-US"/>
              </w:rPr>
              <w:t>Trend</w:t>
            </w:r>
          </w:p>
        </w:tc>
      </w:tr>
      <w:tr w:rsidR="00A82A07" w:rsidRPr="00A82A07" w:rsidTr="00A82A07">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Dengue</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3</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2</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26</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114</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14</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Increasing (with peak in 2024, decline in 2025)</w:t>
            </w:r>
          </w:p>
        </w:tc>
      </w:tr>
      <w:tr w:rsidR="00A82A07" w:rsidRPr="00A82A07" w:rsidTr="00A82A07">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Leptospirosis</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3</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2</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3</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Stable / Sporadic</w:t>
            </w:r>
          </w:p>
        </w:tc>
      </w:tr>
      <w:tr w:rsidR="00A82A07" w:rsidRPr="00A82A07" w:rsidTr="00A82A07">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Hepatitis A</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1</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3</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2</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Increasing (low-level resurgence)</w:t>
            </w:r>
          </w:p>
        </w:tc>
      </w:tr>
      <w:tr w:rsidR="00A82A07" w:rsidRPr="00A82A07" w:rsidTr="00A82A07">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Malaria</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Absent / Stable</w:t>
            </w:r>
          </w:p>
        </w:tc>
      </w:tr>
      <w:tr w:rsidR="00A82A07" w:rsidRPr="00A82A07" w:rsidTr="00A82A07">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Scrub Typhus</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1</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Sporadic</w:t>
            </w:r>
          </w:p>
        </w:tc>
      </w:tr>
      <w:tr w:rsidR="00A82A07" w:rsidRPr="00A82A07" w:rsidTr="00A82A07">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Typhoid</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1</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1</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1</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Decreasing</w:t>
            </w:r>
          </w:p>
        </w:tc>
      </w:tr>
      <w:tr w:rsidR="00A82A07" w:rsidRPr="00A82A07" w:rsidTr="00A82A07">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H1N1</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12</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1</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Decreasing (post-outbreak)</w:t>
            </w:r>
          </w:p>
        </w:tc>
      </w:tr>
      <w:tr w:rsidR="00A82A07" w:rsidRPr="00A82A07" w:rsidTr="00A82A07">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H3N2</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Absent / Stable</w:t>
            </w:r>
          </w:p>
        </w:tc>
      </w:tr>
      <w:tr w:rsidR="00A82A07" w:rsidRPr="00A82A07" w:rsidTr="00A82A07">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ADD</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8</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9</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14</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28</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32</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Increasing</w:t>
            </w:r>
          </w:p>
        </w:tc>
      </w:tr>
      <w:tr w:rsidR="00A82A07" w:rsidRPr="00A82A07" w:rsidTr="00A82A07">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Mumps</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1</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2</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1</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Sporadic</w:t>
            </w:r>
          </w:p>
        </w:tc>
      </w:tr>
      <w:tr w:rsidR="00A82A07" w:rsidRPr="00A82A07" w:rsidTr="00A82A07">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Measles</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Absent / Stable</w:t>
            </w:r>
          </w:p>
        </w:tc>
      </w:tr>
      <w:tr w:rsidR="00A82A07" w:rsidRPr="00A82A07" w:rsidTr="00A82A07">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Hepatitis B</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1</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1</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1</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5</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3</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Increasing (recent years)</w:t>
            </w:r>
          </w:p>
        </w:tc>
      </w:tr>
      <w:tr w:rsidR="00A82A07" w:rsidRPr="00A82A07" w:rsidTr="00A82A07">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Hepatitis C</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Absent / Stable</w:t>
            </w:r>
          </w:p>
        </w:tc>
      </w:tr>
      <w:tr w:rsidR="00A82A07" w:rsidRPr="00A82A07" w:rsidTr="00A82A07">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Tuberculosis</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9</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8</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2</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5</w:t>
            </w:r>
          </w:p>
        </w:tc>
        <w:tc>
          <w:tcPr>
            <w:tcW w:w="0" w:type="auto"/>
            <w:hideMark/>
          </w:tcPr>
          <w:p w:rsidR="00591A6F" w:rsidRPr="00A82A07" w:rsidRDefault="00FA5110"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11</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Stable (fluctuating)</w:t>
            </w:r>
          </w:p>
        </w:tc>
      </w:tr>
      <w:tr w:rsidR="00A82A07" w:rsidRPr="00A82A07" w:rsidTr="00A82A07">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lastRenderedPageBreak/>
              <w:t>Leprosy</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Absent / Stable</w:t>
            </w:r>
          </w:p>
        </w:tc>
      </w:tr>
      <w:tr w:rsidR="00A82A07" w:rsidRPr="00A82A07" w:rsidTr="00A82A07">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COVID-19</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708</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3</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0</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1</w:t>
            </w:r>
          </w:p>
        </w:tc>
        <w:tc>
          <w:tcPr>
            <w:tcW w:w="0" w:type="auto"/>
            <w:hideMark/>
          </w:tcPr>
          <w:p w:rsidR="00591A6F" w:rsidRPr="00A82A07" w:rsidRDefault="00591A6F" w:rsidP="00591A6F">
            <w:pPr>
              <w:spacing w:line="240" w:lineRule="auto"/>
              <w:jc w:val="left"/>
              <w:rPr>
                <w:rFonts w:ascii="Times New Roman" w:eastAsia="Times New Roman" w:hAnsi="Times New Roman" w:cs="Times New Roman"/>
                <w:color w:val="000000" w:themeColor="text1"/>
                <w:lang w:val="en-US"/>
              </w:rPr>
            </w:pPr>
            <w:r w:rsidRPr="00A82A07">
              <w:rPr>
                <w:rFonts w:ascii="Times New Roman" w:eastAsia="Times New Roman" w:hAnsi="Times New Roman" w:cs="Times New Roman"/>
                <w:color w:val="000000" w:themeColor="text1"/>
                <w:lang w:val="en-US"/>
              </w:rPr>
              <w:t>Decreasing (post-pandemic)</w:t>
            </w:r>
          </w:p>
        </w:tc>
      </w:tr>
    </w:tbl>
    <w:p w:rsidR="00591A6F" w:rsidRPr="00A82A07" w:rsidRDefault="00591A6F">
      <w:pPr>
        <w:rPr>
          <w:rFonts w:ascii="Times New Roman" w:hAnsi="Times New Roman" w:cs="Times New Roman"/>
          <w:color w:val="000000" w:themeColor="text1"/>
        </w:rPr>
      </w:pPr>
    </w:p>
    <w:p w:rsidR="00E71C35" w:rsidRPr="00A82A07" w:rsidRDefault="003848F2" w:rsidP="00A82A07">
      <w:pPr>
        <w:rPr>
          <w:rFonts w:ascii="Times New Roman" w:hAnsi="Times New Roman" w:cs="Times New Roman"/>
          <w:color w:val="000000" w:themeColor="text1"/>
        </w:rPr>
      </w:pPr>
      <w:r w:rsidRPr="00A82A07">
        <w:rPr>
          <w:rFonts w:ascii="Times New Roman" w:hAnsi="Times New Roman" w:cs="Times New Roman"/>
          <w:color w:val="000000" w:themeColor="text1"/>
        </w:rPr>
        <w:t>*(use the above table data to create the graph/diagram)</w:t>
      </w:r>
      <w:r w:rsidRPr="00A82A07">
        <w:rPr>
          <w:rFonts w:ascii="Times New Roman" w:hAnsi="Times New Roman" w:cs="Times New Roman"/>
          <w:color w:val="000000" w:themeColor="text1"/>
        </w:rPr>
        <w:br w:type="page"/>
      </w:r>
    </w:p>
    <w:p w:rsidR="004D3141" w:rsidRPr="00A82A07" w:rsidRDefault="004D3141" w:rsidP="00A82A07">
      <w:pPr>
        <w:rPr>
          <w:rFonts w:ascii="Times New Roman" w:hAnsi="Times New Roman" w:cs="Times New Roman"/>
          <w:color w:val="000000" w:themeColor="text1"/>
        </w:rPr>
      </w:pPr>
      <w:r w:rsidRPr="00A82A07">
        <w:rPr>
          <w:rFonts w:ascii="Times New Roman" w:hAnsi="Times New Roman" w:cs="Times New Roman"/>
          <w:noProof/>
          <w:color w:val="000000" w:themeColor="text1"/>
          <w:lang w:val="en-US"/>
        </w:rPr>
        <w:lastRenderedPageBreak/>
        <w:drawing>
          <wp:inline distT="0" distB="0" distL="0" distR="0" wp14:anchorId="58BD389F" wp14:editId="6E3202E7">
            <wp:extent cx="5847715" cy="350837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_Generated_Image(1).png"/>
                    <pic:cNvPicPr/>
                  </pic:nvPicPr>
                  <pic:blipFill>
                    <a:blip r:embed="rId21">
                      <a:extLst>
                        <a:ext uri="{28A0092B-C50C-407E-A947-70E740481C1C}">
                          <a14:useLocalDpi xmlns:a14="http://schemas.microsoft.com/office/drawing/2010/main" val="0"/>
                        </a:ext>
                      </a:extLst>
                    </a:blip>
                    <a:stretch>
                      <a:fillRect/>
                    </a:stretch>
                  </pic:blipFill>
                  <pic:spPr>
                    <a:xfrm>
                      <a:off x="0" y="0"/>
                      <a:ext cx="5847715" cy="3508375"/>
                    </a:xfrm>
                    <a:prstGeom prst="rect">
                      <a:avLst/>
                    </a:prstGeom>
                  </pic:spPr>
                </pic:pic>
              </a:graphicData>
            </a:graphic>
          </wp:inline>
        </w:drawing>
      </w:r>
    </w:p>
    <w:p w:rsidR="004D3141" w:rsidRPr="00A82A07" w:rsidRDefault="004D3141" w:rsidP="00A82A07">
      <w:pPr>
        <w:rPr>
          <w:rFonts w:ascii="Times New Roman" w:hAnsi="Times New Roman" w:cs="Times New Roman"/>
          <w:color w:val="000000" w:themeColor="text1"/>
        </w:rPr>
      </w:pPr>
      <w:r w:rsidRPr="00A82A07">
        <w:rPr>
          <w:rFonts w:ascii="Times New Roman" w:hAnsi="Times New Roman" w:cs="Times New Roman"/>
          <w:noProof/>
          <w:color w:val="000000" w:themeColor="text1"/>
          <w:lang w:val="en-US"/>
        </w:rPr>
        <w:drawing>
          <wp:inline distT="0" distB="0" distL="0" distR="0" wp14:anchorId="0FA63B47" wp14:editId="773CC0DF">
            <wp:extent cx="5847715" cy="3508375"/>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_Generated_Image.png"/>
                    <pic:cNvPicPr/>
                  </pic:nvPicPr>
                  <pic:blipFill>
                    <a:blip r:embed="rId22">
                      <a:extLst>
                        <a:ext uri="{28A0092B-C50C-407E-A947-70E740481C1C}">
                          <a14:useLocalDpi xmlns:a14="http://schemas.microsoft.com/office/drawing/2010/main" val="0"/>
                        </a:ext>
                      </a:extLst>
                    </a:blip>
                    <a:stretch>
                      <a:fillRect/>
                    </a:stretch>
                  </pic:blipFill>
                  <pic:spPr>
                    <a:xfrm>
                      <a:off x="0" y="0"/>
                      <a:ext cx="5847715" cy="3508375"/>
                    </a:xfrm>
                    <a:prstGeom prst="rect">
                      <a:avLst/>
                    </a:prstGeom>
                  </pic:spPr>
                </pic:pic>
              </a:graphicData>
            </a:graphic>
          </wp:inline>
        </w:drawing>
      </w:r>
    </w:p>
    <w:p w:rsidR="00E71C35" w:rsidRPr="00A82A07" w:rsidRDefault="003848F2">
      <w:pPr>
        <w:pStyle w:val="Heading2"/>
        <w:rPr>
          <w:rFonts w:ascii="Times New Roman" w:eastAsia="Garamond" w:hAnsi="Times New Roman" w:cs="Times New Roman"/>
          <w:color w:val="000000" w:themeColor="text1"/>
        </w:rPr>
      </w:pPr>
      <w:bookmarkStart w:id="44" w:name="_Toc226025179"/>
      <w:r w:rsidRPr="00A82A07">
        <w:rPr>
          <w:rFonts w:ascii="Times New Roman" w:eastAsia="Garamond" w:hAnsi="Times New Roman" w:cs="Times New Roman"/>
          <w:color w:val="000000" w:themeColor="text1"/>
        </w:rPr>
        <w:t>Seasonal Trend Analysis</w:t>
      </w:r>
      <w:bookmarkEnd w:id="44"/>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Seasonal analysis helps anticipate surges (e.g. dengue in monsoon, leptospirosis after floods, influenza in cooler months) and plan pre</w:t>
      </w:r>
      <w:r w:rsidRPr="00A82A07">
        <w:rPr>
          <w:rFonts w:ascii="Times New Roman" w:eastAsia="Cambria Math" w:hAnsi="Times New Roman" w:cs="Times New Roman"/>
          <w:color w:val="000000" w:themeColor="text1"/>
        </w:rPr>
        <w:t>‑</w:t>
      </w:r>
      <w:r w:rsidRPr="00A82A07">
        <w:rPr>
          <w:rFonts w:ascii="Times New Roman" w:eastAsia="Garamond" w:hAnsi="Times New Roman" w:cs="Times New Roman"/>
          <w:color w:val="000000" w:themeColor="text1"/>
        </w:rPr>
        <w:t>emptive vector control, stockpiling of IV fluids, and awareness campaigns at Panchayat level.</w:t>
      </w:r>
    </w:p>
    <w:p w:rsidR="00E71C35" w:rsidRPr="00A82A07" w:rsidRDefault="00E71C35">
      <w:pPr>
        <w:rPr>
          <w:rFonts w:ascii="Times New Roman" w:eastAsia="Garamond" w:hAnsi="Times New Roman" w:cs="Times New Roman"/>
          <w:color w:val="000000" w:themeColor="text1"/>
        </w:rPr>
      </w:pPr>
    </w:p>
    <w:p w:rsidR="00E71C35" w:rsidRPr="00A82A07" w:rsidRDefault="003848F2">
      <w:pPr>
        <w:pStyle w:val="Heading3"/>
        <w:rPr>
          <w:rFonts w:ascii="Times New Roman" w:eastAsia="Garamond" w:hAnsi="Times New Roman" w:cs="Times New Roman"/>
          <w:b/>
          <w:bCs/>
          <w:color w:val="000000" w:themeColor="text1"/>
          <w:sz w:val="26"/>
          <w:szCs w:val="26"/>
        </w:rPr>
      </w:pPr>
      <w:bookmarkStart w:id="45" w:name="_heading=h.7t8d6j58s0wq" w:colFirst="0" w:colLast="0"/>
      <w:bookmarkEnd w:id="45"/>
      <w:r w:rsidRPr="00A82A07">
        <w:rPr>
          <w:rFonts w:ascii="Times New Roman" w:eastAsia="Garamond" w:hAnsi="Times New Roman" w:cs="Times New Roman"/>
          <w:b/>
          <w:bCs/>
          <w:color w:val="000000" w:themeColor="text1"/>
          <w:sz w:val="26"/>
          <w:szCs w:val="26"/>
        </w:rPr>
        <w:lastRenderedPageBreak/>
        <w:t>DENGUE</w:t>
      </w: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Dengue is a major seasonal vector-borne disease strongly associated with rainfall, water stagnation, and increased mosquito breeding during the monsoon period.</w:t>
      </w:r>
    </w:p>
    <w:p w:rsidR="00E71C35" w:rsidRPr="00A82A07" w:rsidRDefault="00E71C35">
      <w:pPr>
        <w:rPr>
          <w:rFonts w:ascii="Times New Roman" w:eastAsia="Garamond" w:hAnsi="Times New Roman" w:cs="Times New Roman"/>
          <w:color w:val="000000" w:themeColor="text1"/>
        </w:rPr>
      </w:pPr>
    </w:p>
    <w:p w:rsidR="00E71C35" w:rsidRPr="00A82A07" w:rsidRDefault="003848F2">
      <w:pPr>
        <w:rPr>
          <w:rFonts w:ascii="Times New Roman" w:eastAsia="Garamond" w:hAnsi="Times New Roman" w:cs="Times New Roman"/>
          <w:b/>
          <w:bCs/>
          <w:color w:val="000000" w:themeColor="text1"/>
        </w:rPr>
      </w:pPr>
      <w:bookmarkStart w:id="46" w:name="_heading=h.ryi5yvsp5259" w:colFirst="0" w:colLast="0"/>
      <w:bookmarkEnd w:id="46"/>
      <w:r w:rsidRPr="00A82A07">
        <w:rPr>
          <w:rFonts w:ascii="Times New Roman" w:eastAsia="Garamond" w:hAnsi="Times New Roman" w:cs="Times New Roman"/>
          <w:color w:val="000000" w:themeColor="text1"/>
        </w:rPr>
        <w:t>Peak: July–November</w:t>
      </w:r>
    </w:p>
    <w:p w:rsidR="00E71C35" w:rsidRPr="00A82A07" w:rsidRDefault="003848F2">
      <w:pPr>
        <w:pStyle w:val="Heading3"/>
        <w:jc w:val="center"/>
        <w:rPr>
          <w:rFonts w:ascii="Times New Roman" w:eastAsia="Garamond" w:hAnsi="Times New Roman" w:cs="Times New Roman"/>
          <w:color w:val="000000" w:themeColor="text1"/>
        </w:rPr>
      </w:pPr>
      <w:bookmarkStart w:id="47" w:name="_heading=h.uifkp91xv6wm" w:colFirst="0" w:colLast="0"/>
      <w:bookmarkEnd w:id="47"/>
      <w:r w:rsidRPr="00A82A07">
        <w:rPr>
          <w:rFonts w:ascii="Times New Roman" w:eastAsia="Garamond" w:hAnsi="Times New Roman" w:cs="Times New Roman"/>
          <w:color w:val="000000" w:themeColor="text1"/>
        </w:rPr>
        <w:t>Dengue – Ward-wise Yearly Distribution (2021–2025)</w:t>
      </w:r>
    </w:p>
    <w:p w:rsidR="00E71C35" w:rsidRPr="00A82A07" w:rsidRDefault="00E71C35">
      <w:pPr>
        <w:jc w:val="center"/>
        <w:rPr>
          <w:rFonts w:ascii="Times New Roman" w:eastAsia="Garamond" w:hAnsi="Times New Roman" w:cs="Times New Roman"/>
          <w:color w:val="000000" w:themeColor="text1"/>
        </w:rPr>
      </w:pPr>
    </w:p>
    <w:tbl>
      <w:tblPr>
        <w:tblStyle w:val="affffff6"/>
        <w:tblW w:w="8370" w:type="dxa"/>
        <w:jc w:val="center"/>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E71C35" w:rsidRPr="00A82A07" w:rsidTr="00DF7834">
        <w:trPr>
          <w:trHeight w:val="20"/>
          <w:jc w:val="center"/>
        </w:trPr>
        <w:tc>
          <w:tcPr>
            <w:tcW w:w="1230" w:type="dxa"/>
            <w:vMerge w:val="restart"/>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Ward</w:t>
            </w:r>
          </w:p>
        </w:tc>
        <w:tc>
          <w:tcPr>
            <w:tcW w:w="7140" w:type="dxa"/>
            <w:gridSpan w:val="6"/>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Dengue – Ward-wise Yearly Distribution</w:t>
            </w:r>
          </w:p>
        </w:tc>
      </w:tr>
      <w:tr w:rsidR="00E71C35" w:rsidRPr="00A82A07" w:rsidTr="00DF7834">
        <w:trPr>
          <w:trHeight w:val="20"/>
          <w:jc w:val="center"/>
        </w:trPr>
        <w:tc>
          <w:tcPr>
            <w:tcW w:w="1230" w:type="dxa"/>
            <w:vMerge/>
            <w:tcMar>
              <w:top w:w="100" w:type="dxa"/>
              <w:left w:w="100" w:type="dxa"/>
              <w:bottom w:w="100" w:type="dxa"/>
              <w:right w:w="100" w:type="dxa"/>
            </w:tcMar>
          </w:tcPr>
          <w:p w:rsidR="00E71C35" w:rsidRPr="00A82A07" w:rsidRDefault="00E71C35">
            <w:pPr>
              <w:widowControl w:val="0"/>
              <w:pBdr>
                <w:top w:val="nil"/>
                <w:left w:val="nil"/>
                <w:bottom w:val="nil"/>
                <w:right w:val="nil"/>
                <w:between w:val="nil"/>
              </w:pBdr>
              <w:jc w:val="left"/>
              <w:rPr>
                <w:rFonts w:ascii="Times New Roman" w:eastAsia="Garamond" w:hAnsi="Times New Roman" w:cs="Times New Roman"/>
                <w:b/>
                <w:bCs/>
                <w:color w:val="000000" w:themeColor="text1"/>
              </w:rPr>
            </w:pPr>
          </w:p>
        </w:tc>
        <w:tc>
          <w:tcPr>
            <w:tcW w:w="1365"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2021</w:t>
            </w:r>
          </w:p>
        </w:tc>
        <w:tc>
          <w:tcPr>
            <w:tcW w:w="1155"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2022</w:t>
            </w:r>
          </w:p>
        </w:tc>
        <w:tc>
          <w:tcPr>
            <w:tcW w:w="1155"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2023</w:t>
            </w:r>
          </w:p>
        </w:tc>
        <w:tc>
          <w:tcPr>
            <w:tcW w:w="1155"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2024</w:t>
            </w:r>
          </w:p>
        </w:tc>
        <w:tc>
          <w:tcPr>
            <w:tcW w:w="1155"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2025</w:t>
            </w:r>
          </w:p>
        </w:tc>
        <w:tc>
          <w:tcPr>
            <w:tcW w:w="1155"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Total</w:t>
            </w:r>
          </w:p>
        </w:tc>
      </w:tr>
      <w:tr w:rsidR="00E71C35" w:rsidRPr="00A82A07" w:rsidTr="00DF7834">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36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4</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10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17</w:t>
            </w:r>
          </w:p>
        </w:tc>
      </w:tr>
      <w:tr w:rsidR="00E71C35" w:rsidRPr="00A82A07" w:rsidTr="00DF7834">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136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10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13</w:t>
            </w:r>
          </w:p>
        </w:tc>
      </w:tr>
      <w:tr w:rsidR="00E71C35" w:rsidRPr="00A82A07" w:rsidTr="00DF7834">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136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10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12</w:t>
            </w:r>
          </w:p>
        </w:tc>
      </w:tr>
      <w:tr w:rsidR="00E71C35" w:rsidRPr="00A82A07" w:rsidTr="00DF7834">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c>
          <w:tcPr>
            <w:tcW w:w="136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10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14</w:t>
            </w:r>
          </w:p>
        </w:tc>
      </w:tr>
      <w:tr w:rsidR="00E71C35" w:rsidRPr="00A82A07" w:rsidTr="00DF7834">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136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10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13</w:t>
            </w:r>
          </w:p>
        </w:tc>
      </w:tr>
      <w:tr w:rsidR="00E71C35" w:rsidRPr="00A82A07" w:rsidTr="00DF7834">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p>
        </w:tc>
        <w:tc>
          <w:tcPr>
            <w:tcW w:w="136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3</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10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15</w:t>
            </w:r>
          </w:p>
        </w:tc>
      </w:tr>
      <w:tr w:rsidR="00E71C35" w:rsidRPr="00A82A07" w:rsidTr="00DF7834">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c>
          <w:tcPr>
            <w:tcW w:w="136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10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12</w:t>
            </w:r>
          </w:p>
        </w:tc>
      </w:tr>
      <w:tr w:rsidR="00E71C35" w:rsidRPr="00A82A07" w:rsidTr="00DF7834">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c>
          <w:tcPr>
            <w:tcW w:w="136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10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13</w:t>
            </w:r>
          </w:p>
        </w:tc>
      </w:tr>
      <w:tr w:rsidR="00E71C35" w:rsidRPr="00A82A07" w:rsidTr="00DF7834">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w:t>
            </w:r>
          </w:p>
        </w:tc>
        <w:tc>
          <w:tcPr>
            <w:tcW w:w="136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4</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r>
      <w:tr w:rsidR="00E71C35" w:rsidRPr="00A82A07" w:rsidTr="00DF7834">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10</w:t>
            </w:r>
          </w:p>
        </w:tc>
        <w:tc>
          <w:tcPr>
            <w:tcW w:w="136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5</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r>
      <w:tr w:rsidR="00E71C35" w:rsidRPr="00A82A07" w:rsidTr="00DF7834">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11</w:t>
            </w:r>
          </w:p>
        </w:tc>
        <w:tc>
          <w:tcPr>
            <w:tcW w:w="136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12</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15</w:t>
            </w:r>
          </w:p>
        </w:tc>
      </w:tr>
      <w:tr w:rsidR="00E71C35" w:rsidRPr="00A82A07" w:rsidTr="00DF7834">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12</w:t>
            </w:r>
          </w:p>
        </w:tc>
        <w:tc>
          <w:tcPr>
            <w:tcW w:w="136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4</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r>
      <w:tr w:rsidR="00E71C35" w:rsidRPr="00A82A07" w:rsidTr="00DF7834">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13</w:t>
            </w:r>
          </w:p>
        </w:tc>
        <w:tc>
          <w:tcPr>
            <w:tcW w:w="136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6</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r>
      <w:tr w:rsidR="00E71C35" w:rsidRPr="00A82A07" w:rsidTr="00DF7834">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14</w:t>
            </w:r>
          </w:p>
        </w:tc>
        <w:tc>
          <w:tcPr>
            <w:tcW w:w="136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4</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r>
      <w:tr w:rsidR="00E71C35" w:rsidRPr="00A82A07" w:rsidTr="00DF7834">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15</w:t>
            </w:r>
          </w:p>
        </w:tc>
        <w:tc>
          <w:tcPr>
            <w:tcW w:w="136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highlight w:val="white"/>
              </w:rPr>
            </w:pPr>
            <w:r w:rsidRPr="00A82A07">
              <w:rPr>
                <w:rFonts w:ascii="Times New Roman" w:eastAsia="Garamond" w:hAnsi="Times New Roman" w:cs="Times New Roman"/>
                <w:color w:val="000000" w:themeColor="text1"/>
                <w:highlight w:val="white"/>
              </w:rPr>
              <w:t>4</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r>
    </w:tbl>
    <w:p w:rsidR="00E71C35" w:rsidRPr="00A82A07" w:rsidRDefault="00E71C35">
      <w:pPr>
        <w:jc w:val="center"/>
        <w:rPr>
          <w:rFonts w:ascii="Times New Roman" w:eastAsia="Garamond" w:hAnsi="Times New Roman" w:cs="Times New Roman"/>
          <w:color w:val="000000" w:themeColor="text1"/>
        </w:rPr>
      </w:pPr>
    </w:p>
    <w:p w:rsidR="00E71C35" w:rsidRPr="00A82A07" w:rsidRDefault="00E71C35">
      <w:pPr>
        <w:jc w:val="left"/>
        <w:rPr>
          <w:rFonts w:ascii="Times New Roman" w:eastAsia="Garamond" w:hAnsi="Times New Roman" w:cs="Times New Roman"/>
          <w:color w:val="000000" w:themeColor="text1"/>
        </w:rPr>
      </w:pPr>
    </w:p>
    <w:p w:rsidR="00E71C35" w:rsidRPr="00A82A07" w:rsidRDefault="003848F2">
      <w:pPr>
        <w:pStyle w:val="Heading3"/>
        <w:rPr>
          <w:rFonts w:ascii="Times New Roman" w:eastAsia="Garamond" w:hAnsi="Times New Roman" w:cs="Times New Roman"/>
          <w:b/>
          <w:bCs/>
          <w:color w:val="000000" w:themeColor="text1"/>
        </w:rPr>
      </w:pPr>
      <w:bookmarkStart w:id="48" w:name="_heading=h.unwz3k7zmt36" w:colFirst="0" w:colLast="0"/>
      <w:bookmarkEnd w:id="48"/>
      <w:r w:rsidRPr="00A82A07">
        <w:rPr>
          <w:rFonts w:ascii="Times New Roman" w:eastAsia="Garamond" w:hAnsi="Times New Roman" w:cs="Times New Roman"/>
          <w:b/>
          <w:bCs/>
          <w:color w:val="000000" w:themeColor="text1"/>
        </w:rPr>
        <w:t>LEPTOSPIROSIS</w:t>
      </w: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Leptospirosis cases are closely linked to monsoon rains, flooding, and occupational exposure, particularly in low-lying and waterlogged areas.</w:t>
      </w:r>
    </w:p>
    <w:p w:rsidR="00E71C35" w:rsidRPr="00A82A07" w:rsidRDefault="00E71C35">
      <w:pPr>
        <w:rPr>
          <w:rFonts w:ascii="Times New Roman" w:eastAsia="Garamond" w:hAnsi="Times New Roman" w:cs="Times New Roman"/>
          <w:color w:val="000000" w:themeColor="text1"/>
        </w:rPr>
      </w:pPr>
    </w:p>
    <w:p w:rsidR="00E71C35" w:rsidRPr="00A82A07" w:rsidRDefault="003848F2">
      <w:pPr>
        <w:rPr>
          <w:rFonts w:ascii="Times New Roman" w:eastAsia="Garamond" w:hAnsi="Times New Roman" w:cs="Times New Roman"/>
          <w:color w:val="000000" w:themeColor="text1"/>
        </w:rPr>
      </w:pPr>
      <w:bookmarkStart w:id="49" w:name="_heading=h.hakmv1b7ei8" w:colFirst="0" w:colLast="0"/>
      <w:bookmarkEnd w:id="49"/>
      <w:r w:rsidRPr="00A82A07">
        <w:rPr>
          <w:rFonts w:ascii="Times New Roman" w:eastAsia="Garamond" w:hAnsi="Times New Roman" w:cs="Times New Roman"/>
          <w:color w:val="000000" w:themeColor="text1"/>
        </w:rPr>
        <w:t>Peak: June - August</w:t>
      </w:r>
    </w:p>
    <w:p w:rsidR="00E71C35" w:rsidRPr="00A82A07" w:rsidRDefault="003848F2">
      <w:pPr>
        <w:pStyle w:val="Heading3"/>
        <w:jc w:val="center"/>
        <w:rPr>
          <w:rFonts w:ascii="Times New Roman" w:eastAsia="Garamond" w:hAnsi="Times New Roman" w:cs="Times New Roman"/>
          <w:color w:val="000000" w:themeColor="text1"/>
        </w:rPr>
      </w:pPr>
      <w:bookmarkStart w:id="50" w:name="_heading=h.mo84dalgqphm" w:colFirst="0" w:colLast="0"/>
      <w:bookmarkEnd w:id="50"/>
      <w:r w:rsidRPr="00A82A07">
        <w:rPr>
          <w:rFonts w:ascii="Times New Roman" w:eastAsia="Garamond" w:hAnsi="Times New Roman" w:cs="Times New Roman"/>
          <w:color w:val="000000" w:themeColor="text1"/>
        </w:rPr>
        <w:t xml:space="preserve">Leptospirosis – Ward-wise Yearly Distribution (2021–2025) </w:t>
      </w:r>
    </w:p>
    <w:p w:rsidR="00E71C35" w:rsidRPr="00A82A07" w:rsidRDefault="00E71C35">
      <w:pPr>
        <w:rPr>
          <w:rFonts w:ascii="Times New Roman" w:eastAsia="Garamond" w:hAnsi="Times New Roman" w:cs="Times New Roman"/>
          <w:color w:val="000000" w:themeColor="text1"/>
        </w:rPr>
      </w:pPr>
    </w:p>
    <w:tbl>
      <w:tblPr>
        <w:tblStyle w:val="affffff7"/>
        <w:tblW w:w="8370" w:type="dxa"/>
        <w:jc w:val="center"/>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A82A07" w:rsidRPr="00A82A07" w:rsidTr="00A82A07">
        <w:trPr>
          <w:trHeight w:val="20"/>
          <w:jc w:val="center"/>
        </w:trPr>
        <w:tc>
          <w:tcPr>
            <w:tcW w:w="1230" w:type="dxa"/>
            <w:vMerge w:val="restart"/>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Ward</w:t>
            </w:r>
          </w:p>
        </w:tc>
        <w:tc>
          <w:tcPr>
            <w:tcW w:w="7140" w:type="dxa"/>
            <w:gridSpan w:val="6"/>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Leptospirosis – Ward-wise Yearly Distribution</w:t>
            </w:r>
          </w:p>
        </w:tc>
      </w:tr>
      <w:tr w:rsidR="00A82A07" w:rsidRPr="00A82A07" w:rsidTr="00A82A07">
        <w:trPr>
          <w:trHeight w:val="20"/>
          <w:jc w:val="center"/>
        </w:trPr>
        <w:tc>
          <w:tcPr>
            <w:tcW w:w="1230" w:type="dxa"/>
            <w:vMerge/>
            <w:tcMar>
              <w:top w:w="100" w:type="dxa"/>
              <w:left w:w="100" w:type="dxa"/>
              <w:bottom w:w="100" w:type="dxa"/>
              <w:right w:w="100" w:type="dxa"/>
            </w:tcMar>
          </w:tcPr>
          <w:p w:rsidR="00E71C35" w:rsidRPr="00A82A07" w:rsidRDefault="00E71C35">
            <w:pPr>
              <w:widowControl w:val="0"/>
              <w:pBdr>
                <w:top w:val="nil"/>
                <w:left w:val="nil"/>
                <w:bottom w:val="nil"/>
                <w:right w:val="nil"/>
                <w:between w:val="nil"/>
              </w:pBdr>
              <w:jc w:val="left"/>
              <w:rPr>
                <w:rFonts w:ascii="Times New Roman" w:eastAsia="Garamond" w:hAnsi="Times New Roman" w:cs="Times New Roman"/>
                <w:b/>
                <w:bCs/>
                <w:color w:val="000000" w:themeColor="text1"/>
              </w:rPr>
            </w:pPr>
          </w:p>
        </w:tc>
        <w:tc>
          <w:tcPr>
            <w:tcW w:w="1365"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2021</w:t>
            </w:r>
          </w:p>
        </w:tc>
        <w:tc>
          <w:tcPr>
            <w:tcW w:w="1155"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2022</w:t>
            </w:r>
          </w:p>
        </w:tc>
        <w:tc>
          <w:tcPr>
            <w:tcW w:w="1155"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2023</w:t>
            </w:r>
          </w:p>
        </w:tc>
        <w:tc>
          <w:tcPr>
            <w:tcW w:w="1155"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2024</w:t>
            </w:r>
          </w:p>
        </w:tc>
        <w:tc>
          <w:tcPr>
            <w:tcW w:w="1155"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2025</w:t>
            </w:r>
          </w:p>
        </w:tc>
        <w:tc>
          <w:tcPr>
            <w:tcW w:w="1155"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Total</w:t>
            </w:r>
          </w:p>
        </w:tc>
      </w:tr>
      <w:tr w:rsidR="00A82A07" w:rsidRPr="00A82A07" w:rsidTr="00A82A07">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36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r>
      <w:tr w:rsidR="00A82A07" w:rsidRPr="00A82A07" w:rsidTr="00A82A07">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136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136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A82A07" w:rsidRPr="00A82A07" w:rsidTr="00A82A07">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4</w:t>
            </w:r>
          </w:p>
        </w:tc>
        <w:tc>
          <w:tcPr>
            <w:tcW w:w="136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627"/>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136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A82A07" w:rsidRPr="00A82A07" w:rsidTr="00A82A07">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p>
        </w:tc>
        <w:tc>
          <w:tcPr>
            <w:tcW w:w="136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c>
          <w:tcPr>
            <w:tcW w:w="136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c>
          <w:tcPr>
            <w:tcW w:w="136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w:t>
            </w:r>
          </w:p>
        </w:tc>
        <w:tc>
          <w:tcPr>
            <w:tcW w:w="136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10</w:t>
            </w:r>
          </w:p>
        </w:tc>
        <w:tc>
          <w:tcPr>
            <w:tcW w:w="136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11</w:t>
            </w:r>
          </w:p>
        </w:tc>
        <w:tc>
          <w:tcPr>
            <w:tcW w:w="136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r>
      <w:tr w:rsidR="00A82A07" w:rsidRPr="00A82A07" w:rsidTr="00A82A07">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12</w:t>
            </w:r>
          </w:p>
        </w:tc>
        <w:tc>
          <w:tcPr>
            <w:tcW w:w="1365"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20"/>
          <w:jc w:val="center"/>
        </w:trPr>
        <w:tc>
          <w:tcPr>
            <w:tcW w:w="1230" w:type="dxa"/>
            <w:tcMar>
              <w:top w:w="100" w:type="dxa"/>
              <w:left w:w="100" w:type="dxa"/>
              <w:bottom w:w="100" w:type="dxa"/>
              <w:right w:w="100" w:type="dxa"/>
            </w:tcMar>
          </w:tcPr>
          <w:p w:rsidR="00E71C35" w:rsidRPr="00A82A07" w:rsidRDefault="003848F2">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13</w:t>
            </w:r>
          </w:p>
        </w:tc>
        <w:tc>
          <w:tcPr>
            <w:tcW w:w="136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r>
      <w:tr w:rsidR="00A82A07" w:rsidRPr="00A82A07" w:rsidTr="00A82A07">
        <w:trPr>
          <w:trHeight w:val="20"/>
          <w:jc w:val="center"/>
        </w:trPr>
        <w:tc>
          <w:tcPr>
            <w:tcW w:w="1230" w:type="dxa"/>
            <w:tcMar>
              <w:top w:w="100" w:type="dxa"/>
              <w:left w:w="100" w:type="dxa"/>
              <w:bottom w:w="100" w:type="dxa"/>
              <w:right w:w="100" w:type="dxa"/>
            </w:tcMar>
          </w:tcPr>
          <w:p w:rsidR="00391820" w:rsidRPr="00A82A07" w:rsidRDefault="00391820">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14</w:t>
            </w:r>
          </w:p>
        </w:tc>
        <w:tc>
          <w:tcPr>
            <w:tcW w:w="1365" w:type="dxa"/>
            <w:tcMar>
              <w:top w:w="100" w:type="dxa"/>
              <w:left w:w="100" w:type="dxa"/>
              <w:bottom w:w="100" w:type="dxa"/>
              <w:right w:w="100" w:type="dxa"/>
            </w:tcMar>
          </w:tcPr>
          <w:p w:rsidR="00391820" w:rsidRPr="00A82A07" w:rsidRDefault="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91820" w:rsidRPr="00A82A07" w:rsidRDefault="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91820" w:rsidRPr="00A82A07" w:rsidRDefault="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91820" w:rsidRPr="00A82A07" w:rsidRDefault="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91820" w:rsidRPr="00A82A07" w:rsidRDefault="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91820" w:rsidRPr="00A82A07" w:rsidRDefault="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20"/>
          <w:jc w:val="center"/>
        </w:trPr>
        <w:tc>
          <w:tcPr>
            <w:tcW w:w="1230" w:type="dxa"/>
            <w:tcMar>
              <w:top w:w="100" w:type="dxa"/>
              <w:left w:w="100" w:type="dxa"/>
              <w:bottom w:w="100" w:type="dxa"/>
              <w:right w:w="100" w:type="dxa"/>
            </w:tcMar>
          </w:tcPr>
          <w:p w:rsidR="00391820" w:rsidRPr="00A82A07" w:rsidRDefault="00391820">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15</w:t>
            </w:r>
          </w:p>
        </w:tc>
        <w:tc>
          <w:tcPr>
            <w:tcW w:w="1365" w:type="dxa"/>
            <w:tcMar>
              <w:top w:w="100" w:type="dxa"/>
              <w:left w:w="100" w:type="dxa"/>
              <w:bottom w:w="100" w:type="dxa"/>
              <w:right w:w="100" w:type="dxa"/>
            </w:tcMar>
          </w:tcPr>
          <w:p w:rsidR="00391820" w:rsidRPr="00A82A07" w:rsidRDefault="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91820" w:rsidRPr="00A82A07" w:rsidRDefault="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91820" w:rsidRPr="00A82A07" w:rsidRDefault="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91820" w:rsidRPr="00A82A07" w:rsidRDefault="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91820" w:rsidRPr="00A82A07" w:rsidRDefault="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91820" w:rsidRPr="00A82A07" w:rsidRDefault="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bl>
    <w:p w:rsidR="00E71C35" w:rsidRPr="00A82A07" w:rsidRDefault="00E71C35">
      <w:pPr>
        <w:rPr>
          <w:rFonts w:ascii="Times New Roman" w:hAnsi="Times New Roman" w:cs="Times New Roman"/>
          <w:color w:val="000000" w:themeColor="text1"/>
        </w:rPr>
      </w:pPr>
      <w:bookmarkStart w:id="51" w:name="_heading=h.9kx30egw897e" w:colFirst="0" w:colLast="0"/>
      <w:bookmarkEnd w:id="51"/>
    </w:p>
    <w:p w:rsidR="00E71C35" w:rsidRPr="00A82A07" w:rsidRDefault="003848F2">
      <w:pPr>
        <w:pStyle w:val="Heading3"/>
        <w:rPr>
          <w:rFonts w:ascii="Times New Roman" w:eastAsia="Garamond" w:hAnsi="Times New Roman" w:cs="Times New Roman"/>
          <w:b/>
          <w:bCs/>
          <w:color w:val="000000" w:themeColor="text1"/>
        </w:rPr>
      </w:pPr>
      <w:bookmarkStart w:id="52" w:name="_heading=h.x16s69sxgm9w" w:colFirst="0" w:colLast="0"/>
      <w:bookmarkEnd w:id="52"/>
      <w:r w:rsidRPr="00A82A07">
        <w:rPr>
          <w:rFonts w:ascii="Times New Roman" w:eastAsia="Garamond" w:hAnsi="Times New Roman" w:cs="Times New Roman"/>
          <w:b/>
          <w:bCs/>
          <w:color w:val="000000" w:themeColor="text1"/>
        </w:rPr>
        <w:t>VIRAL HEPATITIS - A</w:t>
      </w: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Hepatitis A cases are commonly associated with unsafe drinking water, food contamination, and breakdowns in sanitation, often presenting as clusters or outbreaks.</w:t>
      </w:r>
    </w:p>
    <w:p w:rsidR="00E71C35" w:rsidRPr="00A82A07" w:rsidRDefault="00E71C35">
      <w:pPr>
        <w:rPr>
          <w:rFonts w:ascii="Times New Roman" w:eastAsia="Garamond" w:hAnsi="Times New Roman" w:cs="Times New Roman"/>
          <w:color w:val="000000" w:themeColor="text1"/>
        </w:rPr>
      </w:pP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Peak: October - December</w:t>
      </w:r>
    </w:p>
    <w:p w:rsidR="00E71C35" w:rsidRPr="00A82A07" w:rsidRDefault="003848F2">
      <w:pPr>
        <w:pStyle w:val="Heading3"/>
        <w:jc w:val="center"/>
        <w:rPr>
          <w:rFonts w:ascii="Times New Roman" w:eastAsia="Garamond" w:hAnsi="Times New Roman" w:cs="Times New Roman"/>
          <w:color w:val="000000" w:themeColor="text1"/>
        </w:rPr>
      </w:pPr>
      <w:bookmarkStart w:id="53" w:name="_heading=h.cjq56xdgda87" w:colFirst="0" w:colLast="0"/>
      <w:bookmarkEnd w:id="53"/>
      <w:r w:rsidRPr="00A82A07">
        <w:rPr>
          <w:rFonts w:ascii="Times New Roman" w:eastAsia="Garamond" w:hAnsi="Times New Roman" w:cs="Times New Roman"/>
          <w:color w:val="000000" w:themeColor="text1"/>
        </w:rPr>
        <w:t>Hepatitis A – Ward-wise Yearly Distribution (2021–2025)</w:t>
      </w:r>
    </w:p>
    <w:p w:rsidR="00E71C35" w:rsidRPr="00A82A07" w:rsidRDefault="00E71C35">
      <w:pPr>
        <w:jc w:val="left"/>
        <w:rPr>
          <w:rFonts w:ascii="Times New Roman" w:eastAsia="Garamond" w:hAnsi="Times New Roman" w:cs="Times New Roman"/>
          <w:color w:val="000000" w:themeColor="text1"/>
        </w:rPr>
      </w:pPr>
    </w:p>
    <w:tbl>
      <w:tblPr>
        <w:tblStyle w:val="affffff8"/>
        <w:tblW w:w="8370" w:type="dxa"/>
        <w:jc w:val="center"/>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55"/>
        <w:gridCol w:w="1140"/>
        <w:gridCol w:w="1155"/>
        <w:gridCol w:w="1155"/>
        <w:gridCol w:w="1155"/>
        <w:gridCol w:w="1155"/>
        <w:gridCol w:w="1155"/>
      </w:tblGrid>
      <w:tr w:rsidR="00E71C35" w:rsidRPr="00A82A07" w:rsidTr="00DF7834">
        <w:trPr>
          <w:trHeight w:val="20"/>
          <w:jc w:val="center"/>
        </w:trPr>
        <w:tc>
          <w:tcPr>
            <w:tcW w:w="1455" w:type="dxa"/>
            <w:vMerge w:val="restart"/>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Ward</w:t>
            </w:r>
          </w:p>
        </w:tc>
        <w:tc>
          <w:tcPr>
            <w:tcW w:w="6915" w:type="dxa"/>
            <w:gridSpan w:val="6"/>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Hep A – Ward-wise Yearly Distribution</w:t>
            </w:r>
          </w:p>
        </w:tc>
      </w:tr>
      <w:tr w:rsidR="00E71C35" w:rsidRPr="00A82A07" w:rsidTr="00DF7834">
        <w:trPr>
          <w:trHeight w:val="20"/>
          <w:jc w:val="center"/>
        </w:trPr>
        <w:tc>
          <w:tcPr>
            <w:tcW w:w="1455" w:type="dxa"/>
            <w:vMerge/>
            <w:tcMar>
              <w:top w:w="100" w:type="dxa"/>
              <w:left w:w="100" w:type="dxa"/>
              <w:bottom w:w="100" w:type="dxa"/>
              <w:right w:w="100" w:type="dxa"/>
            </w:tcMar>
          </w:tcPr>
          <w:p w:rsidR="00E71C35" w:rsidRPr="00A82A07" w:rsidRDefault="00E71C35" w:rsidP="00DF7834">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p>
        </w:tc>
        <w:tc>
          <w:tcPr>
            <w:tcW w:w="1140" w:type="dxa"/>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2021</w:t>
            </w:r>
          </w:p>
        </w:tc>
        <w:tc>
          <w:tcPr>
            <w:tcW w:w="1155" w:type="dxa"/>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2022</w:t>
            </w:r>
          </w:p>
        </w:tc>
        <w:tc>
          <w:tcPr>
            <w:tcW w:w="1155" w:type="dxa"/>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2023</w:t>
            </w:r>
          </w:p>
        </w:tc>
        <w:tc>
          <w:tcPr>
            <w:tcW w:w="1155" w:type="dxa"/>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2024</w:t>
            </w:r>
          </w:p>
        </w:tc>
        <w:tc>
          <w:tcPr>
            <w:tcW w:w="1155" w:type="dxa"/>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2025</w:t>
            </w:r>
          </w:p>
        </w:tc>
        <w:tc>
          <w:tcPr>
            <w:tcW w:w="1155" w:type="dxa"/>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Total</w:t>
            </w:r>
          </w:p>
        </w:tc>
      </w:tr>
      <w:tr w:rsidR="00E71C35" w:rsidRPr="00A82A07" w:rsidTr="00DF7834">
        <w:trPr>
          <w:trHeight w:val="20"/>
          <w:jc w:val="center"/>
        </w:trPr>
        <w:tc>
          <w:tcPr>
            <w:tcW w:w="1455" w:type="dxa"/>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40"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DF7834">
        <w:trPr>
          <w:trHeight w:val="20"/>
          <w:jc w:val="center"/>
        </w:trPr>
        <w:tc>
          <w:tcPr>
            <w:tcW w:w="1455" w:type="dxa"/>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1140"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E71C35" w:rsidRPr="00A82A07" w:rsidTr="00DF7834">
        <w:trPr>
          <w:trHeight w:val="20"/>
          <w:jc w:val="center"/>
        </w:trPr>
        <w:tc>
          <w:tcPr>
            <w:tcW w:w="1455" w:type="dxa"/>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1140"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DF7834">
        <w:trPr>
          <w:trHeight w:val="20"/>
          <w:jc w:val="center"/>
        </w:trPr>
        <w:tc>
          <w:tcPr>
            <w:tcW w:w="1455" w:type="dxa"/>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c>
          <w:tcPr>
            <w:tcW w:w="1140"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DF7834">
        <w:trPr>
          <w:trHeight w:val="20"/>
          <w:jc w:val="center"/>
        </w:trPr>
        <w:tc>
          <w:tcPr>
            <w:tcW w:w="1455" w:type="dxa"/>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1140"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E71C35" w:rsidRPr="00A82A07" w:rsidTr="00DF7834">
        <w:trPr>
          <w:trHeight w:val="20"/>
          <w:jc w:val="center"/>
        </w:trPr>
        <w:tc>
          <w:tcPr>
            <w:tcW w:w="1455" w:type="dxa"/>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p>
        </w:tc>
        <w:tc>
          <w:tcPr>
            <w:tcW w:w="1140"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DF7834">
        <w:trPr>
          <w:trHeight w:val="20"/>
          <w:jc w:val="center"/>
        </w:trPr>
        <w:tc>
          <w:tcPr>
            <w:tcW w:w="1455" w:type="dxa"/>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c>
          <w:tcPr>
            <w:tcW w:w="1140"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DF7834">
        <w:trPr>
          <w:trHeight w:val="20"/>
          <w:jc w:val="center"/>
        </w:trPr>
        <w:tc>
          <w:tcPr>
            <w:tcW w:w="1455" w:type="dxa"/>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c>
          <w:tcPr>
            <w:tcW w:w="1140"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E71C35" w:rsidRPr="00A82A07" w:rsidTr="00DF7834">
        <w:trPr>
          <w:trHeight w:val="20"/>
          <w:jc w:val="center"/>
        </w:trPr>
        <w:tc>
          <w:tcPr>
            <w:tcW w:w="1455" w:type="dxa"/>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w:t>
            </w:r>
          </w:p>
        </w:tc>
        <w:tc>
          <w:tcPr>
            <w:tcW w:w="1140"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1234B5"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DF7834">
        <w:trPr>
          <w:trHeight w:val="20"/>
          <w:jc w:val="center"/>
        </w:trPr>
        <w:tc>
          <w:tcPr>
            <w:tcW w:w="1455" w:type="dxa"/>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10</w:t>
            </w:r>
          </w:p>
        </w:tc>
        <w:tc>
          <w:tcPr>
            <w:tcW w:w="1140"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E71C35" w:rsidRPr="00A82A07" w:rsidTr="00DF7834">
        <w:trPr>
          <w:trHeight w:val="20"/>
          <w:jc w:val="center"/>
        </w:trPr>
        <w:tc>
          <w:tcPr>
            <w:tcW w:w="1455" w:type="dxa"/>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11</w:t>
            </w:r>
          </w:p>
        </w:tc>
        <w:tc>
          <w:tcPr>
            <w:tcW w:w="1140"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E71C35" w:rsidRPr="00A82A07" w:rsidTr="00DF7834">
        <w:trPr>
          <w:trHeight w:val="501"/>
          <w:jc w:val="center"/>
        </w:trPr>
        <w:tc>
          <w:tcPr>
            <w:tcW w:w="1455" w:type="dxa"/>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12</w:t>
            </w:r>
          </w:p>
        </w:tc>
        <w:tc>
          <w:tcPr>
            <w:tcW w:w="1140"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0729B4"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E71C35" w:rsidRPr="00A82A07" w:rsidTr="00DF7834">
        <w:trPr>
          <w:trHeight w:val="20"/>
          <w:jc w:val="center"/>
        </w:trPr>
        <w:tc>
          <w:tcPr>
            <w:tcW w:w="1455" w:type="dxa"/>
            <w:tcMar>
              <w:top w:w="100" w:type="dxa"/>
              <w:left w:w="100" w:type="dxa"/>
              <w:bottom w:w="100" w:type="dxa"/>
              <w:right w:w="100" w:type="dxa"/>
            </w:tcMar>
          </w:tcPr>
          <w:p w:rsidR="00E71C35" w:rsidRPr="00A82A07" w:rsidRDefault="003848F2"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13</w:t>
            </w:r>
          </w:p>
        </w:tc>
        <w:tc>
          <w:tcPr>
            <w:tcW w:w="1140"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71C35" w:rsidRPr="00A82A07" w:rsidRDefault="003848F2"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r>
      <w:tr w:rsidR="00391820" w:rsidRPr="00A82A07" w:rsidTr="00DF7834">
        <w:trPr>
          <w:trHeight w:val="20"/>
          <w:jc w:val="center"/>
        </w:trPr>
        <w:tc>
          <w:tcPr>
            <w:tcW w:w="1455" w:type="dxa"/>
            <w:tcMar>
              <w:top w:w="100" w:type="dxa"/>
              <w:left w:w="100" w:type="dxa"/>
              <w:bottom w:w="100" w:type="dxa"/>
              <w:right w:w="100" w:type="dxa"/>
            </w:tcMar>
          </w:tcPr>
          <w:p w:rsidR="00391820" w:rsidRPr="00A82A07" w:rsidRDefault="00391820"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14</w:t>
            </w:r>
          </w:p>
        </w:tc>
        <w:tc>
          <w:tcPr>
            <w:tcW w:w="1140" w:type="dxa"/>
            <w:tcMar>
              <w:top w:w="100" w:type="dxa"/>
              <w:left w:w="100" w:type="dxa"/>
              <w:bottom w:w="100" w:type="dxa"/>
              <w:right w:w="100" w:type="dxa"/>
            </w:tcMar>
          </w:tcPr>
          <w:p w:rsidR="00391820" w:rsidRPr="00A82A07" w:rsidRDefault="00DF7834" w:rsidP="00DF7834">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91820" w:rsidRPr="00A82A07" w:rsidRDefault="00DF7834"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91820" w:rsidRPr="00A82A07" w:rsidRDefault="00DF7834"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91820" w:rsidRPr="00A82A07" w:rsidRDefault="00DF7834"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91820" w:rsidRPr="00A82A07" w:rsidRDefault="00DF7834" w:rsidP="00DF7834">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91820" w:rsidRPr="00A82A07" w:rsidRDefault="00DF7834"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391820" w:rsidRPr="00A82A07" w:rsidTr="00DF7834">
        <w:trPr>
          <w:trHeight w:val="20"/>
          <w:jc w:val="center"/>
        </w:trPr>
        <w:tc>
          <w:tcPr>
            <w:tcW w:w="1455" w:type="dxa"/>
            <w:tcMar>
              <w:top w:w="100" w:type="dxa"/>
              <w:left w:w="100" w:type="dxa"/>
              <w:bottom w:w="100" w:type="dxa"/>
              <w:right w:w="100" w:type="dxa"/>
            </w:tcMar>
          </w:tcPr>
          <w:p w:rsidR="00391820" w:rsidRPr="00A82A07" w:rsidRDefault="00391820" w:rsidP="00DF7834">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15</w:t>
            </w:r>
          </w:p>
        </w:tc>
        <w:tc>
          <w:tcPr>
            <w:tcW w:w="1140" w:type="dxa"/>
            <w:tcMar>
              <w:top w:w="100" w:type="dxa"/>
              <w:left w:w="100" w:type="dxa"/>
              <w:bottom w:w="100" w:type="dxa"/>
              <w:right w:w="100" w:type="dxa"/>
            </w:tcMar>
          </w:tcPr>
          <w:p w:rsidR="00391820" w:rsidRPr="00A82A07" w:rsidRDefault="00DF7834" w:rsidP="00DF7834">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91820" w:rsidRPr="00A82A07" w:rsidRDefault="00DF7834"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91820" w:rsidRPr="00A82A07" w:rsidRDefault="00DF7834"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91820" w:rsidRPr="00A82A07" w:rsidRDefault="00DF7834"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91820" w:rsidRPr="00A82A07" w:rsidRDefault="00DF7834" w:rsidP="00DF7834">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91820" w:rsidRPr="00A82A07" w:rsidRDefault="00DF7834" w:rsidP="00DF7834">
            <w:pPr>
              <w:spacing w:before="240" w:after="240" w:line="240" w:lineRule="auto"/>
              <w:ind w:left="3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bl>
    <w:p w:rsidR="00E71C35" w:rsidRPr="00A82A07" w:rsidRDefault="00E71C35">
      <w:pPr>
        <w:pStyle w:val="Heading2"/>
        <w:rPr>
          <w:rFonts w:ascii="Times New Roman" w:eastAsia="Garamond" w:hAnsi="Times New Roman" w:cs="Times New Roman"/>
          <w:color w:val="000000" w:themeColor="text1"/>
        </w:rPr>
      </w:pPr>
      <w:bookmarkStart w:id="54" w:name="_heading=h.apukex72hgmo" w:colFirst="0" w:colLast="0"/>
      <w:bookmarkEnd w:id="54"/>
    </w:p>
    <w:p w:rsidR="00E71C35" w:rsidRPr="00A82A07" w:rsidRDefault="003848F2">
      <w:pPr>
        <w:pStyle w:val="Heading2"/>
        <w:rPr>
          <w:rFonts w:ascii="Times New Roman" w:eastAsia="Garamond" w:hAnsi="Times New Roman" w:cs="Times New Roman"/>
          <w:color w:val="000000" w:themeColor="text1"/>
        </w:rPr>
      </w:pPr>
      <w:bookmarkStart w:id="55" w:name="_Toc226025180"/>
      <w:r w:rsidRPr="00A82A07">
        <w:rPr>
          <w:rFonts w:ascii="Times New Roman" w:eastAsia="Garamond" w:hAnsi="Times New Roman" w:cs="Times New Roman"/>
          <w:color w:val="000000" w:themeColor="text1"/>
        </w:rPr>
        <w:t>Outcome-Based Trend Analysis- 2025</w:t>
      </w:r>
      <w:bookmarkEnd w:id="55"/>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sz w:val="18"/>
          <w:szCs w:val="18"/>
        </w:rPr>
      </w:pPr>
    </w:p>
    <w:p w:rsidR="00E71C35" w:rsidRPr="00A82A07" w:rsidRDefault="00E71C35">
      <w:pPr>
        <w:rPr>
          <w:rFonts w:ascii="Times New Roman" w:eastAsia="Garamond" w:hAnsi="Times New Roman" w:cs="Times New Roman"/>
          <w:color w:val="000000" w:themeColor="text1"/>
          <w:sz w:val="18"/>
          <w:szCs w:val="18"/>
        </w:rPr>
      </w:pPr>
    </w:p>
    <w:p w:rsidR="00E71C35" w:rsidRPr="00A82A07" w:rsidRDefault="00E71C35">
      <w:pPr>
        <w:rPr>
          <w:rFonts w:ascii="Times New Roman" w:eastAsia="Garamond" w:hAnsi="Times New Roman" w:cs="Times New Roman"/>
          <w:color w:val="000000" w:themeColor="text1"/>
          <w:sz w:val="18"/>
          <w:szCs w:val="18"/>
        </w:rPr>
        <w:sectPr w:rsidR="00E71C35" w:rsidRPr="00A82A07">
          <w:pgSz w:w="11906" w:h="16838"/>
          <w:pgMar w:top="1440" w:right="1257" w:bottom="1440" w:left="1440" w:header="708" w:footer="708" w:gutter="0"/>
          <w:cols w:space="720"/>
        </w:sectPr>
      </w:pPr>
    </w:p>
    <w:p w:rsidR="00E71C35" w:rsidRPr="00A82A07" w:rsidRDefault="003848F2">
      <w:pPr>
        <w:pStyle w:val="Heading2"/>
        <w:rPr>
          <w:rFonts w:ascii="Times New Roman" w:eastAsia="Garamond" w:hAnsi="Times New Roman" w:cs="Times New Roman"/>
          <w:color w:val="000000" w:themeColor="text1"/>
        </w:rPr>
      </w:pPr>
      <w:bookmarkStart w:id="56" w:name="_Toc226025181"/>
      <w:r w:rsidRPr="00A82A07">
        <w:rPr>
          <w:rFonts w:ascii="Times New Roman" w:eastAsia="Garamond" w:hAnsi="Times New Roman" w:cs="Times New Roman"/>
          <w:color w:val="000000" w:themeColor="text1"/>
        </w:rPr>
        <w:lastRenderedPageBreak/>
        <w:t>Transmission Trend- 2025</w:t>
      </w:r>
      <w:bookmarkEnd w:id="56"/>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E71C35" w:rsidRPr="00A82A07" w:rsidRDefault="00E71C35">
      <w:pPr>
        <w:rPr>
          <w:rFonts w:ascii="Times New Roman" w:eastAsia="Garamond" w:hAnsi="Times New Roman" w:cs="Times New Roman"/>
          <w:color w:val="000000" w:themeColor="text1"/>
        </w:rPr>
      </w:pPr>
    </w:p>
    <w:tbl>
      <w:tblPr>
        <w:tblStyle w:val="affffff9"/>
        <w:tblW w:w="901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40"/>
        <w:gridCol w:w="2680"/>
        <w:gridCol w:w="2295"/>
      </w:tblGrid>
      <w:tr w:rsidR="00A82A07" w:rsidRPr="00A82A07" w:rsidTr="00A82A07">
        <w:trPr>
          <w:trHeight w:val="144"/>
        </w:trPr>
        <w:tc>
          <w:tcPr>
            <w:tcW w:w="4040" w:type="dxa"/>
            <w:tcMar>
              <w:top w:w="100" w:type="dxa"/>
              <w:left w:w="100" w:type="dxa"/>
              <w:bottom w:w="100" w:type="dxa"/>
              <w:right w:w="100" w:type="dxa"/>
            </w:tcMar>
          </w:tcPr>
          <w:p w:rsidR="00E71C35" w:rsidRPr="00A82A07" w:rsidRDefault="003848F2" w:rsidP="00A82A07">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Mode of Transmission</w:t>
            </w:r>
            <w:r w:rsidR="00A82A07" w:rsidRPr="00A82A07">
              <w:rPr>
                <w:rFonts w:ascii="Times New Roman" w:eastAsia="Garamond" w:hAnsi="Times New Roman" w:cs="Times New Roman"/>
                <w:b/>
                <w:bCs/>
                <w:color w:val="000000" w:themeColor="text1"/>
              </w:rPr>
              <w:t xml:space="preserve"> </w:t>
            </w:r>
            <w:r w:rsidR="00CC32F4" w:rsidRPr="00A82A07">
              <w:rPr>
                <w:rFonts w:ascii="Times New Roman" w:eastAsia="Garamond" w:hAnsi="Times New Roman" w:cs="Times New Roman"/>
                <w:b/>
                <w:bCs/>
                <w:color w:val="000000" w:themeColor="text1"/>
              </w:rPr>
              <w:t>(Enadimangalam)</w:t>
            </w:r>
          </w:p>
        </w:tc>
        <w:tc>
          <w:tcPr>
            <w:tcW w:w="2680" w:type="dxa"/>
            <w:tcMar>
              <w:top w:w="100" w:type="dxa"/>
              <w:left w:w="100" w:type="dxa"/>
              <w:bottom w:w="100" w:type="dxa"/>
              <w:right w:w="100" w:type="dxa"/>
            </w:tcMar>
          </w:tcPr>
          <w:p w:rsidR="00E71C35" w:rsidRPr="00A82A07" w:rsidRDefault="003848F2" w:rsidP="00A82A07">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No. of cases</w:t>
            </w:r>
          </w:p>
        </w:tc>
        <w:tc>
          <w:tcPr>
            <w:tcW w:w="2295" w:type="dxa"/>
            <w:tcMar>
              <w:top w:w="100" w:type="dxa"/>
              <w:left w:w="100" w:type="dxa"/>
              <w:bottom w:w="100" w:type="dxa"/>
              <w:right w:w="100" w:type="dxa"/>
            </w:tcMar>
          </w:tcPr>
          <w:p w:rsidR="00E71C35" w:rsidRPr="00A82A07" w:rsidRDefault="003848F2" w:rsidP="00A82A07">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No. of Deaths</w:t>
            </w:r>
          </w:p>
        </w:tc>
      </w:tr>
      <w:tr w:rsidR="00A82A07" w:rsidRPr="00A82A07" w:rsidTr="00A82A07">
        <w:trPr>
          <w:trHeight w:val="144"/>
        </w:trPr>
        <w:tc>
          <w:tcPr>
            <w:tcW w:w="4040" w:type="dxa"/>
            <w:tcMar>
              <w:top w:w="100" w:type="dxa"/>
              <w:left w:w="100" w:type="dxa"/>
              <w:bottom w:w="100" w:type="dxa"/>
              <w:right w:w="100" w:type="dxa"/>
            </w:tcMar>
          </w:tcPr>
          <w:p w:rsidR="00E71C35" w:rsidRPr="00A82A07" w:rsidRDefault="003848F2" w:rsidP="00A82A07">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Vector Borne Diseases</w:t>
            </w:r>
          </w:p>
        </w:tc>
        <w:tc>
          <w:tcPr>
            <w:tcW w:w="2680"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14</w:t>
            </w:r>
          </w:p>
        </w:tc>
        <w:tc>
          <w:tcPr>
            <w:tcW w:w="229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144"/>
        </w:trPr>
        <w:tc>
          <w:tcPr>
            <w:tcW w:w="4040" w:type="dxa"/>
            <w:tcMar>
              <w:top w:w="100" w:type="dxa"/>
              <w:left w:w="100" w:type="dxa"/>
              <w:bottom w:w="100" w:type="dxa"/>
              <w:right w:w="100" w:type="dxa"/>
            </w:tcMar>
          </w:tcPr>
          <w:p w:rsidR="00E71C35" w:rsidRPr="00A82A07" w:rsidRDefault="003848F2" w:rsidP="00A82A07">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Water Borne Diseases</w:t>
            </w:r>
          </w:p>
        </w:tc>
        <w:tc>
          <w:tcPr>
            <w:tcW w:w="2680"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32</w:t>
            </w:r>
          </w:p>
        </w:tc>
        <w:tc>
          <w:tcPr>
            <w:tcW w:w="229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144"/>
        </w:trPr>
        <w:tc>
          <w:tcPr>
            <w:tcW w:w="4040" w:type="dxa"/>
            <w:tcMar>
              <w:top w:w="100" w:type="dxa"/>
              <w:left w:w="100" w:type="dxa"/>
              <w:bottom w:w="100" w:type="dxa"/>
              <w:right w:w="100" w:type="dxa"/>
            </w:tcMar>
          </w:tcPr>
          <w:p w:rsidR="00E71C35" w:rsidRPr="00A82A07" w:rsidRDefault="003848F2" w:rsidP="00A82A07">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Air Borne Diseases</w:t>
            </w:r>
          </w:p>
        </w:tc>
        <w:tc>
          <w:tcPr>
            <w:tcW w:w="2680"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229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144"/>
        </w:trPr>
        <w:tc>
          <w:tcPr>
            <w:tcW w:w="4040" w:type="dxa"/>
            <w:tcMar>
              <w:top w:w="100" w:type="dxa"/>
              <w:left w:w="100" w:type="dxa"/>
              <w:bottom w:w="100" w:type="dxa"/>
              <w:right w:w="100" w:type="dxa"/>
            </w:tcMar>
          </w:tcPr>
          <w:p w:rsidR="00E71C35" w:rsidRPr="00A82A07" w:rsidRDefault="003848F2" w:rsidP="00A82A07">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Blood Borne Diseases</w:t>
            </w:r>
          </w:p>
        </w:tc>
        <w:tc>
          <w:tcPr>
            <w:tcW w:w="2680"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29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144"/>
        </w:trPr>
        <w:tc>
          <w:tcPr>
            <w:tcW w:w="4040" w:type="dxa"/>
            <w:tcMar>
              <w:top w:w="100" w:type="dxa"/>
              <w:left w:w="100" w:type="dxa"/>
              <w:bottom w:w="100" w:type="dxa"/>
              <w:right w:w="100" w:type="dxa"/>
            </w:tcMar>
          </w:tcPr>
          <w:p w:rsidR="00E71C35" w:rsidRPr="00A82A07" w:rsidRDefault="003848F2" w:rsidP="00A82A07">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A82A07">
              <w:rPr>
                <w:rFonts w:ascii="Times New Roman" w:eastAsia="Garamond" w:hAnsi="Times New Roman" w:cs="Times New Roman"/>
                <w:color w:val="000000" w:themeColor="text1"/>
              </w:rPr>
              <w:t>Food Borne Diseases</w:t>
            </w:r>
          </w:p>
        </w:tc>
        <w:tc>
          <w:tcPr>
            <w:tcW w:w="2680"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29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bl>
    <w:p w:rsidR="00E71C35" w:rsidRPr="00A82A07" w:rsidRDefault="00E71C35">
      <w:pPr>
        <w:rPr>
          <w:rFonts w:ascii="Times New Roman" w:eastAsia="Garamond" w:hAnsi="Times New Roman" w:cs="Times New Roman"/>
          <w:color w:val="000000" w:themeColor="text1"/>
        </w:rPr>
      </w:pPr>
    </w:p>
    <w:p w:rsidR="00E71C35" w:rsidRPr="00A82A07" w:rsidRDefault="003848F2">
      <w:pPr>
        <w:rPr>
          <w:rFonts w:ascii="Times New Roman" w:eastAsia="Garamond" w:hAnsi="Times New Roman" w:cs="Times New Roman"/>
          <w:b/>
          <w:bCs/>
          <w:color w:val="000000" w:themeColor="text1"/>
          <w:sz w:val="28"/>
          <w:szCs w:val="28"/>
        </w:rPr>
      </w:pPr>
      <w:r w:rsidRPr="00A82A07">
        <w:rPr>
          <w:rFonts w:ascii="Times New Roman" w:eastAsia="Garamond" w:hAnsi="Times New Roman" w:cs="Times New Roman"/>
          <w:b/>
          <w:bCs/>
          <w:color w:val="000000" w:themeColor="text1"/>
          <w:sz w:val="28"/>
          <w:szCs w:val="28"/>
        </w:rPr>
        <w:t>Vector-Borne Disease</w:t>
      </w:r>
    </w:p>
    <w:p w:rsidR="00E71C35" w:rsidRPr="00A82A07" w:rsidRDefault="00E71C35">
      <w:pPr>
        <w:rPr>
          <w:rFonts w:ascii="Times New Roman" w:eastAsia="Garamond" w:hAnsi="Times New Roman" w:cs="Times New Roman"/>
          <w:color w:val="000000" w:themeColor="text1"/>
        </w:rPr>
      </w:pPr>
    </w:p>
    <w:tbl>
      <w:tblPr>
        <w:tblStyle w:val="affffffa"/>
        <w:tblW w:w="91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A82A07" w:rsidRPr="00A82A07" w:rsidTr="00A82A07">
        <w:trPr>
          <w:trHeight w:val="144"/>
        </w:trPr>
        <w:tc>
          <w:tcPr>
            <w:tcW w:w="4005" w:type="dxa"/>
            <w:tcMar>
              <w:top w:w="100" w:type="dxa"/>
              <w:left w:w="100" w:type="dxa"/>
              <w:bottom w:w="100" w:type="dxa"/>
              <w:right w:w="100" w:type="dxa"/>
            </w:tcMar>
          </w:tcPr>
          <w:p w:rsidR="00CC32F4" w:rsidRPr="00A82A07" w:rsidRDefault="00CC32F4" w:rsidP="00A82A07">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Vector-Borne Disease</w:t>
            </w:r>
          </w:p>
          <w:p w:rsidR="00E71C35" w:rsidRPr="00A82A07" w:rsidRDefault="00CC32F4" w:rsidP="00A82A07">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 xml:space="preserve"> (Enadimangalam)</w:t>
            </w:r>
          </w:p>
        </w:tc>
        <w:tc>
          <w:tcPr>
            <w:tcW w:w="2655" w:type="dxa"/>
            <w:tcMar>
              <w:top w:w="100" w:type="dxa"/>
              <w:left w:w="100" w:type="dxa"/>
              <w:bottom w:w="100" w:type="dxa"/>
              <w:right w:w="100" w:type="dxa"/>
            </w:tcMar>
          </w:tcPr>
          <w:p w:rsidR="00E71C35" w:rsidRPr="00A82A07" w:rsidRDefault="003848F2" w:rsidP="00A82A07">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No. of Cases</w:t>
            </w:r>
          </w:p>
        </w:tc>
        <w:tc>
          <w:tcPr>
            <w:tcW w:w="2520" w:type="dxa"/>
            <w:tcMar>
              <w:top w:w="100" w:type="dxa"/>
              <w:left w:w="100" w:type="dxa"/>
              <w:bottom w:w="100" w:type="dxa"/>
              <w:right w:w="100" w:type="dxa"/>
            </w:tcMar>
          </w:tcPr>
          <w:p w:rsidR="00E71C35" w:rsidRPr="00A82A07" w:rsidRDefault="003848F2" w:rsidP="00A82A07">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No. of Deaths</w:t>
            </w:r>
          </w:p>
        </w:tc>
      </w:tr>
      <w:tr w:rsidR="00A82A07" w:rsidRPr="00A82A07" w:rsidTr="00A82A07">
        <w:trPr>
          <w:trHeight w:val="144"/>
        </w:trPr>
        <w:tc>
          <w:tcPr>
            <w:tcW w:w="4005" w:type="dxa"/>
            <w:tcMar>
              <w:top w:w="100" w:type="dxa"/>
              <w:left w:w="100" w:type="dxa"/>
              <w:bottom w:w="100" w:type="dxa"/>
              <w:right w:w="100" w:type="dxa"/>
            </w:tcMar>
          </w:tcPr>
          <w:p w:rsidR="00E71C35" w:rsidRPr="00A82A07" w:rsidRDefault="003848F2" w:rsidP="00A82A07">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Dengue</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14</w:t>
            </w:r>
          </w:p>
        </w:tc>
        <w:tc>
          <w:tcPr>
            <w:tcW w:w="2520"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144"/>
        </w:trPr>
        <w:tc>
          <w:tcPr>
            <w:tcW w:w="4005" w:type="dxa"/>
            <w:tcMar>
              <w:top w:w="100" w:type="dxa"/>
              <w:left w:w="100" w:type="dxa"/>
              <w:bottom w:w="100" w:type="dxa"/>
              <w:right w:w="100" w:type="dxa"/>
            </w:tcMar>
          </w:tcPr>
          <w:p w:rsidR="00E71C35" w:rsidRPr="00A82A07" w:rsidRDefault="003848F2" w:rsidP="00A82A07">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Malaria</w:t>
            </w:r>
          </w:p>
        </w:tc>
        <w:tc>
          <w:tcPr>
            <w:tcW w:w="2655" w:type="dxa"/>
            <w:tcMar>
              <w:top w:w="100" w:type="dxa"/>
              <w:left w:w="100" w:type="dxa"/>
              <w:bottom w:w="100" w:type="dxa"/>
              <w:right w:w="100" w:type="dxa"/>
            </w:tcMar>
          </w:tcPr>
          <w:p w:rsidR="00E71C35" w:rsidRPr="00A82A07" w:rsidRDefault="00FE6F16"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144"/>
        </w:trPr>
        <w:tc>
          <w:tcPr>
            <w:tcW w:w="4005" w:type="dxa"/>
            <w:tcMar>
              <w:top w:w="100" w:type="dxa"/>
              <w:left w:w="100" w:type="dxa"/>
              <w:bottom w:w="100" w:type="dxa"/>
              <w:right w:w="100" w:type="dxa"/>
            </w:tcMar>
          </w:tcPr>
          <w:p w:rsidR="00E71C35" w:rsidRPr="00A82A07" w:rsidRDefault="003848F2" w:rsidP="00A82A07">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Chikungunya</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bl>
    <w:p w:rsidR="00E71C35" w:rsidRPr="00A82A07" w:rsidRDefault="00E71C35">
      <w:pPr>
        <w:rPr>
          <w:rFonts w:ascii="Times New Roman" w:eastAsia="Garamond" w:hAnsi="Times New Roman" w:cs="Times New Roman"/>
          <w:b/>
          <w:bCs/>
          <w:color w:val="000000" w:themeColor="text1"/>
          <w:sz w:val="28"/>
          <w:szCs w:val="28"/>
        </w:rPr>
      </w:pPr>
    </w:p>
    <w:p w:rsidR="00E71C35" w:rsidRPr="00A82A07" w:rsidRDefault="003848F2">
      <w:pPr>
        <w:rPr>
          <w:rFonts w:ascii="Times New Roman" w:eastAsia="Garamond" w:hAnsi="Times New Roman" w:cs="Times New Roman"/>
          <w:b/>
          <w:bCs/>
          <w:color w:val="000000" w:themeColor="text1"/>
          <w:sz w:val="28"/>
          <w:szCs w:val="28"/>
        </w:rPr>
      </w:pPr>
      <w:r w:rsidRPr="00A82A07">
        <w:rPr>
          <w:rFonts w:ascii="Times New Roman" w:eastAsia="Garamond" w:hAnsi="Times New Roman" w:cs="Times New Roman"/>
          <w:b/>
          <w:bCs/>
          <w:color w:val="000000" w:themeColor="text1"/>
          <w:sz w:val="28"/>
          <w:szCs w:val="28"/>
        </w:rPr>
        <w:t>Water Borne Disease</w:t>
      </w:r>
    </w:p>
    <w:p w:rsidR="00E71C35" w:rsidRPr="00A82A07" w:rsidRDefault="00E71C35">
      <w:pPr>
        <w:rPr>
          <w:rFonts w:ascii="Times New Roman" w:eastAsia="Garamond" w:hAnsi="Times New Roman" w:cs="Times New Roman"/>
          <w:color w:val="000000" w:themeColor="text1"/>
        </w:rPr>
      </w:pPr>
    </w:p>
    <w:tbl>
      <w:tblPr>
        <w:tblStyle w:val="affffffb"/>
        <w:tblW w:w="91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A82A07" w:rsidRPr="00A82A07" w:rsidTr="00A82A07">
        <w:trPr>
          <w:trHeight w:val="144"/>
        </w:trPr>
        <w:tc>
          <w:tcPr>
            <w:tcW w:w="4005" w:type="dxa"/>
            <w:tcMar>
              <w:top w:w="100" w:type="dxa"/>
              <w:left w:w="100" w:type="dxa"/>
              <w:bottom w:w="100" w:type="dxa"/>
              <w:right w:w="100" w:type="dxa"/>
            </w:tcMar>
          </w:tcPr>
          <w:p w:rsidR="00CC32F4" w:rsidRPr="00A82A07" w:rsidRDefault="00CC32F4" w:rsidP="00A82A07">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Water Borne Disease</w:t>
            </w:r>
          </w:p>
          <w:p w:rsidR="00E71C35" w:rsidRPr="00A82A07" w:rsidRDefault="00CC32F4" w:rsidP="00A82A07">
            <w:pPr>
              <w:widowControl w:val="0"/>
              <w:spacing w:line="240" w:lineRule="auto"/>
              <w:jc w:val="left"/>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 xml:space="preserve"> (Enadimangalam)</w:t>
            </w:r>
          </w:p>
        </w:tc>
        <w:tc>
          <w:tcPr>
            <w:tcW w:w="265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No. of Cases</w:t>
            </w:r>
          </w:p>
        </w:tc>
        <w:tc>
          <w:tcPr>
            <w:tcW w:w="2520"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No. of Deaths</w:t>
            </w:r>
          </w:p>
        </w:tc>
      </w:tr>
      <w:tr w:rsidR="00A82A07" w:rsidRPr="00A82A07" w:rsidTr="00A82A07">
        <w:trPr>
          <w:trHeight w:val="144"/>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Cholera</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144"/>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Typhoid</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E71C35" w:rsidRPr="00A82A07" w:rsidRDefault="003848F2" w:rsidP="00A82A07">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144"/>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Hep- A</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2520" w:type="dxa"/>
            <w:tcMar>
              <w:top w:w="100" w:type="dxa"/>
              <w:left w:w="100" w:type="dxa"/>
              <w:bottom w:w="100" w:type="dxa"/>
              <w:right w:w="100" w:type="dxa"/>
            </w:tcMar>
          </w:tcPr>
          <w:p w:rsidR="00E71C35" w:rsidRPr="00A82A07" w:rsidRDefault="003848F2" w:rsidP="00A82A07">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144"/>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Dysentery</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E71C35" w:rsidRPr="00A82A07" w:rsidRDefault="003848F2" w:rsidP="00A82A07">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144"/>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Amoebiasis</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E71C35" w:rsidRPr="00A82A07" w:rsidRDefault="003848F2" w:rsidP="00A82A07">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144"/>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 Coli infections</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E71C35" w:rsidRPr="00A82A07" w:rsidRDefault="003848F2" w:rsidP="00A82A07">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bl>
    <w:p w:rsidR="00E71C35" w:rsidRPr="00A82A07" w:rsidRDefault="003848F2">
      <w:pPr>
        <w:rPr>
          <w:rFonts w:ascii="Times New Roman" w:eastAsia="Garamond" w:hAnsi="Times New Roman" w:cs="Times New Roman"/>
          <w:b/>
          <w:bCs/>
          <w:color w:val="000000" w:themeColor="text1"/>
          <w:sz w:val="28"/>
          <w:szCs w:val="28"/>
        </w:rPr>
      </w:pPr>
      <w:r w:rsidRPr="00A82A07">
        <w:rPr>
          <w:rFonts w:ascii="Times New Roman" w:eastAsia="Garamond" w:hAnsi="Times New Roman" w:cs="Times New Roman"/>
          <w:b/>
          <w:bCs/>
          <w:color w:val="000000" w:themeColor="text1"/>
          <w:sz w:val="28"/>
          <w:szCs w:val="28"/>
        </w:rPr>
        <w:t>Air Borne Disease</w:t>
      </w:r>
    </w:p>
    <w:p w:rsidR="00E71C35" w:rsidRPr="00A82A07" w:rsidRDefault="00E71C35">
      <w:pPr>
        <w:rPr>
          <w:rFonts w:ascii="Times New Roman" w:eastAsia="Garamond" w:hAnsi="Times New Roman" w:cs="Times New Roman"/>
          <w:color w:val="000000" w:themeColor="text1"/>
        </w:rPr>
      </w:pPr>
    </w:p>
    <w:tbl>
      <w:tblPr>
        <w:tblStyle w:val="affffffc"/>
        <w:tblW w:w="91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A82A07" w:rsidRPr="00A82A07" w:rsidTr="00A82A07">
        <w:trPr>
          <w:trHeight w:val="144"/>
        </w:trPr>
        <w:tc>
          <w:tcPr>
            <w:tcW w:w="4005" w:type="dxa"/>
            <w:tcMar>
              <w:top w:w="100" w:type="dxa"/>
              <w:left w:w="100" w:type="dxa"/>
              <w:bottom w:w="100" w:type="dxa"/>
              <w:right w:w="100" w:type="dxa"/>
            </w:tcMar>
          </w:tcPr>
          <w:p w:rsidR="00CC32F4" w:rsidRPr="00A82A07" w:rsidRDefault="00CC32F4" w:rsidP="00A82A07">
            <w:pPr>
              <w:spacing w:line="240" w:lineRule="auto"/>
              <w:rPr>
                <w:rFonts w:ascii="Times New Roman" w:eastAsia="Garamond" w:hAnsi="Times New Roman" w:cs="Times New Roman"/>
                <w:b/>
                <w:bCs/>
                <w:color w:val="000000" w:themeColor="text1"/>
                <w:sz w:val="28"/>
                <w:szCs w:val="28"/>
              </w:rPr>
            </w:pPr>
            <w:r w:rsidRPr="00A82A07">
              <w:rPr>
                <w:rFonts w:ascii="Times New Roman" w:eastAsia="Garamond" w:hAnsi="Times New Roman" w:cs="Times New Roman"/>
                <w:b/>
                <w:bCs/>
                <w:color w:val="000000" w:themeColor="text1"/>
                <w:sz w:val="28"/>
                <w:szCs w:val="28"/>
              </w:rPr>
              <w:t>Air Borne Disease</w:t>
            </w:r>
          </w:p>
          <w:p w:rsidR="00E71C35" w:rsidRPr="00A82A07" w:rsidRDefault="00CC32F4" w:rsidP="00A82A07">
            <w:pPr>
              <w:widowControl w:val="0"/>
              <w:spacing w:line="240" w:lineRule="auto"/>
              <w:jc w:val="left"/>
              <w:rPr>
                <w:rFonts w:ascii="Times New Roman" w:eastAsia="Garamond" w:hAnsi="Times New Roman" w:cs="Times New Roman"/>
                <w:b/>
                <w:bCs/>
                <w:color w:val="000000" w:themeColor="text1"/>
                <w:sz w:val="28"/>
                <w:szCs w:val="28"/>
              </w:rPr>
            </w:pPr>
            <w:r w:rsidRPr="00A82A07">
              <w:rPr>
                <w:rFonts w:ascii="Times New Roman" w:eastAsia="Garamond" w:hAnsi="Times New Roman" w:cs="Times New Roman"/>
                <w:b/>
                <w:bCs/>
                <w:color w:val="000000" w:themeColor="text1"/>
                <w:sz w:val="28"/>
                <w:szCs w:val="28"/>
              </w:rPr>
              <w:t xml:space="preserve"> (Enadimangalam)</w:t>
            </w:r>
          </w:p>
        </w:tc>
        <w:tc>
          <w:tcPr>
            <w:tcW w:w="265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b/>
                <w:bCs/>
                <w:color w:val="000000" w:themeColor="text1"/>
                <w:sz w:val="28"/>
                <w:szCs w:val="28"/>
              </w:rPr>
            </w:pPr>
            <w:r w:rsidRPr="00A82A07">
              <w:rPr>
                <w:rFonts w:ascii="Times New Roman" w:eastAsia="Garamond" w:hAnsi="Times New Roman" w:cs="Times New Roman"/>
                <w:b/>
                <w:bCs/>
                <w:color w:val="000000" w:themeColor="text1"/>
                <w:sz w:val="28"/>
                <w:szCs w:val="28"/>
              </w:rPr>
              <w:t>No. of Cases</w:t>
            </w:r>
          </w:p>
        </w:tc>
        <w:tc>
          <w:tcPr>
            <w:tcW w:w="2520"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b/>
                <w:bCs/>
                <w:color w:val="000000" w:themeColor="text1"/>
                <w:sz w:val="28"/>
                <w:szCs w:val="28"/>
              </w:rPr>
            </w:pPr>
            <w:r w:rsidRPr="00A82A07">
              <w:rPr>
                <w:rFonts w:ascii="Times New Roman" w:eastAsia="Garamond" w:hAnsi="Times New Roman" w:cs="Times New Roman"/>
                <w:b/>
                <w:bCs/>
                <w:color w:val="000000" w:themeColor="text1"/>
                <w:sz w:val="28"/>
                <w:szCs w:val="28"/>
              </w:rPr>
              <w:t>No. of Deaths</w:t>
            </w:r>
          </w:p>
        </w:tc>
      </w:tr>
      <w:tr w:rsidR="00A82A07" w:rsidRPr="00A82A07" w:rsidTr="00A82A07">
        <w:trPr>
          <w:trHeight w:val="144"/>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Influenza</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0</w:t>
            </w:r>
          </w:p>
        </w:tc>
        <w:tc>
          <w:tcPr>
            <w:tcW w:w="2520" w:type="dxa"/>
            <w:tcMar>
              <w:top w:w="100" w:type="dxa"/>
              <w:left w:w="100" w:type="dxa"/>
              <w:bottom w:w="100" w:type="dxa"/>
              <w:right w:w="100" w:type="dxa"/>
            </w:tcMar>
          </w:tcPr>
          <w:p w:rsidR="00E71C35" w:rsidRPr="00A82A07" w:rsidRDefault="003848F2" w:rsidP="00A82A07">
            <w:pPr>
              <w:spacing w:line="240" w:lineRule="auto"/>
              <w:rPr>
                <w:rFonts w:ascii="Times New Roman"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0</w:t>
            </w:r>
          </w:p>
        </w:tc>
      </w:tr>
      <w:tr w:rsidR="00A82A07" w:rsidRPr="00A82A07" w:rsidTr="00A82A07">
        <w:trPr>
          <w:trHeight w:val="144"/>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H1N1</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1</w:t>
            </w:r>
          </w:p>
        </w:tc>
        <w:tc>
          <w:tcPr>
            <w:tcW w:w="2520" w:type="dxa"/>
            <w:tcMar>
              <w:top w:w="100" w:type="dxa"/>
              <w:left w:w="100" w:type="dxa"/>
              <w:bottom w:w="100" w:type="dxa"/>
              <w:right w:w="100" w:type="dxa"/>
            </w:tcMar>
          </w:tcPr>
          <w:p w:rsidR="00E71C35" w:rsidRPr="00A82A07" w:rsidRDefault="003848F2" w:rsidP="00A82A07">
            <w:pPr>
              <w:spacing w:line="240" w:lineRule="auto"/>
              <w:rPr>
                <w:rFonts w:ascii="Times New Roman"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0</w:t>
            </w:r>
          </w:p>
        </w:tc>
      </w:tr>
      <w:tr w:rsidR="00A82A07" w:rsidRPr="00A82A07" w:rsidTr="00A82A07">
        <w:trPr>
          <w:trHeight w:val="144"/>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TB</w:t>
            </w:r>
          </w:p>
        </w:tc>
        <w:tc>
          <w:tcPr>
            <w:tcW w:w="2655" w:type="dxa"/>
            <w:tcMar>
              <w:top w:w="100" w:type="dxa"/>
              <w:left w:w="100" w:type="dxa"/>
              <w:bottom w:w="100" w:type="dxa"/>
              <w:right w:w="100" w:type="dxa"/>
            </w:tcMar>
          </w:tcPr>
          <w:p w:rsidR="00E71C35" w:rsidRPr="00A82A07" w:rsidRDefault="00FA5110" w:rsidP="00A82A07">
            <w:pPr>
              <w:widowControl w:val="0"/>
              <w:spacing w:before="240" w:after="240" w:line="240" w:lineRule="auto"/>
              <w:jc w:val="left"/>
              <w:rPr>
                <w:rFonts w:ascii="Times New Roman" w:eastAsia="Garamond"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11</w:t>
            </w:r>
          </w:p>
        </w:tc>
        <w:tc>
          <w:tcPr>
            <w:tcW w:w="2520" w:type="dxa"/>
            <w:tcMar>
              <w:top w:w="100" w:type="dxa"/>
              <w:left w:w="100" w:type="dxa"/>
              <w:bottom w:w="100" w:type="dxa"/>
              <w:right w:w="100" w:type="dxa"/>
            </w:tcMar>
          </w:tcPr>
          <w:p w:rsidR="00E71C35" w:rsidRPr="00A82A07" w:rsidRDefault="003848F2" w:rsidP="00A82A07">
            <w:pPr>
              <w:spacing w:line="240" w:lineRule="auto"/>
              <w:rPr>
                <w:rFonts w:ascii="Times New Roman"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0</w:t>
            </w:r>
          </w:p>
        </w:tc>
      </w:tr>
      <w:tr w:rsidR="00A82A07" w:rsidRPr="00A82A07" w:rsidTr="00A82A07">
        <w:trPr>
          <w:trHeight w:val="144"/>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lastRenderedPageBreak/>
              <w:t>Chickenpox</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8</w:t>
            </w:r>
          </w:p>
        </w:tc>
        <w:tc>
          <w:tcPr>
            <w:tcW w:w="2520" w:type="dxa"/>
            <w:tcMar>
              <w:top w:w="100" w:type="dxa"/>
              <w:left w:w="100" w:type="dxa"/>
              <w:bottom w:w="100" w:type="dxa"/>
              <w:right w:w="100" w:type="dxa"/>
            </w:tcMar>
          </w:tcPr>
          <w:p w:rsidR="00E71C35" w:rsidRPr="00A82A07" w:rsidRDefault="003848F2" w:rsidP="00A82A07">
            <w:pPr>
              <w:spacing w:line="240" w:lineRule="auto"/>
              <w:rPr>
                <w:rFonts w:ascii="Times New Roman"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0</w:t>
            </w:r>
          </w:p>
        </w:tc>
      </w:tr>
      <w:tr w:rsidR="00A82A07" w:rsidRPr="00A82A07" w:rsidTr="00A82A07">
        <w:trPr>
          <w:trHeight w:val="144"/>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Measles</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0</w:t>
            </w:r>
          </w:p>
        </w:tc>
        <w:tc>
          <w:tcPr>
            <w:tcW w:w="2520" w:type="dxa"/>
            <w:tcMar>
              <w:top w:w="100" w:type="dxa"/>
              <w:left w:w="100" w:type="dxa"/>
              <w:bottom w:w="100" w:type="dxa"/>
              <w:right w:w="100" w:type="dxa"/>
            </w:tcMar>
          </w:tcPr>
          <w:p w:rsidR="00E71C35" w:rsidRPr="00A82A07" w:rsidRDefault="003848F2" w:rsidP="00A82A07">
            <w:pPr>
              <w:spacing w:line="240" w:lineRule="auto"/>
              <w:rPr>
                <w:rFonts w:ascii="Times New Roman"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0</w:t>
            </w:r>
          </w:p>
        </w:tc>
      </w:tr>
      <w:tr w:rsidR="00A82A07" w:rsidRPr="00A82A07" w:rsidTr="00A82A07">
        <w:trPr>
          <w:trHeight w:val="144"/>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Covid-19</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1</w:t>
            </w:r>
          </w:p>
        </w:tc>
        <w:tc>
          <w:tcPr>
            <w:tcW w:w="2520" w:type="dxa"/>
            <w:tcMar>
              <w:top w:w="100" w:type="dxa"/>
              <w:left w:w="100" w:type="dxa"/>
              <w:bottom w:w="100" w:type="dxa"/>
              <w:right w:w="100" w:type="dxa"/>
            </w:tcMar>
          </w:tcPr>
          <w:p w:rsidR="00E71C35" w:rsidRPr="00A82A07" w:rsidRDefault="003848F2" w:rsidP="00A82A07">
            <w:pPr>
              <w:spacing w:line="240" w:lineRule="auto"/>
              <w:rPr>
                <w:rFonts w:ascii="Times New Roman"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0</w:t>
            </w:r>
          </w:p>
        </w:tc>
      </w:tr>
      <w:tr w:rsidR="00A82A07" w:rsidRPr="00A82A07" w:rsidTr="00A82A07">
        <w:trPr>
          <w:trHeight w:val="144"/>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Pertussis</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0</w:t>
            </w:r>
          </w:p>
        </w:tc>
        <w:tc>
          <w:tcPr>
            <w:tcW w:w="2520" w:type="dxa"/>
            <w:tcMar>
              <w:top w:w="100" w:type="dxa"/>
              <w:left w:w="100" w:type="dxa"/>
              <w:bottom w:w="100" w:type="dxa"/>
              <w:right w:w="100" w:type="dxa"/>
            </w:tcMar>
          </w:tcPr>
          <w:p w:rsidR="00E71C35" w:rsidRPr="00A82A07" w:rsidRDefault="003848F2" w:rsidP="00A82A07">
            <w:pPr>
              <w:spacing w:line="240" w:lineRule="auto"/>
              <w:rPr>
                <w:rFonts w:ascii="Times New Roman"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0</w:t>
            </w:r>
          </w:p>
        </w:tc>
      </w:tr>
      <w:tr w:rsidR="00A82A07" w:rsidRPr="00A82A07" w:rsidTr="00A82A07">
        <w:trPr>
          <w:trHeight w:val="144"/>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Mumps</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0</w:t>
            </w:r>
          </w:p>
        </w:tc>
        <w:tc>
          <w:tcPr>
            <w:tcW w:w="2520" w:type="dxa"/>
            <w:tcMar>
              <w:top w:w="100" w:type="dxa"/>
              <w:left w:w="100" w:type="dxa"/>
              <w:bottom w:w="100" w:type="dxa"/>
              <w:right w:w="100" w:type="dxa"/>
            </w:tcMar>
          </w:tcPr>
          <w:p w:rsidR="00E71C35" w:rsidRPr="00A82A07" w:rsidRDefault="003848F2" w:rsidP="00A82A07">
            <w:pPr>
              <w:spacing w:line="240" w:lineRule="auto"/>
              <w:rPr>
                <w:rFonts w:ascii="Times New Roman" w:hAnsi="Times New Roman" w:cs="Times New Roman"/>
                <w:color w:val="000000" w:themeColor="text1"/>
                <w:sz w:val="28"/>
                <w:szCs w:val="28"/>
              </w:rPr>
            </w:pPr>
            <w:r w:rsidRPr="00A82A07">
              <w:rPr>
                <w:rFonts w:ascii="Times New Roman" w:eastAsia="Garamond" w:hAnsi="Times New Roman" w:cs="Times New Roman"/>
                <w:color w:val="000000" w:themeColor="text1"/>
                <w:sz w:val="28"/>
                <w:szCs w:val="28"/>
              </w:rPr>
              <w:t>0</w:t>
            </w:r>
          </w:p>
        </w:tc>
      </w:tr>
    </w:tbl>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b/>
          <w:bCs/>
          <w:color w:val="000000" w:themeColor="text1"/>
          <w:sz w:val="28"/>
          <w:szCs w:val="28"/>
        </w:rPr>
      </w:pPr>
    </w:p>
    <w:p w:rsidR="00E71C35" w:rsidRPr="00A82A07" w:rsidRDefault="003848F2">
      <w:pPr>
        <w:rPr>
          <w:rFonts w:ascii="Times New Roman" w:eastAsia="Garamond" w:hAnsi="Times New Roman" w:cs="Times New Roman"/>
          <w:b/>
          <w:bCs/>
          <w:color w:val="000000" w:themeColor="text1"/>
          <w:sz w:val="28"/>
          <w:szCs w:val="28"/>
        </w:rPr>
      </w:pPr>
      <w:r w:rsidRPr="00A82A07">
        <w:rPr>
          <w:rFonts w:ascii="Times New Roman" w:eastAsia="Garamond" w:hAnsi="Times New Roman" w:cs="Times New Roman"/>
          <w:b/>
          <w:bCs/>
          <w:color w:val="000000" w:themeColor="text1"/>
          <w:sz w:val="28"/>
          <w:szCs w:val="28"/>
        </w:rPr>
        <w:t>Blood-Borne Disease</w:t>
      </w:r>
    </w:p>
    <w:p w:rsidR="00E71C35" w:rsidRPr="00A82A07" w:rsidRDefault="00E71C35">
      <w:pPr>
        <w:rPr>
          <w:rFonts w:ascii="Times New Roman" w:eastAsia="Garamond" w:hAnsi="Times New Roman" w:cs="Times New Roman"/>
          <w:color w:val="000000" w:themeColor="text1"/>
        </w:rPr>
      </w:pPr>
    </w:p>
    <w:tbl>
      <w:tblPr>
        <w:tblStyle w:val="affffffd"/>
        <w:tblW w:w="91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A82A07" w:rsidRPr="00A82A07" w:rsidTr="00A82A07">
        <w:trPr>
          <w:trHeight w:val="144"/>
        </w:trPr>
        <w:tc>
          <w:tcPr>
            <w:tcW w:w="4005" w:type="dxa"/>
            <w:tcMar>
              <w:top w:w="100" w:type="dxa"/>
              <w:left w:w="100" w:type="dxa"/>
              <w:bottom w:w="100" w:type="dxa"/>
              <w:right w:w="100" w:type="dxa"/>
            </w:tcMar>
          </w:tcPr>
          <w:p w:rsidR="00CC32F4" w:rsidRPr="00A82A07" w:rsidRDefault="00CC32F4" w:rsidP="00DF7834">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Blood-Borne Disease</w:t>
            </w:r>
          </w:p>
          <w:p w:rsidR="00E71C35" w:rsidRPr="00A82A07" w:rsidRDefault="00CC32F4" w:rsidP="00DF7834">
            <w:pPr>
              <w:widowControl w:val="0"/>
              <w:spacing w:line="240" w:lineRule="auto"/>
              <w:jc w:val="left"/>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 xml:space="preserve"> (Enadimangalam)</w:t>
            </w:r>
          </w:p>
        </w:tc>
        <w:tc>
          <w:tcPr>
            <w:tcW w:w="2655" w:type="dxa"/>
            <w:tcMar>
              <w:top w:w="100" w:type="dxa"/>
              <w:left w:w="100" w:type="dxa"/>
              <w:bottom w:w="100" w:type="dxa"/>
              <w:right w:w="100" w:type="dxa"/>
            </w:tcMar>
          </w:tcPr>
          <w:p w:rsidR="00E71C35" w:rsidRPr="00A82A07" w:rsidRDefault="003848F2" w:rsidP="00DF7834">
            <w:pPr>
              <w:widowControl w:val="0"/>
              <w:spacing w:line="240" w:lineRule="auto"/>
              <w:jc w:val="left"/>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No. of Cases</w:t>
            </w:r>
          </w:p>
        </w:tc>
        <w:tc>
          <w:tcPr>
            <w:tcW w:w="2520" w:type="dxa"/>
            <w:tcMar>
              <w:top w:w="100" w:type="dxa"/>
              <w:left w:w="100" w:type="dxa"/>
              <w:bottom w:w="100" w:type="dxa"/>
              <w:right w:w="100" w:type="dxa"/>
            </w:tcMar>
          </w:tcPr>
          <w:p w:rsidR="00E71C35" w:rsidRPr="00A82A07" w:rsidRDefault="003848F2" w:rsidP="00DF7834">
            <w:pPr>
              <w:widowControl w:val="0"/>
              <w:spacing w:line="240" w:lineRule="auto"/>
              <w:jc w:val="left"/>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No. of Deaths</w:t>
            </w:r>
          </w:p>
        </w:tc>
      </w:tr>
      <w:tr w:rsidR="00A82A07" w:rsidRPr="00A82A07" w:rsidTr="00A82A07">
        <w:trPr>
          <w:trHeight w:val="144"/>
        </w:trPr>
        <w:tc>
          <w:tcPr>
            <w:tcW w:w="4005" w:type="dxa"/>
            <w:tcMar>
              <w:top w:w="100" w:type="dxa"/>
              <w:left w:w="100" w:type="dxa"/>
              <w:bottom w:w="100" w:type="dxa"/>
              <w:right w:w="100" w:type="dxa"/>
            </w:tcMar>
          </w:tcPr>
          <w:p w:rsidR="00E71C35" w:rsidRPr="00A82A07" w:rsidRDefault="003848F2" w:rsidP="00DF7834">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AIDS</w:t>
            </w:r>
          </w:p>
        </w:tc>
        <w:tc>
          <w:tcPr>
            <w:tcW w:w="2655" w:type="dxa"/>
            <w:tcMar>
              <w:top w:w="100" w:type="dxa"/>
              <w:left w:w="100" w:type="dxa"/>
              <w:bottom w:w="100" w:type="dxa"/>
              <w:right w:w="100" w:type="dxa"/>
            </w:tcMar>
          </w:tcPr>
          <w:p w:rsidR="00E71C35" w:rsidRPr="00A82A07" w:rsidRDefault="003848F2" w:rsidP="00DF7834">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144"/>
        </w:trPr>
        <w:tc>
          <w:tcPr>
            <w:tcW w:w="4005" w:type="dxa"/>
            <w:tcMar>
              <w:top w:w="100" w:type="dxa"/>
              <w:left w:w="100" w:type="dxa"/>
              <w:bottom w:w="100" w:type="dxa"/>
              <w:right w:w="100" w:type="dxa"/>
            </w:tcMar>
          </w:tcPr>
          <w:p w:rsidR="00E71C35" w:rsidRPr="00A82A07" w:rsidRDefault="003848F2" w:rsidP="00DF7834">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Hep- B</w:t>
            </w:r>
          </w:p>
        </w:tc>
        <w:tc>
          <w:tcPr>
            <w:tcW w:w="2655" w:type="dxa"/>
            <w:tcMar>
              <w:top w:w="100" w:type="dxa"/>
              <w:left w:w="100" w:type="dxa"/>
              <w:bottom w:w="100" w:type="dxa"/>
              <w:right w:w="100" w:type="dxa"/>
            </w:tcMar>
          </w:tcPr>
          <w:p w:rsidR="00E71C35" w:rsidRPr="00A82A07" w:rsidRDefault="003848F2" w:rsidP="00DF7834">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144"/>
        </w:trPr>
        <w:tc>
          <w:tcPr>
            <w:tcW w:w="4005" w:type="dxa"/>
            <w:tcMar>
              <w:top w:w="100" w:type="dxa"/>
              <w:left w:w="100" w:type="dxa"/>
              <w:bottom w:w="100" w:type="dxa"/>
              <w:right w:w="100" w:type="dxa"/>
            </w:tcMar>
          </w:tcPr>
          <w:p w:rsidR="00E71C35" w:rsidRPr="00A82A07" w:rsidRDefault="003848F2" w:rsidP="00DF7834">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Hep- C</w:t>
            </w:r>
          </w:p>
        </w:tc>
        <w:tc>
          <w:tcPr>
            <w:tcW w:w="2655" w:type="dxa"/>
            <w:tcMar>
              <w:top w:w="100" w:type="dxa"/>
              <w:left w:w="100" w:type="dxa"/>
              <w:bottom w:w="100" w:type="dxa"/>
              <w:right w:w="100" w:type="dxa"/>
            </w:tcMar>
          </w:tcPr>
          <w:p w:rsidR="00E71C35" w:rsidRPr="00A82A07" w:rsidRDefault="003848F2" w:rsidP="00DF7834">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E71C35" w:rsidRPr="00A82A07" w:rsidRDefault="003848F2" w:rsidP="00DF7834">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bl>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3848F2">
      <w:pPr>
        <w:rPr>
          <w:rFonts w:ascii="Times New Roman" w:eastAsia="Garamond" w:hAnsi="Times New Roman" w:cs="Times New Roman"/>
          <w:b/>
          <w:bCs/>
          <w:color w:val="000000" w:themeColor="text1"/>
          <w:sz w:val="28"/>
          <w:szCs w:val="28"/>
        </w:rPr>
      </w:pPr>
      <w:r w:rsidRPr="00A82A07">
        <w:rPr>
          <w:rFonts w:ascii="Times New Roman" w:eastAsia="Garamond" w:hAnsi="Times New Roman" w:cs="Times New Roman"/>
          <w:b/>
          <w:bCs/>
          <w:color w:val="000000" w:themeColor="text1"/>
          <w:sz w:val="28"/>
          <w:szCs w:val="28"/>
        </w:rPr>
        <w:t>Zoonotic Disease</w:t>
      </w:r>
    </w:p>
    <w:p w:rsidR="00E71C35" w:rsidRPr="00A82A07" w:rsidRDefault="00E71C35">
      <w:pPr>
        <w:rPr>
          <w:rFonts w:ascii="Times New Roman" w:eastAsia="Garamond" w:hAnsi="Times New Roman" w:cs="Times New Roman"/>
          <w:color w:val="000000" w:themeColor="text1"/>
        </w:rPr>
      </w:pPr>
    </w:p>
    <w:tbl>
      <w:tblPr>
        <w:tblStyle w:val="affffffe"/>
        <w:tblW w:w="91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A82A07" w:rsidRPr="00A82A07" w:rsidTr="00A82A07">
        <w:trPr>
          <w:trHeight w:val="20"/>
        </w:trPr>
        <w:tc>
          <w:tcPr>
            <w:tcW w:w="4005" w:type="dxa"/>
            <w:tcMar>
              <w:top w:w="100" w:type="dxa"/>
              <w:left w:w="100" w:type="dxa"/>
              <w:bottom w:w="100" w:type="dxa"/>
              <w:right w:w="100" w:type="dxa"/>
            </w:tcMar>
          </w:tcPr>
          <w:p w:rsidR="00CC32F4" w:rsidRPr="00A82A07" w:rsidRDefault="00CC32F4" w:rsidP="00A82A07">
            <w:pPr>
              <w:spacing w:line="240" w:lineRule="auto"/>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Zoonotic Disease</w:t>
            </w:r>
          </w:p>
          <w:p w:rsidR="00E71C35" w:rsidRPr="00A82A07" w:rsidRDefault="00CC32F4" w:rsidP="00A82A07">
            <w:pPr>
              <w:widowControl w:val="0"/>
              <w:spacing w:line="240" w:lineRule="auto"/>
              <w:jc w:val="left"/>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(Enadimangalam)</w:t>
            </w:r>
          </w:p>
        </w:tc>
        <w:tc>
          <w:tcPr>
            <w:tcW w:w="265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No. of Cases</w:t>
            </w:r>
          </w:p>
        </w:tc>
        <w:tc>
          <w:tcPr>
            <w:tcW w:w="2520"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No. of Deaths</w:t>
            </w:r>
          </w:p>
        </w:tc>
      </w:tr>
      <w:tr w:rsidR="00A82A07" w:rsidRPr="00A82A07" w:rsidTr="00A82A07">
        <w:trPr>
          <w:trHeight w:val="20"/>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Rabies</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E71C35" w:rsidRPr="00A82A07" w:rsidRDefault="003848F2" w:rsidP="00A82A07">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20"/>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Leptospirosis</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2520" w:type="dxa"/>
            <w:tcMar>
              <w:top w:w="100" w:type="dxa"/>
              <w:left w:w="100" w:type="dxa"/>
              <w:bottom w:w="100" w:type="dxa"/>
              <w:right w:w="100" w:type="dxa"/>
            </w:tcMar>
          </w:tcPr>
          <w:p w:rsidR="00E71C35" w:rsidRPr="00A82A07" w:rsidRDefault="003848F2" w:rsidP="00A82A07">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20"/>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Avian influenza</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E71C35" w:rsidRPr="00A82A07" w:rsidRDefault="003848F2" w:rsidP="00A82A07">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20"/>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West nile</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E71C35" w:rsidRPr="00A82A07" w:rsidRDefault="003848F2" w:rsidP="00A82A07">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20"/>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Anthrax</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E71C35" w:rsidRPr="00A82A07" w:rsidRDefault="003848F2" w:rsidP="00A82A07">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20"/>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Nipah</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E71C35" w:rsidRPr="00A82A07" w:rsidRDefault="003848F2" w:rsidP="00A82A07">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r w:rsidR="00A82A07" w:rsidRPr="00A82A07" w:rsidTr="00A82A07">
        <w:trPr>
          <w:trHeight w:val="20"/>
        </w:trPr>
        <w:tc>
          <w:tcPr>
            <w:tcW w:w="4005" w:type="dxa"/>
            <w:tcMar>
              <w:top w:w="100" w:type="dxa"/>
              <w:left w:w="100" w:type="dxa"/>
              <w:bottom w:w="100" w:type="dxa"/>
              <w:right w:w="100" w:type="dxa"/>
            </w:tcMar>
          </w:tcPr>
          <w:p w:rsidR="00E71C35" w:rsidRPr="00A82A07" w:rsidRDefault="003848F2" w:rsidP="00A82A07">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Scrub Typhus</w:t>
            </w:r>
          </w:p>
        </w:tc>
        <w:tc>
          <w:tcPr>
            <w:tcW w:w="2655" w:type="dxa"/>
            <w:tcMar>
              <w:top w:w="100" w:type="dxa"/>
              <w:left w:w="100" w:type="dxa"/>
              <w:bottom w:w="100" w:type="dxa"/>
              <w:right w:w="100" w:type="dxa"/>
            </w:tcMar>
          </w:tcPr>
          <w:p w:rsidR="00E71C35" w:rsidRPr="00A82A07" w:rsidRDefault="003848F2" w:rsidP="00A82A07">
            <w:pPr>
              <w:widowControl w:val="0"/>
              <w:spacing w:before="240" w:after="240"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E71C35" w:rsidRPr="00A82A07" w:rsidRDefault="003848F2" w:rsidP="00A82A07">
            <w:pPr>
              <w:spacing w:line="240" w:lineRule="auto"/>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r>
    </w:tbl>
    <w:p w:rsidR="00E71C35" w:rsidRPr="00A82A07" w:rsidRDefault="00E71C35">
      <w:pPr>
        <w:rPr>
          <w:rFonts w:ascii="Times New Roman" w:eastAsia="Garamond" w:hAnsi="Times New Roman" w:cs="Times New Roman"/>
          <w:color w:val="000000" w:themeColor="text1"/>
        </w:rPr>
      </w:pPr>
    </w:p>
    <w:p w:rsidR="00E71C35" w:rsidRPr="00A82A07" w:rsidRDefault="003848F2">
      <w:pPr>
        <w:pStyle w:val="Heading2"/>
        <w:rPr>
          <w:rFonts w:ascii="Times New Roman" w:eastAsia="Garamond" w:hAnsi="Times New Roman" w:cs="Times New Roman"/>
          <w:color w:val="000000" w:themeColor="text1"/>
        </w:rPr>
      </w:pPr>
      <w:bookmarkStart w:id="57" w:name="_Toc226025182"/>
      <w:r w:rsidRPr="00A82A07">
        <w:rPr>
          <w:rFonts w:ascii="Times New Roman" w:eastAsia="Garamond" w:hAnsi="Times New Roman" w:cs="Times New Roman"/>
          <w:color w:val="000000" w:themeColor="text1"/>
        </w:rPr>
        <w:t>Integrated Disease Hotspot Map (2021–2025)</w:t>
      </w:r>
      <w:bookmarkEnd w:id="57"/>
    </w:p>
    <w:p w:rsidR="00E71C35" w:rsidRPr="00A82A07" w:rsidRDefault="00E71C35">
      <w:pPr>
        <w:rPr>
          <w:rFonts w:ascii="Times New Roman" w:eastAsia="Garamond" w:hAnsi="Times New Roman" w:cs="Times New Roman"/>
          <w:color w:val="000000" w:themeColor="text1"/>
        </w:rPr>
      </w:pPr>
      <w:bookmarkStart w:id="58" w:name="_heading=h.dlvlh444a8lp" w:colFirst="0" w:colLast="0"/>
      <w:bookmarkEnd w:id="58"/>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noProof/>
          <w:color w:val="000000" w:themeColor="text1"/>
          <w:lang w:val="en-US"/>
        </w:rPr>
        <w:lastRenderedPageBreak/>
        <w:drawing>
          <wp:inline distT="0" distB="0" distL="0" distR="0" wp14:anchorId="70C0200C" wp14:editId="159A6213">
            <wp:extent cx="5836920" cy="3826708"/>
            <wp:effectExtent l="0" t="0" r="0" b="0"/>
            <wp:docPr id="3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5836920" cy="3826708"/>
                    </a:xfrm>
                    <a:prstGeom prst="rect">
                      <a:avLst/>
                    </a:prstGeom>
                    <a:ln/>
                  </pic:spPr>
                </pic:pic>
              </a:graphicData>
            </a:graphic>
          </wp:inline>
        </w:drawing>
      </w: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tbl>
      <w:tblPr>
        <w:tblStyle w:val="afffffff"/>
        <w:tblpPr w:leftFromText="180" w:rightFromText="180" w:topFromText="180" w:bottomFromText="180" w:vertAnchor="text" w:tblpX="-60"/>
        <w:tblW w:w="988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60"/>
        <w:gridCol w:w="1665"/>
        <w:gridCol w:w="1725"/>
        <w:gridCol w:w="1620"/>
        <w:gridCol w:w="1470"/>
        <w:gridCol w:w="1365"/>
        <w:gridCol w:w="1080"/>
      </w:tblGrid>
      <w:tr w:rsidR="00A82A07" w:rsidRPr="00A82A07" w:rsidTr="00A82A07">
        <w:trPr>
          <w:trHeight w:val="20"/>
        </w:trPr>
        <w:tc>
          <w:tcPr>
            <w:tcW w:w="960" w:type="dxa"/>
          </w:tcPr>
          <w:p w:rsidR="00E71C35" w:rsidRPr="00A82A07" w:rsidRDefault="003848F2">
            <w:pPr>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Ward No</w:t>
            </w:r>
          </w:p>
        </w:tc>
        <w:tc>
          <w:tcPr>
            <w:tcW w:w="1665" w:type="dxa"/>
          </w:tcPr>
          <w:p w:rsidR="00E71C35" w:rsidRPr="00A82A07" w:rsidRDefault="003848F2">
            <w:pPr>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Dengue  Total (2021-25)</w:t>
            </w:r>
          </w:p>
        </w:tc>
        <w:tc>
          <w:tcPr>
            <w:tcW w:w="1725" w:type="dxa"/>
          </w:tcPr>
          <w:p w:rsidR="00E71C35" w:rsidRPr="00A82A07" w:rsidRDefault="003848F2">
            <w:pPr>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Leptospirosis Total (2021-25)</w:t>
            </w:r>
          </w:p>
        </w:tc>
        <w:tc>
          <w:tcPr>
            <w:tcW w:w="1620" w:type="dxa"/>
          </w:tcPr>
          <w:p w:rsidR="00E71C35" w:rsidRPr="00A82A07" w:rsidRDefault="003848F2">
            <w:pPr>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Hepatitis A Total (2021-25)</w:t>
            </w:r>
          </w:p>
        </w:tc>
        <w:tc>
          <w:tcPr>
            <w:tcW w:w="1470" w:type="dxa"/>
          </w:tcPr>
          <w:p w:rsidR="00E71C35" w:rsidRPr="00A82A07" w:rsidRDefault="003848F2">
            <w:pPr>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Mumps (2021-25)</w:t>
            </w:r>
          </w:p>
        </w:tc>
        <w:tc>
          <w:tcPr>
            <w:tcW w:w="1365" w:type="dxa"/>
          </w:tcPr>
          <w:p w:rsidR="00E71C35" w:rsidRPr="00A82A07" w:rsidRDefault="003848F2">
            <w:pPr>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ADD (2021-25)</w:t>
            </w:r>
          </w:p>
        </w:tc>
        <w:tc>
          <w:tcPr>
            <w:tcW w:w="1080" w:type="dxa"/>
          </w:tcPr>
          <w:p w:rsidR="00E71C35" w:rsidRPr="00A82A07" w:rsidRDefault="003848F2">
            <w:pPr>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Total Cases</w:t>
            </w:r>
          </w:p>
        </w:tc>
      </w:tr>
      <w:tr w:rsidR="00A82A07" w:rsidRPr="00A82A07" w:rsidTr="00A82A07">
        <w:trPr>
          <w:trHeight w:val="20"/>
        </w:trPr>
        <w:tc>
          <w:tcPr>
            <w:tcW w:w="96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66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17</w:t>
            </w:r>
          </w:p>
        </w:tc>
        <w:tc>
          <w:tcPr>
            <w:tcW w:w="172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1620"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365"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p>
        </w:tc>
        <w:tc>
          <w:tcPr>
            <w:tcW w:w="108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25</w:t>
            </w:r>
          </w:p>
        </w:tc>
      </w:tr>
      <w:tr w:rsidR="00A82A07" w:rsidRPr="00A82A07" w:rsidTr="00A82A07">
        <w:trPr>
          <w:trHeight w:val="20"/>
        </w:trPr>
        <w:tc>
          <w:tcPr>
            <w:tcW w:w="96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166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c>
          <w:tcPr>
            <w:tcW w:w="172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rsidR="00E71C35" w:rsidRPr="00A82A07" w:rsidRDefault="003848F2">
            <w:pPr>
              <w:spacing w:before="380" w:after="380"/>
              <w:ind w:left="140" w:right="1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1365"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108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16</w:t>
            </w:r>
          </w:p>
        </w:tc>
      </w:tr>
      <w:tr w:rsidR="00A82A07" w:rsidRPr="00A82A07" w:rsidTr="00A82A07">
        <w:trPr>
          <w:trHeight w:val="20"/>
        </w:trPr>
        <w:tc>
          <w:tcPr>
            <w:tcW w:w="96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3</w:t>
            </w:r>
          </w:p>
        </w:tc>
        <w:tc>
          <w:tcPr>
            <w:tcW w:w="166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12</w:t>
            </w:r>
          </w:p>
        </w:tc>
        <w:tc>
          <w:tcPr>
            <w:tcW w:w="172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470" w:type="dxa"/>
            <w:tcMar>
              <w:top w:w="0" w:type="dxa"/>
              <w:left w:w="100" w:type="dxa"/>
              <w:bottom w:w="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365"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c>
          <w:tcPr>
            <w:tcW w:w="108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14</w:t>
            </w:r>
          </w:p>
        </w:tc>
      </w:tr>
      <w:tr w:rsidR="00A82A07" w:rsidRPr="00A82A07" w:rsidTr="00A82A07">
        <w:trPr>
          <w:trHeight w:val="20"/>
        </w:trPr>
        <w:tc>
          <w:tcPr>
            <w:tcW w:w="96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c>
          <w:tcPr>
            <w:tcW w:w="166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16</w:t>
            </w:r>
          </w:p>
        </w:tc>
        <w:tc>
          <w:tcPr>
            <w:tcW w:w="172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365"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108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22</w:t>
            </w:r>
          </w:p>
        </w:tc>
      </w:tr>
      <w:tr w:rsidR="00A82A07" w:rsidRPr="00A82A07" w:rsidTr="00A82A07">
        <w:trPr>
          <w:trHeight w:val="20"/>
        </w:trPr>
        <w:tc>
          <w:tcPr>
            <w:tcW w:w="96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166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11</w:t>
            </w:r>
          </w:p>
        </w:tc>
        <w:tc>
          <w:tcPr>
            <w:tcW w:w="172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470" w:type="dxa"/>
            <w:tcMar>
              <w:top w:w="0" w:type="dxa"/>
              <w:left w:w="100" w:type="dxa"/>
              <w:bottom w:w="0" w:type="dxa"/>
              <w:right w:w="100" w:type="dxa"/>
            </w:tcMar>
          </w:tcPr>
          <w:p w:rsidR="00E71C35" w:rsidRPr="00A82A07" w:rsidRDefault="003848F2">
            <w:pPr>
              <w:spacing w:before="380" w:after="380"/>
              <w:ind w:left="140" w:right="1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1365"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p>
        </w:tc>
        <w:tc>
          <w:tcPr>
            <w:tcW w:w="108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21</w:t>
            </w:r>
          </w:p>
        </w:tc>
      </w:tr>
      <w:tr w:rsidR="00A82A07" w:rsidRPr="00A82A07" w:rsidTr="00A82A07">
        <w:trPr>
          <w:trHeight w:val="20"/>
        </w:trPr>
        <w:tc>
          <w:tcPr>
            <w:tcW w:w="96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p>
        </w:tc>
        <w:tc>
          <w:tcPr>
            <w:tcW w:w="166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15</w:t>
            </w:r>
          </w:p>
        </w:tc>
        <w:tc>
          <w:tcPr>
            <w:tcW w:w="172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620"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365"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108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20</w:t>
            </w:r>
          </w:p>
        </w:tc>
      </w:tr>
      <w:tr w:rsidR="00A82A07" w:rsidRPr="00A82A07" w:rsidTr="00A82A07">
        <w:trPr>
          <w:trHeight w:val="20"/>
        </w:trPr>
        <w:tc>
          <w:tcPr>
            <w:tcW w:w="96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c>
          <w:tcPr>
            <w:tcW w:w="166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19</w:t>
            </w:r>
          </w:p>
        </w:tc>
        <w:tc>
          <w:tcPr>
            <w:tcW w:w="172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620"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470" w:type="dxa"/>
            <w:tcMar>
              <w:top w:w="0" w:type="dxa"/>
              <w:left w:w="100" w:type="dxa"/>
              <w:bottom w:w="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365"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108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25</w:t>
            </w:r>
          </w:p>
        </w:tc>
      </w:tr>
      <w:tr w:rsidR="00A82A07" w:rsidRPr="00A82A07" w:rsidTr="00A82A07">
        <w:trPr>
          <w:trHeight w:val="20"/>
        </w:trPr>
        <w:tc>
          <w:tcPr>
            <w:tcW w:w="96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c>
          <w:tcPr>
            <w:tcW w:w="166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14</w:t>
            </w:r>
          </w:p>
        </w:tc>
        <w:tc>
          <w:tcPr>
            <w:tcW w:w="172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620"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365"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c>
          <w:tcPr>
            <w:tcW w:w="108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18</w:t>
            </w:r>
          </w:p>
        </w:tc>
      </w:tr>
      <w:tr w:rsidR="00A82A07" w:rsidRPr="00A82A07" w:rsidTr="00A82A07">
        <w:trPr>
          <w:trHeight w:val="20"/>
        </w:trPr>
        <w:tc>
          <w:tcPr>
            <w:tcW w:w="96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w:t>
            </w:r>
          </w:p>
        </w:tc>
        <w:tc>
          <w:tcPr>
            <w:tcW w:w="166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12</w:t>
            </w:r>
          </w:p>
        </w:tc>
        <w:tc>
          <w:tcPr>
            <w:tcW w:w="172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620"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470" w:type="dxa"/>
            <w:tcMar>
              <w:top w:w="0" w:type="dxa"/>
              <w:left w:w="100" w:type="dxa"/>
              <w:bottom w:w="0" w:type="dxa"/>
              <w:right w:w="100" w:type="dxa"/>
            </w:tcMar>
          </w:tcPr>
          <w:p w:rsidR="00E71C35" w:rsidRPr="00A82A07" w:rsidRDefault="003848F2">
            <w:pPr>
              <w:spacing w:before="380" w:after="380"/>
              <w:ind w:left="140" w:right="1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365"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c>
          <w:tcPr>
            <w:tcW w:w="108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32</w:t>
            </w:r>
          </w:p>
        </w:tc>
      </w:tr>
      <w:tr w:rsidR="00A82A07" w:rsidRPr="00A82A07" w:rsidTr="00A82A07">
        <w:trPr>
          <w:trHeight w:val="20"/>
        </w:trPr>
        <w:tc>
          <w:tcPr>
            <w:tcW w:w="96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10</w:t>
            </w:r>
          </w:p>
        </w:tc>
        <w:tc>
          <w:tcPr>
            <w:tcW w:w="166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12</w:t>
            </w:r>
          </w:p>
        </w:tc>
        <w:tc>
          <w:tcPr>
            <w:tcW w:w="172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620"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365"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c>
          <w:tcPr>
            <w:tcW w:w="108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19</w:t>
            </w:r>
          </w:p>
        </w:tc>
      </w:tr>
      <w:tr w:rsidR="00A82A07" w:rsidRPr="00A82A07" w:rsidTr="00A82A07">
        <w:trPr>
          <w:trHeight w:val="20"/>
        </w:trPr>
        <w:tc>
          <w:tcPr>
            <w:tcW w:w="96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11</w:t>
            </w:r>
          </w:p>
        </w:tc>
        <w:tc>
          <w:tcPr>
            <w:tcW w:w="166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10</w:t>
            </w:r>
          </w:p>
        </w:tc>
        <w:tc>
          <w:tcPr>
            <w:tcW w:w="172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470" w:type="dxa"/>
            <w:tcMar>
              <w:top w:w="0" w:type="dxa"/>
              <w:left w:w="100" w:type="dxa"/>
              <w:bottom w:w="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365"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c>
          <w:tcPr>
            <w:tcW w:w="108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19</w:t>
            </w:r>
          </w:p>
        </w:tc>
      </w:tr>
      <w:tr w:rsidR="00A82A07" w:rsidRPr="00A82A07" w:rsidTr="00A82A07">
        <w:trPr>
          <w:trHeight w:val="20"/>
        </w:trPr>
        <w:tc>
          <w:tcPr>
            <w:tcW w:w="96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12</w:t>
            </w:r>
          </w:p>
        </w:tc>
        <w:tc>
          <w:tcPr>
            <w:tcW w:w="166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10</w:t>
            </w:r>
          </w:p>
        </w:tc>
        <w:tc>
          <w:tcPr>
            <w:tcW w:w="172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470" w:type="dxa"/>
            <w:tcMar>
              <w:top w:w="0" w:type="dxa"/>
              <w:left w:w="100" w:type="dxa"/>
              <w:bottom w:w="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365"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w:t>
            </w:r>
          </w:p>
        </w:tc>
        <w:tc>
          <w:tcPr>
            <w:tcW w:w="108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21</w:t>
            </w:r>
          </w:p>
        </w:tc>
      </w:tr>
      <w:tr w:rsidR="00A82A07" w:rsidRPr="00A82A07" w:rsidTr="00A82A07">
        <w:trPr>
          <w:trHeight w:val="20"/>
        </w:trPr>
        <w:tc>
          <w:tcPr>
            <w:tcW w:w="96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13</w:t>
            </w:r>
          </w:p>
        </w:tc>
        <w:tc>
          <w:tcPr>
            <w:tcW w:w="166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172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365"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c>
          <w:tcPr>
            <w:tcW w:w="108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11</w:t>
            </w:r>
          </w:p>
        </w:tc>
      </w:tr>
      <w:tr w:rsidR="00A82A07" w:rsidRPr="00A82A07" w:rsidTr="00A82A07">
        <w:trPr>
          <w:trHeight w:val="20"/>
        </w:trPr>
        <w:tc>
          <w:tcPr>
            <w:tcW w:w="96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14</w:t>
            </w:r>
          </w:p>
        </w:tc>
        <w:tc>
          <w:tcPr>
            <w:tcW w:w="166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2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365"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108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p>
        </w:tc>
      </w:tr>
      <w:tr w:rsidR="00A82A07" w:rsidRPr="00A82A07" w:rsidTr="00A82A07">
        <w:trPr>
          <w:trHeight w:val="20"/>
        </w:trPr>
        <w:tc>
          <w:tcPr>
            <w:tcW w:w="96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15</w:t>
            </w:r>
          </w:p>
        </w:tc>
        <w:tc>
          <w:tcPr>
            <w:tcW w:w="166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1725" w:type="dxa"/>
            <w:tcMar>
              <w:top w:w="100" w:type="dxa"/>
              <w:left w:w="100" w:type="dxa"/>
              <w:bottom w:w="100" w:type="dxa"/>
              <w:right w:w="100" w:type="dxa"/>
            </w:tcMar>
          </w:tcPr>
          <w:p w:rsidR="00E71C35" w:rsidRPr="00A82A07" w:rsidRDefault="003848F2">
            <w:pPr>
              <w:spacing w:before="380" w:after="380"/>
              <w:ind w:left="140" w:right="14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rsidR="00E71C35" w:rsidRPr="00A82A07" w:rsidRDefault="003848F2">
            <w:pPr>
              <w:rPr>
                <w:rFonts w:ascii="Times New Roman" w:hAnsi="Times New Roman" w:cs="Times New Roman"/>
                <w:color w:val="000000" w:themeColor="text1"/>
              </w:rPr>
            </w:pPr>
            <w:r w:rsidRPr="00A82A07">
              <w:rPr>
                <w:rFonts w:ascii="Times New Roman" w:eastAsia="Garamond" w:hAnsi="Times New Roman" w:cs="Times New Roman"/>
                <w:color w:val="000000" w:themeColor="text1"/>
              </w:rPr>
              <w:t>0</w:t>
            </w:r>
          </w:p>
        </w:tc>
        <w:tc>
          <w:tcPr>
            <w:tcW w:w="1365"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c>
          <w:tcPr>
            <w:tcW w:w="1080" w:type="dxa"/>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r>
    </w:tbl>
    <w:p w:rsidR="00E71C35" w:rsidRPr="00A82A07" w:rsidRDefault="00E71C35">
      <w:pPr>
        <w:rPr>
          <w:rFonts w:ascii="Times New Roman" w:eastAsia="Garamond" w:hAnsi="Times New Roman" w:cs="Times New Roman"/>
          <w:color w:val="000000" w:themeColor="text1"/>
        </w:rPr>
      </w:pPr>
    </w:p>
    <w:p w:rsidR="000729B4"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By overlaying five years of data, we have identified  …………..'Red Zone' Wards. These are wards where at least two different categories of diseases (e.g., Dengue and Lepto) recurred in consecutive years. Ward </w:t>
      </w:r>
      <w:r w:rsidRPr="00A82A07">
        <w:rPr>
          <w:rFonts w:ascii="Times New Roman" w:eastAsia="Garamond" w:hAnsi="Times New Roman" w:cs="Times New Roman"/>
          <w:b/>
          <w:bCs/>
          <w:color w:val="000000" w:themeColor="text1"/>
        </w:rPr>
        <w:t>4</w:t>
      </w:r>
      <w:r w:rsidRPr="00A82A07">
        <w:rPr>
          <w:rFonts w:ascii="Times New Roman" w:eastAsia="Garamond" w:hAnsi="Times New Roman" w:cs="Times New Roman"/>
          <w:color w:val="000000" w:themeColor="text1"/>
        </w:rPr>
        <w:t xml:space="preserve"> is categorized as the </w:t>
      </w:r>
      <w:r w:rsidRPr="00A82A07">
        <w:rPr>
          <w:rFonts w:ascii="Times New Roman" w:eastAsia="Garamond" w:hAnsi="Times New Roman" w:cs="Times New Roman"/>
          <w:b/>
          <w:bCs/>
          <w:color w:val="000000" w:themeColor="text1"/>
        </w:rPr>
        <w:t>Highest Priority Hotspot</w:t>
      </w:r>
      <w:r w:rsidRPr="00A82A07">
        <w:rPr>
          <w:rFonts w:ascii="Times New Roman" w:eastAsia="Garamond" w:hAnsi="Times New Roman" w:cs="Times New Roman"/>
          <w:color w:val="000000" w:themeColor="text1"/>
        </w:rPr>
        <w:t xml:space="preserve"> due to its combination of flood vulnerability and high vector density. Future health infrastructure, such as the proposed </w:t>
      </w:r>
      <w:r w:rsidRPr="00A82A07">
        <w:rPr>
          <w:rFonts w:ascii="Times New Roman" w:eastAsia="Garamond" w:hAnsi="Times New Roman" w:cs="Times New Roman"/>
          <w:b/>
          <w:bCs/>
          <w:color w:val="000000" w:themeColor="text1"/>
        </w:rPr>
        <w:t>R.O plants at ………</w:t>
      </w:r>
      <w:r w:rsidRPr="00A82A07">
        <w:rPr>
          <w:rFonts w:ascii="Times New Roman" w:eastAsia="Garamond" w:hAnsi="Times New Roman" w:cs="Times New Roman"/>
          <w:color w:val="000000" w:themeColor="text1"/>
        </w:rPr>
        <w:t>should be prioritized.</w:t>
      </w:r>
    </w:p>
    <w:p w:rsidR="002D0CE9" w:rsidRPr="00A82A07" w:rsidRDefault="002D0CE9">
      <w:pPr>
        <w:rPr>
          <w:rFonts w:ascii="Times New Roman" w:eastAsia="Garamond" w:hAnsi="Times New Roman" w:cs="Times New Roman"/>
          <w:color w:val="000000" w:themeColor="text1"/>
        </w:rPr>
      </w:pPr>
    </w:p>
    <w:tbl>
      <w:tblPr>
        <w:tblStyle w:val="TableNormal1"/>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426"/>
        <w:gridCol w:w="2026"/>
        <w:gridCol w:w="1649"/>
        <w:gridCol w:w="1274"/>
        <w:gridCol w:w="1124"/>
        <w:gridCol w:w="952"/>
      </w:tblGrid>
      <w:tr w:rsidR="00A82A07" w:rsidRPr="00A82A07" w:rsidTr="00A82A07">
        <w:tc>
          <w:tcPr>
            <w:tcW w:w="0" w:type="auto"/>
            <w:hideMark/>
          </w:tcPr>
          <w:p w:rsidR="002D0CE9" w:rsidRPr="00A82A07" w:rsidRDefault="002D0CE9" w:rsidP="002D0CE9">
            <w:pPr>
              <w:spacing w:line="240" w:lineRule="auto"/>
              <w:jc w:val="center"/>
              <w:rPr>
                <w:rFonts w:ascii="Times New Roman" w:eastAsia="Times New Roman" w:hAnsi="Times New Roman" w:cs="Times New Roman"/>
                <w:b/>
                <w:bCs/>
                <w:color w:val="000000" w:themeColor="text1"/>
                <w:lang w:eastAsia="en-IN" w:bidi="ar-SA"/>
              </w:rPr>
            </w:pPr>
            <w:r w:rsidRPr="00A82A07">
              <w:rPr>
                <w:rFonts w:ascii="Times New Roman" w:eastAsia="Times New Roman" w:hAnsi="Times New Roman" w:cs="Times New Roman"/>
                <w:b/>
                <w:bCs/>
                <w:color w:val="000000" w:themeColor="text1"/>
                <w:lang w:eastAsia="en-IN" w:bidi="ar-SA"/>
              </w:rPr>
              <w:t>Ward No</w:t>
            </w:r>
          </w:p>
        </w:tc>
        <w:tc>
          <w:tcPr>
            <w:tcW w:w="0" w:type="auto"/>
            <w:hideMark/>
          </w:tcPr>
          <w:p w:rsidR="002D0CE9" w:rsidRPr="00A82A07" w:rsidRDefault="002D0CE9" w:rsidP="002D0CE9">
            <w:pPr>
              <w:spacing w:line="240" w:lineRule="auto"/>
              <w:jc w:val="center"/>
              <w:rPr>
                <w:rFonts w:ascii="Times New Roman" w:eastAsia="Times New Roman" w:hAnsi="Times New Roman" w:cs="Times New Roman"/>
                <w:b/>
                <w:bCs/>
                <w:color w:val="000000" w:themeColor="text1"/>
                <w:lang w:eastAsia="en-IN" w:bidi="ar-SA"/>
              </w:rPr>
            </w:pPr>
            <w:r w:rsidRPr="00A82A07">
              <w:rPr>
                <w:rFonts w:ascii="Times New Roman" w:eastAsia="Times New Roman" w:hAnsi="Times New Roman" w:cs="Times New Roman"/>
                <w:b/>
                <w:bCs/>
                <w:color w:val="000000" w:themeColor="text1"/>
                <w:lang w:eastAsia="en-IN" w:bidi="ar-SA"/>
              </w:rPr>
              <w:t>Dengue Total (2021–25)</w:t>
            </w:r>
          </w:p>
        </w:tc>
        <w:tc>
          <w:tcPr>
            <w:tcW w:w="0" w:type="auto"/>
            <w:hideMark/>
          </w:tcPr>
          <w:p w:rsidR="002D0CE9" w:rsidRPr="00A82A07" w:rsidRDefault="002D0CE9" w:rsidP="002D0CE9">
            <w:pPr>
              <w:spacing w:line="240" w:lineRule="auto"/>
              <w:jc w:val="center"/>
              <w:rPr>
                <w:rFonts w:ascii="Times New Roman" w:eastAsia="Times New Roman" w:hAnsi="Times New Roman" w:cs="Times New Roman"/>
                <w:b/>
                <w:bCs/>
                <w:color w:val="000000" w:themeColor="text1"/>
                <w:lang w:eastAsia="en-IN" w:bidi="ar-SA"/>
              </w:rPr>
            </w:pPr>
            <w:r w:rsidRPr="00A82A07">
              <w:rPr>
                <w:rFonts w:ascii="Times New Roman" w:eastAsia="Times New Roman" w:hAnsi="Times New Roman" w:cs="Times New Roman"/>
                <w:b/>
                <w:bCs/>
                <w:color w:val="000000" w:themeColor="text1"/>
                <w:lang w:eastAsia="en-IN" w:bidi="ar-SA"/>
              </w:rPr>
              <w:t>Leptospirosis Total (2021–25)</w:t>
            </w:r>
          </w:p>
        </w:tc>
        <w:tc>
          <w:tcPr>
            <w:tcW w:w="0" w:type="auto"/>
            <w:hideMark/>
          </w:tcPr>
          <w:p w:rsidR="002D0CE9" w:rsidRPr="00A82A07" w:rsidRDefault="002D0CE9" w:rsidP="002D0CE9">
            <w:pPr>
              <w:spacing w:line="240" w:lineRule="auto"/>
              <w:jc w:val="center"/>
              <w:rPr>
                <w:rFonts w:ascii="Times New Roman" w:eastAsia="Times New Roman" w:hAnsi="Times New Roman" w:cs="Times New Roman"/>
                <w:b/>
                <w:bCs/>
                <w:color w:val="000000" w:themeColor="text1"/>
                <w:lang w:eastAsia="en-IN" w:bidi="ar-SA"/>
              </w:rPr>
            </w:pPr>
            <w:r w:rsidRPr="00A82A07">
              <w:rPr>
                <w:rFonts w:ascii="Times New Roman" w:eastAsia="Times New Roman" w:hAnsi="Times New Roman" w:cs="Times New Roman"/>
                <w:b/>
                <w:bCs/>
                <w:color w:val="000000" w:themeColor="text1"/>
                <w:lang w:eastAsia="en-IN" w:bidi="ar-SA"/>
              </w:rPr>
              <w:t>Hepatitis A Total (2021–25)</w:t>
            </w:r>
          </w:p>
        </w:tc>
        <w:tc>
          <w:tcPr>
            <w:tcW w:w="0" w:type="auto"/>
            <w:hideMark/>
          </w:tcPr>
          <w:p w:rsidR="002D0CE9" w:rsidRPr="00A82A07" w:rsidRDefault="002D0CE9" w:rsidP="002D0CE9">
            <w:pPr>
              <w:spacing w:line="240" w:lineRule="auto"/>
              <w:jc w:val="center"/>
              <w:rPr>
                <w:rFonts w:ascii="Times New Roman" w:eastAsia="Times New Roman" w:hAnsi="Times New Roman" w:cs="Times New Roman"/>
                <w:b/>
                <w:bCs/>
                <w:color w:val="000000" w:themeColor="text1"/>
                <w:lang w:eastAsia="en-IN" w:bidi="ar-SA"/>
              </w:rPr>
            </w:pPr>
            <w:r w:rsidRPr="00A82A07">
              <w:rPr>
                <w:rFonts w:ascii="Times New Roman" w:eastAsia="Times New Roman" w:hAnsi="Times New Roman" w:cs="Times New Roman"/>
                <w:b/>
                <w:bCs/>
                <w:color w:val="000000" w:themeColor="text1"/>
                <w:lang w:eastAsia="en-IN" w:bidi="ar-SA"/>
              </w:rPr>
              <w:t>Mumps (2021–25)</w:t>
            </w:r>
          </w:p>
        </w:tc>
        <w:tc>
          <w:tcPr>
            <w:tcW w:w="0" w:type="auto"/>
            <w:hideMark/>
          </w:tcPr>
          <w:p w:rsidR="002D0CE9" w:rsidRPr="00A82A07" w:rsidRDefault="002D0CE9" w:rsidP="002D0CE9">
            <w:pPr>
              <w:spacing w:line="240" w:lineRule="auto"/>
              <w:jc w:val="center"/>
              <w:rPr>
                <w:rFonts w:ascii="Times New Roman" w:eastAsia="Times New Roman" w:hAnsi="Times New Roman" w:cs="Times New Roman"/>
                <w:b/>
                <w:bCs/>
                <w:color w:val="000000" w:themeColor="text1"/>
                <w:lang w:eastAsia="en-IN" w:bidi="ar-SA"/>
              </w:rPr>
            </w:pPr>
            <w:r w:rsidRPr="00A82A07">
              <w:rPr>
                <w:rFonts w:ascii="Times New Roman" w:eastAsia="Times New Roman" w:hAnsi="Times New Roman" w:cs="Times New Roman"/>
                <w:b/>
                <w:bCs/>
                <w:color w:val="000000" w:themeColor="text1"/>
                <w:lang w:eastAsia="en-IN" w:bidi="ar-SA"/>
              </w:rPr>
              <w:t>ADD (2021–25)</w:t>
            </w:r>
          </w:p>
        </w:tc>
        <w:tc>
          <w:tcPr>
            <w:tcW w:w="0" w:type="auto"/>
            <w:hideMark/>
          </w:tcPr>
          <w:p w:rsidR="002D0CE9" w:rsidRPr="00A82A07" w:rsidRDefault="002D0CE9" w:rsidP="002D0CE9">
            <w:pPr>
              <w:spacing w:line="240" w:lineRule="auto"/>
              <w:jc w:val="center"/>
              <w:rPr>
                <w:rFonts w:ascii="Times New Roman" w:eastAsia="Times New Roman" w:hAnsi="Times New Roman" w:cs="Times New Roman"/>
                <w:b/>
                <w:bCs/>
                <w:color w:val="000000" w:themeColor="text1"/>
                <w:lang w:eastAsia="en-IN" w:bidi="ar-SA"/>
              </w:rPr>
            </w:pPr>
            <w:r w:rsidRPr="00A82A07">
              <w:rPr>
                <w:rFonts w:ascii="Times New Roman" w:eastAsia="Times New Roman" w:hAnsi="Times New Roman" w:cs="Times New Roman"/>
                <w:b/>
                <w:bCs/>
                <w:color w:val="000000" w:themeColor="text1"/>
                <w:lang w:eastAsia="en-IN" w:bidi="ar-SA"/>
              </w:rPr>
              <w:t>Total Cases</w:t>
            </w:r>
          </w:p>
        </w:tc>
      </w:tr>
      <w:tr w:rsidR="00A82A07" w:rsidRPr="00A82A07" w:rsidTr="00A82A07">
        <w:tc>
          <w:tcPr>
            <w:tcW w:w="0" w:type="auto"/>
            <w:hideMark/>
          </w:tcPr>
          <w:p w:rsidR="002D0CE9" w:rsidRPr="00A82A07" w:rsidRDefault="002D0CE9" w:rsidP="002D0CE9">
            <w:pPr>
              <w:spacing w:line="240" w:lineRule="auto"/>
              <w:jc w:val="left"/>
              <w:rPr>
                <w:rFonts w:ascii="Times New Roman" w:eastAsia="Times New Roman" w:hAnsi="Times New Roman" w:cs="Times New Roman"/>
                <w:color w:val="000000" w:themeColor="text1"/>
                <w:lang w:eastAsia="en-IN" w:bidi="ar-SA"/>
              </w:rPr>
            </w:pPr>
            <w:r w:rsidRPr="00A82A07">
              <w:rPr>
                <w:rFonts w:ascii="Times New Roman" w:eastAsia="Times New Roman" w:hAnsi="Times New Roman" w:cs="Times New Roman"/>
                <w:color w:val="000000" w:themeColor="text1"/>
                <w:lang w:eastAsia="en-IN" w:bidi="ar-SA"/>
              </w:rPr>
              <w:t>Total</w:t>
            </w:r>
          </w:p>
        </w:tc>
        <w:tc>
          <w:tcPr>
            <w:tcW w:w="0" w:type="auto"/>
            <w:hideMark/>
          </w:tcPr>
          <w:p w:rsidR="002D0CE9" w:rsidRPr="00A82A07" w:rsidRDefault="002D0CE9" w:rsidP="002D0CE9">
            <w:pPr>
              <w:spacing w:line="240" w:lineRule="auto"/>
              <w:jc w:val="left"/>
              <w:rPr>
                <w:rFonts w:ascii="Times New Roman" w:eastAsia="Times New Roman" w:hAnsi="Times New Roman" w:cs="Times New Roman"/>
                <w:color w:val="000000" w:themeColor="text1"/>
                <w:lang w:eastAsia="en-IN" w:bidi="ar-SA"/>
              </w:rPr>
            </w:pPr>
            <w:r w:rsidRPr="00A82A07">
              <w:rPr>
                <w:rFonts w:ascii="Times New Roman" w:eastAsia="Times New Roman" w:hAnsi="Times New Roman" w:cs="Times New Roman"/>
                <w:color w:val="000000" w:themeColor="text1"/>
                <w:lang w:eastAsia="en-IN" w:bidi="ar-SA"/>
              </w:rPr>
              <w:t>159</w:t>
            </w:r>
          </w:p>
        </w:tc>
        <w:tc>
          <w:tcPr>
            <w:tcW w:w="0" w:type="auto"/>
            <w:hideMark/>
          </w:tcPr>
          <w:p w:rsidR="002D0CE9" w:rsidRPr="00A82A07" w:rsidRDefault="002D0CE9" w:rsidP="002D0CE9">
            <w:pPr>
              <w:spacing w:line="240" w:lineRule="auto"/>
              <w:jc w:val="left"/>
              <w:rPr>
                <w:rFonts w:ascii="Times New Roman" w:eastAsia="Times New Roman" w:hAnsi="Times New Roman" w:cs="Times New Roman"/>
                <w:color w:val="000000" w:themeColor="text1"/>
                <w:lang w:eastAsia="en-IN" w:bidi="ar-SA"/>
              </w:rPr>
            </w:pPr>
            <w:r w:rsidRPr="00A82A07">
              <w:rPr>
                <w:rFonts w:ascii="Times New Roman" w:eastAsia="Times New Roman" w:hAnsi="Times New Roman" w:cs="Times New Roman"/>
                <w:color w:val="000000" w:themeColor="text1"/>
                <w:lang w:eastAsia="en-IN" w:bidi="ar-SA"/>
              </w:rPr>
              <w:t>11</w:t>
            </w:r>
          </w:p>
        </w:tc>
        <w:tc>
          <w:tcPr>
            <w:tcW w:w="0" w:type="auto"/>
            <w:hideMark/>
          </w:tcPr>
          <w:p w:rsidR="002D0CE9" w:rsidRPr="00A82A07" w:rsidRDefault="002D0CE9" w:rsidP="002D0CE9">
            <w:pPr>
              <w:spacing w:line="240" w:lineRule="auto"/>
              <w:jc w:val="left"/>
              <w:rPr>
                <w:rFonts w:ascii="Times New Roman" w:eastAsia="Times New Roman" w:hAnsi="Times New Roman" w:cs="Times New Roman"/>
                <w:color w:val="000000" w:themeColor="text1"/>
                <w:lang w:eastAsia="en-IN" w:bidi="ar-SA"/>
              </w:rPr>
            </w:pPr>
            <w:r w:rsidRPr="00A82A07">
              <w:rPr>
                <w:rFonts w:ascii="Times New Roman" w:eastAsia="Times New Roman" w:hAnsi="Times New Roman" w:cs="Times New Roman"/>
                <w:color w:val="000000" w:themeColor="text1"/>
                <w:lang w:eastAsia="en-IN" w:bidi="ar-SA"/>
              </w:rPr>
              <w:t>6</w:t>
            </w:r>
          </w:p>
        </w:tc>
        <w:tc>
          <w:tcPr>
            <w:tcW w:w="0" w:type="auto"/>
            <w:hideMark/>
          </w:tcPr>
          <w:p w:rsidR="002D0CE9" w:rsidRPr="00A82A07" w:rsidRDefault="002D0CE9" w:rsidP="002D0CE9">
            <w:pPr>
              <w:spacing w:line="240" w:lineRule="auto"/>
              <w:jc w:val="left"/>
              <w:rPr>
                <w:rFonts w:ascii="Times New Roman" w:eastAsia="Times New Roman" w:hAnsi="Times New Roman" w:cs="Times New Roman"/>
                <w:color w:val="000000" w:themeColor="text1"/>
                <w:lang w:eastAsia="en-IN" w:bidi="ar-SA"/>
              </w:rPr>
            </w:pPr>
            <w:r w:rsidRPr="00A82A07">
              <w:rPr>
                <w:rFonts w:ascii="Times New Roman" w:eastAsia="Times New Roman" w:hAnsi="Times New Roman" w:cs="Times New Roman"/>
                <w:color w:val="000000" w:themeColor="text1"/>
                <w:lang w:eastAsia="en-IN" w:bidi="ar-SA"/>
              </w:rPr>
              <w:t>5</w:t>
            </w:r>
          </w:p>
        </w:tc>
        <w:tc>
          <w:tcPr>
            <w:tcW w:w="0" w:type="auto"/>
            <w:hideMark/>
          </w:tcPr>
          <w:p w:rsidR="002D0CE9" w:rsidRPr="00A82A07" w:rsidRDefault="002D0CE9" w:rsidP="002D0CE9">
            <w:pPr>
              <w:spacing w:line="240" w:lineRule="auto"/>
              <w:jc w:val="left"/>
              <w:rPr>
                <w:rFonts w:ascii="Times New Roman" w:eastAsia="Times New Roman" w:hAnsi="Times New Roman" w:cs="Times New Roman"/>
                <w:color w:val="000000" w:themeColor="text1"/>
                <w:lang w:eastAsia="en-IN" w:bidi="ar-SA"/>
              </w:rPr>
            </w:pPr>
            <w:r w:rsidRPr="00A82A07">
              <w:rPr>
                <w:rFonts w:ascii="Times New Roman" w:eastAsia="Times New Roman" w:hAnsi="Times New Roman" w:cs="Times New Roman"/>
                <w:color w:val="000000" w:themeColor="text1"/>
                <w:lang w:eastAsia="en-IN" w:bidi="ar-SA"/>
              </w:rPr>
              <w:t>93</w:t>
            </w:r>
          </w:p>
        </w:tc>
        <w:tc>
          <w:tcPr>
            <w:tcW w:w="0" w:type="auto"/>
            <w:hideMark/>
          </w:tcPr>
          <w:p w:rsidR="002D0CE9" w:rsidRPr="00A82A07" w:rsidRDefault="002D0CE9" w:rsidP="002D0CE9">
            <w:pPr>
              <w:spacing w:line="240" w:lineRule="auto"/>
              <w:jc w:val="left"/>
              <w:rPr>
                <w:rFonts w:ascii="Times New Roman" w:eastAsia="Times New Roman" w:hAnsi="Times New Roman" w:cs="Times New Roman"/>
                <w:color w:val="000000" w:themeColor="text1"/>
                <w:lang w:eastAsia="en-IN" w:bidi="ar-SA"/>
              </w:rPr>
            </w:pPr>
            <w:r w:rsidRPr="00A82A07">
              <w:rPr>
                <w:rFonts w:ascii="Times New Roman" w:eastAsia="Times New Roman" w:hAnsi="Times New Roman" w:cs="Times New Roman"/>
                <w:color w:val="000000" w:themeColor="text1"/>
                <w:lang w:eastAsia="en-IN" w:bidi="ar-SA"/>
              </w:rPr>
              <w:t>274</w:t>
            </w:r>
          </w:p>
        </w:tc>
      </w:tr>
    </w:tbl>
    <w:p w:rsidR="002D0CE9" w:rsidRPr="00A82A07" w:rsidRDefault="002D0CE9">
      <w:pPr>
        <w:rPr>
          <w:rFonts w:ascii="Times New Roman" w:eastAsia="Garamond" w:hAnsi="Times New Roman" w:cs="Times New Roman"/>
          <w:color w:val="000000" w:themeColor="text1"/>
        </w:rPr>
      </w:pPr>
    </w:p>
    <w:p w:rsidR="002D0CE9" w:rsidRPr="00A82A07" w:rsidRDefault="002D0CE9" w:rsidP="002D0CE9">
      <w:pPr>
        <w:pStyle w:val="Heading2"/>
        <w:rPr>
          <w:rFonts w:ascii="Times New Roman" w:hAnsi="Times New Roman" w:cs="Times New Roman"/>
          <w:color w:val="000000" w:themeColor="text1"/>
        </w:rPr>
      </w:pPr>
      <w:bookmarkStart w:id="59" w:name="_Toc226025183"/>
      <w:r w:rsidRPr="00A82A07">
        <w:rPr>
          <w:rFonts w:ascii="Times New Roman" w:hAnsi="Times New Roman" w:cs="Times New Roman"/>
          <w:color w:val="000000" w:themeColor="text1"/>
        </w:rPr>
        <w:t>Disease Burden Percentage Table (2021–2025)</w:t>
      </w:r>
      <w:bookmarkEnd w:id="59"/>
    </w:p>
    <w:tbl>
      <w:tblPr>
        <w:tblStyle w:val="TableNormal1"/>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406"/>
        <w:gridCol w:w="1394"/>
        <w:gridCol w:w="3306"/>
      </w:tblGrid>
      <w:tr w:rsidR="00A82A07" w:rsidRPr="00A82A07" w:rsidTr="00A82A07">
        <w:tc>
          <w:tcPr>
            <w:tcW w:w="0" w:type="auto"/>
            <w:hideMark/>
          </w:tcPr>
          <w:p w:rsidR="002D0CE9" w:rsidRPr="00A82A07" w:rsidRDefault="002D0CE9" w:rsidP="00A82A07">
            <w:pPr>
              <w:spacing w:line="240" w:lineRule="auto"/>
              <w:jc w:val="center"/>
              <w:rPr>
                <w:rFonts w:ascii="Times New Roman" w:hAnsi="Times New Roman" w:cs="Times New Roman"/>
                <w:b/>
                <w:bCs/>
                <w:color w:val="000000" w:themeColor="text1"/>
              </w:rPr>
            </w:pPr>
            <w:r w:rsidRPr="00A82A07">
              <w:rPr>
                <w:rFonts w:ascii="Times New Roman" w:hAnsi="Times New Roman" w:cs="Times New Roman"/>
                <w:b/>
                <w:bCs/>
                <w:color w:val="000000" w:themeColor="text1"/>
              </w:rPr>
              <w:t>Sl. No</w:t>
            </w:r>
          </w:p>
        </w:tc>
        <w:tc>
          <w:tcPr>
            <w:tcW w:w="0" w:type="auto"/>
            <w:hideMark/>
          </w:tcPr>
          <w:p w:rsidR="002D0CE9" w:rsidRPr="00A82A07" w:rsidRDefault="002D0CE9" w:rsidP="00A82A07">
            <w:pPr>
              <w:spacing w:line="240" w:lineRule="auto"/>
              <w:jc w:val="center"/>
              <w:rPr>
                <w:rFonts w:ascii="Times New Roman" w:hAnsi="Times New Roman" w:cs="Times New Roman"/>
                <w:b/>
                <w:bCs/>
                <w:color w:val="000000" w:themeColor="text1"/>
              </w:rPr>
            </w:pPr>
            <w:r w:rsidRPr="00A82A07">
              <w:rPr>
                <w:rFonts w:ascii="Times New Roman" w:hAnsi="Times New Roman" w:cs="Times New Roman"/>
                <w:b/>
                <w:bCs/>
                <w:color w:val="000000" w:themeColor="text1"/>
              </w:rPr>
              <w:t>Disease</w:t>
            </w:r>
          </w:p>
        </w:tc>
        <w:tc>
          <w:tcPr>
            <w:tcW w:w="0" w:type="auto"/>
            <w:hideMark/>
          </w:tcPr>
          <w:p w:rsidR="002D0CE9" w:rsidRPr="00A82A07" w:rsidRDefault="002D0CE9" w:rsidP="00A82A07">
            <w:pPr>
              <w:spacing w:line="240" w:lineRule="auto"/>
              <w:jc w:val="center"/>
              <w:rPr>
                <w:rFonts w:ascii="Times New Roman" w:hAnsi="Times New Roman" w:cs="Times New Roman"/>
                <w:b/>
                <w:bCs/>
                <w:color w:val="000000" w:themeColor="text1"/>
              </w:rPr>
            </w:pPr>
            <w:r w:rsidRPr="00A82A07">
              <w:rPr>
                <w:rFonts w:ascii="Times New Roman" w:hAnsi="Times New Roman" w:cs="Times New Roman"/>
                <w:b/>
                <w:bCs/>
                <w:color w:val="000000" w:themeColor="text1"/>
              </w:rPr>
              <w:t>Total Cases</w:t>
            </w:r>
          </w:p>
        </w:tc>
        <w:tc>
          <w:tcPr>
            <w:tcW w:w="0" w:type="auto"/>
            <w:hideMark/>
          </w:tcPr>
          <w:p w:rsidR="002D0CE9" w:rsidRPr="00A82A07" w:rsidRDefault="002D0CE9" w:rsidP="00A82A07">
            <w:pPr>
              <w:spacing w:line="240" w:lineRule="auto"/>
              <w:jc w:val="center"/>
              <w:rPr>
                <w:rFonts w:ascii="Times New Roman" w:hAnsi="Times New Roman" w:cs="Times New Roman"/>
                <w:b/>
                <w:bCs/>
                <w:color w:val="000000" w:themeColor="text1"/>
              </w:rPr>
            </w:pPr>
            <w:r w:rsidRPr="00A82A07">
              <w:rPr>
                <w:rFonts w:ascii="Times New Roman" w:hAnsi="Times New Roman" w:cs="Times New Roman"/>
                <w:b/>
                <w:bCs/>
                <w:color w:val="000000" w:themeColor="text1"/>
              </w:rPr>
              <w:t>Percentage of Total Cases (%)</w:t>
            </w:r>
          </w:p>
        </w:tc>
      </w:tr>
      <w:tr w:rsidR="00A82A07" w:rsidRPr="00A82A07" w:rsidTr="00A82A07">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Fonts w:ascii="Times New Roman" w:hAnsi="Times New Roman" w:cs="Times New Roman"/>
                <w:color w:val="000000" w:themeColor="text1"/>
              </w:rPr>
              <w:t>1</w:t>
            </w:r>
          </w:p>
        </w:tc>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Fonts w:ascii="Times New Roman" w:hAnsi="Times New Roman" w:cs="Times New Roman"/>
                <w:color w:val="000000" w:themeColor="text1"/>
              </w:rPr>
              <w:t>Dengue</w:t>
            </w:r>
          </w:p>
        </w:tc>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Style w:val="Strong"/>
                <w:rFonts w:ascii="Times New Roman" w:hAnsi="Times New Roman" w:cs="Times New Roman"/>
                <w:b w:val="0"/>
                <w:bCs w:val="0"/>
                <w:color w:val="000000" w:themeColor="text1"/>
              </w:rPr>
              <w:t>159</w:t>
            </w:r>
          </w:p>
        </w:tc>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Style w:val="Strong"/>
                <w:rFonts w:ascii="Times New Roman" w:hAnsi="Times New Roman" w:cs="Times New Roman"/>
                <w:b w:val="0"/>
                <w:bCs w:val="0"/>
                <w:color w:val="000000" w:themeColor="text1"/>
              </w:rPr>
              <w:t>58.0 %</w:t>
            </w:r>
          </w:p>
        </w:tc>
      </w:tr>
      <w:tr w:rsidR="00A82A07" w:rsidRPr="00A82A07" w:rsidTr="00A82A07">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Fonts w:ascii="Times New Roman" w:hAnsi="Times New Roman" w:cs="Times New Roman"/>
                <w:color w:val="000000" w:themeColor="text1"/>
              </w:rPr>
              <w:t>2</w:t>
            </w:r>
          </w:p>
        </w:tc>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Fonts w:ascii="Times New Roman" w:hAnsi="Times New Roman" w:cs="Times New Roman"/>
                <w:color w:val="000000" w:themeColor="text1"/>
              </w:rPr>
              <w:t>Leptospirosis</w:t>
            </w:r>
          </w:p>
        </w:tc>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Style w:val="Strong"/>
                <w:rFonts w:ascii="Times New Roman" w:hAnsi="Times New Roman" w:cs="Times New Roman"/>
                <w:b w:val="0"/>
                <w:bCs w:val="0"/>
                <w:color w:val="000000" w:themeColor="text1"/>
              </w:rPr>
              <w:t>11</w:t>
            </w:r>
          </w:p>
        </w:tc>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Style w:val="Strong"/>
                <w:rFonts w:ascii="Times New Roman" w:hAnsi="Times New Roman" w:cs="Times New Roman"/>
                <w:b w:val="0"/>
                <w:bCs w:val="0"/>
                <w:color w:val="000000" w:themeColor="text1"/>
              </w:rPr>
              <w:t>4.0 %</w:t>
            </w:r>
          </w:p>
        </w:tc>
      </w:tr>
      <w:tr w:rsidR="00A82A07" w:rsidRPr="00A82A07" w:rsidTr="00A82A07">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Fonts w:ascii="Times New Roman" w:hAnsi="Times New Roman" w:cs="Times New Roman"/>
                <w:color w:val="000000" w:themeColor="text1"/>
              </w:rPr>
              <w:t>3</w:t>
            </w:r>
          </w:p>
        </w:tc>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Fonts w:ascii="Times New Roman" w:hAnsi="Times New Roman" w:cs="Times New Roman"/>
                <w:color w:val="000000" w:themeColor="text1"/>
              </w:rPr>
              <w:t>Hepatitis A</w:t>
            </w:r>
          </w:p>
        </w:tc>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Style w:val="Strong"/>
                <w:rFonts w:ascii="Times New Roman" w:hAnsi="Times New Roman" w:cs="Times New Roman"/>
                <w:b w:val="0"/>
                <w:bCs w:val="0"/>
                <w:color w:val="000000" w:themeColor="text1"/>
              </w:rPr>
              <w:t>6</w:t>
            </w:r>
          </w:p>
        </w:tc>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Style w:val="Strong"/>
                <w:rFonts w:ascii="Times New Roman" w:hAnsi="Times New Roman" w:cs="Times New Roman"/>
                <w:b w:val="0"/>
                <w:bCs w:val="0"/>
                <w:color w:val="000000" w:themeColor="text1"/>
              </w:rPr>
              <w:t>2.2 %</w:t>
            </w:r>
          </w:p>
        </w:tc>
      </w:tr>
      <w:tr w:rsidR="00A82A07" w:rsidRPr="00A82A07" w:rsidTr="00A82A07">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Fonts w:ascii="Times New Roman" w:hAnsi="Times New Roman" w:cs="Times New Roman"/>
                <w:color w:val="000000" w:themeColor="text1"/>
              </w:rPr>
              <w:t>4</w:t>
            </w:r>
          </w:p>
        </w:tc>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Fonts w:ascii="Times New Roman" w:hAnsi="Times New Roman" w:cs="Times New Roman"/>
                <w:color w:val="000000" w:themeColor="text1"/>
              </w:rPr>
              <w:t>Mumps</w:t>
            </w:r>
          </w:p>
        </w:tc>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Style w:val="Strong"/>
                <w:rFonts w:ascii="Times New Roman" w:hAnsi="Times New Roman" w:cs="Times New Roman"/>
                <w:b w:val="0"/>
                <w:bCs w:val="0"/>
                <w:color w:val="000000" w:themeColor="text1"/>
              </w:rPr>
              <w:t>5</w:t>
            </w:r>
          </w:p>
        </w:tc>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Style w:val="Strong"/>
                <w:rFonts w:ascii="Times New Roman" w:hAnsi="Times New Roman" w:cs="Times New Roman"/>
                <w:b w:val="0"/>
                <w:bCs w:val="0"/>
                <w:color w:val="000000" w:themeColor="text1"/>
              </w:rPr>
              <w:t>1.8 %</w:t>
            </w:r>
          </w:p>
        </w:tc>
      </w:tr>
      <w:tr w:rsidR="00A82A07" w:rsidRPr="00A82A07" w:rsidTr="00A82A07">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Fonts w:ascii="Times New Roman" w:hAnsi="Times New Roman" w:cs="Times New Roman"/>
                <w:color w:val="000000" w:themeColor="text1"/>
              </w:rPr>
              <w:t>5</w:t>
            </w:r>
          </w:p>
        </w:tc>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Fonts w:ascii="Times New Roman" w:hAnsi="Times New Roman" w:cs="Times New Roman"/>
                <w:color w:val="000000" w:themeColor="text1"/>
              </w:rPr>
              <w:t>ADD (Acute Diarrhoeal Disease)</w:t>
            </w:r>
          </w:p>
        </w:tc>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Style w:val="Strong"/>
                <w:rFonts w:ascii="Times New Roman" w:hAnsi="Times New Roman" w:cs="Times New Roman"/>
                <w:b w:val="0"/>
                <w:bCs w:val="0"/>
                <w:color w:val="000000" w:themeColor="text1"/>
              </w:rPr>
              <w:t>93</w:t>
            </w:r>
          </w:p>
        </w:tc>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Style w:val="Strong"/>
                <w:rFonts w:ascii="Times New Roman" w:hAnsi="Times New Roman" w:cs="Times New Roman"/>
                <w:b w:val="0"/>
                <w:bCs w:val="0"/>
                <w:color w:val="000000" w:themeColor="text1"/>
              </w:rPr>
              <w:t>33.9 %</w:t>
            </w:r>
          </w:p>
        </w:tc>
      </w:tr>
      <w:tr w:rsidR="00A82A07" w:rsidRPr="00A82A07" w:rsidTr="00A82A07">
        <w:tc>
          <w:tcPr>
            <w:tcW w:w="0" w:type="auto"/>
            <w:hideMark/>
          </w:tcPr>
          <w:p w:rsidR="002D0CE9" w:rsidRPr="00A82A07" w:rsidRDefault="002D0CE9" w:rsidP="00A82A07">
            <w:pPr>
              <w:spacing w:line="240" w:lineRule="auto"/>
              <w:rPr>
                <w:rFonts w:ascii="Times New Roman" w:hAnsi="Times New Roman" w:cs="Times New Roman"/>
                <w:color w:val="000000" w:themeColor="text1"/>
              </w:rPr>
            </w:pPr>
          </w:p>
        </w:tc>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Style w:val="Strong"/>
                <w:rFonts w:ascii="Times New Roman" w:hAnsi="Times New Roman" w:cs="Times New Roman"/>
                <w:b w:val="0"/>
                <w:bCs w:val="0"/>
                <w:color w:val="000000" w:themeColor="text1"/>
              </w:rPr>
              <w:t>Total</w:t>
            </w:r>
          </w:p>
        </w:tc>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Style w:val="Strong"/>
                <w:rFonts w:ascii="Times New Roman" w:hAnsi="Times New Roman" w:cs="Times New Roman"/>
                <w:b w:val="0"/>
                <w:bCs w:val="0"/>
                <w:color w:val="000000" w:themeColor="text1"/>
              </w:rPr>
              <w:t>274</w:t>
            </w:r>
          </w:p>
        </w:tc>
        <w:tc>
          <w:tcPr>
            <w:tcW w:w="0" w:type="auto"/>
            <w:hideMark/>
          </w:tcPr>
          <w:p w:rsidR="002D0CE9" w:rsidRPr="00A82A07" w:rsidRDefault="002D0CE9" w:rsidP="00A82A07">
            <w:pPr>
              <w:spacing w:line="240" w:lineRule="auto"/>
              <w:rPr>
                <w:rFonts w:ascii="Times New Roman" w:hAnsi="Times New Roman" w:cs="Times New Roman"/>
                <w:color w:val="000000" w:themeColor="text1"/>
              </w:rPr>
            </w:pPr>
            <w:r w:rsidRPr="00A82A07">
              <w:rPr>
                <w:rStyle w:val="Strong"/>
                <w:rFonts w:ascii="Times New Roman" w:hAnsi="Times New Roman" w:cs="Times New Roman"/>
                <w:b w:val="0"/>
                <w:bCs w:val="0"/>
                <w:color w:val="000000" w:themeColor="text1"/>
              </w:rPr>
              <w:t>100 %</w:t>
            </w:r>
          </w:p>
        </w:tc>
      </w:tr>
    </w:tbl>
    <w:p w:rsidR="002D0CE9" w:rsidRPr="00A82A07" w:rsidRDefault="002D0CE9" w:rsidP="002D0CE9">
      <w:pPr>
        <w:pStyle w:val="Heading3"/>
        <w:rPr>
          <w:rFonts w:ascii="Times New Roman" w:hAnsi="Times New Roman" w:cs="Times New Roman"/>
          <w:color w:val="000000" w:themeColor="text1"/>
        </w:rPr>
      </w:pPr>
      <w:r w:rsidRPr="00A82A07">
        <w:rPr>
          <w:rFonts w:ascii="Times New Roman" w:hAnsi="Times New Roman" w:cs="Times New Roman"/>
          <w:color w:val="000000" w:themeColor="text1"/>
        </w:rPr>
        <w:lastRenderedPageBreak/>
        <w:t xml:space="preserve">Key Interpretation </w:t>
      </w:r>
    </w:p>
    <w:p w:rsidR="002D0CE9" w:rsidRPr="00A82A07" w:rsidRDefault="002D0CE9" w:rsidP="002D0CE9">
      <w:pPr>
        <w:pStyle w:val="NormalWeb"/>
        <w:numPr>
          <w:ilvl w:val="0"/>
          <w:numId w:val="38"/>
        </w:numPr>
        <w:rPr>
          <w:b/>
          <w:bCs/>
          <w:color w:val="000000" w:themeColor="text1"/>
        </w:rPr>
      </w:pPr>
      <w:r w:rsidRPr="00A82A07">
        <w:rPr>
          <w:rStyle w:val="Strong"/>
          <w:b w:val="0"/>
          <w:bCs w:val="0"/>
          <w:color w:val="000000" w:themeColor="text1"/>
        </w:rPr>
        <w:t>Dengue constitutes the largest share (58%)</w:t>
      </w:r>
      <w:r w:rsidRPr="00A82A07">
        <w:rPr>
          <w:b/>
          <w:bCs/>
          <w:color w:val="000000" w:themeColor="text1"/>
        </w:rPr>
        <w:t xml:space="preserve">, </w:t>
      </w:r>
      <w:r w:rsidRPr="00A82A07">
        <w:rPr>
          <w:color w:val="000000" w:themeColor="text1"/>
        </w:rPr>
        <w:t>indicating a significant</w:t>
      </w:r>
      <w:r w:rsidRPr="00A82A07">
        <w:rPr>
          <w:b/>
          <w:bCs/>
          <w:color w:val="000000" w:themeColor="text1"/>
        </w:rPr>
        <w:t xml:space="preserve"> </w:t>
      </w:r>
      <w:r w:rsidRPr="00A82A07">
        <w:rPr>
          <w:rStyle w:val="Strong"/>
          <w:b w:val="0"/>
          <w:bCs w:val="0"/>
          <w:color w:val="000000" w:themeColor="text1"/>
        </w:rPr>
        <w:t>vector-borne disease burden</w:t>
      </w:r>
      <w:r w:rsidRPr="00A82A07">
        <w:rPr>
          <w:b/>
          <w:bCs/>
          <w:color w:val="000000" w:themeColor="text1"/>
        </w:rPr>
        <w:t xml:space="preserve"> </w:t>
      </w:r>
      <w:r w:rsidRPr="00A82A07">
        <w:rPr>
          <w:color w:val="000000" w:themeColor="text1"/>
        </w:rPr>
        <w:t>in the Panchayat.</w:t>
      </w:r>
    </w:p>
    <w:p w:rsidR="002D0CE9" w:rsidRPr="00A82A07" w:rsidRDefault="002D0CE9" w:rsidP="002D0CE9">
      <w:pPr>
        <w:pStyle w:val="NormalWeb"/>
        <w:numPr>
          <w:ilvl w:val="0"/>
          <w:numId w:val="38"/>
        </w:numPr>
        <w:rPr>
          <w:b/>
          <w:bCs/>
          <w:color w:val="000000" w:themeColor="text1"/>
        </w:rPr>
      </w:pPr>
      <w:r w:rsidRPr="00A82A07">
        <w:rPr>
          <w:rStyle w:val="Strong"/>
          <w:b w:val="0"/>
          <w:bCs w:val="0"/>
          <w:color w:val="000000" w:themeColor="text1"/>
        </w:rPr>
        <w:t>ADD contributes 33.9%</w:t>
      </w:r>
      <w:r w:rsidRPr="00A82A07">
        <w:rPr>
          <w:b/>
          <w:bCs/>
          <w:color w:val="000000" w:themeColor="text1"/>
        </w:rPr>
        <w:t xml:space="preserve">, </w:t>
      </w:r>
      <w:r w:rsidRPr="00A82A07">
        <w:rPr>
          <w:color w:val="000000" w:themeColor="text1"/>
        </w:rPr>
        <w:t>highlighting the need for strengthened</w:t>
      </w:r>
      <w:r w:rsidRPr="00A82A07">
        <w:rPr>
          <w:b/>
          <w:bCs/>
          <w:color w:val="000000" w:themeColor="text1"/>
        </w:rPr>
        <w:t xml:space="preserve"> </w:t>
      </w:r>
      <w:r w:rsidRPr="00A82A07">
        <w:rPr>
          <w:rStyle w:val="Strong"/>
          <w:b w:val="0"/>
          <w:bCs w:val="0"/>
          <w:color w:val="000000" w:themeColor="text1"/>
        </w:rPr>
        <w:t>water safety, sanitation, and hygiene interventions</w:t>
      </w:r>
      <w:r w:rsidRPr="00A82A07">
        <w:rPr>
          <w:b/>
          <w:bCs/>
          <w:color w:val="000000" w:themeColor="text1"/>
        </w:rPr>
        <w:t>.</w:t>
      </w:r>
    </w:p>
    <w:p w:rsidR="002D0CE9" w:rsidRPr="00A82A07" w:rsidRDefault="002D0CE9" w:rsidP="002D0CE9">
      <w:pPr>
        <w:pStyle w:val="NormalWeb"/>
        <w:numPr>
          <w:ilvl w:val="0"/>
          <w:numId w:val="38"/>
        </w:numPr>
        <w:rPr>
          <w:b/>
          <w:bCs/>
          <w:color w:val="000000" w:themeColor="text1"/>
        </w:rPr>
      </w:pPr>
      <w:r w:rsidRPr="00A82A07">
        <w:rPr>
          <w:rStyle w:val="Strong"/>
          <w:b w:val="0"/>
          <w:bCs w:val="0"/>
          <w:color w:val="000000" w:themeColor="text1"/>
        </w:rPr>
        <w:t>Leptospirosis, Hepatitis A, and Mumps together account for about 8%</w:t>
      </w:r>
      <w:r w:rsidRPr="00A82A07">
        <w:rPr>
          <w:b/>
          <w:bCs/>
          <w:color w:val="000000" w:themeColor="text1"/>
        </w:rPr>
        <w:t xml:space="preserve">, </w:t>
      </w:r>
      <w:r w:rsidRPr="00A82A07">
        <w:rPr>
          <w:color w:val="000000" w:themeColor="text1"/>
        </w:rPr>
        <w:t xml:space="preserve">reflecting </w:t>
      </w:r>
      <w:r w:rsidRPr="00A82A07">
        <w:rPr>
          <w:rStyle w:val="Strong"/>
          <w:b w:val="0"/>
          <w:bCs w:val="0"/>
          <w:color w:val="000000" w:themeColor="text1"/>
        </w:rPr>
        <w:t>environmental and water-borne disease risks</w:t>
      </w:r>
      <w:r w:rsidRPr="00A82A07">
        <w:rPr>
          <w:b/>
          <w:bCs/>
          <w:color w:val="000000" w:themeColor="text1"/>
        </w:rPr>
        <w:t xml:space="preserve">, </w:t>
      </w:r>
      <w:r w:rsidRPr="00A82A07">
        <w:rPr>
          <w:color w:val="000000" w:themeColor="text1"/>
        </w:rPr>
        <w:t>particularly during</w:t>
      </w:r>
      <w:r w:rsidRPr="00A82A07">
        <w:rPr>
          <w:b/>
          <w:bCs/>
          <w:color w:val="000000" w:themeColor="text1"/>
        </w:rPr>
        <w:t xml:space="preserve"> </w:t>
      </w:r>
      <w:r w:rsidRPr="00A82A07">
        <w:rPr>
          <w:rStyle w:val="Strong"/>
          <w:b w:val="0"/>
          <w:bCs w:val="0"/>
          <w:color w:val="000000" w:themeColor="text1"/>
        </w:rPr>
        <w:t>monsoon and flooding periods</w:t>
      </w:r>
      <w:r w:rsidRPr="00A82A07">
        <w:rPr>
          <w:b/>
          <w:bCs/>
          <w:color w:val="000000" w:themeColor="text1"/>
        </w:rPr>
        <w:t>.</w:t>
      </w:r>
    </w:p>
    <w:p w:rsidR="002D0CE9" w:rsidRPr="00A82A07" w:rsidRDefault="002D0CE9">
      <w:pPr>
        <w:rPr>
          <w:rFonts w:ascii="Times New Roman" w:eastAsia="Garamond" w:hAnsi="Times New Roman" w:cs="Times New Roman"/>
          <w:color w:val="000000" w:themeColor="text1"/>
        </w:rPr>
      </w:pPr>
    </w:p>
    <w:p w:rsidR="00E71C35" w:rsidRPr="00A82A07" w:rsidRDefault="000729B4" w:rsidP="00466EEA">
      <w:pPr>
        <w:rPr>
          <w:rFonts w:eastAsia="Garamond"/>
        </w:rPr>
      </w:pPr>
      <w:r w:rsidRPr="00466EEA">
        <w:rPr>
          <w:noProof/>
          <w:lang w:val="en-US"/>
        </w:rPr>
        <w:drawing>
          <wp:inline distT="0" distB="0" distL="0" distR="0" wp14:anchorId="5EB1342A" wp14:editId="4F2B111D">
            <wp:extent cx="5836920" cy="40855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_Generated_Image(2).png"/>
                    <pic:cNvPicPr/>
                  </pic:nvPicPr>
                  <pic:blipFill>
                    <a:blip r:embed="rId24">
                      <a:extLst>
                        <a:ext uri="{28A0092B-C50C-407E-A947-70E740481C1C}">
                          <a14:useLocalDpi xmlns:a14="http://schemas.microsoft.com/office/drawing/2010/main" val="0"/>
                        </a:ext>
                      </a:extLst>
                    </a:blip>
                    <a:stretch>
                      <a:fillRect/>
                    </a:stretch>
                  </pic:blipFill>
                  <pic:spPr>
                    <a:xfrm>
                      <a:off x="0" y="0"/>
                      <a:ext cx="5836920" cy="4085590"/>
                    </a:xfrm>
                    <a:prstGeom prst="rect">
                      <a:avLst/>
                    </a:prstGeom>
                  </pic:spPr>
                </pic:pic>
              </a:graphicData>
            </a:graphic>
          </wp:inline>
        </w:drawing>
      </w:r>
      <w:r w:rsidR="003848F2" w:rsidRPr="00A82A07">
        <w:br w:type="page"/>
      </w:r>
    </w:p>
    <w:p w:rsidR="00E71C35" w:rsidRPr="00A82A07" w:rsidRDefault="003848F2">
      <w:pPr>
        <w:pStyle w:val="Heading1"/>
        <w:spacing w:line="360" w:lineRule="auto"/>
        <w:jc w:val="center"/>
        <w:rPr>
          <w:rFonts w:ascii="Times New Roman" w:eastAsia="Garamond" w:hAnsi="Times New Roman" w:cs="Times New Roman"/>
          <w:color w:val="000000" w:themeColor="text1"/>
        </w:rPr>
      </w:pPr>
      <w:bookmarkStart w:id="60" w:name="_Toc226025184"/>
      <w:r w:rsidRPr="00A82A07">
        <w:rPr>
          <w:rFonts w:ascii="Times New Roman" w:eastAsia="Garamond" w:hAnsi="Times New Roman" w:cs="Times New Roman"/>
          <w:color w:val="000000" w:themeColor="text1"/>
        </w:rPr>
        <w:lastRenderedPageBreak/>
        <w:t>Preparedness and Response Protocol at LSG Level</w:t>
      </w:r>
      <w:bookmarkEnd w:id="60"/>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This section describes the operational framework for the LSGI once a pandemic is declared. It explains how the LSGI and health system will move from routine data collection to active response, using a One Health approach.</w:t>
      </w:r>
    </w:p>
    <w:p w:rsidR="00E71C35" w:rsidRPr="00A82A07" w:rsidRDefault="003848F2">
      <w:pPr>
        <w:pStyle w:val="Heading2"/>
        <w:rPr>
          <w:rFonts w:ascii="Times New Roman" w:eastAsia="Garamond" w:hAnsi="Times New Roman" w:cs="Times New Roman"/>
          <w:color w:val="000000" w:themeColor="text1"/>
        </w:rPr>
      </w:pPr>
      <w:bookmarkStart w:id="61" w:name="_Toc226025185"/>
      <w:r w:rsidRPr="00A82A07">
        <w:rPr>
          <w:rFonts w:ascii="Times New Roman" w:eastAsia="Garamond" w:hAnsi="Times New Roman" w:cs="Times New Roman"/>
          <w:color w:val="000000" w:themeColor="text1"/>
        </w:rPr>
        <w:t>Constitution of One Health Committee</w:t>
      </w:r>
      <w:bookmarkEnd w:id="61"/>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The LSGD shall constitute a One Health Committee comprising the LSGI President, Medical Officers (Modern Medicine, AYUSH, and Veterinary), the Health Inspector, and the Veterinary Surgeon.</w:t>
      </w:r>
    </w:p>
    <w:p w:rsidR="00E71C35" w:rsidRPr="00A82A07" w:rsidRDefault="00E71C35">
      <w:pPr>
        <w:rPr>
          <w:rFonts w:ascii="Times New Roman" w:eastAsia="Garamond" w:hAnsi="Times New Roman" w:cs="Times New Roman"/>
          <w:color w:val="000000" w:themeColor="text1"/>
        </w:rPr>
      </w:pP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 xml:space="preserve">Objective: </w:t>
      </w:r>
      <w:r w:rsidRPr="00A82A07">
        <w:rPr>
          <w:rFonts w:ascii="Times New Roman" w:eastAsia="Garamond" w:hAnsi="Times New Roman" w:cs="Times New Roman"/>
          <w:color w:val="000000" w:themeColor="text1"/>
        </w:rPr>
        <w:t>The One Health Committee coordinates human, animal, and environmental health to prevent and control pandemics.</w:t>
      </w:r>
    </w:p>
    <w:p w:rsidR="00E71C35" w:rsidRPr="00A82A07" w:rsidRDefault="00E71C35">
      <w:pPr>
        <w:rPr>
          <w:rFonts w:ascii="Times New Roman" w:eastAsia="Garamond" w:hAnsi="Times New Roman" w:cs="Times New Roman"/>
          <w:color w:val="000000" w:themeColor="text1"/>
        </w:rPr>
      </w:pPr>
    </w:p>
    <w:tbl>
      <w:tblPr>
        <w:tblStyle w:val="afffffff0"/>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518"/>
        <w:gridCol w:w="2032"/>
        <w:gridCol w:w="1741"/>
        <w:gridCol w:w="2498"/>
        <w:gridCol w:w="1388"/>
        <w:gridCol w:w="1375"/>
      </w:tblGrid>
      <w:tr w:rsidR="00A82A07" w:rsidRPr="00A82A07" w:rsidTr="00A82A07">
        <w:trPr>
          <w:trHeight w:val="20"/>
        </w:trPr>
        <w:tc>
          <w:tcPr>
            <w:tcW w:w="0" w:type="auto"/>
            <w:shd w:val="clear" w:color="auto" w:fill="F2F2F2"/>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Sl No</w:t>
            </w:r>
          </w:p>
        </w:tc>
        <w:tc>
          <w:tcPr>
            <w:tcW w:w="0" w:type="auto"/>
            <w:shd w:val="clear" w:color="auto" w:fill="F2F2F2"/>
            <w:tcMar>
              <w:top w:w="120" w:type="dxa"/>
              <w:left w:w="120" w:type="dxa"/>
              <w:bottom w:w="120" w:type="dxa"/>
              <w:right w:w="120" w:type="dxa"/>
            </w:tcMar>
          </w:tcPr>
          <w:p w:rsidR="00E71C35" w:rsidRPr="00A82A07" w:rsidRDefault="003848F2">
            <w:pP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Name</w:t>
            </w:r>
          </w:p>
        </w:tc>
        <w:tc>
          <w:tcPr>
            <w:tcW w:w="0" w:type="auto"/>
            <w:shd w:val="clear" w:color="auto" w:fill="F2F2F2"/>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Designation</w:t>
            </w:r>
          </w:p>
        </w:tc>
        <w:tc>
          <w:tcPr>
            <w:tcW w:w="0" w:type="auto"/>
            <w:shd w:val="clear" w:color="auto" w:fill="F2F2F2"/>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Department/Institution</w:t>
            </w:r>
          </w:p>
        </w:tc>
        <w:tc>
          <w:tcPr>
            <w:tcW w:w="0" w:type="auto"/>
            <w:shd w:val="clear" w:color="auto" w:fill="F2F2F2"/>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Role in Committee</w:t>
            </w:r>
          </w:p>
        </w:tc>
        <w:tc>
          <w:tcPr>
            <w:tcW w:w="0" w:type="auto"/>
            <w:shd w:val="clear" w:color="auto" w:fill="F2F2F2"/>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 xml:space="preserve">Contact Number </w:t>
            </w:r>
          </w:p>
        </w:tc>
      </w:tr>
      <w:tr w:rsidR="00A82A07" w:rsidRPr="00A82A07" w:rsidTr="00A82A07">
        <w:trPr>
          <w:trHeight w:val="20"/>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SAJITHA</w:t>
            </w:r>
            <w:r w:rsidR="00AC445C" w:rsidRPr="00A82A07">
              <w:rPr>
                <w:rFonts w:ascii="Times New Roman" w:eastAsia="Garamond" w:hAnsi="Times New Roman" w:cs="Times New Roman"/>
                <w:color w:val="000000" w:themeColor="text1"/>
              </w:rPr>
              <w:t xml:space="preserve"> P Pillai</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Panchayat President</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LSGD</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Chairperson</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9847794921</w:t>
            </w:r>
          </w:p>
        </w:tc>
      </w:tr>
      <w:tr w:rsidR="00A82A07" w:rsidRPr="00A82A07" w:rsidTr="00A82A07">
        <w:trPr>
          <w:trHeight w:val="20"/>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DR.SUNIMOL</w:t>
            </w:r>
            <w:r w:rsidR="00AC445C" w:rsidRPr="00A82A07">
              <w:rPr>
                <w:rFonts w:ascii="Times New Roman" w:eastAsia="Garamond" w:hAnsi="Times New Roman" w:cs="Times New Roman"/>
                <w:color w:val="000000" w:themeColor="text1"/>
              </w:rPr>
              <w:t xml:space="preserve"> S</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Medical Officer (PHC/CHC) </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Health Dept</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Member Secretary</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9895025988</w:t>
            </w:r>
          </w:p>
        </w:tc>
      </w:tr>
      <w:tr w:rsidR="00A82A07" w:rsidRPr="00A82A07" w:rsidTr="00A82A07">
        <w:trPr>
          <w:trHeight w:val="20"/>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RAJALEKSHMI</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Veterinary Officer</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Animal Husbandry</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Member</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6238767731</w:t>
            </w:r>
          </w:p>
        </w:tc>
      </w:tr>
      <w:tr w:rsidR="00A82A07" w:rsidRPr="00A82A07" w:rsidTr="00A82A07">
        <w:trPr>
          <w:trHeight w:val="20"/>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AMOL VIKRANTH</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Epidemiologist</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Health Dept</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Member</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9048523036</w:t>
            </w:r>
          </w:p>
        </w:tc>
      </w:tr>
      <w:tr w:rsidR="00A82A07" w:rsidRPr="00A82A07" w:rsidTr="00A82A07">
        <w:trPr>
          <w:trHeight w:val="20"/>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JAYASREE</w:t>
            </w:r>
          </w:p>
        </w:tc>
        <w:tc>
          <w:tcPr>
            <w:tcW w:w="0" w:type="auto"/>
            <w:tcMar>
              <w:top w:w="120" w:type="dxa"/>
              <w:left w:w="120" w:type="dxa"/>
              <w:bottom w:w="120" w:type="dxa"/>
              <w:right w:w="120" w:type="dxa"/>
            </w:tcMar>
          </w:tcPr>
          <w:p w:rsidR="00E71C35" w:rsidRPr="00A82A07" w:rsidRDefault="00AC445C">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Health Inspector</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Health Dept</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Surveillance</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9946641173</w:t>
            </w:r>
          </w:p>
        </w:tc>
      </w:tr>
      <w:tr w:rsidR="00A82A07" w:rsidRPr="00A82A07" w:rsidTr="00A82A07">
        <w:trPr>
          <w:trHeight w:val="20"/>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RAMADEVI</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ASHA Supervisor</w:t>
            </w:r>
            <w:r w:rsidR="00AC445C" w:rsidRPr="00A82A07">
              <w:rPr>
                <w:rFonts w:ascii="Times New Roman" w:eastAsia="Garamond" w:hAnsi="Times New Roman" w:cs="Times New Roman"/>
                <w:color w:val="000000" w:themeColor="text1"/>
              </w:rPr>
              <w:t>/PHN</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Health Dept</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Community link</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9496551453</w:t>
            </w:r>
          </w:p>
        </w:tc>
      </w:tr>
      <w:tr w:rsidR="00A82A07" w:rsidRPr="00A82A07" w:rsidTr="00A82A07">
        <w:trPr>
          <w:trHeight w:val="20"/>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DEEPIKA</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ICDS Supervisor</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Social Welfare</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Vulnerable groups</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9947828653</w:t>
            </w:r>
          </w:p>
        </w:tc>
      </w:tr>
      <w:tr w:rsidR="00A82A07" w:rsidRPr="00A82A07" w:rsidTr="00A82A07">
        <w:trPr>
          <w:trHeight w:val="20"/>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SHO</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Police Station </w:t>
            </w:r>
            <w:r w:rsidRPr="00A82A07">
              <w:rPr>
                <w:rFonts w:ascii="Times New Roman" w:eastAsia="Garamond" w:hAnsi="Times New Roman" w:cs="Times New Roman"/>
                <w:color w:val="000000" w:themeColor="text1"/>
              </w:rPr>
              <w:lastRenderedPageBreak/>
              <w:t>Officer</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Police Dept</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Law &amp; </w:t>
            </w:r>
            <w:r w:rsidRPr="00A82A07">
              <w:rPr>
                <w:rFonts w:ascii="Times New Roman" w:eastAsia="Garamond" w:hAnsi="Times New Roman" w:cs="Times New Roman"/>
                <w:color w:val="000000" w:themeColor="text1"/>
              </w:rPr>
              <w:lastRenderedPageBreak/>
              <w:t>order</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949794714</w:t>
            </w:r>
            <w:r w:rsidRPr="00A82A07">
              <w:rPr>
                <w:rFonts w:ascii="Times New Roman" w:eastAsia="Garamond" w:hAnsi="Times New Roman" w:cs="Times New Roman"/>
                <w:color w:val="000000" w:themeColor="text1"/>
              </w:rPr>
              <w:lastRenderedPageBreak/>
              <w:t>2</w:t>
            </w:r>
          </w:p>
        </w:tc>
      </w:tr>
      <w:tr w:rsidR="00A82A07" w:rsidRPr="00A82A07" w:rsidTr="00A82A07">
        <w:trPr>
          <w:trHeight w:val="20"/>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9</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GOKUL REJI</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Ward Councillor Representative</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LSGD</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Community coordination</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8848013295</w:t>
            </w:r>
          </w:p>
        </w:tc>
      </w:tr>
      <w:tr w:rsidR="00A82A07" w:rsidRPr="00A82A07" w:rsidTr="00A82A07">
        <w:trPr>
          <w:trHeight w:val="20"/>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10</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SHEELAKUMARI</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Kudumbashree CDO</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Kudumbashree</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Community mobilisation</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8086945132</w:t>
            </w:r>
          </w:p>
        </w:tc>
      </w:tr>
      <w:tr w:rsidR="00A82A07" w:rsidRPr="00A82A07" w:rsidTr="00A82A07">
        <w:trPr>
          <w:trHeight w:val="20"/>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11</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ASHA</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NGO/Volunteer rep</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Civil Society</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Support services</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6282806830</w:t>
            </w:r>
          </w:p>
        </w:tc>
      </w:tr>
      <w:tr w:rsidR="00A82A07" w:rsidRPr="00A82A07" w:rsidTr="00A82A07">
        <w:trPr>
          <w:trHeight w:val="20"/>
        </w:trPr>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12</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SECRETERY</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Line Department representations</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PANCHAYAT</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t>
            </w:r>
          </w:p>
        </w:tc>
        <w:tc>
          <w:tcPr>
            <w:tcW w:w="0" w:type="auto"/>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9747445503</w:t>
            </w:r>
          </w:p>
        </w:tc>
      </w:tr>
    </w:tbl>
    <w:p w:rsidR="00E71C35" w:rsidRPr="00A82A07" w:rsidRDefault="00E71C35">
      <w:pPr>
        <w:rPr>
          <w:rFonts w:ascii="Times New Roman" w:eastAsia="Garamond" w:hAnsi="Times New Roman" w:cs="Times New Roman"/>
          <w:color w:val="000000" w:themeColor="text1"/>
        </w:rPr>
      </w:pPr>
    </w:p>
    <w:p w:rsidR="00E71C35" w:rsidRPr="00A82A07" w:rsidRDefault="003848F2">
      <w:pPr>
        <w:pStyle w:val="Heading3"/>
        <w:rPr>
          <w:rFonts w:ascii="Times New Roman" w:eastAsia="Garamond" w:hAnsi="Times New Roman" w:cs="Times New Roman"/>
          <w:color w:val="000000" w:themeColor="text1"/>
        </w:rPr>
      </w:pPr>
      <w:bookmarkStart w:id="62" w:name="_heading=h.peql94hretmj" w:colFirst="0" w:colLast="0"/>
      <w:bookmarkEnd w:id="62"/>
      <w:r w:rsidRPr="00A82A07">
        <w:rPr>
          <w:rFonts w:ascii="Times New Roman" w:eastAsia="Garamond" w:hAnsi="Times New Roman" w:cs="Times New Roman"/>
          <w:color w:val="000000" w:themeColor="text1"/>
        </w:rPr>
        <w:t>Key Responsibilities:</w:t>
      </w:r>
    </w:p>
    <w:p w:rsidR="00E71C35" w:rsidRPr="00A82A07" w:rsidRDefault="003848F2">
      <w:pPr>
        <w:numPr>
          <w:ilvl w:val="0"/>
          <w:numId w:val="27"/>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 Review disease surveillance data (human + animal)</w:t>
      </w:r>
    </w:p>
    <w:p w:rsidR="00E71C35" w:rsidRPr="00A82A07" w:rsidRDefault="003848F2">
      <w:pPr>
        <w:numPr>
          <w:ilvl w:val="0"/>
          <w:numId w:val="27"/>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Conduct ward-wise risk assessment and vulnerability mapping</w:t>
      </w:r>
    </w:p>
    <w:p w:rsidR="00E71C35" w:rsidRPr="00A82A07" w:rsidRDefault="003848F2">
      <w:pPr>
        <w:numPr>
          <w:ilvl w:val="0"/>
          <w:numId w:val="27"/>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 Approve quarantine/isolation centre locations</w:t>
      </w:r>
    </w:p>
    <w:p w:rsidR="00E71C35" w:rsidRPr="00A82A07" w:rsidRDefault="003848F2">
      <w:pPr>
        <w:numPr>
          <w:ilvl w:val="0"/>
          <w:numId w:val="27"/>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 Coordinate with district for resources (PPE, oxygen, ambulances)</w:t>
      </w:r>
    </w:p>
    <w:p w:rsidR="00E71C35" w:rsidRPr="00A82A07" w:rsidRDefault="003848F2">
      <w:pPr>
        <w:numPr>
          <w:ilvl w:val="0"/>
          <w:numId w:val="27"/>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Periodically review health system surge capacity, including beds, oxygen, human resources, and ambulances.</w:t>
      </w:r>
    </w:p>
    <w:p w:rsidR="00E71C35" w:rsidRPr="00A82A07" w:rsidRDefault="003848F2">
      <w:pPr>
        <w:numPr>
          <w:ilvl w:val="0"/>
          <w:numId w:val="27"/>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Approve and monitor risk communication and community engagement strategies, including rumour management.</w:t>
      </w:r>
    </w:p>
    <w:p w:rsidR="00E71C35" w:rsidRPr="00A82A07" w:rsidRDefault="003848F2">
      <w:pPr>
        <w:numPr>
          <w:ilvl w:val="0"/>
          <w:numId w:val="27"/>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Ensure protection and service continuity for vulnerable groups (elderly, persons with disabilities, dialysis patients, coastal populations).</w:t>
      </w:r>
    </w:p>
    <w:p w:rsidR="00E71C35" w:rsidRPr="00A82A07" w:rsidRDefault="003848F2">
      <w:pPr>
        <w:numPr>
          <w:ilvl w:val="0"/>
          <w:numId w:val="27"/>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 Conduct quarterly mock drills</w:t>
      </w:r>
    </w:p>
    <w:p w:rsidR="00E71C35" w:rsidRPr="00A82A07" w:rsidRDefault="003848F2">
      <w:pPr>
        <w:numPr>
          <w:ilvl w:val="0"/>
          <w:numId w:val="27"/>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 Monitor equity measures for vulnerable groups</w:t>
      </w:r>
    </w:p>
    <w:p w:rsidR="00E71C35" w:rsidRPr="00A82A07" w:rsidRDefault="003848F2">
      <w:pPr>
        <w:pStyle w:val="Heading3"/>
        <w:rPr>
          <w:rFonts w:ascii="Times New Roman" w:eastAsia="Garamond" w:hAnsi="Times New Roman" w:cs="Times New Roman"/>
          <w:color w:val="000000" w:themeColor="text1"/>
        </w:rPr>
      </w:pPr>
      <w:bookmarkStart w:id="63" w:name="_heading=h.45lhrvz2fpon" w:colFirst="0" w:colLast="0"/>
      <w:bookmarkEnd w:id="63"/>
      <w:r w:rsidRPr="00A82A07">
        <w:rPr>
          <w:rFonts w:ascii="Times New Roman" w:eastAsia="Garamond" w:hAnsi="Times New Roman" w:cs="Times New Roman"/>
          <w:color w:val="000000" w:themeColor="text1"/>
        </w:rPr>
        <w:t xml:space="preserve">Meeting Schedule: </w:t>
      </w:r>
    </w:p>
    <w:p w:rsidR="00E71C35" w:rsidRPr="00A82A07" w:rsidRDefault="003848F2">
      <w:pPr>
        <w:rPr>
          <w:rFonts w:ascii="Times New Roman" w:eastAsia="Garamond" w:hAnsi="Times New Roman" w:cs="Times New Roman"/>
          <w:color w:val="000000" w:themeColor="text1"/>
        </w:rPr>
      </w:pPr>
      <w:bookmarkStart w:id="64" w:name="_heading=h.t9dxzfhrel2k" w:colFirst="0" w:colLast="0"/>
      <w:bookmarkEnd w:id="64"/>
      <w:r w:rsidRPr="00A82A07">
        <w:rPr>
          <w:rFonts w:ascii="Times New Roman" w:eastAsia="Garamond" w:hAnsi="Times New Roman" w:cs="Times New Roman"/>
          <w:color w:val="000000" w:themeColor="text1"/>
        </w:rPr>
        <w:t>Quarterly (normal times) | Weekly (outbreak alert) | Daily (pandemic phase)</w:t>
      </w:r>
    </w:p>
    <w:p w:rsidR="00E71C35" w:rsidRPr="00A82A07" w:rsidRDefault="003848F2">
      <w:pPr>
        <w:pStyle w:val="Heading2"/>
        <w:rPr>
          <w:rFonts w:ascii="Times New Roman" w:eastAsia="Garamond" w:hAnsi="Times New Roman" w:cs="Times New Roman"/>
          <w:color w:val="000000" w:themeColor="text1"/>
        </w:rPr>
      </w:pPr>
      <w:bookmarkStart w:id="65" w:name="_Toc226025186"/>
      <w:r w:rsidRPr="00A82A07">
        <w:rPr>
          <w:rFonts w:ascii="Times New Roman" w:eastAsia="Garamond" w:hAnsi="Times New Roman" w:cs="Times New Roman"/>
          <w:color w:val="000000" w:themeColor="text1"/>
        </w:rPr>
        <w:lastRenderedPageBreak/>
        <w:t>Pandemic Response Workforce</w:t>
      </w:r>
      <w:bookmarkEnd w:id="65"/>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E71C35" w:rsidRPr="00A82A07" w:rsidRDefault="00E71C35">
      <w:pPr>
        <w:rPr>
          <w:rFonts w:ascii="Times New Roman" w:eastAsia="Garamond" w:hAnsi="Times New Roman" w:cs="Times New Roman"/>
          <w:color w:val="000000" w:themeColor="text1"/>
        </w:rPr>
      </w:pPr>
    </w:p>
    <w:p w:rsidR="00E71C35" w:rsidRPr="00A82A07" w:rsidRDefault="003848F2">
      <w:pP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Total Response Workforce Available: 300  persons</w:t>
      </w:r>
    </w:p>
    <w:p w:rsidR="00E71C35" w:rsidRPr="00A82A07" w:rsidRDefault="00E71C35">
      <w:pPr>
        <w:rPr>
          <w:rFonts w:ascii="Times New Roman" w:eastAsia="Garamond" w:hAnsi="Times New Roman" w:cs="Times New Roman"/>
          <w:color w:val="000000" w:themeColor="text1"/>
        </w:rPr>
      </w:pPr>
    </w:p>
    <w:tbl>
      <w:tblPr>
        <w:tblStyle w:val="afffffff1"/>
        <w:tblW w:w="9660"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355"/>
        <w:gridCol w:w="3315"/>
        <w:gridCol w:w="2300"/>
        <w:gridCol w:w="1690"/>
      </w:tblGrid>
      <w:tr w:rsidR="00A82A07" w:rsidRPr="00A82A07" w:rsidTr="00A82A07">
        <w:trPr>
          <w:trHeight w:val="20"/>
        </w:trPr>
        <w:tc>
          <w:tcPr>
            <w:tcW w:w="2355" w:type="dxa"/>
            <w:shd w:val="clear" w:color="auto" w:fill="F2F2F2"/>
            <w:tcMar>
              <w:top w:w="120" w:type="dxa"/>
              <w:left w:w="120" w:type="dxa"/>
              <w:bottom w:w="120" w:type="dxa"/>
              <w:right w:w="120" w:type="dxa"/>
            </w:tcMar>
          </w:tcPr>
          <w:p w:rsidR="00E71C35" w:rsidRPr="00A82A07" w:rsidRDefault="003848F2">
            <w:pP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Team Name</w:t>
            </w:r>
          </w:p>
        </w:tc>
        <w:tc>
          <w:tcPr>
            <w:tcW w:w="3315" w:type="dxa"/>
            <w:shd w:val="clear" w:color="auto" w:fill="F2F2F2"/>
            <w:tcMar>
              <w:top w:w="120" w:type="dxa"/>
              <w:left w:w="120" w:type="dxa"/>
              <w:bottom w:w="120" w:type="dxa"/>
              <w:right w:w="120" w:type="dxa"/>
            </w:tcMar>
          </w:tcPr>
          <w:p w:rsidR="00E71C35" w:rsidRPr="00A82A07" w:rsidRDefault="003848F2">
            <w:pP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Composition</w:t>
            </w:r>
          </w:p>
        </w:tc>
        <w:tc>
          <w:tcPr>
            <w:tcW w:w="2300" w:type="dxa"/>
            <w:shd w:val="clear" w:color="auto" w:fill="F2F2F2"/>
            <w:tcMar>
              <w:top w:w="120" w:type="dxa"/>
              <w:left w:w="120" w:type="dxa"/>
              <w:bottom w:w="120" w:type="dxa"/>
              <w:right w:w="120" w:type="dxa"/>
            </w:tcMar>
          </w:tcPr>
          <w:p w:rsidR="00E71C35" w:rsidRPr="00A82A07" w:rsidRDefault="003848F2">
            <w:pP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Key Responsibilities</w:t>
            </w:r>
          </w:p>
        </w:tc>
        <w:tc>
          <w:tcPr>
            <w:tcW w:w="1690" w:type="dxa"/>
            <w:shd w:val="clear" w:color="auto" w:fill="F2F2F2"/>
            <w:tcMar>
              <w:top w:w="120" w:type="dxa"/>
              <w:left w:w="120" w:type="dxa"/>
              <w:bottom w:w="120" w:type="dxa"/>
              <w:right w:w="120" w:type="dxa"/>
            </w:tcMar>
          </w:tcPr>
          <w:p w:rsidR="00E71C35" w:rsidRPr="00A82A07" w:rsidRDefault="003848F2">
            <w:pP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Team Leader</w:t>
            </w:r>
          </w:p>
        </w:tc>
      </w:tr>
      <w:tr w:rsidR="00A82A07" w:rsidRPr="00A82A07" w:rsidTr="00A82A07">
        <w:trPr>
          <w:trHeight w:val="20"/>
        </w:trPr>
        <w:tc>
          <w:tcPr>
            <w:tcW w:w="235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Surveillance and Contact Tracing Team</w:t>
            </w:r>
          </w:p>
        </w:tc>
        <w:tc>
          <w:tcPr>
            <w:tcW w:w="331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HI, JHI, JPHN, ASHAs and Volunteers</w:t>
            </w:r>
          </w:p>
        </w:tc>
        <w:tc>
          <w:tcPr>
            <w:tcW w:w="2300"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Case detection, contact listing, home visits, reporting</w:t>
            </w:r>
          </w:p>
        </w:tc>
        <w:tc>
          <w:tcPr>
            <w:tcW w:w="1690"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HI</w:t>
            </w:r>
          </w:p>
        </w:tc>
      </w:tr>
      <w:tr w:rsidR="00A82A07" w:rsidRPr="00A82A07" w:rsidTr="00A82A07">
        <w:trPr>
          <w:trHeight w:val="20"/>
        </w:trPr>
        <w:tc>
          <w:tcPr>
            <w:tcW w:w="235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Case Management Team</w:t>
            </w:r>
          </w:p>
        </w:tc>
        <w:tc>
          <w:tcPr>
            <w:tcW w:w="331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Doctors, Nurses, MLSP, Palliative Nurses</w:t>
            </w:r>
          </w:p>
        </w:tc>
        <w:tc>
          <w:tcPr>
            <w:tcW w:w="2300"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Patient care &amp; referral</w:t>
            </w:r>
          </w:p>
        </w:tc>
        <w:tc>
          <w:tcPr>
            <w:tcW w:w="1690"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DOCTOR</w:t>
            </w:r>
          </w:p>
        </w:tc>
      </w:tr>
      <w:tr w:rsidR="00A82A07" w:rsidRPr="00A82A07" w:rsidTr="00A82A07">
        <w:trPr>
          <w:trHeight w:val="20"/>
        </w:trPr>
        <w:tc>
          <w:tcPr>
            <w:tcW w:w="235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Quarantine &amp; Isolation Team</w:t>
            </w:r>
          </w:p>
        </w:tc>
        <w:tc>
          <w:tcPr>
            <w:tcW w:w="331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LSGD staff, Volunteers</w:t>
            </w:r>
          </w:p>
        </w:tc>
        <w:tc>
          <w:tcPr>
            <w:tcW w:w="2300"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Facility management</w:t>
            </w:r>
          </w:p>
        </w:tc>
        <w:tc>
          <w:tcPr>
            <w:tcW w:w="1690"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JHI</w:t>
            </w:r>
          </w:p>
        </w:tc>
      </w:tr>
      <w:tr w:rsidR="00A82A07" w:rsidRPr="00A82A07" w:rsidTr="00A82A07">
        <w:trPr>
          <w:trHeight w:val="20"/>
        </w:trPr>
        <w:tc>
          <w:tcPr>
            <w:tcW w:w="235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Psychosocial support</w:t>
            </w:r>
          </w:p>
        </w:tc>
        <w:tc>
          <w:tcPr>
            <w:tcW w:w="3315" w:type="dxa"/>
            <w:tcMar>
              <w:top w:w="120" w:type="dxa"/>
              <w:left w:w="120" w:type="dxa"/>
              <w:bottom w:w="120" w:type="dxa"/>
              <w:right w:w="120" w:type="dxa"/>
            </w:tcMar>
          </w:tcPr>
          <w:p w:rsidR="00E71C35" w:rsidRPr="00A82A07" w:rsidRDefault="00E71C35">
            <w:pPr>
              <w:jc w:val="left"/>
              <w:rPr>
                <w:rFonts w:ascii="Times New Roman" w:eastAsia="Garamond" w:hAnsi="Times New Roman" w:cs="Times New Roman"/>
                <w:color w:val="000000" w:themeColor="text1"/>
              </w:rPr>
            </w:pPr>
          </w:p>
        </w:tc>
        <w:tc>
          <w:tcPr>
            <w:tcW w:w="2300" w:type="dxa"/>
            <w:tcMar>
              <w:top w:w="120" w:type="dxa"/>
              <w:left w:w="120" w:type="dxa"/>
              <w:bottom w:w="120" w:type="dxa"/>
              <w:right w:w="120" w:type="dxa"/>
            </w:tcMar>
          </w:tcPr>
          <w:p w:rsidR="00E71C35" w:rsidRPr="00A82A07" w:rsidRDefault="00E71C35">
            <w:pPr>
              <w:jc w:val="left"/>
              <w:rPr>
                <w:rFonts w:ascii="Times New Roman" w:eastAsia="Garamond" w:hAnsi="Times New Roman" w:cs="Times New Roman"/>
                <w:color w:val="000000" w:themeColor="text1"/>
              </w:rPr>
            </w:pPr>
          </w:p>
        </w:tc>
        <w:tc>
          <w:tcPr>
            <w:tcW w:w="1690" w:type="dxa"/>
            <w:tcMar>
              <w:top w:w="120" w:type="dxa"/>
              <w:left w:w="120" w:type="dxa"/>
              <w:bottom w:w="120" w:type="dxa"/>
              <w:right w:w="120" w:type="dxa"/>
            </w:tcMar>
          </w:tcPr>
          <w:p w:rsidR="00E71C35" w:rsidRPr="00A82A07" w:rsidRDefault="00E71C35">
            <w:pPr>
              <w:rPr>
                <w:rFonts w:ascii="Times New Roman" w:eastAsia="Garamond" w:hAnsi="Times New Roman" w:cs="Times New Roman"/>
                <w:color w:val="000000" w:themeColor="text1"/>
              </w:rPr>
            </w:pPr>
          </w:p>
        </w:tc>
      </w:tr>
      <w:tr w:rsidR="00A82A07" w:rsidRPr="00A82A07" w:rsidTr="00A82A07">
        <w:trPr>
          <w:trHeight w:val="20"/>
        </w:trPr>
        <w:tc>
          <w:tcPr>
            <w:tcW w:w="2355"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Logistics &amp; supply chain Team</w:t>
            </w:r>
          </w:p>
        </w:tc>
        <w:tc>
          <w:tcPr>
            <w:tcW w:w="331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LSGD staff, Storekeepers, Drivers 3</w:t>
            </w:r>
          </w:p>
        </w:tc>
        <w:tc>
          <w:tcPr>
            <w:tcW w:w="2300"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Supplies &amp; transport [PPE, medicines, oxygen, transport, waste management]</w:t>
            </w:r>
          </w:p>
        </w:tc>
        <w:tc>
          <w:tcPr>
            <w:tcW w:w="1690"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Ward Member</w:t>
            </w:r>
          </w:p>
        </w:tc>
      </w:tr>
      <w:tr w:rsidR="00A82A07" w:rsidRPr="00A82A07" w:rsidTr="00A82A07">
        <w:trPr>
          <w:trHeight w:val="20"/>
        </w:trPr>
        <w:tc>
          <w:tcPr>
            <w:tcW w:w="2355"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Communication Team</w:t>
            </w:r>
          </w:p>
        </w:tc>
        <w:tc>
          <w:tcPr>
            <w:tcW w:w="331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Ward members, Kudumbashree, Youth clubs,</w:t>
            </w:r>
          </w:p>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AWW workers and other self help groups</w:t>
            </w:r>
          </w:p>
        </w:tc>
        <w:tc>
          <w:tcPr>
            <w:tcW w:w="2300"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IEC, community meetings, countering misinformation</w:t>
            </w:r>
          </w:p>
        </w:tc>
        <w:tc>
          <w:tcPr>
            <w:tcW w:w="1690"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M.O in charge</w:t>
            </w:r>
          </w:p>
        </w:tc>
      </w:tr>
      <w:tr w:rsidR="00A82A07" w:rsidRPr="00A82A07" w:rsidTr="00A82A07">
        <w:trPr>
          <w:trHeight w:val="20"/>
        </w:trPr>
        <w:tc>
          <w:tcPr>
            <w:tcW w:w="2355"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Transportation </w:t>
            </w:r>
          </w:p>
        </w:tc>
        <w:tc>
          <w:tcPr>
            <w:tcW w:w="3315" w:type="dxa"/>
            <w:tcMar>
              <w:top w:w="120" w:type="dxa"/>
              <w:left w:w="120" w:type="dxa"/>
              <w:bottom w:w="120" w:type="dxa"/>
              <w:right w:w="120" w:type="dxa"/>
            </w:tcMar>
          </w:tcPr>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KSRTC, educational institutional buses</w:t>
            </w:r>
          </w:p>
        </w:tc>
        <w:tc>
          <w:tcPr>
            <w:tcW w:w="2300" w:type="dxa"/>
            <w:tcMar>
              <w:top w:w="120" w:type="dxa"/>
              <w:left w:w="120" w:type="dxa"/>
              <w:bottom w:w="120" w:type="dxa"/>
              <w:right w:w="120" w:type="dxa"/>
            </w:tcMar>
          </w:tcPr>
          <w:p w:rsidR="00E71C35" w:rsidRPr="00A82A07" w:rsidRDefault="00E71C35">
            <w:pPr>
              <w:jc w:val="left"/>
              <w:rPr>
                <w:rFonts w:ascii="Times New Roman" w:eastAsia="Garamond" w:hAnsi="Times New Roman" w:cs="Times New Roman"/>
                <w:color w:val="000000" w:themeColor="text1"/>
              </w:rPr>
            </w:pPr>
          </w:p>
        </w:tc>
        <w:tc>
          <w:tcPr>
            <w:tcW w:w="1690" w:type="dxa"/>
            <w:tcMar>
              <w:top w:w="120" w:type="dxa"/>
              <w:left w:w="120" w:type="dxa"/>
              <w:bottom w:w="120" w:type="dxa"/>
              <w:right w:w="120" w:type="dxa"/>
            </w:tcMar>
          </w:tcPr>
          <w:p w:rsidR="00E71C35" w:rsidRPr="00A82A07" w:rsidRDefault="00E71C35">
            <w:pPr>
              <w:rPr>
                <w:rFonts w:ascii="Times New Roman" w:eastAsia="Garamond" w:hAnsi="Times New Roman" w:cs="Times New Roman"/>
                <w:color w:val="000000" w:themeColor="text1"/>
              </w:rPr>
            </w:pPr>
          </w:p>
        </w:tc>
      </w:tr>
      <w:tr w:rsidR="00A82A07" w:rsidRPr="00A82A07" w:rsidTr="00A82A07">
        <w:trPr>
          <w:trHeight w:val="20"/>
        </w:trPr>
        <w:tc>
          <w:tcPr>
            <w:tcW w:w="2355"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Media Surveillance</w:t>
            </w:r>
          </w:p>
        </w:tc>
        <w:tc>
          <w:tcPr>
            <w:tcW w:w="3315" w:type="dxa"/>
            <w:tcMar>
              <w:top w:w="120" w:type="dxa"/>
              <w:left w:w="120" w:type="dxa"/>
              <w:bottom w:w="120" w:type="dxa"/>
              <w:right w:w="120" w:type="dxa"/>
            </w:tcMar>
          </w:tcPr>
          <w:p w:rsidR="00E71C35" w:rsidRPr="00A82A07" w:rsidRDefault="000729B4">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HI,</w:t>
            </w:r>
            <w:r w:rsidR="00872898" w:rsidRPr="00A82A07">
              <w:rPr>
                <w:rFonts w:ascii="Times New Roman" w:eastAsia="Garamond" w:hAnsi="Times New Roman" w:cs="Times New Roman"/>
                <w:color w:val="000000" w:themeColor="text1"/>
              </w:rPr>
              <w:t xml:space="preserve"> </w:t>
            </w:r>
            <w:r w:rsidRPr="00A82A07">
              <w:rPr>
                <w:rFonts w:ascii="Times New Roman" w:eastAsia="Garamond" w:hAnsi="Times New Roman" w:cs="Times New Roman"/>
                <w:color w:val="000000" w:themeColor="text1"/>
              </w:rPr>
              <w:t>BMO</w:t>
            </w:r>
          </w:p>
        </w:tc>
        <w:tc>
          <w:tcPr>
            <w:tcW w:w="2300" w:type="dxa"/>
            <w:tcMar>
              <w:top w:w="120" w:type="dxa"/>
              <w:left w:w="120" w:type="dxa"/>
              <w:bottom w:w="120" w:type="dxa"/>
              <w:right w:w="120" w:type="dxa"/>
            </w:tcMar>
          </w:tcPr>
          <w:p w:rsidR="00E71C35" w:rsidRPr="00A82A07" w:rsidRDefault="00E71C35">
            <w:pPr>
              <w:jc w:val="left"/>
              <w:rPr>
                <w:rFonts w:ascii="Times New Roman" w:eastAsia="Garamond" w:hAnsi="Times New Roman" w:cs="Times New Roman"/>
                <w:color w:val="000000" w:themeColor="text1"/>
              </w:rPr>
            </w:pPr>
          </w:p>
        </w:tc>
        <w:tc>
          <w:tcPr>
            <w:tcW w:w="1690" w:type="dxa"/>
            <w:tcMar>
              <w:top w:w="120" w:type="dxa"/>
              <w:left w:w="120" w:type="dxa"/>
              <w:bottom w:w="120" w:type="dxa"/>
              <w:right w:w="120" w:type="dxa"/>
            </w:tcMar>
          </w:tcPr>
          <w:p w:rsidR="00E71C35" w:rsidRPr="00A82A07" w:rsidRDefault="0087289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MO</w:t>
            </w:r>
          </w:p>
        </w:tc>
      </w:tr>
      <w:tr w:rsidR="00A82A07" w:rsidRPr="00A82A07" w:rsidTr="00A82A07">
        <w:trPr>
          <w:trHeight w:val="20"/>
        </w:trPr>
        <w:tc>
          <w:tcPr>
            <w:tcW w:w="2355"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Intersectoral coordination and convergence</w:t>
            </w:r>
          </w:p>
        </w:tc>
        <w:tc>
          <w:tcPr>
            <w:tcW w:w="3315" w:type="dxa"/>
            <w:tcMar>
              <w:top w:w="120" w:type="dxa"/>
              <w:left w:w="120" w:type="dxa"/>
              <w:bottom w:w="120" w:type="dxa"/>
              <w:right w:w="120" w:type="dxa"/>
            </w:tcMar>
          </w:tcPr>
          <w:p w:rsidR="00E71C35" w:rsidRPr="00A82A07" w:rsidRDefault="00872898">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HI</w:t>
            </w:r>
          </w:p>
        </w:tc>
        <w:tc>
          <w:tcPr>
            <w:tcW w:w="2300" w:type="dxa"/>
            <w:tcMar>
              <w:top w:w="120" w:type="dxa"/>
              <w:left w:w="120" w:type="dxa"/>
              <w:bottom w:w="120" w:type="dxa"/>
              <w:right w:w="120" w:type="dxa"/>
            </w:tcMar>
          </w:tcPr>
          <w:p w:rsidR="00E71C35" w:rsidRPr="00A82A07" w:rsidRDefault="00E71C35">
            <w:pPr>
              <w:jc w:val="left"/>
              <w:rPr>
                <w:rFonts w:ascii="Times New Roman" w:eastAsia="Garamond" w:hAnsi="Times New Roman" w:cs="Times New Roman"/>
                <w:color w:val="000000" w:themeColor="text1"/>
              </w:rPr>
            </w:pPr>
          </w:p>
        </w:tc>
        <w:tc>
          <w:tcPr>
            <w:tcW w:w="1690" w:type="dxa"/>
            <w:tcMar>
              <w:top w:w="120" w:type="dxa"/>
              <w:left w:w="120" w:type="dxa"/>
              <w:bottom w:w="120" w:type="dxa"/>
              <w:right w:w="120" w:type="dxa"/>
            </w:tcMar>
          </w:tcPr>
          <w:p w:rsidR="00E71C35" w:rsidRPr="00A82A07" w:rsidRDefault="0087289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HI</w:t>
            </w:r>
          </w:p>
        </w:tc>
      </w:tr>
      <w:tr w:rsidR="00A82A07" w:rsidRPr="00A82A07" w:rsidTr="00A82A07">
        <w:trPr>
          <w:trHeight w:val="20"/>
        </w:trPr>
        <w:tc>
          <w:tcPr>
            <w:tcW w:w="2355" w:type="dxa"/>
            <w:tcMar>
              <w:top w:w="120" w:type="dxa"/>
              <w:left w:w="120" w:type="dxa"/>
              <w:bottom w:w="120" w:type="dxa"/>
              <w:right w:w="12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Collaborative surveillance</w:t>
            </w:r>
          </w:p>
        </w:tc>
        <w:tc>
          <w:tcPr>
            <w:tcW w:w="3315" w:type="dxa"/>
            <w:tcMar>
              <w:top w:w="120" w:type="dxa"/>
              <w:left w:w="120" w:type="dxa"/>
              <w:bottom w:w="120" w:type="dxa"/>
              <w:right w:w="120" w:type="dxa"/>
            </w:tcMar>
          </w:tcPr>
          <w:p w:rsidR="00E71C35" w:rsidRPr="00A82A07" w:rsidRDefault="00872898">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HI, JHI</w:t>
            </w:r>
          </w:p>
        </w:tc>
        <w:tc>
          <w:tcPr>
            <w:tcW w:w="2300" w:type="dxa"/>
            <w:tcMar>
              <w:top w:w="120" w:type="dxa"/>
              <w:left w:w="120" w:type="dxa"/>
              <w:bottom w:w="120" w:type="dxa"/>
              <w:right w:w="120" w:type="dxa"/>
            </w:tcMar>
          </w:tcPr>
          <w:p w:rsidR="00E71C35" w:rsidRPr="00A82A07" w:rsidRDefault="00E71C35">
            <w:pPr>
              <w:jc w:val="left"/>
              <w:rPr>
                <w:rFonts w:ascii="Times New Roman" w:eastAsia="Garamond" w:hAnsi="Times New Roman" w:cs="Times New Roman"/>
                <w:color w:val="000000" w:themeColor="text1"/>
              </w:rPr>
            </w:pPr>
          </w:p>
        </w:tc>
        <w:tc>
          <w:tcPr>
            <w:tcW w:w="1690" w:type="dxa"/>
            <w:tcMar>
              <w:top w:w="120" w:type="dxa"/>
              <w:left w:w="120" w:type="dxa"/>
              <w:bottom w:w="120" w:type="dxa"/>
              <w:right w:w="120" w:type="dxa"/>
            </w:tcMar>
          </w:tcPr>
          <w:p w:rsidR="00E71C35" w:rsidRPr="00A82A07" w:rsidRDefault="0087289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HI</w:t>
            </w:r>
          </w:p>
        </w:tc>
      </w:tr>
    </w:tbl>
    <w:p w:rsidR="00E71C35" w:rsidRPr="00A82A07" w:rsidRDefault="00E71C35">
      <w:pPr>
        <w:rPr>
          <w:rFonts w:ascii="Times New Roman" w:eastAsia="Garamond" w:hAnsi="Times New Roman" w:cs="Times New Roman"/>
          <w:b/>
          <w:bCs/>
          <w:color w:val="000000" w:themeColor="text1"/>
        </w:rPr>
      </w:pP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E71C35" w:rsidRPr="00A82A07" w:rsidRDefault="00E71C35">
      <w:pPr>
        <w:rPr>
          <w:rFonts w:ascii="Times New Roman" w:eastAsia="Garamond" w:hAnsi="Times New Roman" w:cs="Times New Roman"/>
          <w:color w:val="000000" w:themeColor="text1"/>
        </w:rPr>
      </w:pPr>
    </w:p>
    <w:p w:rsidR="00E71C35" w:rsidRPr="00A82A07" w:rsidRDefault="003848F2">
      <w:pPr>
        <w:pStyle w:val="Heading2"/>
        <w:spacing w:line="360" w:lineRule="auto"/>
        <w:rPr>
          <w:rFonts w:ascii="Times New Roman" w:eastAsia="Garamond" w:hAnsi="Times New Roman" w:cs="Times New Roman"/>
          <w:color w:val="000000" w:themeColor="text1"/>
        </w:rPr>
      </w:pPr>
      <w:bookmarkStart w:id="66" w:name="_Toc226025187"/>
      <w:r w:rsidRPr="00A82A07">
        <w:rPr>
          <w:rFonts w:ascii="Times New Roman" w:eastAsia="Garamond" w:hAnsi="Times New Roman" w:cs="Times New Roman"/>
          <w:color w:val="000000" w:themeColor="text1"/>
        </w:rPr>
        <w:t>Activities and Measures before and during Pandemic</w:t>
      </w:r>
      <w:bookmarkEnd w:id="66"/>
    </w:p>
    <w:p w:rsidR="00E71C35" w:rsidRPr="00A82A07" w:rsidRDefault="003848F2">
      <w:pPr>
        <w:pStyle w:val="Heading2"/>
        <w:spacing w:line="360" w:lineRule="auto"/>
        <w:rPr>
          <w:rFonts w:ascii="Times New Roman" w:eastAsia="Garamond" w:hAnsi="Times New Roman" w:cs="Times New Roman"/>
          <w:color w:val="000000" w:themeColor="text1"/>
        </w:rPr>
      </w:pPr>
      <w:bookmarkStart w:id="67" w:name="_Toc226025188"/>
      <w:r w:rsidRPr="00A82A07">
        <w:rPr>
          <w:rFonts w:ascii="Times New Roman" w:eastAsia="Garamond" w:hAnsi="Times New Roman" w:cs="Times New Roman"/>
          <w:color w:val="000000" w:themeColor="text1"/>
        </w:rPr>
        <w:t>PHASE 1 - Alert / Preparation</w:t>
      </w:r>
      <w:bookmarkEnd w:id="67"/>
    </w:p>
    <w:p w:rsidR="00E71C35" w:rsidRPr="00A82A07" w:rsidRDefault="003848F2">
      <w:pPr>
        <w:spacing w:before="360" w:line="360" w:lineRule="auto"/>
        <w:jc w:val="left"/>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Surveillance and Reporting-Enhanced syndromic surveillance:</w:t>
      </w:r>
    </w:p>
    <w:p w:rsidR="00E71C35" w:rsidRPr="00A82A07" w:rsidRDefault="003848F2">
      <w:pPr>
        <w:numPr>
          <w:ilvl w:val="0"/>
          <w:numId w:val="8"/>
        </w:numPr>
        <w:spacing w:before="360" w:line="360" w:lineRule="auto"/>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Data sources for surveillance:</w:t>
      </w:r>
    </w:p>
    <w:p w:rsidR="00E71C35" w:rsidRPr="00A82A07" w:rsidRDefault="003848F2">
      <w:pPr>
        <w:numPr>
          <w:ilvl w:val="0"/>
          <w:numId w:val="8"/>
        </w:numPr>
        <w:spacing w:line="360" w:lineRule="auto"/>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Event-based triggers (to be monitored and reported):</w:t>
      </w:r>
    </w:p>
    <w:p w:rsidR="00E71C35" w:rsidRPr="00A82A07" w:rsidRDefault="003848F2">
      <w:pPr>
        <w:numPr>
          <w:ilvl w:val="0"/>
          <w:numId w:val="8"/>
        </w:numPr>
        <w:spacing w:line="360" w:lineRule="auto"/>
        <w:ind w:left="36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Zoonotic and animal health surveillance</w:t>
      </w:r>
    </w:p>
    <w:p w:rsidR="00E71C35" w:rsidRPr="00A82A07" w:rsidRDefault="003848F2">
      <w:pPr>
        <w:numPr>
          <w:ilvl w:val="0"/>
          <w:numId w:val="8"/>
        </w:numPr>
        <w:spacing w:line="360" w:lineRule="auto"/>
        <w:ind w:left="36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Logistics and Stock Preparedness</w:t>
      </w:r>
    </w:p>
    <w:p w:rsidR="00E71C35" w:rsidRPr="00A82A07" w:rsidRDefault="003848F2" w:rsidP="00466EEA">
      <w:pPr>
        <w:numPr>
          <w:ilvl w:val="1"/>
          <w:numId w:val="9"/>
        </w:numPr>
        <w:spacing w:line="360" w:lineRule="auto"/>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Identify and empanel local vendors and define emergency procurement mechanisms in accordance with existing LSGD and Health Department norms.</w:t>
      </w:r>
    </w:p>
    <w:p w:rsidR="00E71C35" w:rsidRPr="00A82A07" w:rsidRDefault="003848F2" w:rsidP="00466EEA">
      <w:pPr>
        <w:numPr>
          <w:ilvl w:val="1"/>
          <w:numId w:val="9"/>
        </w:numPr>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Prepare and maintain an essential logistics checklist covering medical supplies, consumables, and support equipment.</w:t>
      </w:r>
      <w:r w:rsidRPr="00A82A07">
        <w:rPr>
          <w:rFonts w:ascii="Times New Roman" w:eastAsia="Garamond" w:hAnsi="Times New Roman" w:cs="Times New Roman"/>
          <w:color w:val="000000" w:themeColor="text1"/>
        </w:rPr>
        <w:br/>
      </w:r>
    </w:p>
    <w:p w:rsidR="00E71C35" w:rsidRPr="00A82A07" w:rsidRDefault="003848F2" w:rsidP="00466EEA">
      <w:pPr>
        <w:numPr>
          <w:ilvl w:val="1"/>
          <w:numId w:val="9"/>
        </w:numPr>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Pre-identify secure storage locations for emergency stocks and ensure maintenance of stock registers with regular updating.</w:t>
      </w:r>
      <w:r w:rsidRPr="00A82A07">
        <w:rPr>
          <w:rFonts w:ascii="Times New Roman" w:eastAsia="Garamond" w:hAnsi="Times New Roman" w:cs="Times New Roman"/>
          <w:color w:val="000000" w:themeColor="text1"/>
        </w:rPr>
        <w:br/>
      </w:r>
    </w:p>
    <w:p w:rsidR="00E71C35" w:rsidRPr="00A82A07" w:rsidRDefault="003848F2" w:rsidP="00466EEA">
      <w:pPr>
        <w:numPr>
          <w:ilvl w:val="1"/>
          <w:numId w:val="9"/>
        </w:numPr>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Finalise emergency transport arrangements, including availability of vehicles and identified drivers for rapid deployment during alerts.</w:t>
      </w:r>
      <w:r w:rsidRPr="00A82A07">
        <w:rPr>
          <w:rFonts w:ascii="Times New Roman" w:eastAsia="Garamond" w:hAnsi="Times New Roman" w:cs="Times New Roman"/>
          <w:color w:val="000000" w:themeColor="text1"/>
        </w:rPr>
        <w:br/>
      </w:r>
    </w:p>
    <w:p w:rsidR="00E71C35" w:rsidRPr="00A82A07" w:rsidRDefault="003848F2">
      <w:pPr>
        <w:numPr>
          <w:ilvl w:val="1"/>
          <w:numId w:val="9"/>
        </w:numPr>
        <w:ind w:left="36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Designate a Nodal Officer for Logistics to enable prompt decision-making, coordination, and communication during emergencies.</w:t>
      </w:r>
    </w:p>
    <w:p w:rsidR="00E71C35" w:rsidRPr="00A82A07" w:rsidRDefault="003848F2">
      <w:pPr>
        <w:numPr>
          <w:ilvl w:val="1"/>
          <w:numId w:val="9"/>
        </w:numPr>
        <w:ind w:left="36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Conduct rapid stock verification and ensure availability of minimum buffer stock, including:</w:t>
      </w:r>
      <w:r w:rsidRPr="00A82A07">
        <w:rPr>
          <w:rFonts w:ascii="Times New Roman" w:eastAsia="Garamond" w:hAnsi="Times New Roman" w:cs="Times New Roman"/>
          <w:color w:val="000000" w:themeColor="text1"/>
        </w:rPr>
        <w:br/>
      </w:r>
    </w:p>
    <w:p w:rsidR="00E71C35" w:rsidRPr="00A82A07" w:rsidRDefault="003848F2" w:rsidP="00A82A07">
      <w:pPr>
        <w:numPr>
          <w:ilvl w:val="0"/>
          <w:numId w:val="7"/>
        </w:numPr>
        <w:spacing w:line="240" w:lineRule="auto"/>
        <w:ind w:left="108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PPE kits </w:t>
      </w:r>
      <w:r w:rsidR="00287050">
        <w:rPr>
          <w:rFonts w:ascii="Times New Roman" w:eastAsia="Garamond" w:hAnsi="Times New Roman" w:cs="Times New Roman"/>
          <w:color w:val="000000" w:themeColor="text1"/>
        </w:rPr>
        <w:t xml:space="preserve">– 2 </w:t>
      </w:r>
      <w:r w:rsidRPr="00A82A07">
        <w:rPr>
          <w:rFonts w:ascii="Times New Roman" w:eastAsia="Garamond" w:hAnsi="Times New Roman" w:cs="Times New Roman"/>
          <w:color w:val="000000" w:themeColor="text1"/>
        </w:rPr>
        <w:t>numbers</w:t>
      </w:r>
      <w:r w:rsidRPr="00A82A07">
        <w:rPr>
          <w:rFonts w:ascii="Times New Roman" w:eastAsia="Garamond" w:hAnsi="Times New Roman" w:cs="Times New Roman"/>
          <w:color w:val="000000" w:themeColor="text1"/>
        </w:rPr>
        <w:br/>
      </w:r>
    </w:p>
    <w:p w:rsidR="00E71C35" w:rsidRPr="00A82A07" w:rsidRDefault="003848F2" w:rsidP="00A82A07">
      <w:pPr>
        <w:numPr>
          <w:ilvl w:val="0"/>
          <w:numId w:val="7"/>
        </w:numPr>
        <w:spacing w:line="240" w:lineRule="auto"/>
        <w:ind w:left="108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Pulse oximeters – </w:t>
      </w:r>
      <w:r w:rsidR="00B96BDE" w:rsidRPr="00A82A07">
        <w:rPr>
          <w:rFonts w:ascii="Times New Roman" w:eastAsia="Garamond" w:hAnsi="Times New Roman" w:cs="Times New Roman"/>
          <w:color w:val="000000" w:themeColor="text1"/>
        </w:rPr>
        <w:t>15</w:t>
      </w:r>
      <w:r w:rsidRPr="00A82A07">
        <w:rPr>
          <w:rFonts w:ascii="Times New Roman" w:eastAsia="Garamond" w:hAnsi="Times New Roman" w:cs="Times New Roman"/>
          <w:color w:val="000000" w:themeColor="text1"/>
        </w:rPr>
        <w:t xml:space="preserve"> numbers</w:t>
      </w:r>
      <w:r w:rsidRPr="00A82A07">
        <w:rPr>
          <w:rFonts w:ascii="Times New Roman" w:eastAsia="Garamond" w:hAnsi="Times New Roman" w:cs="Times New Roman"/>
          <w:color w:val="000000" w:themeColor="text1"/>
        </w:rPr>
        <w:br/>
      </w:r>
    </w:p>
    <w:p w:rsidR="00E71C35" w:rsidRPr="00A82A07" w:rsidRDefault="00A82A07" w:rsidP="00A82A07">
      <w:pPr>
        <w:numPr>
          <w:ilvl w:val="0"/>
          <w:numId w:val="7"/>
        </w:numPr>
        <w:spacing w:line="240" w:lineRule="auto"/>
        <w:ind w:left="1080"/>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Hand sanitizers – 2</w:t>
      </w:r>
      <w:r w:rsidR="003848F2" w:rsidRPr="00A82A07">
        <w:rPr>
          <w:rFonts w:ascii="Times New Roman" w:eastAsia="Garamond" w:hAnsi="Times New Roman" w:cs="Times New Roman"/>
          <w:color w:val="000000" w:themeColor="text1"/>
        </w:rPr>
        <w:t xml:space="preserve"> litres</w:t>
      </w:r>
      <w:r w:rsidR="003848F2" w:rsidRPr="00A82A07">
        <w:rPr>
          <w:rFonts w:ascii="Times New Roman" w:eastAsia="Garamond" w:hAnsi="Times New Roman" w:cs="Times New Roman"/>
          <w:color w:val="000000" w:themeColor="text1"/>
        </w:rPr>
        <w:br/>
      </w:r>
    </w:p>
    <w:p w:rsidR="00E71C35" w:rsidRPr="00A82A07" w:rsidRDefault="003848F2" w:rsidP="00A82A07">
      <w:pPr>
        <w:numPr>
          <w:ilvl w:val="0"/>
          <w:numId w:val="7"/>
        </w:numPr>
        <w:spacing w:line="240" w:lineRule="auto"/>
        <w:ind w:left="108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Masks, gloves, disinfectants – adequate quantity</w:t>
      </w:r>
      <w:r w:rsidRPr="00A82A07">
        <w:rPr>
          <w:rFonts w:ascii="Times New Roman" w:eastAsia="Garamond" w:hAnsi="Times New Roman" w:cs="Times New Roman"/>
          <w:color w:val="000000" w:themeColor="text1"/>
        </w:rPr>
        <w:br/>
      </w:r>
    </w:p>
    <w:p w:rsidR="00E71C35" w:rsidRPr="00A82A07" w:rsidRDefault="003848F2">
      <w:pPr>
        <w:ind w:left="27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Identify critical gaps in logistics and immediately communicate requirements to the Block and District authorities for timely replenishment and support. Monitor expiry dates and stock rotation.</w:t>
      </w:r>
    </w:p>
    <w:p w:rsidR="00E71C35" w:rsidRPr="00A82A07" w:rsidRDefault="00E71C35">
      <w:pPr>
        <w:spacing w:line="360" w:lineRule="auto"/>
        <w:rPr>
          <w:rFonts w:ascii="Times New Roman" w:eastAsia="Garamond" w:hAnsi="Times New Roman" w:cs="Times New Roman"/>
          <w:b/>
          <w:bCs/>
          <w:color w:val="000000" w:themeColor="text1"/>
        </w:rPr>
      </w:pPr>
    </w:p>
    <w:p w:rsidR="00E71C35" w:rsidRPr="00A82A07" w:rsidRDefault="003848F2">
      <w:pPr>
        <w:pStyle w:val="Heading3"/>
        <w:numPr>
          <w:ilvl w:val="0"/>
          <w:numId w:val="9"/>
        </w:numPr>
        <w:spacing w:after="0" w:line="360" w:lineRule="auto"/>
        <w:rPr>
          <w:rFonts w:ascii="Times New Roman" w:eastAsia="Garamond" w:hAnsi="Times New Roman" w:cs="Times New Roman"/>
          <w:b/>
          <w:bCs/>
          <w:color w:val="000000" w:themeColor="text1"/>
        </w:rPr>
      </w:pPr>
      <w:bookmarkStart w:id="68" w:name="_heading=h.kbydj3e9grp2" w:colFirst="0" w:colLast="0"/>
      <w:bookmarkEnd w:id="68"/>
      <w:r w:rsidRPr="00A82A07">
        <w:rPr>
          <w:rFonts w:ascii="Times New Roman" w:eastAsia="Garamond" w:hAnsi="Times New Roman" w:cs="Times New Roman"/>
          <w:b/>
          <w:bCs/>
          <w:color w:val="000000" w:themeColor="text1"/>
        </w:rPr>
        <w:t>Identification of Quarantine and Isolation Facilities</w:t>
      </w:r>
    </w:p>
    <w:p w:rsidR="00E71C35" w:rsidRPr="00A82A07" w:rsidRDefault="003848F2">
      <w:pPr>
        <w:numPr>
          <w:ilvl w:val="1"/>
          <w:numId w:val="9"/>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Identify and list suitable buildings for quarantine and isolation (schools, hostels, community halls, etc.).</w:t>
      </w:r>
    </w:p>
    <w:p w:rsidR="00E71C35" w:rsidRPr="00A82A07" w:rsidRDefault="003848F2">
      <w:pPr>
        <w:numPr>
          <w:ilvl w:val="1"/>
          <w:numId w:val="9"/>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Categorise cases as per the severity and allocate to appropriate facilities (for instance, severe cases to classrooms, mild cases to an assembly hall in case of a school).</w:t>
      </w:r>
    </w:p>
    <w:p w:rsidR="00E71C35" w:rsidRPr="00A82A07" w:rsidRDefault="003848F2">
      <w:pPr>
        <w:numPr>
          <w:ilvl w:val="1"/>
          <w:numId w:val="9"/>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Facility readiness checklist needed (beds, toilets, ventilation) etc.</w:t>
      </w:r>
    </w:p>
    <w:p w:rsidR="00E71C35" w:rsidRPr="00A82A07" w:rsidRDefault="003848F2">
      <w:pPr>
        <w:numPr>
          <w:ilvl w:val="1"/>
          <w:numId w:val="9"/>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Find an alternate site if the primary sites are not available or not in use.</w:t>
      </w:r>
    </w:p>
    <w:p w:rsidR="00E71C35" w:rsidRPr="00A82A07" w:rsidRDefault="003848F2">
      <w:pPr>
        <w:numPr>
          <w:ilvl w:val="1"/>
          <w:numId w:val="9"/>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Identify facility managers and support staff</w:t>
      </w:r>
    </w:p>
    <w:p w:rsidR="00E71C35" w:rsidRPr="00A82A07" w:rsidRDefault="003848F2">
      <w:pPr>
        <w:numPr>
          <w:ilvl w:val="1"/>
          <w:numId w:val="9"/>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Prepare basic SOPs for:</w:t>
      </w:r>
    </w:p>
    <w:p w:rsidR="00E71C35" w:rsidRPr="00A82A07" w:rsidRDefault="003848F2">
      <w:pPr>
        <w:numPr>
          <w:ilvl w:val="2"/>
          <w:numId w:val="9"/>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Admission and discharge</w:t>
      </w:r>
    </w:p>
    <w:p w:rsidR="00E71C35" w:rsidRPr="00A82A07" w:rsidRDefault="003848F2">
      <w:pPr>
        <w:numPr>
          <w:ilvl w:val="2"/>
          <w:numId w:val="9"/>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Food, water, sanitation</w:t>
      </w:r>
    </w:p>
    <w:p w:rsidR="00E71C35" w:rsidRPr="00A82A07" w:rsidRDefault="003848F2">
      <w:pPr>
        <w:numPr>
          <w:ilvl w:val="2"/>
          <w:numId w:val="9"/>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Infection prevention and waste disposal</w:t>
      </w:r>
    </w:p>
    <w:p w:rsidR="00E71C35" w:rsidRPr="00A82A07" w:rsidRDefault="003848F2">
      <w:pPr>
        <w:numPr>
          <w:ilvl w:val="1"/>
          <w:numId w:val="9"/>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 Ensure availability of basic amenities: water, sanitation, electricity, ventilation, and waste disposal.  Prepare a rapid activation plan for these facilities if case numbers increase.</w:t>
      </w:r>
    </w:p>
    <w:p w:rsidR="00E71C35" w:rsidRPr="00A82A07" w:rsidRDefault="00E71C35">
      <w:pPr>
        <w:rPr>
          <w:rFonts w:ascii="Times New Roman" w:eastAsia="Garamond" w:hAnsi="Times New Roman" w:cs="Times New Roman"/>
          <w:color w:val="000000" w:themeColor="text1"/>
        </w:rPr>
      </w:pPr>
    </w:p>
    <w:p w:rsidR="00E71C35" w:rsidRPr="00A82A07" w:rsidRDefault="003848F2">
      <w:pPr>
        <w:pStyle w:val="Heading3"/>
        <w:numPr>
          <w:ilvl w:val="0"/>
          <w:numId w:val="9"/>
        </w:numPr>
        <w:spacing w:after="0" w:line="360" w:lineRule="auto"/>
        <w:rPr>
          <w:rFonts w:ascii="Times New Roman" w:eastAsia="Garamond" w:hAnsi="Times New Roman" w:cs="Times New Roman"/>
          <w:b/>
          <w:bCs/>
          <w:color w:val="000000" w:themeColor="text1"/>
        </w:rPr>
      </w:pPr>
      <w:bookmarkStart w:id="69" w:name="_heading=h.yq1udy11lrwi" w:colFirst="0" w:colLast="0"/>
      <w:bookmarkEnd w:id="69"/>
      <w:r w:rsidRPr="00A82A07">
        <w:rPr>
          <w:rFonts w:ascii="Times New Roman" w:eastAsia="Garamond" w:hAnsi="Times New Roman" w:cs="Times New Roman"/>
          <w:b/>
          <w:bCs/>
          <w:color w:val="000000" w:themeColor="text1"/>
        </w:rPr>
        <w:lastRenderedPageBreak/>
        <w:t>Risk Communication and Community Preparedness</w:t>
      </w:r>
    </w:p>
    <w:p w:rsidR="00E71C35" w:rsidRPr="00A82A07" w:rsidRDefault="003848F2">
      <w:pPr>
        <w:numPr>
          <w:ilvl w:val="1"/>
          <w:numId w:val="9"/>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Disseminate </w:t>
      </w:r>
      <w:r w:rsidRPr="00A82A07">
        <w:rPr>
          <w:rFonts w:ascii="Times New Roman" w:eastAsia="Garamond" w:hAnsi="Times New Roman" w:cs="Times New Roman"/>
          <w:b/>
          <w:bCs/>
          <w:color w:val="000000" w:themeColor="text1"/>
        </w:rPr>
        <w:t>e</w:t>
      </w:r>
      <w:r w:rsidRPr="00A82A07">
        <w:rPr>
          <w:rFonts w:ascii="Times New Roman" w:eastAsia="Garamond" w:hAnsi="Times New Roman" w:cs="Times New Roman"/>
          <w:color w:val="000000" w:themeColor="text1"/>
        </w:rPr>
        <w:t xml:space="preserve">arly warning messages on symptoms, preventive measures, and reporting mechanisms. Display IEC materials both in English and the local language in public places and ensure ward-level awareness. </w:t>
      </w:r>
    </w:p>
    <w:p w:rsidR="00E71C35" w:rsidRPr="00A82A07" w:rsidRDefault="003848F2">
      <w:pPr>
        <w:numPr>
          <w:ilvl w:val="1"/>
          <w:numId w:val="9"/>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Sensitize elected representatives and community leaders on preparedness measures.</w:t>
      </w:r>
    </w:p>
    <w:p w:rsidR="00E71C35" w:rsidRPr="00A82A07" w:rsidRDefault="003848F2">
      <w:pPr>
        <w:numPr>
          <w:ilvl w:val="1"/>
          <w:numId w:val="9"/>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Establish a rumour tracking and misinformation response mechanism to identify, verify, and promptly counter false or misleading information.</w:t>
      </w:r>
    </w:p>
    <w:p w:rsidR="00E71C35" w:rsidRPr="00A82A07" w:rsidRDefault="003848F2">
      <w:pPr>
        <w:numPr>
          <w:ilvl w:val="1"/>
          <w:numId w:val="9"/>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Engage trusted local persons (ward members, ASHA workers, religious leaders, teachers, community volunteers) to communicate official public health messages and reinforce correct practices.</w:t>
      </w:r>
    </w:p>
    <w:p w:rsidR="00E71C35" w:rsidRPr="00A82A07" w:rsidRDefault="003848F2">
      <w:pPr>
        <w:numPr>
          <w:ilvl w:val="1"/>
          <w:numId w:val="9"/>
        </w:numPr>
        <w:spacing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Develop and deploy targeted IEC materials for:</w:t>
      </w:r>
    </w:p>
    <w:p w:rsidR="00E71C35" w:rsidRPr="00A82A07" w:rsidRDefault="003848F2">
      <w:pPr>
        <w:numPr>
          <w:ilvl w:val="2"/>
          <w:numId w:val="9"/>
        </w:numPr>
        <w:spacing w:line="36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Schools and educational institutions</w:t>
      </w:r>
    </w:p>
    <w:p w:rsidR="00E71C35" w:rsidRPr="00A82A07" w:rsidRDefault="003848F2">
      <w:pPr>
        <w:numPr>
          <w:ilvl w:val="2"/>
          <w:numId w:val="9"/>
        </w:numPr>
        <w:spacing w:line="36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Markets and commercial areas</w:t>
      </w:r>
    </w:p>
    <w:p w:rsidR="00E71C35" w:rsidRPr="00A82A07" w:rsidRDefault="003848F2">
      <w:pPr>
        <w:numPr>
          <w:ilvl w:val="2"/>
          <w:numId w:val="9"/>
        </w:numPr>
        <w:spacing w:after="240" w:line="36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Work sites and labour settings</w:t>
      </w:r>
    </w:p>
    <w:p w:rsidR="00E71C35" w:rsidRPr="00A82A07" w:rsidRDefault="003848F2">
      <w:pPr>
        <w:numPr>
          <w:ilvl w:val="1"/>
          <w:numId w:val="9"/>
        </w:numPr>
        <w:spacing w:before="240"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Conduct community sensitization meetings at the ward level to promote preventive behaviors, address concerns, and strengthen community participation in preparedness and response.</w:t>
      </w:r>
    </w:p>
    <w:p w:rsidR="00E71C35" w:rsidRPr="00A82A07" w:rsidRDefault="003848F2">
      <w:pPr>
        <w:pStyle w:val="Heading3"/>
        <w:keepNext w:val="0"/>
        <w:keepLines w:val="0"/>
        <w:numPr>
          <w:ilvl w:val="0"/>
          <w:numId w:val="9"/>
        </w:numPr>
        <w:spacing w:before="0" w:line="360" w:lineRule="auto"/>
        <w:rPr>
          <w:rFonts w:ascii="Times New Roman" w:eastAsia="Garamond" w:hAnsi="Times New Roman" w:cs="Times New Roman"/>
          <w:b/>
          <w:bCs/>
          <w:color w:val="000000" w:themeColor="text1"/>
        </w:rPr>
      </w:pPr>
      <w:bookmarkStart w:id="70" w:name="_heading=h.2e6qea9cazhi" w:colFirst="0" w:colLast="0"/>
      <w:bookmarkEnd w:id="70"/>
      <w:r w:rsidRPr="00A82A07">
        <w:rPr>
          <w:rFonts w:ascii="Times New Roman" w:eastAsia="Garamond" w:hAnsi="Times New Roman" w:cs="Times New Roman"/>
          <w:b/>
          <w:bCs/>
          <w:color w:val="000000" w:themeColor="text1"/>
        </w:rPr>
        <w:t>Protection of Vulnerable Groups</w:t>
      </w:r>
    </w:p>
    <w:p w:rsidR="00E71C35" w:rsidRPr="00A82A07" w:rsidRDefault="003848F2">
      <w:pPr>
        <w:spacing w:line="360" w:lineRule="auto"/>
        <w:ind w:left="72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Vulnerable populations require priority protection through targeted line-listing, service continuity, and delivery mechanisms.</w:t>
      </w:r>
    </w:p>
    <w:p w:rsidR="00E71C35" w:rsidRPr="00A82A07" w:rsidRDefault="003848F2">
      <w:pPr>
        <w:numPr>
          <w:ilvl w:val="0"/>
          <w:numId w:val="28"/>
        </w:numPr>
        <w:spacing w:before="240"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Prepare and regularly update </w:t>
      </w:r>
      <w:r w:rsidRPr="00A82A07">
        <w:rPr>
          <w:rFonts w:ascii="Times New Roman" w:eastAsia="Garamond" w:hAnsi="Times New Roman" w:cs="Times New Roman"/>
          <w:b/>
          <w:bCs/>
          <w:color w:val="000000" w:themeColor="text1"/>
        </w:rPr>
        <w:t>line-lists</w:t>
      </w:r>
      <w:r w:rsidRPr="00A82A07">
        <w:rPr>
          <w:rFonts w:ascii="Times New Roman" w:eastAsia="Garamond" w:hAnsi="Times New Roman" w:cs="Times New Roman"/>
          <w:color w:val="000000" w:themeColor="text1"/>
        </w:rPr>
        <w:t xml:space="preserve"> of vulnerable populations, including:</w:t>
      </w:r>
    </w:p>
    <w:p w:rsidR="00E71C35" w:rsidRPr="00A82A07" w:rsidRDefault="003848F2">
      <w:pPr>
        <w:numPr>
          <w:ilvl w:val="1"/>
          <w:numId w:val="28"/>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Elderly persons living alone</w:t>
      </w:r>
    </w:p>
    <w:p w:rsidR="00E71C35" w:rsidRPr="00A82A07" w:rsidRDefault="003848F2">
      <w:pPr>
        <w:numPr>
          <w:ilvl w:val="1"/>
          <w:numId w:val="28"/>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Persons with disabilities</w:t>
      </w:r>
    </w:p>
    <w:p w:rsidR="00E71C35" w:rsidRPr="00A82A07" w:rsidRDefault="003848F2">
      <w:pPr>
        <w:numPr>
          <w:ilvl w:val="1"/>
          <w:numId w:val="28"/>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Pregnant women</w:t>
      </w:r>
    </w:p>
    <w:p w:rsidR="00E71C35" w:rsidRPr="00A82A07" w:rsidRDefault="003848F2">
      <w:pPr>
        <w:numPr>
          <w:ilvl w:val="1"/>
          <w:numId w:val="28"/>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Migrant workers</w:t>
      </w:r>
    </w:p>
    <w:p w:rsidR="00E71C35" w:rsidRPr="00A82A07" w:rsidRDefault="003848F2">
      <w:pPr>
        <w:numPr>
          <w:ilvl w:val="1"/>
          <w:numId w:val="28"/>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Dialysis patients</w:t>
      </w:r>
    </w:p>
    <w:p w:rsidR="00E71C35" w:rsidRPr="00A82A07" w:rsidRDefault="003848F2">
      <w:pPr>
        <w:spacing w:before="240" w:after="240" w:line="360" w:lineRule="auto"/>
        <w:ind w:left="14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The detailed line-lists shall be maintained as </w:t>
      </w:r>
      <w:r w:rsidRPr="00A82A07">
        <w:rPr>
          <w:rFonts w:ascii="Times New Roman" w:eastAsia="Garamond" w:hAnsi="Times New Roman" w:cs="Times New Roman"/>
          <w:b/>
          <w:bCs/>
          <w:color w:val="000000" w:themeColor="text1"/>
        </w:rPr>
        <w:t>Annexure ___</w:t>
      </w:r>
      <w:r w:rsidRPr="00A82A07">
        <w:rPr>
          <w:rFonts w:ascii="Times New Roman" w:eastAsia="Garamond" w:hAnsi="Times New Roman" w:cs="Times New Roman"/>
          <w:color w:val="000000" w:themeColor="text1"/>
        </w:rPr>
        <w:t xml:space="preserve"> and updated periodically.</w:t>
      </w:r>
    </w:p>
    <w:p w:rsidR="00E71C35" w:rsidRPr="00A82A07" w:rsidRDefault="003848F2">
      <w:pPr>
        <w:pStyle w:val="Heading3"/>
        <w:numPr>
          <w:ilvl w:val="0"/>
          <w:numId w:val="11"/>
        </w:numPr>
        <w:spacing w:before="240" w:after="240" w:line="360" w:lineRule="auto"/>
        <w:jc w:val="left"/>
        <w:rPr>
          <w:rFonts w:ascii="Times New Roman" w:eastAsia="Garamond" w:hAnsi="Times New Roman" w:cs="Times New Roman"/>
          <w:color w:val="000000" w:themeColor="text1"/>
        </w:rPr>
      </w:pPr>
      <w:bookmarkStart w:id="71" w:name="_heading=h.l8h87o1t8dfm" w:colFirst="0" w:colLast="0"/>
      <w:bookmarkEnd w:id="71"/>
      <w:r w:rsidRPr="00A82A07">
        <w:rPr>
          <w:rFonts w:ascii="Times New Roman" w:eastAsia="Garamond" w:hAnsi="Times New Roman" w:cs="Times New Roman"/>
          <w:color w:val="000000" w:themeColor="text1"/>
        </w:rPr>
        <w:lastRenderedPageBreak/>
        <w:t xml:space="preserve"> Clinical Dependency Mapping</w:t>
      </w:r>
    </w:p>
    <w:p w:rsidR="00E71C35" w:rsidRPr="00A82A07" w:rsidRDefault="003848F2">
      <w:pPr>
        <w:spacing w:before="240" w:after="240" w:line="360" w:lineRule="auto"/>
        <w:ind w:left="72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Develop ward-wise dependency and vulnerability maps to identify households requiring regular support during emergencies. Ensure continuity of essential health services for vulnerable groups, including</w:t>
      </w:r>
    </w:p>
    <w:p w:rsidR="00E71C35" w:rsidRPr="00A82A07" w:rsidRDefault="003848F2">
      <w:pPr>
        <w:numPr>
          <w:ilvl w:val="0"/>
          <w:numId w:val="29"/>
        </w:numPr>
        <w:spacing w:before="240" w:line="36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Dialysis services (facility mapping, transport arrangements, and scheduling)</w:t>
      </w:r>
    </w:p>
    <w:p w:rsidR="00E71C35" w:rsidRPr="00A82A07" w:rsidRDefault="003848F2">
      <w:pPr>
        <w:numPr>
          <w:ilvl w:val="0"/>
          <w:numId w:val="29"/>
        </w:numPr>
        <w:spacing w:line="36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Continuity of treatment for TB, HIV, and other chronic conditions requiring uninterrupted medication</w:t>
      </w:r>
    </w:p>
    <w:p w:rsidR="00E71C35" w:rsidRPr="00A82A07" w:rsidRDefault="003848F2">
      <w:pPr>
        <w:numPr>
          <w:ilvl w:val="0"/>
          <w:numId w:val="29"/>
        </w:numPr>
        <w:spacing w:after="240" w:line="36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Mental health and psychosocial support services</w:t>
      </w:r>
    </w:p>
    <w:p w:rsidR="00E71C35" w:rsidRPr="00A82A07" w:rsidRDefault="003848F2">
      <w:pPr>
        <w:spacing w:before="240" w:after="240" w:line="36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Establish </w:t>
      </w:r>
      <w:r w:rsidRPr="00A82A07">
        <w:rPr>
          <w:rFonts w:ascii="Times New Roman" w:eastAsia="Garamond" w:hAnsi="Times New Roman" w:cs="Times New Roman"/>
          <w:b/>
          <w:bCs/>
          <w:color w:val="000000" w:themeColor="text1"/>
        </w:rPr>
        <w:t>delivery mechanisms</w:t>
      </w:r>
      <w:r w:rsidRPr="00A82A07">
        <w:rPr>
          <w:rFonts w:ascii="Times New Roman" w:eastAsia="Garamond" w:hAnsi="Times New Roman" w:cs="Times New Roman"/>
          <w:color w:val="000000" w:themeColor="text1"/>
        </w:rPr>
        <w:t xml:space="preserve"> for food, essential commodities, and medicines to vulnerable households through coordinated action involving ASHAs, JPHNs, Kudumbashree, volunteers, and local administration.</w:t>
      </w:r>
    </w:p>
    <w:p w:rsidR="00E71C35" w:rsidRPr="00A82A07" w:rsidRDefault="00E71C35">
      <w:pPr>
        <w:ind w:left="720"/>
        <w:rPr>
          <w:rFonts w:ascii="Times New Roman" w:eastAsia="Garamond" w:hAnsi="Times New Roman" w:cs="Times New Roman"/>
          <w:b/>
          <w:bCs/>
          <w:color w:val="000000" w:themeColor="text1"/>
        </w:rPr>
      </w:pPr>
    </w:p>
    <w:p w:rsidR="00E71C35" w:rsidRPr="00A82A07" w:rsidRDefault="003848F2">
      <w:pPr>
        <w:pStyle w:val="Heading2"/>
        <w:rPr>
          <w:rFonts w:ascii="Times New Roman" w:eastAsia="Garamond" w:hAnsi="Times New Roman" w:cs="Times New Roman"/>
          <w:color w:val="000000" w:themeColor="text1"/>
        </w:rPr>
      </w:pPr>
      <w:bookmarkStart w:id="72" w:name="_Toc226025189"/>
      <w:r w:rsidRPr="00A82A07">
        <w:rPr>
          <w:rFonts w:ascii="Times New Roman" w:eastAsia="Garamond" w:hAnsi="Times New Roman" w:cs="Times New Roman"/>
          <w:color w:val="000000" w:themeColor="text1"/>
        </w:rPr>
        <w:t>PHASE 2 - Active Response</w:t>
      </w:r>
      <w:bookmarkEnd w:id="72"/>
    </w:p>
    <w:p w:rsidR="00E71C35" w:rsidRPr="00A82A07" w:rsidRDefault="003848F2">
      <w:pPr>
        <w:pStyle w:val="Heading3"/>
        <w:keepNext w:val="0"/>
        <w:keepLines w:val="0"/>
        <w:numPr>
          <w:ilvl w:val="0"/>
          <w:numId w:val="6"/>
        </w:numPr>
        <w:spacing w:before="360"/>
        <w:rPr>
          <w:rFonts w:ascii="Times New Roman" w:eastAsia="Garamond" w:hAnsi="Times New Roman" w:cs="Times New Roman"/>
          <w:b/>
          <w:bCs/>
          <w:color w:val="000000" w:themeColor="text1"/>
        </w:rPr>
      </w:pPr>
      <w:bookmarkStart w:id="73" w:name="_heading=h.zcojiij3n7tv" w:colFirst="0" w:colLast="0"/>
      <w:bookmarkEnd w:id="73"/>
      <w:r w:rsidRPr="00A82A07">
        <w:rPr>
          <w:rFonts w:ascii="Times New Roman" w:eastAsia="Garamond" w:hAnsi="Times New Roman" w:cs="Times New Roman"/>
          <w:b/>
          <w:bCs/>
          <w:color w:val="000000" w:themeColor="text1"/>
        </w:rPr>
        <w:t>Case Identification and Contact Tracing</w:t>
      </w:r>
    </w:p>
    <w:p w:rsidR="00E71C35" w:rsidRPr="00A82A07" w:rsidRDefault="003848F2">
      <w:pPr>
        <w:ind w:left="72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Case detection and contact tracing activities will be carried out in coordination with the Health authorities, following disease-specific SOPs and IDSP guidelines.</w:t>
      </w:r>
    </w:p>
    <w:p w:rsidR="00E71C35" w:rsidRPr="00A82A07" w:rsidRDefault="003848F2">
      <w:pPr>
        <w:spacing w:before="240" w:after="240" w:line="360" w:lineRule="auto"/>
        <w:ind w:left="720"/>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Field Staff Involved</w:t>
      </w:r>
    </w:p>
    <w:p w:rsidR="00E71C35" w:rsidRPr="00A82A07" w:rsidRDefault="003848F2">
      <w:pPr>
        <w:numPr>
          <w:ilvl w:val="0"/>
          <w:numId w:val="5"/>
        </w:numPr>
        <w:spacing w:before="240" w:line="360" w:lineRule="auto"/>
        <w:ind w:left="14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Health Inspector (HI) </w:t>
      </w:r>
    </w:p>
    <w:p w:rsidR="00E71C35" w:rsidRPr="00A82A07" w:rsidRDefault="003848F2">
      <w:pPr>
        <w:numPr>
          <w:ilvl w:val="0"/>
          <w:numId w:val="5"/>
        </w:numPr>
        <w:spacing w:line="360" w:lineRule="auto"/>
        <w:ind w:left="14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Junior Health Inspector (JHI)</w:t>
      </w:r>
    </w:p>
    <w:p w:rsidR="00E71C35" w:rsidRPr="00A82A07" w:rsidRDefault="003848F2">
      <w:pPr>
        <w:numPr>
          <w:ilvl w:val="0"/>
          <w:numId w:val="5"/>
        </w:numPr>
        <w:spacing w:line="360" w:lineRule="auto"/>
        <w:ind w:left="14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Junior Public Health Nurse (JPHN)</w:t>
      </w:r>
    </w:p>
    <w:p w:rsidR="00E71C35" w:rsidRPr="00A82A07" w:rsidRDefault="003848F2">
      <w:pPr>
        <w:numPr>
          <w:ilvl w:val="0"/>
          <w:numId w:val="5"/>
        </w:numPr>
        <w:spacing w:line="360" w:lineRule="auto"/>
        <w:ind w:left="14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ASHAs and ASHA Supervisors</w:t>
      </w:r>
    </w:p>
    <w:p w:rsidR="00E71C35" w:rsidRPr="00A82A07" w:rsidRDefault="003848F2">
      <w:pPr>
        <w:numPr>
          <w:ilvl w:val="0"/>
          <w:numId w:val="5"/>
        </w:numPr>
        <w:spacing w:line="480" w:lineRule="auto"/>
        <w:ind w:left="14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Ward-level volunteers and Kudumbashree members (as required)</w:t>
      </w:r>
    </w:p>
    <w:p w:rsidR="00E71C35" w:rsidRPr="00A82A07" w:rsidRDefault="003848F2">
      <w:pPr>
        <w:pStyle w:val="Heading3"/>
        <w:keepNext w:val="0"/>
        <w:keepLines w:val="0"/>
        <w:numPr>
          <w:ilvl w:val="0"/>
          <w:numId w:val="6"/>
        </w:numPr>
        <w:spacing w:before="0" w:line="360" w:lineRule="auto"/>
        <w:jc w:val="left"/>
        <w:rPr>
          <w:rFonts w:ascii="Times New Roman" w:eastAsia="Garamond" w:hAnsi="Times New Roman" w:cs="Times New Roman"/>
          <w:b/>
          <w:bCs/>
          <w:color w:val="000000" w:themeColor="text1"/>
        </w:rPr>
      </w:pPr>
      <w:bookmarkStart w:id="74" w:name="_heading=h.iza451pkxppe" w:colFirst="0" w:colLast="0"/>
      <w:bookmarkEnd w:id="74"/>
      <w:r w:rsidRPr="00A82A07">
        <w:rPr>
          <w:rFonts w:ascii="Times New Roman" w:eastAsia="Garamond" w:hAnsi="Times New Roman" w:cs="Times New Roman"/>
          <w:b/>
          <w:bCs/>
          <w:color w:val="000000" w:themeColor="text1"/>
        </w:rPr>
        <w:t>Screening Checkpoints</w:t>
      </w:r>
    </w:p>
    <w:p w:rsidR="00E71C35" w:rsidRPr="00A82A07" w:rsidRDefault="003848F2">
      <w:pPr>
        <w:spacing w:before="240" w:after="240" w:line="360" w:lineRule="auto"/>
        <w:ind w:left="72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Screening checkpoints at high-traffic locations (transport hubs, markets, religious gatherings) for early detection of symptomatic travellers and crowd screening during </w:t>
      </w:r>
      <w:r w:rsidRPr="00A82A07">
        <w:rPr>
          <w:rFonts w:ascii="Times New Roman" w:eastAsia="Garamond" w:hAnsi="Times New Roman" w:cs="Times New Roman"/>
          <w:color w:val="000000" w:themeColor="text1"/>
        </w:rPr>
        <w:lastRenderedPageBreak/>
        <w:t>outbreaks. Potential locations include bus stands, market entry points, and boat jetties, based on local context and risk assessment.</w:t>
      </w:r>
    </w:p>
    <w:p w:rsidR="00E71C35" w:rsidRPr="00A82A07" w:rsidRDefault="003848F2">
      <w:pPr>
        <w:spacing w:before="240" w:after="240" w:line="360" w:lineRule="auto"/>
        <w:ind w:left="72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2"/>
        <w:tblW w:w="910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380"/>
        <w:gridCol w:w="1800"/>
        <w:gridCol w:w="1815"/>
        <w:gridCol w:w="2520"/>
        <w:gridCol w:w="1590"/>
      </w:tblGrid>
      <w:tr w:rsidR="00287050" w:rsidRPr="00A82A07" w:rsidTr="00287050">
        <w:trPr>
          <w:trHeight w:val="825"/>
        </w:trPr>
        <w:tc>
          <w:tcPr>
            <w:tcW w:w="1380" w:type="dxa"/>
            <w:shd w:val="clear" w:color="auto" w:fill="F2F2F2"/>
            <w:tcMar>
              <w:top w:w="120" w:type="dxa"/>
              <w:left w:w="120" w:type="dxa"/>
              <w:bottom w:w="120" w:type="dxa"/>
              <w:right w:w="120" w:type="dxa"/>
            </w:tcMar>
          </w:tcPr>
          <w:p w:rsidR="00E71C35" w:rsidRPr="00A82A07" w:rsidRDefault="003848F2" w:rsidP="00287050">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Location</w:t>
            </w:r>
          </w:p>
        </w:tc>
        <w:tc>
          <w:tcPr>
            <w:tcW w:w="1800" w:type="dxa"/>
            <w:shd w:val="clear" w:color="auto" w:fill="F2F2F2"/>
            <w:tcMar>
              <w:top w:w="120" w:type="dxa"/>
              <w:left w:w="120" w:type="dxa"/>
              <w:bottom w:w="120" w:type="dxa"/>
              <w:right w:w="120" w:type="dxa"/>
            </w:tcMar>
          </w:tcPr>
          <w:p w:rsidR="00E71C35" w:rsidRPr="00A82A07" w:rsidRDefault="003848F2" w:rsidP="00287050">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Type (Bus stand/Jetty/Market/Railway)</w:t>
            </w:r>
          </w:p>
        </w:tc>
        <w:tc>
          <w:tcPr>
            <w:tcW w:w="1815" w:type="dxa"/>
            <w:shd w:val="clear" w:color="auto" w:fill="F2F2F2"/>
            <w:tcMar>
              <w:top w:w="120" w:type="dxa"/>
              <w:left w:w="120" w:type="dxa"/>
              <w:bottom w:w="120" w:type="dxa"/>
              <w:right w:w="120" w:type="dxa"/>
            </w:tcMar>
          </w:tcPr>
          <w:p w:rsidR="00E71C35" w:rsidRPr="00A82A07" w:rsidRDefault="003848F2" w:rsidP="00287050">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Staff Deployed (ASHAs/Volunteers)</w:t>
            </w:r>
          </w:p>
        </w:tc>
        <w:tc>
          <w:tcPr>
            <w:tcW w:w="2520" w:type="dxa"/>
            <w:shd w:val="clear" w:color="auto" w:fill="F2F2F2"/>
            <w:tcMar>
              <w:top w:w="120" w:type="dxa"/>
              <w:left w:w="120" w:type="dxa"/>
              <w:bottom w:w="120" w:type="dxa"/>
              <w:right w:w="120" w:type="dxa"/>
            </w:tcMar>
          </w:tcPr>
          <w:p w:rsidR="00E71C35" w:rsidRPr="00A82A07" w:rsidRDefault="003848F2" w:rsidP="00287050">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Screening Method</w:t>
            </w:r>
          </w:p>
        </w:tc>
        <w:tc>
          <w:tcPr>
            <w:tcW w:w="1590" w:type="dxa"/>
            <w:shd w:val="clear" w:color="auto" w:fill="F2F2F2"/>
            <w:tcMar>
              <w:top w:w="120" w:type="dxa"/>
              <w:left w:w="120" w:type="dxa"/>
              <w:bottom w:w="120" w:type="dxa"/>
              <w:right w:w="120" w:type="dxa"/>
            </w:tcMar>
          </w:tcPr>
          <w:p w:rsidR="00E71C35" w:rsidRPr="00A82A07" w:rsidRDefault="003848F2" w:rsidP="00287050">
            <w:pPr>
              <w:spacing w:line="240" w:lineRule="auto"/>
              <w:jc w:val="left"/>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Reporting authority</w:t>
            </w:r>
          </w:p>
        </w:tc>
      </w:tr>
      <w:tr w:rsidR="00287050" w:rsidRPr="00A82A07" w:rsidTr="00287050">
        <w:trPr>
          <w:trHeight w:val="2525"/>
        </w:trPr>
        <w:tc>
          <w:tcPr>
            <w:tcW w:w="1380" w:type="dxa"/>
            <w:tcMar>
              <w:top w:w="120" w:type="dxa"/>
              <w:left w:w="120" w:type="dxa"/>
              <w:bottom w:w="120" w:type="dxa"/>
              <w:right w:w="120" w:type="dxa"/>
            </w:tcMar>
          </w:tcPr>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Bus stand</w:t>
            </w:r>
          </w:p>
        </w:tc>
        <w:tc>
          <w:tcPr>
            <w:tcW w:w="1800" w:type="dxa"/>
            <w:tcMar>
              <w:top w:w="120" w:type="dxa"/>
              <w:left w:w="120" w:type="dxa"/>
              <w:bottom w:w="120" w:type="dxa"/>
              <w:right w:w="120" w:type="dxa"/>
            </w:tcMar>
          </w:tcPr>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Transport hub</w:t>
            </w:r>
          </w:p>
        </w:tc>
        <w:tc>
          <w:tcPr>
            <w:tcW w:w="1815" w:type="dxa"/>
            <w:tcMar>
              <w:top w:w="120" w:type="dxa"/>
              <w:left w:w="120" w:type="dxa"/>
              <w:bottom w:w="120" w:type="dxa"/>
              <w:right w:w="120" w:type="dxa"/>
            </w:tcMar>
          </w:tcPr>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One JHI</w:t>
            </w:r>
          </w:p>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One ASHA</w:t>
            </w:r>
          </w:p>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One health Mentors</w:t>
            </w:r>
          </w:p>
        </w:tc>
        <w:tc>
          <w:tcPr>
            <w:tcW w:w="2520" w:type="dxa"/>
            <w:tcMar>
              <w:top w:w="120" w:type="dxa"/>
              <w:left w:w="120" w:type="dxa"/>
              <w:bottom w:w="120" w:type="dxa"/>
              <w:right w:w="120" w:type="dxa"/>
            </w:tcMar>
          </w:tcPr>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1.Swab Collection.</w:t>
            </w:r>
          </w:p>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 Blood smears collection (RDT)</w:t>
            </w:r>
          </w:p>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3.Thermal Scanners</w:t>
            </w:r>
          </w:p>
        </w:tc>
        <w:tc>
          <w:tcPr>
            <w:tcW w:w="1590" w:type="dxa"/>
            <w:tcMar>
              <w:top w:w="120" w:type="dxa"/>
              <w:left w:w="120" w:type="dxa"/>
              <w:bottom w:w="120" w:type="dxa"/>
              <w:right w:w="120" w:type="dxa"/>
            </w:tcMar>
          </w:tcPr>
          <w:p w:rsidR="00E71C35" w:rsidRPr="00A82A07" w:rsidRDefault="003848F2" w:rsidP="00287050">
            <w:pPr>
              <w:spacing w:line="240" w:lineRule="auto"/>
              <w:ind w:left="141" w:hanging="141"/>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Surveillance Nodal Officer in control room</w:t>
            </w:r>
          </w:p>
        </w:tc>
      </w:tr>
      <w:tr w:rsidR="00287050" w:rsidRPr="00A82A07" w:rsidTr="00287050">
        <w:trPr>
          <w:trHeight w:val="825"/>
        </w:trPr>
        <w:tc>
          <w:tcPr>
            <w:tcW w:w="1380" w:type="dxa"/>
            <w:tcMar>
              <w:top w:w="120" w:type="dxa"/>
              <w:left w:w="120" w:type="dxa"/>
              <w:bottom w:w="120" w:type="dxa"/>
              <w:right w:w="120" w:type="dxa"/>
            </w:tcMar>
          </w:tcPr>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Market entry</w:t>
            </w:r>
          </w:p>
        </w:tc>
        <w:tc>
          <w:tcPr>
            <w:tcW w:w="1800" w:type="dxa"/>
            <w:tcMar>
              <w:top w:w="120" w:type="dxa"/>
              <w:left w:w="120" w:type="dxa"/>
              <w:bottom w:w="120" w:type="dxa"/>
              <w:right w:w="120" w:type="dxa"/>
            </w:tcMar>
          </w:tcPr>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Market</w:t>
            </w:r>
          </w:p>
        </w:tc>
        <w:tc>
          <w:tcPr>
            <w:tcW w:w="1815" w:type="dxa"/>
            <w:tcMar>
              <w:top w:w="120" w:type="dxa"/>
              <w:left w:w="120" w:type="dxa"/>
              <w:bottom w:w="120" w:type="dxa"/>
              <w:right w:w="120" w:type="dxa"/>
            </w:tcMar>
          </w:tcPr>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One JHI</w:t>
            </w:r>
          </w:p>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One ASHA</w:t>
            </w:r>
          </w:p>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Male health volunteers</w:t>
            </w:r>
          </w:p>
        </w:tc>
        <w:tc>
          <w:tcPr>
            <w:tcW w:w="2520" w:type="dxa"/>
            <w:tcMar>
              <w:top w:w="120" w:type="dxa"/>
              <w:left w:w="120" w:type="dxa"/>
              <w:bottom w:w="120" w:type="dxa"/>
              <w:right w:w="120" w:type="dxa"/>
            </w:tcMar>
          </w:tcPr>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1.Swab Collection.</w:t>
            </w:r>
          </w:p>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 Blood smears collection (RDT)</w:t>
            </w:r>
          </w:p>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3.Thermal Scanners</w:t>
            </w:r>
          </w:p>
        </w:tc>
        <w:tc>
          <w:tcPr>
            <w:tcW w:w="1590" w:type="dxa"/>
            <w:tcMar>
              <w:top w:w="120" w:type="dxa"/>
              <w:left w:w="120" w:type="dxa"/>
              <w:bottom w:w="120" w:type="dxa"/>
              <w:right w:w="120" w:type="dxa"/>
            </w:tcMar>
          </w:tcPr>
          <w:p w:rsidR="00E71C35" w:rsidRPr="00A82A07" w:rsidRDefault="003848F2" w:rsidP="00287050">
            <w:pPr>
              <w:spacing w:line="240" w:lineRule="auto"/>
              <w:ind w:left="141"/>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Surveillance Nodal Officer in control room</w:t>
            </w:r>
          </w:p>
        </w:tc>
      </w:tr>
      <w:tr w:rsidR="00287050" w:rsidRPr="00A82A07" w:rsidTr="00287050">
        <w:trPr>
          <w:trHeight w:val="825"/>
        </w:trPr>
        <w:tc>
          <w:tcPr>
            <w:tcW w:w="1380" w:type="dxa"/>
            <w:tcMar>
              <w:top w:w="120" w:type="dxa"/>
              <w:left w:w="120" w:type="dxa"/>
              <w:bottom w:w="120" w:type="dxa"/>
              <w:right w:w="120" w:type="dxa"/>
            </w:tcMar>
          </w:tcPr>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Boat jetty</w:t>
            </w:r>
          </w:p>
        </w:tc>
        <w:tc>
          <w:tcPr>
            <w:tcW w:w="1800" w:type="dxa"/>
            <w:tcMar>
              <w:top w:w="120" w:type="dxa"/>
              <w:left w:w="120" w:type="dxa"/>
              <w:bottom w:w="120" w:type="dxa"/>
              <w:right w:w="120" w:type="dxa"/>
            </w:tcMar>
          </w:tcPr>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Water transport</w:t>
            </w:r>
          </w:p>
        </w:tc>
        <w:tc>
          <w:tcPr>
            <w:tcW w:w="1815" w:type="dxa"/>
            <w:tcMar>
              <w:top w:w="120" w:type="dxa"/>
              <w:left w:w="120" w:type="dxa"/>
              <w:bottom w:w="120" w:type="dxa"/>
              <w:right w:w="120" w:type="dxa"/>
            </w:tcMar>
          </w:tcPr>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One JHI</w:t>
            </w:r>
          </w:p>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One ASHA</w:t>
            </w:r>
          </w:p>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Male health volunteers</w:t>
            </w:r>
          </w:p>
        </w:tc>
        <w:tc>
          <w:tcPr>
            <w:tcW w:w="2520" w:type="dxa"/>
            <w:tcMar>
              <w:top w:w="120" w:type="dxa"/>
              <w:left w:w="120" w:type="dxa"/>
              <w:bottom w:w="120" w:type="dxa"/>
              <w:right w:w="120" w:type="dxa"/>
            </w:tcMar>
          </w:tcPr>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1.Swab Collection.</w:t>
            </w:r>
          </w:p>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 Blood smears collection (RDT)</w:t>
            </w:r>
          </w:p>
          <w:p w:rsidR="00E71C35" w:rsidRPr="00A82A07" w:rsidRDefault="003848F2" w:rsidP="0028705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3.Thermal Scanners</w:t>
            </w:r>
          </w:p>
        </w:tc>
        <w:tc>
          <w:tcPr>
            <w:tcW w:w="1590" w:type="dxa"/>
            <w:tcMar>
              <w:top w:w="120" w:type="dxa"/>
              <w:left w:w="120" w:type="dxa"/>
              <w:bottom w:w="120" w:type="dxa"/>
              <w:right w:w="120" w:type="dxa"/>
            </w:tcMar>
          </w:tcPr>
          <w:p w:rsidR="00E71C35" w:rsidRPr="00A82A07" w:rsidRDefault="003848F2" w:rsidP="00287050">
            <w:pPr>
              <w:spacing w:line="240" w:lineRule="auto"/>
              <w:ind w:left="141"/>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Surveillance Nodal Officer in control room</w:t>
            </w:r>
          </w:p>
        </w:tc>
      </w:tr>
    </w:tbl>
    <w:p w:rsidR="00E71C35" w:rsidRPr="00A82A07" w:rsidRDefault="003848F2">
      <w:pPr>
        <w:pStyle w:val="Heading2"/>
        <w:keepNext w:val="0"/>
        <w:keepLines w:val="0"/>
        <w:spacing w:before="360" w:line="360" w:lineRule="auto"/>
        <w:rPr>
          <w:rFonts w:ascii="Times New Roman" w:eastAsia="Garamond" w:hAnsi="Times New Roman" w:cs="Times New Roman"/>
          <w:color w:val="000000" w:themeColor="text1"/>
        </w:rPr>
      </w:pPr>
      <w:bookmarkStart w:id="75" w:name="_Toc226025190"/>
      <w:r w:rsidRPr="00A82A07">
        <w:rPr>
          <w:rFonts w:ascii="Times New Roman" w:eastAsia="Garamond" w:hAnsi="Times New Roman" w:cs="Times New Roman"/>
          <w:color w:val="000000" w:themeColor="text1"/>
          <w:sz w:val="34"/>
          <w:szCs w:val="34"/>
        </w:rPr>
        <w:t>Standard Screening Protocol</w:t>
      </w:r>
      <w:bookmarkEnd w:id="75"/>
    </w:p>
    <w:p w:rsidR="00E71C35" w:rsidRPr="00A82A07" w:rsidRDefault="003848F2">
      <w:pPr>
        <w:spacing w:before="240" w:after="240" w:line="360" w:lineRule="auto"/>
        <w:ind w:left="720"/>
        <w:rPr>
          <w:rFonts w:ascii="Times New Roman" w:eastAsia="Garamond" w:hAnsi="Times New Roman" w:cs="Times New Roman"/>
          <w:color w:val="000000" w:themeColor="text1"/>
        </w:rPr>
      </w:pPr>
      <w:r w:rsidRPr="00A82A07">
        <w:rPr>
          <w:rFonts w:ascii="Times New Roman" w:eastAsia="Garamond" w:hAnsi="Times New Roman" w:cs="Times New Roman"/>
          <w:noProof/>
          <w:color w:val="000000" w:themeColor="text1"/>
          <w:lang w:val="en-US"/>
        </w:rPr>
        <w:lastRenderedPageBreak/>
        <w:drawing>
          <wp:inline distT="114300" distB="114300" distL="114300" distR="114300" wp14:anchorId="423C67EB" wp14:editId="226B68CE">
            <wp:extent cx="5836610" cy="1638300"/>
            <wp:effectExtent l="0" t="0" r="0" b="0"/>
            <wp:docPr id="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a:stretch>
                      <a:fillRect/>
                    </a:stretch>
                  </pic:blipFill>
                  <pic:spPr>
                    <a:xfrm>
                      <a:off x="0" y="0"/>
                      <a:ext cx="5836610" cy="1638300"/>
                    </a:xfrm>
                    <a:prstGeom prst="rect">
                      <a:avLst/>
                    </a:prstGeom>
                    <a:ln/>
                  </pic:spPr>
                </pic:pic>
              </a:graphicData>
            </a:graphic>
          </wp:inline>
        </w:drawing>
      </w:r>
    </w:p>
    <w:p w:rsidR="00C90B27" w:rsidRPr="00A82A07" w:rsidRDefault="00C90B27">
      <w:pPr>
        <w:spacing w:before="240" w:after="240" w:line="360" w:lineRule="auto"/>
        <w:ind w:left="720"/>
        <w:rPr>
          <w:rFonts w:ascii="Times New Roman" w:eastAsia="Garamond" w:hAnsi="Times New Roman" w:cs="Times New Roman"/>
          <w:color w:val="000000" w:themeColor="text1"/>
        </w:rPr>
      </w:pPr>
    </w:p>
    <w:p w:rsidR="00C90B27" w:rsidRPr="00A82A07" w:rsidRDefault="00C90B27" w:rsidP="00C90B27">
      <w:pPr>
        <w:spacing w:before="240" w:after="240" w:line="360" w:lineRule="auto"/>
        <w:ind w:left="720"/>
        <w:rPr>
          <w:rFonts w:ascii="Times New Roman" w:eastAsia="Garamond" w:hAnsi="Times New Roman" w:cs="Times New Roman"/>
          <w:color w:val="000000" w:themeColor="text1"/>
        </w:rPr>
      </w:pPr>
    </w:p>
    <w:p w:rsidR="00C90B27" w:rsidRPr="00A82A07" w:rsidRDefault="00C90B27" w:rsidP="00C90B27">
      <w:pPr>
        <w:rPr>
          <w:rFonts w:ascii="Times New Roman" w:hAnsi="Times New Roman" w:cs="Times New Roman"/>
          <w:color w:val="000000" w:themeColor="text1"/>
        </w:rPr>
      </w:pPr>
      <w:r w:rsidRPr="00A82A07">
        <w:rPr>
          <w:rFonts w:ascii="Times New Roman" w:hAnsi="Times New Roman" w:cs="Times New Roman"/>
          <w:color w:val="000000" w:themeColor="text1"/>
        </w:rPr>
        <w:t>SCREENING PROTOCOL – PANDEMIC RESPONSE (Enadimangalam LSGD)</w:t>
      </w:r>
    </w:p>
    <w:p w:rsidR="00C90B27" w:rsidRPr="00A82A07" w:rsidRDefault="00C90B27" w:rsidP="00C90B27">
      <w:pPr>
        <w:pStyle w:val="BodyText"/>
        <w:spacing w:before="140"/>
        <w:rPr>
          <w:rFonts w:ascii="Times New Roman" w:hAnsi="Times New Roman" w:cs="Times New Roman"/>
          <w:b/>
          <w:color w:val="000000" w:themeColor="text1"/>
          <w:sz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9212"/>
      </w:tblGrid>
      <w:tr w:rsidR="00C90B27" w:rsidRPr="00A82A07" w:rsidTr="00C90B27">
        <w:trPr>
          <w:trHeight w:val="345"/>
        </w:trPr>
        <w:tc>
          <w:tcPr>
            <w:tcW w:w="5000" w:type="pct"/>
            <w:tcBorders>
              <w:top w:val="single" w:sz="8" w:space="0" w:color="000000"/>
              <w:left w:val="single" w:sz="8" w:space="0" w:color="000000"/>
              <w:bottom w:val="single" w:sz="4" w:space="0" w:color="000000"/>
              <w:right w:val="single" w:sz="8" w:space="0" w:color="000000"/>
            </w:tcBorders>
            <w:shd w:val="clear" w:color="auto" w:fill="F4F4F4"/>
            <w:hideMark/>
          </w:tcPr>
          <w:p w:rsidR="00C90B27" w:rsidRPr="00A82A07" w:rsidRDefault="00C90B27">
            <w:pPr>
              <w:pStyle w:val="TableParagraph"/>
              <w:spacing w:before="62" w:line="276" w:lineRule="auto"/>
              <w:ind w:left="120"/>
              <w:jc w:val="left"/>
              <w:rPr>
                <w:rFonts w:ascii="Times New Roman" w:hAnsi="Times New Roman" w:cs="Times New Roman"/>
                <w:color w:val="000000" w:themeColor="text1"/>
                <w:sz w:val="20"/>
                <w:lang w:val="en-IN"/>
              </w:rPr>
            </w:pPr>
            <w:r w:rsidRPr="00A82A07">
              <w:rPr>
                <w:rFonts w:ascii="Times New Roman" w:hAnsi="Times New Roman" w:cs="Times New Roman"/>
                <w:color w:val="000000" w:themeColor="text1"/>
                <w:sz w:val="20"/>
                <w:lang w:val="en-IN"/>
              </w:rPr>
              <w:t>1. TEMPERATURE CHECK (Non-</w:t>
            </w:r>
            <w:r w:rsidRPr="00A82A07">
              <w:rPr>
                <w:rFonts w:ascii="Times New Roman" w:hAnsi="Times New Roman" w:cs="Times New Roman"/>
                <w:color w:val="000000" w:themeColor="text1"/>
                <w:spacing w:val="-2"/>
                <w:sz w:val="20"/>
                <w:lang w:val="en-IN"/>
              </w:rPr>
              <w:t>contact)</w:t>
            </w:r>
          </w:p>
        </w:tc>
      </w:tr>
      <w:tr w:rsidR="00C90B27" w:rsidRPr="00A82A07" w:rsidTr="00C90B27">
        <w:trPr>
          <w:trHeight w:val="350"/>
        </w:trPr>
        <w:tc>
          <w:tcPr>
            <w:tcW w:w="5000" w:type="pct"/>
            <w:tcBorders>
              <w:top w:val="single" w:sz="4" w:space="0" w:color="000000"/>
              <w:left w:val="single" w:sz="8" w:space="0" w:color="000000"/>
              <w:bottom w:val="single" w:sz="4" w:space="0" w:color="000000"/>
              <w:right w:val="single" w:sz="8" w:space="0" w:color="000000"/>
            </w:tcBorders>
            <w:shd w:val="clear" w:color="auto" w:fill="F4F4F4"/>
            <w:hideMark/>
          </w:tcPr>
          <w:p w:rsidR="00C90B27" w:rsidRPr="00A82A07" w:rsidRDefault="00C90B27">
            <w:pPr>
              <w:pStyle w:val="TableParagraph"/>
              <w:spacing w:line="276" w:lineRule="auto"/>
              <w:ind w:left="120"/>
              <w:jc w:val="left"/>
              <w:rPr>
                <w:rFonts w:ascii="Times New Roman" w:hAnsi="Times New Roman" w:cs="Times New Roman"/>
                <w:color w:val="000000" w:themeColor="text1"/>
                <w:sz w:val="20"/>
                <w:lang w:val="en-IN"/>
              </w:rPr>
            </w:pPr>
            <w:r w:rsidRPr="00A82A07">
              <w:rPr>
                <w:rFonts w:ascii="Times New Roman" w:hAnsi="Times New Roman" w:cs="Times New Roman"/>
                <w:color w:val="000000" w:themeColor="text1"/>
                <w:sz w:val="20"/>
                <w:lang w:val="en-IN"/>
              </w:rPr>
              <w:t xml:space="preserve">2. VISUAL SYMPTOMS (Cough / Fever / </w:t>
            </w:r>
            <w:r w:rsidRPr="00A82A07">
              <w:rPr>
                <w:rFonts w:ascii="Times New Roman" w:hAnsi="Times New Roman" w:cs="Times New Roman"/>
                <w:color w:val="000000" w:themeColor="text1"/>
                <w:spacing w:val="-2"/>
                <w:sz w:val="20"/>
                <w:lang w:val="en-IN"/>
              </w:rPr>
              <w:t>Breathlessness)</w:t>
            </w:r>
          </w:p>
        </w:tc>
      </w:tr>
      <w:tr w:rsidR="00C90B27" w:rsidRPr="00A82A07" w:rsidTr="00C90B27">
        <w:trPr>
          <w:trHeight w:val="350"/>
        </w:trPr>
        <w:tc>
          <w:tcPr>
            <w:tcW w:w="5000" w:type="pct"/>
            <w:tcBorders>
              <w:top w:val="single" w:sz="4" w:space="0" w:color="000000"/>
              <w:left w:val="single" w:sz="8" w:space="0" w:color="000000"/>
              <w:bottom w:val="single" w:sz="4" w:space="0" w:color="000000"/>
              <w:right w:val="single" w:sz="8" w:space="0" w:color="000000"/>
            </w:tcBorders>
            <w:shd w:val="clear" w:color="auto" w:fill="F4F4F4"/>
            <w:hideMark/>
          </w:tcPr>
          <w:p w:rsidR="00C90B27" w:rsidRPr="00A82A07" w:rsidRDefault="00C90B27">
            <w:pPr>
              <w:pStyle w:val="TableParagraph"/>
              <w:spacing w:line="276" w:lineRule="auto"/>
              <w:ind w:left="120"/>
              <w:jc w:val="left"/>
              <w:rPr>
                <w:rFonts w:ascii="Times New Roman" w:hAnsi="Times New Roman" w:cs="Times New Roman"/>
                <w:color w:val="000000" w:themeColor="text1"/>
                <w:sz w:val="20"/>
                <w:lang w:val="en-IN"/>
              </w:rPr>
            </w:pPr>
            <w:r w:rsidRPr="00A82A07">
              <w:rPr>
                <w:rFonts w:ascii="Times New Roman" w:hAnsi="Times New Roman" w:cs="Times New Roman"/>
                <w:color w:val="000000" w:themeColor="text1"/>
                <w:sz w:val="20"/>
                <w:lang w:val="en-IN"/>
              </w:rPr>
              <w:t xml:space="preserve">3. TRAVEL HISTORY (Last 14 </w:t>
            </w:r>
            <w:r w:rsidRPr="00A82A07">
              <w:rPr>
                <w:rFonts w:ascii="Times New Roman" w:hAnsi="Times New Roman" w:cs="Times New Roman"/>
                <w:color w:val="000000" w:themeColor="text1"/>
                <w:spacing w:val="-2"/>
                <w:sz w:val="20"/>
                <w:lang w:val="en-IN"/>
              </w:rPr>
              <w:t>days)</w:t>
            </w:r>
          </w:p>
        </w:tc>
      </w:tr>
      <w:tr w:rsidR="00C90B27" w:rsidRPr="00A82A07" w:rsidTr="00C90B27">
        <w:trPr>
          <w:trHeight w:val="345"/>
        </w:trPr>
        <w:tc>
          <w:tcPr>
            <w:tcW w:w="5000" w:type="pct"/>
            <w:tcBorders>
              <w:top w:val="single" w:sz="4" w:space="0" w:color="000000"/>
              <w:left w:val="single" w:sz="8" w:space="0" w:color="000000"/>
              <w:bottom w:val="single" w:sz="8" w:space="0" w:color="000000"/>
              <w:right w:val="single" w:sz="8" w:space="0" w:color="000000"/>
            </w:tcBorders>
            <w:shd w:val="clear" w:color="auto" w:fill="F4F4F4"/>
            <w:hideMark/>
          </w:tcPr>
          <w:p w:rsidR="00C90B27" w:rsidRPr="00A82A07" w:rsidRDefault="00C90B27">
            <w:pPr>
              <w:pStyle w:val="TableParagraph"/>
              <w:spacing w:line="276" w:lineRule="auto"/>
              <w:ind w:left="120"/>
              <w:jc w:val="left"/>
              <w:rPr>
                <w:rFonts w:ascii="Times New Roman" w:hAnsi="Times New Roman" w:cs="Times New Roman"/>
                <w:color w:val="000000" w:themeColor="text1"/>
                <w:sz w:val="20"/>
                <w:lang w:val="en-IN"/>
              </w:rPr>
            </w:pPr>
            <w:r w:rsidRPr="00A82A07">
              <w:rPr>
                <w:rFonts w:ascii="Times New Roman" w:hAnsi="Times New Roman" w:cs="Times New Roman"/>
                <w:color w:val="000000" w:themeColor="text1"/>
                <w:sz w:val="20"/>
                <w:lang w:val="en-IN"/>
              </w:rPr>
              <w:t xml:space="preserve">4. QUICK RISK </w:t>
            </w:r>
            <w:r w:rsidRPr="00A82A07">
              <w:rPr>
                <w:rFonts w:ascii="Times New Roman" w:hAnsi="Times New Roman" w:cs="Times New Roman"/>
                <w:color w:val="000000" w:themeColor="text1"/>
                <w:spacing w:val="-2"/>
                <w:sz w:val="20"/>
                <w:lang w:val="en-IN"/>
              </w:rPr>
              <w:t>ASSESSMENT</w:t>
            </w:r>
          </w:p>
        </w:tc>
      </w:tr>
    </w:tbl>
    <w:p w:rsidR="00C90B27" w:rsidRPr="00A82A07" w:rsidRDefault="00C90B27" w:rsidP="00C90B27">
      <w:pPr>
        <w:pStyle w:val="BodyText"/>
        <w:rPr>
          <w:rFonts w:ascii="Times New Roman" w:hAnsi="Times New Roman" w:cs="Times New Roman"/>
          <w:b/>
          <w:color w:val="000000" w:themeColor="text1"/>
          <w:sz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072"/>
        <w:gridCol w:w="3071"/>
        <w:gridCol w:w="3069"/>
      </w:tblGrid>
      <w:tr w:rsidR="00C90B27" w:rsidRPr="00A82A07" w:rsidTr="00C90B27">
        <w:trPr>
          <w:trHeight w:val="345"/>
        </w:trPr>
        <w:tc>
          <w:tcPr>
            <w:tcW w:w="1667" w:type="pct"/>
            <w:tcBorders>
              <w:top w:val="single" w:sz="8" w:space="0" w:color="000000"/>
              <w:left w:val="single" w:sz="8" w:space="0" w:color="000000"/>
              <w:bottom w:val="single" w:sz="4" w:space="0" w:color="000000"/>
              <w:right w:val="single" w:sz="4" w:space="0" w:color="000000"/>
            </w:tcBorders>
            <w:shd w:val="clear" w:color="auto" w:fill="FF0000"/>
            <w:hideMark/>
          </w:tcPr>
          <w:p w:rsidR="00C90B27" w:rsidRPr="00A82A07" w:rsidRDefault="00C90B27">
            <w:pPr>
              <w:pStyle w:val="TableParagraph"/>
              <w:spacing w:before="62" w:line="276" w:lineRule="auto"/>
              <w:ind w:right="8"/>
              <w:rPr>
                <w:rFonts w:ascii="Times New Roman" w:hAnsi="Times New Roman" w:cs="Times New Roman"/>
                <w:b/>
                <w:color w:val="000000" w:themeColor="text1"/>
                <w:sz w:val="20"/>
                <w:lang w:val="en-IN"/>
              </w:rPr>
            </w:pPr>
            <w:r w:rsidRPr="00A82A07">
              <w:rPr>
                <w:rFonts w:ascii="Times New Roman" w:hAnsi="Times New Roman" w:cs="Times New Roman"/>
                <w:b/>
                <w:color w:val="000000" w:themeColor="text1"/>
                <w:sz w:val="20"/>
                <w:lang w:val="en-IN"/>
              </w:rPr>
              <w:t xml:space="preserve">HIGH </w:t>
            </w:r>
            <w:r w:rsidRPr="00A82A07">
              <w:rPr>
                <w:rFonts w:ascii="Times New Roman" w:hAnsi="Times New Roman" w:cs="Times New Roman"/>
                <w:b/>
                <w:color w:val="000000" w:themeColor="text1"/>
                <w:spacing w:val="-4"/>
                <w:sz w:val="20"/>
                <w:lang w:val="en-IN"/>
              </w:rPr>
              <w:t>RISK</w:t>
            </w:r>
          </w:p>
        </w:tc>
        <w:tc>
          <w:tcPr>
            <w:tcW w:w="1667" w:type="pct"/>
            <w:tcBorders>
              <w:top w:val="single" w:sz="8" w:space="0" w:color="000000"/>
              <w:left w:val="single" w:sz="4" w:space="0" w:color="000000"/>
              <w:bottom w:val="single" w:sz="4" w:space="0" w:color="000000"/>
              <w:right w:val="single" w:sz="4" w:space="0" w:color="000000"/>
            </w:tcBorders>
            <w:shd w:val="clear" w:color="auto" w:fill="FFFF00"/>
            <w:hideMark/>
          </w:tcPr>
          <w:p w:rsidR="00C90B27" w:rsidRPr="00A82A07" w:rsidRDefault="00C90B27">
            <w:pPr>
              <w:pStyle w:val="TableParagraph"/>
              <w:spacing w:before="62" w:line="276" w:lineRule="auto"/>
              <w:ind w:left="18"/>
              <w:rPr>
                <w:rFonts w:ascii="Times New Roman" w:hAnsi="Times New Roman" w:cs="Times New Roman"/>
                <w:b/>
                <w:color w:val="000000" w:themeColor="text1"/>
                <w:sz w:val="20"/>
                <w:lang w:val="en-IN"/>
              </w:rPr>
            </w:pPr>
            <w:r w:rsidRPr="00A82A07">
              <w:rPr>
                <w:rFonts w:ascii="Times New Roman" w:hAnsi="Times New Roman" w:cs="Times New Roman"/>
                <w:b/>
                <w:color w:val="000000" w:themeColor="text1"/>
                <w:spacing w:val="-2"/>
                <w:sz w:val="20"/>
                <w:lang w:val="en-IN"/>
              </w:rPr>
              <w:t>SUSPECT</w:t>
            </w:r>
          </w:p>
        </w:tc>
        <w:tc>
          <w:tcPr>
            <w:tcW w:w="1667" w:type="pct"/>
            <w:tcBorders>
              <w:top w:val="single" w:sz="8" w:space="0" w:color="000000"/>
              <w:left w:val="single" w:sz="4" w:space="0" w:color="000000"/>
              <w:bottom w:val="single" w:sz="4" w:space="0" w:color="000000"/>
              <w:right w:val="single" w:sz="8" w:space="0" w:color="000000"/>
            </w:tcBorders>
            <w:shd w:val="clear" w:color="auto" w:fill="008000"/>
            <w:hideMark/>
          </w:tcPr>
          <w:p w:rsidR="00C90B27" w:rsidRPr="00A82A07" w:rsidRDefault="00C90B27">
            <w:pPr>
              <w:pStyle w:val="TableParagraph"/>
              <w:spacing w:before="62" w:line="276" w:lineRule="auto"/>
              <w:rPr>
                <w:rFonts w:ascii="Times New Roman" w:hAnsi="Times New Roman" w:cs="Times New Roman"/>
                <w:b/>
                <w:color w:val="000000" w:themeColor="text1"/>
                <w:sz w:val="20"/>
                <w:lang w:val="en-IN"/>
              </w:rPr>
            </w:pPr>
            <w:r w:rsidRPr="00A82A07">
              <w:rPr>
                <w:rFonts w:ascii="Times New Roman" w:hAnsi="Times New Roman" w:cs="Times New Roman"/>
                <w:b/>
                <w:color w:val="000000" w:themeColor="text1"/>
                <w:spacing w:val="-2"/>
                <w:sz w:val="20"/>
                <w:lang w:val="en-IN"/>
              </w:rPr>
              <w:t>NORMAL</w:t>
            </w:r>
          </w:p>
        </w:tc>
      </w:tr>
      <w:tr w:rsidR="00C90B27" w:rsidRPr="00A82A07" w:rsidTr="00C90B27">
        <w:trPr>
          <w:trHeight w:val="345"/>
        </w:trPr>
        <w:tc>
          <w:tcPr>
            <w:tcW w:w="1667" w:type="pct"/>
            <w:tcBorders>
              <w:top w:val="single" w:sz="4" w:space="0" w:color="000000"/>
              <w:left w:val="single" w:sz="8" w:space="0" w:color="000000"/>
              <w:bottom w:val="single" w:sz="8" w:space="0" w:color="000000"/>
              <w:right w:val="single" w:sz="4" w:space="0" w:color="000000"/>
            </w:tcBorders>
            <w:hideMark/>
          </w:tcPr>
          <w:p w:rsidR="00C90B27" w:rsidRPr="00A82A07" w:rsidRDefault="00C90B27">
            <w:pPr>
              <w:pStyle w:val="TableParagraph"/>
              <w:spacing w:line="276" w:lineRule="auto"/>
              <w:ind w:right="8"/>
              <w:rPr>
                <w:rFonts w:ascii="Times New Roman" w:hAnsi="Times New Roman" w:cs="Times New Roman"/>
                <w:b/>
                <w:color w:val="000000" w:themeColor="text1"/>
                <w:sz w:val="20"/>
                <w:lang w:val="en-IN"/>
              </w:rPr>
            </w:pPr>
            <w:r w:rsidRPr="00A82A07">
              <w:rPr>
                <w:rFonts w:ascii="Times New Roman" w:hAnsi="Times New Roman" w:cs="Times New Roman"/>
                <w:b/>
                <w:color w:val="000000" w:themeColor="text1"/>
                <w:sz w:val="20"/>
                <w:lang w:val="en-IN"/>
              </w:rPr>
              <w:t xml:space="preserve">Test &amp; </w:t>
            </w:r>
            <w:r w:rsidRPr="00A82A07">
              <w:rPr>
                <w:rFonts w:ascii="Times New Roman" w:hAnsi="Times New Roman" w:cs="Times New Roman"/>
                <w:b/>
                <w:color w:val="000000" w:themeColor="text1"/>
                <w:spacing w:val="-2"/>
                <w:sz w:val="20"/>
                <w:lang w:val="en-IN"/>
              </w:rPr>
              <w:t>Quarantine</w:t>
            </w:r>
          </w:p>
        </w:tc>
        <w:tc>
          <w:tcPr>
            <w:tcW w:w="1667" w:type="pct"/>
            <w:tcBorders>
              <w:top w:val="single" w:sz="4" w:space="0" w:color="000000"/>
              <w:left w:val="single" w:sz="4" w:space="0" w:color="000000"/>
              <w:bottom w:val="single" w:sz="8" w:space="0" w:color="000000"/>
              <w:right w:val="single" w:sz="4" w:space="0" w:color="000000"/>
            </w:tcBorders>
            <w:hideMark/>
          </w:tcPr>
          <w:p w:rsidR="00C90B27" w:rsidRPr="00A82A07" w:rsidRDefault="00C90B27">
            <w:pPr>
              <w:pStyle w:val="TableParagraph"/>
              <w:spacing w:line="276" w:lineRule="auto"/>
              <w:ind w:left="18"/>
              <w:rPr>
                <w:rFonts w:ascii="Times New Roman" w:hAnsi="Times New Roman" w:cs="Times New Roman"/>
                <w:b/>
                <w:color w:val="000000" w:themeColor="text1"/>
                <w:sz w:val="20"/>
                <w:lang w:val="en-IN"/>
              </w:rPr>
            </w:pPr>
            <w:r w:rsidRPr="00A82A07">
              <w:rPr>
                <w:rFonts w:ascii="Times New Roman" w:hAnsi="Times New Roman" w:cs="Times New Roman"/>
                <w:b/>
                <w:color w:val="000000" w:themeColor="text1"/>
                <w:sz w:val="20"/>
                <w:lang w:val="en-IN"/>
              </w:rPr>
              <w:t xml:space="preserve">PHC </w:t>
            </w:r>
            <w:r w:rsidRPr="00A82A07">
              <w:rPr>
                <w:rFonts w:ascii="Times New Roman" w:hAnsi="Times New Roman" w:cs="Times New Roman"/>
                <w:b/>
                <w:color w:val="000000" w:themeColor="text1"/>
                <w:spacing w:val="-2"/>
                <w:sz w:val="20"/>
                <w:lang w:val="en-IN"/>
              </w:rPr>
              <w:t>Referral</w:t>
            </w:r>
          </w:p>
        </w:tc>
        <w:tc>
          <w:tcPr>
            <w:tcW w:w="1667" w:type="pct"/>
            <w:tcBorders>
              <w:top w:val="single" w:sz="4" w:space="0" w:color="000000"/>
              <w:left w:val="single" w:sz="4" w:space="0" w:color="000000"/>
              <w:bottom w:val="single" w:sz="8" w:space="0" w:color="000000"/>
              <w:right w:val="single" w:sz="8" w:space="0" w:color="000000"/>
            </w:tcBorders>
            <w:hideMark/>
          </w:tcPr>
          <w:p w:rsidR="00C90B27" w:rsidRPr="00A82A07" w:rsidRDefault="00C90B27">
            <w:pPr>
              <w:pStyle w:val="TableParagraph"/>
              <w:spacing w:line="276" w:lineRule="auto"/>
              <w:rPr>
                <w:rFonts w:ascii="Times New Roman" w:hAnsi="Times New Roman" w:cs="Times New Roman"/>
                <w:b/>
                <w:color w:val="000000" w:themeColor="text1"/>
                <w:sz w:val="20"/>
                <w:lang w:val="en-IN"/>
              </w:rPr>
            </w:pPr>
            <w:r w:rsidRPr="00A82A07">
              <w:rPr>
                <w:rFonts w:ascii="Times New Roman" w:hAnsi="Times New Roman" w:cs="Times New Roman"/>
                <w:b/>
                <w:color w:val="000000" w:themeColor="text1"/>
                <w:sz w:val="20"/>
                <w:lang w:val="en-IN"/>
              </w:rPr>
              <w:t xml:space="preserve">Allowed + IEC + </w:t>
            </w:r>
            <w:r w:rsidRPr="00A82A07">
              <w:rPr>
                <w:rFonts w:ascii="Times New Roman" w:hAnsi="Times New Roman" w:cs="Times New Roman"/>
                <w:b/>
                <w:color w:val="000000" w:themeColor="text1"/>
                <w:spacing w:val="-4"/>
                <w:sz w:val="20"/>
                <w:lang w:val="en-IN"/>
              </w:rPr>
              <w:t>Mask</w:t>
            </w:r>
          </w:p>
        </w:tc>
      </w:tr>
    </w:tbl>
    <w:p w:rsidR="00C90B27" w:rsidRPr="00A82A07" w:rsidRDefault="00C90B27" w:rsidP="00C90B27">
      <w:pPr>
        <w:pStyle w:val="BodyText"/>
        <w:rPr>
          <w:rFonts w:ascii="Times New Roman" w:hAnsi="Times New Roman" w:cs="Times New Roman"/>
          <w:b/>
          <w:color w:val="000000" w:themeColor="text1"/>
        </w:rPr>
      </w:pPr>
    </w:p>
    <w:p w:rsidR="00C90B27" w:rsidRPr="00A82A07" w:rsidRDefault="00C90B27" w:rsidP="00C90B27">
      <w:pPr>
        <w:pStyle w:val="BodyText"/>
        <w:spacing w:before="0"/>
        <w:ind w:left="95"/>
        <w:rPr>
          <w:rFonts w:ascii="Times New Roman" w:hAnsi="Times New Roman" w:cs="Times New Roman"/>
          <w:color w:val="000000" w:themeColor="text1"/>
        </w:rPr>
      </w:pPr>
      <w:r w:rsidRPr="00A82A07">
        <w:rPr>
          <w:rFonts w:ascii="Times New Roman" w:hAnsi="Times New Roman" w:cs="Times New Roman"/>
          <w:color w:val="000000" w:themeColor="text1"/>
        </w:rPr>
        <w:t xml:space="preserve">Follow infection prevention measures: Mask, Hand Hygiene, Physical </w:t>
      </w:r>
      <w:r w:rsidRPr="00A82A07">
        <w:rPr>
          <w:rFonts w:ascii="Times New Roman" w:hAnsi="Times New Roman" w:cs="Times New Roman"/>
          <w:color w:val="000000" w:themeColor="text1"/>
          <w:spacing w:val="-2"/>
        </w:rPr>
        <w:t>Distancing.</w:t>
      </w:r>
    </w:p>
    <w:p w:rsidR="00C90B27" w:rsidRPr="00A82A07" w:rsidRDefault="00C90B27">
      <w:pPr>
        <w:spacing w:before="240" w:after="240" w:line="360" w:lineRule="auto"/>
        <w:ind w:left="720"/>
        <w:rPr>
          <w:rFonts w:ascii="Times New Roman" w:eastAsia="Garamond" w:hAnsi="Times New Roman" w:cs="Times New Roman"/>
          <w:color w:val="000000" w:themeColor="text1"/>
        </w:rPr>
      </w:pPr>
    </w:p>
    <w:p w:rsidR="00C90B27" w:rsidRPr="00A82A07" w:rsidRDefault="00C90B27">
      <w:pPr>
        <w:spacing w:before="240" w:after="240" w:line="360" w:lineRule="auto"/>
        <w:ind w:left="720"/>
        <w:rPr>
          <w:rFonts w:ascii="Times New Roman" w:eastAsia="Garamond" w:hAnsi="Times New Roman" w:cs="Times New Roman"/>
          <w:color w:val="000000" w:themeColor="text1"/>
        </w:rPr>
      </w:pPr>
    </w:p>
    <w:p w:rsidR="00E71C35" w:rsidRPr="00A82A07" w:rsidRDefault="003848F2">
      <w:pPr>
        <w:spacing w:before="240" w:after="240" w:line="360" w:lineRule="auto"/>
        <w:ind w:left="72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E71C35" w:rsidRPr="00A82A07" w:rsidRDefault="003848F2">
      <w:pPr>
        <w:pStyle w:val="Heading3"/>
        <w:numPr>
          <w:ilvl w:val="0"/>
          <w:numId w:val="6"/>
        </w:numPr>
        <w:rPr>
          <w:rFonts w:ascii="Times New Roman" w:eastAsia="Garamond" w:hAnsi="Times New Roman" w:cs="Times New Roman"/>
          <w:b/>
          <w:bCs/>
          <w:color w:val="000000" w:themeColor="text1"/>
        </w:rPr>
      </w:pPr>
      <w:bookmarkStart w:id="76" w:name="_heading=h.xvjpobyd0ur0" w:colFirst="0" w:colLast="0"/>
      <w:bookmarkEnd w:id="76"/>
      <w:r w:rsidRPr="00A82A07">
        <w:rPr>
          <w:rFonts w:ascii="Times New Roman" w:eastAsia="Garamond" w:hAnsi="Times New Roman" w:cs="Times New Roman"/>
          <w:b/>
          <w:bCs/>
          <w:color w:val="000000" w:themeColor="text1"/>
        </w:rPr>
        <w:t>Pandemic Control Room</w:t>
      </w:r>
    </w:p>
    <w:p w:rsidR="00E71C35" w:rsidRPr="00A82A07" w:rsidRDefault="003848F2">
      <w:pPr>
        <w:ind w:left="72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The Pandemic Control Room (PCR) serves as the central nerve center for real-time coordination, data aggregation, decision support, and communication during outbreaks. </w:t>
      </w:r>
      <w:r w:rsidRPr="00A82A07">
        <w:rPr>
          <w:rFonts w:ascii="Times New Roman" w:eastAsia="Garamond" w:hAnsi="Times New Roman" w:cs="Times New Roman"/>
          <w:color w:val="000000" w:themeColor="text1"/>
        </w:rPr>
        <w:lastRenderedPageBreak/>
        <w:t>It consolidates information from all LSGD teams, health facilities and community sources to enable rapid response decisions.</w:t>
      </w:r>
    </w:p>
    <w:p w:rsidR="00E71C35" w:rsidRPr="00A82A07" w:rsidRDefault="003848F2">
      <w:pPr>
        <w:pStyle w:val="Heading3"/>
        <w:keepNext w:val="0"/>
        <w:keepLines w:val="0"/>
        <w:spacing w:before="360"/>
        <w:ind w:left="720"/>
        <w:rPr>
          <w:rFonts w:ascii="Times New Roman" w:eastAsia="Garamond" w:hAnsi="Times New Roman" w:cs="Times New Roman"/>
          <w:b/>
          <w:bCs/>
          <w:color w:val="000000" w:themeColor="text1"/>
        </w:rPr>
      </w:pPr>
      <w:bookmarkStart w:id="77" w:name="_heading=h.nckhv29zyuc8" w:colFirst="0" w:colLast="0"/>
      <w:bookmarkEnd w:id="77"/>
      <w:r w:rsidRPr="00A82A07">
        <w:rPr>
          <w:rFonts w:ascii="Times New Roman" w:eastAsia="Garamond" w:hAnsi="Times New Roman" w:cs="Times New Roman"/>
          <w:b/>
          <w:bCs/>
          <w:color w:val="000000" w:themeColor="text1"/>
        </w:rPr>
        <w:t>Control Room Infrastructure and Location</w:t>
      </w:r>
    </w:p>
    <w:p w:rsidR="00E71C35" w:rsidRPr="00A82A07" w:rsidRDefault="003848F2">
      <w:pPr>
        <w:spacing w:before="120" w:after="120"/>
        <w:ind w:left="720"/>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Primary Location:</w:t>
      </w:r>
      <w:r w:rsidRPr="00A82A07">
        <w:rPr>
          <w:rFonts w:ascii="Times New Roman" w:eastAsia="Garamond" w:hAnsi="Times New Roman" w:cs="Times New Roman"/>
          <w:color w:val="000000" w:themeColor="text1"/>
        </w:rPr>
        <w:t xml:space="preserve"> ENADIMANGALAM Panchayath Office.</w:t>
      </w:r>
    </w:p>
    <w:p w:rsidR="00E71C35" w:rsidRPr="00A82A07" w:rsidRDefault="003848F2">
      <w:pPr>
        <w:spacing w:before="120" w:after="120"/>
        <w:ind w:left="720"/>
        <w:rPr>
          <w:rFonts w:ascii="Times New Roman" w:eastAsia="Garamond" w:hAnsi="Times New Roman" w:cs="Times New Roman"/>
          <w:color w:val="000000" w:themeColor="text1"/>
        </w:rPr>
      </w:pPr>
      <w:bookmarkStart w:id="78" w:name="_heading=h.azm5ce4nvia" w:colFirst="0" w:colLast="0"/>
      <w:bookmarkEnd w:id="78"/>
      <w:r w:rsidRPr="00A82A07">
        <w:rPr>
          <w:rFonts w:ascii="Times New Roman" w:eastAsia="Garamond" w:hAnsi="Times New Roman" w:cs="Times New Roman"/>
          <w:b/>
          <w:bCs/>
          <w:color w:val="000000" w:themeColor="text1"/>
        </w:rPr>
        <w:t>Backup Location:</w:t>
      </w:r>
      <w:r w:rsidRPr="00A82A07">
        <w:rPr>
          <w:rFonts w:ascii="Times New Roman" w:eastAsia="Garamond" w:hAnsi="Times New Roman" w:cs="Times New Roman"/>
          <w:color w:val="000000" w:themeColor="text1"/>
        </w:rPr>
        <w:t xml:space="preserve"> Community Hall in ENADIMANGALAM</w:t>
      </w:r>
      <w:r w:rsidR="00287050">
        <w:rPr>
          <w:rFonts w:ascii="Times New Roman" w:eastAsia="Garamond" w:hAnsi="Times New Roman" w:cs="Times New Roman"/>
          <w:color w:val="000000" w:themeColor="text1"/>
        </w:rPr>
        <w:t xml:space="preserve"> </w:t>
      </w:r>
      <w:r w:rsidRPr="00A82A07">
        <w:rPr>
          <w:rFonts w:ascii="Times New Roman" w:eastAsia="Garamond" w:hAnsi="Times New Roman" w:cs="Times New Roman"/>
          <w:color w:val="000000" w:themeColor="text1"/>
        </w:rPr>
        <w:t xml:space="preserve"> G.P.</w:t>
      </w:r>
    </w:p>
    <w:p w:rsidR="00E71C35" w:rsidRPr="00A82A07" w:rsidRDefault="003848F2">
      <w:pPr>
        <w:pStyle w:val="Heading3"/>
        <w:spacing w:before="120" w:after="120"/>
        <w:ind w:left="720"/>
        <w:rPr>
          <w:rFonts w:ascii="Times New Roman" w:eastAsia="Garamond" w:hAnsi="Times New Roman" w:cs="Times New Roman"/>
          <w:color w:val="000000" w:themeColor="text1"/>
        </w:rPr>
      </w:pPr>
      <w:bookmarkStart w:id="79" w:name="_heading=h.exc587f5t67c" w:colFirst="0" w:colLast="0"/>
      <w:bookmarkEnd w:id="79"/>
      <w:r w:rsidRPr="00A82A07">
        <w:rPr>
          <w:rFonts w:ascii="Times New Roman" w:eastAsia="Garamond" w:hAnsi="Times New Roman" w:cs="Times New Roman"/>
          <w:color w:val="000000" w:themeColor="text1"/>
        </w:rPr>
        <w:t>Health System Control Room Framework</w:t>
      </w:r>
    </w:p>
    <w:p w:rsidR="00E71C35" w:rsidRPr="00A82A07" w:rsidRDefault="003848F2">
      <w:pPr>
        <w:ind w:left="72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The PCR is organized into </w:t>
      </w:r>
      <w:r w:rsidRPr="00A82A07">
        <w:rPr>
          <w:rFonts w:ascii="Times New Roman" w:eastAsia="Garamond" w:hAnsi="Times New Roman" w:cs="Times New Roman"/>
          <w:b/>
          <w:bCs/>
          <w:color w:val="000000" w:themeColor="text1"/>
        </w:rPr>
        <w:t>seven functional pillars</w:t>
      </w:r>
      <w:r w:rsidRPr="00A82A07">
        <w:rPr>
          <w:rFonts w:ascii="Times New Roman" w:eastAsia="Garamond" w:hAnsi="Times New Roman" w:cs="Times New Roman"/>
          <w:color w:val="000000" w:themeColor="text1"/>
        </w:rPr>
        <w:t xml:space="preserve"> to ensure no aspect of the response is overlooked:</w:t>
      </w:r>
    </w:p>
    <w:p w:rsidR="00E71C35" w:rsidRPr="00A82A07" w:rsidRDefault="003848F2">
      <w:pPr>
        <w:pStyle w:val="Heading4"/>
        <w:numPr>
          <w:ilvl w:val="0"/>
          <w:numId w:val="10"/>
        </w:numPr>
        <w:spacing w:after="0"/>
        <w:rPr>
          <w:rFonts w:ascii="Times New Roman" w:eastAsia="Garamond" w:hAnsi="Times New Roman" w:cs="Times New Roman"/>
          <w:b/>
          <w:bCs/>
          <w:color w:val="000000" w:themeColor="text1"/>
        </w:rPr>
      </w:pPr>
      <w:bookmarkStart w:id="80" w:name="_heading=h.b3idjvkuzoqb" w:colFirst="0" w:colLast="0"/>
      <w:bookmarkEnd w:id="80"/>
      <w:r w:rsidRPr="00A82A07">
        <w:rPr>
          <w:rFonts w:ascii="Times New Roman" w:eastAsia="Garamond" w:hAnsi="Times New Roman" w:cs="Times New Roman"/>
          <w:b/>
          <w:bCs/>
          <w:color w:val="000000" w:themeColor="text1"/>
        </w:rPr>
        <w:t>Rapid Response Team (RRT)</w:t>
      </w:r>
    </w:p>
    <w:p w:rsidR="00E71C35" w:rsidRPr="00A82A07" w:rsidRDefault="003848F2">
      <w:pPr>
        <w:numPr>
          <w:ilvl w:val="1"/>
          <w:numId w:val="10"/>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Provides immediate intervention during emergencies, clusters, and field alerts.</w:t>
      </w:r>
      <w:r w:rsidRPr="00A82A07">
        <w:rPr>
          <w:rFonts w:ascii="Times New Roman" w:eastAsia="Times New Roman" w:hAnsi="Times New Roman" w:cs="Times New Roman"/>
          <w:color w:val="000000" w:themeColor="text1"/>
        </w:rPr>
        <w:t>​</w:t>
      </w:r>
    </w:p>
    <w:p w:rsidR="00E71C35" w:rsidRPr="00A82A07" w:rsidRDefault="003848F2">
      <w:pPr>
        <w:numPr>
          <w:ilvl w:val="1"/>
          <w:numId w:val="10"/>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Coordinates urgent actions such as case investigation, contact tracing, isolation, and inter</w:t>
      </w:r>
      <w:r w:rsidRPr="00A82A07">
        <w:rPr>
          <w:rFonts w:ascii="Times New Roman" w:eastAsia="Cambria Math" w:hAnsi="Times New Roman" w:cs="Times New Roman"/>
          <w:color w:val="000000" w:themeColor="text1"/>
        </w:rPr>
        <w:t>‑</w:t>
      </w:r>
      <w:r w:rsidRPr="00A82A07">
        <w:rPr>
          <w:rFonts w:ascii="Times New Roman" w:eastAsia="Garamond" w:hAnsi="Times New Roman" w:cs="Times New Roman"/>
          <w:color w:val="000000" w:themeColor="text1"/>
        </w:rPr>
        <w:t>facility referrals.</w:t>
      </w:r>
    </w:p>
    <w:p w:rsidR="00E71C35" w:rsidRPr="00A82A07" w:rsidRDefault="003848F2">
      <w:pPr>
        <w:pStyle w:val="Heading4"/>
        <w:numPr>
          <w:ilvl w:val="0"/>
          <w:numId w:val="10"/>
        </w:numPr>
        <w:rPr>
          <w:rFonts w:ascii="Times New Roman" w:eastAsia="Garamond" w:hAnsi="Times New Roman" w:cs="Times New Roman"/>
          <w:b/>
          <w:bCs/>
          <w:color w:val="000000" w:themeColor="text1"/>
        </w:rPr>
      </w:pPr>
      <w:bookmarkStart w:id="81" w:name="_heading=h.kldvkyxvxqep" w:colFirst="0" w:colLast="0"/>
      <w:bookmarkEnd w:id="81"/>
      <w:r w:rsidRPr="00A82A07">
        <w:rPr>
          <w:rFonts w:ascii="Times New Roman" w:eastAsia="Garamond" w:hAnsi="Times New Roman" w:cs="Times New Roman"/>
          <w:b/>
          <w:bCs/>
          <w:color w:val="000000" w:themeColor="text1"/>
        </w:rPr>
        <w:t>Data Management &amp; Analytics Team</w:t>
      </w:r>
    </w:p>
    <w:p w:rsidR="00E71C35" w:rsidRPr="00A82A07" w:rsidRDefault="003848F2">
      <w:pPr>
        <w:numPr>
          <w:ilvl w:val="1"/>
          <w:numId w:val="10"/>
        </w:numPr>
        <w:spacing w:before="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Collects, validates, and manages key health system indicators (cases, tests, beds, HR, supplies).</w:t>
      </w:r>
      <w:r w:rsidRPr="00A82A07">
        <w:rPr>
          <w:rFonts w:ascii="Times New Roman" w:eastAsia="Times New Roman" w:hAnsi="Times New Roman" w:cs="Times New Roman"/>
          <w:color w:val="000000" w:themeColor="text1"/>
        </w:rPr>
        <w:t>​</w:t>
      </w:r>
    </w:p>
    <w:p w:rsidR="00E71C35" w:rsidRPr="00A82A07" w:rsidRDefault="003848F2">
      <w:pPr>
        <w:numPr>
          <w:ilvl w:val="1"/>
          <w:numId w:val="10"/>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Analyzes data trends, generates projections, and supports evidence</w:t>
      </w:r>
      <w:r w:rsidRPr="00A82A07">
        <w:rPr>
          <w:rFonts w:ascii="Times New Roman" w:eastAsia="Cambria Math" w:hAnsi="Times New Roman" w:cs="Times New Roman"/>
          <w:color w:val="000000" w:themeColor="text1"/>
        </w:rPr>
        <w:t>‑</w:t>
      </w:r>
      <w:r w:rsidRPr="00A82A07">
        <w:rPr>
          <w:rFonts w:ascii="Times New Roman" w:eastAsia="Garamond" w:hAnsi="Times New Roman" w:cs="Times New Roman"/>
          <w:color w:val="000000" w:themeColor="text1"/>
        </w:rPr>
        <w:t>based decision</w:t>
      </w:r>
      <w:r w:rsidRPr="00A82A07">
        <w:rPr>
          <w:rFonts w:ascii="Times New Roman" w:eastAsia="Cambria Math" w:hAnsi="Times New Roman" w:cs="Times New Roman"/>
          <w:color w:val="000000" w:themeColor="text1"/>
        </w:rPr>
        <w:t>‑</w:t>
      </w:r>
      <w:r w:rsidRPr="00A82A07">
        <w:rPr>
          <w:rFonts w:ascii="Times New Roman" w:eastAsia="Garamond" w:hAnsi="Times New Roman" w:cs="Times New Roman"/>
          <w:color w:val="000000" w:themeColor="text1"/>
        </w:rPr>
        <w:t>making for local authorities.</w:t>
      </w:r>
    </w:p>
    <w:p w:rsidR="00E71C35" w:rsidRPr="00A82A07" w:rsidRDefault="003848F2">
      <w:pPr>
        <w:pStyle w:val="Heading4"/>
        <w:numPr>
          <w:ilvl w:val="0"/>
          <w:numId w:val="10"/>
        </w:numPr>
        <w:rPr>
          <w:rFonts w:ascii="Times New Roman" w:eastAsia="Garamond" w:hAnsi="Times New Roman" w:cs="Times New Roman"/>
          <w:b/>
          <w:bCs/>
          <w:color w:val="000000" w:themeColor="text1"/>
        </w:rPr>
      </w:pPr>
      <w:bookmarkStart w:id="82" w:name="_heading=h.bh52s6n25azd" w:colFirst="0" w:colLast="0"/>
      <w:bookmarkEnd w:id="82"/>
      <w:r w:rsidRPr="00A82A07">
        <w:rPr>
          <w:rFonts w:ascii="Times New Roman" w:eastAsia="Garamond" w:hAnsi="Times New Roman" w:cs="Times New Roman"/>
          <w:b/>
          <w:bCs/>
          <w:color w:val="000000" w:themeColor="text1"/>
        </w:rPr>
        <w:t>Human Resource Deployment Team</w:t>
      </w:r>
    </w:p>
    <w:p w:rsidR="00E71C35" w:rsidRPr="00A82A07" w:rsidRDefault="003848F2">
      <w:pPr>
        <w:numPr>
          <w:ilvl w:val="1"/>
          <w:numId w:val="10"/>
        </w:numPr>
        <w:spacing w:before="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Allocates healthcare staff efficiently based on workload and need</w:t>
      </w:r>
    </w:p>
    <w:p w:rsidR="00E71C35" w:rsidRPr="00A82A07" w:rsidRDefault="003848F2">
      <w:pPr>
        <w:numPr>
          <w:ilvl w:val="1"/>
          <w:numId w:val="10"/>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Ensures adequate and equitable workforce distribution across facilities</w:t>
      </w:r>
    </w:p>
    <w:p w:rsidR="00E71C35" w:rsidRPr="00A82A07" w:rsidRDefault="003848F2">
      <w:pPr>
        <w:pStyle w:val="Heading4"/>
        <w:numPr>
          <w:ilvl w:val="0"/>
          <w:numId w:val="10"/>
        </w:numPr>
        <w:rPr>
          <w:rFonts w:ascii="Times New Roman" w:eastAsia="Garamond" w:hAnsi="Times New Roman" w:cs="Times New Roman"/>
          <w:b/>
          <w:bCs/>
          <w:color w:val="000000" w:themeColor="text1"/>
        </w:rPr>
      </w:pPr>
      <w:bookmarkStart w:id="83" w:name="_heading=h.7c3pcuvvutva" w:colFirst="0" w:colLast="0"/>
      <w:bookmarkEnd w:id="83"/>
      <w:r w:rsidRPr="00A82A07">
        <w:rPr>
          <w:rFonts w:ascii="Times New Roman" w:eastAsia="Garamond" w:hAnsi="Times New Roman" w:cs="Times New Roman"/>
          <w:b/>
          <w:bCs/>
          <w:color w:val="000000" w:themeColor="text1"/>
        </w:rPr>
        <w:t>Laboratory Surveillance Team</w:t>
      </w:r>
    </w:p>
    <w:p w:rsidR="00E71C35" w:rsidRPr="00A82A07" w:rsidRDefault="003848F2">
      <w:pPr>
        <w:numPr>
          <w:ilvl w:val="1"/>
          <w:numId w:val="10"/>
        </w:numPr>
        <w:spacing w:before="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Oversees diagnostic testing coordination, sample transport, and timely reporting of results.</w:t>
      </w:r>
      <w:r w:rsidRPr="00A82A07">
        <w:rPr>
          <w:rFonts w:ascii="Times New Roman" w:eastAsia="Times New Roman" w:hAnsi="Times New Roman" w:cs="Times New Roman"/>
          <w:color w:val="000000" w:themeColor="text1"/>
        </w:rPr>
        <w:t>​</w:t>
      </w:r>
    </w:p>
    <w:p w:rsidR="00E71C35" w:rsidRPr="00A82A07" w:rsidRDefault="003848F2">
      <w:pPr>
        <w:numPr>
          <w:ilvl w:val="1"/>
          <w:numId w:val="10"/>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Monitors lab indicators (testing volume, positivity rate, turnaround time) for early detection of outbreaks</w:t>
      </w:r>
    </w:p>
    <w:p w:rsidR="00E71C35" w:rsidRPr="00A82A07" w:rsidRDefault="003848F2">
      <w:pPr>
        <w:pStyle w:val="Heading4"/>
        <w:numPr>
          <w:ilvl w:val="0"/>
          <w:numId w:val="10"/>
        </w:numPr>
        <w:rPr>
          <w:rFonts w:ascii="Times New Roman" w:eastAsia="Garamond" w:hAnsi="Times New Roman" w:cs="Times New Roman"/>
          <w:b/>
          <w:bCs/>
          <w:color w:val="000000" w:themeColor="text1"/>
        </w:rPr>
      </w:pPr>
      <w:bookmarkStart w:id="84" w:name="_heading=h.qk88yv2cgqck" w:colFirst="0" w:colLast="0"/>
      <w:bookmarkEnd w:id="84"/>
      <w:r w:rsidRPr="00A82A07">
        <w:rPr>
          <w:rFonts w:ascii="Times New Roman" w:eastAsia="Garamond" w:hAnsi="Times New Roman" w:cs="Times New Roman"/>
          <w:b/>
          <w:bCs/>
          <w:color w:val="000000" w:themeColor="text1"/>
        </w:rPr>
        <w:t>Vaccination Cell (If Required)</w:t>
      </w:r>
    </w:p>
    <w:p w:rsidR="00E71C35" w:rsidRPr="00A82A07" w:rsidRDefault="003848F2">
      <w:pPr>
        <w:numPr>
          <w:ilvl w:val="1"/>
          <w:numId w:val="10"/>
        </w:numPr>
        <w:spacing w:before="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Plans and executes vaccination campaigns, including micro</w:t>
      </w:r>
      <w:r w:rsidRPr="00A82A07">
        <w:rPr>
          <w:rFonts w:ascii="Times New Roman" w:eastAsia="Cambria Math" w:hAnsi="Times New Roman" w:cs="Times New Roman"/>
          <w:color w:val="000000" w:themeColor="text1"/>
        </w:rPr>
        <w:t>‑</w:t>
      </w:r>
      <w:r w:rsidRPr="00A82A07">
        <w:rPr>
          <w:rFonts w:ascii="Times New Roman" w:eastAsia="Garamond" w:hAnsi="Times New Roman" w:cs="Times New Roman"/>
          <w:color w:val="000000" w:themeColor="text1"/>
        </w:rPr>
        <w:t>planning and session scheduling.</w:t>
      </w:r>
      <w:r w:rsidRPr="00A82A07">
        <w:rPr>
          <w:rFonts w:ascii="Times New Roman" w:eastAsia="Times New Roman" w:hAnsi="Times New Roman" w:cs="Times New Roman"/>
          <w:color w:val="000000" w:themeColor="text1"/>
        </w:rPr>
        <w:t>​</w:t>
      </w:r>
    </w:p>
    <w:p w:rsidR="00E71C35" w:rsidRPr="00A82A07" w:rsidRDefault="003848F2">
      <w:pPr>
        <w:numPr>
          <w:ilvl w:val="1"/>
          <w:numId w:val="10"/>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Tracks coverage, identifies gaps, and coordinates corrective actions with field teams and outreach services.</w:t>
      </w:r>
    </w:p>
    <w:p w:rsidR="00E71C35" w:rsidRPr="00A82A07" w:rsidRDefault="003848F2">
      <w:pPr>
        <w:pStyle w:val="Heading4"/>
        <w:numPr>
          <w:ilvl w:val="0"/>
          <w:numId w:val="10"/>
        </w:numPr>
        <w:rPr>
          <w:rFonts w:ascii="Times New Roman" w:eastAsia="Garamond" w:hAnsi="Times New Roman" w:cs="Times New Roman"/>
          <w:b/>
          <w:bCs/>
          <w:color w:val="000000" w:themeColor="text1"/>
        </w:rPr>
      </w:pPr>
      <w:bookmarkStart w:id="85" w:name="_heading=h.s1scv4m9dgsj" w:colFirst="0" w:colLast="0"/>
      <w:bookmarkEnd w:id="85"/>
      <w:r w:rsidRPr="00A82A07">
        <w:rPr>
          <w:rFonts w:ascii="Times New Roman" w:eastAsia="Garamond" w:hAnsi="Times New Roman" w:cs="Times New Roman"/>
          <w:b/>
          <w:bCs/>
          <w:color w:val="000000" w:themeColor="text1"/>
        </w:rPr>
        <w:t>Infrastructure &amp; Patient Occupancy Team</w:t>
      </w:r>
    </w:p>
    <w:p w:rsidR="00E71C35" w:rsidRPr="00A82A07" w:rsidRDefault="003848F2">
      <w:pPr>
        <w:numPr>
          <w:ilvl w:val="1"/>
          <w:numId w:val="10"/>
        </w:numPr>
        <w:spacing w:before="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Monitors facility capacity, earmarked beds, oxygen and critical care resources across all linked facilities.</w:t>
      </w:r>
      <w:r w:rsidRPr="00A82A07">
        <w:rPr>
          <w:rFonts w:ascii="Times New Roman" w:eastAsia="Times New Roman" w:hAnsi="Times New Roman" w:cs="Times New Roman"/>
          <w:color w:val="000000" w:themeColor="text1"/>
        </w:rPr>
        <w:t>​</w:t>
      </w:r>
    </w:p>
    <w:p w:rsidR="00E71C35" w:rsidRPr="00A82A07" w:rsidRDefault="003848F2">
      <w:pPr>
        <w:numPr>
          <w:ilvl w:val="1"/>
          <w:numId w:val="10"/>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Ensures optimal patient distribution and referral management using updated bed</w:t>
      </w:r>
      <w:r w:rsidRPr="00A82A07">
        <w:rPr>
          <w:rFonts w:ascii="Times New Roman" w:eastAsia="Cambria Math" w:hAnsi="Times New Roman" w:cs="Times New Roman"/>
          <w:color w:val="000000" w:themeColor="text1"/>
        </w:rPr>
        <w:t>‑</w:t>
      </w:r>
      <w:r w:rsidRPr="00A82A07">
        <w:rPr>
          <w:rFonts w:ascii="Times New Roman" w:eastAsia="Garamond" w:hAnsi="Times New Roman" w:cs="Times New Roman"/>
          <w:color w:val="000000" w:themeColor="text1"/>
        </w:rPr>
        <w:t>status and resource data.</w:t>
      </w:r>
    </w:p>
    <w:p w:rsidR="00E71C35" w:rsidRPr="00A82A07" w:rsidRDefault="003848F2">
      <w:pPr>
        <w:numPr>
          <w:ilvl w:val="1"/>
          <w:numId w:val="10"/>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BMWM</w:t>
      </w:r>
    </w:p>
    <w:p w:rsidR="00E71C35" w:rsidRPr="00A82A07" w:rsidRDefault="003848F2" w:rsidP="00C90B27">
      <w:pPr>
        <w:pStyle w:val="ListParagraph"/>
        <w:numPr>
          <w:ilvl w:val="0"/>
          <w:numId w:val="10"/>
        </w:numPr>
        <w:rPr>
          <w:rFonts w:ascii="Times New Roman" w:hAnsi="Times New Roman" w:cs="Times New Roman"/>
          <w:color w:val="000000" w:themeColor="text1"/>
        </w:rPr>
      </w:pPr>
      <w:bookmarkStart w:id="86" w:name="_heading=h.k9ao6n5n2hqh" w:colFirst="0" w:colLast="0"/>
      <w:bookmarkEnd w:id="86"/>
      <w:r w:rsidRPr="00A82A07">
        <w:rPr>
          <w:rFonts w:ascii="Times New Roman" w:hAnsi="Times New Roman" w:cs="Times New Roman"/>
          <w:color w:val="000000" w:themeColor="text1"/>
        </w:rPr>
        <w:t>Communication team</w:t>
      </w:r>
    </w:p>
    <w:p w:rsidR="00E71C35" w:rsidRPr="00A82A07" w:rsidRDefault="003848F2">
      <w:pPr>
        <w:numPr>
          <w:ilvl w:val="0"/>
          <w:numId w:val="10"/>
        </w:numPr>
        <w:rPr>
          <w:rFonts w:ascii="Times New Roman" w:eastAsia="Garamond" w:hAnsi="Times New Roman" w:cs="Times New Roman"/>
          <w:b/>
          <w:bCs/>
          <w:i/>
          <w:iCs/>
          <w:color w:val="000000" w:themeColor="text1"/>
        </w:rPr>
      </w:pPr>
      <w:r w:rsidRPr="00A82A07">
        <w:rPr>
          <w:rFonts w:ascii="Times New Roman" w:eastAsia="Garamond" w:hAnsi="Times New Roman" w:cs="Times New Roman"/>
          <w:b/>
          <w:bCs/>
          <w:i/>
          <w:iCs/>
          <w:color w:val="000000" w:themeColor="text1"/>
        </w:rPr>
        <w:t>Logistics and supply chain</w:t>
      </w:r>
    </w:p>
    <w:p w:rsidR="00E71C35" w:rsidRPr="00A82A07" w:rsidRDefault="003848F2">
      <w:pPr>
        <w:numPr>
          <w:ilvl w:val="0"/>
          <w:numId w:val="10"/>
        </w:numPr>
        <w:rPr>
          <w:rFonts w:ascii="Times New Roman" w:eastAsia="Garamond" w:hAnsi="Times New Roman" w:cs="Times New Roman"/>
          <w:b/>
          <w:bCs/>
          <w:i/>
          <w:iCs/>
          <w:color w:val="000000" w:themeColor="text1"/>
        </w:rPr>
      </w:pPr>
      <w:r w:rsidRPr="00A82A07">
        <w:rPr>
          <w:rFonts w:ascii="Times New Roman" w:eastAsia="Garamond" w:hAnsi="Times New Roman" w:cs="Times New Roman"/>
          <w:b/>
          <w:bCs/>
          <w:i/>
          <w:iCs/>
          <w:color w:val="000000" w:themeColor="text1"/>
        </w:rPr>
        <w:t>Transportation (interfacility &amp; emergency transport)</w:t>
      </w:r>
    </w:p>
    <w:p w:rsidR="00E71C35" w:rsidRPr="00A82A07" w:rsidRDefault="003848F2">
      <w:pPr>
        <w:numPr>
          <w:ilvl w:val="0"/>
          <w:numId w:val="10"/>
        </w:numPr>
        <w:rPr>
          <w:rFonts w:ascii="Times New Roman" w:eastAsia="Garamond" w:hAnsi="Times New Roman" w:cs="Times New Roman"/>
          <w:b/>
          <w:bCs/>
          <w:i/>
          <w:iCs/>
          <w:color w:val="000000" w:themeColor="text1"/>
        </w:rPr>
      </w:pPr>
      <w:r w:rsidRPr="00A82A07">
        <w:rPr>
          <w:rFonts w:ascii="Times New Roman" w:eastAsia="Garamond" w:hAnsi="Times New Roman" w:cs="Times New Roman"/>
          <w:b/>
          <w:bCs/>
          <w:i/>
          <w:iCs/>
          <w:color w:val="000000" w:themeColor="text1"/>
        </w:rPr>
        <w:t>Media surveillance Call centre</w:t>
      </w:r>
    </w:p>
    <w:p w:rsidR="00E71C35" w:rsidRPr="00A82A07" w:rsidRDefault="003848F2">
      <w:pPr>
        <w:numPr>
          <w:ilvl w:val="0"/>
          <w:numId w:val="10"/>
        </w:numPr>
        <w:rPr>
          <w:rFonts w:ascii="Times New Roman" w:eastAsia="Garamond" w:hAnsi="Times New Roman" w:cs="Times New Roman"/>
          <w:b/>
          <w:bCs/>
          <w:i/>
          <w:iCs/>
          <w:color w:val="000000" w:themeColor="text1"/>
        </w:rPr>
      </w:pPr>
      <w:r w:rsidRPr="00A82A07">
        <w:rPr>
          <w:rFonts w:ascii="Times New Roman" w:eastAsia="Garamond" w:hAnsi="Times New Roman" w:cs="Times New Roman"/>
          <w:b/>
          <w:bCs/>
          <w:i/>
          <w:iCs/>
          <w:color w:val="000000" w:themeColor="text1"/>
        </w:rPr>
        <w:t>Management of the deceased</w:t>
      </w:r>
    </w:p>
    <w:p w:rsidR="00E71C35" w:rsidRPr="00A82A07" w:rsidRDefault="003848F2">
      <w:pPr>
        <w:numPr>
          <w:ilvl w:val="0"/>
          <w:numId w:val="10"/>
        </w:numPr>
        <w:rPr>
          <w:rFonts w:ascii="Times New Roman" w:eastAsia="Garamond" w:hAnsi="Times New Roman" w:cs="Times New Roman"/>
          <w:b/>
          <w:bCs/>
          <w:i/>
          <w:iCs/>
          <w:color w:val="000000" w:themeColor="text1"/>
        </w:rPr>
      </w:pPr>
      <w:r w:rsidRPr="00A82A07">
        <w:rPr>
          <w:rFonts w:ascii="Times New Roman" w:eastAsia="Garamond" w:hAnsi="Times New Roman" w:cs="Times New Roman"/>
          <w:b/>
          <w:bCs/>
          <w:i/>
          <w:iCs/>
          <w:color w:val="000000" w:themeColor="text1"/>
        </w:rPr>
        <w:t>Intersectoral coordination and convergence</w:t>
      </w:r>
    </w:p>
    <w:p w:rsidR="00E71C35" w:rsidRPr="00A82A07" w:rsidRDefault="003848F2">
      <w:pPr>
        <w:pStyle w:val="Heading3"/>
        <w:ind w:left="720"/>
        <w:rPr>
          <w:rFonts w:ascii="Times New Roman" w:eastAsia="Garamond" w:hAnsi="Times New Roman" w:cs="Times New Roman"/>
          <w:color w:val="000000" w:themeColor="text1"/>
        </w:rPr>
      </w:pPr>
      <w:bookmarkStart w:id="87" w:name="_heading=h.wyj9pscq40w0" w:colFirst="0" w:colLast="0"/>
      <w:bookmarkEnd w:id="87"/>
      <w:r w:rsidRPr="00A82A07">
        <w:rPr>
          <w:rFonts w:ascii="Times New Roman" w:eastAsia="Garamond" w:hAnsi="Times New Roman" w:cs="Times New Roman"/>
          <w:color w:val="000000" w:themeColor="text1"/>
        </w:rPr>
        <w:t xml:space="preserve">Key Control Room Team </w:t>
      </w:r>
    </w:p>
    <w:p w:rsidR="00E71C35" w:rsidRPr="00A82A07" w:rsidRDefault="003848F2">
      <w:pPr>
        <w:ind w:left="72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tbl>
      <w:tblPr>
        <w:tblStyle w:val="afffffff3"/>
        <w:tblW w:w="9405"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325"/>
        <w:gridCol w:w="1410"/>
        <w:gridCol w:w="1485"/>
        <w:gridCol w:w="1650"/>
        <w:gridCol w:w="2535"/>
      </w:tblGrid>
      <w:tr w:rsidR="00244CFA" w:rsidRPr="00244CFA" w:rsidTr="00244CFA">
        <w:trPr>
          <w:trHeight w:val="20"/>
        </w:trPr>
        <w:tc>
          <w:tcPr>
            <w:tcW w:w="2325" w:type="dxa"/>
            <w:shd w:val="clear" w:color="auto" w:fill="F2F2F2"/>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b/>
                <w:bCs/>
                <w:color w:val="000000" w:themeColor="text1"/>
              </w:rPr>
            </w:pPr>
            <w:r w:rsidRPr="00244CFA">
              <w:rPr>
                <w:rFonts w:ascii="Times New Roman" w:eastAsia="Garamond" w:hAnsi="Times New Roman" w:cs="Times New Roman"/>
                <w:b/>
                <w:bCs/>
                <w:color w:val="000000" w:themeColor="text1"/>
              </w:rPr>
              <w:t>Role</w:t>
            </w:r>
          </w:p>
        </w:tc>
        <w:tc>
          <w:tcPr>
            <w:tcW w:w="1410" w:type="dxa"/>
            <w:shd w:val="clear" w:color="auto" w:fill="F2F2F2"/>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b/>
                <w:bCs/>
                <w:color w:val="000000" w:themeColor="text1"/>
              </w:rPr>
            </w:pPr>
            <w:r w:rsidRPr="00244CFA">
              <w:rPr>
                <w:rFonts w:ascii="Times New Roman" w:eastAsia="Garamond" w:hAnsi="Times New Roman" w:cs="Times New Roman"/>
                <w:b/>
                <w:bCs/>
                <w:color w:val="000000" w:themeColor="text1"/>
              </w:rPr>
              <w:t>Name</w:t>
            </w:r>
          </w:p>
        </w:tc>
        <w:tc>
          <w:tcPr>
            <w:tcW w:w="1485" w:type="dxa"/>
            <w:shd w:val="clear" w:color="auto" w:fill="F2F2F2"/>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b/>
                <w:bCs/>
                <w:color w:val="000000" w:themeColor="text1"/>
              </w:rPr>
            </w:pPr>
            <w:r w:rsidRPr="00244CFA">
              <w:rPr>
                <w:rFonts w:ascii="Times New Roman" w:eastAsia="Garamond" w:hAnsi="Times New Roman" w:cs="Times New Roman"/>
                <w:b/>
                <w:bCs/>
                <w:color w:val="000000" w:themeColor="text1"/>
              </w:rPr>
              <w:t>Designation</w:t>
            </w:r>
          </w:p>
        </w:tc>
        <w:tc>
          <w:tcPr>
            <w:tcW w:w="1650" w:type="dxa"/>
            <w:shd w:val="clear" w:color="auto" w:fill="F2F2F2"/>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b/>
                <w:bCs/>
                <w:color w:val="000000" w:themeColor="text1"/>
              </w:rPr>
            </w:pPr>
            <w:r w:rsidRPr="00244CFA">
              <w:rPr>
                <w:rFonts w:ascii="Times New Roman" w:eastAsia="Garamond" w:hAnsi="Times New Roman" w:cs="Times New Roman"/>
                <w:b/>
                <w:bCs/>
                <w:color w:val="000000" w:themeColor="text1"/>
              </w:rPr>
              <w:t>Contact Number</w:t>
            </w:r>
          </w:p>
        </w:tc>
        <w:tc>
          <w:tcPr>
            <w:tcW w:w="2535" w:type="dxa"/>
            <w:shd w:val="clear" w:color="auto" w:fill="F2F2F2"/>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b/>
                <w:bCs/>
                <w:color w:val="000000" w:themeColor="text1"/>
              </w:rPr>
            </w:pPr>
            <w:r w:rsidRPr="00244CFA">
              <w:rPr>
                <w:rFonts w:ascii="Times New Roman" w:eastAsia="Garamond" w:hAnsi="Times New Roman" w:cs="Times New Roman"/>
                <w:b/>
                <w:bCs/>
                <w:color w:val="000000" w:themeColor="text1"/>
              </w:rPr>
              <w:t>Responsibility</w:t>
            </w:r>
          </w:p>
        </w:tc>
      </w:tr>
      <w:tr w:rsidR="00244CFA" w:rsidRPr="00244CFA" w:rsidTr="00244CFA">
        <w:trPr>
          <w:trHeight w:val="20"/>
        </w:trPr>
        <w:tc>
          <w:tcPr>
            <w:tcW w:w="2325" w:type="dxa"/>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In-charge/Nodal Officer</w:t>
            </w:r>
          </w:p>
        </w:tc>
        <w:tc>
          <w:tcPr>
            <w:tcW w:w="1410" w:type="dxa"/>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DR.SUNIMOL .S</w:t>
            </w:r>
          </w:p>
        </w:tc>
        <w:tc>
          <w:tcPr>
            <w:tcW w:w="1485" w:type="dxa"/>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MEDICAL OFFICER</w:t>
            </w:r>
          </w:p>
        </w:tc>
        <w:tc>
          <w:tcPr>
            <w:tcW w:w="1650" w:type="dxa"/>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9895025988</w:t>
            </w:r>
          </w:p>
        </w:tc>
        <w:tc>
          <w:tcPr>
            <w:tcW w:w="2535" w:type="dxa"/>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Overall coordination, decision-making, and reporting to the District level.</w:t>
            </w:r>
          </w:p>
        </w:tc>
      </w:tr>
      <w:tr w:rsidR="00244CFA" w:rsidRPr="00244CFA" w:rsidTr="00244CFA">
        <w:trPr>
          <w:trHeight w:val="20"/>
        </w:trPr>
        <w:tc>
          <w:tcPr>
            <w:tcW w:w="2325" w:type="dxa"/>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Data Entry Operator</w:t>
            </w:r>
          </w:p>
        </w:tc>
        <w:tc>
          <w:tcPr>
            <w:tcW w:w="1410" w:type="dxa"/>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ANJU</w:t>
            </w:r>
            <w:r w:rsidR="00872898" w:rsidRPr="00244CFA">
              <w:rPr>
                <w:rFonts w:ascii="Times New Roman" w:eastAsia="Garamond" w:hAnsi="Times New Roman" w:cs="Times New Roman"/>
                <w:color w:val="000000" w:themeColor="text1"/>
              </w:rPr>
              <w:t xml:space="preserve"> THOMAS</w:t>
            </w:r>
          </w:p>
        </w:tc>
        <w:tc>
          <w:tcPr>
            <w:tcW w:w="1485" w:type="dxa"/>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DATA MANAGER</w:t>
            </w:r>
          </w:p>
        </w:tc>
        <w:tc>
          <w:tcPr>
            <w:tcW w:w="1650" w:type="dxa"/>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9847394361</w:t>
            </w:r>
          </w:p>
        </w:tc>
        <w:tc>
          <w:tcPr>
            <w:tcW w:w="2535" w:type="dxa"/>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Managing the line list, updating dashboards, and tracking testing results.</w:t>
            </w:r>
          </w:p>
        </w:tc>
      </w:tr>
      <w:tr w:rsidR="00244CFA" w:rsidRPr="00244CFA" w:rsidTr="00244CFA">
        <w:trPr>
          <w:trHeight w:val="20"/>
        </w:trPr>
        <w:tc>
          <w:tcPr>
            <w:tcW w:w="2325" w:type="dxa"/>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Communication Officer</w:t>
            </w:r>
          </w:p>
        </w:tc>
        <w:tc>
          <w:tcPr>
            <w:tcW w:w="1410" w:type="dxa"/>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SOUMYA</w:t>
            </w:r>
            <w:r w:rsidR="00872898" w:rsidRPr="00244CFA">
              <w:rPr>
                <w:rFonts w:ascii="Times New Roman" w:eastAsia="Garamond" w:hAnsi="Times New Roman" w:cs="Times New Roman"/>
                <w:color w:val="000000" w:themeColor="text1"/>
              </w:rPr>
              <w:t xml:space="preserve"> SARA MATHEW</w:t>
            </w:r>
          </w:p>
        </w:tc>
        <w:tc>
          <w:tcPr>
            <w:tcW w:w="1485" w:type="dxa"/>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PRO</w:t>
            </w:r>
          </w:p>
        </w:tc>
        <w:tc>
          <w:tcPr>
            <w:tcW w:w="1650" w:type="dxa"/>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9947937082</w:t>
            </w:r>
          </w:p>
        </w:tc>
        <w:tc>
          <w:tcPr>
            <w:tcW w:w="2535" w:type="dxa"/>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Handling the public helpline, coordinating ambulance dispatch, and contact tracing calls.</w:t>
            </w:r>
          </w:p>
        </w:tc>
      </w:tr>
      <w:tr w:rsidR="00244CFA" w:rsidRPr="00244CFA" w:rsidTr="00244CFA">
        <w:trPr>
          <w:trHeight w:val="20"/>
        </w:trPr>
        <w:tc>
          <w:tcPr>
            <w:tcW w:w="2325" w:type="dxa"/>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Logistics Coordinator</w:t>
            </w:r>
          </w:p>
        </w:tc>
        <w:tc>
          <w:tcPr>
            <w:tcW w:w="1410" w:type="dxa"/>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PREETHA</w:t>
            </w:r>
          </w:p>
        </w:tc>
        <w:tc>
          <w:tcPr>
            <w:tcW w:w="1485" w:type="dxa"/>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PHARMACIST</w:t>
            </w:r>
          </w:p>
        </w:tc>
        <w:tc>
          <w:tcPr>
            <w:tcW w:w="1650" w:type="dxa"/>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9961629040</w:t>
            </w:r>
          </w:p>
        </w:tc>
        <w:tc>
          <w:tcPr>
            <w:tcW w:w="2535" w:type="dxa"/>
            <w:tcMar>
              <w:top w:w="120" w:type="dxa"/>
              <w:left w:w="120" w:type="dxa"/>
              <w:bottom w:w="120" w:type="dxa"/>
              <w:right w:w="120" w:type="dxa"/>
            </w:tcMar>
          </w:tcPr>
          <w:p w:rsidR="00E71C35" w:rsidRPr="00244CFA" w:rsidRDefault="00E71C35" w:rsidP="00244CFA">
            <w:pPr>
              <w:spacing w:line="240" w:lineRule="auto"/>
              <w:jc w:val="left"/>
              <w:rPr>
                <w:rFonts w:ascii="Times New Roman" w:eastAsia="Garamond" w:hAnsi="Times New Roman" w:cs="Times New Roman"/>
                <w:color w:val="000000" w:themeColor="text1"/>
              </w:rPr>
            </w:pPr>
          </w:p>
        </w:tc>
      </w:tr>
      <w:tr w:rsidR="00244CFA" w:rsidRPr="00244CFA" w:rsidTr="00244CFA">
        <w:trPr>
          <w:trHeight w:val="20"/>
        </w:trPr>
        <w:tc>
          <w:tcPr>
            <w:tcW w:w="2325"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Technical Support</w:t>
            </w:r>
            <w:r w:rsidRPr="00244CFA">
              <w:rPr>
                <w:rFonts w:ascii="Times New Roman" w:eastAsia="Garamond" w:hAnsi="Times New Roman" w:cs="Times New Roman"/>
                <w:i/>
                <w:iCs/>
                <w:color w:val="000000" w:themeColor="text1"/>
              </w:rPr>
              <w:t>(IT/Data)</w:t>
            </w:r>
          </w:p>
        </w:tc>
        <w:tc>
          <w:tcPr>
            <w:tcW w:w="1410"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JISHA</w:t>
            </w:r>
          </w:p>
        </w:tc>
        <w:tc>
          <w:tcPr>
            <w:tcW w:w="1485"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CLERK</w:t>
            </w:r>
          </w:p>
        </w:tc>
        <w:tc>
          <w:tcPr>
            <w:tcW w:w="1650"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9946181273</w:t>
            </w:r>
          </w:p>
        </w:tc>
        <w:tc>
          <w:tcPr>
            <w:tcW w:w="2535" w:type="dxa"/>
            <w:tcMar>
              <w:top w:w="120" w:type="dxa"/>
              <w:left w:w="120" w:type="dxa"/>
              <w:bottom w:w="120" w:type="dxa"/>
              <w:right w:w="120" w:type="dxa"/>
            </w:tcMar>
          </w:tcPr>
          <w:p w:rsidR="00E71C35" w:rsidRPr="00244CFA" w:rsidRDefault="00E71C35" w:rsidP="00244CFA">
            <w:pPr>
              <w:spacing w:line="240" w:lineRule="auto"/>
              <w:rPr>
                <w:rFonts w:ascii="Times New Roman" w:eastAsia="Garamond" w:hAnsi="Times New Roman" w:cs="Times New Roman"/>
                <w:color w:val="000000" w:themeColor="text1"/>
              </w:rPr>
            </w:pPr>
          </w:p>
        </w:tc>
      </w:tr>
    </w:tbl>
    <w:p w:rsidR="00E71C35" w:rsidRPr="00A82A07" w:rsidRDefault="00E71C35">
      <w:pPr>
        <w:rPr>
          <w:rFonts w:ascii="Times New Roman" w:eastAsia="Garamond" w:hAnsi="Times New Roman" w:cs="Times New Roman"/>
          <w:color w:val="000000" w:themeColor="text1"/>
        </w:rPr>
      </w:pP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SOP for alert escalation/trigger point with mapping of responsibilities.</w:t>
      </w:r>
    </w:p>
    <w:p w:rsidR="00E71C35" w:rsidRPr="00A82A07" w:rsidRDefault="003848F2">
      <w:pPr>
        <w:spacing w:before="240" w:after="240"/>
        <w:ind w:left="720"/>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 xml:space="preserve">Key Points: </w:t>
      </w:r>
    </w:p>
    <w:p w:rsidR="00E71C35" w:rsidRPr="00A82A07" w:rsidRDefault="003848F2">
      <w:pPr>
        <w:numPr>
          <w:ilvl w:val="0"/>
          <w:numId w:val="3"/>
        </w:numPr>
        <w:spacing w:before="2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The Control Room shall be staffed with a designated In-charge, data entry personnel, and communication staff with clearly defined roles and shift arrangements.</w:t>
      </w:r>
      <w:r w:rsidRPr="00A82A07">
        <w:rPr>
          <w:rFonts w:ascii="Times New Roman" w:eastAsia="Garamond" w:hAnsi="Times New Roman" w:cs="Times New Roman"/>
          <w:color w:val="000000" w:themeColor="text1"/>
        </w:rPr>
        <w:br/>
      </w:r>
    </w:p>
    <w:p w:rsidR="00E71C35" w:rsidRPr="00A82A07" w:rsidRDefault="003848F2">
      <w:pPr>
        <w:numPr>
          <w:ilvl w:val="0"/>
          <w:numId w:val="3"/>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It shall maintain updated records on daily monitoring indicators including new cases, persons under active quarantine, and hospital bed occupancy.</w:t>
      </w:r>
      <w:r w:rsidRPr="00A82A07">
        <w:rPr>
          <w:rFonts w:ascii="Times New Roman" w:eastAsia="Garamond" w:hAnsi="Times New Roman" w:cs="Times New Roman"/>
          <w:color w:val="000000" w:themeColor="text1"/>
        </w:rPr>
        <w:br/>
      </w:r>
    </w:p>
    <w:p w:rsidR="00E71C35" w:rsidRPr="00A82A07" w:rsidRDefault="003848F2">
      <w:pPr>
        <w:numPr>
          <w:ilvl w:val="0"/>
          <w:numId w:val="3"/>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All reports and situation updates shall be shared daily with the Block and District Surveillance Unit.</w:t>
      </w:r>
      <w:r w:rsidRPr="00A82A07">
        <w:rPr>
          <w:rFonts w:ascii="Times New Roman" w:eastAsia="Garamond" w:hAnsi="Times New Roman" w:cs="Times New Roman"/>
          <w:color w:val="000000" w:themeColor="text1"/>
        </w:rPr>
        <w:br/>
      </w:r>
    </w:p>
    <w:p w:rsidR="00E71C35" w:rsidRPr="00A82A07" w:rsidRDefault="003848F2">
      <w:pPr>
        <w:numPr>
          <w:ilvl w:val="0"/>
          <w:numId w:val="3"/>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The Control Room shall act as a single point of contact for coordination with response teams, health institutions, and other departments.</w:t>
      </w:r>
      <w:r w:rsidRPr="00A82A07">
        <w:rPr>
          <w:rFonts w:ascii="Times New Roman" w:eastAsia="Garamond" w:hAnsi="Times New Roman" w:cs="Times New Roman"/>
          <w:color w:val="000000" w:themeColor="text1"/>
        </w:rPr>
        <w:br/>
      </w:r>
    </w:p>
    <w:p w:rsidR="00E71C35" w:rsidRPr="00A82A07" w:rsidRDefault="003848F2">
      <w:pPr>
        <w:numPr>
          <w:ilvl w:val="0"/>
          <w:numId w:val="3"/>
        </w:numPr>
        <w:spacing w:after="2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Contact details of the Control Room shall be widely communicated to field staff and stakeholders during activation.</w:t>
      </w:r>
    </w:p>
    <w:p w:rsidR="00E71C35" w:rsidRPr="00A82A07" w:rsidRDefault="003848F2">
      <w:pPr>
        <w:pStyle w:val="Heading3"/>
        <w:spacing w:before="240" w:after="240"/>
        <w:ind w:left="720"/>
        <w:jc w:val="left"/>
        <w:rPr>
          <w:rFonts w:ascii="Times New Roman" w:eastAsia="Garamond" w:hAnsi="Times New Roman" w:cs="Times New Roman"/>
          <w:b/>
          <w:bCs/>
          <w:color w:val="000000" w:themeColor="text1"/>
        </w:rPr>
      </w:pPr>
      <w:bookmarkStart w:id="88" w:name="_heading=h.ui68k5qybokh" w:colFirst="0" w:colLast="0"/>
      <w:bookmarkEnd w:id="88"/>
      <w:r w:rsidRPr="00A82A07">
        <w:rPr>
          <w:rFonts w:ascii="Times New Roman" w:eastAsia="Garamond" w:hAnsi="Times New Roman" w:cs="Times New Roman"/>
          <w:b/>
          <w:bCs/>
          <w:color w:val="000000" w:themeColor="text1"/>
        </w:rPr>
        <w:t>Daily Monitoring Indicators</w:t>
      </w:r>
    </w:p>
    <w:p w:rsidR="00E71C35" w:rsidRPr="00A82A07" w:rsidRDefault="003848F2">
      <w:pPr>
        <w:ind w:left="72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To ensure timely decision-making and effective response, the following key indicators shall be monitored and updated on a daily basis by the Pandemic Control Room:</w:t>
      </w:r>
    </w:p>
    <w:p w:rsidR="00E71C35" w:rsidRPr="00A82A07" w:rsidRDefault="003848F2">
      <w:pPr>
        <w:pStyle w:val="Heading3"/>
        <w:keepNext w:val="0"/>
        <w:keepLines w:val="0"/>
        <w:numPr>
          <w:ilvl w:val="0"/>
          <w:numId w:val="21"/>
        </w:numPr>
        <w:spacing w:before="280"/>
        <w:rPr>
          <w:rFonts w:ascii="Times New Roman" w:eastAsia="Garamond" w:hAnsi="Times New Roman" w:cs="Times New Roman"/>
          <w:b/>
          <w:bCs/>
          <w:color w:val="000000" w:themeColor="text1"/>
          <w:sz w:val="26"/>
          <w:szCs w:val="26"/>
        </w:rPr>
      </w:pPr>
      <w:bookmarkStart w:id="89" w:name="_heading=h.9nas7gcj3ntb" w:colFirst="0" w:colLast="0"/>
      <w:bookmarkEnd w:id="89"/>
      <w:r w:rsidRPr="00A82A07">
        <w:rPr>
          <w:rFonts w:ascii="Times New Roman" w:eastAsia="Garamond" w:hAnsi="Times New Roman" w:cs="Times New Roman"/>
          <w:b/>
          <w:bCs/>
          <w:color w:val="000000" w:themeColor="text1"/>
          <w:sz w:val="26"/>
          <w:szCs w:val="26"/>
        </w:rPr>
        <w:t>Epidemiological Indicators:</w:t>
      </w:r>
    </w:p>
    <w:p w:rsidR="00E71C35" w:rsidRPr="00A82A07" w:rsidRDefault="003848F2">
      <w:pPr>
        <w:spacing w:before="240" w:after="240"/>
        <w:ind w:left="14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New cases reported today, Total active cases</w:t>
      </w:r>
      <w:r w:rsidRPr="00A82A07">
        <w:rPr>
          <w:rFonts w:ascii="Times New Roman" w:eastAsia="Garamond" w:hAnsi="Times New Roman" w:cs="Times New Roman"/>
          <w:i/>
          <w:iCs/>
          <w:color w:val="000000" w:themeColor="text1"/>
        </w:rPr>
        <w:t xml:space="preserve">, </w:t>
      </w:r>
      <w:r w:rsidRPr="00A82A07">
        <w:rPr>
          <w:rFonts w:ascii="Times New Roman" w:eastAsia="Garamond" w:hAnsi="Times New Roman" w:cs="Times New Roman"/>
          <w:color w:val="000000" w:themeColor="text1"/>
        </w:rPr>
        <w:t xml:space="preserve">Test Positivity Rate (TPR), Case Fatality Rate (CFR) </w:t>
      </w:r>
    </w:p>
    <w:p w:rsidR="00E71C35" w:rsidRPr="00A82A07" w:rsidRDefault="003848F2">
      <w:pPr>
        <w:numPr>
          <w:ilvl w:val="0"/>
          <w:numId w:val="21"/>
        </w:numPr>
        <w:spacing w:before="240" w:after="240"/>
        <w:jc w:val="left"/>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Surveillance Indicators:</w:t>
      </w:r>
    </w:p>
    <w:p w:rsidR="00E71C35" w:rsidRPr="00A82A07" w:rsidRDefault="003848F2">
      <w:pPr>
        <w:spacing w:before="240" w:after="240"/>
        <w:ind w:left="14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E71C35" w:rsidRPr="00A82A07" w:rsidRDefault="003848F2">
      <w:pPr>
        <w:numPr>
          <w:ilvl w:val="0"/>
          <w:numId w:val="21"/>
        </w:numPr>
        <w:spacing w:before="240" w:after="240"/>
        <w:jc w:val="left"/>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Logistics and Infrastructure Indicators:</w:t>
      </w:r>
    </w:p>
    <w:p w:rsidR="00E71C35" w:rsidRPr="00A82A07" w:rsidRDefault="003848F2">
      <w:pPr>
        <w:spacing w:before="240" w:after="240"/>
        <w:ind w:left="14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Hospital / CFLTC beds occupied, Oxygen cylinders/concentrators available, Ambulances on standby</w:t>
      </w:r>
    </w:p>
    <w:p w:rsidR="00E71C35" w:rsidRPr="00A82A07" w:rsidRDefault="003848F2">
      <w:pPr>
        <w:numPr>
          <w:ilvl w:val="0"/>
          <w:numId w:val="21"/>
        </w:numPr>
        <w:spacing w:before="360"/>
        <w:jc w:val="left"/>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Alert Findings</w:t>
      </w:r>
    </w:p>
    <w:p w:rsidR="00E71C35" w:rsidRPr="00A82A07" w:rsidRDefault="003848F2">
      <w:pPr>
        <w:spacing w:before="120" w:after="120"/>
        <w:ind w:left="144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The following table outlines category-specific </w:t>
      </w:r>
      <w:r w:rsidRPr="00A82A07">
        <w:rPr>
          <w:rFonts w:ascii="Times New Roman" w:eastAsia="Garamond" w:hAnsi="Times New Roman" w:cs="Times New Roman"/>
          <w:b/>
          <w:bCs/>
          <w:color w:val="000000" w:themeColor="text1"/>
        </w:rPr>
        <w:t>trigger points (red flags)</w:t>
      </w:r>
      <w:r w:rsidRPr="00A82A07">
        <w:rPr>
          <w:rFonts w:ascii="Times New Roman" w:eastAsia="Garamond" w:hAnsi="Times New Roman" w:cs="Times New Roman"/>
          <w:color w:val="000000" w:themeColor="text1"/>
        </w:rPr>
        <w:t xml:space="preserve"> from surveillance indicators and corresponding immediate actions for the Pandemic </w:t>
      </w:r>
      <w:r w:rsidRPr="00A82A07">
        <w:rPr>
          <w:rFonts w:ascii="Times New Roman" w:eastAsia="Garamond" w:hAnsi="Times New Roman" w:cs="Times New Roman"/>
          <w:color w:val="000000" w:themeColor="text1"/>
        </w:rPr>
        <w:lastRenderedPageBreak/>
        <w:t xml:space="preserve">Control Room. These enable rapid response to alert findings like testing anomalies, positive cases exceeding thresholds, clusters, and WGS reports. </w:t>
      </w:r>
    </w:p>
    <w:p w:rsidR="00E71C35" w:rsidRPr="00A82A07" w:rsidRDefault="00E71C35">
      <w:pPr>
        <w:spacing w:before="120" w:after="120"/>
        <w:ind w:left="1440"/>
        <w:jc w:val="left"/>
        <w:rPr>
          <w:rFonts w:ascii="Times New Roman" w:eastAsia="Garamond" w:hAnsi="Times New Roman" w:cs="Times New Roman"/>
          <w:color w:val="000000" w:themeColor="text1"/>
        </w:rPr>
      </w:pPr>
    </w:p>
    <w:tbl>
      <w:tblPr>
        <w:tblStyle w:val="afffffff4"/>
        <w:tblW w:w="9330"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90"/>
        <w:gridCol w:w="3615"/>
        <w:gridCol w:w="3225"/>
      </w:tblGrid>
      <w:tr w:rsidR="00244CFA" w:rsidRPr="00244CFA" w:rsidTr="00244CFA">
        <w:trPr>
          <w:trHeight w:val="20"/>
        </w:trPr>
        <w:tc>
          <w:tcPr>
            <w:tcW w:w="2490" w:type="dxa"/>
            <w:shd w:val="clear" w:color="auto" w:fill="EFEFEF"/>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b/>
                <w:bCs/>
                <w:color w:val="000000" w:themeColor="text1"/>
              </w:rPr>
            </w:pPr>
            <w:r w:rsidRPr="00244CFA">
              <w:rPr>
                <w:rFonts w:ascii="Times New Roman" w:eastAsia="Garamond" w:hAnsi="Times New Roman" w:cs="Times New Roman"/>
                <w:b/>
                <w:bCs/>
                <w:color w:val="000000" w:themeColor="text1"/>
              </w:rPr>
              <w:t>Category</w:t>
            </w:r>
          </w:p>
        </w:tc>
        <w:tc>
          <w:tcPr>
            <w:tcW w:w="3615" w:type="dxa"/>
            <w:shd w:val="clear" w:color="auto" w:fill="EFEFEF"/>
            <w:tcMar>
              <w:top w:w="120" w:type="dxa"/>
              <w:left w:w="180" w:type="dxa"/>
              <w:bottom w:w="120" w:type="dxa"/>
              <w:right w:w="180" w:type="dxa"/>
            </w:tcMar>
          </w:tcPr>
          <w:p w:rsidR="00E71C35" w:rsidRPr="00244CFA" w:rsidRDefault="00244CFA" w:rsidP="00244CFA">
            <w:pPr>
              <w:spacing w:line="240" w:lineRule="auto"/>
              <w:jc w:val="left"/>
              <w:rPr>
                <w:rFonts w:ascii="Times New Roman" w:eastAsia="Garamond" w:hAnsi="Times New Roman" w:cs="Times New Roman"/>
                <w:b/>
                <w:bCs/>
                <w:color w:val="000000" w:themeColor="text1"/>
              </w:rPr>
            </w:pPr>
            <w:r w:rsidRPr="00244CFA">
              <w:rPr>
                <w:rFonts w:ascii="Times New Roman" w:eastAsia="Garamond" w:hAnsi="Times New Roman" w:cs="Times New Roman"/>
                <w:b/>
                <w:bCs/>
                <w:color w:val="000000" w:themeColor="text1"/>
              </w:rPr>
              <w:t>Trigger Po</w:t>
            </w:r>
            <w:r w:rsidR="003848F2" w:rsidRPr="00244CFA">
              <w:rPr>
                <w:rFonts w:ascii="Times New Roman" w:eastAsia="Garamond" w:hAnsi="Times New Roman" w:cs="Times New Roman"/>
                <w:b/>
                <w:bCs/>
                <w:color w:val="000000" w:themeColor="text1"/>
              </w:rPr>
              <w:t>int (Red Flag)</w:t>
            </w:r>
          </w:p>
        </w:tc>
        <w:tc>
          <w:tcPr>
            <w:tcW w:w="3225" w:type="dxa"/>
            <w:shd w:val="clear" w:color="auto" w:fill="EFEFEF"/>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b/>
                <w:bCs/>
                <w:color w:val="000000" w:themeColor="text1"/>
              </w:rPr>
            </w:pPr>
            <w:r w:rsidRPr="00244CFA">
              <w:rPr>
                <w:rFonts w:ascii="Times New Roman" w:eastAsia="Garamond" w:hAnsi="Times New Roman" w:cs="Times New Roman"/>
                <w:b/>
                <w:bCs/>
                <w:color w:val="000000" w:themeColor="text1"/>
              </w:rPr>
              <w:t>Immediate Action</w:t>
            </w:r>
          </w:p>
        </w:tc>
      </w:tr>
      <w:tr w:rsidR="00244CFA" w:rsidRPr="00244CFA" w:rsidTr="00244CFA">
        <w:trPr>
          <w:trHeight w:val="20"/>
        </w:trPr>
        <w:tc>
          <w:tcPr>
            <w:tcW w:w="2490"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Clusters</w:t>
            </w:r>
          </w:p>
        </w:tc>
        <w:tc>
          <w:tcPr>
            <w:tcW w:w="3615"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Geographical or facility-based: 5+ cases linked to one location (office, school, street).</w:t>
            </w:r>
          </w:p>
        </w:tc>
        <w:tc>
          <w:tcPr>
            <w:tcW w:w="3225"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Declare a micro-containment zone; perimeter control and active case finding.</w:t>
            </w:r>
          </w:p>
        </w:tc>
      </w:tr>
      <w:tr w:rsidR="00244CFA" w:rsidRPr="00244CFA" w:rsidTr="00244CFA">
        <w:trPr>
          <w:trHeight w:val="20"/>
        </w:trPr>
        <w:tc>
          <w:tcPr>
            <w:tcW w:w="2490"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Testing</w:t>
            </w:r>
          </w:p>
        </w:tc>
        <w:tc>
          <w:tcPr>
            <w:tcW w:w="3615"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Sudden drop in testing volume / delay in reporting / unusual testing trends</w:t>
            </w:r>
          </w:p>
        </w:tc>
        <w:tc>
          <w:tcPr>
            <w:tcW w:w="3225"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Review the sample collection process, address lab bottlenecks, deploy additional testing teams, and notify</w:t>
            </w:r>
            <w:r w:rsidRPr="00244CFA">
              <w:rPr>
                <w:rFonts w:ascii="Times New Roman" w:eastAsia="Garamond" w:hAnsi="Times New Roman" w:cs="Times New Roman"/>
                <w:color w:val="000000" w:themeColor="text1"/>
                <w:sz w:val="21"/>
                <w:szCs w:val="21"/>
              </w:rPr>
              <w:t xml:space="preserve"> the District Lab.</w:t>
            </w:r>
          </w:p>
        </w:tc>
      </w:tr>
      <w:tr w:rsidR="00244CFA" w:rsidRPr="00244CFA" w:rsidTr="00244CFA">
        <w:trPr>
          <w:trHeight w:val="20"/>
        </w:trPr>
        <w:tc>
          <w:tcPr>
            <w:tcW w:w="2490"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Lab</w:t>
            </w:r>
          </w:p>
        </w:tc>
        <w:tc>
          <w:tcPr>
            <w:tcW w:w="3615"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Test Positivity rate increases</w:t>
            </w:r>
          </w:p>
        </w:tc>
        <w:tc>
          <w:tcPr>
            <w:tcW w:w="3225"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Increase testing sites in that ward.</w:t>
            </w:r>
          </w:p>
        </w:tc>
      </w:tr>
      <w:tr w:rsidR="00244CFA" w:rsidRPr="00244CFA" w:rsidTr="00244CFA">
        <w:trPr>
          <w:trHeight w:val="20"/>
        </w:trPr>
        <w:tc>
          <w:tcPr>
            <w:tcW w:w="2490"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Hospital</w:t>
            </w:r>
          </w:p>
        </w:tc>
        <w:tc>
          <w:tcPr>
            <w:tcW w:w="3615"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&gt;80% Oxygen bed occupancy</w:t>
            </w:r>
          </w:p>
        </w:tc>
        <w:tc>
          <w:tcPr>
            <w:tcW w:w="3225"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Activate backup/CFLTC beds.</w:t>
            </w:r>
          </w:p>
        </w:tc>
      </w:tr>
      <w:tr w:rsidR="00244CFA" w:rsidRPr="00244CFA" w:rsidTr="00244CFA">
        <w:trPr>
          <w:trHeight w:val="20"/>
        </w:trPr>
        <w:tc>
          <w:tcPr>
            <w:tcW w:w="2490"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Travel</w:t>
            </w:r>
          </w:p>
        </w:tc>
        <w:tc>
          <w:tcPr>
            <w:tcW w:w="3615"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Cluster of cases from a single flight/train or high-risk arrival group.</w:t>
            </w:r>
          </w:p>
        </w:tc>
        <w:tc>
          <w:tcPr>
            <w:tcW w:w="3225"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Trace all passengers in adjacent seats; implement mandatory institutional quarantine.</w:t>
            </w:r>
          </w:p>
        </w:tc>
      </w:tr>
      <w:tr w:rsidR="00244CFA" w:rsidRPr="00244CFA" w:rsidTr="00244CFA">
        <w:trPr>
          <w:trHeight w:val="20"/>
        </w:trPr>
        <w:tc>
          <w:tcPr>
            <w:tcW w:w="2490"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Animal</w:t>
            </w:r>
          </w:p>
        </w:tc>
        <w:tc>
          <w:tcPr>
            <w:tcW w:w="3615"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Mass poultry/wildlife death or unusual sickness</w:t>
            </w:r>
          </w:p>
        </w:tc>
        <w:tc>
          <w:tcPr>
            <w:tcW w:w="3225"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Notify Animal Husbandry, sample the area, and dispatch RRT for environmental sampling and zoonotic check.</w:t>
            </w:r>
          </w:p>
        </w:tc>
      </w:tr>
      <w:tr w:rsidR="00244CFA" w:rsidRPr="00244CFA" w:rsidTr="00244CFA">
        <w:trPr>
          <w:trHeight w:val="20"/>
        </w:trPr>
        <w:tc>
          <w:tcPr>
            <w:tcW w:w="2490"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Mortality</w:t>
            </w:r>
          </w:p>
        </w:tc>
        <w:tc>
          <w:tcPr>
            <w:tcW w:w="3615"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Sudden spike in home deaths or brought-in-dead (BID) cases</w:t>
            </w:r>
          </w:p>
        </w:tc>
        <w:tc>
          <w:tcPr>
            <w:tcW w:w="3225"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 xml:space="preserve"> Audit the deaths and Active Case Search drive</w:t>
            </w:r>
          </w:p>
        </w:tc>
      </w:tr>
      <w:tr w:rsidR="00244CFA" w:rsidRPr="00244CFA" w:rsidTr="00244CFA">
        <w:trPr>
          <w:trHeight w:val="20"/>
        </w:trPr>
        <w:tc>
          <w:tcPr>
            <w:tcW w:w="2490"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Additional investigations  like Whole Genome Sequencing (WGS)</w:t>
            </w:r>
          </w:p>
        </w:tc>
        <w:tc>
          <w:tcPr>
            <w:tcW w:w="3615"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Detection of a Variant of Concern (VOC) or Variant of Interest (VOI)</w:t>
            </w:r>
          </w:p>
        </w:tc>
        <w:tc>
          <w:tcPr>
            <w:tcW w:w="3225" w:type="dxa"/>
            <w:tcMar>
              <w:top w:w="120" w:type="dxa"/>
              <w:left w:w="180" w:type="dxa"/>
              <w:bottom w:w="120" w:type="dxa"/>
              <w:right w:w="18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Implement strict micro-containment; update clinical protocols to match variant severity.</w:t>
            </w:r>
          </w:p>
        </w:tc>
      </w:tr>
    </w:tbl>
    <w:p w:rsidR="00E71C35" w:rsidRPr="00A82A07" w:rsidRDefault="003848F2">
      <w:pPr>
        <w:pStyle w:val="Heading3"/>
        <w:keepNext w:val="0"/>
        <w:keepLines w:val="0"/>
        <w:numPr>
          <w:ilvl w:val="0"/>
          <w:numId w:val="6"/>
        </w:numPr>
        <w:spacing w:before="360"/>
        <w:jc w:val="left"/>
        <w:rPr>
          <w:rFonts w:ascii="Times New Roman" w:eastAsia="Garamond" w:hAnsi="Times New Roman" w:cs="Times New Roman"/>
          <w:b/>
          <w:bCs/>
          <w:color w:val="000000" w:themeColor="text1"/>
        </w:rPr>
      </w:pPr>
      <w:bookmarkStart w:id="90" w:name="_heading=h.evtjj81mdwth" w:colFirst="0" w:colLast="0"/>
      <w:bookmarkEnd w:id="90"/>
      <w:r w:rsidRPr="00A82A07">
        <w:rPr>
          <w:rFonts w:ascii="Times New Roman" w:eastAsia="Garamond" w:hAnsi="Times New Roman" w:cs="Times New Roman"/>
          <w:b/>
          <w:bCs/>
          <w:color w:val="000000" w:themeColor="text1"/>
        </w:rPr>
        <w:t>Communication of Public Health Information</w:t>
      </w:r>
    </w:p>
    <w:p w:rsidR="00E71C35" w:rsidRPr="00A82A07" w:rsidRDefault="003848F2">
      <w:pPr>
        <w:spacing w:before="240" w:after="240"/>
        <w:ind w:left="720"/>
        <w:rPr>
          <w:rFonts w:ascii="Times New Roman" w:eastAsia="Garamond" w:hAnsi="Times New Roman" w:cs="Times New Roman"/>
          <w:b/>
          <w:bCs/>
          <w:color w:val="000000" w:themeColor="text1"/>
        </w:rPr>
      </w:pPr>
      <w:r w:rsidRPr="00A82A07">
        <w:rPr>
          <w:rFonts w:ascii="Times New Roman" w:eastAsia="Garamond" w:hAnsi="Times New Roman" w:cs="Times New Roman"/>
          <w:color w:val="000000" w:themeColor="text1"/>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244CFA">
        <w:rPr>
          <w:rFonts w:ascii="Times New Roman" w:eastAsia="Garamond" w:hAnsi="Times New Roman" w:cs="Times New Roman"/>
          <w:color w:val="000000" w:themeColor="text1"/>
        </w:rPr>
        <w:t xml:space="preserve">It will support </w:t>
      </w:r>
      <w:r w:rsidRPr="00244CFA">
        <w:rPr>
          <w:rFonts w:ascii="Times New Roman" w:eastAsia="Garamond" w:hAnsi="Times New Roman" w:cs="Times New Roman"/>
          <w:color w:val="000000" w:themeColor="text1"/>
        </w:rPr>
        <w:lastRenderedPageBreak/>
        <w:t>dissemination of official advisories, promote preventive behaviors, address rumors and misinformation, and ensure that messages reach all sections of the population through trusted local channels and leaders.</w:t>
      </w:r>
    </w:p>
    <w:p w:rsidR="00E71C35" w:rsidRPr="00A82A07" w:rsidRDefault="003848F2">
      <w:pPr>
        <w:pStyle w:val="Heading3"/>
        <w:ind w:left="720"/>
        <w:rPr>
          <w:rFonts w:ascii="Times New Roman" w:eastAsia="Garamond" w:hAnsi="Times New Roman" w:cs="Times New Roman"/>
          <w:color w:val="000000" w:themeColor="text1"/>
        </w:rPr>
      </w:pPr>
      <w:bookmarkStart w:id="91" w:name="_heading=h.626sf4l8wc3w" w:colFirst="0" w:colLast="0"/>
      <w:bookmarkEnd w:id="91"/>
      <w:r w:rsidRPr="00A82A07">
        <w:rPr>
          <w:rFonts w:ascii="Times New Roman" w:eastAsia="Garamond" w:hAnsi="Times New Roman" w:cs="Times New Roman"/>
          <w:color w:val="000000" w:themeColor="text1"/>
        </w:rPr>
        <w:t>Key communicators</w:t>
      </w:r>
    </w:p>
    <w:tbl>
      <w:tblPr>
        <w:tblStyle w:val="afffffff5"/>
        <w:tblpPr w:leftFromText="180" w:rightFromText="180" w:topFromText="180" w:bottomFromText="180" w:vertAnchor="text" w:tblpX="735" w:tblpY="170"/>
        <w:tblW w:w="856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10"/>
        <w:gridCol w:w="2925"/>
        <w:gridCol w:w="3630"/>
      </w:tblGrid>
      <w:tr w:rsidR="00244CFA" w:rsidRPr="00244CFA" w:rsidTr="00244CFA">
        <w:trPr>
          <w:trHeight w:val="432"/>
        </w:trPr>
        <w:tc>
          <w:tcPr>
            <w:tcW w:w="2010" w:type="dxa"/>
            <w:shd w:val="clear" w:color="auto" w:fill="F2F2F2"/>
            <w:tcMar>
              <w:top w:w="120" w:type="dxa"/>
              <w:left w:w="120" w:type="dxa"/>
              <w:bottom w:w="120" w:type="dxa"/>
              <w:right w:w="120" w:type="dxa"/>
            </w:tcMar>
          </w:tcPr>
          <w:p w:rsidR="00E71C35" w:rsidRPr="00244CFA" w:rsidRDefault="003848F2" w:rsidP="00244CFA">
            <w:pPr>
              <w:spacing w:line="240" w:lineRule="auto"/>
              <w:jc w:val="center"/>
              <w:rPr>
                <w:rFonts w:ascii="Times New Roman" w:eastAsia="Garamond" w:hAnsi="Times New Roman" w:cs="Times New Roman"/>
                <w:color w:val="000000" w:themeColor="text1"/>
              </w:rPr>
            </w:pPr>
            <w:r w:rsidRPr="00244CFA">
              <w:rPr>
                <w:rFonts w:ascii="Times New Roman" w:eastAsia="Garamond" w:hAnsi="Times New Roman" w:cs="Times New Roman"/>
                <w:b/>
                <w:bCs/>
                <w:color w:val="000000" w:themeColor="text1"/>
              </w:rPr>
              <w:t>Channel</w:t>
            </w:r>
          </w:p>
        </w:tc>
        <w:tc>
          <w:tcPr>
            <w:tcW w:w="2925" w:type="dxa"/>
            <w:shd w:val="clear" w:color="auto" w:fill="F2F2F2"/>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b/>
                <w:bCs/>
                <w:color w:val="000000" w:themeColor="text1"/>
              </w:rPr>
              <w:t>Responsible Person</w:t>
            </w:r>
          </w:p>
        </w:tc>
        <w:tc>
          <w:tcPr>
            <w:tcW w:w="3630" w:type="dxa"/>
            <w:shd w:val="clear" w:color="auto" w:fill="F2F2F2"/>
            <w:tcMar>
              <w:top w:w="120" w:type="dxa"/>
              <w:left w:w="120" w:type="dxa"/>
              <w:bottom w:w="120" w:type="dxa"/>
              <w:right w:w="120" w:type="dxa"/>
            </w:tcMar>
          </w:tcPr>
          <w:p w:rsidR="00E71C35" w:rsidRPr="00244CFA" w:rsidRDefault="003848F2" w:rsidP="00244CFA">
            <w:pPr>
              <w:spacing w:line="240" w:lineRule="auto"/>
              <w:jc w:val="center"/>
              <w:rPr>
                <w:rFonts w:ascii="Times New Roman" w:eastAsia="Garamond" w:hAnsi="Times New Roman" w:cs="Times New Roman"/>
                <w:b/>
                <w:bCs/>
                <w:color w:val="000000" w:themeColor="text1"/>
              </w:rPr>
            </w:pPr>
            <w:r w:rsidRPr="00244CFA">
              <w:rPr>
                <w:rFonts w:ascii="Times New Roman" w:eastAsia="Garamond" w:hAnsi="Times New Roman" w:cs="Times New Roman"/>
                <w:b/>
                <w:bCs/>
                <w:color w:val="000000" w:themeColor="text1"/>
              </w:rPr>
              <w:t>Contact</w:t>
            </w:r>
          </w:p>
        </w:tc>
      </w:tr>
      <w:tr w:rsidR="00244CFA" w:rsidRPr="00244CFA" w:rsidTr="00244CFA">
        <w:trPr>
          <w:trHeight w:val="432"/>
        </w:trPr>
        <w:tc>
          <w:tcPr>
            <w:tcW w:w="2010"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Ward-level announcements</w:t>
            </w:r>
          </w:p>
        </w:tc>
        <w:tc>
          <w:tcPr>
            <w:tcW w:w="2925" w:type="dxa"/>
            <w:tcMar>
              <w:top w:w="120" w:type="dxa"/>
              <w:left w:w="120" w:type="dxa"/>
              <w:bottom w:w="120" w:type="dxa"/>
              <w:right w:w="120" w:type="dxa"/>
            </w:tcMar>
          </w:tcPr>
          <w:p w:rsidR="00E71C35" w:rsidRPr="00244CFA" w:rsidRDefault="003848F2" w:rsidP="00244CFA">
            <w:pPr>
              <w:spacing w:line="240" w:lineRule="auto"/>
              <w:ind w:left="720"/>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JAYASREE</w:t>
            </w:r>
          </w:p>
        </w:tc>
        <w:tc>
          <w:tcPr>
            <w:tcW w:w="3630" w:type="dxa"/>
            <w:tcMar>
              <w:top w:w="120" w:type="dxa"/>
              <w:left w:w="120" w:type="dxa"/>
              <w:bottom w:w="120" w:type="dxa"/>
              <w:right w:w="120" w:type="dxa"/>
            </w:tcMar>
          </w:tcPr>
          <w:p w:rsidR="00E71C35" w:rsidRPr="00244CFA" w:rsidRDefault="003848F2" w:rsidP="00244CFA">
            <w:pPr>
              <w:spacing w:line="240" w:lineRule="auto"/>
              <w:ind w:left="720"/>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9946641173</w:t>
            </w:r>
          </w:p>
        </w:tc>
      </w:tr>
      <w:tr w:rsidR="00244CFA" w:rsidRPr="00244CFA" w:rsidTr="00244CFA">
        <w:trPr>
          <w:trHeight w:val="432"/>
        </w:trPr>
        <w:tc>
          <w:tcPr>
            <w:tcW w:w="2010"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Social media</w:t>
            </w:r>
          </w:p>
        </w:tc>
        <w:tc>
          <w:tcPr>
            <w:tcW w:w="2925" w:type="dxa"/>
            <w:tcMar>
              <w:top w:w="120" w:type="dxa"/>
              <w:left w:w="120" w:type="dxa"/>
              <w:bottom w:w="120" w:type="dxa"/>
              <w:right w:w="120" w:type="dxa"/>
            </w:tcMar>
          </w:tcPr>
          <w:p w:rsidR="00E71C35" w:rsidRPr="00244CFA" w:rsidRDefault="003848F2" w:rsidP="00244CFA">
            <w:pPr>
              <w:spacing w:line="240" w:lineRule="auto"/>
              <w:ind w:left="720"/>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REJANI</w:t>
            </w:r>
          </w:p>
        </w:tc>
        <w:tc>
          <w:tcPr>
            <w:tcW w:w="3630" w:type="dxa"/>
            <w:tcMar>
              <w:top w:w="120" w:type="dxa"/>
              <w:left w:w="120" w:type="dxa"/>
              <w:bottom w:w="120" w:type="dxa"/>
              <w:right w:w="120" w:type="dxa"/>
            </w:tcMar>
          </w:tcPr>
          <w:p w:rsidR="00E71C35" w:rsidRPr="00244CFA" w:rsidRDefault="003848F2" w:rsidP="00244CFA">
            <w:pPr>
              <w:spacing w:line="240" w:lineRule="auto"/>
              <w:ind w:left="720"/>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9496150045</w:t>
            </w:r>
          </w:p>
        </w:tc>
      </w:tr>
      <w:tr w:rsidR="00244CFA" w:rsidRPr="00244CFA" w:rsidTr="00244CFA">
        <w:trPr>
          <w:trHeight w:val="432"/>
        </w:trPr>
        <w:tc>
          <w:tcPr>
            <w:tcW w:w="2010"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Local Cable TV/Radio</w:t>
            </w:r>
          </w:p>
        </w:tc>
        <w:tc>
          <w:tcPr>
            <w:tcW w:w="2925" w:type="dxa"/>
            <w:tcMar>
              <w:top w:w="120" w:type="dxa"/>
              <w:left w:w="120" w:type="dxa"/>
              <w:bottom w:w="120" w:type="dxa"/>
              <w:right w:w="120" w:type="dxa"/>
            </w:tcMar>
          </w:tcPr>
          <w:p w:rsidR="00E71C35" w:rsidRPr="00244CFA" w:rsidRDefault="003848F2" w:rsidP="00244CFA">
            <w:pPr>
              <w:spacing w:line="240" w:lineRule="auto"/>
              <w:ind w:left="720"/>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MANOJ</w:t>
            </w:r>
          </w:p>
        </w:tc>
        <w:tc>
          <w:tcPr>
            <w:tcW w:w="3630" w:type="dxa"/>
            <w:tcMar>
              <w:top w:w="120" w:type="dxa"/>
              <w:left w:w="120" w:type="dxa"/>
              <w:bottom w:w="120" w:type="dxa"/>
              <w:right w:w="120" w:type="dxa"/>
            </w:tcMar>
          </w:tcPr>
          <w:p w:rsidR="00E71C35" w:rsidRPr="00244CFA" w:rsidRDefault="003848F2" w:rsidP="00244CFA">
            <w:pPr>
              <w:spacing w:line="240" w:lineRule="auto"/>
              <w:ind w:left="720" w:right="-675"/>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9496411412</w:t>
            </w:r>
          </w:p>
        </w:tc>
      </w:tr>
    </w:tbl>
    <w:p w:rsidR="00E71C35" w:rsidRPr="00A82A07" w:rsidRDefault="00E71C35">
      <w:pPr>
        <w:ind w:left="720"/>
        <w:rPr>
          <w:rFonts w:ascii="Times New Roman" w:eastAsia="Garamond" w:hAnsi="Times New Roman" w:cs="Times New Roman"/>
          <w:color w:val="000000" w:themeColor="text1"/>
        </w:rPr>
      </w:pPr>
    </w:p>
    <w:p w:rsidR="00E71C35" w:rsidRPr="00A82A07" w:rsidRDefault="003848F2" w:rsidP="00244CFA">
      <w:pPr>
        <w:numPr>
          <w:ilvl w:val="0"/>
          <w:numId w:val="25"/>
        </w:num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All messages disseminated through the Hub shall align with advisories issued by the Health Department and District authorities.</w:t>
      </w:r>
      <w:r w:rsidRPr="00A82A07">
        <w:rPr>
          <w:rFonts w:ascii="Times New Roman" w:eastAsia="Garamond" w:hAnsi="Times New Roman" w:cs="Times New Roman"/>
          <w:color w:val="000000" w:themeColor="text1"/>
        </w:rPr>
        <w:br/>
      </w:r>
    </w:p>
    <w:p w:rsidR="00E71C35" w:rsidRPr="00A82A07" w:rsidRDefault="003848F2" w:rsidP="00244CFA">
      <w:pPr>
        <w:numPr>
          <w:ilvl w:val="0"/>
          <w:numId w:val="25"/>
        </w:num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Community leaders shall be sensitized to support behavior change, reduce stigma, and counter misinformation.</w:t>
      </w:r>
      <w:r w:rsidRPr="00A82A07">
        <w:rPr>
          <w:rFonts w:ascii="Times New Roman" w:eastAsia="Garamond" w:hAnsi="Times New Roman" w:cs="Times New Roman"/>
          <w:color w:val="000000" w:themeColor="text1"/>
        </w:rPr>
        <w:br/>
      </w:r>
    </w:p>
    <w:p w:rsidR="00E71C35" w:rsidRPr="00A82A07" w:rsidRDefault="003848F2" w:rsidP="00244CFA">
      <w:pPr>
        <w:numPr>
          <w:ilvl w:val="0"/>
          <w:numId w:val="25"/>
        </w:num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Special efforts shall be made to reach vulnerable and hard-to-reach populations using locally appropriate communication methods.</w:t>
      </w:r>
    </w:p>
    <w:p w:rsidR="00E71C35" w:rsidRPr="00A82A07" w:rsidRDefault="00E71C35">
      <w:pPr>
        <w:ind w:left="720"/>
        <w:rPr>
          <w:rFonts w:ascii="Times New Roman" w:eastAsia="Garamond" w:hAnsi="Times New Roman" w:cs="Times New Roman"/>
          <w:color w:val="000000" w:themeColor="text1"/>
        </w:rPr>
      </w:pPr>
    </w:p>
    <w:p w:rsidR="00E71C35" w:rsidRPr="00A82A07" w:rsidRDefault="003848F2">
      <w:pPr>
        <w:ind w:left="720"/>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Rumor Tracking:</w:t>
      </w:r>
      <w:r w:rsidRPr="00A82A07">
        <w:rPr>
          <w:rFonts w:ascii="Times New Roman" w:eastAsia="Garamond" w:hAnsi="Times New Roman" w:cs="Times New Roman"/>
          <w:color w:val="000000" w:themeColor="text1"/>
        </w:rPr>
        <w:t xml:space="preserve"> A designated volunteer will monitor local social media/WhatsApp groups daily to identify misinformation and issue official clarifications via the Communication Hub.</w:t>
      </w:r>
    </w:p>
    <w:p w:rsidR="00E71C35" w:rsidRPr="00A82A07" w:rsidRDefault="003848F2">
      <w:pPr>
        <w:pStyle w:val="Heading3"/>
        <w:numPr>
          <w:ilvl w:val="0"/>
          <w:numId w:val="6"/>
        </w:numPr>
        <w:rPr>
          <w:rFonts w:ascii="Times New Roman" w:eastAsia="Garamond" w:hAnsi="Times New Roman" w:cs="Times New Roman"/>
          <w:b/>
          <w:bCs/>
          <w:color w:val="000000" w:themeColor="text1"/>
        </w:rPr>
      </w:pPr>
      <w:bookmarkStart w:id="92" w:name="_heading=h.8lhwr56o457m" w:colFirst="0" w:colLast="0"/>
      <w:bookmarkEnd w:id="92"/>
      <w:r w:rsidRPr="00A82A07">
        <w:rPr>
          <w:rFonts w:ascii="Times New Roman" w:eastAsia="Garamond" w:hAnsi="Times New Roman" w:cs="Times New Roman"/>
          <w:b/>
          <w:bCs/>
          <w:color w:val="000000" w:themeColor="text1"/>
        </w:rPr>
        <w:t>Coordination with District/State Authorities &amp; Other Organisations</w:t>
      </w:r>
    </w:p>
    <w:p w:rsidR="00E71C35" w:rsidRPr="00A82A07" w:rsidRDefault="003848F2">
      <w:pPr>
        <w:ind w:left="720"/>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E71C35" w:rsidRPr="00A82A07" w:rsidRDefault="00E71C35">
      <w:pPr>
        <w:ind w:left="720"/>
        <w:rPr>
          <w:rFonts w:ascii="Times New Roman" w:eastAsia="Garamond" w:hAnsi="Times New Roman" w:cs="Times New Roman"/>
          <w:color w:val="000000" w:themeColor="text1"/>
        </w:rPr>
      </w:pPr>
    </w:p>
    <w:p w:rsidR="00E71C35" w:rsidRPr="00A82A07" w:rsidRDefault="003848F2">
      <w:pPr>
        <w:pStyle w:val="Heading3"/>
        <w:spacing w:before="240" w:after="240"/>
        <w:ind w:left="720"/>
        <w:rPr>
          <w:rFonts w:ascii="Times New Roman" w:eastAsia="Garamond" w:hAnsi="Times New Roman" w:cs="Times New Roman"/>
          <w:color w:val="000000" w:themeColor="text1"/>
        </w:rPr>
      </w:pPr>
      <w:bookmarkStart w:id="93" w:name="_heading=h.eq2nrekf9ak4" w:colFirst="0" w:colLast="0"/>
      <w:bookmarkEnd w:id="93"/>
      <w:r w:rsidRPr="00A82A07">
        <w:rPr>
          <w:rFonts w:ascii="Times New Roman" w:eastAsia="Garamond" w:hAnsi="Times New Roman" w:cs="Times New Roman"/>
          <w:color w:val="000000" w:themeColor="text1"/>
        </w:rPr>
        <w:lastRenderedPageBreak/>
        <w:t>Key Details:</w:t>
      </w:r>
    </w:p>
    <w:p w:rsidR="00E71C35" w:rsidRPr="00A82A07" w:rsidRDefault="003848F2">
      <w:pPr>
        <w:numPr>
          <w:ilvl w:val="0"/>
          <w:numId w:val="30"/>
        </w:numPr>
        <w:spacing w:before="240"/>
        <w:ind w:left="1440"/>
        <w:jc w:val="left"/>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Nodal Officer for Reporting:</w:t>
      </w:r>
    </w:p>
    <w:p w:rsidR="00E71C35" w:rsidRPr="00A82A07" w:rsidRDefault="003848F2">
      <w:pPr>
        <w:numPr>
          <w:ilvl w:val="0"/>
          <w:numId w:val="30"/>
        </w:numPr>
        <w:spacing w:after="240"/>
        <w:ind w:left="1440"/>
        <w:jc w:val="left"/>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Contact Number:</w:t>
      </w:r>
    </w:p>
    <w:p w:rsidR="00E71C35" w:rsidRPr="00A82A07" w:rsidRDefault="003848F2">
      <w:pPr>
        <w:spacing w:after="240"/>
        <w:ind w:left="72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Reporting Schedule and Protocols:</w:t>
      </w:r>
    </w:p>
    <w:p w:rsidR="00E71C35" w:rsidRPr="00A82A07" w:rsidRDefault="00E71C35">
      <w:pPr>
        <w:rPr>
          <w:rFonts w:ascii="Times New Roman" w:eastAsia="Garamond" w:hAnsi="Times New Roman" w:cs="Times New Roman"/>
          <w:color w:val="000000" w:themeColor="text1"/>
        </w:rPr>
      </w:pPr>
    </w:p>
    <w:tbl>
      <w:tblPr>
        <w:tblStyle w:val="afffffff6"/>
        <w:tblW w:w="856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65"/>
        <w:gridCol w:w="2535"/>
        <w:gridCol w:w="1785"/>
        <w:gridCol w:w="2580"/>
      </w:tblGrid>
      <w:tr w:rsidR="00244CFA" w:rsidRPr="00244CFA" w:rsidTr="00244CFA">
        <w:trPr>
          <w:trHeight w:val="20"/>
        </w:trPr>
        <w:tc>
          <w:tcPr>
            <w:tcW w:w="1665" w:type="dxa"/>
            <w:shd w:val="clear" w:color="auto" w:fill="F2F2F2"/>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b/>
                <w:bCs/>
                <w:color w:val="000000" w:themeColor="text1"/>
              </w:rPr>
            </w:pPr>
            <w:r w:rsidRPr="00244CFA">
              <w:rPr>
                <w:rFonts w:ascii="Times New Roman" w:eastAsia="Garamond" w:hAnsi="Times New Roman" w:cs="Times New Roman"/>
                <w:b/>
                <w:bCs/>
                <w:color w:val="000000" w:themeColor="text1"/>
              </w:rPr>
              <w:t>To Whom</w:t>
            </w:r>
          </w:p>
        </w:tc>
        <w:tc>
          <w:tcPr>
            <w:tcW w:w="2535" w:type="dxa"/>
            <w:shd w:val="clear" w:color="auto" w:fill="F2F2F2"/>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b/>
                <w:bCs/>
                <w:color w:val="000000" w:themeColor="text1"/>
              </w:rPr>
            </w:pPr>
            <w:r w:rsidRPr="00244CFA">
              <w:rPr>
                <w:rFonts w:ascii="Times New Roman" w:eastAsia="Garamond" w:hAnsi="Times New Roman" w:cs="Times New Roman"/>
                <w:b/>
                <w:bCs/>
                <w:color w:val="000000" w:themeColor="text1"/>
              </w:rPr>
              <w:t>What to Report</w:t>
            </w:r>
          </w:p>
        </w:tc>
        <w:tc>
          <w:tcPr>
            <w:tcW w:w="1785" w:type="dxa"/>
            <w:shd w:val="clear" w:color="auto" w:fill="F2F2F2"/>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b/>
                <w:bCs/>
                <w:color w:val="000000" w:themeColor="text1"/>
              </w:rPr>
            </w:pPr>
            <w:r w:rsidRPr="00244CFA">
              <w:rPr>
                <w:rFonts w:ascii="Times New Roman" w:eastAsia="Garamond" w:hAnsi="Times New Roman" w:cs="Times New Roman"/>
                <w:b/>
                <w:bCs/>
                <w:color w:val="000000" w:themeColor="text1"/>
              </w:rPr>
              <w:t>Frequency</w:t>
            </w:r>
          </w:p>
        </w:tc>
        <w:tc>
          <w:tcPr>
            <w:tcW w:w="2580" w:type="dxa"/>
            <w:shd w:val="clear" w:color="auto" w:fill="F2F2F2"/>
            <w:tcMar>
              <w:top w:w="120" w:type="dxa"/>
              <w:left w:w="120" w:type="dxa"/>
              <w:bottom w:w="120" w:type="dxa"/>
              <w:right w:w="120" w:type="dxa"/>
            </w:tcMar>
          </w:tcPr>
          <w:p w:rsidR="00E71C35" w:rsidRPr="00244CFA" w:rsidRDefault="003848F2" w:rsidP="00244CFA">
            <w:pPr>
              <w:spacing w:line="240" w:lineRule="auto"/>
              <w:jc w:val="left"/>
              <w:rPr>
                <w:rFonts w:ascii="Times New Roman" w:eastAsia="Garamond" w:hAnsi="Times New Roman" w:cs="Times New Roman"/>
                <w:b/>
                <w:bCs/>
                <w:color w:val="000000" w:themeColor="text1"/>
              </w:rPr>
            </w:pPr>
            <w:r w:rsidRPr="00244CFA">
              <w:rPr>
                <w:rFonts w:ascii="Times New Roman" w:eastAsia="Garamond" w:hAnsi="Times New Roman" w:cs="Times New Roman"/>
                <w:b/>
                <w:bCs/>
                <w:color w:val="000000" w:themeColor="text1"/>
              </w:rPr>
              <w:t>Nodal Person</w:t>
            </w:r>
          </w:p>
        </w:tc>
      </w:tr>
      <w:tr w:rsidR="00244CFA" w:rsidRPr="00244CFA" w:rsidTr="00244CFA">
        <w:trPr>
          <w:trHeight w:val="20"/>
        </w:trPr>
        <w:tc>
          <w:tcPr>
            <w:tcW w:w="1665"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Block PHC</w:t>
            </w:r>
          </w:p>
        </w:tc>
        <w:tc>
          <w:tcPr>
            <w:tcW w:w="2535"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Complete Situation Report (Cases, Quarantine, Beds, Screening, Deaths)</w:t>
            </w:r>
          </w:p>
        </w:tc>
        <w:tc>
          <w:tcPr>
            <w:tcW w:w="1785"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Daily</w:t>
            </w:r>
          </w:p>
        </w:tc>
        <w:tc>
          <w:tcPr>
            <w:tcW w:w="2580"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Alexander</w:t>
            </w:r>
          </w:p>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Health Supervisor</w:t>
            </w:r>
          </w:p>
        </w:tc>
      </w:tr>
      <w:tr w:rsidR="00244CFA" w:rsidRPr="00244CFA" w:rsidTr="00244CFA">
        <w:trPr>
          <w:trHeight w:val="20"/>
        </w:trPr>
        <w:tc>
          <w:tcPr>
            <w:tcW w:w="1665"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District IDSP Unit</w:t>
            </w:r>
          </w:p>
        </w:tc>
        <w:tc>
          <w:tcPr>
            <w:tcW w:w="2535"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Outbreaks/Clusters/Unusual Events (&gt;5 cases same ward)</w:t>
            </w:r>
          </w:p>
        </w:tc>
        <w:tc>
          <w:tcPr>
            <w:tcW w:w="1785"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Daily</w:t>
            </w:r>
          </w:p>
        </w:tc>
        <w:tc>
          <w:tcPr>
            <w:tcW w:w="2580" w:type="dxa"/>
            <w:tcMar>
              <w:top w:w="120" w:type="dxa"/>
              <w:left w:w="120" w:type="dxa"/>
              <w:bottom w:w="120" w:type="dxa"/>
              <w:right w:w="120" w:type="dxa"/>
            </w:tcMar>
          </w:tcPr>
          <w:p w:rsidR="00E71C35" w:rsidRPr="00244CFA" w:rsidRDefault="00C56E98"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Epidemi</w:t>
            </w:r>
            <w:r w:rsidR="003848F2" w:rsidRPr="00244CFA">
              <w:rPr>
                <w:rFonts w:ascii="Times New Roman" w:eastAsia="Garamond" w:hAnsi="Times New Roman" w:cs="Times New Roman"/>
                <w:color w:val="000000" w:themeColor="text1"/>
              </w:rPr>
              <w:t>ologist</w:t>
            </w:r>
          </w:p>
        </w:tc>
      </w:tr>
      <w:tr w:rsidR="00244CFA" w:rsidRPr="00244CFA" w:rsidTr="00244CFA">
        <w:trPr>
          <w:trHeight w:val="20"/>
        </w:trPr>
        <w:tc>
          <w:tcPr>
            <w:tcW w:w="1665"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Veterinary Officer</w:t>
            </w:r>
          </w:p>
        </w:tc>
        <w:tc>
          <w:tcPr>
            <w:tcW w:w="2535"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Animal health events/Zoonotic alerts</w:t>
            </w:r>
          </w:p>
        </w:tc>
        <w:tc>
          <w:tcPr>
            <w:tcW w:w="1785"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Daily</w:t>
            </w:r>
          </w:p>
        </w:tc>
        <w:tc>
          <w:tcPr>
            <w:tcW w:w="2580"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Dr RAJALEKSHMI</w:t>
            </w:r>
          </w:p>
        </w:tc>
      </w:tr>
      <w:tr w:rsidR="00244CFA" w:rsidRPr="00244CFA" w:rsidTr="00244CFA">
        <w:trPr>
          <w:trHeight w:val="20"/>
        </w:trPr>
        <w:tc>
          <w:tcPr>
            <w:tcW w:w="1665"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State Cell</w:t>
            </w:r>
          </w:p>
        </w:tc>
        <w:tc>
          <w:tcPr>
            <w:tcW w:w="2535"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Zoonotic cross-sector events</w:t>
            </w:r>
          </w:p>
        </w:tc>
        <w:tc>
          <w:tcPr>
            <w:tcW w:w="1785"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NIL</w:t>
            </w:r>
          </w:p>
        </w:tc>
        <w:tc>
          <w:tcPr>
            <w:tcW w:w="2580"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NIL</w:t>
            </w:r>
          </w:p>
        </w:tc>
      </w:tr>
    </w:tbl>
    <w:p w:rsidR="00E71C35" w:rsidRPr="00A82A07" w:rsidRDefault="00E71C35">
      <w:pPr>
        <w:rPr>
          <w:rFonts w:ascii="Times New Roman" w:eastAsia="Garamond" w:hAnsi="Times New Roman" w:cs="Times New Roman"/>
          <w:color w:val="000000" w:themeColor="text1"/>
        </w:rPr>
      </w:pPr>
    </w:p>
    <w:p w:rsidR="00E71C35" w:rsidRPr="00A82A07" w:rsidRDefault="003848F2">
      <w:pPr>
        <w:pStyle w:val="Heading3"/>
        <w:keepNext w:val="0"/>
        <w:keepLines w:val="0"/>
        <w:spacing w:before="360"/>
        <w:rPr>
          <w:rFonts w:ascii="Times New Roman" w:eastAsia="Garamond" w:hAnsi="Times New Roman" w:cs="Times New Roman"/>
          <w:color w:val="000000" w:themeColor="text1"/>
        </w:rPr>
      </w:pPr>
      <w:bookmarkStart w:id="94" w:name="_heading=h.19pynm3xva3d" w:colFirst="0" w:colLast="0"/>
      <w:bookmarkEnd w:id="94"/>
      <w:r w:rsidRPr="00A82A07">
        <w:rPr>
          <w:rFonts w:ascii="Times New Roman" w:eastAsia="Garamond" w:hAnsi="Times New Roman" w:cs="Times New Roman"/>
          <w:color w:val="000000" w:themeColor="text1"/>
        </w:rPr>
        <w:t>Supply Chain Coordination</w:t>
      </w: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E71C35" w:rsidRPr="00A82A07" w:rsidRDefault="003848F2">
      <w:pPr>
        <w:spacing w:before="240" w:after="240"/>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Key Points:</w:t>
      </w:r>
    </w:p>
    <w:p w:rsidR="00E71C35" w:rsidRPr="00A82A07" w:rsidRDefault="003848F2">
      <w:pPr>
        <w:numPr>
          <w:ilvl w:val="0"/>
          <w:numId w:val="26"/>
        </w:numPr>
        <w:spacing w:before="2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Maintain updated contact details of District and Block nodal officers for health logistics, oxygen supply, ambulances, and essential medicines.</w:t>
      </w:r>
      <w:r w:rsidRPr="00A82A07">
        <w:rPr>
          <w:rFonts w:ascii="Times New Roman" w:eastAsia="Garamond" w:hAnsi="Times New Roman" w:cs="Times New Roman"/>
          <w:color w:val="000000" w:themeColor="text1"/>
        </w:rPr>
        <w:br/>
      </w:r>
    </w:p>
    <w:p w:rsidR="00E71C35" w:rsidRPr="00A82A07" w:rsidRDefault="003848F2">
      <w:pPr>
        <w:numPr>
          <w:ilvl w:val="0"/>
          <w:numId w:val="26"/>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Submit timely indent requests for PPE, testing kits, medicines, oxygen, and other critical supplies through prescribed channels.</w:t>
      </w:r>
      <w:r w:rsidRPr="00A82A07">
        <w:rPr>
          <w:rFonts w:ascii="Times New Roman" w:eastAsia="Garamond" w:hAnsi="Times New Roman" w:cs="Times New Roman"/>
          <w:color w:val="000000" w:themeColor="text1"/>
        </w:rPr>
        <w:br/>
      </w:r>
    </w:p>
    <w:p w:rsidR="00E71C35" w:rsidRPr="00A82A07" w:rsidRDefault="003848F2">
      <w:pPr>
        <w:numPr>
          <w:ilvl w:val="0"/>
          <w:numId w:val="26"/>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Monitor stock levels at LSGD facilities, quarantine/isolation centres, and field teams through daily stock registers and dispensing logs to prevent shortages.</w:t>
      </w:r>
      <w:r w:rsidRPr="00A82A07">
        <w:rPr>
          <w:rFonts w:ascii="Times New Roman" w:eastAsia="Garamond" w:hAnsi="Times New Roman" w:cs="Times New Roman"/>
          <w:color w:val="000000" w:themeColor="text1"/>
        </w:rPr>
        <w:br/>
      </w:r>
    </w:p>
    <w:p w:rsidR="00E71C35" w:rsidRPr="00A82A07" w:rsidRDefault="003848F2">
      <w:pPr>
        <w:numPr>
          <w:ilvl w:val="0"/>
          <w:numId w:val="26"/>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Coordinate with District authorities, Karunya/Neethi medical shops, and local purchase committees for funds allocation and emergency procurement.</w:t>
      </w:r>
    </w:p>
    <w:p w:rsidR="00E71C35" w:rsidRPr="00A82A07" w:rsidRDefault="00E71C35">
      <w:pPr>
        <w:ind w:left="720"/>
        <w:jc w:val="left"/>
        <w:rPr>
          <w:rFonts w:ascii="Times New Roman" w:eastAsia="Garamond" w:hAnsi="Times New Roman" w:cs="Times New Roman"/>
          <w:color w:val="000000" w:themeColor="text1"/>
        </w:rPr>
      </w:pPr>
    </w:p>
    <w:p w:rsidR="00E71C35" w:rsidRPr="00A82A07" w:rsidRDefault="003848F2">
      <w:pPr>
        <w:numPr>
          <w:ilvl w:val="0"/>
          <w:numId w:val="26"/>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Ensure regular monitoring of dispensing registers at all facilities to track usage, expiry, and pilferage—shortages being a perennial issue requiring proactive weekly audits.</w:t>
      </w:r>
    </w:p>
    <w:p w:rsidR="00E71C35" w:rsidRPr="00A82A07" w:rsidRDefault="00E71C35">
      <w:pPr>
        <w:ind w:left="720"/>
        <w:jc w:val="left"/>
        <w:rPr>
          <w:rFonts w:ascii="Times New Roman" w:eastAsia="Garamond" w:hAnsi="Times New Roman" w:cs="Times New Roman"/>
          <w:color w:val="000000" w:themeColor="text1"/>
        </w:rPr>
      </w:pPr>
    </w:p>
    <w:p w:rsidR="00E71C35" w:rsidRPr="00A82A07" w:rsidRDefault="003848F2">
      <w:pPr>
        <w:numPr>
          <w:ilvl w:val="0"/>
          <w:numId w:val="26"/>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Activate surge procurement protocols during high caseloads, leveraging local purchase powers under LSGD funds alongside state supplies.</w:t>
      </w:r>
    </w:p>
    <w:p w:rsidR="00E71C35" w:rsidRPr="00A82A07" w:rsidRDefault="00E71C35">
      <w:pPr>
        <w:pStyle w:val="Heading3"/>
        <w:rPr>
          <w:rFonts w:ascii="Times New Roman" w:eastAsia="Garamond" w:hAnsi="Times New Roman" w:cs="Times New Roman"/>
          <w:color w:val="000000" w:themeColor="text1"/>
        </w:rPr>
      </w:pPr>
      <w:bookmarkStart w:id="95" w:name="_heading=h.1hfwmdnxr5ll" w:colFirst="0" w:colLast="0"/>
      <w:bookmarkEnd w:id="95"/>
    </w:p>
    <w:p w:rsidR="00E71C35" w:rsidRPr="00A82A07" w:rsidRDefault="003848F2">
      <w:pPr>
        <w:pStyle w:val="Heading3"/>
        <w:rPr>
          <w:rFonts w:ascii="Times New Roman" w:eastAsia="Garamond" w:hAnsi="Times New Roman" w:cs="Times New Roman"/>
          <w:color w:val="000000" w:themeColor="text1"/>
        </w:rPr>
      </w:pPr>
      <w:bookmarkStart w:id="96" w:name="_heading=h.wp9f82bwufb2" w:colFirst="0" w:colLast="0"/>
      <w:bookmarkEnd w:id="96"/>
      <w:r w:rsidRPr="00A82A07">
        <w:rPr>
          <w:rFonts w:ascii="Times New Roman" w:eastAsia="Garamond" w:hAnsi="Times New Roman" w:cs="Times New Roman"/>
          <w:color w:val="000000" w:themeColor="text1"/>
        </w:rPr>
        <w:t>Resource Inventory and Contacts</w:t>
      </w:r>
    </w:p>
    <w:tbl>
      <w:tblPr>
        <w:tblStyle w:val="afffffff7"/>
        <w:tblW w:w="940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810"/>
        <w:gridCol w:w="3315"/>
        <w:gridCol w:w="2280"/>
      </w:tblGrid>
      <w:tr w:rsidR="00E71C35" w:rsidRPr="00244CFA" w:rsidTr="00C56E98">
        <w:trPr>
          <w:trHeight w:val="508"/>
        </w:trPr>
        <w:tc>
          <w:tcPr>
            <w:tcW w:w="3810" w:type="dxa"/>
            <w:shd w:val="clear" w:color="auto" w:fill="F2F2F2"/>
            <w:tcMar>
              <w:top w:w="120" w:type="dxa"/>
              <w:left w:w="120" w:type="dxa"/>
              <w:bottom w:w="120" w:type="dxa"/>
              <w:right w:w="120" w:type="dxa"/>
            </w:tcMar>
          </w:tcPr>
          <w:p w:rsidR="00E71C35" w:rsidRPr="00244CFA" w:rsidRDefault="003848F2" w:rsidP="00244CFA">
            <w:pPr>
              <w:spacing w:line="240" w:lineRule="auto"/>
              <w:ind w:left="720" w:hanging="360"/>
              <w:jc w:val="left"/>
              <w:rPr>
                <w:rFonts w:ascii="Times New Roman" w:eastAsia="Garamond" w:hAnsi="Times New Roman" w:cs="Times New Roman"/>
                <w:b/>
                <w:bCs/>
                <w:color w:val="000000" w:themeColor="text1"/>
              </w:rPr>
            </w:pPr>
            <w:r w:rsidRPr="00244CFA">
              <w:rPr>
                <w:rFonts w:ascii="Times New Roman" w:eastAsia="Garamond" w:hAnsi="Times New Roman" w:cs="Times New Roman"/>
                <w:b/>
                <w:bCs/>
                <w:color w:val="000000" w:themeColor="text1"/>
              </w:rPr>
              <w:t>Resource Category</w:t>
            </w:r>
          </w:p>
        </w:tc>
        <w:tc>
          <w:tcPr>
            <w:tcW w:w="3315" w:type="dxa"/>
            <w:shd w:val="clear" w:color="auto" w:fill="F2F2F2"/>
            <w:tcMar>
              <w:top w:w="120" w:type="dxa"/>
              <w:left w:w="120" w:type="dxa"/>
              <w:bottom w:w="120" w:type="dxa"/>
              <w:right w:w="120" w:type="dxa"/>
            </w:tcMar>
          </w:tcPr>
          <w:p w:rsidR="00E71C35" w:rsidRPr="00244CFA" w:rsidRDefault="003848F2" w:rsidP="00244CFA">
            <w:pPr>
              <w:spacing w:line="240" w:lineRule="auto"/>
              <w:ind w:left="720" w:hanging="360"/>
              <w:jc w:val="left"/>
              <w:rPr>
                <w:rFonts w:ascii="Times New Roman" w:eastAsia="Garamond" w:hAnsi="Times New Roman" w:cs="Times New Roman"/>
                <w:b/>
                <w:bCs/>
                <w:color w:val="000000" w:themeColor="text1"/>
              </w:rPr>
            </w:pPr>
            <w:r w:rsidRPr="00244CFA">
              <w:rPr>
                <w:rFonts w:ascii="Times New Roman" w:eastAsia="Garamond" w:hAnsi="Times New Roman" w:cs="Times New Roman"/>
                <w:b/>
                <w:bCs/>
                <w:color w:val="000000" w:themeColor="text1"/>
              </w:rPr>
              <w:t>Source</w:t>
            </w:r>
          </w:p>
          <w:p w:rsidR="00E71C35" w:rsidRPr="00244CFA" w:rsidRDefault="003848F2" w:rsidP="00244CFA">
            <w:pPr>
              <w:spacing w:line="240" w:lineRule="auto"/>
              <w:ind w:left="720" w:hanging="360"/>
              <w:jc w:val="left"/>
              <w:rPr>
                <w:rFonts w:ascii="Times New Roman" w:eastAsia="Garamond" w:hAnsi="Times New Roman" w:cs="Times New Roman"/>
                <w:b/>
                <w:bCs/>
                <w:color w:val="000000" w:themeColor="text1"/>
              </w:rPr>
            </w:pPr>
            <w:r w:rsidRPr="00244CFA">
              <w:rPr>
                <w:rFonts w:ascii="Times New Roman" w:eastAsia="Garamond" w:hAnsi="Times New Roman" w:cs="Times New Roman"/>
                <w:b/>
                <w:bCs/>
                <w:color w:val="000000" w:themeColor="text1"/>
              </w:rPr>
              <w:t>(District/State/Private)</w:t>
            </w:r>
          </w:p>
        </w:tc>
        <w:tc>
          <w:tcPr>
            <w:tcW w:w="2280" w:type="dxa"/>
            <w:shd w:val="clear" w:color="auto" w:fill="F2F2F2"/>
            <w:tcMar>
              <w:top w:w="120" w:type="dxa"/>
              <w:left w:w="120" w:type="dxa"/>
              <w:bottom w:w="120" w:type="dxa"/>
              <w:right w:w="120" w:type="dxa"/>
            </w:tcMar>
          </w:tcPr>
          <w:p w:rsidR="00E71C35" w:rsidRPr="00244CFA" w:rsidRDefault="003848F2" w:rsidP="00244CFA">
            <w:pPr>
              <w:spacing w:line="240" w:lineRule="auto"/>
              <w:ind w:left="720" w:hanging="360"/>
              <w:jc w:val="left"/>
              <w:rPr>
                <w:rFonts w:ascii="Times New Roman" w:eastAsia="Garamond" w:hAnsi="Times New Roman" w:cs="Times New Roman"/>
                <w:b/>
                <w:bCs/>
                <w:color w:val="000000" w:themeColor="text1"/>
              </w:rPr>
            </w:pPr>
            <w:r w:rsidRPr="00244CFA">
              <w:rPr>
                <w:rFonts w:ascii="Times New Roman" w:eastAsia="Garamond" w:hAnsi="Times New Roman" w:cs="Times New Roman"/>
                <w:b/>
                <w:bCs/>
                <w:color w:val="000000" w:themeColor="text1"/>
              </w:rPr>
              <w:t>Contact</w:t>
            </w:r>
          </w:p>
        </w:tc>
      </w:tr>
      <w:tr w:rsidR="00E71C35" w:rsidRPr="00244CFA" w:rsidTr="00C56E98">
        <w:trPr>
          <w:trHeight w:val="20"/>
        </w:trPr>
        <w:tc>
          <w:tcPr>
            <w:tcW w:w="3810" w:type="dxa"/>
            <w:tcMar>
              <w:top w:w="120" w:type="dxa"/>
              <w:left w:w="120" w:type="dxa"/>
              <w:bottom w:w="120" w:type="dxa"/>
              <w:right w:w="120" w:type="dxa"/>
            </w:tcMar>
          </w:tcPr>
          <w:p w:rsidR="00E71C35" w:rsidRPr="00244CFA" w:rsidRDefault="003848F2" w:rsidP="00244CFA">
            <w:pPr>
              <w:spacing w:line="240" w:lineRule="auto"/>
              <w:ind w:left="720" w:hanging="360"/>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PPE Kits/Masks/Gloves</w:t>
            </w:r>
          </w:p>
        </w:tc>
        <w:tc>
          <w:tcPr>
            <w:tcW w:w="3315" w:type="dxa"/>
            <w:tcMar>
              <w:top w:w="120" w:type="dxa"/>
              <w:left w:w="120" w:type="dxa"/>
              <w:bottom w:w="120" w:type="dxa"/>
              <w:right w:w="120" w:type="dxa"/>
            </w:tcMar>
          </w:tcPr>
          <w:p w:rsidR="00E71C35" w:rsidRPr="00244CFA" w:rsidRDefault="003848F2" w:rsidP="00244CFA">
            <w:pPr>
              <w:spacing w:line="240" w:lineRule="auto"/>
              <w:jc w:val="center"/>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sz w:val="21"/>
                <w:szCs w:val="21"/>
              </w:rPr>
              <w:t xml:space="preserve">KMSCL </w:t>
            </w:r>
          </w:p>
        </w:tc>
        <w:tc>
          <w:tcPr>
            <w:tcW w:w="2280" w:type="dxa"/>
            <w:tcMar>
              <w:top w:w="120" w:type="dxa"/>
              <w:left w:w="120" w:type="dxa"/>
              <w:bottom w:w="120" w:type="dxa"/>
              <w:right w:w="120" w:type="dxa"/>
            </w:tcMar>
          </w:tcPr>
          <w:p w:rsidR="00E71C35" w:rsidRPr="00244CFA" w:rsidRDefault="003848F2" w:rsidP="00244CFA">
            <w:pPr>
              <w:spacing w:line="240" w:lineRule="auto"/>
              <w:ind w:left="720" w:hanging="360"/>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NIL</w:t>
            </w:r>
          </w:p>
        </w:tc>
      </w:tr>
      <w:tr w:rsidR="00E71C35" w:rsidRPr="00244CFA" w:rsidTr="00C56E98">
        <w:trPr>
          <w:trHeight w:val="20"/>
        </w:trPr>
        <w:tc>
          <w:tcPr>
            <w:tcW w:w="3810" w:type="dxa"/>
            <w:tcMar>
              <w:top w:w="120" w:type="dxa"/>
              <w:left w:w="120" w:type="dxa"/>
              <w:bottom w:w="120" w:type="dxa"/>
              <w:right w:w="120" w:type="dxa"/>
            </w:tcMar>
          </w:tcPr>
          <w:p w:rsidR="00E71C35" w:rsidRPr="00244CFA" w:rsidRDefault="003848F2" w:rsidP="00244CFA">
            <w:pPr>
              <w:spacing w:line="240" w:lineRule="auto"/>
              <w:ind w:left="720" w:hanging="360"/>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PPE Kits/Masks/Gloves</w:t>
            </w:r>
          </w:p>
        </w:tc>
        <w:tc>
          <w:tcPr>
            <w:tcW w:w="3315" w:type="dxa"/>
            <w:tcMar>
              <w:top w:w="120" w:type="dxa"/>
              <w:left w:w="120" w:type="dxa"/>
              <w:bottom w:w="120" w:type="dxa"/>
              <w:right w:w="120" w:type="dxa"/>
            </w:tcMar>
          </w:tcPr>
          <w:p w:rsidR="00E71C35" w:rsidRPr="00244CFA" w:rsidRDefault="003848F2" w:rsidP="00244CFA">
            <w:pPr>
              <w:spacing w:line="240" w:lineRule="auto"/>
              <w:jc w:val="center"/>
              <w:rPr>
                <w:rFonts w:ascii="Times New Roman" w:eastAsia="Garamond" w:hAnsi="Times New Roman" w:cs="Times New Roman"/>
                <w:color w:val="000000" w:themeColor="text1"/>
                <w:sz w:val="21"/>
                <w:szCs w:val="21"/>
              </w:rPr>
            </w:pPr>
            <w:r w:rsidRPr="00244CFA">
              <w:rPr>
                <w:rFonts w:ascii="Times New Roman" w:eastAsia="Garamond" w:hAnsi="Times New Roman" w:cs="Times New Roman"/>
                <w:color w:val="000000" w:themeColor="text1"/>
                <w:sz w:val="21"/>
                <w:szCs w:val="21"/>
              </w:rPr>
              <w:t>Local Vendors</w:t>
            </w:r>
          </w:p>
        </w:tc>
        <w:tc>
          <w:tcPr>
            <w:tcW w:w="2280" w:type="dxa"/>
            <w:tcMar>
              <w:top w:w="120" w:type="dxa"/>
              <w:left w:w="120" w:type="dxa"/>
              <w:bottom w:w="120" w:type="dxa"/>
              <w:right w:w="120" w:type="dxa"/>
            </w:tcMar>
          </w:tcPr>
          <w:p w:rsidR="00E71C35" w:rsidRPr="00244CFA" w:rsidRDefault="003848F2" w:rsidP="00244CFA">
            <w:pPr>
              <w:spacing w:line="240" w:lineRule="auto"/>
              <w:ind w:left="720" w:hanging="360"/>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NIL</w:t>
            </w:r>
          </w:p>
        </w:tc>
      </w:tr>
      <w:tr w:rsidR="00E71C35" w:rsidRPr="00244CFA" w:rsidTr="00C56E98">
        <w:trPr>
          <w:trHeight w:val="20"/>
        </w:trPr>
        <w:tc>
          <w:tcPr>
            <w:tcW w:w="3810" w:type="dxa"/>
            <w:tcMar>
              <w:top w:w="120" w:type="dxa"/>
              <w:left w:w="120" w:type="dxa"/>
              <w:bottom w:w="120" w:type="dxa"/>
              <w:right w:w="120" w:type="dxa"/>
            </w:tcMar>
          </w:tcPr>
          <w:p w:rsidR="00E71C35" w:rsidRPr="00244CFA" w:rsidRDefault="003848F2" w:rsidP="00244CFA">
            <w:pPr>
              <w:spacing w:line="240" w:lineRule="auto"/>
              <w:ind w:left="270"/>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Oxygen</w:t>
            </w:r>
          </w:p>
          <w:p w:rsidR="00E71C35" w:rsidRPr="00244CFA" w:rsidRDefault="003848F2" w:rsidP="00244CFA">
            <w:pPr>
              <w:spacing w:line="240" w:lineRule="auto"/>
              <w:ind w:left="270"/>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Cylinders/Concentrators</w:t>
            </w:r>
          </w:p>
        </w:tc>
        <w:tc>
          <w:tcPr>
            <w:tcW w:w="3315" w:type="dxa"/>
            <w:tcMar>
              <w:top w:w="120" w:type="dxa"/>
              <w:left w:w="120" w:type="dxa"/>
              <w:bottom w:w="120" w:type="dxa"/>
              <w:right w:w="120" w:type="dxa"/>
            </w:tcMar>
          </w:tcPr>
          <w:p w:rsidR="00E71C35" w:rsidRPr="00244CFA" w:rsidRDefault="003848F2" w:rsidP="00244CFA">
            <w:pPr>
              <w:spacing w:line="240" w:lineRule="auto"/>
              <w:jc w:val="center"/>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sz w:val="21"/>
                <w:szCs w:val="21"/>
              </w:rPr>
              <w:t>KMSCL</w:t>
            </w:r>
          </w:p>
        </w:tc>
        <w:tc>
          <w:tcPr>
            <w:tcW w:w="2280" w:type="dxa"/>
            <w:tcMar>
              <w:top w:w="120" w:type="dxa"/>
              <w:left w:w="120" w:type="dxa"/>
              <w:bottom w:w="120" w:type="dxa"/>
              <w:right w:w="120" w:type="dxa"/>
            </w:tcMar>
          </w:tcPr>
          <w:p w:rsidR="00E71C35" w:rsidRPr="00244CFA" w:rsidRDefault="003848F2" w:rsidP="00244CFA">
            <w:pPr>
              <w:spacing w:line="240" w:lineRule="auto"/>
              <w:ind w:left="720" w:hanging="360"/>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NIL</w:t>
            </w:r>
          </w:p>
        </w:tc>
      </w:tr>
      <w:tr w:rsidR="00E71C35" w:rsidRPr="00244CFA" w:rsidTr="00C56E98">
        <w:trPr>
          <w:trHeight w:val="20"/>
        </w:trPr>
        <w:tc>
          <w:tcPr>
            <w:tcW w:w="3810" w:type="dxa"/>
            <w:tcMar>
              <w:top w:w="120" w:type="dxa"/>
              <w:left w:w="120" w:type="dxa"/>
              <w:bottom w:w="120" w:type="dxa"/>
              <w:right w:w="120" w:type="dxa"/>
            </w:tcMar>
          </w:tcPr>
          <w:p w:rsidR="00E71C35" w:rsidRPr="00244CFA" w:rsidRDefault="003848F2" w:rsidP="00244CFA">
            <w:pPr>
              <w:spacing w:line="240" w:lineRule="auto"/>
              <w:ind w:left="720" w:hanging="360"/>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Medicines/Antivirals</w:t>
            </w:r>
          </w:p>
        </w:tc>
        <w:tc>
          <w:tcPr>
            <w:tcW w:w="3315" w:type="dxa"/>
            <w:tcMar>
              <w:top w:w="120" w:type="dxa"/>
              <w:left w:w="120" w:type="dxa"/>
              <w:bottom w:w="120" w:type="dxa"/>
              <w:right w:w="120" w:type="dxa"/>
            </w:tcMar>
          </w:tcPr>
          <w:p w:rsidR="00E71C35" w:rsidRPr="00244CFA" w:rsidRDefault="003848F2" w:rsidP="00244CFA">
            <w:pPr>
              <w:spacing w:line="240" w:lineRule="auto"/>
              <w:jc w:val="center"/>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sz w:val="21"/>
                <w:szCs w:val="21"/>
              </w:rPr>
              <w:t xml:space="preserve">KMSCL </w:t>
            </w:r>
          </w:p>
        </w:tc>
        <w:tc>
          <w:tcPr>
            <w:tcW w:w="2280" w:type="dxa"/>
            <w:tcMar>
              <w:top w:w="120" w:type="dxa"/>
              <w:left w:w="120" w:type="dxa"/>
              <w:bottom w:w="120" w:type="dxa"/>
              <w:right w:w="120" w:type="dxa"/>
            </w:tcMar>
          </w:tcPr>
          <w:p w:rsidR="00E71C35" w:rsidRPr="00244CFA" w:rsidRDefault="003848F2" w:rsidP="00244CFA">
            <w:pPr>
              <w:spacing w:line="240" w:lineRule="auto"/>
              <w:ind w:left="720" w:hanging="360"/>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NIL</w:t>
            </w:r>
          </w:p>
        </w:tc>
      </w:tr>
      <w:tr w:rsidR="00E71C35" w:rsidRPr="00244CFA" w:rsidTr="00C56E98">
        <w:trPr>
          <w:trHeight w:val="20"/>
        </w:trPr>
        <w:tc>
          <w:tcPr>
            <w:tcW w:w="3810" w:type="dxa"/>
            <w:tcMar>
              <w:top w:w="120" w:type="dxa"/>
              <w:left w:w="120" w:type="dxa"/>
              <w:bottom w:w="120" w:type="dxa"/>
              <w:right w:w="120" w:type="dxa"/>
            </w:tcMar>
          </w:tcPr>
          <w:p w:rsidR="00E71C35" w:rsidRPr="00244CFA" w:rsidRDefault="003848F2" w:rsidP="00244CFA">
            <w:pPr>
              <w:spacing w:line="240" w:lineRule="auto"/>
              <w:ind w:left="720" w:hanging="360"/>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Medicines/Antivirals</w:t>
            </w:r>
          </w:p>
        </w:tc>
        <w:tc>
          <w:tcPr>
            <w:tcW w:w="3315" w:type="dxa"/>
            <w:tcMar>
              <w:top w:w="120" w:type="dxa"/>
              <w:left w:w="120" w:type="dxa"/>
              <w:bottom w:w="120" w:type="dxa"/>
              <w:right w:w="120" w:type="dxa"/>
            </w:tcMar>
          </w:tcPr>
          <w:p w:rsidR="00E71C35" w:rsidRPr="00244CFA" w:rsidRDefault="003848F2" w:rsidP="00244CFA">
            <w:pPr>
              <w:spacing w:line="240" w:lineRule="auto"/>
              <w:jc w:val="center"/>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sz w:val="21"/>
                <w:szCs w:val="21"/>
              </w:rPr>
              <w:t xml:space="preserve">Neethi Shops </w:t>
            </w:r>
          </w:p>
        </w:tc>
        <w:tc>
          <w:tcPr>
            <w:tcW w:w="2280" w:type="dxa"/>
            <w:tcMar>
              <w:top w:w="120" w:type="dxa"/>
              <w:left w:w="120" w:type="dxa"/>
              <w:bottom w:w="120" w:type="dxa"/>
              <w:right w:w="120" w:type="dxa"/>
            </w:tcMar>
          </w:tcPr>
          <w:p w:rsidR="00E71C35" w:rsidRPr="00244CFA" w:rsidRDefault="003848F2" w:rsidP="00244CFA">
            <w:pPr>
              <w:spacing w:line="240" w:lineRule="auto"/>
              <w:ind w:left="720" w:hanging="360"/>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NIL</w:t>
            </w:r>
          </w:p>
        </w:tc>
      </w:tr>
      <w:tr w:rsidR="00E71C35" w:rsidRPr="00244CFA" w:rsidTr="00C56E98">
        <w:trPr>
          <w:trHeight w:val="20"/>
        </w:trPr>
        <w:tc>
          <w:tcPr>
            <w:tcW w:w="3810" w:type="dxa"/>
            <w:tcMar>
              <w:top w:w="120" w:type="dxa"/>
              <w:left w:w="120" w:type="dxa"/>
              <w:bottom w:w="120" w:type="dxa"/>
              <w:right w:w="120" w:type="dxa"/>
            </w:tcMar>
          </w:tcPr>
          <w:p w:rsidR="00E71C35" w:rsidRPr="00244CFA" w:rsidRDefault="003848F2" w:rsidP="00244CFA">
            <w:pPr>
              <w:spacing w:line="240" w:lineRule="auto"/>
              <w:ind w:left="720" w:hanging="360"/>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Test Kits (RTPCR/Rapid)</w:t>
            </w:r>
          </w:p>
        </w:tc>
        <w:tc>
          <w:tcPr>
            <w:tcW w:w="3315" w:type="dxa"/>
            <w:tcMar>
              <w:top w:w="100" w:type="dxa"/>
              <w:left w:w="120" w:type="dxa"/>
              <w:bottom w:w="100" w:type="dxa"/>
              <w:right w:w="120" w:type="dxa"/>
            </w:tcMar>
            <w:vAlign w:val="center"/>
          </w:tcPr>
          <w:p w:rsidR="00E71C35" w:rsidRPr="00244CFA" w:rsidRDefault="003848F2" w:rsidP="00244CFA">
            <w:pPr>
              <w:spacing w:line="240" w:lineRule="auto"/>
              <w:jc w:val="center"/>
              <w:rPr>
                <w:rFonts w:ascii="Times New Roman" w:eastAsia="Garamond" w:hAnsi="Times New Roman" w:cs="Times New Roman"/>
                <w:color w:val="000000" w:themeColor="text1"/>
                <w:sz w:val="19"/>
                <w:szCs w:val="19"/>
              </w:rPr>
            </w:pPr>
            <w:r w:rsidRPr="00244CFA">
              <w:rPr>
                <w:rFonts w:ascii="Times New Roman" w:eastAsia="Garamond" w:hAnsi="Times New Roman" w:cs="Times New Roman"/>
                <w:color w:val="000000" w:themeColor="text1"/>
                <w:sz w:val="19"/>
                <w:szCs w:val="19"/>
              </w:rPr>
              <w:t xml:space="preserve">KMSCL </w:t>
            </w:r>
          </w:p>
        </w:tc>
        <w:tc>
          <w:tcPr>
            <w:tcW w:w="2280" w:type="dxa"/>
            <w:tcMar>
              <w:top w:w="120" w:type="dxa"/>
              <w:left w:w="120" w:type="dxa"/>
              <w:bottom w:w="120" w:type="dxa"/>
              <w:right w:w="120" w:type="dxa"/>
            </w:tcMar>
          </w:tcPr>
          <w:p w:rsidR="00E71C35" w:rsidRPr="00244CFA" w:rsidRDefault="003848F2" w:rsidP="00244CFA">
            <w:pPr>
              <w:spacing w:line="240" w:lineRule="auto"/>
              <w:ind w:left="720" w:hanging="360"/>
              <w:jc w:val="left"/>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NIL</w:t>
            </w:r>
          </w:p>
        </w:tc>
      </w:tr>
    </w:tbl>
    <w:p w:rsidR="00E71C35" w:rsidRPr="00A82A07" w:rsidRDefault="00E71C35">
      <w:pPr>
        <w:pStyle w:val="Heading2"/>
        <w:rPr>
          <w:rFonts w:ascii="Times New Roman" w:eastAsia="Garamond" w:hAnsi="Times New Roman" w:cs="Times New Roman"/>
          <w:b w:val="0"/>
          <w:bCs w:val="0"/>
          <w:color w:val="000000" w:themeColor="text1"/>
          <w:sz w:val="24"/>
          <w:szCs w:val="24"/>
        </w:rPr>
      </w:pPr>
      <w:bookmarkStart w:id="97" w:name="_heading=h.fqqunfe622ei" w:colFirst="0" w:colLast="0"/>
      <w:bookmarkEnd w:id="97"/>
    </w:p>
    <w:p w:rsidR="00E71C35" w:rsidRPr="00A82A07" w:rsidRDefault="003848F2">
      <w:pPr>
        <w:pStyle w:val="Heading3"/>
        <w:rPr>
          <w:rFonts w:ascii="Times New Roman" w:eastAsia="Garamond" w:hAnsi="Times New Roman" w:cs="Times New Roman"/>
          <w:color w:val="000000" w:themeColor="text1"/>
        </w:rPr>
      </w:pPr>
      <w:bookmarkStart w:id="98" w:name="_heading=h.bh5lskiqi6gt" w:colFirst="0" w:colLast="0"/>
      <w:bookmarkEnd w:id="98"/>
      <w:r w:rsidRPr="00A82A07">
        <w:rPr>
          <w:rFonts w:ascii="Times New Roman" w:eastAsia="Garamond" w:hAnsi="Times New Roman" w:cs="Times New Roman"/>
          <w:color w:val="000000" w:themeColor="text1"/>
        </w:rPr>
        <w:t>Collaboration with NGOs, PPP, and CSR</w:t>
      </w: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E71C35" w:rsidRPr="00A82A07" w:rsidRDefault="00E71C35">
      <w:pPr>
        <w:rPr>
          <w:rFonts w:ascii="Times New Roman" w:eastAsia="Garamond" w:hAnsi="Times New Roman" w:cs="Times New Roman"/>
          <w:color w:val="000000" w:themeColor="text1"/>
        </w:rPr>
      </w:pPr>
    </w:p>
    <w:p w:rsidR="00E71C35" w:rsidRPr="00A82A07" w:rsidRDefault="003848F2">
      <w:pPr>
        <w:spacing w:before="240" w:after="240"/>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Key Points:</w:t>
      </w:r>
    </w:p>
    <w:p w:rsidR="00E71C35" w:rsidRPr="00A82A07" w:rsidRDefault="003848F2">
      <w:pPr>
        <w:numPr>
          <w:ilvl w:val="0"/>
          <w:numId w:val="2"/>
        </w:numPr>
        <w:spacing w:before="2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Engage NGOs and community-based organisations for community outreach, awareness, and support to vulnerable populations.</w:t>
      </w:r>
      <w:r w:rsidRPr="00A82A07">
        <w:rPr>
          <w:rFonts w:ascii="Times New Roman" w:eastAsia="Garamond" w:hAnsi="Times New Roman" w:cs="Times New Roman"/>
          <w:color w:val="000000" w:themeColor="text1"/>
        </w:rPr>
        <w:br/>
      </w:r>
    </w:p>
    <w:p w:rsidR="00E71C35" w:rsidRPr="00A82A07" w:rsidRDefault="003848F2">
      <w:pPr>
        <w:numPr>
          <w:ilvl w:val="0"/>
          <w:numId w:val="2"/>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Leverage CSR support for procurement of medical equipment, PPE, oxygen concentrators, food kits, and sanitation materials, as permitted.</w:t>
      </w:r>
      <w:r w:rsidRPr="00A82A07">
        <w:rPr>
          <w:rFonts w:ascii="Times New Roman" w:eastAsia="Garamond" w:hAnsi="Times New Roman" w:cs="Times New Roman"/>
          <w:color w:val="000000" w:themeColor="text1"/>
        </w:rPr>
        <w:br/>
      </w:r>
    </w:p>
    <w:p w:rsidR="00E71C35" w:rsidRPr="00A82A07" w:rsidRDefault="003848F2">
      <w:pPr>
        <w:numPr>
          <w:ilvl w:val="0"/>
          <w:numId w:val="2"/>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Ensure all collaborations align with government guidelines and are routed through approved administrative and financial procedures.</w:t>
      </w:r>
      <w:r w:rsidRPr="00A82A07">
        <w:rPr>
          <w:rFonts w:ascii="Times New Roman" w:eastAsia="Garamond" w:hAnsi="Times New Roman" w:cs="Times New Roman"/>
          <w:color w:val="000000" w:themeColor="text1"/>
        </w:rPr>
        <w:br/>
      </w:r>
    </w:p>
    <w:p w:rsidR="00E71C35" w:rsidRPr="00A82A07" w:rsidRDefault="003848F2">
      <w:pPr>
        <w:numPr>
          <w:ilvl w:val="0"/>
          <w:numId w:val="2"/>
        </w:numPr>
        <w:spacing w:after="2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Maintain transparency and documentation for all external support received and utilised.</w:t>
      </w:r>
    </w:p>
    <w:tbl>
      <w:tblPr>
        <w:tblStyle w:val="afffffff8"/>
        <w:tblW w:w="873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060"/>
        <w:gridCol w:w="990"/>
        <w:gridCol w:w="2445"/>
        <w:gridCol w:w="2235"/>
      </w:tblGrid>
      <w:tr w:rsidR="00244CFA" w:rsidRPr="00A82A07" w:rsidTr="00244CFA">
        <w:trPr>
          <w:trHeight w:val="20"/>
        </w:trPr>
        <w:tc>
          <w:tcPr>
            <w:tcW w:w="3060" w:type="dxa"/>
            <w:shd w:val="clear" w:color="auto" w:fill="F2F2F2"/>
            <w:tcMar>
              <w:top w:w="120" w:type="dxa"/>
              <w:left w:w="120" w:type="dxa"/>
              <w:bottom w:w="120" w:type="dxa"/>
              <w:right w:w="120" w:type="dxa"/>
            </w:tcMar>
          </w:tcPr>
          <w:p w:rsidR="00E71C35" w:rsidRPr="00A82A07" w:rsidRDefault="003848F2" w:rsidP="00244CF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Organization</w:t>
            </w:r>
          </w:p>
        </w:tc>
        <w:tc>
          <w:tcPr>
            <w:tcW w:w="990" w:type="dxa"/>
            <w:shd w:val="clear" w:color="auto" w:fill="F2F2F2"/>
            <w:tcMar>
              <w:top w:w="120" w:type="dxa"/>
              <w:left w:w="120" w:type="dxa"/>
              <w:bottom w:w="120" w:type="dxa"/>
              <w:right w:w="120" w:type="dxa"/>
            </w:tcMar>
          </w:tcPr>
          <w:p w:rsidR="00E71C35" w:rsidRPr="00A82A07" w:rsidRDefault="003848F2" w:rsidP="00244CF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Type</w:t>
            </w:r>
          </w:p>
        </w:tc>
        <w:tc>
          <w:tcPr>
            <w:tcW w:w="2445" w:type="dxa"/>
            <w:shd w:val="clear" w:color="auto" w:fill="F2F2F2"/>
            <w:tcMar>
              <w:top w:w="120" w:type="dxa"/>
              <w:left w:w="120" w:type="dxa"/>
              <w:bottom w:w="120" w:type="dxa"/>
              <w:right w:w="120" w:type="dxa"/>
            </w:tcMar>
          </w:tcPr>
          <w:p w:rsidR="00E71C35" w:rsidRPr="00A82A07" w:rsidRDefault="003848F2" w:rsidP="00244CF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Support Offered</w:t>
            </w:r>
          </w:p>
        </w:tc>
        <w:tc>
          <w:tcPr>
            <w:tcW w:w="2235" w:type="dxa"/>
            <w:shd w:val="clear" w:color="auto" w:fill="F2F2F2"/>
            <w:tcMar>
              <w:top w:w="120" w:type="dxa"/>
              <w:left w:w="120" w:type="dxa"/>
              <w:bottom w:w="120" w:type="dxa"/>
              <w:right w:w="120" w:type="dxa"/>
            </w:tcMar>
          </w:tcPr>
          <w:p w:rsidR="00E71C35" w:rsidRPr="00A82A07" w:rsidRDefault="003848F2" w:rsidP="00244CFA">
            <w:pP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Contact Person</w:t>
            </w:r>
          </w:p>
        </w:tc>
      </w:tr>
      <w:tr w:rsidR="00244CFA" w:rsidRPr="00A82A07" w:rsidTr="00244CFA">
        <w:trPr>
          <w:trHeight w:val="20"/>
        </w:trPr>
        <w:tc>
          <w:tcPr>
            <w:tcW w:w="3060" w:type="dxa"/>
            <w:tcMar>
              <w:top w:w="120" w:type="dxa"/>
              <w:left w:w="120" w:type="dxa"/>
              <w:bottom w:w="120" w:type="dxa"/>
              <w:right w:w="120" w:type="dxa"/>
            </w:tcMar>
          </w:tcPr>
          <w:p w:rsidR="00E71C35" w:rsidRPr="00244CFA" w:rsidRDefault="003848F2" w:rsidP="00244CFA">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Youth Clubs/Student Unions</w:t>
            </w:r>
          </w:p>
        </w:tc>
        <w:tc>
          <w:tcPr>
            <w:tcW w:w="990" w:type="dxa"/>
            <w:tcMar>
              <w:top w:w="120" w:type="dxa"/>
              <w:left w:w="120" w:type="dxa"/>
              <w:bottom w:w="120" w:type="dxa"/>
              <w:right w:w="120" w:type="dxa"/>
            </w:tcMar>
          </w:tcPr>
          <w:p w:rsidR="00E71C35" w:rsidRPr="00A82A07" w:rsidRDefault="003848F2" w:rsidP="00244CF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CBO</w:t>
            </w:r>
          </w:p>
        </w:tc>
        <w:tc>
          <w:tcPr>
            <w:tcW w:w="2445" w:type="dxa"/>
            <w:tcMar>
              <w:top w:w="120" w:type="dxa"/>
              <w:left w:w="120" w:type="dxa"/>
              <w:bottom w:w="120" w:type="dxa"/>
              <w:right w:w="120" w:type="dxa"/>
            </w:tcMar>
          </w:tcPr>
          <w:p w:rsidR="00E71C35" w:rsidRPr="00A82A07" w:rsidRDefault="003848F2" w:rsidP="00244CF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NIL</w:t>
            </w:r>
          </w:p>
        </w:tc>
        <w:tc>
          <w:tcPr>
            <w:tcW w:w="2235" w:type="dxa"/>
            <w:tcMar>
              <w:top w:w="120" w:type="dxa"/>
              <w:left w:w="120" w:type="dxa"/>
              <w:bottom w:w="120" w:type="dxa"/>
              <w:right w:w="120" w:type="dxa"/>
            </w:tcMar>
          </w:tcPr>
          <w:p w:rsidR="00E71C35" w:rsidRPr="00A82A07" w:rsidRDefault="003848F2" w:rsidP="00244CF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NIL</w:t>
            </w:r>
          </w:p>
        </w:tc>
      </w:tr>
    </w:tbl>
    <w:p w:rsidR="00E71C35" w:rsidRPr="00A82A07" w:rsidRDefault="003848F2">
      <w:pPr>
        <w:pStyle w:val="Heading3"/>
        <w:keepNext w:val="0"/>
        <w:keepLines w:val="0"/>
        <w:spacing w:before="360"/>
        <w:rPr>
          <w:rFonts w:ascii="Times New Roman" w:eastAsia="Garamond" w:hAnsi="Times New Roman" w:cs="Times New Roman"/>
          <w:b/>
          <w:bCs/>
          <w:color w:val="000000" w:themeColor="text1"/>
        </w:rPr>
      </w:pPr>
      <w:bookmarkStart w:id="99" w:name="_heading=h.vkgeuxhe0fgx" w:colFirst="0" w:colLast="0"/>
      <w:bookmarkEnd w:id="99"/>
      <w:r w:rsidRPr="00A82A07">
        <w:rPr>
          <w:rFonts w:ascii="Times New Roman" w:eastAsia="Garamond" w:hAnsi="Times New Roman" w:cs="Times New Roman"/>
          <w:b/>
          <w:bCs/>
          <w:color w:val="000000" w:themeColor="text1"/>
        </w:rPr>
        <w:t>Interdepartmental Coordination</w:t>
      </w:r>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E71C35" w:rsidRPr="00A82A07" w:rsidRDefault="00E71C35">
      <w:pPr>
        <w:rPr>
          <w:rFonts w:ascii="Times New Roman" w:eastAsia="Garamond" w:hAnsi="Times New Roman" w:cs="Times New Roman"/>
          <w:color w:val="000000" w:themeColor="text1"/>
        </w:rPr>
      </w:pPr>
    </w:p>
    <w:tbl>
      <w:tblPr>
        <w:tblStyle w:val="afffffff9"/>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100"/>
        <w:gridCol w:w="2427"/>
        <w:gridCol w:w="2740"/>
        <w:gridCol w:w="1470"/>
      </w:tblGrid>
      <w:tr w:rsidR="00244CFA" w:rsidRPr="00244CFA" w:rsidTr="00466EEA">
        <w:trPr>
          <w:trHeight w:val="20"/>
        </w:trPr>
        <w:tc>
          <w:tcPr>
            <w:tcW w:w="0" w:type="auto"/>
            <w:shd w:val="clear" w:color="auto" w:fill="F2F2F2"/>
            <w:tcMar>
              <w:top w:w="120" w:type="dxa"/>
              <w:left w:w="120" w:type="dxa"/>
              <w:bottom w:w="120" w:type="dxa"/>
              <w:right w:w="120" w:type="dxa"/>
            </w:tcMar>
          </w:tcPr>
          <w:p w:rsidR="00E71C35" w:rsidRPr="00244CFA" w:rsidRDefault="003848F2">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b/>
                <w:bCs/>
                <w:color w:val="000000" w:themeColor="text1"/>
              </w:rPr>
              <w:t>Department</w:t>
            </w:r>
          </w:p>
        </w:tc>
        <w:tc>
          <w:tcPr>
            <w:tcW w:w="0" w:type="auto"/>
            <w:shd w:val="clear" w:color="auto" w:fill="F2F2F2"/>
            <w:tcMar>
              <w:top w:w="120" w:type="dxa"/>
              <w:left w:w="120" w:type="dxa"/>
              <w:bottom w:w="120" w:type="dxa"/>
              <w:right w:w="120" w:type="dxa"/>
            </w:tcMar>
          </w:tcPr>
          <w:p w:rsidR="00E71C35" w:rsidRPr="00244CFA" w:rsidRDefault="003848F2">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b/>
                <w:bCs/>
                <w:color w:val="000000" w:themeColor="text1"/>
              </w:rPr>
              <w:t>Representative</w:t>
            </w:r>
          </w:p>
        </w:tc>
        <w:tc>
          <w:tcPr>
            <w:tcW w:w="0" w:type="auto"/>
            <w:shd w:val="clear" w:color="auto" w:fill="F2F2F2"/>
            <w:tcMar>
              <w:top w:w="120" w:type="dxa"/>
              <w:left w:w="120" w:type="dxa"/>
              <w:bottom w:w="120" w:type="dxa"/>
              <w:right w:w="120" w:type="dxa"/>
            </w:tcMar>
          </w:tcPr>
          <w:p w:rsidR="00E71C35" w:rsidRPr="00244CFA" w:rsidRDefault="003848F2">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b/>
                <w:bCs/>
                <w:color w:val="000000" w:themeColor="text1"/>
              </w:rPr>
              <w:t>Key Role</w:t>
            </w:r>
          </w:p>
        </w:tc>
        <w:tc>
          <w:tcPr>
            <w:tcW w:w="0" w:type="auto"/>
            <w:shd w:val="clear" w:color="auto" w:fill="F2F2F2"/>
            <w:tcMar>
              <w:top w:w="120" w:type="dxa"/>
              <w:left w:w="120" w:type="dxa"/>
              <w:bottom w:w="120" w:type="dxa"/>
              <w:right w:w="120" w:type="dxa"/>
            </w:tcMar>
          </w:tcPr>
          <w:p w:rsidR="00E71C35" w:rsidRPr="00244CFA" w:rsidRDefault="003848F2">
            <w:pPr>
              <w:spacing w:line="240" w:lineRule="auto"/>
              <w:jc w:val="left"/>
              <w:rPr>
                <w:rFonts w:ascii="Times New Roman" w:eastAsia="Garamond" w:hAnsi="Times New Roman" w:cs="Times New Roman"/>
                <w:color w:val="000000" w:themeColor="text1"/>
              </w:rPr>
            </w:pPr>
            <w:r w:rsidRPr="00244CFA">
              <w:rPr>
                <w:rFonts w:ascii="Times New Roman" w:eastAsia="Garamond" w:hAnsi="Times New Roman" w:cs="Times New Roman"/>
                <w:b/>
                <w:bCs/>
                <w:color w:val="000000" w:themeColor="text1"/>
              </w:rPr>
              <w:t>Contact</w:t>
            </w:r>
          </w:p>
        </w:tc>
      </w:tr>
      <w:tr w:rsidR="00244CFA" w:rsidRPr="00244CFA" w:rsidTr="00466EEA">
        <w:trPr>
          <w:trHeight w:val="20"/>
        </w:trPr>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Health (PHC)</w:t>
            </w:r>
          </w:p>
        </w:tc>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 xml:space="preserve">Staff Nurse : </w:t>
            </w:r>
            <w:r w:rsidR="00C2629E" w:rsidRPr="00244CFA">
              <w:rPr>
                <w:rFonts w:ascii="Times New Roman" w:eastAsia="Garamond" w:hAnsi="Times New Roman" w:cs="Times New Roman"/>
                <w:color w:val="000000" w:themeColor="text1"/>
              </w:rPr>
              <w:t>Ambiliy</w:t>
            </w:r>
          </w:p>
        </w:tc>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Case management</w:t>
            </w:r>
          </w:p>
        </w:tc>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9446272947</w:t>
            </w:r>
          </w:p>
        </w:tc>
      </w:tr>
      <w:tr w:rsidR="00244CFA" w:rsidRPr="00244CFA" w:rsidTr="00466EEA">
        <w:trPr>
          <w:trHeight w:val="20"/>
        </w:trPr>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Veterinary</w:t>
            </w:r>
          </w:p>
        </w:tc>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 xml:space="preserve">Veterinary Surgeon: </w:t>
            </w:r>
          </w:p>
          <w:p w:rsidR="00E71C35" w:rsidRPr="00244CFA" w:rsidRDefault="00C2629E">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DR. Rajalekshmi</w:t>
            </w:r>
          </w:p>
        </w:tc>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Animal surveillance</w:t>
            </w:r>
          </w:p>
        </w:tc>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6238767731</w:t>
            </w:r>
          </w:p>
        </w:tc>
      </w:tr>
      <w:tr w:rsidR="00244CFA" w:rsidRPr="00244CFA" w:rsidTr="00466EEA">
        <w:trPr>
          <w:trHeight w:val="20"/>
        </w:trPr>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ICDS</w:t>
            </w:r>
          </w:p>
        </w:tc>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Supervisor: Sindhu</w:t>
            </w:r>
          </w:p>
        </w:tc>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Nutrition support</w:t>
            </w:r>
          </w:p>
        </w:tc>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9947828653</w:t>
            </w:r>
          </w:p>
        </w:tc>
      </w:tr>
      <w:tr w:rsidR="00244CFA" w:rsidRPr="00244CFA" w:rsidTr="00466EEA">
        <w:trPr>
          <w:trHeight w:val="20"/>
        </w:trPr>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Education</w:t>
            </w:r>
          </w:p>
        </w:tc>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Head Teacher:</w:t>
            </w:r>
          </w:p>
          <w:p w:rsidR="00E71C35" w:rsidRPr="00244CFA" w:rsidRDefault="00E71C35">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School coordination</w:t>
            </w:r>
          </w:p>
        </w:tc>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9946857083</w:t>
            </w:r>
          </w:p>
        </w:tc>
      </w:tr>
      <w:tr w:rsidR="00244CFA" w:rsidRPr="00244CFA" w:rsidTr="00466EEA">
        <w:trPr>
          <w:trHeight w:val="535"/>
        </w:trPr>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Police</w:t>
            </w:r>
          </w:p>
        </w:tc>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ADOOR</w:t>
            </w:r>
          </w:p>
        </w:tc>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Containment enforcement</w:t>
            </w:r>
          </w:p>
        </w:tc>
        <w:tc>
          <w:tcPr>
            <w:tcW w:w="0" w:type="auto"/>
            <w:tcMar>
              <w:top w:w="0" w:type="dxa"/>
              <w:left w:w="0" w:type="dxa"/>
              <w:bottom w:w="0" w:type="dxa"/>
              <w:right w:w="0" w:type="dxa"/>
            </w:tcMar>
          </w:tcPr>
          <w:p w:rsidR="00E71C35" w:rsidRPr="00244CFA" w:rsidRDefault="003848F2">
            <w:pPr>
              <w:spacing w:before="240" w:after="240"/>
              <w:ind w:left="260"/>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9497987050</w:t>
            </w:r>
          </w:p>
        </w:tc>
      </w:tr>
      <w:tr w:rsidR="00244CFA" w:rsidRPr="00244CFA" w:rsidTr="00466EEA">
        <w:trPr>
          <w:trHeight w:val="20"/>
        </w:trPr>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Water Authority</w:t>
            </w:r>
          </w:p>
        </w:tc>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ADOOR</w:t>
            </w:r>
          </w:p>
        </w:tc>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Water supply</w:t>
            </w:r>
          </w:p>
        </w:tc>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Arial" w:hAnsi="Times New Roman" w:cs="Times New Roman"/>
                <w:color w:val="000000" w:themeColor="text1"/>
                <w:highlight w:val="white"/>
              </w:rPr>
              <w:t>9496042690</w:t>
            </w:r>
          </w:p>
        </w:tc>
      </w:tr>
      <w:tr w:rsidR="00244CFA" w:rsidRPr="00244CFA" w:rsidTr="00466EEA">
        <w:trPr>
          <w:trHeight w:val="20"/>
        </w:trPr>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LSGD Engineering</w:t>
            </w:r>
          </w:p>
        </w:tc>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ENADIMANGALAM</w:t>
            </w:r>
          </w:p>
        </w:tc>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Quarantine infrastructure</w:t>
            </w:r>
          </w:p>
        </w:tc>
        <w:tc>
          <w:tcPr>
            <w:tcW w:w="0" w:type="auto"/>
            <w:tcMar>
              <w:top w:w="120" w:type="dxa"/>
              <w:left w:w="120" w:type="dxa"/>
              <w:bottom w:w="120" w:type="dxa"/>
              <w:right w:w="120" w:type="dxa"/>
            </w:tcMar>
          </w:tcPr>
          <w:p w:rsidR="00E71C35" w:rsidRPr="00244CFA" w:rsidRDefault="003848F2">
            <w:pPr>
              <w:spacing w:line="240" w:lineRule="auto"/>
              <w:rPr>
                <w:rFonts w:ascii="Times New Roman" w:eastAsia="Garamond" w:hAnsi="Times New Roman" w:cs="Times New Roman"/>
                <w:color w:val="000000" w:themeColor="text1"/>
              </w:rPr>
            </w:pPr>
            <w:r w:rsidRPr="00244CFA">
              <w:rPr>
                <w:rFonts w:ascii="Times New Roman" w:eastAsia="Garamond" w:hAnsi="Times New Roman" w:cs="Times New Roman"/>
                <w:color w:val="000000" w:themeColor="text1"/>
              </w:rPr>
              <w:t>8301023489</w:t>
            </w:r>
          </w:p>
        </w:tc>
      </w:tr>
    </w:tbl>
    <w:p w:rsidR="00E71C35" w:rsidRPr="00A82A07" w:rsidRDefault="00E71C35">
      <w:pPr>
        <w:rPr>
          <w:rFonts w:ascii="Times New Roman" w:eastAsia="Garamond" w:hAnsi="Times New Roman" w:cs="Times New Roman"/>
          <w:color w:val="000000" w:themeColor="text1"/>
        </w:rPr>
      </w:pPr>
    </w:p>
    <w:p w:rsidR="00E71C35" w:rsidRPr="00A82A07" w:rsidRDefault="003848F2">
      <w:pPr>
        <w:pStyle w:val="Heading2"/>
        <w:rPr>
          <w:rFonts w:ascii="Times New Roman" w:eastAsia="Garamond" w:hAnsi="Times New Roman" w:cs="Times New Roman"/>
          <w:color w:val="000000" w:themeColor="text1"/>
        </w:rPr>
      </w:pPr>
      <w:r w:rsidRPr="00A82A07">
        <w:rPr>
          <w:rFonts w:ascii="Times New Roman" w:hAnsi="Times New Roman" w:cs="Times New Roman"/>
          <w:color w:val="000000" w:themeColor="text1"/>
        </w:rPr>
        <w:br w:type="page"/>
      </w:r>
      <w:bookmarkStart w:id="100" w:name="_Toc226025191"/>
      <w:r w:rsidRPr="00A82A07">
        <w:rPr>
          <w:rFonts w:ascii="Times New Roman" w:eastAsia="Garamond" w:hAnsi="Times New Roman" w:cs="Times New Roman"/>
          <w:color w:val="000000" w:themeColor="text1"/>
        </w:rPr>
        <w:lastRenderedPageBreak/>
        <w:t>PHASE 3 - Surge Capacity</w:t>
      </w:r>
      <w:bookmarkEnd w:id="100"/>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E71C35" w:rsidRPr="00A82A07" w:rsidRDefault="003848F2">
      <w:pPr>
        <w:pStyle w:val="Heading2"/>
        <w:keepNext w:val="0"/>
        <w:keepLines w:val="0"/>
        <w:spacing w:before="360"/>
        <w:rPr>
          <w:rFonts w:ascii="Times New Roman" w:eastAsia="Garamond" w:hAnsi="Times New Roman" w:cs="Times New Roman"/>
          <w:color w:val="000000" w:themeColor="text1"/>
        </w:rPr>
      </w:pPr>
      <w:bookmarkStart w:id="101" w:name="_Toc226025192"/>
      <w:r w:rsidRPr="00A82A07">
        <w:rPr>
          <w:rFonts w:ascii="Times New Roman" w:eastAsia="Garamond" w:hAnsi="Times New Roman" w:cs="Times New Roman"/>
          <w:color w:val="000000" w:themeColor="text1"/>
        </w:rPr>
        <w:t>Conversion of Community Facilities</w:t>
      </w:r>
      <w:bookmarkEnd w:id="101"/>
    </w:p>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To manage increased case load, the LSGD shall activate additional isolation facilities by repurposing identified community infrastructure such as community halls, auditoriums, schools, hostels, or other suitable buildings.</w:t>
      </w:r>
    </w:p>
    <w:p w:rsidR="00E71C35" w:rsidRPr="00A82A07" w:rsidRDefault="00E71C35">
      <w:pPr>
        <w:rPr>
          <w:rFonts w:ascii="Times New Roman" w:eastAsia="Garamond" w:hAnsi="Times New Roman" w:cs="Times New Roman"/>
          <w:color w:val="000000" w:themeColor="text1"/>
        </w:rPr>
      </w:pPr>
    </w:p>
    <w:tbl>
      <w:tblPr>
        <w:tblStyle w:val="afffffffa"/>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890"/>
        <w:gridCol w:w="1325"/>
        <w:gridCol w:w="1412"/>
        <w:gridCol w:w="840"/>
        <w:gridCol w:w="1563"/>
        <w:gridCol w:w="1522"/>
      </w:tblGrid>
      <w:tr w:rsidR="00E71C35" w:rsidRPr="00466EEA" w:rsidTr="00466EEA">
        <w:trPr>
          <w:trHeight w:val="20"/>
        </w:trPr>
        <w:tc>
          <w:tcPr>
            <w:tcW w:w="0" w:type="auto"/>
            <w:shd w:val="clear" w:color="auto" w:fill="F2F2F2"/>
            <w:tcMar>
              <w:top w:w="120" w:type="dxa"/>
              <w:left w:w="120" w:type="dxa"/>
              <w:bottom w:w="120" w:type="dxa"/>
              <w:right w:w="120" w:type="dxa"/>
            </w:tcMar>
          </w:tcPr>
          <w:p w:rsidR="00E71C35" w:rsidRPr="00466EEA" w:rsidRDefault="003848F2" w:rsidP="00466EEA">
            <w:pPr>
              <w:spacing w:line="240" w:lineRule="auto"/>
              <w:jc w:val="left"/>
              <w:rPr>
                <w:rFonts w:ascii="Times New Roman" w:eastAsia="Garamond" w:hAnsi="Times New Roman" w:cs="Times New Roman"/>
                <w:b/>
                <w:bCs/>
                <w:color w:val="000000" w:themeColor="text1"/>
              </w:rPr>
            </w:pPr>
            <w:r w:rsidRPr="00466EEA">
              <w:rPr>
                <w:rFonts w:ascii="Times New Roman" w:eastAsia="Garamond" w:hAnsi="Times New Roman" w:cs="Times New Roman"/>
                <w:b/>
                <w:bCs/>
                <w:color w:val="000000" w:themeColor="text1"/>
              </w:rPr>
              <w:t>Name of facility</w:t>
            </w:r>
            <w:r w:rsidR="00466EEA" w:rsidRPr="00466EEA">
              <w:rPr>
                <w:rFonts w:ascii="Times New Roman" w:eastAsia="Garamond" w:hAnsi="Times New Roman" w:cs="Times New Roman"/>
                <w:b/>
                <w:bCs/>
                <w:color w:val="000000" w:themeColor="text1"/>
              </w:rPr>
              <w:t xml:space="preserve"> </w:t>
            </w:r>
            <w:r w:rsidR="00A1200E" w:rsidRPr="00466EEA">
              <w:rPr>
                <w:rFonts w:ascii="Times New Roman" w:eastAsia="Garamond" w:hAnsi="Times New Roman" w:cs="Times New Roman"/>
                <w:b/>
                <w:bCs/>
                <w:color w:val="000000" w:themeColor="text1"/>
              </w:rPr>
              <w:t>(Enadimangalam)</w:t>
            </w:r>
          </w:p>
        </w:tc>
        <w:tc>
          <w:tcPr>
            <w:tcW w:w="0" w:type="auto"/>
            <w:shd w:val="clear" w:color="auto" w:fill="F2F2F2"/>
            <w:tcMar>
              <w:top w:w="120" w:type="dxa"/>
              <w:left w:w="120" w:type="dxa"/>
              <w:bottom w:w="120" w:type="dxa"/>
              <w:right w:w="120" w:type="dxa"/>
            </w:tcMar>
          </w:tcPr>
          <w:p w:rsidR="00E71C35" w:rsidRPr="00466EEA" w:rsidRDefault="003848F2" w:rsidP="00466EEA">
            <w:pPr>
              <w:spacing w:line="240" w:lineRule="auto"/>
              <w:jc w:val="left"/>
              <w:rPr>
                <w:rFonts w:ascii="Times New Roman" w:eastAsia="Garamond" w:hAnsi="Times New Roman" w:cs="Times New Roman"/>
                <w:color w:val="000000" w:themeColor="text1"/>
              </w:rPr>
            </w:pPr>
            <w:r w:rsidRPr="00466EEA">
              <w:rPr>
                <w:rFonts w:ascii="Times New Roman" w:eastAsia="Garamond" w:hAnsi="Times New Roman" w:cs="Times New Roman"/>
                <w:b/>
                <w:bCs/>
                <w:color w:val="000000" w:themeColor="text1"/>
              </w:rPr>
              <w:t>Facility Type</w:t>
            </w:r>
          </w:p>
        </w:tc>
        <w:tc>
          <w:tcPr>
            <w:tcW w:w="0" w:type="auto"/>
            <w:shd w:val="clear" w:color="auto" w:fill="F2F2F2"/>
            <w:tcMar>
              <w:top w:w="120" w:type="dxa"/>
              <w:left w:w="120" w:type="dxa"/>
              <w:bottom w:w="120" w:type="dxa"/>
              <w:right w:w="120" w:type="dxa"/>
            </w:tcMar>
          </w:tcPr>
          <w:p w:rsidR="00E71C35" w:rsidRPr="00466EEA" w:rsidRDefault="003848F2" w:rsidP="00466EEA">
            <w:pPr>
              <w:spacing w:line="240" w:lineRule="auto"/>
              <w:jc w:val="left"/>
              <w:rPr>
                <w:rFonts w:ascii="Times New Roman" w:eastAsia="Garamond" w:hAnsi="Times New Roman" w:cs="Times New Roman"/>
                <w:color w:val="000000" w:themeColor="text1"/>
              </w:rPr>
            </w:pPr>
            <w:r w:rsidRPr="00466EEA">
              <w:rPr>
                <w:rFonts w:ascii="Times New Roman" w:eastAsia="Garamond" w:hAnsi="Times New Roman" w:cs="Times New Roman"/>
                <w:b/>
                <w:bCs/>
                <w:color w:val="000000" w:themeColor="text1"/>
              </w:rPr>
              <w:t>No. of Buildings</w:t>
            </w:r>
          </w:p>
        </w:tc>
        <w:tc>
          <w:tcPr>
            <w:tcW w:w="0" w:type="auto"/>
            <w:shd w:val="clear" w:color="auto" w:fill="F2F2F2"/>
            <w:tcMar>
              <w:top w:w="120" w:type="dxa"/>
              <w:left w:w="120" w:type="dxa"/>
              <w:bottom w:w="120" w:type="dxa"/>
              <w:right w:w="120" w:type="dxa"/>
            </w:tcMar>
          </w:tcPr>
          <w:p w:rsidR="00E71C35" w:rsidRPr="00466EEA" w:rsidRDefault="003848F2" w:rsidP="00466EEA">
            <w:pPr>
              <w:spacing w:line="240" w:lineRule="auto"/>
              <w:jc w:val="left"/>
              <w:rPr>
                <w:rFonts w:ascii="Times New Roman" w:eastAsia="Garamond" w:hAnsi="Times New Roman" w:cs="Times New Roman"/>
                <w:color w:val="000000" w:themeColor="text1"/>
              </w:rPr>
            </w:pPr>
            <w:r w:rsidRPr="00466EEA">
              <w:rPr>
                <w:rFonts w:ascii="Times New Roman" w:eastAsia="Garamond" w:hAnsi="Times New Roman" w:cs="Times New Roman"/>
                <w:b/>
                <w:bCs/>
                <w:color w:val="000000" w:themeColor="text1"/>
              </w:rPr>
              <w:t>Ward</w:t>
            </w:r>
          </w:p>
        </w:tc>
        <w:tc>
          <w:tcPr>
            <w:tcW w:w="0" w:type="auto"/>
            <w:shd w:val="clear" w:color="auto" w:fill="F2F2F2"/>
            <w:tcMar>
              <w:top w:w="120" w:type="dxa"/>
              <w:left w:w="120" w:type="dxa"/>
              <w:bottom w:w="120" w:type="dxa"/>
              <w:right w:w="120" w:type="dxa"/>
            </w:tcMar>
          </w:tcPr>
          <w:p w:rsidR="00E71C35" w:rsidRPr="00466EEA" w:rsidRDefault="003848F2" w:rsidP="00466EEA">
            <w:pPr>
              <w:spacing w:line="240" w:lineRule="auto"/>
              <w:jc w:val="left"/>
              <w:rPr>
                <w:rFonts w:ascii="Times New Roman" w:eastAsia="Garamond" w:hAnsi="Times New Roman" w:cs="Times New Roman"/>
                <w:color w:val="000000" w:themeColor="text1"/>
              </w:rPr>
            </w:pPr>
            <w:r w:rsidRPr="00466EEA">
              <w:rPr>
                <w:rFonts w:ascii="Times New Roman" w:eastAsia="Garamond" w:hAnsi="Times New Roman" w:cs="Times New Roman"/>
                <w:b/>
                <w:bCs/>
                <w:color w:val="000000" w:themeColor="text1"/>
              </w:rPr>
              <w:t>Surge Capacity (Beds)</w:t>
            </w:r>
          </w:p>
        </w:tc>
        <w:tc>
          <w:tcPr>
            <w:tcW w:w="0" w:type="auto"/>
            <w:shd w:val="clear" w:color="auto" w:fill="F2F2F2"/>
            <w:tcMar>
              <w:top w:w="120" w:type="dxa"/>
              <w:left w:w="120" w:type="dxa"/>
              <w:bottom w:w="120" w:type="dxa"/>
              <w:right w:w="120" w:type="dxa"/>
            </w:tcMar>
          </w:tcPr>
          <w:p w:rsidR="00E71C35" w:rsidRPr="00466EEA" w:rsidRDefault="003848F2" w:rsidP="00466EEA">
            <w:pPr>
              <w:spacing w:line="240" w:lineRule="auto"/>
              <w:jc w:val="left"/>
              <w:rPr>
                <w:rFonts w:ascii="Times New Roman" w:eastAsia="Garamond" w:hAnsi="Times New Roman" w:cs="Times New Roman"/>
                <w:color w:val="000000" w:themeColor="text1"/>
              </w:rPr>
            </w:pPr>
            <w:r w:rsidRPr="00466EEA">
              <w:rPr>
                <w:rFonts w:ascii="Times New Roman" w:eastAsia="Garamond" w:hAnsi="Times New Roman" w:cs="Times New Roman"/>
                <w:b/>
                <w:bCs/>
                <w:color w:val="000000" w:themeColor="text1"/>
              </w:rPr>
              <w:t>Nodal Person</w:t>
            </w:r>
          </w:p>
        </w:tc>
      </w:tr>
      <w:tr w:rsidR="00E71C35" w:rsidRPr="00466EEA" w:rsidTr="00466EEA">
        <w:trPr>
          <w:trHeight w:val="20"/>
        </w:trPr>
        <w:tc>
          <w:tcPr>
            <w:tcW w:w="0" w:type="auto"/>
            <w:tcMar>
              <w:top w:w="0" w:type="dxa"/>
              <w:left w:w="100" w:type="dxa"/>
              <w:bottom w:w="0" w:type="dxa"/>
              <w:right w:w="100" w:type="dxa"/>
            </w:tcMar>
            <w:vAlign w:val="center"/>
          </w:tcPr>
          <w:p w:rsidR="00E71C35" w:rsidRPr="00466EEA" w:rsidRDefault="00F81EEC"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 xml:space="preserve">Govt.UPS </w:t>
            </w:r>
            <w:r w:rsidR="003848F2" w:rsidRPr="00466EEA">
              <w:rPr>
                <w:rFonts w:ascii="Times New Roman" w:eastAsia="Garamond" w:hAnsi="Times New Roman" w:cs="Times New Roman"/>
                <w:color w:val="000000" w:themeColor="text1"/>
              </w:rPr>
              <w:t>Kunnida</w:t>
            </w:r>
          </w:p>
        </w:tc>
        <w:tc>
          <w:tcPr>
            <w:tcW w:w="0" w:type="auto"/>
            <w:tcMar>
              <w:top w:w="0" w:type="dxa"/>
              <w:left w:w="100" w:type="dxa"/>
              <w:bottom w:w="0" w:type="dxa"/>
              <w:right w:w="100" w:type="dxa"/>
            </w:tcMar>
            <w:vAlign w:val="center"/>
          </w:tcPr>
          <w:p w:rsidR="00E71C35" w:rsidRPr="00466EEA" w:rsidRDefault="003848F2" w:rsidP="00466EEA">
            <w:pPr>
              <w:spacing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Govt</w:t>
            </w:r>
          </w:p>
        </w:tc>
        <w:tc>
          <w:tcPr>
            <w:tcW w:w="0" w:type="auto"/>
            <w:tcMar>
              <w:top w:w="0" w:type="dxa"/>
              <w:left w:w="100" w:type="dxa"/>
              <w:bottom w:w="0" w:type="dxa"/>
              <w:right w:w="100" w:type="dxa"/>
            </w:tcMar>
            <w:vAlign w:val="center"/>
          </w:tcPr>
          <w:p w:rsidR="00E71C35" w:rsidRPr="00466EEA" w:rsidRDefault="003848F2" w:rsidP="00466EEA">
            <w:pPr>
              <w:spacing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10</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100</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HM</w:t>
            </w:r>
          </w:p>
        </w:tc>
      </w:tr>
      <w:tr w:rsidR="00E71C35" w:rsidRPr="00466EEA" w:rsidTr="00466EEA">
        <w:trPr>
          <w:trHeight w:val="20"/>
        </w:trPr>
        <w:tc>
          <w:tcPr>
            <w:tcW w:w="0" w:type="auto"/>
            <w:tcMar>
              <w:top w:w="0" w:type="dxa"/>
              <w:left w:w="100" w:type="dxa"/>
              <w:bottom w:w="0" w:type="dxa"/>
              <w:right w:w="100" w:type="dxa"/>
            </w:tcMar>
            <w:vAlign w:val="center"/>
          </w:tcPr>
          <w:p w:rsidR="00E71C35" w:rsidRPr="00466EEA" w:rsidRDefault="00F81EEC"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 xml:space="preserve">UPS </w:t>
            </w:r>
            <w:r w:rsidR="003848F2" w:rsidRPr="00466EEA">
              <w:rPr>
                <w:rFonts w:ascii="Times New Roman" w:eastAsia="Garamond" w:hAnsi="Times New Roman" w:cs="Times New Roman"/>
                <w:color w:val="000000" w:themeColor="text1"/>
              </w:rPr>
              <w:t>Kurumpakara</w:t>
            </w:r>
          </w:p>
        </w:tc>
        <w:tc>
          <w:tcPr>
            <w:tcW w:w="0" w:type="auto"/>
            <w:tcMar>
              <w:top w:w="0" w:type="dxa"/>
              <w:left w:w="100" w:type="dxa"/>
              <w:bottom w:w="0" w:type="dxa"/>
              <w:right w:w="100" w:type="dxa"/>
            </w:tcMar>
            <w:vAlign w:val="center"/>
          </w:tcPr>
          <w:p w:rsidR="00E71C35" w:rsidRPr="00466EEA" w:rsidRDefault="003848F2" w:rsidP="00466EEA">
            <w:pPr>
              <w:spacing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Aided</w:t>
            </w:r>
          </w:p>
        </w:tc>
        <w:tc>
          <w:tcPr>
            <w:tcW w:w="0" w:type="auto"/>
            <w:tcMar>
              <w:top w:w="0" w:type="dxa"/>
              <w:left w:w="100" w:type="dxa"/>
              <w:bottom w:w="0" w:type="dxa"/>
              <w:right w:w="100" w:type="dxa"/>
            </w:tcMar>
            <w:vAlign w:val="center"/>
          </w:tcPr>
          <w:p w:rsidR="00E71C35" w:rsidRPr="00466EEA" w:rsidRDefault="003848F2" w:rsidP="00466EEA">
            <w:pPr>
              <w:spacing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11</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50</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HM</w:t>
            </w:r>
          </w:p>
        </w:tc>
      </w:tr>
      <w:tr w:rsidR="00E71C35" w:rsidRPr="00466EEA" w:rsidTr="00466EEA">
        <w:trPr>
          <w:trHeight w:val="20"/>
        </w:trPr>
        <w:tc>
          <w:tcPr>
            <w:tcW w:w="0" w:type="auto"/>
            <w:tcMar>
              <w:top w:w="0" w:type="dxa"/>
              <w:left w:w="100" w:type="dxa"/>
              <w:bottom w:w="0" w:type="dxa"/>
              <w:right w:w="100" w:type="dxa"/>
            </w:tcMar>
            <w:vAlign w:val="center"/>
          </w:tcPr>
          <w:p w:rsidR="00E71C35" w:rsidRPr="00466EEA" w:rsidRDefault="00F81EEC"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St.George Ashramam UPS</w:t>
            </w:r>
          </w:p>
        </w:tc>
        <w:tc>
          <w:tcPr>
            <w:tcW w:w="0" w:type="auto"/>
            <w:tcMar>
              <w:top w:w="0" w:type="dxa"/>
              <w:left w:w="100" w:type="dxa"/>
              <w:bottom w:w="0" w:type="dxa"/>
              <w:right w:w="100" w:type="dxa"/>
            </w:tcMar>
            <w:vAlign w:val="center"/>
          </w:tcPr>
          <w:p w:rsidR="00E71C35" w:rsidRPr="00466EEA" w:rsidRDefault="003848F2" w:rsidP="00466EEA">
            <w:pPr>
              <w:spacing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Aided</w:t>
            </w:r>
          </w:p>
        </w:tc>
        <w:tc>
          <w:tcPr>
            <w:tcW w:w="0" w:type="auto"/>
            <w:tcMar>
              <w:top w:w="0" w:type="dxa"/>
              <w:left w:w="100" w:type="dxa"/>
              <w:bottom w:w="0" w:type="dxa"/>
              <w:right w:w="100" w:type="dxa"/>
            </w:tcMar>
            <w:vAlign w:val="center"/>
          </w:tcPr>
          <w:p w:rsidR="00E71C35" w:rsidRPr="00466EEA" w:rsidRDefault="003848F2" w:rsidP="00466EEA">
            <w:pPr>
              <w:spacing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10</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50</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HM</w:t>
            </w:r>
          </w:p>
        </w:tc>
      </w:tr>
      <w:tr w:rsidR="00E71C35" w:rsidRPr="00466EEA" w:rsidTr="00466EEA">
        <w:trPr>
          <w:trHeight w:val="20"/>
        </w:trPr>
        <w:tc>
          <w:tcPr>
            <w:tcW w:w="0" w:type="auto"/>
            <w:tcMar>
              <w:top w:w="0" w:type="dxa"/>
              <w:left w:w="100" w:type="dxa"/>
              <w:bottom w:w="0" w:type="dxa"/>
              <w:right w:w="100" w:type="dxa"/>
            </w:tcMar>
            <w:vAlign w:val="center"/>
          </w:tcPr>
          <w:p w:rsidR="00E71C35" w:rsidRPr="00466EEA" w:rsidRDefault="00F81EEC"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St.George Ashramam HS</w:t>
            </w:r>
          </w:p>
        </w:tc>
        <w:tc>
          <w:tcPr>
            <w:tcW w:w="0" w:type="auto"/>
            <w:tcMar>
              <w:top w:w="0" w:type="dxa"/>
              <w:left w:w="100" w:type="dxa"/>
              <w:bottom w:w="0" w:type="dxa"/>
              <w:right w:w="100" w:type="dxa"/>
            </w:tcMar>
            <w:vAlign w:val="center"/>
          </w:tcPr>
          <w:p w:rsidR="00E71C35" w:rsidRPr="00466EEA" w:rsidRDefault="003848F2" w:rsidP="00466EEA">
            <w:pPr>
              <w:spacing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Aided</w:t>
            </w:r>
          </w:p>
        </w:tc>
        <w:tc>
          <w:tcPr>
            <w:tcW w:w="0" w:type="auto"/>
            <w:tcMar>
              <w:top w:w="0" w:type="dxa"/>
              <w:left w:w="100" w:type="dxa"/>
              <w:bottom w:w="0" w:type="dxa"/>
              <w:right w:w="100" w:type="dxa"/>
            </w:tcMar>
            <w:vAlign w:val="center"/>
          </w:tcPr>
          <w:p w:rsidR="00E71C35" w:rsidRPr="00466EEA" w:rsidRDefault="003848F2" w:rsidP="00466EEA">
            <w:pPr>
              <w:spacing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11</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150</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HM</w:t>
            </w:r>
          </w:p>
        </w:tc>
      </w:tr>
      <w:tr w:rsidR="00E71C35" w:rsidRPr="00466EEA" w:rsidTr="00466EEA">
        <w:trPr>
          <w:trHeight w:val="20"/>
        </w:trPr>
        <w:tc>
          <w:tcPr>
            <w:tcW w:w="0" w:type="auto"/>
            <w:tcMar>
              <w:top w:w="0" w:type="dxa"/>
              <w:left w:w="100" w:type="dxa"/>
              <w:bottom w:w="0" w:type="dxa"/>
              <w:right w:w="100" w:type="dxa"/>
            </w:tcMar>
          </w:tcPr>
          <w:p w:rsidR="00E71C35" w:rsidRPr="00466EEA" w:rsidRDefault="00F81EEC" w:rsidP="00466EEA">
            <w:pPr>
              <w:spacing w:before="240"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GH</w:t>
            </w:r>
            <w:r w:rsidR="003848F2" w:rsidRPr="00466EEA">
              <w:rPr>
                <w:rFonts w:ascii="Times New Roman" w:eastAsia="Garamond" w:hAnsi="Times New Roman" w:cs="Times New Roman"/>
                <w:color w:val="000000" w:themeColor="text1"/>
              </w:rPr>
              <w:t xml:space="preserve">SS </w:t>
            </w:r>
            <w:r w:rsidR="00466EEA" w:rsidRPr="00466EEA">
              <w:rPr>
                <w:rFonts w:ascii="Times New Roman" w:eastAsia="Garamond" w:hAnsi="Times New Roman" w:cs="Times New Roman"/>
                <w:color w:val="000000" w:themeColor="text1"/>
              </w:rPr>
              <w:t>Maroor</w:t>
            </w:r>
          </w:p>
        </w:tc>
        <w:tc>
          <w:tcPr>
            <w:tcW w:w="0" w:type="auto"/>
            <w:tcMar>
              <w:top w:w="0" w:type="dxa"/>
              <w:left w:w="100" w:type="dxa"/>
              <w:bottom w:w="0" w:type="dxa"/>
              <w:right w:w="100" w:type="dxa"/>
            </w:tcMar>
          </w:tcPr>
          <w:p w:rsidR="00E71C35" w:rsidRPr="00466EEA" w:rsidRDefault="003848F2" w:rsidP="00466EEA">
            <w:pPr>
              <w:spacing w:before="240"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Govt</w:t>
            </w:r>
          </w:p>
        </w:tc>
        <w:tc>
          <w:tcPr>
            <w:tcW w:w="0" w:type="auto"/>
            <w:tcMar>
              <w:top w:w="0" w:type="dxa"/>
              <w:left w:w="100" w:type="dxa"/>
              <w:bottom w:w="0" w:type="dxa"/>
              <w:right w:w="100" w:type="dxa"/>
            </w:tcMar>
          </w:tcPr>
          <w:p w:rsidR="00E71C35" w:rsidRPr="00466EEA" w:rsidRDefault="003848F2" w:rsidP="00466EEA">
            <w:pPr>
              <w:spacing w:before="240"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6</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150</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HM</w:t>
            </w:r>
          </w:p>
        </w:tc>
      </w:tr>
      <w:tr w:rsidR="00E71C35" w:rsidRPr="00466EEA" w:rsidTr="00466EEA">
        <w:trPr>
          <w:trHeight w:val="20"/>
        </w:trPr>
        <w:tc>
          <w:tcPr>
            <w:tcW w:w="0" w:type="auto"/>
            <w:tcMar>
              <w:top w:w="0" w:type="dxa"/>
              <w:left w:w="100" w:type="dxa"/>
              <w:bottom w:w="0" w:type="dxa"/>
              <w:right w:w="100" w:type="dxa"/>
            </w:tcMar>
          </w:tcPr>
          <w:p w:rsidR="00E71C35" w:rsidRPr="00466EEA" w:rsidRDefault="003848F2" w:rsidP="00466EEA">
            <w:pPr>
              <w:spacing w:before="240"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ELAMANOOR HIGH SCHOOL</w:t>
            </w:r>
          </w:p>
        </w:tc>
        <w:tc>
          <w:tcPr>
            <w:tcW w:w="0" w:type="auto"/>
            <w:tcMar>
              <w:top w:w="0" w:type="dxa"/>
              <w:left w:w="100" w:type="dxa"/>
              <w:bottom w:w="0" w:type="dxa"/>
              <w:right w:w="100" w:type="dxa"/>
            </w:tcMar>
          </w:tcPr>
          <w:p w:rsidR="00E71C35" w:rsidRPr="00466EEA" w:rsidRDefault="003848F2"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GOVT</w:t>
            </w:r>
          </w:p>
        </w:tc>
        <w:tc>
          <w:tcPr>
            <w:tcW w:w="0" w:type="auto"/>
            <w:tcMar>
              <w:top w:w="0" w:type="dxa"/>
              <w:left w:w="100" w:type="dxa"/>
              <w:bottom w:w="0" w:type="dxa"/>
              <w:right w:w="100" w:type="dxa"/>
            </w:tcMar>
          </w:tcPr>
          <w:p w:rsidR="00E71C35" w:rsidRPr="00466EEA" w:rsidRDefault="003848F2"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13</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35</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HM</w:t>
            </w:r>
          </w:p>
        </w:tc>
      </w:tr>
      <w:tr w:rsidR="00E71C35" w:rsidRPr="00466EEA" w:rsidTr="00466EEA">
        <w:trPr>
          <w:trHeight w:val="20"/>
        </w:trPr>
        <w:tc>
          <w:tcPr>
            <w:tcW w:w="0" w:type="auto"/>
            <w:tcMar>
              <w:top w:w="0" w:type="dxa"/>
              <w:left w:w="100" w:type="dxa"/>
              <w:bottom w:w="0" w:type="dxa"/>
              <w:right w:w="100" w:type="dxa"/>
            </w:tcMar>
          </w:tcPr>
          <w:p w:rsidR="00E71C35" w:rsidRPr="00466EEA" w:rsidRDefault="003848F2" w:rsidP="00466EEA">
            <w:pPr>
              <w:spacing w:before="240"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GPM LPS POOTHANKARA</w:t>
            </w:r>
          </w:p>
        </w:tc>
        <w:tc>
          <w:tcPr>
            <w:tcW w:w="0" w:type="auto"/>
            <w:tcMar>
              <w:top w:w="0" w:type="dxa"/>
              <w:left w:w="100" w:type="dxa"/>
              <w:bottom w:w="0" w:type="dxa"/>
              <w:right w:w="100" w:type="dxa"/>
            </w:tcMar>
          </w:tcPr>
          <w:p w:rsidR="00E71C35" w:rsidRPr="00466EEA" w:rsidRDefault="003848F2"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GOVT</w:t>
            </w:r>
          </w:p>
        </w:tc>
        <w:tc>
          <w:tcPr>
            <w:tcW w:w="0" w:type="auto"/>
            <w:tcMar>
              <w:top w:w="0" w:type="dxa"/>
              <w:left w:w="100" w:type="dxa"/>
              <w:bottom w:w="0" w:type="dxa"/>
              <w:right w:w="100" w:type="dxa"/>
            </w:tcMar>
          </w:tcPr>
          <w:p w:rsidR="00E71C35" w:rsidRPr="00466EEA" w:rsidRDefault="003848F2"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3</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50</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HM</w:t>
            </w:r>
          </w:p>
        </w:tc>
      </w:tr>
      <w:tr w:rsidR="00E71C35" w:rsidRPr="00466EEA" w:rsidTr="00466EEA">
        <w:trPr>
          <w:trHeight w:val="20"/>
        </w:trPr>
        <w:tc>
          <w:tcPr>
            <w:tcW w:w="0" w:type="auto"/>
            <w:tcMar>
              <w:top w:w="0" w:type="dxa"/>
              <w:left w:w="100" w:type="dxa"/>
              <w:bottom w:w="0" w:type="dxa"/>
              <w:right w:w="100" w:type="dxa"/>
            </w:tcMar>
          </w:tcPr>
          <w:p w:rsidR="00E71C35" w:rsidRPr="00466EEA" w:rsidRDefault="003848F2" w:rsidP="00466EEA">
            <w:pPr>
              <w:spacing w:before="240"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KPPM UPS ELAMANOOR</w:t>
            </w:r>
          </w:p>
        </w:tc>
        <w:tc>
          <w:tcPr>
            <w:tcW w:w="0" w:type="auto"/>
            <w:tcMar>
              <w:top w:w="0" w:type="dxa"/>
              <w:left w:w="100" w:type="dxa"/>
              <w:bottom w:w="0" w:type="dxa"/>
              <w:right w:w="100" w:type="dxa"/>
            </w:tcMar>
          </w:tcPr>
          <w:p w:rsidR="00E71C35" w:rsidRPr="00466EEA" w:rsidRDefault="003848F2"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rsidR="00E71C35" w:rsidRPr="00466EEA" w:rsidRDefault="003848F2"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14</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25</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HM</w:t>
            </w:r>
          </w:p>
        </w:tc>
      </w:tr>
      <w:tr w:rsidR="00E71C35" w:rsidRPr="00466EEA" w:rsidTr="00466EEA">
        <w:trPr>
          <w:trHeight w:val="20"/>
        </w:trPr>
        <w:tc>
          <w:tcPr>
            <w:tcW w:w="0" w:type="auto"/>
            <w:tcMar>
              <w:top w:w="0" w:type="dxa"/>
              <w:left w:w="100" w:type="dxa"/>
              <w:bottom w:w="0" w:type="dxa"/>
              <w:right w:w="100" w:type="dxa"/>
            </w:tcMar>
          </w:tcPr>
          <w:p w:rsidR="00E71C35" w:rsidRPr="00466EEA" w:rsidRDefault="003848F2" w:rsidP="00466EEA">
            <w:pPr>
              <w:spacing w:before="240"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GOVT  LPS ELAMANOOR</w:t>
            </w:r>
          </w:p>
        </w:tc>
        <w:tc>
          <w:tcPr>
            <w:tcW w:w="0" w:type="auto"/>
            <w:tcMar>
              <w:top w:w="0" w:type="dxa"/>
              <w:left w:w="100" w:type="dxa"/>
              <w:bottom w:w="0" w:type="dxa"/>
              <w:right w:w="100" w:type="dxa"/>
            </w:tcMar>
          </w:tcPr>
          <w:p w:rsidR="00E71C35" w:rsidRPr="00466EEA" w:rsidRDefault="003848F2"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GOVT</w:t>
            </w:r>
          </w:p>
        </w:tc>
        <w:tc>
          <w:tcPr>
            <w:tcW w:w="0" w:type="auto"/>
            <w:tcMar>
              <w:top w:w="0" w:type="dxa"/>
              <w:left w:w="100" w:type="dxa"/>
              <w:bottom w:w="0" w:type="dxa"/>
              <w:right w:w="100" w:type="dxa"/>
            </w:tcMar>
          </w:tcPr>
          <w:p w:rsidR="00E71C35" w:rsidRPr="00466EEA" w:rsidRDefault="003848F2"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14</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50</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HM</w:t>
            </w:r>
          </w:p>
        </w:tc>
      </w:tr>
      <w:tr w:rsidR="00E71C35" w:rsidRPr="00466EEA" w:rsidTr="00466EEA">
        <w:trPr>
          <w:trHeight w:val="20"/>
        </w:trPr>
        <w:tc>
          <w:tcPr>
            <w:tcW w:w="0" w:type="auto"/>
            <w:tcMar>
              <w:top w:w="0" w:type="dxa"/>
              <w:left w:w="100" w:type="dxa"/>
              <w:bottom w:w="0" w:type="dxa"/>
              <w:right w:w="100" w:type="dxa"/>
            </w:tcMar>
          </w:tcPr>
          <w:p w:rsidR="00E71C35" w:rsidRPr="00466EEA" w:rsidRDefault="003848F2" w:rsidP="00466EEA">
            <w:pPr>
              <w:spacing w:before="240"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NM LPS KALANJOOR</w:t>
            </w:r>
          </w:p>
        </w:tc>
        <w:tc>
          <w:tcPr>
            <w:tcW w:w="0" w:type="auto"/>
            <w:tcMar>
              <w:top w:w="0" w:type="dxa"/>
              <w:left w:w="100" w:type="dxa"/>
              <w:bottom w:w="0" w:type="dxa"/>
              <w:right w:w="100" w:type="dxa"/>
            </w:tcMar>
            <w:vAlign w:val="center"/>
          </w:tcPr>
          <w:p w:rsidR="00E71C35" w:rsidRPr="00466EEA" w:rsidRDefault="003848F2" w:rsidP="00466EEA">
            <w:pPr>
              <w:spacing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Aided</w:t>
            </w:r>
          </w:p>
        </w:tc>
        <w:tc>
          <w:tcPr>
            <w:tcW w:w="0" w:type="auto"/>
            <w:tcMar>
              <w:top w:w="0" w:type="dxa"/>
              <w:left w:w="100" w:type="dxa"/>
              <w:bottom w:w="0" w:type="dxa"/>
              <w:right w:w="100" w:type="dxa"/>
            </w:tcMar>
          </w:tcPr>
          <w:p w:rsidR="00E71C35" w:rsidRPr="00466EEA" w:rsidRDefault="003848F2"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7</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50</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HM</w:t>
            </w:r>
          </w:p>
        </w:tc>
      </w:tr>
      <w:tr w:rsidR="00E71C35" w:rsidRPr="00466EEA" w:rsidTr="00466EEA">
        <w:trPr>
          <w:trHeight w:val="546"/>
        </w:trPr>
        <w:tc>
          <w:tcPr>
            <w:tcW w:w="0" w:type="auto"/>
            <w:tcMar>
              <w:top w:w="0" w:type="dxa"/>
              <w:left w:w="100" w:type="dxa"/>
              <w:bottom w:w="0" w:type="dxa"/>
              <w:right w:w="100" w:type="dxa"/>
            </w:tcMar>
          </w:tcPr>
          <w:p w:rsidR="00E71C35" w:rsidRPr="00466EEA" w:rsidRDefault="003848F2" w:rsidP="00466EEA">
            <w:pPr>
              <w:spacing w:before="240"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lastRenderedPageBreak/>
              <w:t>NMUPS KALANJOOR</w:t>
            </w:r>
          </w:p>
        </w:tc>
        <w:tc>
          <w:tcPr>
            <w:tcW w:w="0" w:type="auto"/>
            <w:tcMar>
              <w:top w:w="0" w:type="dxa"/>
              <w:left w:w="100" w:type="dxa"/>
              <w:bottom w:w="0" w:type="dxa"/>
              <w:right w:w="100" w:type="dxa"/>
            </w:tcMar>
            <w:vAlign w:val="center"/>
          </w:tcPr>
          <w:p w:rsidR="00E71C35" w:rsidRPr="00466EEA" w:rsidRDefault="003848F2" w:rsidP="00466EEA">
            <w:pPr>
              <w:spacing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Aided</w:t>
            </w:r>
          </w:p>
        </w:tc>
        <w:tc>
          <w:tcPr>
            <w:tcW w:w="0" w:type="auto"/>
            <w:tcMar>
              <w:top w:w="0" w:type="dxa"/>
              <w:left w:w="100" w:type="dxa"/>
              <w:bottom w:w="0" w:type="dxa"/>
              <w:right w:w="100" w:type="dxa"/>
            </w:tcMar>
          </w:tcPr>
          <w:p w:rsidR="00E71C35" w:rsidRPr="00466EEA" w:rsidRDefault="003848F2"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7</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50</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HM</w:t>
            </w:r>
          </w:p>
        </w:tc>
      </w:tr>
      <w:tr w:rsidR="00E71C35" w:rsidRPr="00466EEA" w:rsidTr="00466EEA">
        <w:trPr>
          <w:trHeight w:val="20"/>
        </w:trPr>
        <w:tc>
          <w:tcPr>
            <w:tcW w:w="0" w:type="auto"/>
            <w:tcMar>
              <w:top w:w="0" w:type="dxa"/>
              <w:left w:w="100" w:type="dxa"/>
              <w:bottom w:w="0" w:type="dxa"/>
              <w:right w:w="100" w:type="dxa"/>
            </w:tcMar>
          </w:tcPr>
          <w:p w:rsidR="00E71C35" w:rsidRPr="00466EEA" w:rsidRDefault="003848F2" w:rsidP="00466EEA">
            <w:pPr>
              <w:spacing w:before="240"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NEW MANCENTRAL SCHOOL MANGADU</w:t>
            </w:r>
          </w:p>
        </w:tc>
        <w:tc>
          <w:tcPr>
            <w:tcW w:w="0" w:type="auto"/>
            <w:tcMar>
              <w:top w:w="0" w:type="dxa"/>
              <w:left w:w="100" w:type="dxa"/>
              <w:bottom w:w="0" w:type="dxa"/>
              <w:right w:w="100" w:type="dxa"/>
            </w:tcMar>
          </w:tcPr>
          <w:p w:rsidR="00E71C35" w:rsidRPr="00466EEA" w:rsidRDefault="003848F2"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rsidR="00E71C35" w:rsidRPr="00466EEA" w:rsidRDefault="003848F2"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4</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100</w:t>
            </w:r>
          </w:p>
        </w:tc>
        <w:tc>
          <w:tcPr>
            <w:tcW w:w="0" w:type="auto"/>
            <w:tcMar>
              <w:top w:w="120" w:type="dxa"/>
              <w:left w:w="120" w:type="dxa"/>
              <w:bottom w:w="120" w:type="dxa"/>
              <w:right w:w="120" w:type="dxa"/>
            </w:tcMar>
          </w:tcPr>
          <w:p w:rsidR="00E71C35" w:rsidRPr="00466EEA" w:rsidRDefault="003848F2"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PRINCIPAL</w:t>
            </w:r>
          </w:p>
        </w:tc>
      </w:tr>
      <w:tr w:rsidR="00F81EEC" w:rsidRPr="00466EEA" w:rsidTr="00466EEA">
        <w:trPr>
          <w:trHeight w:val="20"/>
        </w:trPr>
        <w:tc>
          <w:tcPr>
            <w:tcW w:w="0" w:type="auto"/>
            <w:tcMar>
              <w:top w:w="0" w:type="dxa"/>
              <w:left w:w="100" w:type="dxa"/>
              <w:bottom w:w="0" w:type="dxa"/>
              <w:right w:w="100" w:type="dxa"/>
            </w:tcMar>
          </w:tcPr>
          <w:p w:rsidR="00F81EEC" w:rsidRPr="00466EEA" w:rsidRDefault="00F81EEC" w:rsidP="00466EEA">
            <w:pPr>
              <w:spacing w:before="240"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New Man School</w:t>
            </w:r>
          </w:p>
        </w:tc>
        <w:tc>
          <w:tcPr>
            <w:tcW w:w="0" w:type="auto"/>
            <w:tcMar>
              <w:top w:w="0" w:type="dxa"/>
              <w:left w:w="100" w:type="dxa"/>
              <w:bottom w:w="0" w:type="dxa"/>
              <w:right w:w="100" w:type="dxa"/>
            </w:tcMar>
          </w:tcPr>
          <w:p w:rsidR="00F81EEC" w:rsidRPr="00466EEA" w:rsidRDefault="00F81EEC"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rsidR="00F81EEC" w:rsidRPr="00466EEA" w:rsidRDefault="00F81EEC"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tcPr>
          <w:p w:rsidR="00F81EEC" w:rsidRPr="00466EEA" w:rsidRDefault="00F81EEC"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F81EEC" w:rsidRPr="00466EEA" w:rsidRDefault="00F81EEC"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150</w:t>
            </w:r>
          </w:p>
        </w:tc>
        <w:tc>
          <w:tcPr>
            <w:tcW w:w="0" w:type="auto"/>
            <w:tcMar>
              <w:top w:w="120" w:type="dxa"/>
              <w:left w:w="120" w:type="dxa"/>
              <w:bottom w:w="120" w:type="dxa"/>
              <w:right w:w="120" w:type="dxa"/>
            </w:tcMar>
          </w:tcPr>
          <w:p w:rsidR="00F81EEC" w:rsidRPr="00466EEA" w:rsidRDefault="00F81EEC"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PRINCIPAL</w:t>
            </w:r>
          </w:p>
        </w:tc>
      </w:tr>
      <w:tr w:rsidR="00F81EEC" w:rsidRPr="00466EEA" w:rsidTr="00466EEA">
        <w:trPr>
          <w:trHeight w:val="20"/>
        </w:trPr>
        <w:tc>
          <w:tcPr>
            <w:tcW w:w="0" w:type="auto"/>
            <w:tcMar>
              <w:top w:w="0" w:type="dxa"/>
              <w:left w:w="100" w:type="dxa"/>
              <w:bottom w:w="0" w:type="dxa"/>
              <w:right w:w="100" w:type="dxa"/>
            </w:tcMar>
          </w:tcPr>
          <w:p w:rsidR="00F81EEC" w:rsidRPr="00466EEA" w:rsidRDefault="00F81EEC" w:rsidP="00466EEA">
            <w:pPr>
              <w:spacing w:before="240"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GPM UP School</w:t>
            </w:r>
          </w:p>
        </w:tc>
        <w:tc>
          <w:tcPr>
            <w:tcW w:w="0" w:type="auto"/>
            <w:tcMar>
              <w:top w:w="0" w:type="dxa"/>
              <w:left w:w="100" w:type="dxa"/>
              <w:bottom w:w="0" w:type="dxa"/>
              <w:right w:w="100" w:type="dxa"/>
            </w:tcMar>
          </w:tcPr>
          <w:p w:rsidR="00F81EEC" w:rsidRPr="00466EEA" w:rsidRDefault="00F81EEC"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Govt</w:t>
            </w:r>
          </w:p>
        </w:tc>
        <w:tc>
          <w:tcPr>
            <w:tcW w:w="0" w:type="auto"/>
            <w:tcMar>
              <w:top w:w="0" w:type="dxa"/>
              <w:left w:w="100" w:type="dxa"/>
              <w:bottom w:w="0" w:type="dxa"/>
              <w:right w:w="100" w:type="dxa"/>
            </w:tcMar>
          </w:tcPr>
          <w:p w:rsidR="00F81EEC" w:rsidRPr="00466EEA" w:rsidRDefault="00F81EEC"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tcPr>
          <w:p w:rsidR="00F81EEC" w:rsidRPr="00466EEA" w:rsidRDefault="00F81EEC"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3</w:t>
            </w:r>
          </w:p>
        </w:tc>
        <w:tc>
          <w:tcPr>
            <w:tcW w:w="0" w:type="auto"/>
            <w:tcMar>
              <w:top w:w="120" w:type="dxa"/>
              <w:left w:w="120" w:type="dxa"/>
              <w:bottom w:w="120" w:type="dxa"/>
              <w:right w:w="120" w:type="dxa"/>
            </w:tcMar>
          </w:tcPr>
          <w:p w:rsidR="00F81EEC" w:rsidRPr="00466EEA" w:rsidRDefault="00F81EEC"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100</w:t>
            </w:r>
          </w:p>
        </w:tc>
        <w:tc>
          <w:tcPr>
            <w:tcW w:w="0" w:type="auto"/>
            <w:tcMar>
              <w:top w:w="120" w:type="dxa"/>
              <w:left w:w="120" w:type="dxa"/>
              <w:bottom w:w="120" w:type="dxa"/>
              <w:right w:w="120" w:type="dxa"/>
            </w:tcMar>
          </w:tcPr>
          <w:p w:rsidR="00F81EEC" w:rsidRPr="00466EEA" w:rsidRDefault="00F81EEC"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PRINCIPAL</w:t>
            </w:r>
          </w:p>
        </w:tc>
      </w:tr>
      <w:tr w:rsidR="00F81EEC" w:rsidRPr="00466EEA" w:rsidTr="00466EEA">
        <w:trPr>
          <w:trHeight w:val="20"/>
        </w:trPr>
        <w:tc>
          <w:tcPr>
            <w:tcW w:w="0" w:type="auto"/>
            <w:tcMar>
              <w:top w:w="0" w:type="dxa"/>
              <w:left w:w="100" w:type="dxa"/>
              <w:bottom w:w="0" w:type="dxa"/>
              <w:right w:w="100" w:type="dxa"/>
            </w:tcMar>
          </w:tcPr>
          <w:p w:rsidR="00F81EEC" w:rsidRPr="00466EEA" w:rsidRDefault="00F81EEC" w:rsidP="00466EEA">
            <w:pPr>
              <w:spacing w:before="240"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BJM School, Puthuval</w:t>
            </w:r>
          </w:p>
        </w:tc>
        <w:tc>
          <w:tcPr>
            <w:tcW w:w="0" w:type="auto"/>
            <w:tcMar>
              <w:top w:w="0" w:type="dxa"/>
              <w:left w:w="100" w:type="dxa"/>
              <w:bottom w:w="0" w:type="dxa"/>
              <w:right w:w="100" w:type="dxa"/>
            </w:tcMar>
          </w:tcPr>
          <w:p w:rsidR="00F81EEC" w:rsidRPr="00466EEA" w:rsidRDefault="00F81EEC"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rsidR="00F81EEC" w:rsidRPr="00466EEA" w:rsidRDefault="00F81EEC"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tcPr>
          <w:p w:rsidR="00F81EEC" w:rsidRPr="00466EEA" w:rsidRDefault="00F81EEC"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7</w:t>
            </w:r>
          </w:p>
        </w:tc>
        <w:tc>
          <w:tcPr>
            <w:tcW w:w="0" w:type="auto"/>
            <w:tcMar>
              <w:top w:w="120" w:type="dxa"/>
              <w:left w:w="120" w:type="dxa"/>
              <w:bottom w:w="120" w:type="dxa"/>
              <w:right w:w="120" w:type="dxa"/>
            </w:tcMar>
          </w:tcPr>
          <w:p w:rsidR="00F81EEC" w:rsidRPr="00466EEA" w:rsidRDefault="00466EEA" w:rsidP="00466EEA">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100</w:t>
            </w:r>
          </w:p>
        </w:tc>
        <w:tc>
          <w:tcPr>
            <w:tcW w:w="0" w:type="auto"/>
            <w:tcMar>
              <w:top w:w="120" w:type="dxa"/>
              <w:left w:w="120" w:type="dxa"/>
              <w:bottom w:w="120" w:type="dxa"/>
              <w:right w:w="120" w:type="dxa"/>
            </w:tcMar>
          </w:tcPr>
          <w:p w:rsidR="00F81EEC" w:rsidRPr="00466EEA" w:rsidRDefault="00F81EEC" w:rsidP="00466EEA">
            <w:pPr>
              <w:spacing w:line="240" w:lineRule="auto"/>
              <w:rPr>
                <w:rFonts w:ascii="Times New Roman" w:eastAsia="Garamond" w:hAnsi="Times New Roman" w:cs="Times New Roman"/>
                <w:color w:val="000000" w:themeColor="text1"/>
              </w:rPr>
            </w:pPr>
          </w:p>
        </w:tc>
      </w:tr>
      <w:tr w:rsidR="00F81EEC" w:rsidRPr="00466EEA" w:rsidTr="00466EEA">
        <w:trPr>
          <w:trHeight w:val="20"/>
        </w:trPr>
        <w:tc>
          <w:tcPr>
            <w:tcW w:w="0" w:type="auto"/>
            <w:tcMar>
              <w:top w:w="0" w:type="dxa"/>
              <w:left w:w="100" w:type="dxa"/>
              <w:bottom w:w="0" w:type="dxa"/>
              <w:right w:w="100" w:type="dxa"/>
            </w:tcMar>
          </w:tcPr>
          <w:p w:rsidR="00F81EEC" w:rsidRPr="00466EEA" w:rsidRDefault="00F81EEC" w:rsidP="00466EEA">
            <w:pPr>
              <w:spacing w:before="240"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St: Brocads Salempuram</w:t>
            </w:r>
          </w:p>
        </w:tc>
        <w:tc>
          <w:tcPr>
            <w:tcW w:w="0" w:type="auto"/>
            <w:tcMar>
              <w:top w:w="0" w:type="dxa"/>
              <w:left w:w="100" w:type="dxa"/>
              <w:bottom w:w="0" w:type="dxa"/>
              <w:right w:w="100" w:type="dxa"/>
            </w:tcMar>
          </w:tcPr>
          <w:p w:rsidR="00F81EEC" w:rsidRPr="00466EEA" w:rsidRDefault="00F81EEC"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Aided</w:t>
            </w:r>
          </w:p>
        </w:tc>
        <w:tc>
          <w:tcPr>
            <w:tcW w:w="0" w:type="auto"/>
            <w:tcMar>
              <w:top w:w="0" w:type="dxa"/>
              <w:left w:w="100" w:type="dxa"/>
              <w:bottom w:w="0" w:type="dxa"/>
              <w:right w:w="100" w:type="dxa"/>
            </w:tcMar>
          </w:tcPr>
          <w:p w:rsidR="00F81EEC" w:rsidRPr="00466EEA" w:rsidRDefault="00F81EEC"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tcPr>
          <w:p w:rsidR="00F81EEC" w:rsidRPr="00466EEA" w:rsidRDefault="00F81EEC"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7</w:t>
            </w:r>
          </w:p>
        </w:tc>
        <w:tc>
          <w:tcPr>
            <w:tcW w:w="0" w:type="auto"/>
            <w:tcMar>
              <w:top w:w="120" w:type="dxa"/>
              <w:left w:w="120" w:type="dxa"/>
              <w:bottom w:w="120" w:type="dxa"/>
              <w:right w:w="120" w:type="dxa"/>
            </w:tcMar>
          </w:tcPr>
          <w:p w:rsidR="00F81EEC" w:rsidRPr="00466EEA" w:rsidRDefault="00466EEA" w:rsidP="00466EEA">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100</w:t>
            </w:r>
          </w:p>
        </w:tc>
        <w:tc>
          <w:tcPr>
            <w:tcW w:w="0" w:type="auto"/>
            <w:tcMar>
              <w:top w:w="120" w:type="dxa"/>
              <w:left w:w="120" w:type="dxa"/>
              <w:bottom w:w="120" w:type="dxa"/>
              <w:right w:w="120" w:type="dxa"/>
            </w:tcMar>
          </w:tcPr>
          <w:p w:rsidR="00F81EEC" w:rsidRPr="00466EEA" w:rsidRDefault="00F81EEC" w:rsidP="00466EEA">
            <w:pPr>
              <w:spacing w:line="240" w:lineRule="auto"/>
              <w:rPr>
                <w:rFonts w:ascii="Times New Roman" w:eastAsia="Garamond" w:hAnsi="Times New Roman" w:cs="Times New Roman"/>
                <w:color w:val="000000" w:themeColor="text1"/>
              </w:rPr>
            </w:pPr>
          </w:p>
        </w:tc>
      </w:tr>
      <w:tr w:rsidR="00F81EEC" w:rsidRPr="00466EEA" w:rsidTr="00466EEA">
        <w:trPr>
          <w:trHeight w:val="20"/>
        </w:trPr>
        <w:tc>
          <w:tcPr>
            <w:tcW w:w="0" w:type="auto"/>
            <w:tcMar>
              <w:top w:w="0" w:type="dxa"/>
              <w:left w:w="100" w:type="dxa"/>
              <w:bottom w:w="0" w:type="dxa"/>
              <w:right w:w="100" w:type="dxa"/>
            </w:tcMar>
          </w:tcPr>
          <w:p w:rsidR="00F81EEC" w:rsidRPr="00466EEA" w:rsidRDefault="00F81EEC" w:rsidP="00466EEA">
            <w:pPr>
              <w:spacing w:before="240"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Govt LPS Salempuram</w:t>
            </w:r>
          </w:p>
        </w:tc>
        <w:tc>
          <w:tcPr>
            <w:tcW w:w="0" w:type="auto"/>
            <w:tcMar>
              <w:top w:w="0" w:type="dxa"/>
              <w:left w:w="100" w:type="dxa"/>
              <w:bottom w:w="0" w:type="dxa"/>
              <w:right w:w="100" w:type="dxa"/>
            </w:tcMar>
          </w:tcPr>
          <w:p w:rsidR="00F81EEC" w:rsidRPr="00466EEA" w:rsidRDefault="00F81EEC"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Govt</w:t>
            </w:r>
          </w:p>
        </w:tc>
        <w:tc>
          <w:tcPr>
            <w:tcW w:w="0" w:type="auto"/>
            <w:tcMar>
              <w:top w:w="0" w:type="dxa"/>
              <w:left w:w="100" w:type="dxa"/>
              <w:bottom w:w="0" w:type="dxa"/>
              <w:right w:w="100" w:type="dxa"/>
            </w:tcMar>
          </w:tcPr>
          <w:p w:rsidR="00F81EEC" w:rsidRPr="00466EEA" w:rsidRDefault="00F81EEC" w:rsidP="00466EEA">
            <w:pPr>
              <w:spacing w:before="240" w:line="240" w:lineRule="auto"/>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tcPr>
          <w:p w:rsidR="00F81EEC" w:rsidRPr="00466EEA" w:rsidRDefault="00F81EEC" w:rsidP="00466EEA">
            <w:pPr>
              <w:spacing w:line="240" w:lineRule="auto"/>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7</w:t>
            </w:r>
          </w:p>
        </w:tc>
        <w:tc>
          <w:tcPr>
            <w:tcW w:w="0" w:type="auto"/>
            <w:tcMar>
              <w:top w:w="120" w:type="dxa"/>
              <w:left w:w="120" w:type="dxa"/>
              <w:bottom w:w="120" w:type="dxa"/>
              <w:right w:w="120" w:type="dxa"/>
            </w:tcMar>
          </w:tcPr>
          <w:p w:rsidR="00F81EEC" w:rsidRPr="00466EEA" w:rsidRDefault="00466EEA" w:rsidP="00466EEA">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100</w:t>
            </w:r>
          </w:p>
        </w:tc>
        <w:tc>
          <w:tcPr>
            <w:tcW w:w="0" w:type="auto"/>
            <w:tcMar>
              <w:top w:w="120" w:type="dxa"/>
              <w:left w:w="120" w:type="dxa"/>
              <w:bottom w:w="120" w:type="dxa"/>
              <w:right w:w="120" w:type="dxa"/>
            </w:tcMar>
          </w:tcPr>
          <w:p w:rsidR="00F81EEC" w:rsidRPr="00466EEA" w:rsidRDefault="00F81EEC" w:rsidP="00466EEA">
            <w:pPr>
              <w:spacing w:line="240" w:lineRule="auto"/>
              <w:rPr>
                <w:rFonts w:ascii="Times New Roman" w:eastAsia="Garamond" w:hAnsi="Times New Roman" w:cs="Times New Roman"/>
                <w:color w:val="000000" w:themeColor="text1"/>
              </w:rPr>
            </w:pPr>
          </w:p>
        </w:tc>
      </w:tr>
    </w:tbl>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p w:rsidR="00E71C35" w:rsidRPr="00A82A07" w:rsidRDefault="003848F2">
      <w:pPr>
        <w:numPr>
          <w:ilvl w:val="0"/>
          <w:numId w:val="1"/>
        </w:numPr>
        <w:rPr>
          <w:rFonts w:ascii="Times New Roman" w:eastAsia="Garamond" w:hAnsi="Times New Roman" w:cs="Times New Roman"/>
          <w:b/>
          <w:bCs/>
          <w:color w:val="000000" w:themeColor="text1"/>
          <w:sz w:val="36"/>
          <w:szCs w:val="36"/>
        </w:rPr>
      </w:pPr>
      <w:r w:rsidRPr="00A82A07">
        <w:rPr>
          <w:rFonts w:ascii="Times New Roman" w:eastAsia="Garamond" w:hAnsi="Times New Roman" w:cs="Times New Roman"/>
          <w:b/>
          <w:bCs/>
          <w:color w:val="000000" w:themeColor="text1"/>
          <w:sz w:val="36"/>
          <w:szCs w:val="36"/>
        </w:rPr>
        <w:t>Recovery and rehabilitation phase</w:t>
      </w:r>
    </w:p>
    <w:p w:rsidR="00E71C35" w:rsidRPr="00A82A07" w:rsidRDefault="003848F2">
      <w:pPr>
        <w:numPr>
          <w:ilvl w:val="0"/>
          <w:numId w:val="1"/>
        </w:numPr>
        <w:rPr>
          <w:rFonts w:ascii="Times New Roman" w:eastAsia="Garamond" w:hAnsi="Times New Roman" w:cs="Times New Roman"/>
          <w:b/>
          <w:bCs/>
          <w:color w:val="000000" w:themeColor="text1"/>
          <w:sz w:val="36"/>
          <w:szCs w:val="36"/>
        </w:rPr>
      </w:pPr>
      <w:r w:rsidRPr="00A82A07">
        <w:rPr>
          <w:rFonts w:ascii="Times New Roman" w:eastAsia="Garamond" w:hAnsi="Times New Roman" w:cs="Times New Roman"/>
          <w:b/>
          <w:bCs/>
          <w:color w:val="000000" w:themeColor="text1"/>
          <w:sz w:val="36"/>
          <w:szCs w:val="36"/>
        </w:rPr>
        <w:t>Recovery</w:t>
      </w:r>
    </w:p>
    <w:p w:rsidR="00E71C35" w:rsidRPr="00A82A07" w:rsidRDefault="003848F2">
      <w:pPr>
        <w:numPr>
          <w:ilvl w:val="1"/>
          <w:numId w:val="1"/>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Damage &amp; impact assessment</w:t>
      </w:r>
    </w:p>
    <w:p w:rsidR="00E71C35" w:rsidRPr="00A82A07" w:rsidRDefault="003848F2">
      <w:pPr>
        <w:numPr>
          <w:ilvl w:val="1"/>
          <w:numId w:val="1"/>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Restoration of health services</w:t>
      </w:r>
    </w:p>
    <w:p w:rsidR="00E71C35" w:rsidRPr="00A82A07" w:rsidRDefault="003848F2">
      <w:pPr>
        <w:numPr>
          <w:ilvl w:val="1"/>
          <w:numId w:val="1"/>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Rehabilitation of affected population</w:t>
      </w:r>
    </w:p>
    <w:p w:rsidR="00E71C35" w:rsidRPr="00A82A07" w:rsidRDefault="003848F2">
      <w:pPr>
        <w:numPr>
          <w:ilvl w:val="1"/>
          <w:numId w:val="1"/>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Psychosocial &amp; mental health support</w:t>
      </w:r>
    </w:p>
    <w:p w:rsidR="00E71C35" w:rsidRPr="00A82A07" w:rsidRDefault="003848F2">
      <w:pPr>
        <w:numPr>
          <w:ilvl w:val="1"/>
          <w:numId w:val="1"/>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Disease surveillance during recovery phase</w:t>
      </w:r>
    </w:p>
    <w:p w:rsidR="00E71C35" w:rsidRPr="00A82A07" w:rsidRDefault="003848F2">
      <w:pPr>
        <w:numPr>
          <w:ilvl w:val="1"/>
          <w:numId w:val="1"/>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Environmental cleanup &amp; sanitation</w:t>
      </w:r>
    </w:p>
    <w:p w:rsidR="00E71C35" w:rsidRPr="00A82A07" w:rsidRDefault="003848F2">
      <w:pPr>
        <w:numPr>
          <w:ilvl w:val="1"/>
          <w:numId w:val="1"/>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Livelihood restoration</w:t>
      </w:r>
    </w:p>
    <w:p w:rsidR="00E71C35" w:rsidRPr="00A82A07" w:rsidRDefault="003848F2">
      <w:pPr>
        <w:numPr>
          <w:ilvl w:val="1"/>
          <w:numId w:val="1"/>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Community engagement &amp; confidence building</w:t>
      </w:r>
    </w:p>
    <w:p w:rsidR="00E71C35" w:rsidRPr="00A82A07" w:rsidRDefault="003848F2">
      <w:pPr>
        <w:numPr>
          <w:ilvl w:val="1"/>
          <w:numId w:val="1"/>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Documentation &amp; after-action review</w:t>
      </w:r>
    </w:p>
    <w:p w:rsidR="00E71C35" w:rsidRPr="00A82A07" w:rsidRDefault="003848F2">
      <w:pPr>
        <w:numPr>
          <w:ilvl w:val="1"/>
          <w:numId w:val="1"/>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Lessons learned &amp; best practices</w:t>
      </w:r>
    </w:p>
    <w:p w:rsidR="00E71C35" w:rsidRPr="00A82A07" w:rsidRDefault="003848F2">
      <w:pPr>
        <w:numPr>
          <w:ilvl w:val="1"/>
          <w:numId w:val="1"/>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Health system strengthening</w:t>
      </w:r>
    </w:p>
    <w:p w:rsidR="00E71C35" w:rsidRPr="00A82A07" w:rsidRDefault="003848F2">
      <w:pPr>
        <w:numPr>
          <w:ilvl w:val="1"/>
          <w:numId w:val="1"/>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Policy revision &amp; preparedness enhancement</w:t>
      </w:r>
    </w:p>
    <w:p w:rsidR="00E71C35" w:rsidRPr="00A82A07" w:rsidRDefault="003848F2">
      <w:pPr>
        <w:numPr>
          <w:ilvl w:val="1"/>
          <w:numId w:val="1"/>
        </w:num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Research</w:t>
      </w:r>
    </w:p>
    <w:p w:rsidR="00E71C35" w:rsidRPr="00A82A07" w:rsidRDefault="00E71C35">
      <w:pPr>
        <w:rPr>
          <w:rFonts w:ascii="Times New Roman" w:eastAsia="Garamond" w:hAnsi="Times New Roman" w:cs="Times New Roman"/>
          <w:b/>
          <w:bCs/>
          <w:color w:val="000000" w:themeColor="text1"/>
          <w:sz w:val="36"/>
          <w:szCs w:val="36"/>
        </w:rPr>
      </w:pPr>
    </w:p>
    <w:p w:rsidR="00E71C35" w:rsidRPr="00A82A07" w:rsidRDefault="003848F2">
      <w:pPr>
        <w:pStyle w:val="Heading1"/>
        <w:rPr>
          <w:rFonts w:ascii="Times New Roman" w:eastAsia="Garamond" w:hAnsi="Times New Roman" w:cs="Times New Roman"/>
          <w:color w:val="000000" w:themeColor="text1"/>
        </w:rPr>
      </w:pPr>
      <w:bookmarkStart w:id="102" w:name="_Toc226025193"/>
      <w:r w:rsidRPr="00A82A07">
        <w:rPr>
          <w:rFonts w:ascii="Times New Roman" w:eastAsia="Garamond" w:hAnsi="Times New Roman" w:cs="Times New Roman"/>
          <w:color w:val="000000" w:themeColor="text1"/>
        </w:rPr>
        <w:t>CONCLUSION</w:t>
      </w:r>
      <w:bookmarkEnd w:id="102"/>
    </w:p>
    <w:p w:rsidR="00E71C35" w:rsidRPr="00A82A07" w:rsidRDefault="00E71C35">
      <w:pPr>
        <w:rPr>
          <w:rFonts w:ascii="Times New Roman" w:eastAsia="Garamond" w:hAnsi="Times New Roman" w:cs="Times New Roman"/>
          <w:color w:val="000000" w:themeColor="text1"/>
        </w:rPr>
      </w:pPr>
    </w:p>
    <w:p w:rsidR="00E71C35" w:rsidRPr="00A82A07" w:rsidRDefault="003848F2">
      <w:pPr>
        <w:jc w:val="center"/>
        <w:rPr>
          <w:rFonts w:ascii="Times New Roman" w:eastAsia="Garamond" w:hAnsi="Times New Roman" w:cs="Times New Roman"/>
          <w:b/>
          <w:bCs/>
          <w:color w:val="000000" w:themeColor="text1"/>
          <w:sz w:val="32"/>
          <w:szCs w:val="32"/>
        </w:rPr>
      </w:pPr>
      <w:r w:rsidRPr="00A82A07">
        <w:rPr>
          <w:rFonts w:ascii="Times New Roman" w:eastAsia="Garamond" w:hAnsi="Times New Roman" w:cs="Times New Roman"/>
          <w:b/>
          <w:bCs/>
          <w:color w:val="000000" w:themeColor="text1"/>
          <w:sz w:val="32"/>
          <w:szCs w:val="32"/>
        </w:rPr>
        <w:t>Additional points</w:t>
      </w:r>
    </w:p>
    <w:p w:rsidR="00E71C35" w:rsidRPr="00466EEA" w:rsidRDefault="003848F2" w:rsidP="00466EEA">
      <w:pPr>
        <w:pStyle w:val="ListParagraph"/>
        <w:numPr>
          <w:ilvl w:val="0"/>
          <w:numId w:val="43"/>
        </w:numPr>
        <w:pBdr>
          <w:top w:val="nil"/>
          <w:left w:val="nil"/>
          <w:bottom w:val="nil"/>
          <w:right w:val="nil"/>
          <w:between w:val="nil"/>
        </w:pBd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tech support</w:t>
      </w:r>
    </w:p>
    <w:p w:rsidR="00E71C35" w:rsidRPr="00466EEA" w:rsidRDefault="003848F2" w:rsidP="00466EEA">
      <w:pPr>
        <w:pStyle w:val="ListParagraph"/>
        <w:numPr>
          <w:ilvl w:val="0"/>
          <w:numId w:val="43"/>
        </w:numPr>
        <w:pBdr>
          <w:top w:val="nil"/>
          <w:left w:val="nil"/>
          <w:bottom w:val="nil"/>
          <w:right w:val="nil"/>
          <w:between w:val="nil"/>
        </w:pBd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relief based commodities</w:t>
      </w:r>
    </w:p>
    <w:p w:rsidR="00E71C35" w:rsidRPr="00466EEA" w:rsidRDefault="003848F2" w:rsidP="00466EEA">
      <w:pPr>
        <w:pStyle w:val="ListParagraph"/>
        <w:numPr>
          <w:ilvl w:val="0"/>
          <w:numId w:val="43"/>
        </w:numPr>
        <w:pBdr>
          <w:top w:val="nil"/>
          <w:left w:val="nil"/>
          <w:bottom w:val="nil"/>
          <w:right w:val="nil"/>
          <w:between w:val="nil"/>
        </w:pBd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ham reading operators</w:t>
      </w:r>
    </w:p>
    <w:p w:rsidR="00E71C35" w:rsidRPr="00466EEA" w:rsidRDefault="003848F2" w:rsidP="00466EEA">
      <w:pPr>
        <w:pStyle w:val="ListParagraph"/>
        <w:numPr>
          <w:ilvl w:val="0"/>
          <w:numId w:val="43"/>
        </w:numPr>
        <w:pBdr>
          <w:top w:val="nil"/>
          <w:left w:val="nil"/>
          <w:bottom w:val="nil"/>
          <w:right w:val="nil"/>
          <w:between w:val="nil"/>
        </w:pBd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hazard vulnerability mapping</w:t>
      </w:r>
    </w:p>
    <w:p w:rsidR="00E71C35" w:rsidRPr="00466EEA" w:rsidRDefault="003848F2" w:rsidP="00466EEA">
      <w:pPr>
        <w:pStyle w:val="ListParagraph"/>
        <w:numPr>
          <w:ilvl w:val="0"/>
          <w:numId w:val="43"/>
        </w:numPr>
        <w:pBdr>
          <w:top w:val="nil"/>
          <w:left w:val="nil"/>
          <w:bottom w:val="nil"/>
          <w:right w:val="nil"/>
          <w:between w:val="nil"/>
        </w:pBd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Kseb &amp; other power source</w:t>
      </w:r>
    </w:p>
    <w:p w:rsidR="00E71C35" w:rsidRPr="00466EEA" w:rsidRDefault="003848F2" w:rsidP="00466EEA">
      <w:pPr>
        <w:pStyle w:val="ListParagraph"/>
        <w:numPr>
          <w:ilvl w:val="0"/>
          <w:numId w:val="43"/>
        </w:numPr>
        <w:pBdr>
          <w:top w:val="nil"/>
          <w:left w:val="nil"/>
          <w:bottom w:val="nil"/>
          <w:right w:val="nil"/>
          <w:between w:val="nil"/>
        </w:pBd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HR specific responsibility</w:t>
      </w:r>
    </w:p>
    <w:p w:rsidR="00E71C35" w:rsidRPr="00466EEA" w:rsidRDefault="003848F2" w:rsidP="00466EEA">
      <w:pPr>
        <w:pStyle w:val="ListParagraph"/>
        <w:numPr>
          <w:ilvl w:val="0"/>
          <w:numId w:val="43"/>
        </w:numPr>
        <w:jc w:val="left"/>
        <w:rPr>
          <w:rFonts w:ascii="Times New Roman" w:eastAsia="Garamond" w:hAnsi="Times New Roman" w:cs="Times New Roman"/>
          <w:color w:val="000000" w:themeColor="text1"/>
        </w:rPr>
      </w:pPr>
      <w:r w:rsidRPr="00466EEA">
        <w:rPr>
          <w:rFonts w:ascii="Times New Roman" w:hAnsi="Times New Roman" w:cs="Times New Roman"/>
          <w:color w:val="000000" w:themeColor="text1"/>
        </w:rPr>
        <w:br w:type="page"/>
      </w:r>
    </w:p>
    <w:p w:rsidR="00E71C35" w:rsidRPr="00A82A07" w:rsidRDefault="003848F2">
      <w:pPr>
        <w:pStyle w:val="Heading1"/>
        <w:spacing w:before="240" w:after="240"/>
        <w:rPr>
          <w:rFonts w:ascii="Times New Roman" w:eastAsia="Garamond" w:hAnsi="Times New Roman" w:cs="Times New Roman"/>
          <w:color w:val="000000" w:themeColor="text1"/>
        </w:rPr>
      </w:pPr>
      <w:bookmarkStart w:id="103" w:name="_Toc226025194"/>
      <w:r w:rsidRPr="00A82A07">
        <w:rPr>
          <w:rFonts w:ascii="Times New Roman" w:eastAsia="Garamond" w:hAnsi="Times New Roman" w:cs="Times New Roman"/>
          <w:color w:val="000000" w:themeColor="text1"/>
        </w:rPr>
        <w:lastRenderedPageBreak/>
        <w:t>RECOMMENDATIONS</w:t>
      </w:r>
      <w:bookmarkEnd w:id="103"/>
    </w:p>
    <w:p w:rsidR="00E71C35" w:rsidRPr="00A82A07" w:rsidRDefault="003848F2">
      <w:pPr>
        <w:pStyle w:val="Heading3"/>
        <w:keepNext w:val="0"/>
        <w:keepLines w:val="0"/>
        <w:numPr>
          <w:ilvl w:val="0"/>
          <w:numId w:val="18"/>
        </w:numPr>
        <w:spacing w:before="280" w:after="0"/>
        <w:rPr>
          <w:rFonts w:ascii="Times New Roman" w:eastAsia="Garamond" w:hAnsi="Times New Roman" w:cs="Times New Roman"/>
          <w:color w:val="000000" w:themeColor="text1"/>
          <w:sz w:val="24"/>
          <w:szCs w:val="24"/>
        </w:rPr>
      </w:pPr>
      <w:bookmarkStart w:id="104" w:name="_heading=h.867gy2xupnw5" w:colFirst="0" w:colLast="0"/>
      <w:bookmarkEnd w:id="104"/>
      <w:r w:rsidRPr="00A82A07">
        <w:rPr>
          <w:rFonts w:ascii="Times New Roman" w:eastAsia="Garamond" w:hAnsi="Times New Roman" w:cs="Times New Roman"/>
          <w:color w:val="000000" w:themeColor="text1"/>
          <w:sz w:val="24"/>
          <w:szCs w:val="24"/>
        </w:rPr>
        <w:t>Strengthening Healthcare Infrastructure</w:t>
      </w:r>
    </w:p>
    <w:p w:rsidR="00E71C35" w:rsidRPr="00A82A07" w:rsidRDefault="003848F2">
      <w:pPr>
        <w:numPr>
          <w:ilvl w:val="0"/>
          <w:numId w:val="13"/>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Establish a primary health response unit within the Panchayat with trained staff.</w:t>
      </w:r>
    </w:p>
    <w:p w:rsidR="00E71C35" w:rsidRPr="00A82A07" w:rsidRDefault="003848F2">
      <w:pPr>
        <w:numPr>
          <w:ilvl w:val="0"/>
          <w:numId w:val="13"/>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Ensure availability of basic medical supplies (masks, sanitizers, PPE kits, oxygen cylinders).</w:t>
      </w:r>
    </w:p>
    <w:p w:rsidR="00E71C35" w:rsidRPr="00A82A07" w:rsidRDefault="003848F2">
      <w:pPr>
        <w:numPr>
          <w:ilvl w:val="0"/>
          <w:numId w:val="13"/>
        </w:numPr>
        <w:spacing w:after="2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Create tie-u</w:t>
      </w:r>
      <w:r w:rsidR="00466EEA">
        <w:rPr>
          <w:rFonts w:ascii="Times New Roman" w:eastAsia="Garamond" w:hAnsi="Times New Roman" w:cs="Times New Roman"/>
          <w:color w:val="000000" w:themeColor="text1"/>
        </w:rPr>
        <w:t xml:space="preserve">ps with nearby hospitals in </w:t>
      </w:r>
      <w:r w:rsidRPr="00A82A07">
        <w:rPr>
          <w:rFonts w:ascii="Times New Roman" w:eastAsia="Garamond" w:hAnsi="Times New Roman" w:cs="Times New Roman"/>
          <w:color w:val="000000" w:themeColor="text1"/>
        </w:rPr>
        <w:t>GH ADOOR_for emergency referral and transport.</w:t>
      </w:r>
    </w:p>
    <w:p w:rsidR="00E71C35" w:rsidRPr="00A82A07" w:rsidRDefault="003848F2">
      <w:pPr>
        <w:pStyle w:val="Heading3"/>
        <w:keepNext w:val="0"/>
        <w:keepLines w:val="0"/>
        <w:spacing w:before="280"/>
        <w:rPr>
          <w:rFonts w:ascii="Times New Roman" w:eastAsia="Garamond" w:hAnsi="Times New Roman" w:cs="Times New Roman"/>
          <w:color w:val="000000" w:themeColor="text1"/>
          <w:sz w:val="24"/>
          <w:szCs w:val="24"/>
        </w:rPr>
      </w:pPr>
      <w:bookmarkStart w:id="105" w:name="_heading=h.lj4p09kwc6wr" w:colFirst="0" w:colLast="0"/>
      <w:bookmarkEnd w:id="105"/>
      <w:r w:rsidRPr="00A82A07">
        <w:rPr>
          <w:rFonts w:ascii="Times New Roman" w:eastAsia="Garamond" w:hAnsi="Times New Roman" w:cs="Times New Roman"/>
          <w:color w:val="000000" w:themeColor="text1"/>
          <w:sz w:val="24"/>
          <w:szCs w:val="24"/>
        </w:rPr>
        <w:t>2. Community Awareness &amp; Education</w:t>
      </w:r>
    </w:p>
    <w:p w:rsidR="00E71C35" w:rsidRPr="00A82A07" w:rsidRDefault="003848F2">
      <w:pPr>
        <w:numPr>
          <w:ilvl w:val="0"/>
          <w:numId w:val="16"/>
        </w:numPr>
        <w:spacing w:before="2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Conduct regular awareness campaigns on hygiene, vaccination, and preventive measures.</w:t>
      </w:r>
    </w:p>
    <w:p w:rsidR="00E71C35" w:rsidRPr="00A82A07" w:rsidRDefault="003848F2">
      <w:pPr>
        <w:numPr>
          <w:ilvl w:val="0"/>
          <w:numId w:val="16"/>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Use local communication channels (community radio, WhatsApp groups, notice boards) to spread verified information.</w:t>
      </w:r>
    </w:p>
    <w:p w:rsidR="00E71C35" w:rsidRPr="00A82A07" w:rsidRDefault="003848F2">
      <w:pPr>
        <w:numPr>
          <w:ilvl w:val="0"/>
          <w:numId w:val="16"/>
        </w:numPr>
        <w:spacing w:after="2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Train volunteers to act as health ambassadors in each ward.</w:t>
      </w:r>
    </w:p>
    <w:p w:rsidR="00E71C35" w:rsidRPr="00A82A07" w:rsidRDefault="003848F2">
      <w:pPr>
        <w:pStyle w:val="Heading3"/>
        <w:keepNext w:val="0"/>
        <w:keepLines w:val="0"/>
        <w:spacing w:before="280"/>
        <w:rPr>
          <w:rFonts w:ascii="Times New Roman" w:eastAsia="Garamond" w:hAnsi="Times New Roman" w:cs="Times New Roman"/>
          <w:color w:val="000000" w:themeColor="text1"/>
          <w:sz w:val="24"/>
          <w:szCs w:val="24"/>
        </w:rPr>
      </w:pPr>
      <w:bookmarkStart w:id="106" w:name="_heading=h.suo36tjxl8y7" w:colFirst="0" w:colLast="0"/>
      <w:bookmarkEnd w:id="106"/>
      <w:r w:rsidRPr="00A82A07">
        <w:rPr>
          <w:rFonts w:ascii="Times New Roman" w:eastAsia="Garamond" w:hAnsi="Times New Roman" w:cs="Times New Roman"/>
          <w:color w:val="000000" w:themeColor="text1"/>
          <w:sz w:val="24"/>
          <w:szCs w:val="24"/>
        </w:rPr>
        <w:t>3. Emergency Response &amp; Coordination</w:t>
      </w:r>
    </w:p>
    <w:p w:rsidR="00E71C35" w:rsidRPr="00A82A07" w:rsidRDefault="003848F2">
      <w:pPr>
        <w:numPr>
          <w:ilvl w:val="0"/>
          <w:numId w:val="15"/>
        </w:numPr>
        <w:spacing w:before="2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Form a Pandemic Preparedness Committee at Panchayat level including health workers, ward members, and NGOs.</w:t>
      </w:r>
    </w:p>
    <w:p w:rsidR="00E71C35" w:rsidRPr="00A82A07" w:rsidRDefault="003848F2">
      <w:pPr>
        <w:numPr>
          <w:ilvl w:val="0"/>
          <w:numId w:val="15"/>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Develop a clear action plan for lockdowns, quarantine, and distribution of essentials.</w:t>
      </w:r>
    </w:p>
    <w:p w:rsidR="00E71C35" w:rsidRPr="00A82A07" w:rsidRDefault="003848F2">
      <w:pPr>
        <w:numPr>
          <w:ilvl w:val="0"/>
          <w:numId w:val="15"/>
        </w:numPr>
        <w:spacing w:after="2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Maintain a database of vulnerable groups (elderly, differently-abled, chronically ill) for targeted support.</w:t>
      </w:r>
    </w:p>
    <w:p w:rsidR="00E71C35" w:rsidRPr="00A82A07" w:rsidRDefault="003848F2">
      <w:pPr>
        <w:pStyle w:val="Heading3"/>
        <w:keepNext w:val="0"/>
        <w:keepLines w:val="0"/>
        <w:spacing w:before="280"/>
        <w:rPr>
          <w:rFonts w:ascii="Times New Roman" w:eastAsia="Garamond" w:hAnsi="Times New Roman" w:cs="Times New Roman"/>
          <w:color w:val="000000" w:themeColor="text1"/>
          <w:sz w:val="24"/>
          <w:szCs w:val="24"/>
        </w:rPr>
      </w:pPr>
      <w:bookmarkStart w:id="107" w:name="_heading=h.ozq5ad1gy4l" w:colFirst="0" w:colLast="0"/>
      <w:bookmarkEnd w:id="107"/>
      <w:r w:rsidRPr="00A82A07">
        <w:rPr>
          <w:rFonts w:ascii="Times New Roman" w:eastAsia="Garamond" w:hAnsi="Times New Roman" w:cs="Times New Roman"/>
          <w:color w:val="000000" w:themeColor="text1"/>
          <w:sz w:val="24"/>
          <w:szCs w:val="24"/>
        </w:rPr>
        <w:t>4. Supply Chain &amp; Food Security</w:t>
      </w:r>
    </w:p>
    <w:p w:rsidR="00E71C35" w:rsidRPr="00A82A07" w:rsidRDefault="003848F2">
      <w:pPr>
        <w:numPr>
          <w:ilvl w:val="0"/>
          <w:numId w:val="4"/>
        </w:numPr>
        <w:spacing w:before="2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Identify and support local suppliers and farmers to ensure uninterrupted food supply.</w:t>
      </w:r>
    </w:p>
    <w:p w:rsidR="00E71C35" w:rsidRPr="00A82A07" w:rsidRDefault="003848F2">
      <w:pPr>
        <w:numPr>
          <w:ilvl w:val="0"/>
          <w:numId w:val="4"/>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Create community kitchens during emergencies to serve vulnerable populations.</w:t>
      </w:r>
    </w:p>
    <w:p w:rsidR="00E71C35" w:rsidRPr="00A82A07" w:rsidRDefault="003848F2">
      <w:pPr>
        <w:numPr>
          <w:ilvl w:val="0"/>
          <w:numId w:val="4"/>
        </w:numPr>
        <w:spacing w:after="2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Stockpile essential commodities in Panchayat-run outlets for crisis periods.</w:t>
      </w:r>
    </w:p>
    <w:p w:rsidR="00E71C35" w:rsidRPr="00A82A07" w:rsidRDefault="003848F2">
      <w:pPr>
        <w:pStyle w:val="Heading3"/>
        <w:keepNext w:val="0"/>
        <w:keepLines w:val="0"/>
        <w:spacing w:before="280"/>
        <w:rPr>
          <w:rFonts w:ascii="Times New Roman" w:eastAsia="Garamond" w:hAnsi="Times New Roman" w:cs="Times New Roman"/>
          <w:color w:val="000000" w:themeColor="text1"/>
          <w:sz w:val="24"/>
          <w:szCs w:val="24"/>
        </w:rPr>
      </w:pPr>
      <w:bookmarkStart w:id="108" w:name="_heading=h.qvxetm8v0s6w" w:colFirst="0" w:colLast="0"/>
      <w:bookmarkEnd w:id="108"/>
      <w:r w:rsidRPr="00A82A07">
        <w:rPr>
          <w:rFonts w:ascii="Times New Roman" w:eastAsia="Garamond" w:hAnsi="Times New Roman" w:cs="Times New Roman"/>
          <w:color w:val="000000" w:themeColor="text1"/>
          <w:sz w:val="24"/>
          <w:szCs w:val="24"/>
        </w:rPr>
        <w:t>5. Digital Preparedness</w:t>
      </w:r>
    </w:p>
    <w:p w:rsidR="00E71C35" w:rsidRPr="00A82A07" w:rsidRDefault="003848F2">
      <w:pPr>
        <w:numPr>
          <w:ilvl w:val="0"/>
          <w:numId w:val="17"/>
        </w:numPr>
        <w:spacing w:before="2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Promote digital platforms for telemedicine consultations.</w:t>
      </w:r>
    </w:p>
    <w:p w:rsidR="00E71C35" w:rsidRPr="00A82A07" w:rsidRDefault="003848F2">
      <w:pPr>
        <w:numPr>
          <w:ilvl w:val="0"/>
          <w:numId w:val="17"/>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Use Panchayat’s website/social media for real-time updates on health advisories.</w:t>
      </w:r>
    </w:p>
    <w:p w:rsidR="00E71C35" w:rsidRPr="00A82A07" w:rsidRDefault="003848F2">
      <w:pPr>
        <w:numPr>
          <w:ilvl w:val="0"/>
          <w:numId w:val="17"/>
        </w:numPr>
        <w:spacing w:after="2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Encourage online grievance redressal to reduce crowding in offices.</w:t>
      </w:r>
    </w:p>
    <w:p w:rsidR="00E71C35" w:rsidRPr="00A82A07" w:rsidRDefault="003848F2">
      <w:pPr>
        <w:pStyle w:val="Heading3"/>
        <w:keepNext w:val="0"/>
        <w:keepLines w:val="0"/>
        <w:spacing w:before="280"/>
        <w:rPr>
          <w:rFonts w:ascii="Times New Roman" w:eastAsia="Garamond" w:hAnsi="Times New Roman" w:cs="Times New Roman"/>
          <w:color w:val="000000" w:themeColor="text1"/>
          <w:sz w:val="24"/>
          <w:szCs w:val="24"/>
        </w:rPr>
      </w:pPr>
      <w:bookmarkStart w:id="109" w:name="_heading=h.e5oejbao3px3" w:colFirst="0" w:colLast="0"/>
      <w:bookmarkEnd w:id="109"/>
      <w:r w:rsidRPr="00A82A07">
        <w:rPr>
          <w:rFonts w:ascii="Times New Roman" w:eastAsia="Garamond" w:hAnsi="Times New Roman" w:cs="Times New Roman"/>
          <w:color w:val="000000" w:themeColor="text1"/>
          <w:sz w:val="24"/>
          <w:szCs w:val="24"/>
        </w:rPr>
        <w:t>6. Training &amp; Capacity Building</w:t>
      </w:r>
    </w:p>
    <w:p w:rsidR="00E71C35" w:rsidRPr="00A82A07" w:rsidRDefault="003848F2">
      <w:pPr>
        <w:numPr>
          <w:ilvl w:val="0"/>
          <w:numId w:val="12"/>
        </w:numPr>
        <w:spacing w:before="2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Organize mock drills for pandemic response in schools, offices, and public spaces.</w:t>
      </w:r>
    </w:p>
    <w:p w:rsidR="00E71C35" w:rsidRPr="00A82A07" w:rsidRDefault="003848F2">
      <w:pPr>
        <w:numPr>
          <w:ilvl w:val="0"/>
          <w:numId w:val="12"/>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Train Panchayat staff and volunteers in first aid, infection control, and crowd management.</w:t>
      </w:r>
    </w:p>
    <w:p w:rsidR="00E71C35" w:rsidRPr="00A82A07" w:rsidRDefault="003848F2">
      <w:pPr>
        <w:numPr>
          <w:ilvl w:val="0"/>
          <w:numId w:val="12"/>
        </w:numPr>
        <w:spacing w:after="2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Collaborate with NGOs and health departments for capacity-building workshops.</w:t>
      </w:r>
    </w:p>
    <w:p w:rsidR="00E71C35" w:rsidRPr="00A82A07" w:rsidRDefault="003848F2">
      <w:pPr>
        <w:pStyle w:val="Heading3"/>
        <w:keepNext w:val="0"/>
        <w:keepLines w:val="0"/>
        <w:spacing w:before="280"/>
        <w:rPr>
          <w:rFonts w:ascii="Times New Roman" w:eastAsia="Garamond" w:hAnsi="Times New Roman" w:cs="Times New Roman"/>
          <w:color w:val="000000" w:themeColor="text1"/>
          <w:sz w:val="24"/>
          <w:szCs w:val="24"/>
        </w:rPr>
      </w:pPr>
      <w:bookmarkStart w:id="110" w:name="_heading=h.q7yzoixuh64l" w:colFirst="0" w:colLast="0"/>
      <w:bookmarkEnd w:id="110"/>
      <w:r w:rsidRPr="00A82A07">
        <w:rPr>
          <w:rFonts w:ascii="Times New Roman" w:eastAsia="Garamond" w:hAnsi="Times New Roman" w:cs="Times New Roman"/>
          <w:color w:val="000000" w:themeColor="text1"/>
          <w:sz w:val="24"/>
          <w:szCs w:val="24"/>
        </w:rPr>
        <w:lastRenderedPageBreak/>
        <w:t>7. Long-Term Resilience</w:t>
      </w:r>
    </w:p>
    <w:p w:rsidR="00E71C35" w:rsidRPr="00A82A07" w:rsidRDefault="003848F2">
      <w:pPr>
        <w:numPr>
          <w:ilvl w:val="0"/>
          <w:numId w:val="14"/>
        </w:numPr>
        <w:spacing w:before="2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Integrate pandemic preparedness into the Panchayat Development Plan.</w:t>
      </w:r>
    </w:p>
    <w:p w:rsidR="00E71C35" w:rsidRPr="00A82A07" w:rsidRDefault="003848F2">
      <w:pPr>
        <w:numPr>
          <w:ilvl w:val="0"/>
          <w:numId w:val="14"/>
        </w:num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Allocate a dedicated budget for health emergencies.</w:t>
      </w:r>
    </w:p>
    <w:p w:rsidR="00E71C35" w:rsidRPr="00A82A07" w:rsidRDefault="003848F2">
      <w:pPr>
        <w:numPr>
          <w:ilvl w:val="0"/>
          <w:numId w:val="14"/>
        </w:numPr>
        <w:spacing w:after="24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Encourage community participation in planning and monitoring preparedness measures.</w:t>
      </w:r>
    </w:p>
    <w:p w:rsidR="00E71C35" w:rsidRPr="00A82A07" w:rsidRDefault="00E71C35">
      <w:pPr>
        <w:spacing w:before="240" w:after="240"/>
        <w:rPr>
          <w:rFonts w:ascii="Times New Roman" w:eastAsia="Garamond" w:hAnsi="Times New Roman" w:cs="Times New Roman"/>
          <w:b/>
          <w:bCs/>
          <w:color w:val="000000" w:themeColor="text1"/>
          <w:u w:val="single"/>
        </w:rPr>
      </w:pPr>
    </w:p>
    <w:p w:rsidR="00E71C35" w:rsidRPr="00A82A07" w:rsidRDefault="00E71C35">
      <w:pPr>
        <w:spacing w:before="240" w:after="240"/>
        <w:rPr>
          <w:rFonts w:ascii="Times New Roman" w:eastAsia="Garamond" w:hAnsi="Times New Roman" w:cs="Times New Roman"/>
          <w:b/>
          <w:bCs/>
          <w:color w:val="000000" w:themeColor="text1"/>
          <w:u w:val="single"/>
        </w:rPr>
      </w:pPr>
    </w:p>
    <w:p w:rsidR="00E71C35" w:rsidRPr="00A82A07" w:rsidRDefault="003848F2">
      <w:pPr>
        <w:spacing w:before="240" w:after="240"/>
        <w:rPr>
          <w:rFonts w:ascii="Times New Roman" w:eastAsia="Garamond" w:hAnsi="Times New Roman" w:cs="Times New Roman"/>
          <w:b/>
          <w:bCs/>
          <w:color w:val="000000" w:themeColor="text1"/>
          <w:u w:val="single"/>
        </w:rPr>
      </w:pPr>
      <w:r w:rsidRPr="00A82A07">
        <w:rPr>
          <w:rFonts w:ascii="Times New Roman" w:eastAsia="Garamond" w:hAnsi="Times New Roman" w:cs="Times New Roman"/>
          <w:b/>
          <w:bCs/>
          <w:color w:val="000000" w:themeColor="text1"/>
          <w:u w:val="single"/>
        </w:rPr>
        <w:t>MOCKDRILL SCENARIOS</w:t>
      </w:r>
    </w:p>
    <w:p w:rsidR="00E71C35" w:rsidRPr="00A82A07" w:rsidRDefault="00E71C35">
      <w:pPr>
        <w:spacing w:before="240" w:after="240"/>
        <w:rPr>
          <w:rFonts w:ascii="Times New Roman" w:eastAsia="Garamond" w:hAnsi="Times New Roman" w:cs="Times New Roman"/>
          <w:b/>
          <w:bCs/>
          <w:color w:val="000000" w:themeColor="text1"/>
          <w:u w:val="single"/>
        </w:rPr>
      </w:pPr>
    </w:p>
    <w:p w:rsidR="00E71C35" w:rsidRPr="00A82A07" w:rsidRDefault="00E71C35">
      <w:pPr>
        <w:spacing w:before="240" w:after="240"/>
        <w:rPr>
          <w:rFonts w:ascii="Times New Roman" w:eastAsia="Garamond" w:hAnsi="Times New Roman" w:cs="Times New Roman"/>
          <w:b/>
          <w:bCs/>
          <w:color w:val="000000" w:themeColor="text1"/>
          <w:u w:val="single"/>
        </w:rPr>
      </w:pPr>
    </w:p>
    <w:p w:rsidR="00E71C35" w:rsidRPr="00A82A07" w:rsidRDefault="00E71C35">
      <w:pPr>
        <w:spacing w:before="240" w:after="240"/>
        <w:rPr>
          <w:rFonts w:ascii="Times New Roman" w:eastAsia="Garamond" w:hAnsi="Times New Roman" w:cs="Times New Roman"/>
          <w:b/>
          <w:bCs/>
          <w:color w:val="000000" w:themeColor="text1"/>
          <w:u w:val="single"/>
        </w:rPr>
      </w:pPr>
    </w:p>
    <w:p w:rsidR="00E71C35" w:rsidRPr="00A82A07" w:rsidRDefault="00E71C35">
      <w:pPr>
        <w:spacing w:before="240" w:after="240"/>
        <w:rPr>
          <w:rFonts w:ascii="Times New Roman" w:eastAsia="Garamond" w:hAnsi="Times New Roman" w:cs="Times New Roman"/>
          <w:b/>
          <w:bCs/>
          <w:color w:val="000000" w:themeColor="text1"/>
          <w:u w:val="single"/>
        </w:rPr>
      </w:pPr>
    </w:p>
    <w:p w:rsidR="00E71C35" w:rsidRPr="00A82A07" w:rsidRDefault="00E71C35">
      <w:pPr>
        <w:spacing w:before="240" w:after="240"/>
        <w:rPr>
          <w:rFonts w:ascii="Times New Roman" w:eastAsia="Garamond" w:hAnsi="Times New Roman" w:cs="Times New Roman"/>
          <w:b/>
          <w:bCs/>
          <w:color w:val="000000" w:themeColor="text1"/>
          <w:u w:val="single"/>
        </w:rPr>
      </w:pPr>
    </w:p>
    <w:p w:rsidR="00E71C35" w:rsidRPr="00A82A07" w:rsidRDefault="00E71C35">
      <w:pPr>
        <w:spacing w:before="240" w:after="240"/>
        <w:rPr>
          <w:rFonts w:ascii="Times New Roman" w:eastAsia="Garamond" w:hAnsi="Times New Roman" w:cs="Times New Roman"/>
          <w:b/>
          <w:bCs/>
          <w:color w:val="000000" w:themeColor="text1"/>
          <w:u w:val="single"/>
        </w:rPr>
      </w:pPr>
    </w:p>
    <w:p w:rsidR="00E71C35" w:rsidRPr="00A82A07" w:rsidRDefault="00E71C35">
      <w:pPr>
        <w:jc w:val="center"/>
        <w:rPr>
          <w:rFonts w:ascii="Times New Roman" w:eastAsia="Garamond" w:hAnsi="Times New Roman" w:cs="Times New Roman"/>
          <w:color w:val="000000" w:themeColor="text1"/>
        </w:rPr>
      </w:pPr>
    </w:p>
    <w:p w:rsidR="00E71C35" w:rsidRPr="00A82A07" w:rsidRDefault="00E71C35">
      <w:pPr>
        <w:jc w:val="center"/>
        <w:rPr>
          <w:rFonts w:ascii="Times New Roman" w:eastAsia="Garamond" w:hAnsi="Times New Roman" w:cs="Times New Roman"/>
          <w:color w:val="000000" w:themeColor="text1"/>
        </w:rPr>
      </w:pPr>
    </w:p>
    <w:p w:rsidR="00E71C35" w:rsidRPr="00A82A07" w:rsidRDefault="00E71C35">
      <w:pPr>
        <w:jc w:val="center"/>
        <w:rPr>
          <w:rFonts w:ascii="Times New Roman" w:eastAsia="Garamond" w:hAnsi="Times New Roman" w:cs="Times New Roman"/>
          <w:color w:val="000000" w:themeColor="text1"/>
        </w:rPr>
      </w:pPr>
    </w:p>
    <w:p w:rsidR="00E71C35" w:rsidRPr="00A82A07" w:rsidRDefault="00E71C35">
      <w:pPr>
        <w:jc w:val="center"/>
        <w:rPr>
          <w:rFonts w:ascii="Times New Roman" w:eastAsia="Garamond" w:hAnsi="Times New Roman" w:cs="Times New Roman"/>
          <w:color w:val="000000" w:themeColor="text1"/>
        </w:rPr>
      </w:pPr>
    </w:p>
    <w:p w:rsidR="00E71C35" w:rsidRPr="00A82A07" w:rsidRDefault="00E71C35">
      <w:pPr>
        <w:jc w:val="center"/>
        <w:rPr>
          <w:rFonts w:ascii="Times New Roman" w:eastAsia="Garamond" w:hAnsi="Times New Roman" w:cs="Times New Roman"/>
          <w:color w:val="000000" w:themeColor="text1"/>
        </w:rPr>
      </w:pPr>
    </w:p>
    <w:p w:rsidR="00E71C35" w:rsidRPr="00A82A07" w:rsidRDefault="00E71C35">
      <w:pPr>
        <w:jc w:val="center"/>
        <w:rPr>
          <w:rFonts w:ascii="Times New Roman" w:eastAsia="Garamond" w:hAnsi="Times New Roman" w:cs="Times New Roman"/>
          <w:color w:val="000000" w:themeColor="text1"/>
        </w:rPr>
      </w:pPr>
    </w:p>
    <w:p w:rsidR="00E71C35" w:rsidRPr="00A82A07" w:rsidRDefault="00E71C35">
      <w:pPr>
        <w:jc w:val="center"/>
        <w:rPr>
          <w:rFonts w:ascii="Times New Roman" w:eastAsia="Garamond" w:hAnsi="Times New Roman" w:cs="Times New Roman"/>
          <w:color w:val="000000" w:themeColor="text1"/>
        </w:rPr>
      </w:pPr>
    </w:p>
    <w:p w:rsidR="00E71C35" w:rsidRPr="00A82A07" w:rsidRDefault="00E71C35">
      <w:pPr>
        <w:jc w:val="center"/>
        <w:rPr>
          <w:rFonts w:ascii="Times New Roman" w:eastAsia="Garamond" w:hAnsi="Times New Roman" w:cs="Times New Roman"/>
          <w:color w:val="000000" w:themeColor="text1"/>
        </w:rPr>
      </w:pPr>
    </w:p>
    <w:p w:rsidR="00E71C35" w:rsidRPr="00A82A07" w:rsidRDefault="00E71C35">
      <w:pPr>
        <w:jc w:val="center"/>
        <w:rPr>
          <w:rFonts w:ascii="Times New Roman" w:eastAsia="Garamond" w:hAnsi="Times New Roman" w:cs="Times New Roman"/>
          <w:color w:val="000000" w:themeColor="text1"/>
        </w:rPr>
      </w:pPr>
    </w:p>
    <w:p w:rsidR="00E71C35" w:rsidRPr="00A82A07" w:rsidRDefault="00E71C35">
      <w:pPr>
        <w:jc w:val="center"/>
        <w:rPr>
          <w:rFonts w:ascii="Times New Roman" w:eastAsia="Garamond" w:hAnsi="Times New Roman" w:cs="Times New Roman"/>
          <w:color w:val="000000" w:themeColor="text1"/>
        </w:rPr>
      </w:pPr>
    </w:p>
    <w:p w:rsidR="00E71C35" w:rsidRPr="00A82A07" w:rsidRDefault="003848F2">
      <w:pPr>
        <w:pStyle w:val="Heading1"/>
        <w:jc w:val="center"/>
        <w:rPr>
          <w:rFonts w:ascii="Times New Roman" w:eastAsia="Garamond" w:hAnsi="Times New Roman" w:cs="Times New Roman"/>
          <w:color w:val="000000" w:themeColor="text1"/>
          <w:sz w:val="38"/>
          <w:szCs w:val="38"/>
        </w:rPr>
      </w:pPr>
      <w:bookmarkStart w:id="111" w:name="_Toc226025195"/>
      <w:r w:rsidRPr="00A82A07">
        <w:rPr>
          <w:rFonts w:ascii="Times New Roman" w:eastAsia="Garamond" w:hAnsi="Times New Roman" w:cs="Times New Roman"/>
          <w:color w:val="000000" w:themeColor="text1"/>
          <w:sz w:val="38"/>
          <w:szCs w:val="38"/>
        </w:rPr>
        <w:t>ANNEXURE</w:t>
      </w:r>
      <w:bookmarkEnd w:id="111"/>
    </w:p>
    <w:p w:rsidR="00E71C35" w:rsidRPr="00A82A07" w:rsidRDefault="00E71C35">
      <w:pPr>
        <w:jc w:val="center"/>
        <w:rPr>
          <w:rFonts w:ascii="Times New Roman" w:eastAsia="Garamond" w:hAnsi="Times New Roman" w:cs="Times New Roman"/>
          <w:color w:val="000000" w:themeColor="text1"/>
          <w:sz w:val="38"/>
          <w:szCs w:val="38"/>
        </w:rPr>
      </w:pPr>
    </w:p>
    <w:p w:rsidR="00E71C35" w:rsidRPr="00A82A07" w:rsidRDefault="003848F2">
      <w:pPr>
        <w:pStyle w:val="Heading2"/>
        <w:numPr>
          <w:ilvl w:val="0"/>
          <w:numId w:val="19"/>
        </w:numPr>
        <w:jc w:val="left"/>
        <w:rPr>
          <w:rFonts w:ascii="Times New Roman" w:eastAsia="Garamond" w:hAnsi="Times New Roman" w:cs="Times New Roman"/>
          <w:color w:val="000000" w:themeColor="text1"/>
        </w:rPr>
      </w:pPr>
      <w:bookmarkStart w:id="112" w:name="_Toc226025196"/>
      <w:r w:rsidRPr="00A82A07">
        <w:rPr>
          <w:rFonts w:ascii="Times New Roman" w:eastAsia="Garamond" w:hAnsi="Times New Roman" w:cs="Times New Roman"/>
          <w:color w:val="000000" w:themeColor="text1"/>
        </w:rPr>
        <w:t>IMPORTANT PHONE NUMBERS</w:t>
      </w:r>
      <w:bookmarkEnd w:id="112"/>
    </w:p>
    <w:p w:rsidR="00E71C35" w:rsidRPr="00A82A07" w:rsidRDefault="00E71C35">
      <w:pPr>
        <w:jc w:val="left"/>
        <w:rPr>
          <w:rFonts w:ascii="Times New Roman" w:eastAsia="Garamond" w:hAnsi="Times New Roman" w:cs="Times New Roman"/>
          <w:b/>
          <w:bCs/>
          <w:color w:val="000000" w:themeColor="text1"/>
        </w:rPr>
      </w:pPr>
    </w:p>
    <w:p w:rsidR="00E71C35" w:rsidRPr="00A82A07" w:rsidRDefault="003848F2">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Phone numbers and particulars of persons responsible for providing guidance, assistance, and support for pandemic preparedness operations may be provided here in a manner that allows </w:t>
      </w:r>
      <w:r w:rsidRPr="00A82A07">
        <w:rPr>
          <w:rFonts w:ascii="Times New Roman" w:eastAsia="Garamond" w:hAnsi="Times New Roman" w:cs="Times New Roman"/>
          <w:color w:val="000000" w:themeColor="text1"/>
        </w:rPr>
        <w:lastRenderedPageBreak/>
        <w:t>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E71C35" w:rsidRPr="00A82A07" w:rsidRDefault="003848F2">
      <w:pPr>
        <w:pStyle w:val="Heading3"/>
        <w:spacing w:before="280"/>
        <w:ind w:right="1120"/>
        <w:jc w:val="left"/>
        <w:rPr>
          <w:rFonts w:ascii="Times New Roman" w:eastAsia="Garamond" w:hAnsi="Times New Roman" w:cs="Times New Roman"/>
          <w:color w:val="000000" w:themeColor="text1"/>
        </w:rPr>
      </w:pPr>
      <w:bookmarkStart w:id="113" w:name="_heading=h.xpo180alc4gd" w:colFirst="0" w:colLast="0"/>
      <w:bookmarkEnd w:id="113"/>
      <w:r w:rsidRPr="00A82A07">
        <w:rPr>
          <w:rFonts w:ascii="Times New Roman" w:eastAsia="Garamond" w:hAnsi="Times New Roman" w:cs="Times New Roman"/>
          <w:color w:val="000000" w:themeColor="text1"/>
        </w:rPr>
        <w:t xml:space="preserve"> 1.1. Details of grama panchayat/municipality/corporation wards</w:t>
      </w:r>
    </w:p>
    <w:tbl>
      <w:tblPr>
        <w:tblStyle w:val="afffffffb"/>
        <w:tblW w:w="0" w:type="auto"/>
        <w:tblBorders>
          <w:top w:val="nil"/>
          <w:left w:val="nil"/>
          <w:bottom w:val="nil"/>
          <w:right w:val="nil"/>
          <w:insideH w:val="nil"/>
          <w:insideV w:val="nil"/>
        </w:tblBorders>
        <w:tblLook w:val="0600" w:firstRow="0" w:lastRow="0" w:firstColumn="0" w:lastColumn="0" w:noHBand="1" w:noVBand="1"/>
      </w:tblPr>
      <w:tblGrid>
        <w:gridCol w:w="613"/>
        <w:gridCol w:w="2619"/>
        <w:gridCol w:w="1802"/>
        <w:gridCol w:w="2150"/>
        <w:gridCol w:w="2020"/>
      </w:tblGrid>
      <w:tr w:rsidR="00E71C35" w:rsidRPr="00A82A07" w:rsidTr="003E2A7A">
        <w:trPr>
          <w:trHeight w:val="537"/>
        </w:trPr>
        <w:tc>
          <w:tcPr>
            <w:tcW w:w="0" w:type="auto"/>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71C35" w:rsidRPr="003E2A7A" w:rsidRDefault="003848F2" w:rsidP="003E2A7A">
            <w:pPr>
              <w:rPr>
                <w:rFonts w:ascii="Times New Roman" w:eastAsia="Garamond" w:hAnsi="Times New Roman" w:cs="Times New Roman"/>
                <w:b/>
                <w:bCs/>
                <w:color w:val="000000" w:themeColor="text1"/>
              </w:rPr>
            </w:pPr>
            <w:r w:rsidRPr="003E2A7A">
              <w:rPr>
                <w:rFonts w:ascii="Times New Roman" w:eastAsia="Garamond" w:hAnsi="Times New Roman" w:cs="Times New Roman"/>
                <w:b/>
                <w:bCs/>
                <w:color w:val="000000" w:themeColor="text1"/>
              </w:rPr>
              <w:t>Sl.No</w:t>
            </w:r>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rsidR="00E71C35" w:rsidRPr="003E2A7A" w:rsidRDefault="003848F2" w:rsidP="003E2A7A">
            <w:pPr>
              <w:ind w:left="360"/>
              <w:jc w:val="center"/>
              <w:rPr>
                <w:rFonts w:ascii="Times New Roman" w:eastAsia="Garamond" w:hAnsi="Times New Roman" w:cs="Times New Roman"/>
                <w:b/>
                <w:bCs/>
                <w:color w:val="000000" w:themeColor="text1"/>
              </w:rPr>
            </w:pPr>
            <w:r w:rsidRPr="003E2A7A">
              <w:rPr>
                <w:rFonts w:ascii="Times New Roman" w:eastAsia="Garamond" w:hAnsi="Times New Roman" w:cs="Times New Roman"/>
                <w:b/>
                <w:bCs/>
                <w:color w:val="000000" w:themeColor="text1"/>
              </w:rPr>
              <w:t>Name of the ward</w:t>
            </w:r>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rsidR="00E71C35" w:rsidRPr="003E2A7A" w:rsidRDefault="003848F2" w:rsidP="003E2A7A">
            <w:pPr>
              <w:ind w:left="360"/>
              <w:jc w:val="center"/>
              <w:rPr>
                <w:rFonts w:ascii="Times New Roman" w:eastAsia="Garamond" w:hAnsi="Times New Roman" w:cs="Times New Roman"/>
                <w:b/>
                <w:bCs/>
                <w:color w:val="000000" w:themeColor="text1"/>
              </w:rPr>
            </w:pPr>
            <w:r w:rsidRPr="003E2A7A">
              <w:rPr>
                <w:rFonts w:ascii="Times New Roman" w:eastAsia="Garamond" w:hAnsi="Times New Roman" w:cs="Times New Roman"/>
                <w:b/>
                <w:bCs/>
                <w:color w:val="000000" w:themeColor="text1"/>
              </w:rPr>
              <w:t>Ward number</w:t>
            </w:r>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rsidR="00E71C35" w:rsidRPr="003E2A7A" w:rsidRDefault="003848F2" w:rsidP="003E2A7A">
            <w:pPr>
              <w:ind w:left="360"/>
              <w:jc w:val="center"/>
              <w:rPr>
                <w:rFonts w:ascii="Times New Roman" w:eastAsia="Garamond" w:hAnsi="Times New Roman" w:cs="Times New Roman"/>
                <w:b/>
                <w:bCs/>
                <w:color w:val="000000" w:themeColor="text1"/>
              </w:rPr>
            </w:pPr>
            <w:r w:rsidRPr="003E2A7A">
              <w:rPr>
                <w:rFonts w:ascii="Times New Roman" w:eastAsia="Garamond" w:hAnsi="Times New Roman" w:cs="Times New Roman"/>
                <w:b/>
                <w:bCs/>
                <w:color w:val="000000" w:themeColor="text1"/>
              </w:rPr>
              <w:t>Name of the ward</w:t>
            </w:r>
          </w:p>
          <w:p w:rsidR="00E71C35" w:rsidRPr="003E2A7A" w:rsidRDefault="003848F2" w:rsidP="003E2A7A">
            <w:pPr>
              <w:ind w:left="360"/>
              <w:jc w:val="center"/>
              <w:rPr>
                <w:rFonts w:ascii="Times New Roman" w:eastAsia="Garamond" w:hAnsi="Times New Roman" w:cs="Times New Roman"/>
                <w:b/>
                <w:bCs/>
                <w:color w:val="000000" w:themeColor="text1"/>
              </w:rPr>
            </w:pPr>
            <w:r w:rsidRPr="003E2A7A">
              <w:rPr>
                <w:rFonts w:ascii="Times New Roman" w:eastAsia="Garamond" w:hAnsi="Times New Roman" w:cs="Times New Roman"/>
                <w:b/>
                <w:bCs/>
                <w:color w:val="000000" w:themeColor="text1"/>
              </w:rPr>
              <w:t>member</w:t>
            </w:r>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rsidR="00E71C35" w:rsidRPr="003E2A7A" w:rsidRDefault="003848F2" w:rsidP="003E2A7A">
            <w:pPr>
              <w:ind w:left="360"/>
              <w:jc w:val="center"/>
              <w:rPr>
                <w:rFonts w:ascii="Times New Roman" w:eastAsia="Garamond" w:hAnsi="Times New Roman" w:cs="Times New Roman"/>
                <w:b/>
                <w:bCs/>
                <w:color w:val="000000" w:themeColor="text1"/>
              </w:rPr>
            </w:pPr>
            <w:r w:rsidRPr="003E2A7A">
              <w:rPr>
                <w:rFonts w:ascii="Times New Roman" w:eastAsia="Garamond" w:hAnsi="Times New Roman" w:cs="Times New Roman"/>
                <w:b/>
                <w:bCs/>
                <w:color w:val="000000" w:themeColor="text1"/>
              </w:rPr>
              <w:t>Contact number</w:t>
            </w:r>
          </w:p>
        </w:tc>
      </w:tr>
      <w:tr w:rsidR="003E2A7A"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Mangadu</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A82217">
            <w:pPr>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Binoy Raju</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9447594280</w:t>
            </w:r>
          </w:p>
        </w:tc>
      </w:tr>
      <w:tr w:rsidR="003E2A7A"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Poothamkara West</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A82217">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Anju S</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9061263398</w:t>
            </w:r>
          </w:p>
        </w:tc>
      </w:tr>
      <w:tr w:rsidR="003E2A7A"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Poothamkara Vettipuram</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A82217">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Sajitha P Pillai</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9847794921</w:t>
            </w:r>
          </w:p>
        </w:tc>
      </w:tr>
      <w:tr w:rsidR="003E2A7A"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Poothankara Kizhaku</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A82217">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Vipin</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9946695147</w:t>
            </w:r>
          </w:p>
        </w:tc>
      </w:tr>
      <w:tr w:rsidR="003E2A7A"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Marror Vadakku</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A82217">
            <w:pPr>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Abinkumar V  S</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9539319744</w:t>
            </w:r>
          </w:p>
        </w:tc>
      </w:tr>
      <w:tr w:rsidR="003E2A7A"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Chankoor</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A82217">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Gokul Reji</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8848013295</w:t>
            </w:r>
          </w:p>
        </w:tc>
      </w:tr>
      <w:tr w:rsidR="003E2A7A"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Marror Thekku</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A82217">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Mini Prasad</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9744792637</w:t>
            </w:r>
          </w:p>
        </w:tc>
      </w:tr>
      <w:tr w:rsidR="003E2A7A"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Kurumbakara Kizhakku</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A82217">
            <w:pPr>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Siresh Babu</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9447593989</w:t>
            </w:r>
          </w:p>
        </w:tc>
      </w:tr>
      <w:tr w:rsidR="003E2A7A"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Maroor Kattukala</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A82217">
            <w:pPr>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Jordi</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9633780086</w:t>
            </w:r>
          </w:p>
        </w:tc>
      </w:tr>
      <w:tr w:rsidR="003E2A7A"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10</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Kurumbakara Padinjaru</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A82217">
            <w:pPr>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10</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Shyam K</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8281653351</w:t>
            </w:r>
          </w:p>
        </w:tc>
      </w:tr>
      <w:tr w:rsidR="003E2A7A"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11</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Kunnida Kizhakku</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A82217">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11</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Valsamma</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9946528169</w:t>
            </w:r>
          </w:p>
        </w:tc>
      </w:tr>
      <w:tr w:rsidR="003E2A7A"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12</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Kunnida Padinjaru</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A82217">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12</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Abhijith</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8921572730</w:t>
            </w:r>
          </w:p>
        </w:tc>
      </w:tr>
      <w:tr w:rsidR="003E2A7A"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13</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Elamanoor Kizhaku</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A82217">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13</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Renjith</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8848566063</w:t>
            </w:r>
          </w:p>
        </w:tc>
      </w:tr>
      <w:tr w:rsidR="003E2A7A"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14</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Elamanoor Padinjaru</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A82217">
            <w:pPr>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14</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Seeema R</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9400686133</w:t>
            </w:r>
          </w:p>
        </w:tc>
      </w:tr>
      <w:tr w:rsidR="003E2A7A"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15</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Mangadu Thekku</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A82217">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15</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Sindhu</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8086736861</w:t>
            </w:r>
          </w:p>
        </w:tc>
      </w:tr>
      <w:tr w:rsidR="003E2A7A"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16</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Parakkal</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A82217">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16</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Sharatha P</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3E2A7A" w:rsidRPr="00A82A07" w:rsidRDefault="003E2A7A" w:rsidP="003E2A7A">
            <w:pPr>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8943094771</w:t>
            </w:r>
          </w:p>
        </w:tc>
      </w:tr>
    </w:tbl>
    <w:p w:rsidR="00E71C35" w:rsidRPr="00A82A07" w:rsidRDefault="003E2A7A">
      <w:pPr>
        <w:pStyle w:val="Heading3"/>
        <w:ind w:right="1120"/>
        <w:jc w:val="left"/>
        <w:rPr>
          <w:rFonts w:ascii="Times New Roman" w:eastAsia="Garamond" w:hAnsi="Times New Roman" w:cs="Times New Roman"/>
          <w:color w:val="000000" w:themeColor="text1"/>
        </w:rPr>
      </w:pPr>
      <w:bookmarkStart w:id="114" w:name="_heading=h.1t975bwkvdya" w:colFirst="0" w:colLast="0"/>
      <w:bookmarkStart w:id="115" w:name="_heading=h.4ryygrz0meu" w:colFirst="0" w:colLast="0"/>
      <w:bookmarkEnd w:id="114"/>
      <w:bookmarkEnd w:id="115"/>
      <w:r>
        <w:rPr>
          <w:rFonts w:ascii="Times New Roman" w:eastAsia="Garamond" w:hAnsi="Times New Roman" w:cs="Times New Roman"/>
          <w:color w:val="000000" w:themeColor="text1"/>
        </w:rPr>
        <w:t>1.2</w:t>
      </w:r>
      <w:r w:rsidR="003848F2" w:rsidRPr="00A82A07">
        <w:rPr>
          <w:rFonts w:ascii="Times New Roman" w:eastAsia="Garamond" w:hAnsi="Times New Roman" w:cs="Times New Roman"/>
          <w:color w:val="000000" w:themeColor="text1"/>
        </w:rPr>
        <w:t xml:space="preserve">. Important offices of </w:t>
      </w:r>
      <w:r w:rsidRPr="00A82A07">
        <w:rPr>
          <w:rFonts w:ascii="Times New Roman" w:eastAsia="Garamond" w:hAnsi="Times New Roman" w:cs="Times New Roman"/>
          <w:color w:val="000000" w:themeColor="text1"/>
        </w:rPr>
        <w:t>Gr</w:t>
      </w:r>
      <w:r>
        <w:rPr>
          <w:rFonts w:ascii="Times New Roman" w:eastAsia="Garamond" w:hAnsi="Times New Roman" w:cs="Times New Roman"/>
          <w:color w:val="000000" w:themeColor="text1"/>
        </w:rPr>
        <w:t>ama Panchayat</w:t>
      </w:r>
    </w:p>
    <w:p w:rsidR="003E2A7A" w:rsidRDefault="003E2A7A" w:rsidP="003E2A7A">
      <w:bookmarkStart w:id="116" w:name="_heading=h.vx4pomyzk61e" w:colFirst="0" w:colLast="0"/>
      <w:bookmarkEnd w:id="116"/>
    </w:p>
    <w:tbl>
      <w:tblPr>
        <w:tblStyle w:val="TableNormal1"/>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2706"/>
        <w:gridCol w:w="2760"/>
        <w:gridCol w:w="1927"/>
      </w:tblGrid>
      <w:tr w:rsidR="003E2A7A" w:rsidRPr="003E2A7A" w:rsidTr="003E2A7A">
        <w:tc>
          <w:tcPr>
            <w:tcW w:w="0" w:type="auto"/>
            <w:hideMark/>
          </w:tcPr>
          <w:p w:rsidR="003E2A7A" w:rsidRPr="003E2A7A" w:rsidRDefault="003E2A7A" w:rsidP="003E2A7A">
            <w:pPr>
              <w:spacing w:line="240" w:lineRule="auto"/>
              <w:jc w:val="center"/>
              <w:rPr>
                <w:rFonts w:ascii="Times New Roman" w:eastAsia="Times New Roman" w:hAnsi="Times New Roman" w:cs="Times New Roman"/>
                <w:b/>
                <w:bCs/>
                <w:lang w:val="en-US"/>
              </w:rPr>
            </w:pPr>
            <w:r w:rsidRPr="003E2A7A">
              <w:rPr>
                <w:rFonts w:ascii="Times New Roman" w:eastAsia="Times New Roman" w:hAnsi="Times New Roman" w:cs="Times New Roman"/>
                <w:b/>
                <w:bCs/>
                <w:lang w:val="en-US"/>
              </w:rPr>
              <w:t>Sl. No.</w:t>
            </w:r>
          </w:p>
        </w:tc>
        <w:tc>
          <w:tcPr>
            <w:tcW w:w="0" w:type="auto"/>
            <w:hideMark/>
          </w:tcPr>
          <w:p w:rsidR="003E2A7A" w:rsidRPr="003E2A7A" w:rsidRDefault="003E2A7A" w:rsidP="003E2A7A">
            <w:pPr>
              <w:spacing w:line="240" w:lineRule="auto"/>
              <w:jc w:val="center"/>
              <w:rPr>
                <w:rFonts w:ascii="Times New Roman" w:eastAsia="Times New Roman" w:hAnsi="Times New Roman" w:cs="Times New Roman"/>
                <w:b/>
                <w:bCs/>
                <w:lang w:val="en-US"/>
              </w:rPr>
            </w:pPr>
            <w:r w:rsidRPr="003E2A7A">
              <w:rPr>
                <w:rFonts w:ascii="Times New Roman" w:eastAsia="Times New Roman" w:hAnsi="Times New Roman" w:cs="Times New Roman"/>
                <w:b/>
                <w:bCs/>
                <w:lang w:val="en-US"/>
              </w:rPr>
              <w:t>Name of the Office</w:t>
            </w:r>
          </w:p>
        </w:tc>
        <w:tc>
          <w:tcPr>
            <w:tcW w:w="0" w:type="auto"/>
            <w:hideMark/>
          </w:tcPr>
          <w:p w:rsidR="003E2A7A" w:rsidRPr="003E2A7A" w:rsidRDefault="003E2A7A" w:rsidP="003E2A7A">
            <w:pPr>
              <w:spacing w:line="240" w:lineRule="auto"/>
              <w:jc w:val="center"/>
              <w:rPr>
                <w:rFonts w:ascii="Times New Roman" w:eastAsia="Times New Roman" w:hAnsi="Times New Roman" w:cs="Times New Roman"/>
                <w:b/>
                <w:bCs/>
                <w:lang w:val="en-US"/>
              </w:rPr>
            </w:pPr>
            <w:r w:rsidRPr="003E2A7A">
              <w:rPr>
                <w:rFonts w:ascii="Times New Roman" w:eastAsia="Times New Roman" w:hAnsi="Times New Roman" w:cs="Times New Roman"/>
                <w:b/>
                <w:bCs/>
                <w:lang w:val="en-US"/>
              </w:rPr>
              <w:t>Contact Person</w:t>
            </w:r>
          </w:p>
        </w:tc>
        <w:tc>
          <w:tcPr>
            <w:tcW w:w="0" w:type="auto"/>
            <w:hideMark/>
          </w:tcPr>
          <w:p w:rsidR="003E2A7A" w:rsidRPr="003E2A7A" w:rsidRDefault="003E2A7A" w:rsidP="003E2A7A">
            <w:pPr>
              <w:spacing w:line="240" w:lineRule="auto"/>
              <w:jc w:val="center"/>
              <w:rPr>
                <w:rFonts w:ascii="Times New Roman" w:eastAsia="Times New Roman" w:hAnsi="Times New Roman" w:cs="Times New Roman"/>
                <w:b/>
                <w:bCs/>
                <w:lang w:val="en-US"/>
              </w:rPr>
            </w:pPr>
            <w:r w:rsidRPr="003E2A7A">
              <w:rPr>
                <w:rFonts w:ascii="Times New Roman" w:eastAsia="Times New Roman" w:hAnsi="Times New Roman" w:cs="Times New Roman"/>
                <w:b/>
                <w:bCs/>
                <w:lang w:val="en-US"/>
              </w:rPr>
              <w:t>Contact Number</w:t>
            </w:r>
          </w:p>
        </w:tc>
      </w:tr>
      <w:tr w:rsidR="003E2A7A" w:rsidRPr="003E2A7A" w:rsidTr="003E2A7A">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1</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Village Office</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Village Officer</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9747445503</w:t>
            </w:r>
          </w:p>
        </w:tc>
      </w:tr>
      <w:tr w:rsidR="003E2A7A" w:rsidRPr="003E2A7A" w:rsidTr="003E2A7A">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2</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Agriculture Office</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Agriculture Officer</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9048110003</w:t>
            </w:r>
          </w:p>
        </w:tc>
      </w:tr>
      <w:tr w:rsidR="003E2A7A" w:rsidRPr="003E2A7A" w:rsidTr="003E2A7A">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3</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Animal Husbandry Office</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Animal Husbandry Doctor</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6238767731</w:t>
            </w:r>
          </w:p>
        </w:tc>
      </w:tr>
      <w:tr w:rsidR="003E2A7A" w:rsidRPr="003E2A7A" w:rsidTr="003E2A7A">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4</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Police Station</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Police Officer</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9497987050</w:t>
            </w:r>
          </w:p>
        </w:tc>
      </w:tr>
      <w:tr w:rsidR="003E2A7A" w:rsidRPr="003E2A7A" w:rsidTr="003E2A7A">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5</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BSNL Office</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Officer</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NIL</w:t>
            </w:r>
          </w:p>
        </w:tc>
      </w:tr>
      <w:tr w:rsidR="003E2A7A" w:rsidRPr="003E2A7A" w:rsidTr="003E2A7A">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6</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Block Office</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Officer</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04682322014</w:t>
            </w:r>
          </w:p>
        </w:tc>
      </w:tr>
      <w:tr w:rsidR="003E2A7A" w:rsidRPr="003E2A7A" w:rsidTr="003E2A7A">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lastRenderedPageBreak/>
              <w:t>7</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KSEB Office</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Officer</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9446009377</w:t>
            </w:r>
          </w:p>
        </w:tc>
      </w:tr>
      <w:tr w:rsidR="003E2A7A" w:rsidRPr="003E2A7A" w:rsidTr="003E2A7A">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8</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Fisheries Office</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Officer</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NIL</w:t>
            </w:r>
          </w:p>
        </w:tc>
      </w:tr>
      <w:tr w:rsidR="003E2A7A" w:rsidRPr="003E2A7A" w:rsidTr="003E2A7A">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9</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Fire and Rescue</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Officer</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04734229918</w:t>
            </w:r>
          </w:p>
        </w:tc>
      </w:tr>
      <w:tr w:rsidR="003E2A7A" w:rsidRPr="003E2A7A" w:rsidTr="003E2A7A">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10</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Secretary</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Pr>
                <w:rFonts w:ascii="Times New Roman" w:eastAsia="Times New Roman" w:hAnsi="Times New Roman" w:cs="Times New Roman"/>
                <w:lang w:val="en-US"/>
              </w:rPr>
              <w:t>Enadimangalam LSGD</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9747445503</w:t>
            </w:r>
          </w:p>
        </w:tc>
      </w:tr>
      <w:tr w:rsidR="003E2A7A" w:rsidRPr="003E2A7A" w:rsidTr="003E2A7A">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11</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Excise Department</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w:t>
            </w:r>
          </w:p>
        </w:tc>
      </w:tr>
      <w:tr w:rsidR="003E2A7A" w:rsidRPr="003E2A7A" w:rsidTr="003E2A7A">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12</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Forest Department</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w:t>
            </w:r>
          </w:p>
        </w:tc>
        <w:tc>
          <w:tcPr>
            <w:tcW w:w="0" w:type="auto"/>
            <w:hideMark/>
          </w:tcPr>
          <w:p w:rsidR="003E2A7A" w:rsidRPr="003E2A7A" w:rsidRDefault="003E2A7A" w:rsidP="003E2A7A">
            <w:pPr>
              <w:spacing w:line="240" w:lineRule="auto"/>
              <w:jc w:val="left"/>
              <w:rPr>
                <w:rFonts w:ascii="Times New Roman" w:eastAsia="Times New Roman" w:hAnsi="Times New Roman" w:cs="Times New Roman"/>
                <w:lang w:val="en-US"/>
              </w:rPr>
            </w:pPr>
            <w:r w:rsidRPr="003E2A7A">
              <w:rPr>
                <w:rFonts w:ascii="Times New Roman" w:eastAsia="Times New Roman" w:hAnsi="Times New Roman" w:cs="Times New Roman"/>
                <w:lang w:val="en-US"/>
              </w:rPr>
              <w:t>—</w:t>
            </w:r>
          </w:p>
        </w:tc>
      </w:tr>
    </w:tbl>
    <w:p w:rsidR="003E2A7A" w:rsidRDefault="003E2A7A">
      <w:pPr>
        <w:pStyle w:val="Heading3"/>
        <w:spacing w:before="80" w:after="200"/>
        <w:ind w:right="1120"/>
        <w:jc w:val="left"/>
        <w:rPr>
          <w:rFonts w:ascii="Times New Roman" w:eastAsia="Garamond" w:hAnsi="Times New Roman" w:cs="Times New Roman"/>
          <w:color w:val="000000" w:themeColor="text1"/>
        </w:rPr>
      </w:pPr>
    </w:p>
    <w:p w:rsidR="00E71C35" w:rsidRPr="00A82A07" w:rsidRDefault="003848F2">
      <w:pPr>
        <w:pStyle w:val="Heading3"/>
        <w:spacing w:before="80" w:after="200"/>
        <w:ind w:right="112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 1.4. Health Services</w:t>
      </w:r>
    </w:p>
    <w:p w:rsidR="00E71C35" w:rsidRPr="00A82A07" w:rsidRDefault="00E71C35">
      <w:pPr>
        <w:spacing w:before="60"/>
        <w:jc w:val="left"/>
        <w:rPr>
          <w:rFonts w:ascii="Times New Roman" w:eastAsia="Garamond" w:hAnsi="Times New Roman" w:cs="Times New Roman"/>
          <w:b/>
          <w:bCs/>
          <w:color w:val="000000" w:themeColor="text1"/>
        </w:rPr>
      </w:pPr>
    </w:p>
    <w:tbl>
      <w:tblPr>
        <w:tblStyle w:val="afffffffe"/>
        <w:tblW w:w="0" w:type="auto"/>
        <w:tblBorders>
          <w:top w:val="nil"/>
          <w:left w:val="nil"/>
          <w:bottom w:val="nil"/>
          <w:right w:val="nil"/>
          <w:insideH w:val="nil"/>
          <w:insideV w:val="nil"/>
        </w:tblBorders>
        <w:tblLook w:val="0600" w:firstRow="0" w:lastRow="0" w:firstColumn="0" w:lastColumn="0" w:noHBand="1" w:noVBand="1"/>
      </w:tblPr>
      <w:tblGrid>
        <w:gridCol w:w="903"/>
        <w:gridCol w:w="4690"/>
        <w:gridCol w:w="1832"/>
        <w:gridCol w:w="1779"/>
      </w:tblGrid>
      <w:tr w:rsidR="00E71C35" w:rsidRPr="00A82A07" w:rsidTr="003E2A7A">
        <w:trPr>
          <w:trHeight w:val="20"/>
        </w:trPr>
        <w:tc>
          <w:tcPr>
            <w:tcW w:w="0" w:type="auto"/>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71C35" w:rsidRPr="00466EEA" w:rsidRDefault="003848F2" w:rsidP="003E2A7A">
            <w:pPr>
              <w:spacing w:line="240" w:lineRule="auto"/>
              <w:ind w:left="360"/>
              <w:jc w:val="left"/>
              <w:rPr>
                <w:rFonts w:ascii="Times New Roman" w:eastAsia="Garamond" w:hAnsi="Times New Roman" w:cs="Times New Roman"/>
                <w:b/>
                <w:bCs/>
                <w:color w:val="000000" w:themeColor="text1"/>
              </w:rPr>
            </w:pPr>
            <w:r w:rsidRPr="00466EEA">
              <w:rPr>
                <w:rFonts w:ascii="Times New Roman" w:eastAsia="Garamond" w:hAnsi="Times New Roman" w:cs="Times New Roman"/>
                <w:b/>
                <w:bCs/>
                <w:color w:val="000000" w:themeColor="text1"/>
              </w:rPr>
              <w:t>Sl. No</w:t>
            </w:r>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rsidR="00E71C35" w:rsidRPr="00466EEA" w:rsidRDefault="003848F2" w:rsidP="003E2A7A">
            <w:pPr>
              <w:spacing w:line="240" w:lineRule="auto"/>
              <w:ind w:left="360"/>
              <w:jc w:val="left"/>
              <w:rPr>
                <w:rFonts w:ascii="Times New Roman" w:eastAsia="Garamond" w:hAnsi="Times New Roman" w:cs="Times New Roman"/>
                <w:b/>
                <w:bCs/>
                <w:color w:val="000000" w:themeColor="text1"/>
              </w:rPr>
            </w:pPr>
            <w:r w:rsidRPr="00466EEA">
              <w:rPr>
                <w:rFonts w:ascii="Times New Roman" w:eastAsia="Garamond" w:hAnsi="Times New Roman" w:cs="Times New Roman"/>
                <w:b/>
                <w:bCs/>
                <w:color w:val="000000" w:themeColor="text1"/>
              </w:rPr>
              <w:t>Name of the hospital/institution</w:t>
            </w:r>
            <w:r w:rsidR="003E2A7A" w:rsidRPr="00466EEA">
              <w:rPr>
                <w:rFonts w:ascii="Times New Roman" w:eastAsia="Garamond" w:hAnsi="Times New Roman" w:cs="Times New Roman"/>
                <w:b/>
                <w:bCs/>
                <w:color w:val="000000" w:themeColor="text1"/>
              </w:rPr>
              <w:t xml:space="preserve"> </w:t>
            </w:r>
            <w:r w:rsidR="00253F7A" w:rsidRPr="00466EEA">
              <w:rPr>
                <w:rFonts w:ascii="Times New Roman" w:eastAsia="Garamond" w:hAnsi="Times New Roman" w:cs="Times New Roman"/>
                <w:b/>
                <w:bCs/>
                <w:color w:val="000000" w:themeColor="text1"/>
              </w:rPr>
              <w:t>(Enadimangalam)</w:t>
            </w:r>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rsidR="00E71C35" w:rsidRPr="00466EEA" w:rsidRDefault="003848F2" w:rsidP="003E2A7A">
            <w:pPr>
              <w:spacing w:line="240" w:lineRule="auto"/>
              <w:ind w:left="360"/>
              <w:jc w:val="left"/>
              <w:rPr>
                <w:rFonts w:ascii="Times New Roman" w:eastAsia="Garamond" w:hAnsi="Times New Roman" w:cs="Times New Roman"/>
                <w:b/>
                <w:bCs/>
                <w:color w:val="000000" w:themeColor="text1"/>
              </w:rPr>
            </w:pPr>
            <w:r w:rsidRPr="00466EEA">
              <w:rPr>
                <w:rFonts w:ascii="Times New Roman" w:eastAsia="Garamond" w:hAnsi="Times New Roman" w:cs="Times New Roman"/>
                <w:b/>
                <w:bCs/>
                <w:color w:val="000000" w:themeColor="text1"/>
              </w:rPr>
              <w:t>Location</w:t>
            </w:r>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rsidR="00E71C35" w:rsidRPr="00466EEA" w:rsidRDefault="003848F2" w:rsidP="003E2A7A">
            <w:pPr>
              <w:spacing w:line="240" w:lineRule="auto"/>
              <w:ind w:left="360"/>
              <w:jc w:val="left"/>
              <w:rPr>
                <w:rFonts w:ascii="Times New Roman" w:eastAsia="Garamond" w:hAnsi="Times New Roman" w:cs="Times New Roman"/>
                <w:b/>
                <w:bCs/>
                <w:color w:val="000000" w:themeColor="text1"/>
              </w:rPr>
            </w:pPr>
            <w:r w:rsidRPr="00466EEA">
              <w:rPr>
                <w:rFonts w:ascii="Times New Roman" w:eastAsia="Garamond" w:hAnsi="Times New Roman" w:cs="Times New Roman"/>
                <w:b/>
                <w:bCs/>
                <w:color w:val="000000" w:themeColor="text1"/>
              </w:rPr>
              <w:t>Phone number</w:t>
            </w:r>
          </w:p>
        </w:tc>
      </w:tr>
      <w:tr w:rsidR="00E71C35"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E71C35" w:rsidRPr="00A82A07" w:rsidRDefault="003848F2" w:rsidP="003E2A7A">
            <w:pPr>
              <w:spacing w:line="240" w:lineRule="auto"/>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E71C35" w:rsidRPr="00A82A07" w:rsidRDefault="003848F2" w:rsidP="003E2A7A">
            <w:pPr>
              <w:spacing w:line="240" w:lineRule="auto"/>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Government hospitals/PHC</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E71C35" w:rsidRPr="00A82A07" w:rsidRDefault="003E2A7A" w:rsidP="003E2A7A">
            <w:pPr>
              <w:spacing w:line="240" w:lineRule="auto"/>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Enadimangalam</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E71C35" w:rsidRPr="00A82A07" w:rsidRDefault="003848F2" w:rsidP="003E2A7A">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04734247301</w:t>
            </w:r>
          </w:p>
        </w:tc>
      </w:tr>
      <w:tr w:rsidR="00E71C35"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E71C35" w:rsidRPr="00A82A07" w:rsidRDefault="003848F2" w:rsidP="003E2A7A">
            <w:pPr>
              <w:spacing w:line="240" w:lineRule="auto"/>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E71C35" w:rsidRPr="00A82A07" w:rsidRDefault="003848F2" w:rsidP="003E2A7A">
            <w:pPr>
              <w:spacing w:line="240" w:lineRule="auto"/>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Private hospitals</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E71C35" w:rsidRPr="00A82A07" w:rsidRDefault="003E2A7A" w:rsidP="003E2A7A">
            <w:pPr>
              <w:spacing w:line="240" w:lineRule="auto"/>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Enadimangalam</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E71C35" w:rsidRPr="00A82A07" w:rsidRDefault="003848F2" w:rsidP="003E2A7A">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04734269500</w:t>
            </w:r>
          </w:p>
        </w:tc>
      </w:tr>
      <w:tr w:rsidR="00E71C35"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E71C35" w:rsidRPr="00A82A07" w:rsidRDefault="003848F2" w:rsidP="003E2A7A">
            <w:pPr>
              <w:spacing w:line="240" w:lineRule="auto"/>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E71C35" w:rsidRPr="00A82A07" w:rsidRDefault="003848F2" w:rsidP="003E2A7A">
            <w:pPr>
              <w:spacing w:line="240" w:lineRule="auto"/>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Clinical laboratories</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E71C35" w:rsidRPr="00A82A07" w:rsidRDefault="003E2A7A" w:rsidP="003E2A7A">
            <w:pPr>
              <w:spacing w:line="240" w:lineRule="auto"/>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Enadimagalam</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E71C35" w:rsidRPr="00A82A07" w:rsidRDefault="003848F2" w:rsidP="003E2A7A">
            <w:pPr>
              <w:spacing w:line="240" w:lineRule="auto"/>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9207101234</w:t>
            </w:r>
          </w:p>
        </w:tc>
      </w:tr>
      <w:tr w:rsidR="00E71C35"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E71C35" w:rsidRPr="00A82A07" w:rsidRDefault="003848F2" w:rsidP="003E2A7A">
            <w:pPr>
              <w:spacing w:line="240" w:lineRule="auto"/>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E71C35" w:rsidRPr="00A82A07" w:rsidRDefault="003848F2" w:rsidP="003E2A7A">
            <w:pPr>
              <w:spacing w:line="240" w:lineRule="auto"/>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Chemist/pharmacy</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E71C35" w:rsidRPr="00A82A07" w:rsidRDefault="003E2A7A" w:rsidP="003E2A7A">
            <w:pPr>
              <w:spacing w:line="240" w:lineRule="auto"/>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Enadimangalam</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E71C35" w:rsidRPr="00A82A07" w:rsidRDefault="003848F2" w:rsidP="003E2A7A">
            <w:pPr>
              <w:spacing w:line="240" w:lineRule="auto"/>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9207101234</w:t>
            </w:r>
          </w:p>
        </w:tc>
      </w:tr>
      <w:tr w:rsidR="00E71C35"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E71C35" w:rsidRPr="00A82A07" w:rsidRDefault="003848F2" w:rsidP="003E2A7A">
            <w:pPr>
              <w:spacing w:line="240" w:lineRule="auto"/>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E71C35" w:rsidRPr="00A82A07" w:rsidRDefault="003848F2" w:rsidP="003E2A7A">
            <w:pPr>
              <w:spacing w:line="240" w:lineRule="auto"/>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Blood donors</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E71C35" w:rsidRPr="00A82A07" w:rsidRDefault="003E2A7A" w:rsidP="003E2A7A">
            <w:pPr>
              <w:spacing w:line="240" w:lineRule="auto"/>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Enadimangalam</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E71C35" w:rsidRPr="00A82A07" w:rsidRDefault="003848F2" w:rsidP="003E2A7A">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04734269500</w:t>
            </w:r>
          </w:p>
        </w:tc>
      </w:tr>
      <w:tr w:rsidR="00E71C35" w:rsidRPr="00A82A07" w:rsidTr="003E2A7A">
        <w:trPr>
          <w:trHeight w:val="20"/>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E71C35" w:rsidRPr="00A82A07" w:rsidRDefault="003848F2" w:rsidP="003E2A7A">
            <w:pPr>
              <w:spacing w:line="240" w:lineRule="auto"/>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E71C35" w:rsidRPr="00A82A07" w:rsidRDefault="003848F2" w:rsidP="003E2A7A">
            <w:pPr>
              <w:spacing w:line="240" w:lineRule="auto"/>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Other language experts (Bihari, Hindi, Bengali,</w:t>
            </w:r>
          </w:p>
          <w:p w:rsidR="00E71C35" w:rsidRPr="00A82A07" w:rsidRDefault="003848F2" w:rsidP="003E2A7A">
            <w:pPr>
              <w:spacing w:line="240" w:lineRule="auto"/>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Asamees ………)</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E71C35" w:rsidRPr="00A82A07" w:rsidRDefault="003E2A7A" w:rsidP="003E2A7A">
            <w:pPr>
              <w:spacing w:line="240" w:lineRule="auto"/>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Nil</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E71C35" w:rsidRPr="00A82A07" w:rsidRDefault="00E71C35" w:rsidP="003E2A7A">
            <w:pPr>
              <w:spacing w:line="240" w:lineRule="auto"/>
              <w:ind w:left="260"/>
              <w:jc w:val="left"/>
              <w:rPr>
                <w:rFonts w:ascii="Times New Roman" w:eastAsia="Garamond" w:hAnsi="Times New Roman" w:cs="Times New Roman"/>
                <w:color w:val="000000" w:themeColor="text1"/>
              </w:rPr>
            </w:pPr>
          </w:p>
        </w:tc>
      </w:tr>
    </w:tbl>
    <w:p w:rsidR="00E71C35" w:rsidRPr="00A82A07" w:rsidRDefault="00E71C35">
      <w:pPr>
        <w:spacing w:after="240"/>
        <w:jc w:val="left"/>
        <w:rPr>
          <w:rFonts w:ascii="Times New Roman" w:eastAsia="Garamond" w:hAnsi="Times New Roman" w:cs="Times New Roman"/>
          <w:b/>
          <w:bCs/>
          <w:color w:val="000000" w:themeColor="text1"/>
        </w:rPr>
      </w:pPr>
    </w:p>
    <w:p w:rsidR="00E71C35" w:rsidRPr="00A82A07" w:rsidRDefault="003848F2">
      <w:pPr>
        <w:pStyle w:val="Heading3"/>
        <w:spacing w:after="200"/>
        <w:ind w:right="1120"/>
        <w:jc w:val="left"/>
        <w:rPr>
          <w:rFonts w:ascii="Times New Roman" w:eastAsia="Garamond" w:hAnsi="Times New Roman" w:cs="Times New Roman"/>
          <w:color w:val="000000" w:themeColor="text1"/>
        </w:rPr>
      </w:pPr>
      <w:bookmarkStart w:id="117" w:name="_heading=h.rifjaksovgwb" w:colFirst="0" w:colLast="0"/>
      <w:bookmarkEnd w:id="117"/>
      <w:r w:rsidRPr="00A82A07">
        <w:rPr>
          <w:rFonts w:ascii="Times New Roman" w:eastAsia="Garamond" w:hAnsi="Times New Roman" w:cs="Times New Roman"/>
          <w:color w:val="000000" w:themeColor="text1"/>
        </w:rPr>
        <w:t>1.5. Veterinary Services</w:t>
      </w:r>
    </w:p>
    <w:tbl>
      <w:tblPr>
        <w:tblStyle w:val="afffffff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84"/>
        <w:gridCol w:w="2914"/>
        <w:gridCol w:w="1897"/>
        <w:gridCol w:w="1937"/>
        <w:gridCol w:w="1470"/>
      </w:tblGrid>
      <w:tr w:rsidR="00E71C35" w:rsidRPr="00A82A07" w:rsidTr="003E2A7A">
        <w:trPr>
          <w:trHeight w:val="879"/>
        </w:trPr>
        <w:tc>
          <w:tcPr>
            <w:tcW w:w="0" w:type="auto"/>
            <w:tcMar>
              <w:top w:w="0" w:type="dxa"/>
              <w:left w:w="0" w:type="dxa"/>
              <w:bottom w:w="0" w:type="dxa"/>
              <w:right w:w="0" w:type="dxa"/>
            </w:tcMar>
          </w:tcPr>
          <w:p w:rsidR="00E71C35" w:rsidRPr="003E2A7A" w:rsidRDefault="003848F2" w:rsidP="003E2A7A">
            <w:pPr>
              <w:spacing w:line="240" w:lineRule="auto"/>
              <w:ind w:left="420"/>
              <w:jc w:val="left"/>
              <w:rPr>
                <w:rFonts w:ascii="Times New Roman" w:eastAsia="Garamond" w:hAnsi="Times New Roman" w:cs="Times New Roman"/>
                <w:b/>
                <w:bCs/>
                <w:color w:val="000000" w:themeColor="text1"/>
              </w:rPr>
            </w:pPr>
            <w:r w:rsidRPr="003E2A7A">
              <w:rPr>
                <w:rFonts w:ascii="Times New Roman" w:eastAsia="Garamond" w:hAnsi="Times New Roman" w:cs="Times New Roman"/>
                <w:b/>
                <w:bCs/>
                <w:color w:val="000000" w:themeColor="text1"/>
              </w:rPr>
              <w:t>Sl.No</w:t>
            </w:r>
          </w:p>
        </w:tc>
        <w:tc>
          <w:tcPr>
            <w:tcW w:w="0" w:type="auto"/>
            <w:tcMar>
              <w:top w:w="0" w:type="dxa"/>
              <w:left w:w="0" w:type="dxa"/>
              <w:bottom w:w="0" w:type="dxa"/>
              <w:right w:w="0" w:type="dxa"/>
            </w:tcMar>
          </w:tcPr>
          <w:p w:rsidR="00E71C35" w:rsidRPr="003E2A7A" w:rsidRDefault="003848F2" w:rsidP="003E2A7A">
            <w:pPr>
              <w:spacing w:line="240" w:lineRule="auto"/>
              <w:jc w:val="left"/>
              <w:rPr>
                <w:rFonts w:ascii="Times New Roman" w:eastAsia="Garamond" w:hAnsi="Times New Roman" w:cs="Times New Roman"/>
                <w:b/>
                <w:bCs/>
                <w:color w:val="000000" w:themeColor="text1"/>
              </w:rPr>
            </w:pPr>
            <w:r w:rsidRPr="003E2A7A">
              <w:rPr>
                <w:rFonts w:ascii="Times New Roman" w:eastAsia="Garamond" w:hAnsi="Times New Roman" w:cs="Times New Roman"/>
                <w:b/>
                <w:bCs/>
                <w:color w:val="000000" w:themeColor="text1"/>
              </w:rPr>
              <w:t>Name of the Clinic</w:t>
            </w:r>
            <w:r w:rsidR="003E2A7A" w:rsidRPr="003E2A7A">
              <w:rPr>
                <w:rFonts w:ascii="Times New Roman" w:eastAsia="Garamond" w:hAnsi="Times New Roman" w:cs="Times New Roman"/>
                <w:b/>
                <w:bCs/>
                <w:color w:val="000000" w:themeColor="text1"/>
              </w:rPr>
              <w:t xml:space="preserve"> </w:t>
            </w:r>
            <w:r w:rsidR="00253F7A" w:rsidRPr="003E2A7A">
              <w:rPr>
                <w:rFonts w:ascii="Times New Roman" w:eastAsia="Garamond" w:hAnsi="Times New Roman" w:cs="Times New Roman"/>
                <w:b/>
                <w:bCs/>
                <w:color w:val="000000" w:themeColor="text1"/>
              </w:rPr>
              <w:t>(Enadimangalam)</w:t>
            </w:r>
          </w:p>
        </w:tc>
        <w:tc>
          <w:tcPr>
            <w:tcW w:w="0" w:type="auto"/>
            <w:tcMar>
              <w:top w:w="0" w:type="dxa"/>
              <w:left w:w="0" w:type="dxa"/>
              <w:bottom w:w="0" w:type="dxa"/>
              <w:right w:w="0" w:type="dxa"/>
            </w:tcMar>
          </w:tcPr>
          <w:p w:rsidR="00E71C35" w:rsidRPr="003E2A7A" w:rsidRDefault="003848F2" w:rsidP="003E2A7A">
            <w:pPr>
              <w:spacing w:line="240" w:lineRule="auto"/>
              <w:ind w:left="260"/>
              <w:jc w:val="center"/>
              <w:rPr>
                <w:rFonts w:ascii="Times New Roman" w:eastAsia="Garamond" w:hAnsi="Times New Roman" w:cs="Times New Roman"/>
                <w:b/>
                <w:bCs/>
                <w:color w:val="000000" w:themeColor="text1"/>
              </w:rPr>
            </w:pPr>
            <w:r w:rsidRPr="003E2A7A">
              <w:rPr>
                <w:rFonts w:ascii="Times New Roman" w:eastAsia="Garamond" w:hAnsi="Times New Roman" w:cs="Times New Roman"/>
                <w:b/>
                <w:bCs/>
                <w:color w:val="000000" w:themeColor="text1"/>
              </w:rPr>
              <w:t>Name of the</w:t>
            </w:r>
          </w:p>
          <w:p w:rsidR="00E71C35" w:rsidRPr="003E2A7A" w:rsidRDefault="003848F2" w:rsidP="003E2A7A">
            <w:pPr>
              <w:spacing w:line="240" w:lineRule="auto"/>
              <w:ind w:left="260"/>
              <w:jc w:val="center"/>
              <w:rPr>
                <w:rFonts w:ascii="Times New Roman" w:eastAsia="Garamond" w:hAnsi="Times New Roman" w:cs="Times New Roman"/>
                <w:b/>
                <w:bCs/>
                <w:color w:val="000000" w:themeColor="text1"/>
              </w:rPr>
            </w:pPr>
            <w:r w:rsidRPr="003E2A7A">
              <w:rPr>
                <w:rFonts w:ascii="Times New Roman" w:eastAsia="Garamond" w:hAnsi="Times New Roman" w:cs="Times New Roman"/>
                <w:b/>
                <w:bCs/>
                <w:color w:val="000000" w:themeColor="text1"/>
              </w:rPr>
              <w:t>Surgeon/Doctor</w:t>
            </w:r>
          </w:p>
        </w:tc>
        <w:tc>
          <w:tcPr>
            <w:tcW w:w="0" w:type="auto"/>
            <w:tcMar>
              <w:top w:w="0" w:type="dxa"/>
              <w:left w:w="0" w:type="dxa"/>
              <w:bottom w:w="0" w:type="dxa"/>
              <w:right w:w="0" w:type="dxa"/>
            </w:tcMar>
          </w:tcPr>
          <w:p w:rsidR="00E71C35" w:rsidRPr="003E2A7A" w:rsidRDefault="003848F2" w:rsidP="003E2A7A">
            <w:pPr>
              <w:spacing w:line="240" w:lineRule="auto"/>
              <w:ind w:left="500"/>
              <w:jc w:val="left"/>
              <w:rPr>
                <w:rFonts w:ascii="Times New Roman" w:eastAsia="Garamond" w:hAnsi="Times New Roman" w:cs="Times New Roman"/>
                <w:b/>
                <w:bCs/>
                <w:color w:val="000000" w:themeColor="text1"/>
              </w:rPr>
            </w:pPr>
            <w:r w:rsidRPr="003E2A7A">
              <w:rPr>
                <w:rFonts w:ascii="Times New Roman" w:eastAsia="Garamond" w:hAnsi="Times New Roman" w:cs="Times New Roman"/>
                <w:b/>
                <w:bCs/>
                <w:color w:val="000000" w:themeColor="text1"/>
              </w:rPr>
              <w:t>Place/location</w:t>
            </w:r>
          </w:p>
        </w:tc>
        <w:tc>
          <w:tcPr>
            <w:tcW w:w="0" w:type="auto"/>
            <w:tcMar>
              <w:top w:w="0" w:type="dxa"/>
              <w:left w:w="0" w:type="dxa"/>
              <w:bottom w:w="0" w:type="dxa"/>
              <w:right w:w="0" w:type="dxa"/>
            </w:tcMar>
          </w:tcPr>
          <w:p w:rsidR="00E71C35" w:rsidRPr="003E2A7A" w:rsidRDefault="003848F2" w:rsidP="003E2A7A">
            <w:pPr>
              <w:spacing w:line="240" w:lineRule="auto"/>
              <w:ind w:left="360"/>
              <w:jc w:val="left"/>
              <w:rPr>
                <w:rFonts w:ascii="Times New Roman" w:eastAsia="Garamond" w:hAnsi="Times New Roman" w:cs="Times New Roman"/>
                <w:b/>
                <w:bCs/>
                <w:color w:val="000000" w:themeColor="text1"/>
              </w:rPr>
            </w:pPr>
            <w:r w:rsidRPr="003E2A7A">
              <w:rPr>
                <w:rFonts w:ascii="Times New Roman" w:eastAsia="Garamond" w:hAnsi="Times New Roman" w:cs="Times New Roman"/>
                <w:b/>
                <w:bCs/>
                <w:color w:val="000000" w:themeColor="text1"/>
              </w:rPr>
              <w:t>Phone</w:t>
            </w:r>
          </w:p>
          <w:p w:rsidR="00E71C35" w:rsidRPr="003E2A7A" w:rsidRDefault="003848F2" w:rsidP="003E2A7A">
            <w:pPr>
              <w:spacing w:line="240" w:lineRule="auto"/>
              <w:ind w:left="360"/>
              <w:jc w:val="left"/>
              <w:rPr>
                <w:rFonts w:ascii="Times New Roman" w:eastAsia="Garamond" w:hAnsi="Times New Roman" w:cs="Times New Roman"/>
                <w:b/>
                <w:bCs/>
                <w:color w:val="000000" w:themeColor="text1"/>
              </w:rPr>
            </w:pPr>
            <w:r w:rsidRPr="003E2A7A">
              <w:rPr>
                <w:rFonts w:ascii="Times New Roman" w:eastAsia="Garamond" w:hAnsi="Times New Roman" w:cs="Times New Roman"/>
                <w:b/>
                <w:bCs/>
                <w:color w:val="000000" w:themeColor="text1"/>
              </w:rPr>
              <w:t>number</w:t>
            </w:r>
          </w:p>
        </w:tc>
      </w:tr>
      <w:tr w:rsidR="00E71C35" w:rsidRPr="00A82A07" w:rsidTr="003E2A7A">
        <w:trPr>
          <w:trHeight w:val="270"/>
        </w:trPr>
        <w:tc>
          <w:tcPr>
            <w:tcW w:w="0" w:type="auto"/>
            <w:tcMar>
              <w:top w:w="0" w:type="dxa"/>
              <w:left w:w="0" w:type="dxa"/>
              <w:bottom w:w="0" w:type="dxa"/>
              <w:right w:w="0" w:type="dxa"/>
            </w:tcMar>
          </w:tcPr>
          <w:p w:rsidR="00E71C35" w:rsidRPr="00A82A07" w:rsidRDefault="003848F2" w:rsidP="003E2A7A">
            <w:pPr>
              <w:spacing w:line="240" w:lineRule="auto"/>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0" w:type="auto"/>
            <w:tcMar>
              <w:top w:w="0" w:type="dxa"/>
              <w:left w:w="0" w:type="dxa"/>
              <w:bottom w:w="0" w:type="dxa"/>
              <w:right w:w="0" w:type="dxa"/>
            </w:tcMar>
          </w:tcPr>
          <w:p w:rsidR="00E71C35" w:rsidRPr="00A82A07" w:rsidRDefault="003848F2" w:rsidP="003E2A7A">
            <w:pPr>
              <w:spacing w:line="240" w:lineRule="auto"/>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 Govt.Veterinary Hospital</w:t>
            </w:r>
          </w:p>
        </w:tc>
        <w:tc>
          <w:tcPr>
            <w:tcW w:w="0" w:type="auto"/>
            <w:tcMar>
              <w:top w:w="0" w:type="dxa"/>
              <w:left w:w="0" w:type="dxa"/>
              <w:bottom w:w="0" w:type="dxa"/>
              <w:right w:w="0" w:type="dxa"/>
            </w:tcMar>
          </w:tcPr>
          <w:p w:rsidR="00E71C35" w:rsidRPr="00A82A07" w:rsidRDefault="003E2A7A" w:rsidP="003E2A7A">
            <w:pPr>
              <w:spacing w:line="240" w:lineRule="auto"/>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Rajalekshmi</w:t>
            </w:r>
          </w:p>
        </w:tc>
        <w:tc>
          <w:tcPr>
            <w:tcW w:w="0" w:type="auto"/>
            <w:tcMar>
              <w:top w:w="0" w:type="dxa"/>
              <w:left w:w="0" w:type="dxa"/>
              <w:bottom w:w="0" w:type="dxa"/>
              <w:right w:w="0" w:type="dxa"/>
            </w:tcMar>
          </w:tcPr>
          <w:p w:rsidR="00E71C35" w:rsidRPr="00A82A07" w:rsidRDefault="003E2A7A" w:rsidP="003E2A7A">
            <w:pPr>
              <w:spacing w:line="240" w:lineRule="auto"/>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Elamanoor</w:t>
            </w:r>
          </w:p>
        </w:tc>
        <w:tc>
          <w:tcPr>
            <w:tcW w:w="0" w:type="auto"/>
            <w:tcMar>
              <w:top w:w="0" w:type="dxa"/>
              <w:left w:w="0" w:type="dxa"/>
              <w:bottom w:w="0" w:type="dxa"/>
              <w:right w:w="0" w:type="dxa"/>
            </w:tcMar>
          </w:tcPr>
          <w:p w:rsidR="00E71C35" w:rsidRPr="00A82A07" w:rsidRDefault="003848F2" w:rsidP="003E2A7A">
            <w:pPr>
              <w:spacing w:line="240" w:lineRule="auto"/>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6238767731</w:t>
            </w:r>
          </w:p>
        </w:tc>
      </w:tr>
      <w:tr w:rsidR="00151BEA" w:rsidRPr="00A82A07" w:rsidTr="003E2A7A">
        <w:trPr>
          <w:trHeight w:val="270"/>
        </w:trPr>
        <w:tc>
          <w:tcPr>
            <w:tcW w:w="0" w:type="auto"/>
            <w:tcMar>
              <w:top w:w="0" w:type="dxa"/>
              <w:left w:w="0" w:type="dxa"/>
              <w:bottom w:w="0" w:type="dxa"/>
              <w:right w:w="0" w:type="dxa"/>
            </w:tcMar>
          </w:tcPr>
          <w:p w:rsidR="00151BEA" w:rsidRPr="00A82A07" w:rsidRDefault="00151BEA" w:rsidP="003E2A7A">
            <w:pPr>
              <w:spacing w:line="240" w:lineRule="auto"/>
              <w:ind w:left="3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0" w:type="auto"/>
            <w:tcMar>
              <w:top w:w="0" w:type="dxa"/>
              <w:left w:w="0" w:type="dxa"/>
              <w:bottom w:w="0" w:type="dxa"/>
              <w:right w:w="0" w:type="dxa"/>
            </w:tcMar>
          </w:tcPr>
          <w:p w:rsidR="00151BEA" w:rsidRPr="00A82A07" w:rsidRDefault="00151BEA" w:rsidP="003E2A7A">
            <w:pPr>
              <w:spacing w:line="240" w:lineRule="auto"/>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Govt.Veterinary, </w:t>
            </w:r>
          </w:p>
        </w:tc>
        <w:tc>
          <w:tcPr>
            <w:tcW w:w="0" w:type="auto"/>
            <w:tcMar>
              <w:top w:w="0" w:type="dxa"/>
              <w:left w:w="0" w:type="dxa"/>
              <w:bottom w:w="0" w:type="dxa"/>
              <w:right w:w="0" w:type="dxa"/>
            </w:tcMar>
          </w:tcPr>
          <w:p w:rsidR="00151BEA" w:rsidRPr="00A82A07" w:rsidRDefault="00151BEA" w:rsidP="003E2A7A">
            <w:pPr>
              <w:spacing w:line="240" w:lineRule="auto"/>
              <w:ind w:left="260"/>
              <w:jc w:val="left"/>
              <w:rPr>
                <w:rFonts w:ascii="Times New Roman" w:eastAsia="Garamond" w:hAnsi="Times New Roman" w:cs="Times New Roman"/>
                <w:color w:val="000000" w:themeColor="text1"/>
              </w:rPr>
            </w:pPr>
          </w:p>
        </w:tc>
        <w:tc>
          <w:tcPr>
            <w:tcW w:w="0" w:type="auto"/>
            <w:tcMar>
              <w:top w:w="0" w:type="dxa"/>
              <w:left w:w="0" w:type="dxa"/>
              <w:bottom w:w="0" w:type="dxa"/>
              <w:right w:w="0" w:type="dxa"/>
            </w:tcMar>
          </w:tcPr>
          <w:p w:rsidR="00151BEA" w:rsidRPr="00A82A07" w:rsidRDefault="00151BEA" w:rsidP="003E2A7A">
            <w:pPr>
              <w:spacing w:line="240" w:lineRule="auto"/>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Kunnida</w:t>
            </w:r>
          </w:p>
        </w:tc>
        <w:tc>
          <w:tcPr>
            <w:tcW w:w="0" w:type="auto"/>
            <w:tcMar>
              <w:top w:w="0" w:type="dxa"/>
              <w:left w:w="0" w:type="dxa"/>
              <w:bottom w:w="0" w:type="dxa"/>
              <w:right w:w="0" w:type="dxa"/>
            </w:tcMar>
          </w:tcPr>
          <w:p w:rsidR="00151BEA" w:rsidRPr="00A82A07" w:rsidRDefault="00151BEA" w:rsidP="003E2A7A">
            <w:pPr>
              <w:spacing w:line="240" w:lineRule="auto"/>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9447407638</w:t>
            </w:r>
          </w:p>
        </w:tc>
      </w:tr>
    </w:tbl>
    <w:p w:rsidR="00E71C35" w:rsidRPr="00A82A07" w:rsidRDefault="00E71C35">
      <w:pPr>
        <w:spacing w:before="240" w:after="240"/>
        <w:jc w:val="left"/>
        <w:rPr>
          <w:rFonts w:ascii="Times New Roman" w:eastAsia="Garamond" w:hAnsi="Times New Roman" w:cs="Times New Roman"/>
          <w:b/>
          <w:bCs/>
          <w:color w:val="000000" w:themeColor="text1"/>
        </w:rPr>
      </w:pPr>
    </w:p>
    <w:p w:rsidR="00E71C35" w:rsidRPr="00A82A07" w:rsidRDefault="003848F2">
      <w:pPr>
        <w:pStyle w:val="Heading3"/>
        <w:spacing w:after="200"/>
        <w:ind w:right="1120"/>
        <w:jc w:val="left"/>
        <w:rPr>
          <w:rFonts w:ascii="Times New Roman" w:eastAsia="Garamond" w:hAnsi="Times New Roman" w:cs="Times New Roman"/>
          <w:b/>
          <w:bCs/>
          <w:color w:val="000000" w:themeColor="text1"/>
        </w:rPr>
      </w:pPr>
      <w:bookmarkStart w:id="118" w:name="_heading=h.eqb2lmsryd21" w:colFirst="0" w:colLast="0"/>
      <w:bookmarkEnd w:id="118"/>
      <w:r w:rsidRPr="00A82A07">
        <w:rPr>
          <w:rFonts w:ascii="Times New Roman" w:eastAsia="Garamond" w:hAnsi="Times New Roman" w:cs="Times New Roman"/>
          <w:color w:val="000000" w:themeColor="text1"/>
        </w:rPr>
        <w:t>1.6. Helpline numbers</w:t>
      </w:r>
    </w:p>
    <w:tbl>
      <w:tblPr>
        <w:tblStyle w:val="afffffff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17"/>
        <w:gridCol w:w="1784"/>
      </w:tblGrid>
      <w:tr w:rsidR="00E71C35" w:rsidRPr="00A82A07" w:rsidTr="003E2A7A">
        <w:trPr>
          <w:trHeight w:val="270"/>
        </w:trPr>
        <w:tc>
          <w:tcPr>
            <w:tcW w:w="0" w:type="auto"/>
            <w:tcMar>
              <w:top w:w="0" w:type="dxa"/>
              <w:left w:w="0" w:type="dxa"/>
              <w:bottom w:w="0" w:type="dxa"/>
              <w:right w:w="0" w:type="dxa"/>
            </w:tcMar>
          </w:tcPr>
          <w:p w:rsidR="00E71C35" w:rsidRPr="00A82A07" w:rsidRDefault="003848F2">
            <w:pPr>
              <w:spacing w:line="279" w:lineRule="auto"/>
              <w:ind w:left="260"/>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Helpline</w:t>
            </w:r>
          </w:p>
        </w:tc>
        <w:tc>
          <w:tcPr>
            <w:tcW w:w="0" w:type="auto"/>
            <w:tcMar>
              <w:top w:w="0" w:type="dxa"/>
              <w:left w:w="0" w:type="dxa"/>
              <w:bottom w:w="0" w:type="dxa"/>
              <w:right w:w="0" w:type="dxa"/>
            </w:tcMar>
          </w:tcPr>
          <w:p w:rsidR="00E71C35" w:rsidRPr="00A82A07" w:rsidRDefault="003848F2">
            <w:pPr>
              <w:spacing w:line="279" w:lineRule="auto"/>
              <w:ind w:left="260"/>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Phone number</w:t>
            </w:r>
          </w:p>
        </w:tc>
      </w:tr>
      <w:tr w:rsidR="00E71C35" w:rsidRPr="00A82A07" w:rsidTr="003E2A7A">
        <w:trPr>
          <w:trHeight w:val="270"/>
        </w:trPr>
        <w:tc>
          <w:tcPr>
            <w:tcW w:w="0" w:type="auto"/>
            <w:tcMar>
              <w:top w:w="0" w:type="dxa"/>
              <w:left w:w="0" w:type="dxa"/>
              <w:bottom w:w="0" w:type="dxa"/>
              <w:right w:w="0" w:type="dxa"/>
            </w:tcMar>
          </w:tcPr>
          <w:p w:rsidR="00E71C35" w:rsidRPr="00A82A07" w:rsidRDefault="003848F2">
            <w:pPr>
              <w:spacing w:before="240" w:after="240" w:line="279" w:lineRule="auto"/>
              <w:ind w:left="26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Police</w:t>
            </w:r>
          </w:p>
        </w:tc>
        <w:tc>
          <w:tcPr>
            <w:tcW w:w="0" w:type="auto"/>
            <w:tcMar>
              <w:top w:w="0" w:type="dxa"/>
              <w:left w:w="0" w:type="dxa"/>
              <w:bottom w:w="0" w:type="dxa"/>
              <w:right w:w="0" w:type="dxa"/>
            </w:tcMar>
          </w:tcPr>
          <w:p w:rsidR="00E71C35" w:rsidRPr="00A82A07" w:rsidRDefault="003848F2">
            <w:pPr>
              <w:spacing w:before="240" w:after="240"/>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9497987050</w:t>
            </w:r>
          </w:p>
        </w:tc>
      </w:tr>
      <w:tr w:rsidR="00E71C35" w:rsidRPr="00A82A07" w:rsidTr="003E2A7A">
        <w:trPr>
          <w:trHeight w:val="270"/>
        </w:trPr>
        <w:tc>
          <w:tcPr>
            <w:tcW w:w="0" w:type="auto"/>
            <w:tcMar>
              <w:top w:w="0" w:type="dxa"/>
              <w:left w:w="0" w:type="dxa"/>
              <w:bottom w:w="0" w:type="dxa"/>
              <w:right w:w="0" w:type="dxa"/>
            </w:tcMar>
          </w:tcPr>
          <w:p w:rsidR="00E71C35" w:rsidRPr="00A82A07" w:rsidRDefault="003848F2">
            <w:pPr>
              <w:spacing w:before="240" w:after="240" w:line="279" w:lineRule="auto"/>
              <w:ind w:left="26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Fire and Rescue</w:t>
            </w:r>
          </w:p>
        </w:tc>
        <w:tc>
          <w:tcPr>
            <w:tcW w:w="0" w:type="auto"/>
            <w:tcMar>
              <w:top w:w="0" w:type="dxa"/>
              <w:left w:w="0" w:type="dxa"/>
              <w:bottom w:w="0" w:type="dxa"/>
              <w:right w:w="0" w:type="dxa"/>
            </w:tcMar>
          </w:tcPr>
          <w:p w:rsidR="00E71C35" w:rsidRPr="00A82A07" w:rsidRDefault="003848F2">
            <w:pPr>
              <w:spacing w:before="240" w:after="240"/>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04734229918</w:t>
            </w:r>
          </w:p>
        </w:tc>
      </w:tr>
      <w:tr w:rsidR="00E71C35" w:rsidRPr="00A82A07" w:rsidTr="003E2A7A">
        <w:trPr>
          <w:trHeight w:val="270"/>
        </w:trPr>
        <w:tc>
          <w:tcPr>
            <w:tcW w:w="0" w:type="auto"/>
            <w:tcMar>
              <w:top w:w="0" w:type="dxa"/>
              <w:left w:w="0" w:type="dxa"/>
              <w:bottom w:w="0" w:type="dxa"/>
              <w:right w:w="0" w:type="dxa"/>
            </w:tcMar>
          </w:tcPr>
          <w:p w:rsidR="00E71C35" w:rsidRPr="00A82A07" w:rsidRDefault="003848F2">
            <w:pPr>
              <w:spacing w:line="279" w:lineRule="auto"/>
              <w:ind w:left="26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KSEB</w:t>
            </w:r>
          </w:p>
        </w:tc>
        <w:tc>
          <w:tcPr>
            <w:tcW w:w="0" w:type="auto"/>
            <w:tcMar>
              <w:top w:w="0" w:type="dxa"/>
              <w:left w:w="0" w:type="dxa"/>
              <w:bottom w:w="0" w:type="dxa"/>
              <w:right w:w="0" w:type="dxa"/>
            </w:tcMar>
          </w:tcPr>
          <w:p w:rsidR="00E71C35" w:rsidRPr="00A82A07" w:rsidRDefault="003848F2">
            <w:pPr>
              <w:spacing w:before="240" w:after="240"/>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9446009377</w:t>
            </w:r>
          </w:p>
        </w:tc>
      </w:tr>
      <w:tr w:rsidR="00151BEA" w:rsidRPr="00A82A07" w:rsidTr="003E2A7A">
        <w:trPr>
          <w:trHeight w:val="270"/>
        </w:trPr>
        <w:tc>
          <w:tcPr>
            <w:tcW w:w="0" w:type="auto"/>
            <w:tcMar>
              <w:top w:w="0" w:type="dxa"/>
              <w:left w:w="0" w:type="dxa"/>
              <w:bottom w:w="0" w:type="dxa"/>
              <w:right w:w="0" w:type="dxa"/>
            </w:tcMar>
          </w:tcPr>
          <w:p w:rsidR="00151BEA" w:rsidRPr="00A82A07" w:rsidRDefault="00151BEA">
            <w:pPr>
              <w:spacing w:line="279" w:lineRule="auto"/>
              <w:ind w:left="26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Child line</w:t>
            </w:r>
          </w:p>
        </w:tc>
        <w:tc>
          <w:tcPr>
            <w:tcW w:w="0" w:type="auto"/>
            <w:tcMar>
              <w:top w:w="0" w:type="dxa"/>
              <w:left w:w="0" w:type="dxa"/>
              <w:bottom w:w="0" w:type="dxa"/>
              <w:right w:w="0" w:type="dxa"/>
            </w:tcMar>
          </w:tcPr>
          <w:p w:rsidR="00151BEA" w:rsidRPr="00A82A07" w:rsidRDefault="00151BEA">
            <w:pPr>
              <w:spacing w:before="240" w:after="240"/>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0468-2224375</w:t>
            </w:r>
          </w:p>
        </w:tc>
      </w:tr>
      <w:tr w:rsidR="00151BEA" w:rsidRPr="00A82A07" w:rsidTr="003E2A7A">
        <w:trPr>
          <w:trHeight w:val="270"/>
        </w:trPr>
        <w:tc>
          <w:tcPr>
            <w:tcW w:w="0" w:type="auto"/>
            <w:tcMar>
              <w:top w:w="0" w:type="dxa"/>
              <w:left w:w="0" w:type="dxa"/>
              <w:bottom w:w="0" w:type="dxa"/>
              <w:right w:w="0" w:type="dxa"/>
            </w:tcMar>
          </w:tcPr>
          <w:p w:rsidR="00151BEA" w:rsidRPr="00A82A07" w:rsidRDefault="00151BEA">
            <w:pPr>
              <w:spacing w:line="279" w:lineRule="auto"/>
              <w:ind w:left="26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Crime Stopper</w:t>
            </w:r>
          </w:p>
        </w:tc>
        <w:tc>
          <w:tcPr>
            <w:tcW w:w="0" w:type="auto"/>
            <w:tcMar>
              <w:top w:w="0" w:type="dxa"/>
              <w:left w:w="0" w:type="dxa"/>
              <w:bottom w:w="0" w:type="dxa"/>
              <w:right w:w="0" w:type="dxa"/>
            </w:tcMar>
          </w:tcPr>
          <w:p w:rsidR="00151BEA" w:rsidRPr="00A82A07" w:rsidRDefault="00151BEA">
            <w:pPr>
              <w:spacing w:before="240" w:after="240"/>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1090</w:t>
            </w:r>
          </w:p>
        </w:tc>
      </w:tr>
      <w:tr w:rsidR="00151BEA" w:rsidRPr="00A82A07" w:rsidTr="003E2A7A">
        <w:trPr>
          <w:trHeight w:val="270"/>
        </w:trPr>
        <w:tc>
          <w:tcPr>
            <w:tcW w:w="0" w:type="auto"/>
            <w:tcMar>
              <w:top w:w="0" w:type="dxa"/>
              <w:left w:w="0" w:type="dxa"/>
              <w:bottom w:w="0" w:type="dxa"/>
              <w:right w:w="0" w:type="dxa"/>
            </w:tcMar>
          </w:tcPr>
          <w:p w:rsidR="00151BEA" w:rsidRPr="00A82A07" w:rsidRDefault="00151BEA">
            <w:pPr>
              <w:spacing w:line="279" w:lineRule="auto"/>
              <w:ind w:left="260"/>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Women Helpline</w:t>
            </w:r>
          </w:p>
        </w:tc>
        <w:tc>
          <w:tcPr>
            <w:tcW w:w="0" w:type="auto"/>
            <w:tcMar>
              <w:top w:w="0" w:type="dxa"/>
              <w:left w:w="0" w:type="dxa"/>
              <w:bottom w:w="0" w:type="dxa"/>
              <w:right w:w="0" w:type="dxa"/>
            </w:tcMar>
          </w:tcPr>
          <w:p w:rsidR="00151BEA" w:rsidRPr="00A82A07" w:rsidRDefault="00151BEA">
            <w:pPr>
              <w:spacing w:before="240" w:after="240"/>
              <w:ind w:left="260"/>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0468-2222226</w:t>
            </w:r>
          </w:p>
        </w:tc>
      </w:tr>
    </w:tbl>
    <w:p w:rsidR="00E71C35" w:rsidRPr="00A82A07" w:rsidRDefault="00E71C35">
      <w:pPr>
        <w:jc w:val="left"/>
        <w:rPr>
          <w:rFonts w:ascii="Times New Roman" w:eastAsia="Garamond" w:hAnsi="Times New Roman" w:cs="Times New Roman"/>
          <w:color w:val="000000" w:themeColor="text1"/>
        </w:rPr>
      </w:pPr>
    </w:p>
    <w:p w:rsidR="00E71C35" w:rsidRPr="00A82A07" w:rsidRDefault="003848F2">
      <w:pPr>
        <w:pStyle w:val="Heading3"/>
        <w:jc w:val="left"/>
        <w:rPr>
          <w:rFonts w:ascii="Times New Roman" w:eastAsia="Garamond" w:hAnsi="Times New Roman" w:cs="Times New Roman"/>
          <w:color w:val="000000" w:themeColor="text1"/>
        </w:rPr>
      </w:pPr>
      <w:bookmarkStart w:id="119" w:name="_heading=h.d7a82v9i7mxj" w:colFirst="0" w:colLast="0"/>
      <w:bookmarkEnd w:id="119"/>
      <w:r w:rsidRPr="00A82A07">
        <w:rPr>
          <w:rFonts w:ascii="Times New Roman" w:eastAsia="Garamond" w:hAnsi="Times New Roman" w:cs="Times New Roman"/>
          <w:color w:val="000000" w:themeColor="text1"/>
        </w:rPr>
        <w:t>1.7. Public and Private Schools Contact details</w:t>
      </w:r>
    </w:p>
    <w:p w:rsidR="00E71C35" w:rsidRPr="00A82A07" w:rsidRDefault="00E71C35">
      <w:pPr>
        <w:jc w:val="left"/>
        <w:rPr>
          <w:rFonts w:ascii="Times New Roman" w:eastAsia="Garamond" w:hAnsi="Times New Roman" w:cs="Times New Roman"/>
          <w:color w:val="000000" w:themeColor="text1"/>
        </w:rPr>
      </w:pPr>
    </w:p>
    <w:tbl>
      <w:tblPr>
        <w:tblStyle w:val="affffffff1"/>
        <w:tblW w:w="919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05"/>
        <w:gridCol w:w="4320"/>
        <w:gridCol w:w="2160"/>
        <w:gridCol w:w="2010"/>
      </w:tblGrid>
      <w:tr w:rsidR="00E71C35" w:rsidRPr="00A82A07" w:rsidTr="003E2A7A">
        <w:trPr>
          <w:trHeight w:val="285"/>
        </w:trPr>
        <w:tc>
          <w:tcPr>
            <w:tcW w:w="705" w:type="dxa"/>
            <w:tcMar>
              <w:top w:w="0" w:type="dxa"/>
              <w:left w:w="100" w:type="dxa"/>
              <w:bottom w:w="0" w:type="dxa"/>
              <w:right w:w="100" w:type="dxa"/>
            </w:tcMar>
          </w:tcPr>
          <w:p w:rsidR="00E71C35" w:rsidRPr="00466EEA" w:rsidRDefault="003848F2" w:rsidP="00466EEA">
            <w:pPr>
              <w:jc w:val="left"/>
              <w:rPr>
                <w:rFonts w:ascii="Times New Roman" w:eastAsia="Garamond" w:hAnsi="Times New Roman" w:cs="Times New Roman"/>
                <w:b/>
                <w:bCs/>
                <w:color w:val="000000" w:themeColor="text1"/>
              </w:rPr>
            </w:pPr>
            <w:r w:rsidRPr="00466EEA">
              <w:rPr>
                <w:rFonts w:ascii="Times New Roman" w:eastAsia="Garamond" w:hAnsi="Times New Roman" w:cs="Times New Roman"/>
                <w:b/>
                <w:bCs/>
                <w:color w:val="000000" w:themeColor="text1"/>
              </w:rPr>
              <w:t>S.No</w:t>
            </w:r>
          </w:p>
        </w:tc>
        <w:tc>
          <w:tcPr>
            <w:tcW w:w="4320" w:type="dxa"/>
            <w:tcMar>
              <w:top w:w="0" w:type="dxa"/>
              <w:left w:w="100" w:type="dxa"/>
              <w:bottom w:w="0" w:type="dxa"/>
              <w:right w:w="100" w:type="dxa"/>
            </w:tcMar>
          </w:tcPr>
          <w:p w:rsidR="00E71C35" w:rsidRPr="00466EEA" w:rsidRDefault="003848F2" w:rsidP="00466EEA">
            <w:pPr>
              <w:jc w:val="left"/>
              <w:rPr>
                <w:rFonts w:ascii="Times New Roman" w:eastAsia="Garamond" w:hAnsi="Times New Roman" w:cs="Times New Roman"/>
                <w:b/>
                <w:bCs/>
                <w:color w:val="000000" w:themeColor="text1"/>
              </w:rPr>
            </w:pPr>
            <w:r w:rsidRPr="00466EEA">
              <w:rPr>
                <w:rFonts w:ascii="Times New Roman" w:eastAsia="Garamond" w:hAnsi="Times New Roman" w:cs="Times New Roman"/>
                <w:b/>
                <w:bCs/>
                <w:color w:val="000000" w:themeColor="text1"/>
              </w:rPr>
              <w:t>Name of School</w:t>
            </w:r>
            <w:r w:rsidR="003E2A7A" w:rsidRPr="00466EEA">
              <w:rPr>
                <w:rFonts w:ascii="Times New Roman" w:eastAsia="Garamond" w:hAnsi="Times New Roman" w:cs="Times New Roman"/>
                <w:b/>
                <w:bCs/>
                <w:color w:val="000000" w:themeColor="text1"/>
              </w:rPr>
              <w:t xml:space="preserve"> </w:t>
            </w:r>
            <w:r w:rsidR="00646D4E" w:rsidRPr="00466EEA">
              <w:rPr>
                <w:rFonts w:ascii="Times New Roman" w:eastAsia="Garamond" w:hAnsi="Times New Roman" w:cs="Times New Roman"/>
                <w:b/>
                <w:bCs/>
                <w:color w:val="000000" w:themeColor="text1"/>
              </w:rPr>
              <w:t>(E</w:t>
            </w:r>
            <w:r w:rsidR="007423DA" w:rsidRPr="00466EEA">
              <w:rPr>
                <w:rFonts w:ascii="Times New Roman" w:eastAsia="Garamond" w:hAnsi="Times New Roman" w:cs="Times New Roman"/>
                <w:b/>
                <w:bCs/>
                <w:color w:val="000000" w:themeColor="text1"/>
              </w:rPr>
              <w:t>nadimangalam</w:t>
            </w:r>
            <w:r w:rsidR="00646D4E" w:rsidRPr="00466EEA">
              <w:rPr>
                <w:rFonts w:ascii="Times New Roman" w:eastAsia="Garamond" w:hAnsi="Times New Roman" w:cs="Times New Roman"/>
                <w:b/>
                <w:bCs/>
                <w:color w:val="000000" w:themeColor="text1"/>
              </w:rPr>
              <w:t>)</w:t>
            </w:r>
          </w:p>
        </w:tc>
        <w:tc>
          <w:tcPr>
            <w:tcW w:w="2160" w:type="dxa"/>
            <w:tcMar>
              <w:top w:w="0" w:type="dxa"/>
              <w:left w:w="100" w:type="dxa"/>
              <w:bottom w:w="0" w:type="dxa"/>
              <w:right w:w="100" w:type="dxa"/>
            </w:tcMar>
          </w:tcPr>
          <w:p w:rsidR="00E71C35" w:rsidRPr="00466EEA" w:rsidRDefault="003848F2" w:rsidP="00466EEA">
            <w:pPr>
              <w:jc w:val="left"/>
              <w:rPr>
                <w:rFonts w:ascii="Times New Roman" w:eastAsia="Garamond" w:hAnsi="Times New Roman" w:cs="Times New Roman"/>
                <w:b/>
                <w:bCs/>
                <w:color w:val="000000" w:themeColor="text1"/>
              </w:rPr>
            </w:pPr>
            <w:r w:rsidRPr="00466EEA">
              <w:rPr>
                <w:rFonts w:ascii="Times New Roman" w:eastAsia="Garamond" w:hAnsi="Times New Roman" w:cs="Times New Roman"/>
                <w:b/>
                <w:bCs/>
                <w:color w:val="000000" w:themeColor="text1"/>
              </w:rPr>
              <w:t>Institution type</w:t>
            </w:r>
          </w:p>
        </w:tc>
        <w:tc>
          <w:tcPr>
            <w:tcW w:w="2010" w:type="dxa"/>
            <w:tcMar>
              <w:top w:w="0" w:type="dxa"/>
              <w:left w:w="100" w:type="dxa"/>
              <w:bottom w:w="0" w:type="dxa"/>
              <w:right w:w="100" w:type="dxa"/>
            </w:tcMar>
          </w:tcPr>
          <w:p w:rsidR="00E71C35" w:rsidRPr="00466EEA" w:rsidRDefault="003848F2" w:rsidP="00466EEA">
            <w:pPr>
              <w:jc w:val="left"/>
              <w:rPr>
                <w:rFonts w:ascii="Times New Roman" w:eastAsia="Garamond" w:hAnsi="Times New Roman" w:cs="Times New Roman"/>
                <w:b/>
                <w:bCs/>
                <w:color w:val="000000" w:themeColor="text1"/>
              </w:rPr>
            </w:pPr>
            <w:r w:rsidRPr="00466EEA">
              <w:rPr>
                <w:rFonts w:ascii="Times New Roman" w:eastAsia="Garamond" w:hAnsi="Times New Roman" w:cs="Times New Roman"/>
                <w:b/>
                <w:bCs/>
                <w:color w:val="000000" w:themeColor="text1"/>
              </w:rPr>
              <w:t>Phone number</w:t>
            </w:r>
          </w:p>
        </w:tc>
      </w:tr>
      <w:tr w:rsidR="00E71C35" w:rsidRPr="00A82A07" w:rsidTr="003E2A7A">
        <w:trPr>
          <w:trHeight w:val="285"/>
        </w:trPr>
        <w:tc>
          <w:tcPr>
            <w:tcW w:w="705" w:type="dxa"/>
            <w:tcMar>
              <w:top w:w="0" w:type="dxa"/>
              <w:left w:w="100" w:type="dxa"/>
              <w:bottom w:w="0" w:type="dxa"/>
              <w:right w:w="100" w:type="dxa"/>
            </w:tcMar>
          </w:tcPr>
          <w:p w:rsidR="00E71C35" w:rsidRPr="00A82A07" w:rsidRDefault="003848F2"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 1</w:t>
            </w:r>
          </w:p>
        </w:tc>
        <w:tc>
          <w:tcPr>
            <w:tcW w:w="4320" w:type="dxa"/>
            <w:tcMar>
              <w:top w:w="0" w:type="dxa"/>
              <w:left w:w="100" w:type="dxa"/>
              <w:bottom w:w="0" w:type="dxa"/>
              <w:right w:w="100" w:type="dxa"/>
            </w:tcMar>
            <w:vAlign w:val="center"/>
          </w:tcPr>
          <w:p w:rsidR="00E71C35" w:rsidRPr="00A82A07" w:rsidRDefault="003848F2" w:rsidP="00466EE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Govt.</w:t>
            </w:r>
            <w:r w:rsidR="003E2A7A">
              <w:rPr>
                <w:rFonts w:ascii="Times New Roman" w:eastAsia="Garamond" w:hAnsi="Times New Roman" w:cs="Times New Roman"/>
                <w:color w:val="000000" w:themeColor="text1"/>
              </w:rPr>
              <w:t xml:space="preserve"> UPS</w:t>
            </w:r>
            <w:r w:rsidRPr="00A82A07">
              <w:rPr>
                <w:rFonts w:ascii="Times New Roman" w:eastAsia="Garamond" w:hAnsi="Times New Roman" w:cs="Times New Roman"/>
                <w:color w:val="000000" w:themeColor="text1"/>
              </w:rPr>
              <w:t xml:space="preserve"> Kunnida</w:t>
            </w:r>
          </w:p>
        </w:tc>
        <w:tc>
          <w:tcPr>
            <w:tcW w:w="2160" w:type="dxa"/>
            <w:tcMar>
              <w:top w:w="0" w:type="dxa"/>
              <w:left w:w="100" w:type="dxa"/>
              <w:bottom w:w="0" w:type="dxa"/>
              <w:right w:w="100" w:type="dxa"/>
            </w:tcMar>
            <w:vAlign w:val="center"/>
          </w:tcPr>
          <w:p w:rsidR="00E71C35" w:rsidRPr="00A82A07" w:rsidRDefault="003848F2"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Govt</w:t>
            </w:r>
          </w:p>
        </w:tc>
        <w:tc>
          <w:tcPr>
            <w:tcW w:w="2010" w:type="dxa"/>
            <w:tcMar>
              <w:top w:w="0" w:type="dxa"/>
              <w:left w:w="100" w:type="dxa"/>
              <w:bottom w:w="0" w:type="dxa"/>
              <w:right w:w="100" w:type="dxa"/>
            </w:tcMar>
            <w:vAlign w:val="center"/>
          </w:tcPr>
          <w:p w:rsidR="00E71C35" w:rsidRPr="00A82A07" w:rsidRDefault="003848F2" w:rsidP="00466EEA">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9747769671</w:t>
            </w:r>
          </w:p>
        </w:tc>
      </w:tr>
      <w:tr w:rsidR="00E71C35" w:rsidRPr="00A82A07" w:rsidTr="003E2A7A">
        <w:trPr>
          <w:trHeight w:val="285"/>
        </w:trPr>
        <w:tc>
          <w:tcPr>
            <w:tcW w:w="705" w:type="dxa"/>
            <w:tcMar>
              <w:top w:w="0" w:type="dxa"/>
              <w:left w:w="100" w:type="dxa"/>
              <w:bottom w:w="0" w:type="dxa"/>
              <w:right w:w="100" w:type="dxa"/>
            </w:tcMar>
          </w:tcPr>
          <w:p w:rsidR="00E71C35" w:rsidRPr="00A82A07" w:rsidRDefault="003848F2"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 2</w:t>
            </w:r>
          </w:p>
        </w:tc>
        <w:tc>
          <w:tcPr>
            <w:tcW w:w="4320" w:type="dxa"/>
            <w:tcMar>
              <w:top w:w="0" w:type="dxa"/>
              <w:left w:w="100" w:type="dxa"/>
              <w:bottom w:w="0" w:type="dxa"/>
              <w:right w:w="100" w:type="dxa"/>
            </w:tcMar>
            <w:vAlign w:val="center"/>
          </w:tcPr>
          <w:p w:rsidR="00E71C35" w:rsidRPr="00A82A07" w:rsidRDefault="003E2A7A" w:rsidP="00466EEA">
            <w:pPr>
              <w:rPr>
                <w:rFonts w:ascii="Times New Roman" w:eastAsia="Garamond" w:hAnsi="Times New Roman" w:cs="Times New Roman"/>
                <w:color w:val="000000" w:themeColor="text1"/>
              </w:rPr>
            </w:pPr>
            <w:r>
              <w:rPr>
                <w:rFonts w:ascii="Times New Roman" w:eastAsia="Garamond" w:hAnsi="Times New Roman" w:cs="Times New Roman"/>
                <w:color w:val="000000" w:themeColor="text1"/>
              </w:rPr>
              <w:t xml:space="preserve">UPS </w:t>
            </w:r>
            <w:r w:rsidR="003848F2" w:rsidRPr="00A82A07">
              <w:rPr>
                <w:rFonts w:ascii="Times New Roman" w:eastAsia="Garamond" w:hAnsi="Times New Roman" w:cs="Times New Roman"/>
                <w:color w:val="000000" w:themeColor="text1"/>
              </w:rPr>
              <w:t>Kurumpakara</w:t>
            </w:r>
          </w:p>
        </w:tc>
        <w:tc>
          <w:tcPr>
            <w:tcW w:w="2160" w:type="dxa"/>
            <w:tcMar>
              <w:top w:w="0" w:type="dxa"/>
              <w:left w:w="100" w:type="dxa"/>
              <w:bottom w:w="0" w:type="dxa"/>
              <w:right w:w="100" w:type="dxa"/>
            </w:tcMar>
            <w:vAlign w:val="center"/>
          </w:tcPr>
          <w:p w:rsidR="00E71C35" w:rsidRPr="00A82A07" w:rsidRDefault="003848F2"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Aided</w:t>
            </w:r>
          </w:p>
        </w:tc>
        <w:tc>
          <w:tcPr>
            <w:tcW w:w="2010" w:type="dxa"/>
            <w:tcMar>
              <w:top w:w="0" w:type="dxa"/>
              <w:left w:w="100" w:type="dxa"/>
              <w:bottom w:w="0" w:type="dxa"/>
              <w:right w:w="100" w:type="dxa"/>
            </w:tcMar>
            <w:vAlign w:val="center"/>
          </w:tcPr>
          <w:p w:rsidR="00E71C35" w:rsidRPr="00A82A07" w:rsidRDefault="003848F2" w:rsidP="00466EEA">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9495509616</w:t>
            </w:r>
          </w:p>
        </w:tc>
      </w:tr>
      <w:tr w:rsidR="00E71C35" w:rsidRPr="00A82A07" w:rsidTr="003E2A7A">
        <w:trPr>
          <w:trHeight w:val="285"/>
        </w:trPr>
        <w:tc>
          <w:tcPr>
            <w:tcW w:w="705" w:type="dxa"/>
            <w:tcMar>
              <w:top w:w="0" w:type="dxa"/>
              <w:left w:w="100" w:type="dxa"/>
              <w:bottom w:w="0" w:type="dxa"/>
              <w:right w:w="100" w:type="dxa"/>
            </w:tcMar>
          </w:tcPr>
          <w:p w:rsidR="00E71C35" w:rsidRPr="00A82A07" w:rsidRDefault="003848F2"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 3</w:t>
            </w:r>
          </w:p>
        </w:tc>
        <w:tc>
          <w:tcPr>
            <w:tcW w:w="4320" w:type="dxa"/>
            <w:tcMar>
              <w:top w:w="0" w:type="dxa"/>
              <w:left w:w="100" w:type="dxa"/>
              <w:bottom w:w="0" w:type="dxa"/>
              <w:right w:w="100" w:type="dxa"/>
            </w:tcMar>
            <w:vAlign w:val="center"/>
          </w:tcPr>
          <w:p w:rsidR="00E71C35" w:rsidRPr="00A82A07" w:rsidRDefault="003848F2" w:rsidP="00466EEA">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St.</w:t>
            </w:r>
            <w:r w:rsidR="003E2A7A">
              <w:rPr>
                <w:rFonts w:ascii="Times New Roman" w:eastAsia="Garamond" w:hAnsi="Times New Roman" w:cs="Times New Roman"/>
                <w:color w:val="000000" w:themeColor="text1"/>
              </w:rPr>
              <w:t xml:space="preserve"> George Ashramam UPS</w:t>
            </w:r>
          </w:p>
        </w:tc>
        <w:tc>
          <w:tcPr>
            <w:tcW w:w="2160" w:type="dxa"/>
            <w:tcMar>
              <w:top w:w="0" w:type="dxa"/>
              <w:left w:w="100" w:type="dxa"/>
              <w:bottom w:w="0" w:type="dxa"/>
              <w:right w:w="100" w:type="dxa"/>
            </w:tcMar>
            <w:vAlign w:val="center"/>
          </w:tcPr>
          <w:p w:rsidR="00E71C35" w:rsidRPr="00A82A07" w:rsidRDefault="003848F2"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Aided</w:t>
            </w:r>
          </w:p>
        </w:tc>
        <w:tc>
          <w:tcPr>
            <w:tcW w:w="2010" w:type="dxa"/>
            <w:tcMar>
              <w:top w:w="0" w:type="dxa"/>
              <w:left w:w="100" w:type="dxa"/>
              <w:bottom w:w="0" w:type="dxa"/>
              <w:right w:w="100" w:type="dxa"/>
            </w:tcMar>
            <w:vAlign w:val="center"/>
          </w:tcPr>
          <w:p w:rsidR="00E71C35" w:rsidRPr="00A82A07" w:rsidRDefault="003848F2" w:rsidP="00466EEA">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9446349944</w:t>
            </w:r>
          </w:p>
        </w:tc>
      </w:tr>
      <w:tr w:rsidR="00E71C35" w:rsidRPr="00A82A07" w:rsidTr="003E2A7A">
        <w:trPr>
          <w:trHeight w:val="285"/>
        </w:trPr>
        <w:tc>
          <w:tcPr>
            <w:tcW w:w="705" w:type="dxa"/>
            <w:tcMar>
              <w:top w:w="0" w:type="dxa"/>
              <w:left w:w="100" w:type="dxa"/>
              <w:bottom w:w="0" w:type="dxa"/>
              <w:right w:w="100" w:type="dxa"/>
            </w:tcMar>
          </w:tcPr>
          <w:p w:rsidR="00E71C35" w:rsidRPr="00A82A07" w:rsidRDefault="003848F2"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 4</w:t>
            </w:r>
          </w:p>
        </w:tc>
        <w:tc>
          <w:tcPr>
            <w:tcW w:w="4320" w:type="dxa"/>
            <w:tcMar>
              <w:top w:w="0" w:type="dxa"/>
              <w:left w:w="100" w:type="dxa"/>
              <w:bottom w:w="0" w:type="dxa"/>
              <w:right w:w="100" w:type="dxa"/>
            </w:tcMar>
            <w:vAlign w:val="center"/>
          </w:tcPr>
          <w:p w:rsidR="00E71C35" w:rsidRPr="00A82A07" w:rsidRDefault="003E2A7A" w:rsidP="00466EEA">
            <w:pPr>
              <w:rPr>
                <w:rFonts w:ascii="Times New Roman" w:eastAsia="Garamond" w:hAnsi="Times New Roman" w:cs="Times New Roman"/>
                <w:color w:val="000000" w:themeColor="text1"/>
              </w:rPr>
            </w:pPr>
            <w:r>
              <w:rPr>
                <w:rFonts w:ascii="Times New Roman" w:eastAsia="Garamond" w:hAnsi="Times New Roman" w:cs="Times New Roman"/>
                <w:color w:val="000000" w:themeColor="text1"/>
              </w:rPr>
              <w:t>St.George Ashramam HS</w:t>
            </w:r>
          </w:p>
        </w:tc>
        <w:tc>
          <w:tcPr>
            <w:tcW w:w="2160" w:type="dxa"/>
            <w:tcMar>
              <w:top w:w="0" w:type="dxa"/>
              <w:left w:w="100" w:type="dxa"/>
              <w:bottom w:w="0" w:type="dxa"/>
              <w:right w:w="100" w:type="dxa"/>
            </w:tcMar>
            <w:vAlign w:val="center"/>
          </w:tcPr>
          <w:p w:rsidR="00E71C35" w:rsidRPr="00A82A07" w:rsidRDefault="003848F2"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Aided</w:t>
            </w:r>
          </w:p>
        </w:tc>
        <w:tc>
          <w:tcPr>
            <w:tcW w:w="2010" w:type="dxa"/>
            <w:tcMar>
              <w:top w:w="0" w:type="dxa"/>
              <w:left w:w="100" w:type="dxa"/>
              <w:bottom w:w="0" w:type="dxa"/>
              <w:right w:w="100" w:type="dxa"/>
            </w:tcMar>
            <w:vAlign w:val="center"/>
          </w:tcPr>
          <w:p w:rsidR="00E71C35" w:rsidRPr="00A82A07" w:rsidRDefault="003848F2" w:rsidP="00466EEA">
            <w:pPr>
              <w:spacing w:line="240" w:lineRule="auto"/>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9747219049</w:t>
            </w:r>
          </w:p>
        </w:tc>
      </w:tr>
      <w:tr w:rsidR="00E71C35" w:rsidRPr="00A82A07" w:rsidTr="003E2A7A">
        <w:trPr>
          <w:trHeight w:val="285"/>
        </w:trPr>
        <w:tc>
          <w:tcPr>
            <w:tcW w:w="705" w:type="dxa"/>
            <w:tcMar>
              <w:top w:w="0" w:type="dxa"/>
              <w:left w:w="100" w:type="dxa"/>
              <w:bottom w:w="0" w:type="dxa"/>
              <w:right w:w="100" w:type="dxa"/>
            </w:tcMar>
          </w:tcPr>
          <w:p w:rsidR="00E71C35" w:rsidRPr="00A82A07" w:rsidRDefault="003848F2"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 5</w:t>
            </w:r>
          </w:p>
        </w:tc>
        <w:tc>
          <w:tcPr>
            <w:tcW w:w="4320" w:type="dxa"/>
            <w:tcMar>
              <w:top w:w="0" w:type="dxa"/>
              <w:left w:w="100" w:type="dxa"/>
              <w:bottom w:w="0" w:type="dxa"/>
              <w:right w:w="100" w:type="dxa"/>
            </w:tcMar>
          </w:tcPr>
          <w:p w:rsidR="00E71C35" w:rsidRPr="00A82A07" w:rsidRDefault="003E2A7A" w:rsidP="00466EEA">
            <w:pPr>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GH</w:t>
            </w:r>
            <w:r w:rsidR="003848F2" w:rsidRPr="00A82A07">
              <w:rPr>
                <w:rFonts w:ascii="Times New Roman" w:eastAsia="Garamond" w:hAnsi="Times New Roman" w:cs="Times New Roman"/>
                <w:color w:val="000000" w:themeColor="text1"/>
              </w:rPr>
              <w:t xml:space="preserve">SS </w:t>
            </w:r>
            <w:r w:rsidRPr="00A82A07">
              <w:rPr>
                <w:rFonts w:ascii="Times New Roman" w:eastAsia="Garamond" w:hAnsi="Times New Roman" w:cs="Times New Roman"/>
                <w:color w:val="000000" w:themeColor="text1"/>
              </w:rPr>
              <w:t>Maroor</w:t>
            </w:r>
          </w:p>
        </w:tc>
        <w:tc>
          <w:tcPr>
            <w:tcW w:w="2160" w:type="dxa"/>
            <w:tcMar>
              <w:top w:w="0" w:type="dxa"/>
              <w:left w:w="100" w:type="dxa"/>
              <w:bottom w:w="0" w:type="dxa"/>
              <w:right w:w="100" w:type="dxa"/>
            </w:tcMar>
          </w:tcPr>
          <w:p w:rsidR="00E71C35" w:rsidRPr="00A82A07" w:rsidRDefault="003848F2"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Govt</w:t>
            </w:r>
          </w:p>
        </w:tc>
        <w:tc>
          <w:tcPr>
            <w:tcW w:w="2010" w:type="dxa"/>
            <w:tcMar>
              <w:top w:w="0" w:type="dxa"/>
              <w:left w:w="100" w:type="dxa"/>
              <w:bottom w:w="0" w:type="dxa"/>
              <w:right w:w="100" w:type="dxa"/>
            </w:tcMar>
          </w:tcPr>
          <w:p w:rsidR="00E71C35" w:rsidRPr="00A82A07" w:rsidRDefault="003848F2"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9495547339</w:t>
            </w:r>
          </w:p>
        </w:tc>
      </w:tr>
      <w:tr w:rsidR="00E71C35" w:rsidRPr="00A82A07" w:rsidTr="003E2A7A">
        <w:trPr>
          <w:trHeight w:val="285"/>
        </w:trPr>
        <w:tc>
          <w:tcPr>
            <w:tcW w:w="705" w:type="dxa"/>
            <w:tcMar>
              <w:top w:w="0" w:type="dxa"/>
              <w:left w:w="100" w:type="dxa"/>
              <w:bottom w:w="0" w:type="dxa"/>
              <w:right w:w="100" w:type="dxa"/>
            </w:tcMar>
          </w:tcPr>
          <w:p w:rsidR="00E71C35" w:rsidRPr="00A82A07" w:rsidRDefault="003848F2"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p>
        </w:tc>
        <w:tc>
          <w:tcPr>
            <w:tcW w:w="4320" w:type="dxa"/>
            <w:tcMar>
              <w:top w:w="0" w:type="dxa"/>
              <w:left w:w="100" w:type="dxa"/>
              <w:bottom w:w="0" w:type="dxa"/>
              <w:right w:w="100" w:type="dxa"/>
            </w:tcMar>
          </w:tcPr>
          <w:p w:rsidR="00E71C35" w:rsidRPr="00A82A07" w:rsidRDefault="003E2A7A"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Elamanoor High School</w:t>
            </w:r>
          </w:p>
        </w:tc>
        <w:tc>
          <w:tcPr>
            <w:tcW w:w="2160" w:type="dxa"/>
            <w:tcMar>
              <w:top w:w="0" w:type="dxa"/>
              <w:left w:w="100" w:type="dxa"/>
              <w:bottom w:w="0" w:type="dxa"/>
              <w:right w:w="100" w:type="dxa"/>
            </w:tcMar>
          </w:tcPr>
          <w:p w:rsidR="00E71C35" w:rsidRPr="00A82A07" w:rsidRDefault="003E2A7A"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Govt</w:t>
            </w:r>
          </w:p>
        </w:tc>
        <w:tc>
          <w:tcPr>
            <w:tcW w:w="2010" w:type="dxa"/>
            <w:tcMar>
              <w:top w:w="0" w:type="dxa"/>
              <w:left w:w="100" w:type="dxa"/>
              <w:bottom w:w="0" w:type="dxa"/>
              <w:right w:w="100" w:type="dxa"/>
            </w:tcMar>
          </w:tcPr>
          <w:p w:rsidR="00E71C35" w:rsidRPr="00A82A07" w:rsidRDefault="003848F2"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9605450403</w:t>
            </w:r>
          </w:p>
        </w:tc>
      </w:tr>
      <w:tr w:rsidR="00E71C35" w:rsidRPr="00A82A07" w:rsidTr="003E2A7A">
        <w:trPr>
          <w:trHeight w:val="285"/>
        </w:trPr>
        <w:tc>
          <w:tcPr>
            <w:tcW w:w="705" w:type="dxa"/>
            <w:tcMar>
              <w:top w:w="0" w:type="dxa"/>
              <w:left w:w="100" w:type="dxa"/>
              <w:bottom w:w="0" w:type="dxa"/>
              <w:right w:w="100" w:type="dxa"/>
            </w:tcMar>
          </w:tcPr>
          <w:p w:rsidR="00E71C35" w:rsidRPr="00A82A07" w:rsidRDefault="003848F2"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c>
          <w:tcPr>
            <w:tcW w:w="4320" w:type="dxa"/>
            <w:tcMar>
              <w:top w:w="0" w:type="dxa"/>
              <w:left w:w="100" w:type="dxa"/>
              <w:bottom w:w="0" w:type="dxa"/>
              <w:right w:w="100" w:type="dxa"/>
            </w:tcMar>
          </w:tcPr>
          <w:p w:rsidR="00E71C35" w:rsidRPr="00A82A07" w:rsidRDefault="003848F2"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THSS </w:t>
            </w:r>
            <w:r w:rsidR="003E2A7A" w:rsidRPr="00A82A07">
              <w:rPr>
                <w:rFonts w:ascii="Times New Roman" w:eastAsia="Garamond" w:hAnsi="Times New Roman" w:cs="Times New Roman"/>
                <w:color w:val="000000" w:themeColor="text1"/>
              </w:rPr>
              <w:t>Elamanoor</w:t>
            </w:r>
          </w:p>
        </w:tc>
        <w:tc>
          <w:tcPr>
            <w:tcW w:w="2160" w:type="dxa"/>
            <w:tcMar>
              <w:top w:w="0" w:type="dxa"/>
              <w:left w:w="100" w:type="dxa"/>
              <w:bottom w:w="0" w:type="dxa"/>
              <w:right w:w="100" w:type="dxa"/>
            </w:tcMar>
          </w:tcPr>
          <w:p w:rsidR="00E71C35" w:rsidRPr="00A82A07" w:rsidRDefault="003E2A7A"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Govt</w:t>
            </w:r>
          </w:p>
        </w:tc>
        <w:tc>
          <w:tcPr>
            <w:tcW w:w="2010" w:type="dxa"/>
            <w:tcMar>
              <w:top w:w="0" w:type="dxa"/>
              <w:left w:w="100" w:type="dxa"/>
              <w:bottom w:w="0" w:type="dxa"/>
              <w:right w:w="100" w:type="dxa"/>
            </w:tcMar>
          </w:tcPr>
          <w:p w:rsidR="00E71C35" w:rsidRPr="00A82A07" w:rsidRDefault="003848F2"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7025798681</w:t>
            </w:r>
          </w:p>
        </w:tc>
      </w:tr>
      <w:tr w:rsidR="00E71C35" w:rsidRPr="00A82A07" w:rsidTr="003E2A7A">
        <w:trPr>
          <w:trHeight w:val="285"/>
        </w:trPr>
        <w:tc>
          <w:tcPr>
            <w:tcW w:w="705" w:type="dxa"/>
            <w:tcMar>
              <w:top w:w="0" w:type="dxa"/>
              <w:left w:w="100" w:type="dxa"/>
              <w:bottom w:w="0" w:type="dxa"/>
              <w:right w:w="100" w:type="dxa"/>
            </w:tcMar>
          </w:tcPr>
          <w:p w:rsidR="00E71C35" w:rsidRPr="00A82A07" w:rsidRDefault="003848F2"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c>
          <w:tcPr>
            <w:tcW w:w="4320" w:type="dxa"/>
            <w:tcMar>
              <w:top w:w="0" w:type="dxa"/>
              <w:left w:w="100" w:type="dxa"/>
              <w:bottom w:w="0" w:type="dxa"/>
              <w:right w:w="100" w:type="dxa"/>
            </w:tcMar>
          </w:tcPr>
          <w:p w:rsidR="00E71C35" w:rsidRPr="00A82A07" w:rsidRDefault="003848F2"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NM LPS </w:t>
            </w:r>
            <w:r w:rsidR="003E2A7A" w:rsidRPr="00A82A07">
              <w:rPr>
                <w:rFonts w:ascii="Times New Roman" w:eastAsia="Garamond" w:hAnsi="Times New Roman" w:cs="Times New Roman"/>
                <w:color w:val="000000" w:themeColor="text1"/>
              </w:rPr>
              <w:t>Kalanjoor</w:t>
            </w:r>
          </w:p>
        </w:tc>
        <w:tc>
          <w:tcPr>
            <w:tcW w:w="2160" w:type="dxa"/>
            <w:tcMar>
              <w:top w:w="0" w:type="dxa"/>
              <w:left w:w="100" w:type="dxa"/>
              <w:bottom w:w="0" w:type="dxa"/>
              <w:right w:w="100" w:type="dxa"/>
            </w:tcMar>
            <w:vAlign w:val="center"/>
          </w:tcPr>
          <w:p w:rsidR="00E71C35" w:rsidRPr="00A82A07" w:rsidRDefault="003848F2"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Aided</w:t>
            </w:r>
          </w:p>
        </w:tc>
        <w:tc>
          <w:tcPr>
            <w:tcW w:w="2010" w:type="dxa"/>
            <w:tcMar>
              <w:top w:w="0" w:type="dxa"/>
              <w:left w:w="100" w:type="dxa"/>
              <w:bottom w:w="0" w:type="dxa"/>
              <w:right w:w="100" w:type="dxa"/>
            </w:tcMar>
          </w:tcPr>
          <w:p w:rsidR="00E71C35" w:rsidRPr="00A82A07" w:rsidRDefault="003848F2"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9656427830</w:t>
            </w:r>
          </w:p>
        </w:tc>
      </w:tr>
      <w:tr w:rsidR="00E71C35" w:rsidRPr="00A82A07" w:rsidTr="003E2A7A">
        <w:trPr>
          <w:trHeight w:val="285"/>
        </w:trPr>
        <w:tc>
          <w:tcPr>
            <w:tcW w:w="705" w:type="dxa"/>
            <w:tcMar>
              <w:top w:w="0" w:type="dxa"/>
              <w:left w:w="100" w:type="dxa"/>
              <w:bottom w:w="0" w:type="dxa"/>
              <w:right w:w="100" w:type="dxa"/>
            </w:tcMar>
          </w:tcPr>
          <w:p w:rsidR="00E71C35" w:rsidRPr="00A82A07" w:rsidRDefault="003848F2"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w:t>
            </w:r>
          </w:p>
        </w:tc>
        <w:tc>
          <w:tcPr>
            <w:tcW w:w="4320" w:type="dxa"/>
            <w:tcMar>
              <w:top w:w="0" w:type="dxa"/>
              <w:left w:w="100" w:type="dxa"/>
              <w:bottom w:w="0" w:type="dxa"/>
              <w:right w:w="100" w:type="dxa"/>
            </w:tcMar>
          </w:tcPr>
          <w:p w:rsidR="00E71C35" w:rsidRPr="00A82A07" w:rsidRDefault="003848F2"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NMUPS </w:t>
            </w:r>
            <w:r w:rsidR="003E2A7A" w:rsidRPr="00A82A07">
              <w:rPr>
                <w:rFonts w:ascii="Times New Roman" w:eastAsia="Garamond" w:hAnsi="Times New Roman" w:cs="Times New Roman"/>
                <w:color w:val="000000" w:themeColor="text1"/>
              </w:rPr>
              <w:t>Kalanjoor</w:t>
            </w:r>
          </w:p>
        </w:tc>
        <w:tc>
          <w:tcPr>
            <w:tcW w:w="2160" w:type="dxa"/>
            <w:tcMar>
              <w:top w:w="0" w:type="dxa"/>
              <w:left w:w="100" w:type="dxa"/>
              <w:bottom w:w="0" w:type="dxa"/>
              <w:right w:w="100" w:type="dxa"/>
            </w:tcMar>
            <w:vAlign w:val="center"/>
          </w:tcPr>
          <w:p w:rsidR="00E71C35" w:rsidRPr="00A82A07" w:rsidRDefault="003848F2"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Aided</w:t>
            </w:r>
          </w:p>
        </w:tc>
        <w:tc>
          <w:tcPr>
            <w:tcW w:w="2010" w:type="dxa"/>
            <w:tcMar>
              <w:top w:w="0" w:type="dxa"/>
              <w:left w:w="100" w:type="dxa"/>
              <w:bottom w:w="0" w:type="dxa"/>
              <w:right w:w="100" w:type="dxa"/>
            </w:tcMar>
          </w:tcPr>
          <w:p w:rsidR="00E71C35" w:rsidRPr="00A82A07" w:rsidRDefault="003848F2"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9496109169</w:t>
            </w:r>
          </w:p>
        </w:tc>
      </w:tr>
      <w:tr w:rsidR="00E71C35" w:rsidRPr="00A82A07" w:rsidTr="003E2A7A">
        <w:trPr>
          <w:trHeight w:val="285"/>
        </w:trPr>
        <w:tc>
          <w:tcPr>
            <w:tcW w:w="705" w:type="dxa"/>
            <w:tcMar>
              <w:top w:w="0" w:type="dxa"/>
              <w:left w:w="100" w:type="dxa"/>
              <w:bottom w:w="0" w:type="dxa"/>
              <w:right w:w="100" w:type="dxa"/>
            </w:tcMar>
          </w:tcPr>
          <w:p w:rsidR="00E71C35" w:rsidRPr="00A82A07" w:rsidRDefault="003848F2"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10</w:t>
            </w:r>
          </w:p>
        </w:tc>
        <w:tc>
          <w:tcPr>
            <w:tcW w:w="4320" w:type="dxa"/>
            <w:tcMar>
              <w:top w:w="0" w:type="dxa"/>
              <w:left w:w="100" w:type="dxa"/>
              <w:bottom w:w="0" w:type="dxa"/>
              <w:right w:w="100" w:type="dxa"/>
            </w:tcMar>
          </w:tcPr>
          <w:p w:rsidR="00E71C35" w:rsidRPr="00A82A07" w:rsidRDefault="003E2A7A"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New Man</w:t>
            </w:r>
            <w:r>
              <w:rPr>
                <w:rFonts w:ascii="Times New Roman" w:eastAsia="Garamond" w:hAnsi="Times New Roman" w:cs="Times New Roman"/>
                <w:color w:val="000000" w:themeColor="text1"/>
              </w:rPr>
              <w:t xml:space="preserve"> C</w:t>
            </w:r>
            <w:r w:rsidRPr="00A82A07">
              <w:rPr>
                <w:rFonts w:ascii="Times New Roman" w:eastAsia="Garamond" w:hAnsi="Times New Roman" w:cs="Times New Roman"/>
                <w:color w:val="000000" w:themeColor="text1"/>
              </w:rPr>
              <w:t>entral School Mangadu</w:t>
            </w:r>
          </w:p>
        </w:tc>
        <w:tc>
          <w:tcPr>
            <w:tcW w:w="2160" w:type="dxa"/>
            <w:tcMar>
              <w:top w:w="0" w:type="dxa"/>
              <w:left w:w="100" w:type="dxa"/>
              <w:bottom w:w="0" w:type="dxa"/>
              <w:right w:w="100" w:type="dxa"/>
            </w:tcMar>
          </w:tcPr>
          <w:p w:rsidR="00E71C35" w:rsidRPr="00A82A07" w:rsidRDefault="003E2A7A"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Private</w:t>
            </w:r>
          </w:p>
        </w:tc>
        <w:tc>
          <w:tcPr>
            <w:tcW w:w="2010" w:type="dxa"/>
            <w:tcMar>
              <w:top w:w="0" w:type="dxa"/>
              <w:left w:w="100" w:type="dxa"/>
              <w:bottom w:w="0" w:type="dxa"/>
              <w:right w:w="100" w:type="dxa"/>
            </w:tcMar>
          </w:tcPr>
          <w:p w:rsidR="00E71C35" w:rsidRPr="00A82A07" w:rsidRDefault="003848F2"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9446708359</w:t>
            </w:r>
          </w:p>
        </w:tc>
      </w:tr>
      <w:tr w:rsidR="00E71C35" w:rsidRPr="00A82A07" w:rsidTr="003E2A7A">
        <w:trPr>
          <w:trHeight w:val="285"/>
        </w:trPr>
        <w:tc>
          <w:tcPr>
            <w:tcW w:w="705" w:type="dxa"/>
            <w:tcMar>
              <w:top w:w="0" w:type="dxa"/>
              <w:left w:w="100" w:type="dxa"/>
              <w:bottom w:w="0" w:type="dxa"/>
              <w:right w:w="100" w:type="dxa"/>
            </w:tcMar>
          </w:tcPr>
          <w:p w:rsidR="00E71C35" w:rsidRPr="00A82A07" w:rsidRDefault="003848F2"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11</w:t>
            </w:r>
          </w:p>
        </w:tc>
        <w:tc>
          <w:tcPr>
            <w:tcW w:w="4320" w:type="dxa"/>
            <w:tcMar>
              <w:top w:w="0" w:type="dxa"/>
              <w:left w:w="100" w:type="dxa"/>
              <w:bottom w:w="0" w:type="dxa"/>
              <w:right w:w="100" w:type="dxa"/>
            </w:tcMar>
          </w:tcPr>
          <w:p w:rsidR="00E71C35" w:rsidRPr="00A82A07" w:rsidRDefault="003848F2"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GPM LPS</w:t>
            </w:r>
            <w:r w:rsidR="003E2A7A" w:rsidRPr="003E2A7A">
              <w:rPr>
                <w:rFonts w:ascii="Times New Roman" w:eastAsia="Garamond" w:hAnsi="Times New Roman" w:cs="Times New Roman"/>
                <w:color w:val="000000" w:themeColor="text1"/>
                <w:sz w:val="22"/>
                <w:szCs w:val="22"/>
              </w:rPr>
              <w:t xml:space="preserve"> Poothankara</w:t>
            </w:r>
          </w:p>
        </w:tc>
        <w:tc>
          <w:tcPr>
            <w:tcW w:w="2160" w:type="dxa"/>
            <w:tcMar>
              <w:top w:w="0" w:type="dxa"/>
              <w:left w:w="100" w:type="dxa"/>
              <w:bottom w:w="0" w:type="dxa"/>
              <w:right w:w="100" w:type="dxa"/>
            </w:tcMar>
          </w:tcPr>
          <w:p w:rsidR="00E71C35" w:rsidRPr="00A82A07" w:rsidRDefault="003E2A7A"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Govt</w:t>
            </w:r>
          </w:p>
        </w:tc>
        <w:tc>
          <w:tcPr>
            <w:tcW w:w="2010" w:type="dxa"/>
            <w:tcMar>
              <w:top w:w="0" w:type="dxa"/>
              <w:left w:w="100" w:type="dxa"/>
              <w:bottom w:w="0" w:type="dxa"/>
              <w:right w:w="100" w:type="dxa"/>
            </w:tcMar>
          </w:tcPr>
          <w:p w:rsidR="00E71C35" w:rsidRPr="00A82A07" w:rsidRDefault="003848F2"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9495381074</w:t>
            </w:r>
          </w:p>
        </w:tc>
      </w:tr>
      <w:tr w:rsidR="00E71C35" w:rsidRPr="00A82A07" w:rsidTr="003E2A7A">
        <w:trPr>
          <w:trHeight w:val="285"/>
        </w:trPr>
        <w:tc>
          <w:tcPr>
            <w:tcW w:w="705" w:type="dxa"/>
            <w:tcMar>
              <w:top w:w="0" w:type="dxa"/>
              <w:left w:w="100" w:type="dxa"/>
              <w:bottom w:w="0" w:type="dxa"/>
              <w:right w:w="100" w:type="dxa"/>
            </w:tcMar>
          </w:tcPr>
          <w:p w:rsidR="00E71C35" w:rsidRPr="00A82A07" w:rsidRDefault="003848F2"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14</w:t>
            </w:r>
          </w:p>
        </w:tc>
        <w:tc>
          <w:tcPr>
            <w:tcW w:w="4320" w:type="dxa"/>
            <w:tcMar>
              <w:top w:w="0" w:type="dxa"/>
              <w:left w:w="100" w:type="dxa"/>
              <w:bottom w:w="0" w:type="dxa"/>
              <w:right w:w="100" w:type="dxa"/>
            </w:tcMar>
          </w:tcPr>
          <w:p w:rsidR="00E71C35" w:rsidRPr="00A82A07" w:rsidRDefault="003848F2"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KPPM UPS </w:t>
            </w:r>
            <w:r w:rsidR="003E2A7A" w:rsidRPr="00A82A07">
              <w:rPr>
                <w:rFonts w:ascii="Times New Roman" w:eastAsia="Garamond" w:hAnsi="Times New Roman" w:cs="Times New Roman"/>
                <w:color w:val="000000" w:themeColor="text1"/>
              </w:rPr>
              <w:t>Elamanoor</w:t>
            </w:r>
          </w:p>
        </w:tc>
        <w:tc>
          <w:tcPr>
            <w:tcW w:w="2160" w:type="dxa"/>
            <w:tcMar>
              <w:top w:w="0" w:type="dxa"/>
              <w:left w:w="100" w:type="dxa"/>
              <w:bottom w:w="0" w:type="dxa"/>
              <w:right w:w="100" w:type="dxa"/>
            </w:tcMar>
          </w:tcPr>
          <w:p w:rsidR="00E71C35" w:rsidRPr="00A82A07" w:rsidRDefault="003E2A7A"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Private</w:t>
            </w:r>
          </w:p>
        </w:tc>
        <w:tc>
          <w:tcPr>
            <w:tcW w:w="2010" w:type="dxa"/>
            <w:tcMar>
              <w:top w:w="0" w:type="dxa"/>
              <w:left w:w="100" w:type="dxa"/>
              <w:bottom w:w="0" w:type="dxa"/>
              <w:right w:w="100" w:type="dxa"/>
            </w:tcMar>
          </w:tcPr>
          <w:p w:rsidR="00E71C35" w:rsidRPr="00A82A07" w:rsidRDefault="003848F2"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9526059488</w:t>
            </w:r>
          </w:p>
        </w:tc>
      </w:tr>
      <w:tr w:rsidR="00E71C35" w:rsidRPr="00A82A07" w:rsidTr="003E2A7A">
        <w:trPr>
          <w:trHeight w:val="285"/>
        </w:trPr>
        <w:tc>
          <w:tcPr>
            <w:tcW w:w="705" w:type="dxa"/>
            <w:tcMar>
              <w:top w:w="0" w:type="dxa"/>
              <w:left w:w="100" w:type="dxa"/>
              <w:bottom w:w="0" w:type="dxa"/>
              <w:right w:w="100" w:type="dxa"/>
            </w:tcMar>
          </w:tcPr>
          <w:p w:rsidR="00E71C35" w:rsidRPr="00A82A07" w:rsidRDefault="003848F2"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15</w:t>
            </w:r>
          </w:p>
        </w:tc>
        <w:tc>
          <w:tcPr>
            <w:tcW w:w="4320" w:type="dxa"/>
            <w:tcMar>
              <w:top w:w="0" w:type="dxa"/>
              <w:left w:w="100" w:type="dxa"/>
              <w:bottom w:w="0" w:type="dxa"/>
              <w:right w:w="100" w:type="dxa"/>
            </w:tcMar>
          </w:tcPr>
          <w:p w:rsidR="00E71C35" w:rsidRPr="00A82A07" w:rsidRDefault="003848F2" w:rsidP="00466EEA">
            <w:pPr>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GOVT  LPS </w:t>
            </w:r>
            <w:r w:rsidR="003E2A7A" w:rsidRPr="00A82A07">
              <w:rPr>
                <w:rFonts w:ascii="Times New Roman" w:eastAsia="Garamond" w:hAnsi="Times New Roman" w:cs="Times New Roman"/>
                <w:color w:val="000000" w:themeColor="text1"/>
              </w:rPr>
              <w:t>Elamanoor</w:t>
            </w:r>
          </w:p>
        </w:tc>
        <w:tc>
          <w:tcPr>
            <w:tcW w:w="2160" w:type="dxa"/>
            <w:tcMar>
              <w:top w:w="0" w:type="dxa"/>
              <w:left w:w="100" w:type="dxa"/>
              <w:bottom w:w="0" w:type="dxa"/>
              <w:right w:w="100" w:type="dxa"/>
            </w:tcMar>
          </w:tcPr>
          <w:p w:rsidR="00E71C35" w:rsidRPr="00A82A07" w:rsidRDefault="003E2A7A"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Govt</w:t>
            </w:r>
          </w:p>
        </w:tc>
        <w:tc>
          <w:tcPr>
            <w:tcW w:w="2010" w:type="dxa"/>
            <w:tcMar>
              <w:top w:w="0" w:type="dxa"/>
              <w:left w:w="100" w:type="dxa"/>
              <w:bottom w:w="0" w:type="dxa"/>
              <w:right w:w="100" w:type="dxa"/>
            </w:tcMar>
          </w:tcPr>
          <w:p w:rsidR="00E71C35" w:rsidRPr="00A82A07" w:rsidRDefault="003848F2" w:rsidP="00466EEA">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9946857083</w:t>
            </w:r>
          </w:p>
        </w:tc>
      </w:tr>
    </w:tbl>
    <w:p w:rsidR="00E71C35" w:rsidRPr="00A82A07" w:rsidRDefault="00E71C35">
      <w:pPr>
        <w:jc w:val="left"/>
        <w:rPr>
          <w:rFonts w:ascii="Times New Roman" w:eastAsia="Garamond" w:hAnsi="Times New Roman" w:cs="Times New Roman"/>
          <w:color w:val="000000" w:themeColor="text1"/>
        </w:rPr>
      </w:pPr>
    </w:p>
    <w:p w:rsidR="00E71C35" w:rsidRPr="00A82A07" w:rsidRDefault="00E71C35">
      <w:pPr>
        <w:jc w:val="left"/>
        <w:rPr>
          <w:rFonts w:ascii="Times New Roman" w:eastAsia="Garamond" w:hAnsi="Times New Roman" w:cs="Times New Roman"/>
          <w:color w:val="000000" w:themeColor="text1"/>
        </w:rPr>
      </w:pPr>
    </w:p>
    <w:p w:rsidR="00E71C35" w:rsidRPr="00A82A07" w:rsidRDefault="003848F2">
      <w:pPr>
        <w:pStyle w:val="Heading3"/>
        <w:jc w:val="left"/>
        <w:rPr>
          <w:rFonts w:ascii="Times New Roman" w:eastAsia="Garamond" w:hAnsi="Times New Roman" w:cs="Times New Roman"/>
          <w:color w:val="000000" w:themeColor="text1"/>
        </w:rPr>
      </w:pPr>
      <w:bookmarkStart w:id="120" w:name="_heading=h.5ryffwqef8bm" w:colFirst="0" w:colLast="0"/>
      <w:bookmarkEnd w:id="120"/>
      <w:r w:rsidRPr="00A82A07">
        <w:rPr>
          <w:rFonts w:ascii="Times New Roman" w:eastAsia="Garamond" w:hAnsi="Times New Roman" w:cs="Times New Roman"/>
          <w:color w:val="000000" w:themeColor="text1"/>
        </w:rPr>
        <w:t xml:space="preserve">1.9. Anganwadi Contact Details </w:t>
      </w:r>
    </w:p>
    <w:p w:rsidR="00E71C35" w:rsidRPr="00A82A07" w:rsidRDefault="00E71C35">
      <w:pPr>
        <w:jc w:val="left"/>
        <w:rPr>
          <w:rFonts w:ascii="Times New Roman" w:eastAsia="Garamond" w:hAnsi="Times New Roman" w:cs="Times New Roman"/>
          <w:color w:val="000000" w:themeColor="text1"/>
        </w:rPr>
      </w:pPr>
    </w:p>
    <w:tbl>
      <w:tblPr>
        <w:tblStyle w:val="afffffff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39"/>
        <w:gridCol w:w="1545"/>
        <w:gridCol w:w="2415"/>
        <w:gridCol w:w="2896"/>
        <w:gridCol w:w="1597"/>
      </w:tblGrid>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b/>
                <w:bCs/>
                <w:color w:val="000000" w:themeColor="text1"/>
              </w:rPr>
            </w:pPr>
            <w:r w:rsidRPr="00466EEA">
              <w:rPr>
                <w:rFonts w:ascii="Times New Roman" w:eastAsia="Garamond" w:hAnsi="Times New Roman" w:cs="Times New Roman"/>
                <w:b/>
                <w:bCs/>
                <w:color w:val="000000" w:themeColor="text1"/>
              </w:rPr>
              <w:t>Ward No</w:t>
            </w:r>
          </w:p>
        </w:tc>
        <w:tc>
          <w:tcPr>
            <w:tcW w:w="0" w:type="auto"/>
          </w:tcPr>
          <w:p w:rsidR="0087241D" w:rsidRPr="00466EEA" w:rsidRDefault="0087241D" w:rsidP="00466EEA">
            <w:pPr>
              <w:jc w:val="center"/>
              <w:rPr>
                <w:rFonts w:ascii="Times New Roman" w:eastAsia="Garamond" w:hAnsi="Times New Roman" w:cs="Times New Roman"/>
                <w:b/>
                <w:bCs/>
                <w:color w:val="000000" w:themeColor="text1"/>
              </w:rPr>
            </w:pPr>
            <w:r w:rsidRPr="00466EEA">
              <w:rPr>
                <w:rFonts w:ascii="Times New Roman" w:eastAsia="Garamond" w:hAnsi="Times New Roman" w:cs="Times New Roman"/>
                <w:b/>
                <w:bCs/>
                <w:color w:val="000000" w:themeColor="text1"/>
              </w:rPr>
              <w:t>Anganwadi No:</w:t>
            </w:r>
          </w:p>
        </w:tc>
        <w:tc>
          <w:tcPr>
            <w:tcW w:w="0" w:type="auto"/>
          </w:tcPr>
          <w:p w:rsidR="0087241D" w:rsidRPr="00466EEA" w:rsidRDefault="0087241D" w:rsidP="00466EEA">
            <w:pPr>
              <w:jc w:val="center"/>
              <w:rPr>
                <w:rFonts w:ascii="Times New Roman" w:eastAsia="Garamond" w:hAnsi="Times New Roman" w:cs="Times New Roman"/>
                <w:b/>
                <w:bCs/>
                <w:color w:val="000000" w:themeColor="text1"/>
              </w:rPr>
            </w:pPr>
            <w:r w:rsidRPr="00466EEA">
              <w:rPr>
                <w:rFonts w:ascii="Times New Roman" w:eastAsia="Garamond" w:hAnsi="Times New Roman" w:cs="Times New Roman"/>
                <w:b/>
                <w:bCs/>
                <w:color w:val="000000" w:themeColor="text1"/>
              </w:rPr>
              <w:t>Anganwadi Location</w:t>
            </w:r>
          </w:p>
        </w:tc>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b/>
                <w:bCs/>
                <w:color w:val="000000" w:themeColor="text1"/>
              </w:rPr>
            </w:pPr>
            <w:r w:rsidRPr="00466EEA">
              <w:rPr>
                <w:rFonts w:ascii="Times New Roman" w:eastAsia="Garamond" w:hAnsi="Times New Roman" w:cs="Times New Roman"/>
                <w:b/>
                <w:bCs/>
                <w:color w:val="000000" w:themeColor="text1"/>
              </w:rPr>
              <w:t>Name of Anganwadi Teachers</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b/>
                <w:bCs/>
                <w:color w:val="000000" w:themeColor="text1"/>
              </w:rPr>
            </w:pPr>
            <w:r w:rsidRPr="00466EEA">
              <w:rPr>
                <w:rFonts w:ascii="Times New Roman" w:eastAsia="Garamond" w:hAnsi="Times New Roman" w:cs="Times New Roman"/>
                <w:b/>
                <w:bCs/>
                <w:color w:val="000000" w:themeColor="text1"/>
              </w:rPr>
              <w:t>Phone number</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 xml:space="preserve"> 1</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38</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 xml:space="preserve">Parakkal Murukan </w:t>
            </w:r>
            <w:r w:rsidRPr="00466EEA">
              <w:rPr>
                <w:rFonts w:ascii="Times New Roman" w:eastAsia="Garamond" w:hAnsi="Times New Roman" w:cs="Times New Roman"/>
                <w:color w:val="000000" w:themeColor="text1"/>
              </w:rPr>
              <w:lastRenderedPageBreak/>
              <w:t>Kunnu</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lastRenderedPageBreak/>
              <w:t>AMBILI K G</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9539248495</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lastRenderedPageBreak/>
              <w:t>2</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50</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Mylavel Kadamankuzhy</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 xml:space="preserve">ASWATHY </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9492248521</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3</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37</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Muruppelthara Lekshamveedu</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RAJIKRISHNAN K</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8590646346</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 xml:space="preserve"> 3</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45</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Kadamankuzhy Vancheruvila</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SANDYA P  CHANDRAN</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9207538698</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 xml:space="preserve"> 4</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35</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Poothamkara Kizhaku</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GEETHAKUMARI</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8590335310</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4</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36</w:t>
            </w:r>
          </w:p>
        </w:tc>
        <w:tc>
          <w:tcPr>
            <w:tcW w:w="0" w:type="auto"/>
          </w:tcPr>
          <w:p w:rsidR="0087241D" w:rsidRPr="00466EEA" w:rsidRDefault="00296876"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Kanachukuzhy Poothamkara</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ASWATHI</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9495248521</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 xml:space="preserve"> 5</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34</w:t>
            </w:r>
          </w:p>
        </w:tc>
        <w:tc>
          <w:tcPr>
            <w:tcW w:w="0" w:type="auto"/>
          </w:tcPr>
          <w:p w:rsidR="0087241D" w:rsidRPr="00466EEA" w:rsidRDefault="00296876"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Mavila-Maroor</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LEKHA T</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8281174551</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6</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44</w:t>
            </w:r>
          </w:p>
        </w:tc>
        <w:tc>
          <w:tcPr>
            <w:tcW w:w="0" w:type="auto"/>
          </w:tcPr>
          <w:p w:rsidR="0087241D" w:rsidRPr="00466EEA" w:rsidRDefault="00296876"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Maroor</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RADHAMANIYAMMA</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7306866049</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6</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46</w:t>
            </w:r>
          </w:p>
        </w:tc>
        <w:tc>
          <w:tcPr>
            <w:tcW w:w="0" w:type="auto"/>
          </w:tcPr>
          <w:p w:rsidR="0087241D" w:rsidRPr="00466EEA" w:rsidRDefault="00296876"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Chankoor</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SUJADEVI T R</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9074939745</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7</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49</w:t>
            </w:r>
          </w:p>
        </w:tc>
        <w:tc>
          <w:tcPr>
            <w:tcW w:w="0" w:type="auto"/>
          </w:tcPr>
          <w:p w:rsidR="0087241D" w:rsidRPr="00466EEA" w:rsidRDefault="00296876"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Puthuval-Salempuram</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GEETHA S</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6235237690</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8</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43</w:t>
            </w:r>
          </w:p>
        </w:tc>
        <w:tc>
          <w:tcPr>
            <w:tcW w:w="0" w:type="auto"/>
          </w:tcPr>
          <w:p w:rsidR="0087241D" w:rsidRPr="00466EEA" w:rsidRDefault="00296876"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Pattara- Kurumbakara</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SACHU S NAIR</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90448224926</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8</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51</w:t>
            </w:r>
          </w:p>
        </w:tc>
        <w:tc>
          <w:tcPr>
            <w:tcW w:w="0" w:type="auto"/>
          </w:tcPr>
          <w:p w:rsidR="0087241D" w:rsidRPr="00466EEA" w:rsidRDefault="00296876"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Chemenattam-Kurumbakara</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ROMAL MEENA</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8848894508</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10</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47</w:t>
            </w:r>
          </w:p>
        </w:tc>
        <w:tc>
          <w:tcPr>
            <w:tcW w:w="0" w:type="auto"/>
          </w:tcPr>
          <w:p w:rsidR="0087241D" w:rsidRPr="00466EEA" w:rsidRDefault="00296876"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Udayonmuuttam-Kurumbakara</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SUNITHA</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7025323436</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11</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40</w:t>
            </w:r>
          </w:p>
        </w:tc>
        <w:tc>
          <w:tcPr>
            <w:tcW w:w="0" w:type="auto"/>
          </w:tcPr>
          <w:p w:rsidR="0087241D" w:rsidRPr="00466EEA" w:rsidRDefault="00296876"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Kunnida</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RESMI K NAIR</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9961536687</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11</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42</w:t>
            </w:r>
          </w:p>
        </w:tc>
        <w:tc>
          <w:tcPr>
            <w:tcW w:w="0" w:type="auto"/>
          </w:tcPr>
          <w:p w:rsidR="0087241D" w:rsidRPr="00466EEA" w:rsidRDefault="00296876"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Mainamon-Kurumbakara</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RESMI</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7902544165</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11</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52</w:t>
            </w:r>
          </w:p>
        </w:tc>
        <w:tc>
          <w:tcPr>
            <w:tcW w:w="0" w:type="auto"/>
          </w:tcPr>
          <w:p w:rsidR="0087241D" w:rsidRPr="00466EEA" w:rsidRDefault="00296876"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Chayalode- Kunnida</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MANI K</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9539801395</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12</w:t>
            </w:r>
          </w:p>
        </w:tc>
        <w:tc>
          <w:tcPr>
            <w:tcW w:w="0" w:type="auto"/>
          </w:tcPr>
          <w:p w:rsidR="0087241D" w:rsidRPr="00466EEA" w:rsidRDefault="0087241D" w:rsidP="00466EEA">
            <w:pPr>
              <w:jc w:val="left"/>
              <w:rPr>
                <w:rFonts w:ascii="Times New Roman" w:eastAsia="Garamond" w:hAnsi="Times New Roman" w:cs="Times New Roman"/>
                <w:color w:val="000000" w:themeColor="text1"/>
              </w:rPr>
            </w:pPr>
          </w:p>
        </w:tc>
        <w:tc>
          <w:tcPr>
            <w:tcW w:w="0" w:type="auto"/>
          </w:tcPr>
          <w:p w:rsidR="0087241D" w:rsidRPr="00466EEA" w:rsidRDefault="0087241D" w:rsidP="00466EEA">
            <w:pPr>
              <w:jc w:val="left"/>
              <w:rPr>
                <w:rFonts w:ascii="Times New Roman" w:eastAsia="Garamond" w:hAnsi="Times New Roman" w:cs="Times New Roman"/>
                <w:color w:val="000000" w:themeColor="text1"/>
              </w:rPr>
            </w:pP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RADHA R</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9048120038</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12</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41</w:t>
            </w:r>
          </w:p>
        </w:tc>
        <w:tc>
          <w:tcPr>
            <w:tcW w:w="0" w:type="auto"/>
          </w:tcPr>
          <w:p w:rsidR="0087241D" w:rsidRPr="00466EEA" w:rsidRDefault="00296876"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Kunnida - Lekshamveedu</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SAV ITHA S NAR</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8304859257</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 xml:space="preserve"> 13</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33</w:t>
            </w:r>
          </w:p>
        </w:tc>
        <w:tc>
          <w:tcPr>
            <w:tcW w:w="0" w:type="auto"/>
          </w:tcPr>
          <w:p w:rsidR="0087241D" w:rsidRPr="00466EEA" w:rsidRDefault="00296876"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Elamanoor- Lekshamveedu</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PRESENNA K G</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9048436654</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lastRenderedPageBreak/>
              <w:t>14</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48</w:t>
            </w:r>
          </w:p>
        </w:tc>
        <w:tc>
          <w:tcPr>
            <w:tcW w:w="0" w:type="auto"/>
          </w:tcPr>
          <w:p w:rsidR="0087241D" w:rsidRPr="00466EEA" w:rsidRDefault="00296876"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Maruthimoodu</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PRINU T R</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9526725389</w:t>
            </w:r>
          </w:p>
        </w:tc>
      </w:tr>
      <w:tr w:rsidR="0087241D" w:rsidRPr="00466EEA" w:rsidTr="00466EEA">
        <w:trPr>
          <w:trHeight w:val="285"/>
        </w:trPr>
        <w:tc>
          <w:tcPr>
            <w:tcW w:w="0" w:type="auto"/>
            <w:tcMar>
              <w:top w:w="0" w:type="dxa"/>
              <w:left w:w="100" w:type="dxa"/>
              <w:bottom w:w="0" w:type="dxa"/>
              <w:right w:w="100" w:type="dxa"/>
            </w:tcMar>
          </w:tcPr>
          <w:p w:rsidR="0087241D" w:rsidRPr="00466EEA" w:rsidRDefault="0087241D" w:rsidP="00466EEA">
            <w:pPr>
              <w:jc w:val="center"/>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15</w:t>
            </w:r>
          </w:p>
        </w:tc>
        <w:tc>
          <w:tcPr>
            <w:tcW w:w="0" w:type="auto"/>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39</w:t>
            </w:r>
          </w:p>
        </w:tc>
        <w:tc>
          <w:tcPr>
            <w:tcW w:w="0" w:type="auto"/>
          </w:tcPr>
          <w:p w:rsidR="0087241D" w:rsidRPr="00466EEA" w:rsidRDefault="00296876"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Mangadu-Chayalode</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VALSALA</w:t>
            </w:r>
          </w:p>
        </w:tc>
        <w:tc>
          <w:tcPr>
            <w:tcW w:w="0" w:type="auto"/>
            <w:tcMar>
              <w:top w:w="0" w:type="dxa"/>
              <w:left w:w="100" w:type="dxa"/>
              <w:bottom w:w="0" w:type="dxa"/>
              <w:right w:w="100" w:type="dxa"/>
            </w:tcMar>
          </w:tcPr>
          <w:p w:rsidR="0087241D" w:rsidRPr="00466EEA" w:rsidRDefault="0087241D" w:rsidP="00466EEA">
            <w:pPr>
              <w:jc w:val="left"/>
              <w:rPr>
                <w:rFonts w:ascii="Times New Roman" w:eastAsia="Garamond" w:hAnsi="Times New Roman" w:cs="Times New Roman"/>
                <w:color w:val="000000" w:themeColor="text1"/>
              </w:rPr>
            </w:pPr>
            <w:r w:rsidRPr="00466EEA">
              <w:rPr>
                <w:rFonts w:ascii="Times New Roman" w:eastAsia="Garamond" w:hAnsi="Times New Roman" w:cs="Times New Roman"/>
                <w:color w:val="000000" w:themeColor="text1"/>
              </w:rPr>
              <w:t>7902261440</w:t>
            </w:r>
          </w:p>
        </w:tc>
      </w:tr>
    </w:tbl>
    <w:p w:rsidR="00E71C35" w:rsidRPr="00A82A07" w:rsidRDefault="00E71C35">
      <w:pPr>
        <w:jc w:val="left"/>
        <w:rPr>
          <w:rFonts w:ascii="Times New Roman" w:eastAsia="Garamond" w:hAnsi="Times New Roman" w:cs="Times New Roman"/>
          <w:color w:val="000000" w:themeColor="text1"/>
        </w:rPr>
      </w:pPr>
    </w:p>
    <w:p w:rsidR="00E71C35" w:rsidRPr="00A82A07" w:rsidRDefault="00E71C35">
      <w:pPr>
        <w:jc w:val="left"/>
        <w:rPr>
          <w:rFonts w:ascii="Times New Roman" w:eastAsia="Garamond" w:hAnsi="Times New Roman" w:cs="Times New Roman"/>
          <w:color w:val="000000" w:themeColor="text1"/>
        </w:rPr>
      </w:pPr>
    </w:p>
    <w:p w:rsidR="00E71C35" w:rsidRPr="00A82A07" w:rsidRDefault="003848F2">
      <w:pPr>
        <w:pStyle w:val="Heading3"/>
        <w:jc w:val="left"/>
        <w:rPr>
          <w:rFonts w:ascii="Times New Roman" w:eastAsia="Garamond" w:hAnsi="Times New Roman" w:cs="Times New Roman"/>
          <w:color w:val="000000" w:themeColor="text1"/>
        </w:rPr>
      </w:pPr>
      <w:bookmarkStart w:id="121" w:name="_heading=h.jlwjz1m2rs9" w:colFirst="0" w:colLast="0"/>
      <w:bookmarkEnd w:id="121"/>
      <w:r w:rsidRPr="00A82A07">
        <w:rPr>
          <w:rFonts w:ascii="Times New Roman" w:eastAsia="Garamond" w:hAnsi="Times New Roman" w:cs="Times New Roman"/>
          <w:color w:val="000000" w:themeColor="text1"/>
        </w:rPr>
        <w:t>1.12. Information regarding resources</w:t>
      </w:r>
    </w:p>
    <w:p w:rsidR="00E71C35" w:rsidRPr="00A82A07" w:rsidRDefault="00E71C35">
      <w:pPr>
        <w:rPr>
          <w:rFonts w:ascii="Times New Roman" w:eastAsia="Garamond" w:hAnsi="Times New Roman" w:cs="Times New Roman"/>
          <w:color w:val="000000" w:themeColor="text1"/>
        </w:rPr>
      </w:pPr>
    </w:p>
    <w:tbl>
      <w:tblPr>
        <w:tblStyle w:val="affffffff3"/>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607"/>
        <w:gridCol w:w="2127"/>
        <w:gridCol w:w="1754"/>
      </w:tblGrid>
      <w:tr w:rsidR="00E71C35" w:rsidRPr="00A82A07" w:rsidTr="00466EEA">
        <w:tc>
          <w:tcPr>
            <w:tcW w:w="0" w:type="auto"/>
            <w:shd w:val="clear" w:color="auto" w:fill="FFFFFF"/>
            <w:tcMar>
              <w:top w:w="100" w:type="dxa"/>
              <w:left w:w="100" w:type="dxa"/>
              <w:bottom w:w="100" w:type="dxa"/>
              <w:right w:w="100" w:type="dxa"/>
            </w:tcMar>
          </w:tcPr>
          <w:p w:rsidR="00E71C35" w:rsidRPr="00466EEA" w:rsidRDefault="003848F2">
            <w:pPr>
              <w:widowControl w:val="0"/>
              <w:spacing w:line="240" w:lineRule="auto"/>
              <w:jc w:val="left"/>
              <w:rPr>
                <w:rFonts w:ascii="Times New Roman" w:eastAsia="Garamond" w:hAnsi="Times New Roman" w:cs="Times New Roman"/>
                <w:b/>
                <w:bCs/>
                <w:color w:val="000000" w:themeColor="text1"/>
              </w:rPr>
            </w:pPr>
            <w:r w:rsidRPr="00466EEA">
              <w:rPr>
                <w:rFonts w:ascii="Times New Roman" w:eastAsia="Garamond" w:hAnsi="Times New Roman" w:cs="Times New Roman"/>
                <w:b/>
                <w:bCs/>
                <w:color w:val="000000" w:themeColor="text1"/>
              </w:rPr>
              <w:t>Means of transportation</w:t>
            </w:r>
            <w:r w:rsidR="00466EEA" w:rsidRPr="00466EEA">
              <w:rPr>
                <w:rFonts w:ascii="Times New Roman" w:eastAsia="Garamond" w:hAnsi="Times New Roman" w:cs="Times New Roman"/>
                <w:b/>
                <w:bCs/>
                <w:color w:val="000000" w:themeColor="text1"/>
              </w:rPr>
              <w:t xml:space="preserve"> </w:t>
            </w:r>
            <w:r w:rsidR="009D64A6" w:rsidRPr="00466EEA">
              <w:rPr>
                <w:rFonts w:ascii="Times New Roman" w:eastAsia="Garamond" w:hAnsi="Times New Roman" w:cs="Times New Roman"/>
                <w:b/>
                <w:bCs/>
                <w:color w:val="000000" w:themeColor="text1"/>
              </w:rPr>
              <w:t>(Enadimangalam)</w:t>
            </w:r>
          </w:p>
        </w:tc>
        <w:tc>
          <w:tcPr>
            <w:tcW w:w="0" w:type="auto"/>
            <w:shd w:val="clear" w:color="auto" w:fill="FFFFFF"/>
            <w:tcMar>
              <w:top w:w="100" w:type="dxa"/>
              <w:left w:w="100" w:type="dxa"/>
              <w:bottom w:w="100" w:type="dxa"/>
              <w:right w:w="100" w:type="dxa"/>
            </w:tcMar>
          </w:tcPr>
          <w:p w:rsidR="00E71C35" w:rsidRPr="00466EEA" w:rsidRDefault="003848F2">
            <w:pPr>
              <w:widowControl w:val="0"/>
              <w:spacing w:line="240" w:lineRule="auto"/>
              <w:jc w:val="left"/>
              <w:rPr>
                <w:rFonts w:ascii="Times New Roman" w:eastAsia="Garamond" w:hAnsi="Times New Roman" w:cs="Times New Roman"/>
                <w:b/>
                <w:bCs/>
                <w:color w:val="000000" w:themeColor="text1"/>
              </w:rPr>
            </w:pPr>
            <w:r w:rsidRPr="00466EEA">
              <w:rPr>
                <w:rFonts w:ascii="Times New Roman" w:eastAsia="Garamond" w:hAnsi="Times New Roman" w:cs="Times New Roman"/>
                <w:b/>
                <w:bCs/>
                <w:color w:val="000000" w:themeColor="text1"/>
              </w:rPr>
              <w:t>Name of Owner</w:t>
            </w:r>
          </w:p>
        </w:tc>
        <w:tc>
          <w:tcPr>
            <w:tcW w:w="0" w:type="auto"/>
            <w:shd w:val="clear" w:color="auto" w:fill="FFFFFF"/>
            <w:tcMar>
              <w:top w:w="100" w:type="dxa"/>
              <w:left w:w="100" w:type="dxa"/>
              <w:bottom w:w="100" w:type="dxa"/>
              <w:right w:w="100" w:type="dxa"/>
            </w:tcMar>
          </w:tcPr>
          <w:p w:rsidR="00E71C35" w:rsidRPr="00466EEA" w:rsidRDefault="003848F2">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466EEA">
              <w:rPr>
                <w:rFonts w:ascii="Times New Roman" w:eastAsia="Garamond" w:hAnsi="Times New Roman" w:cs="Times New Roman"/>
                <w:b/>
                <w:bCs/>
                <w:color w:val="000000" w:themeColor="text1"/>
              </w:rPr>
              <w:t>Phone Number</w:t>
            </w:r>
          </w:p>
        </w:tc>
      </w:tr>
      <w:tr w:rsidR="00E64F1A" w:rsidRPr="00A82A07" w:rsidTr="00466EEA">
        <w:tc>
          <w:tcPr>
            <w:tcW w:w="0" w:type="auto"/>
            <w:tcMar>
              <w:top w:w="100" w:type="dxa"/>
              <w:left w:w="100" w:type="dxa"/>
              <w:bottom w:w="100" w:type="dxa"/>
              <w:right w:w="100" w:type="dxa"/>
            </w:tcMar>
          </w:tcPr>
          <w:p w:rsidR="00E64F1A" w:rsidRPr="00A82A07" w:rsidRDefault="00E64F1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JCB</w:t>
            </w:r>
          </w:p>
        </w:tc>
        <w:tc>
          <w:tcPr>
            <w:tcW w:w="0" w:type="auto"/>
            <w:tcMar>
              <w:top w:w="100" w:type="dxa"/>
              <w:left w:w="100" w:type="dxa"/>
              <w:bottom w:w="100" w:type="dxa"/>
              <w:right w:w="100" w:type="dxa"/>
            </w:tcMar>
          </w:tcPr>
          <w:p w:rsidR="00E64F1A" w:rsidRPr="00A82A07" w:rsidRDefault="00E64F1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Lijo Mangalathu,</w:t>
            </w:r>
          </w:p>
          <w:p w:rsidR="00E64F1A" w:rsidRPr="00A82A07" w:rsidRDefault="00E64F1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Raju Thomas</w:t>
            </w:r>
          </w:p>
        </w:tc>
        <w:tc>
          <w:tcPr>
            <w:tcW w:w="0" w:type="auto"/>
            <w:tcMar>
              <w:top w:w="100" w:type="dxa"/>
              <w:left w:w="100" w:type="dxa"/>
              <w:bottom w:w="100" w:type="dxa"/>
              <w:right w:w="100" w:type="dxa"/>
            </w:tcMar>
          </w:tcPr>
          <w:p w:rsidR="00E64F1A" w:rsidRPr="00A82A07" w:rsidRDefault="00E64F1A">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9846214351,</w:t>
            </w:r>
          </w:p>
          <w:p w:rsidR="00E64F1A" w:rsidRPr="00A82A07" w:rsidRDefault="00E64F1A">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9447278808</w:t>
            </w:r>
          </w:p>
        </w:tc>
      </w:tr>
      <w:tr w:rsidR="00E71C35" w:rsidRPr="00A82A07" w:rsidTr="00466EEA">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Heavy Trucks</w:t>
            </w:r>
          </w:p>
        </w:tc>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NIL</w:t>
            </w:r>
          </w:p>
        </w:tc>
        <w:tc>
          <w:tcPr>
            <w:tcW w:w="0" w:type="auto"/>
            <w:tcMar>
              <w:top w:w="100" w:type="dxa"/>
              <w:left w:w="100" w:type="dxa"/>
              <w:bottom w:w="100" w:type="dxa"/>
              <w:right w:w="100" w:type="dxa"/>
            </w:tcMar>
          </w:tcPr>
          <w:p w:rsidR="00E71C35" w:rsidRPr="00A82A07" w:rsidRDefault="003848F2">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NIL</w:t>
            </w:r>
          </w:p>
        </w:tc>
      </w:tr>
      <w:tr w:rsidR="00E71C35" w:rsidRPr="00A82A07" w:rsidTr="00466EEA">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Tractor</w:t>
            </w:r>
          </w:p>
        </w:tc>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 BHANUDEVAN</w:t>
            </w:r>
          </w:p>
        </w:tc>
        <w:tc>
          <w:tcPr>
            <w:tcW w:w="0" w:type="auto"/>
            <w:tcMar>
              <w:top w:w="100" w:type="dxa"/>
              <w:left w:w="100" w:type="dxa"/>
              <w:bottom w:w="100" w:type="dxa"/>
              <w:right w:w="100" w:type="dxa"/>
            </w:tcMar>
          </w:tcPr>
          <w:p w:rsidR="00E71C35" w:rsidRPr="00A82A07" w:rsidRDefault="003848F2">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9495501677</w:t>
            </w:r>
          </w:p>
        </w:tc>
      </w:tr>
      <w:tr w:rsidR="00E71C35" w:rsidRPr="00A82A07" w:rsidTr="00466EEA">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Ambulances</w:t>
            </w:r>
          </w:p>
        </w:tc>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SEVA BHARATHI</w:t>
            </w:r>
          </w:p>
          <w:p w:rsidR="00E64F1A" w:rsidRPr="00A82A07" w:rsidRDefault="00E64F1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Mount Zion</w:t>
            </w:r>
          </w:p>
        </w:tc>
        <w:tc>
          <w:tcPr>
            <w:tcW w:w="0" w:type="auto"/>
            <w:tcMar>
              <w:top w:w="100" w:type="dxa"/>
              <w:left w:w="100" w:type="dxa"/>
              <w:bottom w:w="100" w:type="dxa"/>
              <w:right w:w="100" w:type="dxa"/>
            </w:tcMar>
          </w:tcPr>
          <w:p w:rsidR="00E71C35" w:rsidRPr="00A82A07" w:rsidRDefault="003848F2">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9544194344</w:t>
            </w:r>
          </w:p>
          <w:p w:rsidR="00E64F1A" w:rsidRPr="00A82A07" w:rsidRDefault="00E64F1A">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04734269500</w:t>
            </w:r>
          </w:p>
        </w:tc>
      </w:tr>
      <w:tr w:rsidR="00E71C35" w:rsidRPr="00A82A07" w:rsidTr="00466EEA">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Boats</w:t>
            </w:r>
          </w:p>
        </w:tc>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NIL</w:t>
            </w:r>
          </w:p>
        </w:tc>
        <w:tc>
          <w:tcPr>
            <w:tcW w:w="0" w:type="auto"/>
            <w:tcMar>
              <w:top w:w="100" w:type="dxa"/>
              <w:left w:w="100" w:type="dxa"/>
              <w:bottom w:w="100" w:type="dxa"/>
              <w:right w:w="100" w:type="dxa"/>
            </w:tcMar>
          </w:tcPr>
          <w:p w:rsidR="00E71C35" w:rsidRPr="00A82A07" w:rsidRDefault="003848F2">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NIL</w:t>
            </w:r>
          </w:p>
        </w:tc>
      </w:tr>
      <w:tr w:rsidR="00E71C35" w:rsidRPr="00A82A07" w:rsidTr="00466EEA">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Taxi service</w:t>
            </w:r>
          </w:p>
        </w:tc>
        <w:tc>
          <w:tcPr>
            <w:tcW w:w="0" w:type="auto"/>
            <w:tcMar>
              <w:top w:w="100" w:type="dxa"/>
              <w:left w:w="100" w:type="dxa"/>
              <w:bottom w:w="100" w:type="dxa"/>
              <w:right w:w="100" w:type="dxa"/>
            </w:tcMar>
          </w:tcPr>
          <w:p w:rsidR="00E71C35" w:rsidRPr="00A82A07" w:rsidRDefault="003848F2">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UDAYAN</w:t>
            </w:r>
            <w:r w:rsidR="00E64F1A" w:rsidRPr="00A82A07">
              <w:rPr>
                <w:rFonts w:ascii="Times New Roman" w:eastAsia="Garamond" w:hAnsi="Times New Roman" w:cs="Times New Roman"/>
                <w:color w:val="000000" w:themeColor="text1"/>
              </w:rPr>
              <w:t>,</w:t>
            </w:r>
          </w:p>
          <w:p w:rsidR="00E64F1A" w:rsidRPr="00A82A07" w:rsidRDefault="00E64F1A">
            <w:pPr>
              <w:widowControl w:val="0"/>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Binoy Raju</w:t>
            </w:r>
          </w:p>
        </w:tc>
        <w:tc>
          <w:tcPr>
            <w:tcW w:w="0" w:type="auto"/>
            <w:tcMar>
              <w:top w:w="100" w:type="dxa"/>
              <w:left w:w="100" w:type="dxa"/>
              <w:bottom w:w="100" w:type="dxa"/>
              <w:right w:w="100" w:type="dxa"/>
            </w:tcMar>
          </w:tcPr>
          <w:p w:rsidR="00E71C35" w:rsidRPr="00A82A07" w:rsidRDefault="003848F2">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9048723900</w:t>
            </w:r>
            <w:r w:rsidR="00E64F1A" w:rsidRPr="00A82A07">
              <w:rPr>
                <w:rFonts w:ascii="Times New Roman" w:eastAsia="Garamond" w:hAnsi="Times New Roman" w:cs="Times New Roman"/>
                <w:color w:val="000000" w:themeColor="text1"/>
              </w:rPr>
              <w:t>,</w:t>
            </w:r>
          </w:p>
          <w:p w:rsidR="00E64F1A" w:rsidRPr="00A82A07" w:rsidRDefault="00E64F1A">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9447594280</w:t>
            </w:r>
          </w:p>
        </w:tc>
      </w:tr>
    </w:tbl>
    <w:p w:rsidR="00E71C35" w:rsidRPr="00A82A07" w:rsidRDefault="00E71C35">
      <w:pPr>
        <w:rPr>
          <w:rFonts w:ascii="Times New Roman" w:eastAsia="Garamond" w:hAnsi="Times New Roman" w:cs="Times New Roman"/>
          <w:color w:val="000000" w:themeColor="text1"/>
        </w:rPr>
      </w:pPr>
    </w:p>
    <w:p w:rsidR="00E71C35" w:rsidRPr="00A82A07" w:rsidRDefault="003848F2">
      <w:pPr>
        <w:rPr>
          <w:rFonts w:ascii="Times New Roman" w:eastAsia="Garamond" w:hAnsi="Times New Roman" w:cs="Times New Roman"/>
          <w:color w:val="000000" w:themeColor="text1"/>
        </w:rPr>
      </w:pPr>
      <w:r w:rsidRPr="00A82A07">
        <w:rPr>
          <w:rFonts w:ascii="Times New Roman" w:hAnsi="Times New Roman" w:cs="Times New Roman"/>
          <w:color w:val="000000" w:themeColor="text1"/>
        </w:rPr>
        <w:br w:type="page"/>
      </w:r>
    </w:p>
    <w:p w:rsidR="00E71C35" w:rsidRPr="00A82A07" w:rsidRDefault="003848F2">
      <w:pPr>
        <w:spacing w:before="240" w:after="240"/>
        <w:jc w:val="center"/>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sz w:val="32"/>
          <w:szCs w:val="32"/>
        </w:rPr>
        <w:lastRenderedPageBreak/>
        <w:t xml:space="preserve">Annexure 1: LSG Baseline Data Collection Format </w:t>
      </w:r>
    </w:p>
    <w:p w:rsidR="00E71C35" w:rsidRPr="00A82A07" w:rsidRDefault="003848F2">
      <w:pPr>
        <w:spacing w:before="240" w:after="240"/>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A. Baseline data</w:t>
      </w:r>
    </w:p>
    <w:tbl>
      <w:tblPr>
        <w:tblStyle w:val="affffffff4"/>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E71C35" w:rsidRPr="00A82A0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E71C35" w:rsidRPr="00A82A07" w:rsidRDefault="003848F2">
            <w:pPr>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Source / Remarks</w:t>
            </w:r>
          </w:p>
        </w:tc>
      </w:tr>
      <w:tr w:rsidR="00E71C35" w:rsidRPr="00A82A0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A82A07" w:rsidRDefault="003848F2">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ENADIMANGALAM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t>
            </w:r>
          </w:p>
        </w:tc>
      </w:tr>
      <w:tr w:rsidR="00E71C35" w:rsidRPr="00A82A0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A82A07" w:rsidRDefault="003848F2">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PATHANAMTHITTA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t>
            </w:r>
          </w:p>
        </w:tc>
      </w:tr>
      <w:tr w:rsidR="00E71C35" w:rsidRPr="00A82A0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A82A07" w:rsidRDefault="003848F2">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PARAKODE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t>
            </w:r>
          </w:p>
        </w:tc>
      </w:tr>
      <w:tr w:rsidR="00E71C35" w:rsidRPr="00A82A0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A82A07" w:rsidRDefault="003848F2">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GRAMAPANCHAYAT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t>
            </w:r>
          </w:p>
        </w:tc>
      </w:tr>
      <w:tr w:rsidR="00E71C35" w:rsidRPr="00A82A0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A82A07" w:rsidRDefault="003848F2">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1B730F">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30</w:t>
            </w:r>
            <w:r w:rsidR="003848F2" w:rsidRPr="00A82A07">
              <w:rPr>
                <w:rFonts w:ascii="Times New Roman" w:eastAsia="Garamond" w:hAnsi="Times New Roman" w:cs="Times New Roman"/>
                <w:color w:val="000000" w:themeColor="text1"/>
              </w:rPr>
              <w:t xml:space="preserve">.77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t>
            </w:r>
          </w:p>
        </w:tc>
      </w:tr>
      <w:tr w:rsidR="00E71C35" w:rsidRPr="00A82A0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A82A07" w:rsidRDefault="003848F2">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1B730F">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16</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t>
            </w:r>
          </w:p>
        </w:tc>
      </w:tr>
      <w:tr w:rsidR="00E71C35" w:rsidRPr="00A82A0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A82A07" w:rsidRDefault="003848F2">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 Yes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t>
            </w:r>
          </w:p>
        </w:tc>
      </w:tr>
      <w:tr w:rsidR="00E71C35" w:rsidRPr="00A82A0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A82A07" w:rsidRDefault="003848F2">
            <w:pPr>
              <w:jc w:val="cente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9496042691</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E71C35" w:rsidRPr="00A82A07" w:rsidRDefault="003848F2">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t>
            </w:r>
          </w:p>
        </w:tc>
      </w:tr>
    </w:tbl>
    <w:p w:rsidR="00E71C35" w:rsidRPr="00A82A07" w:rsidRDefault="00E71C35">
      <w:pPr>
        <w:spacing w:before="240" w:after="240"/>
        <w:rPr>
          <w:rFonts w:ascii="Times New Roman" w:eastAsia="Garamond" w:hAnsi="Times New Roman" w:cs="Times New Roman"/>
          <w:color w:val="000000" w:themeColor="text1"/>
        </w:rPr>
      </w:pPr>
    </w:p>
    <w:p w:rsidR="00E71C35" w:rsidRPr="00A82A07" w:rsidRDefault="003848F2">
      <w:pPr>
        <w:spacing w:before="240" w:after="240"/>
        <w:rPr>
          <w:rFonts w:ascii="Times New Roman" w:eastAsia="Garamond" w:hAnsi="Times New Roman" w:cs="Times New Roman"/>
          <w:color w:val="000000" w:themeColor="text1"/>
        </w:rPr>
      </w:pPr>
      <w:r w:rsidRPr="00A82A07">
        <w:rPr>
          <w:rFonts w:ascii="Times New Roman" w:eastAsia="Garamond" w:hAnsi="Times New Roman" w:cs="Times New Roman"/>
          <w:b/>
          <w:bCs/>
          <w:color w:val="000000" w:themeColor="text1"/>
        </w:rPr>
        <w:t>B. Demography</w:t>
      </w:r>
    </w:p>
    <w:tbl>
      <w:tblPr>
        <w:tblStyle w:val="affffffff5"/>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879"/>
        <w:gridCol w:w="902"/>
        <w:gridCol w:w="2133"/>
        <w:gridCol w:w="2027"/>
      </w:tblGrid>
      <w:tr w:rsidR="005B3318" w:rsidRPr="00A82A07" w:rsidTr="003E2A7A">
        <w:trPr>
          <w:trHeight w:val="20"/>
        </w:trPr>
        <w:tc>
          <w:tcPr>
            <w:tcW w:w="0" w:type="auto"/>
            <w:gridSpan w:val="2"/>
            <w:tcMar>
              <w:top w:w="0" w:type="dxa"/>
              <w:left w:w="100" w:type="dxa"/>
              <w:bottom w:w="0" w:type="dxa"/>
              <w:right w:w="100" w:type="dxa"/>
            </w:tcMar>
          </w:tcPr>
          <w:p w:rsidR="005B3318" w:rsidRPr="00A82A07" w:rsidRDefault="005B3318" w:rsidP="003E2A7A">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Indicator / Field</w:t>
            </w:r>
            <w:r>
              <w:rPr>
                <w:rFonts w:ascii="Times New Roman" w:eastAsia="Garamond" w:hAnsi="Times New Roman" w:cs="Times New Roman"/>
                <w:b/>
                <w:bCs/>
                <w:color w:val="000000" w:themeColor="text1"/>
              </w:rPr>
              <w:t xml:space="preserve"> </w:t>
            </w:r>
            <w:r w:rsidRPr="00A82A07">
              <w:rPr>
                <w:rFonts w:ascii="Times New Roman" w:eastAsia="Garamond" w:hAnsi="Times New Roman" w:cs="Times New Roman"/>
                <w:b/>
                <w:bCs/>
                <w:color w:val="000000" w:themeColor="text1"/>
              </w:rPr>
              <w:t>(Enadimangalam)</w:t>
            </w:r>
          </w:p>
        </w:tc>
        <w:tc>
          <w:tcPr>
            <w:tcW w:w="0" w:type="auto"/>
            <w:tcMar>
              <w:top w:w="0" w:type="dxa"/>
              <w:left w:w="100" w:type="dxa"/>
              <w:bottom w:w="0" w:type="dxa"/>
              <w:right w:w="100" w:type="dxa"/>
            </w:tcMar>
          </w:tcPr>
          <w:p w:rsidR="005B3318" w:rsidRPr="00A82A07" w:rsidRDefault="005B3318" w:rsidP="003E2A7A">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Baseline Data</w:t>
            </w:r>
          </w:p>
        </w:tc>
        <w:tc>
          <w:tcPr>
            <w:tcW w:w="0" w:type="auto"/>
            <w:tcMar>
              <w:top w:w="0" w:type="dxa"/>
              <w:left w:w="100" w:type="dxa"/>
              <w:bottom w:w="0" w:type="dxa"/>
              <w:right w:w="100" w:type="dxa"/>
            </w:tcMar>
          </w:tcPr>
          <w:p w:rsidR="005B3318" w:rsidRPr="00A82A07" w:rsidRDefault="005B3318" w:rsidP="003E2A7A">
            <w:pPr>
              <w:spacing w:line="240" w:lineRule="auto"/>
              <w:jc w:val="center"/>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Source / Remarks</w:t>
            </w:r>
          </w:p>
        </w:tc>
      </w:tr>
      <w:tr w:rsidR="005B3318" w:rsidRPr="00A82A07" w:rsidTr="003E2A7A">
        <w:trPr>
          <w:trHeight w:val="20"/>
        </w:trPr>
        <w:tc>
          <w:tcPr>
            <w:tcW w:w="0" w:type="auto"/>
            <w:gridSpan w:val="2"/>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Total population</w:t>
            </w:r>
          </w:p>
        </w:tc>
        <w:tc>
          <w:tcPr>
            <w:tcW w:w="0" w:type="auto"/>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23356</w:t>
            </w:r>
          </w:p>
        </w:tc>
        <w:tc>
          <w:tcPr>
            <w:tcW w:w="0" w:type="auto"/>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p>
        </w:tc>
      </w:tr>
      <w:tr w:rsidR="005B3318" w:rsidRPr="00A82A07" w:rsidTr="003E2A7A">
        <w:trPr>
          <w:trHeight w:val="20"/>
        </w:trPr>
        <w:tc>
          <w:tcPr>
            <w:tcW w:w="0" w:type="auto"/>
            <w:gridSpan w:val="2"/>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Males</w:t>
            </w:r>
          </w:p>
        </w:tc>
        <w:tc>
          <w:tcPr>
            <w:tcW w:w="0" w:type="auto"/>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11701</w:t>
            </w:r>
          </w:p>
        </w:tc>
        <w:tc>
          <w:tcPr>
            <w:tcW w:w="0" w:type="auto"/>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p>
        </w:tc>
      </w:tr>
      <w:tr w:rsidR="005B3318" w:rsidRPr="00A82A07" w:rsidTr="003E2A7A">
        <w:trPr>
          <w:trHeight w:val="20"/>
        </w:trPr>
        <w:tc>
          <w:tcPr>
            <w:tcW w:w="0" w:type="auto"/>
            <w:gridSpan w:val="2"/>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Females</w:t>
            </w:r>
          </w:p>
        </w:tc>
        <w:tc>
          <w:tcPr>
            <w:tcW w:w="0" w:type="auto"/>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11655</w:t>
            </w:r>
          </w:p>
        </w:tc>
        <w:tc>
          <w:tcPr>
            <w:tcW w:w="0" w:type="auto"/>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p>
        </w:tc>
      </w:tr>
      <w:tr w:rsidR="005B3318" w:rsidRPr="00A82A07" w:rsidTr="003E2A7A">
        <w:trPr>
          <w:trHeight w:val="20"/>
        </w:trPr>
        <w:tc>
          <w:tcPr>
            <w:tcW w:w="0" w:type="auto"/>
            <w:gridSpan w:val="2"/>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Transgender population</w:t>
            </w:r>
          </w:p>
        </w:tc>
        <w:tc>
          <w:tcPr>
            <w:tcW w:w="0" w:type="auto"/>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0</w:t>
            </w:r>
          </w:p>
        </w:tc>
        <w:tc>
          <w:tcPr>
            <w:tcW w:w="0" w:type="auto"/>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p>
        </w:tc>
      </w:tr>
      <w:tr w:rsidR="003E2A7A" w:rsidRPr="00A82A07" w:rsidTr="003E2A7A">
        <w:trPr>
          <w:trHeight w:val="304"/>
        </w:trPr>
        <w:tc>
          <w:tcPr>
            <w:tcW w:w="0" w:type="auto"/>
            <w:vMerge w:val="restart"/>
            <w:tcMar>
              <w:top w:w="0" w:type="dxa"/>
              <w:left w:w="100" w:type="dxa"/>
              <w:bottom w:w="0" w:type="dxa"/>
              <w:right w:w="100" w:type="dxa"/>
            </w:tcMar>
          </w:tcPr>
          <w:p w:rsidR="003E2A7A" w:rsidRPr="00A82A07" w:rsidRDefault="003E2A7A" w:rsidP="003E2A7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Age distribution</w:t>
            </w:r>
          </w:p>
          <w:p w:rsidR="003E2A7A" w:rsidRPr="00A82A07" w:rsidRDefault="008747B2" w:rsidP="003E2A7A">
            <w:pPr>
              <w:spacing w:line="240" w:lineRule="auto"/>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4"/>
                <w:id w:val="-558083095"/>
              </w:sdtPr>
              <w:sdtEndPr/>
              <w:sdtContent>
                <w:r w:rsidR="003E2A7A" w:rsidRPr="00A82A07">
                  <w:rPr>
                    <w:rFonts w:ascii="Times New Roman" w:eastAsia="Gungsuh" w:hAnsi="Times New Roman" w:cs="Times New Roman"/>
                    <w:color w:val="000000" w:themeColor="text1"/>
                  </w:rPr>
                  <w:t>(&lt;5, 5–14, 15–59, ≥60)</w:t>
                </w:r>
              </w:sdtContent>
            </w:sdt>
          </w:p>
        </w:tc>
        <w:tc>
          <w:tcPr>
            <w:tcW w:w="0" w:type="auto"/>
          </w:tcPr>
          <w:p w:rsidR="003E2A7A" w:rsidRPr="00A82A07" w:rsidRDefault="003E2A7A" w:rsidP="003E2A7A">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&lt;5</w:t>
            </w:r>
          </w:p>
        </w:tc>
        <w:tc>
          <w:tcPr>
            <w:tcW w:w="0" w:type="auto"/>
            <w:tcMar>
              <w:top w:w="0" w:type="dxa"/>
              <w:left w:w="100" w:type="dxa"/>
              <w:bottom w:w="0" w:type="dxa"/>
              <w:right w:w="100" w:type="dxa"/>
            </w:tcMar>
          </w:tcPr>
          <w:p w:rsidR="003E2A7A" w:rsidRPr="00A82A07" w:rsidRDefault="003E2A7A" w:rsidP="003E2A7A">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2050</w:t>
            </w:r>
          </w:p>
        </w:tc>
        <w:tc>
          <w:tcPr>
            <w:tcW w:w="0" w:type="auto"/>
            <w:vMerge w:val="restart"/>
            <w:tcMar>
              <w:top w:w="0" w:type="dxa"/>
              <w:left w:w="100" w:type="dxa"/>
              <w:bottom w:w="0" w:type="dxa"/>
              <w:right w:w="100" w:type="dxa"/>
            </w:tcMar>
          </w:tcPr>
          <w:p w:rsidR="003E2A7A" w:rsidRPr="00A82A07" w:rsidRDefault="003E2A7A" w:rsidP="003E2A7A">
            <w:pPr>
              <w:spacing w:line="240" w:lineRule="auto"/>
              <w:rPr>
                <w:rFonts w:ascii="Times New Roman" w:eastAsia="Garamond" w:hAnsi="Times New Roman" w:cs="Times New Roman"/>
                <w:color w:val="000000" w:themeColor="text1"/>
              </w:rPr>
            </w:pPr>
          </w:p>
        </w:tc>
      </w:tr>
      <w:tr w:rsidR="003E2A7A" w:rsidRPr="00A82A07" w:rsidTr="003E2A7A">
        <w:trPr>
          <w:trHeight w:val="412"/>
        </w:trPr>
        <w:tc>
          <w:tcPr>
            <w:tcW w:w="0" w:type="auto"/>
            <w:vMerge/>
            <w:tcMar>
              <w:top w:w="0" w:type="dxa"/>
              <w:left w:w="100" w:type="dxa"/>
              <w:bottom w:w="0" w:type="dxa"/>
              <w:right w:w="100" w:type="dxa"/>
            </w:tcMar>
          </w:tcPr>
          <w:p w:rsidR="003E2A7A" w:rsidRPr="00A82A07" w:rsidRDefault="003E2A7A" w:rsidP="003E2A7A">
            <w:pPr>
              <w:spacing w:line="240" w:lineRule="auto"/>
              <w:rPr>
                <w:rFonts w:ascii="Times New Roman" w:eastAsia="Garamond" w:hAnsi="Times New Roman" w:cs="Times New Roman"/>
                <w:color w:val="000000" w:themeColor="text1"/>
              </w:rPr>
            </w:pPr>
          </w:p>
        </w:tc>
        <w:tc>
          <w:tcPr>
            <w:tcW w:w="0" w:type="auto"/>
          </w:tcPr>
          <w:p w:rsidR="003E2A7A" w:rsidRPr="00A82A07" w:rsidRDefault="003E2A7A" w:rsidP="003E2A7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5-14</w:t>
            </w:r>
          </w:p>
        </w:tc>
        <w:tc>
          <w:tcPr>
            <w:tcW w:w="0" w:type="auto"/>
            <w:tcMar>
              <w:top w:w="0" w:type="dxa"/>
              <w:left w:w="100" w:type="dxa"/>
              <w:bottom w:w="0" w:type="dxa"/>
              <w:right w:w="100" w:type="dxa"/>
            </w:tcMar>
          </w:tcPr>
          <w:p w:rsidR="003E2A7A" w:rsidRPr="00A82A07" w:rsidRDefault="003E2A7A" w:rsidP="003E2A7A">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4326</w:t>
            </w:r>
          </w:p>
        </w:tc>
        <w:tc>
          <w:tcPr>
            <w:tcW w:w="0" w:type="auto"/>
            <w:vMerge/>
            <w:tcMar>
              <w:top w:w="0" w:type="dxa"/>
              <w:left w:w="100" w:type="dxa"/>
              <w:bottom w:w="0" w:type="dxa"/>
              <w:right w:w="100" w:type="dxa"/>
            </w:tcMar>
          </w:tcPr>
          <w:p w:rsidR="003E2A7A" w:rsidRPr="00A82A07" w:rsidRDefault="003E2A7A" w:rsidP="003E2A7A">
            <w:pPr>
              <w:spacing w:line="240" w:lineRule="auto"/>
              <w:rPr>
                <w:rFonts w:ascii="Times New Roman" w:eastAsia="Garamond" w:hAnsi="Times New Roman" w:cs="Times New Roman"/>
                <w:color w:val="000000" w:themeColor="text1"/>
              </w:rPr>
            </w:pPr>
          </w:p>
        </w:tc>
      </w:tr>
      <w:tr w:rsidR="003E2A7A" w:rsidRPr="00A82A07" w:rsidTr="003E2A7A">
        <w:trPr>
          <w:trHeight w:val="268"/>
        </w:trPr>
        <w:tc>
          <w:tcPr>
            <w:tcW w:w="0" w:type="auto"/>
            <w:vMerge/>
            <w:tcMar>
              <w:top w:w="0" w:type="dxa"/>
              <w:left w:w="100" w:type="dxa"/>
              <w:bottom w:w="0" w:type="dxa"/>
              <w:right w:w="100" w:type="dxa"/>
            </w:tcMar>
          </w:tcPr>
          <w:p w:rsidR="003E2A7A" w:rsidRPr="00A82A07" w:rsidRDefault="003E2A7A" w:rsidP="003E2A7A">
            <w:pPr>
              <w:spacing w:line="240" w:lineRule="auto"/>
              <w:rPr>
                <w:rFonts w:ascii="Times New Roman" w:eastAsia="Garamond" w:hAnsi="Times New Roman" w:cs="Times New Roman"/>
                <w:color w:val="000000" w:themeColor="text1"/>
              </w:rPr>
            </w:pPr>
          </w:p>
        </w:tc>
        <w:tc>
          <w:tcPr>
            <w:tcW w:w="0" w:type="auto"/>
          </w:tcPr>
          <w:p w:rsidR="003E2A7A" w:rsidRPr="00A82A07" w:rsidRDefault="003E2A7A" w:rsidP="003E2A7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15-59</w:t>
            </w:r>
          </w:p>
        </w:tc>
        <w:tc>
          <w:tcPr>
            <w:tcW w:w="0" w:type="auto"/>
            <w:tcMar>
              <w:top w:w="0" w:type="dxa"/>
              <w:left w:w="100" w:type="dxa"/>
              <w:bottom w:w="0" w:type="dxa"/>
              <w:right w:w="100" w:type="dxa"/>
            </w:tcMar>
          </w:tcPr>
          <w:p w:rsidR="003E2A7A" w:rsidRPr="00A82A07" w:rsidRDefault="003E2A7A" w:rsidP="003E2A7A">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8554</w:t>
            </w:r>
          </w:p>
        </w:tc>
        <w:tc>
          <w:tcPr>
            <w:tcW w:w="0" w:type="auto"/>
            <w:vMerge/>
            <w:tcMar>
              <w:top w:w="0" w:type="dxa"/>
              <w:left w:w="100" w:type="dxa"/>
              <w:bottom w:w="0" w:type="dxa"/>
              <w:right w:w="100" w:type="dxa"/>
            </w:tcMar>
          </w:tcPr>
          <w:p w:rsidR="003E2A7A" w:rsidRPr="00A82A07" w:rsidRDefault="003E2A7A" w:rsidP="003E2A7A">
            <w:pPr>
              <w:spacing w:line="240" w:lineRule="auto"/>
              <w:rPr>
                <w:rFonts w:ascii="Times New Roman" w:eastAsia="Garamond" w:hAnsi="Times New Roman" w:cs="Times New Roman"/>
                <w:color w:val="000000" w:themeColor="text1"/>
              </w:rPr>
            </w:pPr>
          </w:p>
        </w:tc>
      </w:tr>
      <w:tr w:rsidR="003E2A7A" w:rsidRPr="00A82A07" w:rsidTr="003E2A7A">
        <w:trPr>
          <w:trHeight w:val="304"/>
        </w:trPr>
        <w:tc>
          <w:tcPr>
            <w:tcW w:w="0" w:type="auto"/>
            <w:vMerge/>
            <w:tcMar>
              <w:top w:w="0" w:type="dxa"/>
              <w:left w:w="100" w:type="dxa"/>
              <w:bottom w:w="0" w:type="dxa"/>
              <w:right w:w="100" w:type="dxa"/>
            </w:tcMar>
          </w:tcPr>
          <w:p w:rsidR="003E2A7A" w:rsidRPr="00A82A07" w:rsidRDefault="003E2A7A" w:rsidP="003E2A7A">
            <w:pPr>
              <w:spacing w:line="240" w:lineRule="auto"/>
              <w:rPr>
                <w:rFonts w:ascii="Times New Roman" w:eastAsia="Garamond" w:hAnsi="Times New Roman" w:cs="Times New Roman"/>
                <w:color w:val="000000" w:themeColor="text1"/>
              </w:rPr>
            </w:pPr>
          </w:p>
        </w:tc>
        <w:tc>
          <w:tcPr>
            <w:tcW w:w="0" w:type="auto"/>
          </w:tcPr>
          <w:p w:rsidR="003E2A7A" w:rsidRPr="00A82A07" w:rsidRDefault="003E2A7A" w:rsidP="003E2A7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&gt;</w:t>
            </w:r>
            <w:r>
              <w:rPr>
                <w:rFonts w:ascii="Times New Roman" w:eastAsia="Garamond" w:hAnsi="Times New Roman" w:cs="Times New Roman"/>
                <w:color w:val="000000" w:themeColor="text1"/>
              </w:rPr>
              <w:t>=60</w:t>
            </w:r>
          </w:p>
        </w:tc>
        <w:tc>
          <w:tcPr>
            <w:tcW w:w="0" w:type="auto"/>
            <w:tcMar>
              <w:top w:w="0" w:type="dxa"/>
              <w:left w:w="100" w:type="dxa"/>
              <w:bottom w:w="0" w:type="dxa"/>
              <w:right w:w="100" w:type="dxa"/>
            </w:tcMar>
          </w:tcPr>
          <w:p w:rsidR="003E2A7A" w:rsidRPr="00A82A07" w:rsidRDefault="003E2A7A" w:rsidP="003E2A7A">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8426</w:t>
            </w:r>
          </w:p>
        </w:tc>
        <w:tc>
          <w:tcPr>
            <w:tcW w:w="0" w:type="auto"/>
            <w:vMerge/>
            <w:tcMar>
              <w:top w:w="0" w:type="dxa"/>
              <w:left w:w="100" w:type="dxa"/>
              <w:bottom w:w="0" w:type="dxa"/>
              <w:right w:w="100" w:type="dxa"/>
            </w:tcMar>
          </w:tcPr>
          <w:p w:rsidR="003E2A7A" w:rsidRPr="00A82A07" w:rsidRDefault="003E2A7A" w:rsidP="003E2A7A">
            <w:pPr>
              <w:spacing w:line="240" w:lineRule="auto"/>
              <w:rPr>
                <w:rFonts w:ascii="Times New Roman" w:eastAsia="Garamond" w:hAnsi="Times New Roman" w:cs="Times New Roman"/>
                <w:color w:val="000000" w:themeColor="text1"/>
              </w:rPr>
            </w:pPr>
          </w:p>
        </w:tc>
      </w:tr>
      <w:tr w:rsidR="005B3318" w:rsidRPr="00A82A07" w:rsidTr="003E2A7A">
        <w:trPr>
          <w:trHeight w:val="20"/>
        </w:trPr>
        <w:tc>
          <w:tcPr>
            <w:tcW w:w="0" w:type="auto"/>
            <w:gridSpan w:val="2"/>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 of households</w:t>
            </w:r>
          </w:p>
        </w:tc>
        <w:tc>
          <w:tcPr>
            <w:tcW w:w="0" w:type="auto"/>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23356</w:t>
            </w:r>
          </w:p>
        </w:tc>
        <w:tc>
          <w:tcPr>
            <w:tcW w:w="0" w:type="auto"/>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p>
        </w:tc>
      </w:tr>
      <w:tr w:rsidR="005B3318" w:rsidRPr="00A82A07" w:rsidTr="003E2A7A">
        <w:trPr>
          <w:trHeight w:val="20"/>
        </w:trPr>
        <w:tc>
          <w:tcPr>
            <w:tcW w:w="0" w:type="auto"/>
            <w:gridSpan w:val="2"/>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Population density (persons/sq.km)</w:t>
            </w:r>
          </w:p>
        </w:tc>
        <w:tc>
          <w:tcPr>
            <w:tcW w:w="0" w:type="auto"/>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681/ sq.km</w:t>
            </w:r>
          </w:p>
        </w:tc>
        <w:tc>
          <w:tcPr>
            <w:tcW w:w="0" w:type="auto"/>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p>
        </w:tc>
      </w:tr>
      <w:tr w:rsidR="005B3318" w:rsidRPr="00A82A07" w:rsidTr="003E2A7A">
        <w:trPr>
          <w:trHeight w:val="20"/>
        </w:trPr>
        <w:tc>
          <w:tcPr>
            <w:tcW w:w="0" w:type="auto"/>
            <w:gridSpan w:val="2"/>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 of migrant workers</w:t>
            </w:r>
          </w:p>
        </w:tc>
        <w:tc>
          <w:tcPr>
            <w:tcW w:w="0" w:type="auto"/>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565</w:t>
            </w:r>
          </w:p>
        </w:tc>
        <w:tc>
          <w:tcPr>
            <w:tcW w:w="0" w:type="auto"/>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p>
        </w:tc>
      </w:tr>
      <w:tr w:rsidR="005B3318" w:rsidRPr="00A82A07" w:rsidTr="003E2A7A">
        <w:trPr>
          <w:trHeight w:val="20"/>
        </w:trPr>
        <w:tc>
          <w:tcPr>
            <w:tcW w:w="0" w:type="auto"/>
            <w:gridSpan w:val="2"/>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Major occupational groups</w:t>
            </w:r>
          </w:p>
        </w:tc>
        <w:tc>
          <w:tcPr>
            <w:tcW w:w="0" w:type="auto"/>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Rubber, Agriculture</w:t>
            </w:r>
          </w:p>
        </w:tc>
        <w:tc>
          <w:tcPr>
            <w:tcW w:w="0" w:type="auto"/>
            <w:tcMar>
              <w:top w:w="0" w:type="dxa"/>
              <w:left w:w="100" w:type="dxa"/>
              <w:bottom w:w="0" w:type="dxa"/>
              <w:right w:w="100" w:type="dxa"/>
            </w:tcMar>
          </w:tcPr>
          <w:p w:rsidR="005B3318" w:rsidRPr="00A82A07" w:rsidRDefault="005B3318" w:rsidP="003E2A7A">
            <w:pPr>
              <w:spacing w:line="240" w:lineRule="auto"/>
              <w:rPr>
                <w:rFonts w:ascii="Times New Roman" w:eastAsia="Garamond" w:hAnsi="Times New Roman" w:cs="Times New Roman"/>
                <w:color w:val="000000" w:themeColor="text1"/>
              </w:rPr>
            </w:pPr>
          </w:p>
        </w:tc>
      </w:tr>
    </w:tbl>
    <w:p w:rsidR="00E71C35" w:rsidRPr="00A82A07" w:rsidRDefault="00E71C35">
      <w:pPr>
        <w:spacing w:before="240" w:after="240"/>
        <w:rPr>
          <w:rFonts w:ascii="Times New Roman" w:eastAsia="Garamond" w:hAnsi="Times New Roman" w:cs="Times New Roman"/>
          <w:color w:val="000000" w:themeColor="text1"/>
        </w:rPr>
      </w:pPr>
    </w:p>
    <w:p w:rsidR="00E71C35" w:rsidRPr="00A82A07" w:rsidRDefault="003848F2">
      <w:pPr>
        <w:spacing w:before="240" w:after="240"/>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C. Vulnerable Populations &amp; Social Risks</w:t>
      </w:r>
    </w:p>
    <w:tbl>
      <w:tblPr>
        <w:tblStyle w:val="affffffff6"/>
        <w:tblW w:w="0" w:type="auto"/>
        <w:tblInd w:w="-100" w:type="dxa"/>
        <w:tblBorders>
          <w:top w:val="nil"/>
          <w:left w:val="nil"/>
          <w:bottom w:val="nil"/>
          <w:right w:val="nil"/>
          <w:insideH w:val="nil"/>
          <w:insideV w:val="nil"/>
        </w:tblBorders>
        <w:tblLook w:val="0600" w:firstRow="0" w:lastRow="0" w:firstColumn="0" w:lastColumn="0" w:noHBand="1" w:noVBand="1"/>
      </w:tblPr>
      <w:tblGrid>
        <w:gridCol w:w="735"/>
        <w:gridCol w:w="4339"/>
        <w:gridCol w:w="2781"/>
        <w:gridCol w:w="1637"/>
      </w:tblGrid>
      <w:tr w:rsidR="00E71C35" w:rsidRPr="005B3318" w:rsidTr="005B3318">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lastRenderedPageBreak/>
              <w:t>Sl. No.</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Indicator / Field</w:t>
            </w:r>
            <w:r w:rsidR="005B3318" w:rsidRPr="005B3318">
              <w:rPr>
                <w:rFonts w:ascii="Times New Roman" w:eastAsia="Garamond" w:hAnsi="Times New Roman" w:cs="Times New Roman"/>
                <w:b/>
                <w:bCs/>
                <w:color w:val="000000" w:themeColor="text1"/>
              </w:rPr>
              <w:t xml:space="preserve"> </w:t>
            </w:r>
            <w:r w:rsidR="001614A6" w:rsidRPr="005B3318">
              <w:rPr>
                <w:rFonts w:ascii="Times New Roman" w:eastAsia="Garamond" w:hAnsi="Times New Roman" w:cs="Times New Roman"/>
                <w:b/>
                <w:bCs/>
                <w:color w:val="000000" w:themeColor="text1"/>
              </w:rPr>
              <w:t>(Enadimangalam)</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Baseline Data (Value / Description)</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Source / Remarks</w:t>
            </w: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8747B2" w:rsidP="005B3318">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5"/>
                <w:id w:val="-1927745340"/>
              </w:sdtPr>
              <w:sdtEndPr/>
              <w:sdtContent>
                <w:r w:rsidR="003848F2" w:rsidRPr="005B3318">
                  <w:rPr>
                    <w:rFonts w:ascii="Times New Roman" w:eastAsia="Gungsuh" w:hAnsi="Times New Roman" w:cs="Times New Roman"/>
                    <w:color w:val="000000" w:themeColor="text1"/>
                  </w:rPr>
                  <w:t>No. of elderly (≥60)</w:t>
                </w:r>
              </w:sdtContent>
            </w:sdt>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1F1A04"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8426</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No. of persons with disability</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241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3</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No. of bedridden persons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170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4</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No. of chronic disease cases (DM/HTN/COPD/CKD etc.)</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1F1A04"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6544</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5</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Pregnant women (current estimate)</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281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6</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Children &lt;5 years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2050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7</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Tribal population (if any)</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24</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8</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Fisherfolk / coastal vulnerable groups (if any)</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9</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Urban slums / unnotified settlements (if any)</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Homeless population</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Orphanages / old age homes (number &amp; capacity)</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0</w:t>
            </w:r>
            <w:r w:rsidR="001B730F" w:rsidRPr="005B3318">
              <w:rPr>
                <w:rFonts w:ascii="Times New Roman" w:eastAsia="Garamond" w:hAnsi="Times New Roman" w:cs="Times New Roman"/>
                <w:color w:val="000000" w:themeColor="text1"/>
              </w:rPr>
              <w:t>/1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Hostels / prisons / shelters (number &amp; capacity)</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13</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Poverty / BPL estimate</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7A17E7"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2675</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14</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Food insecurity hotspots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15</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Any history of stigma/discrimination issues (Yes/No)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bl>
    <w:p w:rsidR="00E71C35" w:rsidRPr="00A82A07" w:rsidRDefault="00E71C35">
      <w:pPr>
        <w:spacing w:before="240" w:after="240"/>
        <w:rPr>
          <w:rFonts w:ascii="Times New Roman" w:eastAsia="Garamond" w:hAnsi="Times New Roman" w:cs="Times New Roman"/>
          <w:color w:val="000000" w:themeColor="text1"/>
        </w:rPr>
      </w:pPr>
    </w:p>
    <w:p w:rsidR="00E71C35" w:rsidRPr="00A82A07" w:rsidRDefault="003848F2">
      <w:pPr>
        <w:spacing w:before="240" w:after="240"/>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D. Health System &amp; Service Readiness</w:t>
      </w:r>
    </w:p>
    <w:tbl>
      <w:tblPr>
        <w:tblStyle w:val="affffffff7"/>
        <w:tblW w:w="0" w:type="auto"/>
        <w:tblInd w:w="-100" w:type="dxa"/>
        <w:tblBorders>
          <w:top w:val="nil"/>
          <w:left w:val="nil"/>
          <w:bottom w:val="nil"/>
          <w:right w:val="nil"/>
          <w:insideH w:val="nil"/>
          <w:insideV w:val="nil"/>
        </w:tblBorders>
        <w:tblLook w:val="0600" w:firstRow="0" w:lastRow="0" w:firstColumn="0" w:lastColumn="0" w:noHBand="1" w:noVBand="1"/>
      </w:tblPr>
      <w:tblGrid>
        <w:gridCol w:w="717"/>
        <w:gridCol w:w="4573"/>
        <w:gridCol w:w="2715"/>
        <w:gridCol w:w="1487"/>
      </w:tblGrid>
      <w:tr w:rsidR="00E71C35" w:rsidRPr="005B3318" w:rsidTr="005B3318">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Sl. No.</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Indicator / Field</w:t>
            </w:r>
            <w:r w:rsidR="005B3318" w:rsidRPr="005B3318">
              <w:rPr>
                <w:rFonts w:ascii="Times New Roman" w:eastAsia="Garamond" w:hAnsi="Times New Roman" w:cs="Times New Roman"/>
                <w:color w:val="000000" w:themeColor="text1"/>
              </w:rPr>
              <w:t xml:space="preserve"> </w:t>
            </w:r>
            <w:r w:rsidR="00133082" w:rsidRPr="005B3318">
              <w:rPr>
                <w:rFonts w:ascii="Times New Roman" w:eastAsia="Garamond" w:hAnsi="Times New Roman" w:cs="Times New Roman"/>
                <w:color w:val="000000" w:themeColor="text1"/>
              </w:rPr>
              <w:t>(Enadimangalam)</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Baseline Data (Value / Description)</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Source / Remarks</w:t>
            </w: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No. of health facilities in LSG (PHC/CHC/TH/DH/Private)</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CHC-1</w:t>
            </w:r>
          </w:p>
          <w:p w:rsidR="00E71C35" w:rsidRPr="005B3318" w:rsidRDefault="005B3318" w:rsidP="005B3318">
            <w:pPr>
              <w:rPr>
                <w:rFonts w:ascii="Times New Roman" w:hAnsi="Times New Roman" w:cs="Times New Roman"/>
              </w:rPr>
            </w:pPr>
            <w:r w:rsidRPr="005B3318">
              <w:rPr>
                <w:rFonts w:ascii="Times New Roman" w:hAnsi="Times New Roman" w:cs="Times New Roman"/>
              </w:rPr>
              <w:t>Private-2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PHC/Family Health Centre details (name, location)</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5B3318"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Enadimangalam</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3</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Subcentres / Health &amp; Wellness Centres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5B3318"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4</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4</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Private clinics / hospitals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5B3318"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5</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Labs available (public/private)</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5B3318"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5 -Private</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6</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Availability of ambulance services (Yes/No,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5B3318"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Yes-3</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7</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 xml:space="preserve">Availability of isolation/quarantine facilities </w:t>
            </w:r>
            <w:r w:rsidRPr="005B3318">
              <w:rPr>
                <w:rFonts w:ascii="Times New Roman" w:eastAsia="Garamond" w:hAnsi="Times New Roman" w:cs="Times New Roman"/>
                <w:color w:val="000000" w:themeColor="text1"/>
              </w:rPr>
              <w:lastRenderedPageBreak/>
              <w:t>(Yes/No, details)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5B3318"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lastRenderedPageBreak/>
              <w:t>Yes-16</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lastRenderedPageBreak/>
              <w:t>8</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Cold chain facilities (Yes/No, details)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5B3318"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9</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Stockpile space available (Yes/No)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5B3318"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PPE / mask / sanitizer availability plan (Yes/No)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5B3318"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Surveillance staff available (JHI/JPHN/ASHA count)</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5B3318"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Existing emergency referral pathways (Yes/No)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5B3318"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bl>
    <w:p w:rsidR="00E71C35" w:rsidRPr="00A82A07" w:rsidRDefault="00E71C35">
      <w:pPr>
        <w:spacing w:before="240" w:after="240"/>
        <w:rPr>
          <w:rFonts w:ascii="Times New Roman" w:eastAsia="Garamond" w:hAnsi="Times New Roman" w:cs="Times New Roman"/>
          <w:color w:val="000000" w:themeColor="text1"/>
        </w:rPr>
      </w:pPr>
    </w:p>
    <w:p w:rsidR="00E71C35" w:rsidRPr="00A82A07" w:rsidRDefault="003848F2">
      <w:pPr>
        <w:spacing w:before="240" w:after="240"/>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E. Points of Entry &amp; Mobility</w:t>
      </w:r>
    </w:p>
    <w:tbl>
      <w:tblPr>
        <w:tblStyle w:val="affffffff8"/>
        <w:tblW w:w="0" w:type="auto"/>
        <w:tblInd w:w="-100" w:type="dxa"/>
        <w:tblBorders>
          <w:top w:val="nil"/>
          <w:left w:val="nil"/>
          <w:bottom w:val="nil"/>
          <w:right w:val="nil"/>
          <w:insideH w:val="nil"/>
          <w:insideV w:val="nil"/>
        </w:tblBorders>
        <w:tblLook w:val="0600" w:firstRow="0" w:lastRow="0" w:firstColumn="0" w:lastColumn="0" w:noHBand="1" w:noVBand="1"/>
      </w:tblPr>
      <w:tblGrid>
        <w:gridCol w:w="803"/>
        <w:gridCol w:w="3580"/>
        <w:gridCol w:w="3281"/>
        <w:gridCol w:w="1828"/>
      </w:tblGrid>
      <w:tr w:rsidR="00E71C35" w:rsidRPr="005B3318" w:rsidTr="005B3318">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Sl. No.</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Indicator / Field</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Baseline Data (Value / Description)</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Source / Remarks</w:t>
            </w: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Bus stands / depots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Railway stations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3</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Boat jetties / fishing harbours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4</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Ports / airports nearby (specify distance)</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5</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Major highways/roads passing through</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B5336F"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YES- KP Road</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6</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Border crossings (state/district)</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KOLLAM</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7</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Major markets / weekly markets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8</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Tourism hubs / major event venues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9</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Schools/colleges with hostels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r w:rsidR="00E71C35" w:rsidRPr="005B3318" w:rsidTr="005B3318">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Factories / large workplaces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3848F2" w:rsidP="005B3318">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E71C35" w:rsidRPr="005B3318" w:rsidRDefault="00E71C35" w:rsidP="005B3318">
            <w:pPr>
              <w:rPr>
                <w:rFonts w:ascii="Times New Roman" w:eastAsia="Garamond" w:hAnsi="Times New Roman" w:cs="Times New Roman"/>
                <w:color w:val="000000" w:themeColor="text1"/>
              </w:rPr>
            </w:pPr>
          </w:p>
        </w:tc>
      </w:tr>
    </w:tbl>
    <w:p w:rsidR="00E71C35" w:rsidRPr="00A82A07" w:rsidRDefault="003848F2">
      <w:pPr>
        <w:spacing w:before="240" w:after="240"/>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F. Water, Sanitation &amp; Hygiene (WASH)</w:t>
      </w:r>
    </w:p>
    <w:tbl>
      <w:tblPr>
        <w:tblStyle w:val="affffffff9"/>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25"/>
        <w:gridCol w:w="4444"/>
        <w:gridCol w:w="2712"/>
        <w:gridCol w:w="1611"/>
      </w:tblGrid>
      <w:tr w:rsidR="00E71C35" w:rsidRPr="005B3318" w:rsidTr="005B3318">
        <w:trPr>
          <w:trHeight w:val="20"/>
        </w:trPr>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Indicator / Field</w:t>
            </w:r>
            <w:r w:rsidR="005B3318" w:rsidRPr="005B3318">
              <w:rPr>
                <w:rFonts w:ascii="Times New Roman" w:eastAsia="Garamond" w:hAnsi="Times New Roman" w:cs="Times New Roman"/>
                <w:b/>
                <w:bCs/>
                <w:color w:val="000000" w:themeColor="text1"/>
              </w:rPr>
              <w:t xml:space="preserve"> </w:t>
            </w:r>
            <w:r w:rsidR="00BC63A1" w:rsidRPr="005B3318">
              <w:rPr>
                <w:rFonts w:ascii="Times New Roman" w:eastAsia="Garamond" w:hAnsi="Times New Roman" w:cs="Times New Roman"/>
                <w:b/>
                <w:bCs/>
                <w:color w:val="000000" w:themeColor="text1"/>
              </w:rPr>
              <w:t>(Enadimangalam)</w:t>
            </w:r>
          </w:p>
        </w:tc>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Source / Remarks</w:t>
            </w:r>
          </w:p>
        </w:tc>
      </w:tr>
      <w:tr w:rsidR="00E71C35" w:rsidRPr="005B3318" w:rsidTr="005B3318">
        <w:trPr>
          <w:trHeight w:val="20"/>
        </w:trPr>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Major drinking water sources (piped / wells / borewells / springs)</w:t>
            </w:r>
          </w:p>
        </w:tc>
        <w:tc>
          <w:tcPr>
            <w:tcW w:w="0" w:type="auto"/>
            <w:tcMar>
              <w:top w:w="0" w:type="dxa"/>
              <w:left w:w="100" w:type="dxa"/>
              <w:bottom w:w="0" w:type="dxa"/>
              <w:right w:w="100" w:type="dxa"/>
            </w:tcMar>
          </w:tcPr>
          <w:p w:rsidR="00E71C35" w:rsidRPr="005B3318" w:rsidRDefault="005B3318"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Wells</w:t>
            </w:r>
          </w:p>
        </w:tc>
        <w:tc>
          <w:tcPr>
            <w:tcW w:w="0" w:type="auto"/>
            <w:tcMar>
              <w:top w:w="0" w:type="dxa"/>
              <w:left w:w="100" w:type="dxa"/>
              <w:bottom w:w="0" w:type="dxa"/>
              <w:right w:w="100" w:type="dxa"/>
            </w:tcMar>
          </w:tcPr>
          <w:p w:rsidR="00E71C35" w:rsidRPr="005B3318" w:rsidRDefault="00E71C35" w:rsidP="00B7723B">
            <w:pPr>
              <w:rPr>
                <w:rFonts w:ascii="Times New Roman" w:eastAsia="Garamond" w:hAnsi="Times New Roman" w:cs="Times New Roman"/>
                <w:color w:val="000000" w:themeColor="text1"/>
              </w:rPr>
            </w:pPr>
          </w:p>
        </w:tc>
      </w:tr>
      <w:tr w:rsidR="00E71C35" w:rsidRPr="005B3318" w:rsidTr="005B3318">
        <w:trPr>
          <w:trHeight w:val="20"/>
        </w:trPr>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No. of public wells</w:t>
            </w:r>
          </w:p>
        </w:tc>
        <w:tc>
          <w:tcPr>
            <w:tcW w:w="0" w:type="auto"/>
            <w:tcMar>
              <w:top w:w="0" w:type="dxa"/>
              <w:left w:w="100" w:type="dxa"/>
              <w:bottom w:w="0" w:type="dxa"/>
              <w:right w:w="100" w:type="dxa"/>
            </w:tcMar>
          </w:tcPr>
          <w:p w:rsidR="00E71C35" w:rsidRPr="005B3318" w:rsidRDefault="005B3318"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13240 (Private)</w:t>
            </w:r>
          </w:p>
        </w:tc>
        <w:tc>
          <w:tcPr>
            <w:tcW w:w="0" w:type="auto"/>
            <w:tcMar>
              <w:top w:w="0" w:type="dxa"/>
              <w:left w:w="100" w:type="dxa"/>
              <w:bottom w:w="0" w:type="dxa"/>
              <w:right w:w="100" w:type="dxa"/>
            </w:tcMar>
          </w:tcPr>
          <w:p w:rsidR="00E71C35" w:rsidRPr="005B3318" w:rsidRDefault="00E71C35" w:rsidP="00B7723B">
            <w:pPr>
              <w:rPr>
                <w:rFonts w:ascii="Times New Roman" w:eastAsia="Garamond" w:hAnsi="Times New Roman" w:cs="Times New Roman"/>
                <w:color w:val="000000" w:themeColor="text1"/>
              </w:rPr>
            </w:pPr>
          </w:p>
        </w:tc>
      </w:tr>
      <w:tr w:rsidR="00E71C35" w:rsidRPr="005B3318" w:rsidTr="005B3318">
        <w:trPr>
          <w:trHeight w:val="20"/>
        </w:trPr>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No. of households with piped water connection</w:t>
            </w:r>
          </w:p>
        </w:tc>
        <w:tc>
          <w:tcPr>
            <w:tcW w:w="0" w:type="auto"/>
            <w:tcMar>
              <w:top w:w="0" w:type="dxa"/>
              <w:left w:w="100" w:type="dxa"/>
              <w:bottom w:w="0" w:type="dxa"/>
              <w:right w:w="100" w:type="dxa"/>
            </w:tcMar>
          </w:tcPr>
          <w:p w:rsidR="00E71C35" w:rsidRPr="005B3318" w:rsidRDefault="005B3318"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13240</w:t>
            </w:r>
          </w:p>
        </w:tc>
        <w:tc>
          <w:tcPr>
            <w:tcW w:w="0" w:type="auto"/>
            <w:tcMar>
              <w:top w:w="0" w:type="dxa"/>
              <w:left w:w="100" w:type="dxa"/>
              <w:bottom w:w="0" w:type="dxa"/>
              <w:right w:w="100" w:type="dxa"/>
            </w:tcMar>
          </w:tcPr>
          <w:p w:rsidR="00E71C35" w:rsidRPr="005B3318" w:rsidRDefault="00E71C35" w:rsidP="00B7723B">
            <w:pPr>
              <w:rPr>
                <w:rFonts w:ascii="Times New Roman" w:eastAsia="Garamond" w:hAnsi="Times New Roman" w:cs="Times New Roman"/>
                <w:color w:val="000000" w:themeColor="text1"/>
              </w:rPr>
            </w:pPr>
          </w:p>
        </w:tc>
      </w:tr>
      <w:tr w:rsidR="00E71C35" w:rsidRPr="005B3318" w:rsidTr="005B3318">
        <w:trPr>
          <w:trHeight w:val="20"/>
        </w:trPr>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lastRenderedPageBreak/>
              <w:t>4</w:t>
            </w:r>
          </w:p>
        </w:tc>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Water quality testing routine (Yes/No)</w:t>
            </w:r>
          </w:p>
        </w:tc>
        <w:tc>
          <w:tcPr>
            <w:tcW w:w="0" w:type="auto"/>
            <w:tcMar>
              <w:top w:w="0" w:type="dxa"/>
              <w:left w:w="100" w:type="dxa"/>
              <w:bottom w:w="0" w:type="dxa"/>
              <w:right w:w="100" w:type="dxa"/>
            </w:tcMar>
          </w:tcPr>
          <w:p w:rsidR="00E71C35" w:rsidRPr="005B3318" w:rsidRDefault="005B3318"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5B3318" w:rsidRDefault="00E71C35" w:rsidP="00B7723B">
            <w:pPr>
              <w:rPr>
                <w:rFonts w:ascii="Times New Roman" w:eastAsia="Garamond" w:hAnsi="Times New Roman" w:cs="Times New Roman"/>
                <w:color w:val="000000" w:themeColor="text1"/>
              </w:rPr>
            </w:pPr>
          </w:p>
        </w:tc>
      </w:tr>
      <w:tr w:rsidR="00E71C35" w:rsidRPr="005B3318" w:rsidTr="005B3318">
        <w:trPr>
          <w:trHeight w:val="20"/>
        </w:trPr>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Common contamination risks (flooding, salinity, industrial waste)</w:t>
            </w:r>
          </w:p>
        </w:tc>
        <w:tc>
          <w:tcPr>
            <w:tcW w:w="0" w:type="auto"/>
            <w:tcMar>
              <w:top w:w="0" w:type="dxa"/>
              <w:left w:w="100" w:type="dxa"/>
              <w:bottom w:w="0" w:type="dxa"/>
              <w:right w:w="100" w:type="dxa"/>
            </w:tcMar>
          </w:tcPr>
          <w:p w:rsidR="00E71C35" w:rsidRPr="005B3318" w:rsidRDefault="005B3318"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Nil</w:t>
            </w:r>
          </w:p>
        </w:tc>
        <w:tc>
          <w:tcPr>
            <w:tcW w:w="0" w:type="auto"/>
            <w:tcMar>
              <w:top w:w="0" w:type="dxa"/>
              <w:left w:w="100" w:type="dxa"/>
              <w:bottom w:w="0" w:type="dxa"/>
              <w:right w:w="100" w:type="dxa"/>
            </w:tcMar>
          </w:tcPr>
          <w:p w:rsidR="00E71C35" w:rsidRPr="005B3318" w:rsidRDefault="00E71C35" w:rsidP="00B7723B">
            <w:pPr>
              <w:rPr>
                <w:rFonts w:ascii="Times New Roman" w:eastAsia="Garamond" w:hAnsi="Times New Roman" w:cs="Times New Roman"/>
                <w:color w:val="000000" w:themeColor="text1"/>
              </w:rPr>
            </w:pPr>
          </w:p>
        </w:tc>
      </w:tr>
      <w:tr w:rsidR="00E71C35" w:rsidRPr="005B3318" w:rsidTr="005B3318">
        <w:trPr>
          <w:trHeight w:val="20"/>
        </w:trPr>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Open defecation free status (Yes/No)</w:t>
            </w:r>
          </w:p>
        </w:tc>
        <w:tc>
          <w:tcPr>
            <w:tcW w:w="0" w:type="auto"/>
            <w:tcMar>
              <w:top w:w="0" w:type="dxa"/>
              <w:left w:w="100" w:type="dxa"/>
              <w:bottom w:w="0" w:type="dxa"/>
              <w:right w:w="100" w:type="dxa"/>
            </w:tcMar>
          </w:tcPr>
          <w:p w:rsidR="00E71C35" w:rsidRPr="005B3318" w:rsidRDefault="005B3318"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5B3318" w:rsidRDefault="00E71C35" w:rsidP="00B7723B">
            <w:pPr>
              <w:rPr>
                <w:rFonts w:ascii="Times New Roman" w:eastAsia="Garamond" w:hAnsi="Times New Roman" w:cs="Times New Roman"/>
                <w:color w:val="000000" w:themeColor="text1"/>
              </w:rPr>
            </w:pPr>
          </w:p>
        </w:tc>
      </w:tr>
      <w:tr w:rsidR="00E71C35" w:rsidRPr="005B3318" w:rsidTr="005B3318">
        <w:trPr>
          <w:trHeight w:val="20"/>
        </w:trPr>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Solid waste management system (Yes/No)</w:t>
            </w:r>
          </w:p>
        </w:tc>
        <w:tc>
          <w:tcPr>
            <w:tcW w:w="0" w:type="auto"/>
            <w:tcMar>
              <w:top w:w="0" w:type="dxa"/>
              <w:left w:w="100" w:type="dxa"/>
              <w:bottom w:w="0" w:type="dxa"/>
              <w:right w:w="100" w:type="dxa"/>
            </w:tcMar>
          </w:tcPr>
          <w:p w:rsidR="00E71C35" w:rsidRPr="005B3318" w:rsidRDefault="005B3318"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5B3318" w:rsidRDefault="00E71C35" w:rsidP="00B7723B">
            <w:pPr>
              <w:rPr>
                <w:rFonts w:ascii="Times New Roman" w:eastAsia="Garamond" w:hAnsi="Times New Roman" w:cs="Times New Roman"/>
                <w:color w:val="000000" w:themeColor="text1"/>
              </w:rPr>
            </w:pPr>
          </w:p>
        </w:tc>
      </w:tr>
      <w:tr w:rsidR="00E71C35" w:rsidRPr="005B3318" w:rsidTr="005B3318">
        <w:trPr>
          <w:trHeight w:val="20"/>
        </w:trPr>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Bio-medical waste disposal mechanism (Yes/No)</w:t>
            </w:r>
          </w:p>
        </w:tc>
        <w:tc>
          <w:tcPr>
            <w:tcW w:w="0" w:type="auto"/>
            <w:tcMar>
              <w:top w:w="0" w:type="dxa"/>
              <w:left w:w="100" w:type="dxa"/>
              <w:bottom w:w="0" w:type="dxa"/>
              <w:right w:w="100" w:type="dxa"/>
            </w:tcMar>
          </w:tcPr>
          <w:p w:rsidR="00E71C35" w:rsidRPr="005B3318" w:rsidRDefault="005B3318"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5B3318" w:rsidRDefault="00E71C35" w:rsidP="00B7723B">
            <w:pPr>
              <w:rPr>
                <w:rFonts w:ascii="Times New Roman" w:eastAsia="Garamond" w:hAnsi="Times New Roman" w:cs="Times New Roman"/>
                <w:color w:val="000000" w:themeColor="text1"/>
              </w:rPr>
            </w:pPr>
          </w:p>
        </w:tc>
      </w:tr>
      <w:tr w:rsidR="00E71C35" w:rsidRPr="005B3318" w:rsidTr="005B3318">
        <w:trPr>
          <w:trHeight w:val="20"/>
        </w:trPr>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9</w:t>
            </w:r>
          </w:p>
        </w:tc>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No. of public toilets</w:t>
            </w:r>
          </w:p>
        </w:tc>
        <w:tc>
          <w:tcPr>
            <w:tcW w:w="0" w:type="auto"/>
            <w:tcMar>
              <w:top w:w="0" w:type="dxa"/>
              <w:left w:w="100" w:type="dxa"/>
              <w:bottom w:w="0" w:type="dxa"/>
              <w:right w:w="100" w:type="dxa"/>
            </w:tcMar>
          </w:tcPr>
          <w:p w:rsidR="00E71C35" w:rsidRPr="005B3318" w:rsidRDefault="005B3318"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E71C35" w:rsidRPr="005B3318" w:rsidRDefault="00E71C35" w:rsidP="00B7723B">
            <w:pPr>
              <w:rPr>
                <w:rFonts w:ascii="Times New Roman" w:eastAsia="Garamond" w:hAnsi="Times New Roman" w:cs="Times New Roman"/>
                <w:color w:val="000000" w:themeColor="text1"/>
              </w:rPr>
            </w:pPr>
          </w:p>
        </w:tc>
      </w:tr>
      <w:tr w:rsidR="00E71C35" w:rsidRPr="005B3318" w:rsidTr="005B3318">
        <w:trPr>
          <w:trHeight w:val="20"/>
        </w:trPr>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10</w:t>
            </w:r>
          </w:p>
        </w:tc>
        <w:tc>
          <w:tcPr>
            <w:tcW w:w="0" w:type="auto"/>
            <w:tcMar>
              <w:top w:w="0" w:type="dxa"/>
              <w:left w:w="100" w:type="dxa"/>
              <w:bottom w:w="0" w:type="dxa"/>
              <w:right w:w="100" w:type="dxa"/>
            </w:tcMar>
          </w:tcPr>
          <w:p w:rsidR="00E71C35" w:rsidRPr="005B3318" w:rsidRDefault="003848F2"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Handwashing stations in public places (Yes/No)</w:t>
            </w:r>
          </w:p>
        </w:tc>
        <w:tc>
          <w:tcPr>
            <w:tcW w:w="0" w:type="auto"/>
            <w:tcMar>
              <w:top w:w="0" w:type="dxa"/>
              <w:left w:w="100" w:type="dxa"/>
              <w:bottom w:w="0" w:type="dxa"/>
              <w:right w:w="100" w:type="dxa"/>
            </w:tcMar>
          </w:tcPr>
          <w:p w:rsidR="00E71C35" w:rsidRPr="005B3318" w:rsidRDefault="005B3318" w:rsidP="00B7723B">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5B3318" w:rsidRDefault="00E71C35" w:rsidP="00B7723B">
            <w:pPr>
              <w:rPr>
                <w:rFonts w:ascii="Times New Roman" w:eastAsia="Garamond" w:hAnsi="Times New Roman" w:cs="Times New Roman"/>
                <w:color w:val="000000" w:themeColor="text1"/>
              </w:rPr>
            </w:pPr>
          </w:p>
        </w:tc>
      </w:tr>
    </w:tbl>
    <w:p w:rsidR="00E71C35" w:rsidRPr="00A82A07" w:rsidRDefault="003848F2">
      <w:pPr>
        <w:spacing w:before="240" w:after="240"/>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G. Zoonotic Risks &amp; One Health</w:t>
      </w:r>
    </w:p>
    <w:tbl>
      <w:tblPr>
        <w:tblStyle w:val="affffffffa"/>
        <w:tblW w:w="892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785"/>
        <w:gridCol w:w="2160"/>
        <w:gridCol w:w="2085"/>
      </w:tblGrid>
      <w:tr w:rsidR="00E71C35" w:rsidRPr="005B3318" w:rsidTr="005B3318">
        <w:trPr>
          <w:trHeight w:val="20"/>
        </w:trPr>
        <w:tc>
          <w:tcPr>
            <w:tcW w:w="89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Sl. No.</w:t>
            </w:r>
          </w:p>
        </w:tc>
        <w:tc>
          <w:tcPr>
            <w:tcW w:w="378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Indicator / Field</w:t>
            </w:r>
            <w:r w:rsidR="005B3318" w:rsidRPr="005B3318">
              <w:rPr>
                <w:rFonts w:ascii="Times New Roman" w:eastAsia="Garamond" w:hAnsi="Times New Roman" w:cs="Times New Roman"/>
                <w:b/>
                <w:bCs/>
                <w:color w:val="000000" w:themeColor="text1"/>
              </w:rPr>
              <w:t xml:space="preserve"> </w:t>
            </w:r>
            <w:r w:rsidR="00976474" w:rsidRPr="005B3318">
              <w:rPr>
                <w:rFonts w:ascii="Times New Roman" w:eastAsia="Garamond" w:hAnsi="Times New Roman" w:cs="Times New Roman"/>
                <w:b/>
                <w:bCs/>
                <w:color w:val="000000" w:themeColor="text1"/>
              </w:rPr>
              <w:t>(Enadimangalam)</w:t>
            </w:r>
          </w:p>
        </w:tc>
        <w:tc>
          <w:tcPr>
            <w:tcW w:w="2160"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Baseline Data (Value / Description)</w:t>
            </w:r>
          </w:p>
        </w:tc>
        <w:tc>
          <w:tcPr>
            <w:tcW w:w="208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Source / Remarks</w:t>
            </w:r>
          </w:p>
        </w:tc>
      </w:tr>
      <w:tr w:rsidR="00E71C35" w:rsidRPr="005B3318" w:rsidTr="005B3318">
        <w:trPr>
          <w:trHeight w:val="20"/>
        </w:trPr>
        <w:tc>
          <w:tcPr>
            <w:tcW w:w="89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w:t>
            </w:r>
          </w:p>
        </w:tc>
        <w:tc>
          <w:tcPr>
            <w:tcW w:w="378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Livestock population (cattle/goats/pigs/poultry) – estimates</w:t>
            </w:r>
          </w:p>
        </w:tc>
        <w:tc>
          <w:tcPr>
            <w:tcW w:w="2160" w:type="dxa"/>
            <w:tcMar>
              <w:top w:w="0" w:type="dxa"/>
              <w:left w:w="100" w:type="dxa"/>
              <w:bottom w:w="0" w:type="dxa"/>
              <w:right w:w="100" w:type="dxa"/>
            </w:tcMar>
          </w:tcPr>
          <w:p w:rsidR="00E71C35" w:rsidRPr="005B3318" w:rsidRDefault="005B3318"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1669</w:t>
            </w:r>
          </w:p>
        </w:tc>
        <w:tc>
          <w:tcPr>
            <w:tcW w:w="2085" w:type="dxa"/>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r w:rsidR="00E71C35" w:rsidRPr="005B3318" w:rsidTr="005B3318">
        <w:trPr>
          <w:trHeight w:val="20"/>
        </w:trPr>
        <w:tc>
          <w:tcPr>
            <w:tcW w:w="89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2</w:t>
            </w:r>
          </w:p>
        </w:tc>
        <w:tc>
          <w:tcPr>
            <w:tcW w:w="378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No. of dairy farms / poultry farms / pig farms</w:t>
            </w:r>
          </w:p>
        </w:tc>
        <w:tc>
          <w:tcPr>
            <w:tcW w:w="2160" w:type="dxa"/>
            <w:tcMar>
              <w:top w:w="0" w:type="dxa"/>
              <w:left w:w="100" w:type="dxa"/>
              <w:bottom w:w="0" w:type="dxa"/>
              <w:right w:w="100" w:type="dxa"/>
            </w:tcMar>
          </w:tcPr>
          <w:p w:rsidR="00E71C35" w:rsidRPr="005B3318" w:rsidRDefault="005B3318"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0</w:t>
            </w:r>
          </w:p>
        </w:tc>
        <w:tc>
          <w:tcPr>
            <w:tcW w:w="2085" w:type="dxa"/>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r w:rsidR="00E71C35" w:rsidRPr="005B3318" w:rsidTr="005B3318">
        <w:trPr>
          <w:trHeight w:val="20"/>
        </w:trPr>
        <w:tc>
          <w:tcPr>
            <w:tcW w:w="89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3</w:t>
            </w:r>
          </w:p>
        </w:tc>
        <w:tc>
          <w:tcPr>
            <w:tcW w:w="378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Slaughterhouses / meat shops (number)</w:t>
            </w:r>
          </w:p>
        </w:tc>
        <w:tc>
          <w:tcPr>
            <w:tcW w:w="2160" w:type="dxa"/>
            <w:tcMar>
              <w:top w:w="0" w:type="dxa"/>
              <w:left w:w="100" w:type="dxa"/>
              <w:bottom w:w="0" w:type="dxa"/>
              <w:right w:w="100" w:type="dxa"/>
            </w:tcMar>
          </w:tcPr>
          <w:p w:rsidR="00E71C35" w:rsidRPr="005B3318" w:rsidRDefault="005B3318"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w:t>
            </w:r>
          </w:p>
        </w:tc>
        <w:tc>
          <w:tcPr>
            <w:tcW w:w="2085" w:type="dxa"/>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r w:rsidR="00E71C35" w:rsidRPr="005B3318" w:rsidTr="005B3318">
        <w:trPr>
          <w:trHeight w:val="20"/>
        </w:trPr>
        <w:tc>
          <w:tcPr>
            <w:tcW w:w="89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4</w:t>
            </w:r>
          </w:p>
        </w:tc>
        <w:tc>
          <w:tcPr>
            <w:tcW w:w="378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Animal markets (Yes/No, details)</w:t>
            </w:r>
          </w:p>
        </w:tc>
        <w:tc>
          <w:tcPr>
            <w:tcW w:w="2160" w:type="dxa"/>
            <w:tcMar>
              <w:top w:w="0" w:type="dxa"/>
              <w:left w:w="100" w:type="dxa"/>
              <w:bottom w:w="0" w:type="dxa"/>
              <w:right w:w="100" w:type="dxa"/>
            </w:tcMar>
          </w:tcPr>
          <w:p w:rsidR="00E71C35" w:rsidRPr="005B3318" w:rsidRDefault="005B3318"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No</w:t>
            </w:r>
          </w:p>
        </w:tc>
        <w:tc>
          <w:tcPr>
            <w:tcW w:w="2085" w:type="dxa"/>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r w:rsidR="00E71C35" w:rsidRPr="005B3318" w:rsidTr="005B3318">
        <w:trPr>
          <w:trHeight w:val="20"/>
        </w:trPr>
        <w:tc>
          <w:tcPr>
            <w:tcW w:w="89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5</w:t>
            </w:r>
          </w:p>
        </w:tc>
        <w:tc>
          <w:tcPr>
            <w:tcW w:w="378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Veterinary dispensaries (number)</w:t>
            </w:r>
          </w:p>
        </w:tc>
        <w:tc>
          <w:tcPr>
            <w:tcW w:w="2160" w:type="dxa"/>
            <w:tcMar>
              <w:top w:w="0" w:type="dxa"/>
              <w:left w:w="100" w:type="dxa"/>
              <w:bottom w:w="0" w:type="dxa"/>
              <w:right w:w="100" w:type="dxa"/>
            </w:tcMar>
          </w:tcPr>
          <w:p w:rsidR="00E71C35" w:rsidRPr="005B3318" w:rsidRDefault="005B3318"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2</w:t>
            </w:r>
          </w:p>
        </w:tc>
        <w:tc>
          <w:tcPr>
            <w:tcW w:w="2085" w:type="dxa"/>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r w:rsidR="00E71C35" w:rsidRPr="005B3318" w:rsidTr="005B3318">
        <w:trPr>
          <w:trHeight w:val="20"/>
        </w:trPr>
        <w:tc>
          <w:tcPr>
            <w:tcW w:w="89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6</w:t>
            </w:r>
          </w:p>
        </w:tc>
        <w:tc>
          <w:tcPr>
            <w:tcW w:w="378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History of zoonotic outbreaks (rabies, leptospirosis, avian flu etc.)</w:t>
            </w:r>
          </w:p>
        </w:tc>
        <w:tc>
          <w:tcPr>
            <w:tcW w:w="2160" w:type="dxa"/>
            <w:tcMar>
              <w:top w:w="0" w:type="dxa"/>
              <w:left w:w="100" w:type="dxa"/>
              <w:bottom w:w="0" w:type="dxa"/>
              <w:right w:w="100" w:type="dxa"/>
            </w:tcMar>
          </w:tcPr>
          <w:p w:rsidR="00E71C35" w:rsidRPr="005B3318" w:rsidRDefault="005B3318"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Nil</w:t>
            </w:r>
          </w:p>
        </w:tc>
        <w:tc>
          <w:tcPr>
            <w:tcW w:w="2085" w:type="dxa"/>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r w:rsidR="00E71C35" w:rsidRPr="005B3318" w:rsidTr="005B3318">
        <w:trPr>
          <w:trHeight w:val="20"/>
        </w:trPr>
        <w:tc>
          <w:tcPr>
            <w:tcW w:w="89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7</w:t>
            </w:r>
          </w:p>
        </w:tc>
        <w:tc>
          <w:tcPr>
            <w:tcW w:w="378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Stray dog population management measures (Yes/No)</w:t>
            </w:r>
          </w:p>
        </w:tc>
        <w:tc>
          <w:tcPr>
            <w:tcW w:w="2160" w:type="dxa"/>
            <w:tcMar>
              <w:top w:w="0" w:type="dxa"/>
              <w:left w:w="100" w:type="dxa"/>
              <w:bottom w:w="0" w:type="dxa"/>
              <w:right w:w="100" w:type="dxa"/>
            </w:tcMar>
          </w:tcPr>
          <w:p w:rsidR="00E71C35" w:rsidRPr="005B3318" w:rsidRDefault="005B3318"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No</w:t>
            </w:r>
          </w:p>
        </w:tc>
        <w:tc>
          <w:tcPr>
            <w:tcW w:w="2085" w:type="dxa"/>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r w:rsidR="00E71C35" w:rsidRPr="005B3318" w:rsidTr="005B3318">
        <w:trPr>
          <w:trHeight w:val="20"/>
        </w:trPr>
        <w:tc>
          <w:tcPr>
            <w:tcW w:w="89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8</w:t>
            </w:r>
          </w:p>
        </w:tc>
        <w:tc>
          <w:tcPr>
            <w:tcW w:w="378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Rodent infestation hotspots (Yes/No)</w:t>
            </w:r>
          </w:p>
        </w:tc>
        <w:tc>
          <w:tcPr>
            <w:tcW w:w="2160" w:type="dxa"/>
            <w:tcMar>
              <w:top w:w="0" w:type="dxa"/>
              <w:left w:w="100" w:type="dxa"/>
              <w:bottom w:w="0" w:type="dxa"/>
              <w:right w:w="100" w:type="dxa"/>
            </w:tcMar>
          </w:tcPr>
          <w:p w:rsidR="00E71C35" w:rsidRPr="005B3318" w:rsidRDefault="005B3318"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Yes</w:t>
            </w:r>
          </w:p>
        </w:tc>
        <w:tc>
          <w:tcPr>
            <w:tcW w:w="2085" w:type="dxa"/>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r w:rsidR="00E71C35" w:rsidRPr="005B3318" w:rsidTr="005B3318">
        <w:trPr>
          <w:trHeight w:val="20"/>
        </w:trPr>
        <w:tc>
          <w:tcPr>
            <w:tcW w:w="89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9</w:t>
            </w:r>
          </w:p>
        </w:tc>
        <w:tc>
          <w:tcPr>
            <w:tcW w:w="378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Wetlands / waterlogged areas prone to leptospirosis</w:t>
            </w:r>
          </w:p>
        </w:tc>
        <w:tc>
          <w:tcPr>
            <w:tcW w:w="2160" w:type="dxa"/>
            <w:tcMar>
              <w:top w:w="0" w:type="dxa"/>
              <w:left w:w="100" w:type="dxa"/>
              <w:bottom w:w="0" w:type="dxa"/>
              <w:right w:w="100" w:type="dxa"/>
            </w:tcMar>
          </w:tcPr>
          <w:p w:rsidR="00E71C35" w:rsidRPr="005B3318" w:rsidRDefault="005B3318"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Yes</w:t>
            </w:r>
          </w:p>
        </w:tc>
        <w:tc>
          <w:tcPr>
            <w:tcW w:w="2085" w:type="dxa"/>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r w:rsidR="00E71C35" w:rsidRPr="005B3318" w:rsidTr="005B3318">
        <w:trPr>
          <w:trHeight w:val="20"/>
        </w:trPr>
        <w:tc>
          <w:tcPr>
            <w:tcW w:w="89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10</w:t>
            </w:r>
          </w:p>
        </w:tc>
        <w:tc>
          <w:tcPr>
            <w:tcW w:w="378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Bat roosting areas / caves / fruit orchards (if any)</w:t>
            </w:r>
          </w:p>
        </w:tc>
        <w:tc>
          <w:tcPr>
            <w:tcW w:w="2160" w:type="dxa"/>
            <w:tcMar>
              <w:top w:w="0" w:type="dxa"/>
              <w:left w:w="100" w:type="dxa"/>
              <w:bottom w:w="0" w:type="dxa"/>
              <w:right w:w="100" w:type="dxa"/>
            </w:tcMar>
          </w:tcPr>
          <w:p w:rsidR="00E71C35" w:rsidRPr="005B3318" w:rsidRDefault="005B3318"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No</w:t>
            </w:r>
          </w:p>
        </w:tc>
        <w:tc>
          <w:tcPr>
            <w:tcW w:w="2085" w:type="dxa"/>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r w:rsidR="00E71C35" w:rsidRPr="005B3318" w:rsidTr="005B3318">
        <w:trPr>
          <w:trHeight w:val="20"/>
        </w:trPr>
        <w:tc>
          <w:tcPr>
            <w:tcW w:w="89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11</w:t>
            </w:r>
          </w:p>
        </w:tc>
        <w:tc>
          <w:tcPr>
            <w:tcW w:w="3785" w:type="dxa"/>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Human-animal interface hotspots (farms near residences)</w:t>
            </w:r>
          </w:p>
        </w:tc>
        <w:tc>
          <w:tcPr>
            <w:tcW w:w="2160" w:type="dxa"/>
            <w:tcMar>
              <w:top w:w="0" w:type="dxa"/>
              <w:left w:w="100" w:type="dxa"/>
              <w:bottom w:w="0" w:type="dxa"/>
              <w:right w:w="100" w:type="dxa"/>
            </w:tcMar>
          </w:tcPr>
          <w:p w:rsidR="00E71C35" w:rsidRPr="005B3318" w:rsidRDefault="005B3318"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No</w:t>
            </w:r>
          </w:p>
        </w:tc>
        <w:tc>
          <w:tcPr>
            <w:tcW w:w="2085" w:type="dxa"/>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bl>
    <w:p w:rsidR="00E71C35" w:rsidRPr="00A82A07" w:rsidRDefault="003848F2">
      <w:pPr>
        <w:spacing w:before="240" w:after="240"/>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H. Climate &amp; Disaster Risks (Pandemic Amplifiers)</w:t>
      </w:r>
    </w:p>
    <w:tbl>
      <w:tblPr>
        <w:tblStyle w:val="affffffffb"/>
        <w:tblW w:w="891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E71C35" w:rsidRPr="00A82A07">
        <w:trPr>
          <w:trHeight w:val="20"/>
        </w:trPr>
        <w:tc>
          <w:tcPr>
            <w:tcW w:w="895" w:type="dxa"/>
            <w:tcMar>
              <w:top w:w="0" w:type="dxa"/>
              <w:left w:w="100" w:type="dxa"/>
              <w:bottom w:w="0" w:type="dxa"/>
              <w:right w:w="100" w:type="dxa"/>
            </w:tcMar>
          </w:tcPr>
          <w:p w:rsidR="00E71C35" w:rsidRPr="005B3318" w:rsidRDefault="003848F2" w:rsidP="00E153E0">
            <w:pPr>
              <w:spacing w:line="240" w:lineRule="auto"/>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Sl. No.</w:t>
            </w:r>
          </w:p>
        </w:tc>
        <w:tc>
          <w:tcPr>
            <w:tcW w:w="3545" w:type="dxa"/>
            <w:tcMar>
              <w:top w:w="0" w:type="dxa"/>
              <w:left w:w="100" w:type="dxa"/>
              <w:bottom w:w="0" w:type="dxa"/>
              <w:right w:w="100" w:type="dxa"/>
            </w:tcMar>
          </w:tcPr>
          <w:p w:rsidR="00E71C35" w:rsidRPr="005B3318" w:rsidRDefault="003848F2" w:rsidP="00E153E0">
            <w:pPr>
              <w:spacing w:line="240" w:lineRule="auto"/>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Indicator / Field</w:t>
            </w:r>
            <w:r w:rsidR="005B3318" w:rsidRPr="005B3318">
              <w:rPr>
                <w:rFonts w:ascii="Times New Roman" w:eastAsia="Garamond" w:hAnsi="Times New Roman" w:cs="Times New Roman"/>
                <w:b/>
                <w:bCs/>
                <w:color w:val="000000" w:themeColor="text1"/>
              </w:rPr>
              <w:t xml:space="preserve"> (E</w:t>
            </w:r>
            <w:r w:rsidR="00976474" w:rsidRPr="005B3318">
              <w:rPr>
                <w:rFonts w:ascii="Times New Roman" w:eastAsia="Garamond" w:hAnsi="Times New Roman" w:cs="Times New Roman"/>
                <w:b/>
                <w:bCs/>
                <w:color w:val="000000" w:themeColor="text1"/>
              </w:rPr>
              <w:t>nadimangalam)</w:t>
            </w:r>
          </w:p>
        </w:tc>
        <w:tc>
          <w:tcPr>
            <w:tcW w:w="2250" w:type="dxa"/>
            <w:tcMar>
              <w:top w:w="0" w:type="dxa"/>
              <w:left w:w="100" w:type="dxa"/>
              <w:bottom w:w="0" w:type="dxa"/>
              <w:right w:w="100" w:type="dxa"/>
            </w:tcMar>
          </w:tcPr>
          <w:p w:rsidR="00E71C35" w:rsidRPr="005B3318" w:rsidRDefault="003848F2" w:rsidP="00E153E0">
            <w:pPr>
              <w:spacing w:line="240" w:lineRule="auto"/>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Baseline Data (Value / Description)</w:t>
            </w:r>
          </w:p>
        </w:tc>
        <w:tc>
          <w:tcPr>
            <w:tcW w:w="2220" w:type="dxa"/>
            <w:tcMar>
              <w:top w:w="0" w:type="dxa"/>
              <w:left w:w="100" w:type="dxa"/>
              <w:bottom w:w="0" w:type="dxa"/>
              <w:right w:w="100" w:type="dxa"/>
            </w:tcMar>
          </w:tcPr>
          <w:p w:rsidR="00E71C35" w:rsidRPr="005B3318" w:rsidRDefault="003848F2" w:rsidP="00E153E0">
            <w:pPr>
              <w:spacing w:line="240" w:lineRule="auto"/>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Source / Remarks</w:t>
            </w:r>
          </w:p>
        </w:tc>
      </w:tr>
      <w:tr w:rsidR="00E71C35" w:rsidRPr="00A82A07">
        <w:trPr>
          <w:trHeight w:val="20"/>
        </w:trPr>
        <w:tc>
          <w:tcPr>
            <w:tcW w:w="895" w:type="dxa"/>
            <w:tcMar>
              <w:top w:w="0" w:type="dxa"/>
              <w:left w:w="100" w:type="dxa"/>
              <w:bottom w:w="0" w:type="dxa"/>
              <w:right w:w="100" w:type="dxa"/>
            </w:tcMar>
          </w:tcPr>
          <w:p w:rsidR="00E71C35" w:rsidRPr="00A82A07" w:rsidRDefault="003848F2"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1</w:t>
            </w:r>
          </w:p>
        </w:tc>
        <w:tc>
          <w:tcPr>
            <w:tcW w:w="3545" w:type="dxa"/>
            <w:tcMar>
              <w:top w:w="0" w:type="dxa"/>
              <w:left w:w="100" w:type="dxa"/>
              <w:bottom w:w="0" w:type="dxa"/>
              <w:right w:w="100" w:type="dxa"/>
            </w:tcMar>
          </w:tcPr>
          <w:p w:rsidR="00E71C35" w:rsidRPr="00A82A07" w:rsidRDefault="003848F2"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Flood-prone wards (list)</w:t>
            </w:r>
          </w:p>
        </w:tc>
        <w:tc>
          <w:tcPr>
            <w:tcW w:w="2250" w:type="dxa"/>
            <w:tcMar>
              <w:top w:w="0" w:type="dxa"/>
              <w:left w:w="100" w:type="dxa"/>
              <w:bottom w:w="0" w:type="dxa"/>
              <w:right w:w="100" w:type="dxa"/>
            </w:tcMar>
          </w:tcPr>
          <w:p w:rsidR="00E71C35" w:rsidRPr="00A82A07" w:rsidRDefault="005B3318"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Nil</w:t>
            </w:r>
          </w:p>
        </w:tc>
        <w:tc>
          <w:tcPr>
            <w:tcW w:w="2220" w:type="dxa"/>
            <w:tcMar>
              <w:top w:w="0" w:type="dxa"/>
              <w:left w:w="100" w:type="dxa"/>
              <w:bottom w:w="0" w:type="dxa"/>
              <w:right w:w="100" w:type="dxa"/>
            </w:tcMar>
          </w:tcPr>
          <w:p w:rsidR="00E71C35" w:rsidRPr="00A82A07" w:rsidRDefault="00E71C35" w:rsidP="00E153E0">
            <w:pPr>
              <w:spacing w:line="240" w:lineRule="auto"/>
              <w:rPr>
                <w:rFonts w:ascii="Times New Roman" w:eastAsia="Garamond" w:hAnsi="Times New Roman" w:cs="Times New Roman"/>
                <w:color w:val="000000" w:themeColor="text1"/>
              </w:rPr>
            </w:pPr>
          </w:p>
        </w:tc>
      </w:tr>
      <w:tr w:rsidR="00E71C35" w:rsidRPr="00A82A07">
        <w:trPr>
          <w:trHeight w:val="20"/>
        </w:trPr>
        <w:tc>
          <w:tcPr>
            <w:tcW w:w="895" w:type="dxa"/>
            <w:tcMar>
              <w:top w:w="0" w:type="dxa"/>
              <w:left w:w="100" w:type="dxa"/>
              <w:bottom w:w="0" w:type="dxa"/>
              <w:right w:w="100" w:type="dxa"/>
            </w:tcMar>
          </w:tcPr>
          <w:p w:rsidR="00E71C35" w:rsidRPr="00A82A07" w:rsidRDefault="003848F2"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3545" w:type="dxa"/>
            <w:tcMar>
              <w:top w:w="0" w:type="dxa"/>
              <w:left w:w="100" w:type="dxa"/>
              <w:bottom w:w="0" w:type="dxa"/>
              <w:right w:w="100" w:type="dxa"/>
            </w:tcMar>
          </w:tcPr>
          <w:p w:rsidR="00E71C35" w:rsidRPr="00A82A07" w:rsidRDefault="003848F2"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Landslide-prone wards (list)</w:t>
            </w:r>
          </w:p>
        </w:tc>
        <w:tc>
          <w:tcPr>
            <w:tcW w:w="2250" w:type="dxa"/>
            <w:tcMar>
              <w:top w:w="0" w:type="dxa"/>
              <w:left w:w="100" w:type="dxa"/>
              <w:bottom w:w="0" w:type="dxa"/>
              <w:right w:w="100" w:type="dxa"/>
            </w:tcMar>
          </w:tcPr>
          <w:p w:rsidR="00E71C35" w:rsidRPr="00A82A07" w:rsidRDefault="005B3318"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Nil</w:t>
            </w:r>
          </w:p>
        </w:tc>
        <w:tc>
          <w:tcPr>
            <w:tcW w:w="2220" w:type="dxa"/>
            <w:tcMar>
              <w:top w:w="0" w:type="dxa"/>
              <w:left w:w="100" w:type="dxa"/>
              <w:bottom w:w="0" w:type="dxa"/>
              <w:right w:w="100" w:type="dxa"/>
            </w:tcMar>
          </w:tcPr>
          <w:p w:rsidR="00E71C35" w:rsidRPr="00A82A07" w:rsidRDefault="00E71C35" w:rsidP="00E153E0">
            <w:pPr>
              <w:spacing w:line="240" w:lineRule="auto"/>
              <w:rPr>
                <w:rFonts w:ascii="Times New Roman" w:eastAsia="Garamond" w:hAnsi="Times New Roman" w:cs="Times New Roman"/>
                <w:color w:val="000000" w:themeColor="text1"/>
              </w:rPr>
            </w:pPr>
          </w:p>
        </w:tc>
      </w:tr>
      <w:tr w:rsidR="00E71C35" w:rsidRPr="00A82A07">
        <w:trPr>
          <w:trHeight w:val="20"/>
        </w:trPr>
        <w:tc>
          <w:tcPr>
            <w:tcW w:w="895" w:type="dxa"/>
            <w:tcMar>
              <w:top w:w="0" w:type="dxa"/>
              <w:left w:w="100" w:type="dxa"/>
              <w:bottom w:w="0" w:type="dxa"/>
              <w:right w:w="100" w:type="dxa"/>
            </w:tcMar>
          </w:tcPr>
          <w:p w:rsidR="00E71C35" w:rsidRPr="00A82A07" w:rsidRDefault="003848F2"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3545" w:type="dxa"/>
            <w:tcMar>
              <w:top w:w="0" w:type="dxa"/>
              <w:left w:w="100" w:type="dxa"/>
              <w:bottom w:w="0" w:type="dxa"/>
              <w:right w:w="100" w:type="dxa"/>
            </w:tcMar>
          </w:tcPr>
          <w:p w:rsidR="00E71C35" w:rsidRPr="00A82A07" w:rsidRDefault="003848F2"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Cyclone/sea surge risk (Yes/No)</w:t>
            </w:r>
          </w:p>
        </w:tc>
        <w:tc>
          <w:tcPr>
            <w:tcW w:w="2250" w:type="dxa"/>
            <w:tcMar>
              <w:top w:w="0" w:type="dxa"/>
              <w:left w:w="100" w:type="dxa"/>
              <w:bottom w:w="0" w:type="dxa"/>
              <w:right w:w="100" w:type="dxa"/>
            </w:tcMar>
          </w:tcPr>
          <w:p w:rsidR="00E71C35" w:rsidRPr="00A82A07" w:rsidRDefault="005B3318"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w:t>
            </w:r>
          </w:p>
        </w:tc>
        <w:tc>
          <w:tcPr>
            <w:tcW w:w="2220" w:type="dxa"/>
            <w:tcMar>
              <w:top w:w="0" w:type="dxa"/>
              <w:left w:w="100" w:type="dxa"/>
              <w:bottom w:w="0" w:type="dxa"/>
              <w:right w:w="100" w:type="dxa"/>
            </w:tcMar>
          </w:tcPr>
          <w:p w:rsidR="00E71C35" w:rsidRPr="00A82A07" w:rsidRDefault="00E71C35" w:rsidP="00E153E0">
            <w:pPr>
              <w:spacing w:line="240" w:lineRule="auto"/>
              <w:rPr>
                <w:rFonts w:ascii="Times New Roman" w:eastAsia="Garamond" w:hAnsi="Times New Roman" w:cs="Times New Roman"/>
                <w:color w:val="000000" w:themeColor="text1"/>
              </w:rPr>
            </w:pPr>
          </w:p>
        </w:tc>
      </w:tr>
      <w:tr w:rsidR="00E71C35" w:rsidRPr="00A82A07">
        <w:trPr>
          <w:trHeight w:val="20"/>
        </w:trPr>
        <w:tc>
          <w:tcPr>
            <w:tcW w:w="895" w:type="dxa"/>
            <w:tcMar>
              <w:top w:w="0" w:type="dxa"/>
              <w:left w:w="100" w:type="dxa"/>
              <w:bottom w:w="0" w:type="dxa"/>
              <w:right w:w="100" w:type="dxa"/>
            </w:tcMar>
          </w:tcPr>
          <w:p w:rsidR="00E71C35" w:rsidRPr="00A82A07" w:rsidRDefault="003848F2"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c>
          <w:tcPr>
            <w:tcW w:w="3545" w:type="dxa"/>
            <w:tcMar>
              <w:top w:w="0" w:type="dxa"/>
              <w:left w:w="100" w:type="dxa"/>
              <w:bottom w:w="0" w:type="dxa"/>
              <w:right w:w="100" w:type="dxa"/>
            </w:tcMar>
          </w:tcPr>
          <w:p w:rsidR="00E71C35" w:rsidRPr="00A82A07" w:rsidRDefault="003848F2"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Heatwave risk zones (Yes/No)</w:t>
            </w:r>
          </w:p>
        </w:tc>
        <w:tc>
          <w:tcPr>
            <w:tcW w:w="2250" w:type="dxa"/>
            <w:tcMar>
              <w:top w:w="0" w:type="dxa"/>
              <w:left w:w="100" w:type="dxa"/>
              <w:bottom w:w="0" w:type="dxa"/>
              <w:right w:w="100" w:type="dxa"/>
            </w:tcMar>
          </w:tcPr>
          <w:p w:rsidR="00E71C35" w:rsidRPr="00A82A07" w:rsidRDefault="005B3318"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w:t>
            </w:r>
          </w:p>
        </w:tc>
        <w:tc>
          <w:tcPr>
            <w:tcW w:w="2220" w:type="dxa"/>
            <w:tcMar>
              <w:top w:w="0" w:type="dxa"/>
              <w:left w:w="100" w:type="dxa"/>
              <w:bottom w:w="0" w:type="dxa"/>
              <w:right w:w="100" w:type="dxa"/>
            </w:tcMar>
          </w:tcPr>
          <w:p w:rsidR="00E71C35" w:rsidRPr="00A82A07" w:rsidRDefault="00E71C35" w:rsidP="00E153E0">
            <w:pPr>
              <w:spacing w:line="240" w:lineRule="auto"/>
              <w:rPr>
                <w:rFonts w:ascii="Times New Roman" w:eastAsia="Garamond" w:hAnsi="Times New Roman" w:cs="Times New Roman"/>
                <w:color w:val="000000" w:themeColor="text1"/>
              </w:rPr>
            </w:pPr>
          </w:p>
        </w:tc>
      </w:tr>
      <w:tr w:rsidR="00E71C35" w:rsidRPr="00A82A07">
        <w:trPr>
          <w:trHeight w:val="20"/>
        </w:trPr>
        <w:tc>
          <w:tcPr>
            <w:tcW w:w="895" w:type="dxa"/>
            <w:tcMar>
              <w:top w:w="0" w:type="dxa"/>
              <w:left w:w="100" w:type="dxa"/>
              <w:bottom w:w="0" w:type="dxa"/>
              <w:right w:w="100" w:type="dxa"/>
            </w:tcMar>
          </w:tcPr>
          <w:p w:rsidR="00E71C35" w:rsidRPr="00A82A07" w:rsidRDefault="003848F2"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3545" w:type="dxa"/>
            <w:tcMar>
              <w:top w:w="0" w:type="dxa"/>
              <w:left w:w="100" w:type="dxa"/>
              <w:bottom w:w="0" w:type="dxa"/>
              <w:right w:w="100" w:type="dxa"/>
            </w:tcMar>
          </w:tcPr>
          <w:p w:rsidR="00E71C35" w:rsidRPr="00A82A07" w:rsidRDefault="003848F2"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Waterlogging areas (list)</w:t>
            </w:r>
          </w:p>
        </w:tc>
        <w:tc>
          <w:tcPr>
            <w:tcW w:w="2250" w:type="dxa"/>
            <w:tcMar>
              <w:top w:w="0" w:type="dxa"/>
              <w:left w:w="100" w:type="dxa"/>
              <w:bottom w:w="0" w:type="dxa"/>
              <w:right w:w="100" w:type="dxa"/>
            </w:tcMar>
          </w:tcPr>
          <w:p w:rsidR="00E71C35" w:rsidRPr="00A82A07" w:rsidRDefault="005B3318"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Nil</w:t>
            </w:r>
          </w:p>
        </w:tc>
        <w:tc>
          <w:tcPr>
            <w:tcW w:w="2220" w:type="dxa"/>
            <w:tcMar>
              <w:top w:w="0" w:type="dxa"/>
              <w:left w:w="100" w:type="dxa"/>
              <w:bottom w:w="0" w:type="dxa"/>
              <w:right w:w="100" w:type="dxa"/>
            </w:tcMar>
          </w:tcPr>
          <w:p w:rsidR="00E71C35" w:rsidRPr="00A82A07" w:rsidRDefault="00E71C35" w:rsidP="00E153E0">
            <w:pPr>
              <w:spacing w:line="240" w:lineRule="auto"/>
              <w:rPr>
                <w:rFonts w:ascii="Times New Roman" w:eastAsia="Garamond" w:hAnsi="Times New Roman" w:cs="Times New Roman"/>
                <w:color w:val="000000" w:themeColor="text1"/>
              </w:rPr>
            </w:pPr>
          </w:p>
        </w:tc>
      </w:tr>
      <w:tr w:rsidR="00E71C35" w:rsidRPr="00A82A07">
        <w:trPr>
          <w:trHeight w:val="20"/>
        </w:trPr>
        <w:tc>
          <w:tcPr>
            <w:tcW w:w="895" w:type="dxa"/>
            <w:tcMar>
              <w:top w:w="0" w:type="dxa"/>
              <w:left w:w="100" w:type="dxa"/>
              <w:bottom w:w="0" w:type="dxa"/>
              <w:right w:w="100" w:type="dxa"/>
            </w:tcMar>
          </w:tcPr>
          <w:p w:rsidR="00E71C35" w:rsidRPr="00A82A07" w:rsidRDefault="003848F2"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p>
        </w:tc>
        <w:tc>
          <w:tcPr>
            <w:tcW w:w="3545" w:type="dxa"/>
            <w:tcMar>
              <w:top w:w="0" w:type="dxa"/>
              <w:left w:w="100" w:type="dxa"/>
              <w:bottom w:w="0" w:type="dxa"/>
              <w:right w:w="100" w:type="dxa"/>
            </w:tcMar>
          </w:tcPr>
          <w:p w:rsidR="00E71C35" w:rsidRPr="00A82A07" w:rsidRDefault="003848F2"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Shelter homes / relief camps (number, capacity)</w:t>
            </w:r>
          </w:p>
        </w:tc>
        <w:tc>
          <w:tcPr>
            <w:tcW w:w="2250" w:type="dxa"/>
            <w:tcMar>
              <w:top w:w="0" w:type="dxa"/>
              <w:left w:w="100" w:type="dxa"/>
              <w:bottom w:w="0" w:type="dxa"/>
              <w:right w:w="100" w:type="dxa"/>
            </w:tcMar>
          </w:tcPr>
          <w:p w:rsidR="00E71C35" w:rsidRPr="00A82A07" w:rsidRDefault="005B3318"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20/2000</w:t>
            </w:r>
          </w:p>
        </w:tc>
        <w:tc>
          <w:tcPr>
            <w:tcW w:w="2220" w:type="dxa"/>
            <w:tcMar>
              <w:top w:w="0" w:type="dxa"/>
              <w:left w:w="100" w:type="dxa"/>
              <w:bottom w:w="0" w:type="dxa"/>
              <w:right w:w="100" w:type="dxa"/>
            </w:tcMar>
          </w:tcPr>
          <w:p w:rsidR="00E71C35" w:rsidRPr="00A82A07" w:rsidRDefault="00E71C35" w:rsidP="00E153E0">
            <w:pPr>
              <w:spacing w:line="240" w:lineRule="auto"/>
              <w:rPr>
                <w:rFonts w:ascii="Times New Roman" w:eastAsia="Garamond" w:hAnsi="Times New Roman" w:cs="Times New Roman"/>
                <w:color w:val="000000" w:themeColor="text1"/>
              </w:rPr>
            </w:pPr>
          </w:p>
        </w:tc>
      </w:tr>
      <w:tr w:rsidR="00E71C35" w:rsidRPr="00A82A07">
        <w:trPr>
          <w:trHeight w:val="20"/>
        </w:trPr>
        <w:tc>
          <w:tcPr>
            <w:tcW w:w="895" w:type="dxa"/>
            <w:tcMar>
              <w:top w:w="0" w:type="dxa"/>
              <w:left w:w="100" w:type="dxa"/>
              <w:bottom w:w="0" w:type="dxa"/>
              <w:right w:w="100" w:type="dxa"/>
            </w:tcMar>
          </w:tcPr>
          <w:p w:rsidR="00E71C35" w:rsidRPr="00A82A07" w:rsidRDefault="003848F2"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c>
          <w:tcPr>
            <w:tcW w:w="3545" w:type="dxa"/>
            <w:tcMar>
              <w:top w:w="0" w:type="dxa"/>
              <w:left w:w="100" w:type="dxa"/>
              <w:bottom w:w="0" w:type="dxa"/>
              <w:right w:w="100" w:type="dxa"/>
            </w:tcMar>
          </w:tcPr>
          <w:p w:rsidR="00E71C35" w:rsidRPr="00A82A07" w:rsidRDefault="003848F2"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Past disaster displacement history</w:t>
            </w:r>
          </w:p>
        </w:tc>
        <w:tc>
          <w:tcPr>
            <w:tcW w:w="2250" w:type="dxa"/>
            <w:tcMar>
              <w:top w:w="0" w:type="dxa"/>
              <w:left w:w="100" w:type="dxa"/>
              <w:bottom w:w="0" w:type="dxa"/>
              <w:right w:w="100" w:type="dxa"/>
            </w:tcMar>
          </w:tcPr>
          <w:p w:rsidR="00E71C35" w:rsidRPr="00A82A07" w:rsidRDefault="005B3318"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Nil</w:t>
            </w:r>
          </w:p>
        </w:tc>
        <w:tc>
          <w:tcPr>
            <w:tcW w:w="2220" w:type="dxa"/>
            <w:tcMar>
              <w:top w:w="0" w:type="dxa"/>
              <w:left w:w="100" w:type="dxa"/>
              <w:bottom w:w="0" w:type="dxa"/>
              <w:right w:w="100" w:type="dxa"/>
            </w:tcMar>
          </w:tcPr>
          <w:p w:rsidR="00E71C35" w:rsidRPr="00A82A07" w:rsidRDefault="00E71C35" w:rsidP="00E153E0">
            <w:pPr>
              <w:spacing w:line="240" w:lineRule="auto"/>
              <w:rPr>
                <w:rFonts w:ascii="Times New Roman" w:eastAsia="Garamond" w:hAnsi="Times New Roman" w:cs="Times New Roman"/>
                <w:color w:val="000000" w:themeColor="text1"/>
              </w:rPr>
            </w:pPr>
          </w:p>
        </w:tc>
      </w:tr>
      <w:tr w:rsidR="00E71C35" w:rsidRPr="00A82A07">
        <w:trPr>
          <w:trHeight w:val="20"/>
        </w:trPr>
        <w:tc>
          <w:tcPr>
            <w:tcW w:w="895" w:type="dxa"/>
            <w:tcMar>
              <w:top w:w="0" w:type="dxa"/>
              <w:left w:w="100" w:type="dxa"/>
              <w:bottom w:w="0" w:type="dxa"/>
              <w:right w:w="100" w:type="dxa"/>
            </w:tcMar>
          </w:tcPr>
          <w:p w:rsidR="00E71C35" w:rsidRPr="00A82A07" w:rsidRDefault="003848F2"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c>
          <w:tcPr>
            <w:tcW w:w="3545" w:type="dxa"/>
            <w:tcMar>
              <w:top w:w="0" w:type="dxa"/>
              <w:left w:w="100" w:type="dxa"/>
              <w:bottom w:w="0" w:type="dxa"/>
              <w:right w:w="100" w:type="dxa"/>
            </w:tcMar>
          </w:tcPr>
          <w:p w:rsidR="00E71C35" w:rsidRPr="00A82A07" w:rsidRDefault="003848F2"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Disruption to water supply/transport common (Yes/No)</w:t>
            </w:r>
          </w:p>
        </w:tc>
        <w:tc>
          <w:tcPr>
            <w:tcW w:w="2250" w:type="dxa"/>
            <w:tcMar>
              <w:top w:w="0" w:type="dxa"/>
              <w:left w:w="100" w:type="dxa"/>
              <w:bottom w:w="0" w:type="dxa"/>
              <w:right w:w="100" w:type="dxa"/>
            </w:tcMar>
          </w:tcPr>
          <w:p w:rsidR="00E71C35" w:rsidRPr="00A82A07" w:rsidRDefault="005B3318" w:rsidP="00E153E0">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w:t>
            </w:r>
          </w:p>
        </w:tc>
        <w:tc>
          <w:tcPr>
            <w:tcW w:w="2220" w:type="dxa"/>
            <w:tcMar>
              <w:top w:w="0" w:type="dxa"/>
              <w:left w:w="100" w:type="dxa"/>
              <w:bottom w:w="0" w:type="dxa"/>
              <w:right w:w="100" w:type="dxa"/>
            </w:tcMar>
          </w:tcPr>
          <w:p w:rsidR="00E71C35" w:rsidRPr="00A82A07" w:rsidRDefault="00E71C35" w:rsidP="00E153E0">
            <w:pPr>
              <w:spacing w:line="240" w:lineRule="auto"/>
              <w:rPr>
                <w:rFonts w:ascii="Times New Roman" w:eastAsia="Garamond" w:hAnsi="Times New Roman" w:cs="Times New Roman"/>
                <w:color w:val="000000" w:themeColor="text1"/>
              </w:rPr>
            </w:pPr>
          </w:p>
        </w:tc>
      </w:tr>
    </w:tbl>
    <w:p w:rsidR="00E71C35" w:rsidRPr="00A82A07" w:rsidRDefault="003848F2">
      <w:pPr>
        <w:spacing w:before="240" w:after="240"/>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I. Critical Infrastructure &amp; Logistics</w:t>
      </w:r>
    </w:p>
    <w:tbl>
      <w:tblPr>
        <w:tblStyle w:val="affffffffc"/>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764"/>
        <w:gridCol w:w="4000"/>
        <w:gridCol w:w="3005"/>
        <w:gridCol w:w="1723"/>
      </w:tblGrid>
      <w:tr w:rsidR="00E71C35" w:rsidRPr="005B3318" w:rsidTr="005B3318">
        <w:trPr>
          <w:trHeight w:val="20"/>
        </w:trPr>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Indicator / Field</w:t>
            </w:r>
            <w:r w:rsidR="005B3318" w:rsidRPr="005B3318">
              <w:rPr>
                <w:rFonts w:ascii="Times New Roman" w:eastAsia="Garamond" w:hAnsi="Times New Roman" w:cs="Times New Roman"/>
                <w:b/>
                <w:bCs/>
                <w:color w:val="000000" w:themeColor="text1"/>
              </w:rPr>
              <w:t xml:space="preserve"> </w:t>
            </w:r>
            <w:r w:rsidR="00C108A1" w:rsidRPr="005B3318">
              <w:rPr>
                <w:rFonts w:ascii="Times New Roman" w:eastAsia="Garamond" w:hAnsi="Times New Roman" w:cs="Times New Roman"/>
                <w:b/>
                <w:bCs/>
                <w:color w:val="000000" w:themeColor="text1"/>
              </w:rPr>
              <w:t>(Enadimangalam)</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Source / Remarks</w:t>
            </w:r>
          </w:p>
        </w:tc>
      </w:tr>
      <w:tr w:rsidR="00E71C35" w:rsidRPr="005B3318" w:rsidTr="005B3318">
        <w:trPr>
          <w:trHeight w:val="20"/>
        </w:trPr>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Schools (number)</w:t>
            </w:r>
          </w:p>
        </w:tc>
        <w:tc>
          <w:tcPr>
            <w:tcW w:w="0" w:type="auto"/>
            <w:tcMar>
              <w:top w:w="0" w:type="dxa"/>
              <w:left w:w="100" w:type="dxa"/>
              <w:bottom w:w="0" w:type="dxa"/>
              <w:right w:w="100" w:type="dxa"/>
            </w:tcMar>
          </w:tcPr>
          <w:p w:rsidR="00E71C35" w:rsidRPr="005B3318" w:rsidRDefault="00E153E0"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23</w:t>
            </w:r>
          </w:p>
        </w:tc>
        <w:tc>
          <w:tcPr>
            <w:tcW w:w="0" w:type="auto"/>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r w:rsidR="00E71C35" w:rsidRPr="005B3318" w:rsidTr="005B3318">
        <w:trPr>
          <w:trHeight w:val="20"/>
        </w:trPr>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Anganwadis (number)</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21</w:t>
            </w:r>
          </w:p>
        </w:tc>
        <w:tc>
          <w:tcPr>
            <w:tcW w:w="0" w:type="auto"/>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r w:rsidR="00E71C35" w:rsidRPr="005B3318" w:rsidTr="005B3318">
        <w:trPr>
          <w:trHeight w:val="20"/>
        </w:trPr>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Colleges (number)</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0</w:t>
            </w:r>
          </w:p>
        </w:tc>
        <w:tc>
          <w:tcPr>
            <w:tcW w:w="0" w:type="auto"/>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r w:rsidR="00E71C35" w:rsidRPr="005B3318" w:rsidTr="005B3318">
        <w:trPr>
          <w:trHeight w:val="20"/>
        </w:trPr>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Community halls (number)</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10</w:t>
            </w:r>
          </w:p>
        </w:tc>
        <w:tc>
          <w:tcPr>
            <w:tcW w:w="0" w:type="auto"/>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r w:rsidR="00E71C35" w:rsidRPr="005B3318" w:rsidTr="005B3318">
        <w:trPr>
          <w:trHeight w:val="20"/>
        </w:trPr>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Places of worship with large gatherings (number)</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45</w:t>
            </w:r>
          </w:p>
        </w:tc>
        <w:tc>
          <w:tcPr>
            <w:tcW w:w="0" w:type="auto"/>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r w:rsidR="00E71C35" w:rsidRPr="005B3318" w:rsidTr="005B3318">
        <w:trPr>
          <w:trHeight w:val="20"/>
        </w:trPr>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Large markets / shopping areas (number)</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0</w:t>
            </w:r>
          </w:p>
        </w:tc>
        <w:tc>
          <w:tcPr>
            <w:tcW w:w="0" w:type="auto"/>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r w:rsidR="00E71C35" w:rsidRPr="005B3318" w:rsidTr="005B3318">
        <w:trPr>
          <w:trHeight w:val="20"/>
        </w:trPr>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Warehouses / cold storages (number)</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r w:rsidR="00E71C35" w:rsidRPr="005B3318" w:rsidTr="005B3318">
        <w:trPr>
          <w:trHeight w:val="20"/>
        </w:trPr>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Telecom/mobile network coverage gaps (Yes/No)</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r w:rsidR="00E71C35" w:rsidRPr="005B3318" w:rsidTr="005B3318">
        <w:trPr>
          <w:trHeight w:val="20"/>
        </w:trPr>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9</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Power outage frequency (high/medium/low)</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LOW</w:t>
            </w:r>
          </w:p>
        </w:tc>
        <w:tc>
          <w:tcPr>
            <w:tcW w:w="0" w:type="auto"/>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r w:rsidR="00E71C35" w:rsidRPr="005B3318" w:rsidTr="005B3318">
        <w:trPr>
          <w:trHeight w:val="20"/>
        </w:trPr>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10</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Availability of generators in key facilities</w:t>
            </w:r>
          </w:p>
        </w:tc>
        <w:tc>
          <w:tcPr>
            <w:tcW w:w="0" w:type="auto"/>
            <w:tcMar>
              <w:top w:w="0" w:type="dxa"/>
              <w:left w:w="100" w:type="dxa"/>
              <w:bottom w:w="0" w:type="dxa"/>
              <w:right w:w="100" w:type="dxa"/>
            </w:tcMar>
          </w:tcPr>
          <w:p w:rsidR="00E71C35" w:rsidRPr="005B3318" w:rsidRDefault="003848F2" w:rsidP="00E153E0">
            <w:pPr>
              <w:rPr>
                <w:rFonts w:ascii="Times New Roman" w:eastAsia="Garamond" w:hAnsi="Times New Roman" w:cs="Times New Roman"/>
                <w:color w:val="000000" w:themeColor="text1"/>
              </w:rPr>
            </w:pPr>
            <w:r w:rsidRPr="005B3318">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5B3318" w:rsidRDefault="00E71C35" w:rsidP="00E153E0">
            <w:pPr>
              <w:rPr>
                <w:rFonts w:ascii="Times New Roman" w:eastAsia="Garamond" w:hAnsi="Times New Roman" w:cs="Times New Roman"/>
                <w:color w:val="000000" w:themeColor="text1"/>
              </w:rPr>
            </w:pPr>
          </w:p>
        </w:tc>
      </w:tr>
    </w:tbl>
    <w:p w:rsidR="00E71C35" w:rsidRPr="00A82A07" w:rsidRDefault="003848F2">
      <w:pPr>
        <w:spacing w:before="240" w:after="240"/>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J. Risk Communication &amp; Community Networks</w:t>
      </w:r>
    </w:p>
    <w:tbl>
      <w:tblPr>
        <w:tblStyle w:val="affffffffd"/>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708"/>
        <w:gridCol w:w="4640"/>
        <w:gridCol w:w="2583"/>
        <w:gridCol w:w="1561"/>
      </w:tblGrid>
      <w:tr w:rsidR="00E71C35" w:rsidRPr="00A82A07" w:rsidTr="005B3318">
        <w:trPr>
          <w:trHeight w:val="20"/>
        </w:trPr>
        <w:tc>
          <w:tcPr>
            <w:tcW w:w="0" w:type="auto"/>
            <w:tcMar>
              <w:top w:w="0" w:type="dxa"/>
              <w:left w:w="100" w:type="dxa"/>
              <w:bottom w:w="0" w:type="dxa"/>
              <w:right w:w="100" w:type="dxa"/>
            </w:tcMar>
          </w:tcPr>
          <w:p w:rsidR="00E71C35" w:rsidRPr="005B3318" w:rsidRDefault="003848F2" w:rsidP="005B3318">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rsidR="00E71C35" w:rsidRPr="005B3318" w:rsidRDefault="003848F2" w:rsidP="005B3318">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Indicator / Field</w:t>
            </w:r>
          </w:p>
        </w:tc>
        <w:tc>
          <w:tcPr>
            <w:tcW w:w="0" w:type="auto"/>
            <w:tcMar>
              <w:top w:w="0" w:type="dxa"/>
              <w:left w:w="100" w:type="dxa"/>
              <w:bottom w:w="0" w:type="dxa"/>
              <w:right w:w="100" w:type="dxa"/>
            </w:tcMar>
          </w:tcPr>
          <w:p w:rsidR="00E71C35" w:rsidRPr="005B3318" w:rsidRDefault="003848F2" w:rsidP="005B3318">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rsidR="00E71C35" w:rsidRPr="005B3318" w:rsidRDefault="003848F2" w:rsidP="005B3318">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Source / Remarks</w:t>
            </w: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Ward-level rapid response teams (Yes/No)</w:t>
            </w:r>
          </w:p>
        </w:tc>
        <w:tc>
          <w:tcPr>
            <w:tcW w:w="0" w:type="auto"/>
            <w:tcMar>
              <w:top w:w="0" w:type="dxa"/>
              <w:left w:w="100" w:type="dxa"/>
              <w:bottom w:w="0" w:type="dxa"/>
              <w:right w:w="100" w:type="dxa"/>
            </w:tcMar>
          </w:tcPr>
          <w:p w:rsidR="00E71C35" w:rsidRPr="00A82A07" w:rsidRDefault="005B3318"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Jagratha samithis / committees active (Yes/No)</w:t>
            </w:r>
          </w:p>
        </w:tc>
        <w:tc>
          <w:tcPr>
            <w:tcW w:w="0" w:type="auto"/>
            <w:tcMar>
              <w:top w:w="0" w:type="dxa"/>
              <w:left w:w="100" w:type="dxa"/>
              <w:bottom w:w="0" w:type="dxa"/>
              <w:right w:w="100" w:type="dxa"/>
            </w:tcMar>
          </w:tcPr>
          <w:p w:rsidR="00E71C35" w:rsidRPr="00A82A07" w:rsidRDefault="005B3318"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Kudumbashree presence and strength (number of units)</w:t>
            </w:r>
          </w:p>
        </w:tc>
        <w:tc>
          <w:tcPr>
            <w:tcW w:w="0" w:type="auto"/>
            <w:tcMar>
              <w:top w:w="0" w:type="dxa"/>
              <w:left w:w="100" w:type="dxa"/>
              <w:bottom w:w="0" w:type="dxa"/>
              <w:right w:w="100" w:type="dxa"/>
            </w:tcMar>
          </w:tcPr>
          <w:p w:rsidR="00E71C35" w:rsidRPr="00A82A07" w:rsidRDefault="005B3318"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 860</w:t>
            </w:r>
          </w:p>
        </w:tc>
        <w:tc>
          <w:tcPr>
            <w:tcW w:w="0" w:type="auto"/>
            <w:tcMar>
              <w:top w:w="0" w:type="dxa"/>
              <w:left w:w="100" w:type="dxa"/>
              <w:bottom w:w="0" w:type="dxa"/>
              <w:right w:w="100" w:type="dxa"/>
            </w:tcMar>
          </w:tcPr>
          <w:p w:rsidR="00E71C35" w:rsidRPr="00A82A07" w:rsidRDefault="00E71C35" w:rsidP="005B3318">
            <w:pPr>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Volunteer network (number, coverage)</w:t>
            </w:r>
          </w:p>
        </w:tc>
        <w:tc>
          <w:tcPr>
            <w:tcW w:w="0" w:type="auto"/>
            <w:tcMar>
              <w:top w:w="0" w:type="dxa"/>
              <w:left w:w="100" w:type="dxa"/>
              <w:bottom w:w="0" w:type="dxa"/>
              <w:right w:w="100" w:type="dxa"/>
            </w:tcMar>
          </w:tcPr>
          <w:p w:rsidR="00E71C35" w:rsidRPr="00A82A07" w:rsidRDefault="005B3318"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 1078</w:t>
            </w:r>
          </w:p>
        </w:tc>
        <w:tc>
          <w:tcPr>
            <w:tcW w:w="0" w:type="auto"/>
            <w:tcMar>
              <w:top w:w="0" w:type="dxa"/>
              <w:left w:w="100" w:type="dxa"/>
              <w:bottom w:w="0" w:type="dxa"/>
              <w:right w:w="100" w:type="dxa"/>
            </w:tcMar>
          </w:tcPr>
          <w:p w:rsidR="00E71C35" w:rsidRPr="00A82A07" w:rsidRDefault="00E71C35" w:rsidP="005B3318">
            <w:pPr>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5</w:t>
            </w:r>
          </w:p>
        </w:tc>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Community-based surveillance mechanisms (Yes/No)</w:t>
            </w:r>
          </w:p>
        </w:tc>
        <w:tc>
          <w:tcPr>
            <w:tcW w:w="0" w:type="auto"/>
            <w:tcMar>
              <w:top w:w="0" w:type="dxa"/>
              <w:left w:w="100" w:type="dxa"/>
              <w:bottom w:w="0" w:type="dxa"/>
              <w:right w:w="100" w:type="dxa"/>
            </w:tcMar>
          </w:tcPr>
          <w:p w:rsidR="00E71C35" w:rsidRPr="00A82A07" w:rsidRDefault="005B3318"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IEC dissemination channels (WhatsApp groups, community radio, PA systems)</w:t>
            </w:r>
          </w:p>
        </w:tc>
        <w:tc>
          <w:tcPr>
            <w:tcW w:w="0" w:type="auto"/>
            <w:tcMar>
              <w:top w:w="0" w:type="dxa"/>
              <w:left w:w="100" w:type="dxa"/>
              <w:bottom w:w="0" w:type="dxa"/>
              <w:right w:w="100" w:type="dxa"/>
            </w:tcMar>
          </w:tcPr>
          <w:p w:rsidR="00E71C35" w:rsidRPr="00A82A07" w:rsidRDefault="005B3318"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Rumour tracking mechanisms (Yes/No)</w:t>
            </w:r>
          </w:p>
        </w:tc>
        <w:tc>
          <w:tcPr>
            <w:tcW w:w="0" w:type="auto"/>
            <w:tcMar>
              <w:top w:w="0" w:type="dxa"/>
              <w:left w:w="100" w:type="dxa"/>
              <w:bottom w:w="0" w:type="dxa"/>
              <w:right w:w="100" w:type="dxa"/>
            </w:tcMar>
          </w:tcPr>
          <w:p w:rsidR="00E71C35" w:rsidRPr="00A82A07" w:rsidRDefault="005B3318"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Languages spoken / literacy considerations</w:t>
            </w:r>
          </w:p>
        </w:tc>
        <w:tc>
          <w:tcPr>
            <w:tcW w:w="0" w:type="auto"/>
            <w:tcMar>
              <w:top w:w="0" w:type="dxa"/>
              <w:left w:w="100" w:type="dxa"/>
              <w:bottom w:w="0" w:type="dxa"/>
              <w:right w:w="100" w:type="dxa"/>
            </w:tcMar>
          </w:tcPr>
          <w:p w:rsidR="00E71C35" w:rsidRPr="00A82A07" w:rsidRDefault="005B3318"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w:t>
            </w:r>
          </w:p>
        </w:tc>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Vulnerable groups communication strategy available (Yes/No)</w:t>
            </w:r>
          </w:p>
        </w:tc>
        <w:tc>
          <w:tcPr>
            <w:tcW w:w="0" w:type="auto"/>
            <w:tcMar>
              <w:top w:w="0" w:type="dxa"/>
              <w:left w:w="100" w:type="dxa"/>
              <w:bottom w:w="0" w:type="dxa"/>
              <w:right w:w="100" w:type="dxa"/>
            </w:tcMar>
          </w:tcPr>
          <w:p w:rsidR="00E71C35" w:rsidRPr="00A82A07" w:rsidRDefault="005B3318"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rPr>
                <w:rFonts w:ascii="Times New Roman" w:eastAsia="Garamond" w:hAnsi="Times New Roman" w:cs="Times New Roman"/>
                <w:color w:val="000000" w:themeColor="text1"/>
              </w:rPr>
            </w:pPr>
          </w:p>
        </w:tc>
      </w:tr>
    </w:tbl>
    <w:p w:rsidR="00E71C35" w:rsidRPr="00A82A07" w:rsidRDefault="00E71C35">
      <w:pPr>
        <w:spacing w:before="240" w:after="240"/>
        <w:rPr>
          <w:rFonts w:ascii="Times New Roman" w:eastAsia="Garamond" w:hAnsi="Times New Roman" w:cs="Times New Roman"/>
          <w:color w:val="000000" w:themeColor="text1"/>
        </w:rPr>
      </w:pPr>
    </w:p>
    <w:p w:rsidR="00E71C35" w:rsidRPr="00A82A07" w:rsidRDefault="003848F2">
      <w:pPr>
        <w:spacing w:before="240" w:after="240"/>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K. Preparedness Planning &amp; Governance</w:t>
      </w:r>
    </w:p>
    <w:tbl>
      <w:tblPr>
        <w:tblStyle w:val="affffffffe"/>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701"/>
        <w:gridCol w:w="4702"/>
        <w:gridCol w:w="2543"/>
        <w:gridCol w:w="1546"/>
      </w:tblGrid>
      <w:tr w:rsidR="00E71C35" w:rsidRPr="00A82A07" w:rsidTr="005B3318">
        <w:trPr>
          <w:trHeight w:val="20"/>
        </w:trPr>
        <w:tc>
          <w:tcPr>
            <w:tcW w:w="0" w:type="auto"/>
            <w:tcMar>
              <w:top w:w="0" w:type="dxa"/>
              <w:left w:w="100" w:type="dxa"/>
              <w:bottom w:w="0" w:type="dxa"/>
              <w:right w:w="100" w:type="dxa"/>
            </w:tcMar>
          </w:tcPr>
          <w:p w:rsidR="00E71C35" w:rsidRPr="005B3318" w:rsidRDefault="003848F2" w:rsidP="005B3318">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rsidR="00E71C35" w:rsidRPr="005B3318" w:rsidRDefault="003848F2" w:rsidP="005B3318">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Indicator / Field</w:t>
            </w:r>
          </w:p>
        </w:tc>
        <w:tc>
          <w:tcPr>
            <w:tcW w:w="0" w:type="auto"/>
            <w:tcMar>
              <w:top w:w="0" w:type="dxa"/>
              <w:left w:w="100" w:type="dxa"/>
              <w:bottom w:w="0" w:type="dxa"/>
              <w:right w:w="100" w:type="dxa"/>
            </w:tcMar>
          </w:tcPr>
          <w:p w:rsidR="00E71C35" w:rsidRPr="005B3318" w:rsidRDefault="003848F2" w:rsidP="005B3318">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rsidR="00E71C35" w:rsidRPr="005B3318" w:rsidRDefault="003848F2" w:rsidP="005B3318">
            <w:pPr>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Source / Remarks</w:t>
            </w: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LSG emergency plan available (Yes/No)</w:t>
            </w:r>
          </w:p>
        </w:tc>
        <w:tc>
          <w:tcPr>
            <w:tcW w:w="0" w:type="auto"/>
            <w:tcMar>
              <w:top w:w="0" w:type="dxa"/>
              <w:left w:w="100" w:type="dxa"/>
              <w:bottom w:w="0" w:type="dxa"/>
              <w:right w:w="100" w:type="dxa"/>
            </w:tcMar>
          </w:tcPr>
          <w:p w:rsidR="00E71C35" w:rsidRPr="00A82A07" w:rsidRDefault="005B3318"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Pandemic preparedness plan available (Yes/No)</w:t>
            </w:r>
          </w:p>
        </w:tc>
        <w:tc>
          <w:tcPr>
            <w:tcW w:w="0" w:type="auto"/>
            <w:tcMar>
              <w:top w:w="0" w:type="dxa"/>
              <w:left w:w="100" w:type="dxa"/>
              <w:bottom w:w="0" w:type="dxa"/>
              <w:right w:w="100" w:type="dxa"/>
            </w:tcMar>
          </w:tcPr>
          <w:p w:rsidR="00E71C35" w:rsidRPr="00A82A07" w:rsidRDefault="005B3318"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Incident Command System identified (Yes/No)</w:t>
            </w:r>
          </w:p>
        </w:tc>
        <w:tc>
          <w:tcPr>
            <w:tcW w:w="0" w:type="auto"/>
            <w:tcMar>
              <w:top w:w="0" w:type="dxa"/>
              <w:left w:w="100" w:type="dxa"/>
              <w:bottom w:w="0" w:type="dxa"/>
              <w:right w:w="100" w:type="dxa"/>
            </w:tcMar>
          </w:tcPr>
          <w:p w:rsidR="00E71C35" w:rsidRPr="00A82A07" w:rsidRDefault="005B3318"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Rapid procurement mechanism available (Yes/No)</w:t>
            </w:r>
          </w:p>
        </w:tc>
        <w:tc>
          <w:tcPr>
            <w:tcW w:w="0" w:type="auto"/>
            <w:tcMar>
              <w:top w:w="0" w:type="dxa"/>
              <w:left w:w="100" w:type="dxa"/>
              <w:bottom w:w="0" w:type="dxa"/>
              <w:right w:w="100" w:type="dxa"/>
            </w:tcMar>
          </w:tcPr>
          <w:p w:rsidR="00E71C35" w:rsidRPr="00A82A07" w:rsidRDefault="005B3318"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Emergency fund available (Yes/No, amount)</w:t>
            </w:r>
          </w:p>
        </w:tc>
        <w:tc>
          <w:tcPr>
            <w:tcW w:w="0" w:type="auto"/>
            <w:tcMar>
              <w:top w:w="0" w:type="dxa"/>
              <w:left w:w="100" w:type="dxa"/>
              <w:bottom w:w="0" w:type="dxa"/>
              <w:right w:w="100" w:type="dxa"/>
            </w:tcMar>
          </w:tcPr>
          <w:p w:rsidR="00E71C35" w:rsidRPr="00A82A07" w:rsidRDefault="005B3318"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E71C35" w:rsidRPr="00A82A07" w:rsidRDefault="00E71C35" w:rsidP="005B3318">
            <w:pPr>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Past outbreak response experience (Yes/No, details)</w:t>
            </w:r>
          </w:p>
        </w:tc>
        <w:tc>
          <w:tcPr>
            <w:tcW w:w="0" w:type="auto"/>
            <w:tcMar>
              <w:top w:w="0" w:type="dxa"/>
              <w:left w:w="100" w:type="dxa"/>
              <w:bottom w:w="0" w:type="dxa"/>
              <w:right w:w="100" w:type="dxa"/>
            </w:tcMar>
          </w:tcPr>
          <w:p w:rsidR="00E71C35" w:rsidRPr="00A82A07" w:rsidRDefault="005B3318"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r>
              <w:rPr>
                <w:rFonts w:ascii="Times New Roman" w:eastAsia="Garamond" w:hAnsi="Times New Roman" w:cs="Times New Roman"/>
                <w:color w:val="000000" w:themeColor="text1"/>
              </w:rPr>
              <w:t xml:space="preserve"> </w:t>
            </w:r>
            <w:r w:rsidRPr="00A82A07">
              <w:rPr>
                <w:rFonts w:ascii="Times New Roman" w:eastAsia="Garamond" w:hAnsi="Times New Roman" w:cs="Times New Roman"/>
                <w:color w:val="000000" w:themeColor="text1"/>
              </w:rPr>
              <w:t>Covid 19</w:t>
            </w:r>
          </w:p>
        </w:tc>
        <w:tc>
          <w:tcPr>
            <w:tcW w:w="0" w:type="auto"/>
            <w:tcMar>
              <w:top w:w="0" w:type="dxa"/>
              <w:left w:w="100" w:type="dxa"/>
              <w:bottom w:w="0" w:type="dxa"/>
              <w:right w:w="100" w:type="dxa"/>
            </w:tcMar>
          </w:tcPr>
          <w:p w:rsidR="00E71C35" w:rsidRPr="00A82A07" w:rsidRDefault="00E71C35" w:rsidP="005B3318">
            <w:pPr>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Intersectoral coordination mechanism (Health, Police, LSG, Veterinary, Education)</w:t>
            </w:r>
          </w:p>
        </w:tc>
        <w:tc>
          <w:tcPr>
            <w:tcW w:w="0" w:type="auto"/>
            <w:tcMar>
              <w:top w:w="0" w:type="dxa"/>
              <w:left w:w="100" w:type="dxa"/>
              <w:bottom w:w="0" w:type="dxa"/>
              <w:right w:w="100" w:type="dxa"/>
            </w:tcMar>
          </w:tcPr>
          <w:p w:rsidR="00E71C35" w:rsidRPr="00A82A07" w:rsidRDefault="005B3318"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Mock drills conducted in last 12 months (Yes/No)</w:t>
            </w:r>
          </w:p>
        </w:tc>
        <w:tc>
          <w:tcPr>
            <w:tcW w:w="0" w:type="auto"/>
            <w:tcMar>
              <w:top w:w="0" w:type="dxa"/>
              <w:left w:w="100" w:type="dxa"/>
              <w:bottom w:w="0" w:type="dxa"/>
              <w:right w:w="100" w:type="dxa"/>
            </w:tcMar>
          </w:tcPr>
          <w:p w:rsidR="00E71C35" w:rsidRPr="00A82A07" w:rsidRDefault="005B3318"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9</w:t>
            </w:r>
          </w:p>
        </w:tc>
        <w:tc>
          <w:tcPr>
            <w:tcW w:w="0" w:type="auto"/>
            <w:tcMar>
              <w:top w:w="0" w:type="dxa"/>
              <w:left w:w="100" w:type="dxa"/>
              <w:bottom w:w="0" w:type="dxa"/>
              <w:right w:w="100" w:type="dxa"/>
            </w:tcMar>
          </w:tcPr>
          <w:p w:rsidR="00E71C35" w:rsidRPr="00A82A07" w:rsidRDefault="003848F2"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Training coverage for staff/volunteers (Yes/No)</w:t>
            </w:r>
          </w:p>
        </w:tc>
        <w:tc>
          <w:tcPr>
            <w:tcW w:w="0" w:type="auto"/>
            <w:tcMar>
              <w:top w:w="0" w:type="dxa"/>
              <w:left w:w="100" w:type="dxa"/>
              <w:bottom w:w="0" w:type="dxa"/>
              <w:right w:w="100" w:type="dxa"/>
            </w:tcMar>
          </w:tcPr>
          <w:p w:rsidR="00E71C35" w:rsidRPr="00A82A07" w:rsidRDefault="005B3318" w:rsidP="005B3318">
            <w:pPr>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rPr>
                <w:rFonts w:ascii="Times New Roman" w:eastAsia="Garamond" w:hAnsi="Times New Roman" w:cs="Times New Roman"/>
                <w:color w:val="000000" w:themeColor="text1"/>
              </w:rPr>
            </w:pPr>
          </w:p>
        </w:tc>
      </w:tr>
    </w:tbl>
    <w:p w:rsidR="00E71C35" w:rsidRPr="00A82A07" w:rsidRDefault="00E71C35">
      <w:pPr>
        <w:spacing w:before="240" w:after="240"/>
        <w:rPr>
          <w:rFonts w:ascii="Times New Roman" w:eastAsia="Garamond" w:hAnsi="Times New Roman" w:cs="Times New Roman"/>
          <w:color w:val="000000" w:themeColor="text1"/>
        </w:rPr>
      </w:pPr>
    </w:p>
    <w:p w:rsidR="00E71C35" w:rsidRPr="00A82A07" w:rsidRDefault="003848F2">
      <w:pPr>
        <w:spacing w:before="240" w:after="240"/>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L. Surveillance &amp; Data Systems</w:t>
      </w:r>
    </w:p>
    <w:tbl>
      <w:tblPr>
        <w:tblStyle w:val="afffffffff"/>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55"/>
        <w:gridCol w:w="4113"/>
        <w:gridCol w:w="2930"/>
        <w:gridCol w:w="1694"/>
      </w:tblGrid>
      <w:tr w:rsidR="00E71C35" w:rsidRPr="00A82A07" w:rsidTr="005B3318">
        <w:trPr>
          <w:trHeight w:val="20"/>
        </w:trPr>
        <w:tc>
          <w:tcPr>
            <w:tcW w:w="0" w:type="auto"/>
            <w:tcMar>
              <w:top w:w="0" w:type="dxa"/>
              <w:left w:w="100" w:type="dxa"/>
              <w:bottom w:w="0" w:type="dxa"/>
              <w:right w:w="100" w:type="dxa"/>
            </w:tcMar>
          </w:tcPr>
          <w:p w:rsidR="00E71C35" w:rsidRPr="005B3318" w:rsidRDefault="003848F2" w:rsidP="005B3318">
            <w:pPr>
              <w:spacing w:line="240" w:lineRule="auto"/>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rsidR="00E71C35" w:rsidRPr="005B3318" w:rsidRDefault="003848F2" w:rsidP="005B3318">
            <w:pPr>
              <w:spacing w:line="240" w:lineRule="auto"/>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Indicator / Field</w:t>
            </w:r>
          </w:p>
        </w:tc>
        <w:tc>
          <w:tcPr>
            <w:tcW w:w="0" w:type="auto"/>
            <w:tcMar>
              <w:top w:w="0" w:type="dxa"/>
              <w:left w:w="100" w:type="dxa"/>
              <w:bottom w:w="0" w:type="dxa"/>
              <w:right w:w="100" w:type="dxa"/>
            </w:tcMar>
          </w:tcPr>
          <w:p w:rsidR="00E71C35" w:rsidRPr="005B3318" w:rsidRDefault="003848F2" w:rsidP="005B3318">
            <w:pPr>
              <w:spacing w:line="240" w:lineRule="auto"/>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rsidR="00E71C35" w:rsidRPr="005B3318" w:rsidRDefault="003848F2" w:rsidP="005B3318">
            <w:pPr>
              <w:spacing w:line="240" w:lineRule="auto"/>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Source / Remarks</w:t>
            </w: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Digital reporting tools used (e.g., DHIS2, portals)</w:t>
            </w:r>
          </w:p>
        </w:tc>
        <w:tc>
          <w:tcPr>
            <w:tcW w:w="0" w:type="auto"/>
            <w:tcMar>
              <w:top w:w="0" w:type="dxa"/>
              <w:left w:w="100" w:type="dxa"/>
              <w:bottom w:w="0" w:type="dxa"/>
              <w:right w:w="100" w:type="dxa"/>
            </w:tcMar>
          </w:tcPr>
          <w:p w:rsidR="00E71C35" w:rsidRPr="00A82A07" w:rsidRDefault="005B3318"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spacing w:line="240" w:lineRule="auto"/>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Availability of line-listing format (Yes/No)</w:t>
            </w:r>
          </w:p>
        </w:tc>
        <w:tc>
          <w:tcPr>
            <w:tcW w:w="0" w:type="auto"/>
            <w:tcMar>
              <w:top w:w="0" w:type="dxa"/>
              <w:left w:w="100" w:type="dxa"/>
              <w:bottom w:w="0" w:type="dxa"/>
              <w:right w:w="100" w:type="dxa"/>
            </w:tcMar>
          </w:tcPr>
          <w:p w:rsidR="00E71C35" w:rsidRPr="00A82A07" w:rsidRDefault="005B3318"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spacing w:line="240" w:lineRule="auto"/>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 xml:space="preserve">Contact tracing team identified </w:t>
            </w:r>
            <w:r w:rsidRPr="00A82A07">
              <w:rPr>
                <w:rFonts w:ascii="Times New Roman" w:eastAsia="Garamond" w:hAnsi="Times New Roman" w:cs="Times New Roman"/>
                <w:color w:val="000000" w:themeColor="text1"/>
              </w:rPr>
              <w:lastRenderedPageBreak/>
              <w:t>(Yes/No)</w:t>
            </w:r>
          </w:p>
        </w:tc>
        <w:tc>
          <w:tcPr>
            <w:tcW w:w="0" w:type="auto"/>
            <w:tcMar>
              <w:top w:w="0" w:type="dxa"/>
              <w:left w:w="100" w:type="dxa"/>
              <w:bottom w:w="0" w:type="dxa"/>
              <w:right w:w="100" w:type="dxa"/>
            </w:tcMar>
          </w:tcPr>
          <w:p w:rsidR="00E71C35" w:rsidRPr="00A82A07" w:rsidRDefault="005B3318"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Yes</w:t>
            </w:r>
          </w:p>
        </w:tc>
        <w:tc>
          <w:tcPr>
            <w:tcW w:w="0" w:type="auto"/>
            <w:tcMar>
              <w:top w:w="0" w:type="dxa"/>
              <w:left w:w="100" w:type="dxa"/>
              <w:bottom w:w="0" w:type="dxa"/>
              <w:right w:w="100" w:type="dxa"/>
            </w:tcMar>
          </w:tcPr>
          <w:p w:rsidR="00E71C35" w:rsidRPr="00A82A07" w:rsidRDefault="00E71C35" w:rsidP="005B3318">
            <w:pPr>
              <w:spacing w:line="240" w:lineRule="auto"/>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lastRenderedPageBreak/>
              <w:t>4</w:t>
            </w:r>
          </w:p>
        </w:tc>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Mapping of high-risk households available (Yes/No)</w:t>
            </w:r>
          </w:p>
        </w:tc>
        <w:tc>
          <w:tcPr>
            <w:tcW w:w="0" w:type="auto"/>
            <w:tcMar>
              <w:top w:w="0" w:type="dxa"/>
              <w:left w:w="100" w:type="dxa"/>
              <w:bottom w:w="0" w:type="dxa"/>
              <w:right w:w="100" w:type="dxa"/>
            </w:tcMar>
          </w:tcPr>
          <w:p w:rsidR="00E71C35" w:rsidRPr="00A82A07" w:rsidRDefault="005B3318"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spacing w:line="240" w:lineRule="auto"/>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Testing sample transport mechanism (Yes/No)</w:t>
            </w:r>
          </w:p>
        </w:tc>
        <w:tc>
          <w:tcPr>
            <w:tcW w:w="0" w:type="auto"/>
            <w:tcMar>
              <w:top w:w="0" w:type="dxa"/>
              <w:left w:w="100" w:type="dxa"/>
              <w:bottom w:w="0" w:type="dxa"/>
              <w:right w:w="100" w:type="dxa"/>
            </w:tcMar>
          </w:tcPr>
          <w:p w:rsidR="00E71C35" w:rsidRPr="00A82A07" w:rsidRDefault="005B3318"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spacing w:line="240" w:lineRule="auto"/>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Reporting timeline adherence (good/average/poor)</w:t>
            </w:r>
          </w:p>
        </w:tc>
        <w:tc>
          <w:tcPr>
            <w:tcW w:w="0" w:type="auto"/>
            <w:tcMar>
              <w:top w:w="0" w:type="dxa"/>
              <w:left w:w="100" w:type="dxa"/>
              <w:bottom w:w="0" w:type="dxa"/>
              <w:right w:w="100" w:type="dxa"/>
            </w:tcMar>
          </w:tcPr>
          <w:p w:rsidR="00E71C35" w:rsidRPr="00A82A07" w:rsidRDefault="005B3318"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Good</w:t>
            </w:r>
          </w:p>
        </w:tc>
        <w:tc>
          <w:tcPr>
            <w:tcW w:w="0" w:type="auto"/>
            <w:tcMar>
              <w:top w:w="0" w:type="dxa"/>
              <w:left w:w="100" w:type="dxa"/>
              <w:bottom w:w="0" w:type="dxa"/>
              <w:right w:w="100" w:type="dxa"/>
            </w:tcMar>
          </w:tcPr>
          <w:p w:rsidR="00E71C35" w:rsidRPr="00A82A07" w:rsidRDefault="00E71C35" w:rsidP="005B3318">
            <w:pPr>
              <w:spacing w:line="240" w:lineRule="auto"/>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Data sharing between departments (Yes/No)</w:t>
            </w:r>
          </w:p>
        </w:tc>
        <w:tc>
          <w:tcPr>
            <w:tcW w:w="0" w:type="auto"/>
            <w:tcMar>
              <w:top w:w="0" w:type="dxa"/>
              <w:left w:w="100" w:type="dxa"/>
              <w:bottom w:w="0" w:type="dxa"/>
              <w:right w:w="100" w:type="dxa"/>
            </w:tcMar>
          </w:tcPr>
          <w:p w:rsidR="00E71C35" w:rsidRPr="00A82A07" w:rsidRDefault="005B3318"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spacing w:line="240" w:lineRule="auto"/>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Availability of dashboard for monitoring (Yes/No)</w:t>
            </w:r>
          </w:p>
        </w:tc>
        <w:tc>
          <w:tcPr>
            <w:tcW w:w="0" w:type="auto"/>
            <w:tcMar>
              <w:top w:w="0" w:type="dxa"/>
              <w:left w:w="100" w:type="dxa"/>
              <w:bottom w:w="0" w:type="dxa"/>
              <w:right w:w="100" w:type="dxa"/>
            </w:tcMar>
          </w:tcPr>
          <w:p w:rsidR="00E71C35" w:rsidRPr="00A82A07" w:rsidRDefault="005B3318"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E71C35" w:rsidRPr="00A82A07" w:rsidRDefault="00E71C35" w:rsidP="005B3318">
            <w:pPr>
              <w:spacing w:line="240" w:lineRule="auto"/>
              <w:rPr>
                <w:rFonts w:ascii="Times New Roman" w:eastAsia="Garamond" w:hAnsi="Times New Roman" w:cs="Times New Roman"/>
                <w:color w:val="000000" w:themeColor="text1"/>
              </w:rPr>
            </w:pPr>
          </w:p>
        </w:tc>
      </w:tr>
    </w:tbl>
    <w:p w:rsidR="00E71C35" w:rsidRPr="00A82A07" w:rsidRDefault="003848F2">
      <w:pPr>
        <w:spacing w:before="240" w:after="240"/>
        <w:rPr>
          <w:rFonts w:ascii="Times New Roman" w:eastAsia="Garamond" w:hAnsi="Times New Roman" w:cs="Times New Roman"/>
          <w:b/>
          <w:bCs/>
          <w:color w:val="000000" w:themeColor="text1"/>
        </w:rPr>
      </w:pPr>
      <w:r w:rsidRPr="00A82A07">
        <w:rPr>
          <w:rFonts w:ascii="Times New Roman" w:eastAsia="Garamond" w:hAnsi="Times New Roman" w:cs="Times New Roman"/>
          <w:b/>
          <w:bCs/>
          <w:color w:val="000000" w:themeColor="text1"/>
        </w:rPr>
        <w:t>M. Additional Notes &amp; Observations</w:t>
      </w:r>
    </w:p>
    <w:tbl>
      <w:tblPr>
        <w:tblStyle w:val="afffffffff0"/>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29"/>
        <w:gridCol w:w="4397"/>
        <w:gridCol w:w="2743"/>
        <w:gridCol w:w="1623"/>
      </w:tblGrid>
      <w:tr w:rsidR="00E71C35" w:rsidRPr="00A82A07" w:rsidTr="005B3318">
        <w:trPr>
          <w:trHeight w:val="20"/>
        </w:trPr>
        <w:tc>
          <w:tcPr>
            <w:tcW w:w="0" w:type="auto"/>
            <w:tcMar>
              <w:top w:w="0" w:type="dxa"/>
              <w:left w:w="100" w:type="dxa"/>
              <w:bottom w:w="0" w:type="dxa"/>
              <w:right w:w="100" w:type="dxa"/>
            </w:tcMar>
          </w:tcPr>
          <w:p w:rsidR="00E71C35" w:rsidRPr="005B3318" w:rsidRDefault="003848F2" w:rsidP="005B3318">
            <w:pPr>
              <w:spacing w:line="240" w:lineRule="auto"/>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rsidR="00E71C35" w:rsidRPr="005B3318" w:rsidRDefault="003848F2" w:rsidP="005B3318">
            <w:pPr>
              <w:spacing w:line="240" w:lineRule="auto"/>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Indicator / Field</w:t>
            </w:r>
          </w:p>
        </w:tc>
        <w:tc>
          <w:tcPr>
            <w:tcW w:w="0" w:type="auto"/>
            <w:tcMar>
              <w:top w:w="0" w:type="dxa"/>
              <w:left w:w="100" w:type="dxa"/>
              <w:bottom w:w="0" w:type="dxa"/>
              <w:right w:w="100" w:type="dxa"/>
            </w:tcMar>
          </w:tcPr>
          <w:p w:rsidR="00E71C35" w:rsidRPr="005B3318" w:rsidRDefault="003848F2" w:rsidP="005B3318">
            <w:pPr>
              <w:spacing w:line="240" w:lineRule="auto"/>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rsidR="00E71C35" w:rsidRPr="005B3318" w:rsidRDefault="003848F2" w:rsidP="005B3318">
            <w:pPr>
              <w:spacing w:line="240" w:lineRule="auto"/>
              <w:rPr>
                <w:rFonts w:ascii="Times New Roman" w:eastAsia="Garamond" w:hAnsi="Times New Roman" w:cs="Times New Roman"/>
                <w:b/>
                <w:bCs/>
                <w:color w:val="000000" w:themeColor="text1"/>
              </w:rPr>
            </w:pPr>
            <w:r w:rsidRPr="005B3318">
              <w:rPr>
                <w:rFonts w:ascii="Times New Roman" w:eastAsia="Garamond" w:hAnsi="Times New Roman" w:cs="Times New Roman"/>
                <w:b/>
                <w:bCs/>
                <w:color w:val="000000" w:themeColor="text1"/>
              </w:rPr>
              <w:t>Source / Remarks</w:t>
            </w: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Key challenges perceived by LSG</w:t>
            </w:r>
          </w:p>
        </w:tc>
        <w:tc>
          <w:tcPr>
            <w:tcW w:w="0" w:type="auto"/>
            <w:tcMar>
              <w:top w:w="0" w:type="dxa"/>
              <w:left w:w="100" w:type="dxa"/>
              <w:bottom w:w="0" w:type="dxa"/>
              <w:right w:w="100" w:type="dxa"/>
            </w:tcMar>
          </w:tcPr>
          <w:p w:rsidR="00E71C35" w:rsidRPr="00A82A07" w:rsidRDefault="005B3318"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spacing w:line="240" w:lineRule="auto"/>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Top 5 high-risk wards (reason)</w:t>
            </w:r>
          </w:p>
        </w:tc>
        <w:tc>
          <w:tcPr>
            <w:tcW w:w="0" w:type="auto"/>
            <w:tcMar>
              <w:top w:w="0" w:type="dxa"/>
              <w:left w:w="100" w:type="dxa"/>
              <w:bottom w:w="0" w:type="dxa"/>
              <w:right w:w="100" w:type="dxa"/>
            </w:tcMar>
          </w:tcPr>
          <w:p w:rsidR="00E71C35" w:rsidRPr="00A82A07" w:rsidRDefault="005B3318"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Nil</w:t>
            </w:r>
          </w:p>
        </w:tc>
        <w:tc>
          <w:tcPr>
            <w:tcW w:w="0" w:type="auto"/>
            <w:tcMar>
              <w:top w:w="0" w:type="dxa"/>
              <w:left w:w="100" w:type="dxa"/>
              <w:bottom w:w="0" w:type="dxa"/>
              <w:right w:w="100" w:type="dxa"/>
            </w:tcMar>
          </w:tcPr>
          <w:p w:rsidR="00E71C35" w:rsidRPr="00A82A07" w:rsidRDefault="00E71C35" w:rsidP="005B3318">
            <w:pPr>
              <w:spacing w:line="240" w:lineRule="auto"/>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Any unique local risks (industrial pollution, refugee camps, etc.)</w:t>
            </w:r>
          </w:p>
        </w:tc>
        <w:tc>
          <w:tcPr>
            <w:tcW w:w="0" w:type="auto"/>
            <w:tcMar>
              <w:top w:w="0" w:type="dxa"/>
              <w:left w:w="100" w:type="dxa"/>
              <w:bottom w:w="0" w:type="dxa"/>
              <w:right w:w="100" w:type="dxa"/>
            </w:tcMar>
          </w:tcPr>
          <w:p w:rsidR="00E71C35" w:rsidRPr="00A82A07" w:rsidRDefault="005B3318"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Nil</w:t>
            </w:r>
          </w:p>
        </w:tc>
        <w:tc>
          <w:tcPr>
            <w:tcW w:w="0" w:type="auto"/>
            <w:tcMar>
              <w:top w:w="0" w:type="dxa"/>
              <w:left w:w="100" w:type="dxa"/>
              <w:bottom w:w="0" w:type="dxa"/>
              <w:right w:w="100" w:type="dxa"/>
            </w:tcMar>
          </w:tcPr>
          <w:p w:rsidR="00E71C35" w:rsidRPr="00A82A07" w:rsidRDefault="00E71C35" w:rsidP="005B3318">
            <w:pPr>
              <w:spacing w:line="240" w:lineRule="auto"/>
              <w:rPr>
                <w:rFonts w:ascii="Times New Roman" w:eastAsia="Garamond" w:hAnsi="Times New Roman" w:cs="Times New Roman"/>
                <w:color w:val="000000" w:themeColor="text1"/>
              </w:rPr>
            </w:pPr>
          </w:p>
        </w:tc>
      </w:tr>
      <w:tr w:rsidR="00E71C35" w:rsidRPr="00A82A07" w:rsidTr="005B3318">
        <w:trPr>
          <w:trHeight w:val="20"/>
        </w:trPr>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rsidR="00E71C35" w:rsidRPr="00A82A07" w:rsidRDefault="003848F2"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Recommendations for preparedness strengthening</w:t>
            </w:r>
          </w:p>
        </w:tc>
        <w:tc>
          <w:tcPr>
            <w:tcW w:w="0" w:type="auto"/>
            <w:tcMar>
              <w:top w:w="0" w:type="dxa"/>
              <w:left w:w="100" w:type="dxa"/>
              <w:bottom w:w="0" w:type="dxa"/>
              <w:right w:w="100" w:type="dxa"/>
            </w:tcMar>
          </w:tcPr>
          <w:p w:rsidR="00E71C35" w:rsidRPr="00A82A07" w:rsidRDefault="005B3318" w:rsidP="005B3318">
            <w:pPr>
              <w:spacing w:line="240" w:lineRule="auto"/>
              <w:rPr>
                <w:rFonts w:ascii="Times New Roman" w:eastAsia="Garamond" w:hAnsi="Times New Roman" w:cs="Times New Roman"/>
                <w:color w:val="000000" w:themeColor="text1"/>
              </w:rPr>
            </w:pPr>
            <w:r w:rsidRPr="00A82A0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E71C35" w:rsidRPr="00A82A07" w:rsidRDefault="00E71C35" w:rsidP="005B3318">
            <w:pPr>
              <w:spacing w:line="240" w:lineRule="auto"/>
              <w:rPr>
                <w:rFonts w:ascii="Times New Roman" w:eastAsia="Garamond" w:hAnsi="Times New Roman" w:cs="Times New Roman"/>
                <w:color w:val="000000" w:themeColor="text1"/>
              </w:rPr>
            </w:pPr>
          </w:p>
        </w:tc>
      </w:tr>
    </w:tbl>
    <w:p w:rsidR="00E71C35" w:rsidRPr="00A82A07" w:rsidRDefault="00E71C35">
      <w:pPr>
        <w:spacing w:before="240" w:after="240"/>
        <w:rPr>
          <w:rFonts w:ascii="Times New Roman" w:eastAsia="Garamond" w:hAnsi="Times New Roman" w:cs="Times New Roman"/>
          <w:color w:val="000000" w:themeColor="text1"/>
        </w:rPr>
      </w:pPr>
    </w:p>
    <w:p w:rsidR="00E71C35" w:rsidRPr="00A82A07" w:rsidRDefault="00E71C35">
      <w:pPr>
        <w:rPr>
          <w:rFonts w:ascii="Times New Roman" w:eastAsia="Garamond" w:hAnsi="Times New Roman" w:cs="Times New Roman"/>
          <w:color w:val="000000" w:themeColor="text1"/>
        </w:rPr>
      </w:pPr>
    </w:p>
    <w:sectPr w:rsidR="00E71C35" w:rsidRPr="00A82A07">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7B2" w:rsidRDefault="008747B2">
      <w:pPr>
        <w:spacing w:line="240" w:lineRule="auto"/>
      </w:pPr>
      <w:r>
        <w:separator/>
      </w:r>
    </w:p>
  </w:endnote>
  <w:endnote w:type="continuationSeparator" w:id="0">
    <w:p w:rsidR="008747B2" w:rsidRDefault="00874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B624AF2F-93BE-48BB-8027-6DD3BF0661E3}"/>
  </w:font>
  <w:font w:name="Roboto">
    <w:altName w:val="Times New Roman"/>
    <w:charset w:val="00"/>
    <w:family w:val="auto"/>
    <w:pitch w:val="variable"/>
    <w:sig w:usb0="00000001" w:usb1="5000217F" w:usb2="00000021" w:usb3="00000000" w:csb0="0000019F" w:csb1="00000000"/>
    <w:embedRegular r:id="rId2" w:fontKey="{8F8FEC68-D14B-4CDB-8594-2D1B8BF8EFB5}"/>
    <w:embedBold r:id="rId3" w:fontKey="{0C418C5A-0AA3-4DDB-B488-79BD05DE2539}"/>
    <w:embedItalic r:id="rId4" w:fontKey="{980AC965-A62C-4149-A93A-BC06DD56EB01}"/>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embedRegular r:id="rId5" w:fontKey="{6F19F93F-D64F-4C56-AF96-86D0057CB90B}"/>
  </w:font>
  <w:font w:name="Tw Cen MT">
    <w:panose1 w:val="020B0602020104020603"/>
    <w:charset w:val="00"/>
    <w:family w:val="swiss"/>
    <w:pitch w:val="variable"/>
    <w:sig w:usb0="00000007" w:usb1="00000000" w:usb2="00000000" w:usb3="00000000" w:csb0="00000003" w:csb1="00000000"/>
    <w:embedRegular r:id="rId6" w:fontKey="{D21FF10C-6685-4A16-9D1E-2BE03B827873}"/>
  </w:font>
  <w:font w:name="Kartika">
    <w:panose1 w:val="02020503030404060203"/>
    <w:charset w:val="00"/>
    <w:family w:val="roman"/>
    <w:pitch w:val="variable"/>
    <w:sig w:usb0="00800003" w:usb1="00000000" w:usb2="00000000" w:usb3="00000000" w:csb0="00000001" w:csb1="00000000"/>
    <w:embedRegular r:id="rId7" w:fontKey="{38B3F809-5B34-4AE8-904C-D308FE2BAA46}"/>
    <w:embedBold r:id="rId8" w:fontKey="{0D6AAE75-1025-4070-9380-C32F34626C45}"/>
  </w:font>
  <w:font w:name="Tahoma">
    <w:panose1 w:val="020B0604030504040204"/>
    <w:charset w:val="00"/>
    <w:family w:val="swiss"/>
    <w:pitch w:val="variable"/>
    <w:sig w:usb0="E1002EFF" w:usb1="C000605B" w:usb2="00000029" w:usb3="00000000" w:csb0="000101FF" w:csb1="00000000"/>
    <w:embedRegular r:id="rId9" w:fontKey="{EECA586E-F3C4-4933-952C-6B6C26FBDE31}"/>
  </w:font>
  <w:font w:name="Arial MT">
    <w:altName w:val="Arial"/>
    <w:charset w:val="01"/>
    <w:family w:val="swiss"/>
    <w:pitch w:val="variable"/>
  </w:font>
  <w:font w:name="Garamond">
    <w:panose1 w:val="02020404030301010803"/>
    <w:charset w:val="00"/>
    <w:family w:val="roman"/>
    <w:pitch w:val="variable"/>
    <w:sig w:usb0="00000287" w:usb1="00000000" w:usb2="00000000" w:usb3="00000000" w:csb0="0000009F" w:csb1="00000000"/>
    <w:embedRegular r:id="rId10" w:fontKey="{11372480-0CFE-4BED-8DBA-458C64A361B9}"/>
    <w:embedBold r:id="rId11" w:fontKey="{CCDCC9A4-2B26-47F2-B058-589D7486F070}"/>
    <w:embedItalic r:id="rId12" w:fontKey="{69E7D2C1-8B88-45D6-A4C4-990AB25C142B}"/>
    <w:embedBoldItalic r:id="rId13" w:fontKey="{3A634D9A-FEBE-44BE-B409-941AA7843370}"/>
  </w:font>
  <w:font w:name="Twentieth Century">
    <w:altName w:val="Times New Roman"/>
    <w:panose1 w:val="00000000000000000000"/>
    <w:charset w:val="00"/>
    <w:family w:val="roman"/>
    <w:notTrueType/>
    <w:pitch w:val="default"/>
  </w:font>
  <w:font w:name="AnjaliOldLip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rdo">
    <w:charset w:val="00"/>
    <w:family w:val="auto"/>
    <w:pitch w:val="default"/>
    <w:embedRegular r:id="rId14" w:fontKey="{C80C6FD6-119B-4243-89A5-7BE4C982B488}"/>
  </w:font>
  <w:font w:name="Cambria Math">
    <w:panose1 w:val="02040503050406030204"/>
    <w:charset w:val="00"/>
    <w:family w:val="roman"/>
    <w:pitch w:val="variable"/>
    <w:sig w:usb0="E00006FF" w:usb1="420024FF" w:usb2="02000000" w:usb3="00000000" w:csb0="0000019F" w:csb1="00000000"/>
    <w:embedRegular r:id="rId15" w:fontKey="{122AFBDF-AA3A-45A9-804A-135A029D9A4B}"/>
  </w:font>
  <w:font w:name="Gungsuh">
    <w:altName w:val="Arial Unicode MS"/>
    <w:charset w:val="81"/>
    <w:family w:val="roman"/>
    <w:pitch w:val="variable"/>
    <w:sig w:usb0="00000000"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16" w:fontKey="{66F54C76-F4FC-4020-A029-CEF396AA65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318" w:rsidRDefault="005B3318">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lang w:val="en-US"/>
      </w:rPr>
      <mc:AlternateContent>
        <mc:Choice Requires="wps">
          <w:drawing>
            <wp:anchor distT="0" distB="0" distL="114300" distR="114300" simplePos="0" relativeHeight="251659264" behindDoc="0" locked="0" layoutInCell="1" hidden="0" allowOverlap="1" wp14:anchorId="566A5ADE" wp14:editId="492CCE50">
              <wp:simplePos x="0" y="0"/>
              <wp:positionH relativeFrom="column">
                <wp:posOffset>-861376</wp:posOffset>
              </wp:positionH>
              <wp:positionV relativeFrom="paragraph">
                <wp:posOffset>-304481</wp:posOffset>
              </wp:positionV>
              <wp:extent cx="7672070" cy="920750"/>
              <wp:effectExtent l="0" t="0" r="0" b="0"/>
              <wp:wrapNone/>
              <wp:docPr id="22" name="Rectangle 22"/>
              <wp:cNvGraphicFramePr/>
              <a:graphic xmlns:a="http://schemas.openxmlformats.org/drawingml/2006/main">
                <a:graphicData uri="http://schemas.microsoft.com/office/word/2010/wordprocessingShape">
                  <wps:wsp>
                    <wps:cNvSpPr/>
                    <wps:spPr>
                      <a:xfrm>
                        <a:off x="1514728" y="3324388"/>
                        <a:ext cx="7662545" cy="911225"/>
                      </a:xfrm>
                      <a:prstGeom prst="rect">
                        <a:avLst/>
                      </a:prstGeom>
                      <a:solidFill>
                        <a:srgbClr val="E1EFD8"/>
                      </a:solidFill>
                      <a:ln>
                        <a:noFill/>
                      </a:ln>
                    </wps:spPr>
                    <wps:txbx>
                      <w:txbxContent>
                        <w:p w:rsidR="005B3318" w:rsidRDefault="005B3318">
                          <w:pPr>
                            <w:spacing w:line="275" w:lineRule="auto"/>
                            <w:jc w:val="center"/>
                            <w:textDirection w:val="btLr"/>
                          </w:pPr>
                        </w:p>
                      </w:txbxContent>
                    </wps:txbx>
                    <wps:bodyPr spcFirstLastPara="1" wrap="square" lIns="88900" tIns="38100" rIns="88900" bIns="38100" anchor="ctr" anchorCtr="0">
                      <a:noAutofit/>
                    </wps:bodyPr>
                  </wps:wsp>
                </a:graphicData>
              </a:graphic>
            </wp:anchor>
          </w:drawing>
        </mc:Choice>
        <mc:Fallback>
          <w:pict>
            <v:rect id="Rectangle 22" o:spid="_x0000_s1034" style="position:absolute;margin-left:-67.8pt;margin-top:-23.95pt;width:604.1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" fillcolor="#e1efd8" stroked="f">
              <v:textbox inset="7pt,3pt,7pt,3pt">
                <w:txbxContent>
                  <w:p w:rsidR="00B2262A" w:rsidRDefault="00B2262A">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318" w:rsidRDefault="005B3318">
    <w:pPr>
      <w:widowControl w:val="0"/>
      <w:pBdr>
        <w:top w:val="nil"/>
        <w:left w:val="nil"/>
        <w:bottom w:val="nil"/>
        <w:right w:val="nil"/>
        <w:between w:val="nil"/>
      </w:pBdr>
      <w:jc w:val="left"/>
      <w:rPr>
        <w:rFonts w:ascii="Calibri" w:eastAsia="Calibri" w:hAnsi="Calibri" w:cs="Calibri"/>
        <w:color w:val="000000"/>
      </w:rPr>
    </w:pPr>
  </w:p>
  <w:tbl>
    <w:tblPr>
      <w:tblStyle w:val="afffffffff1"/>
      <w:tblW w:w="11347" w:type="dxa"/>
      <w:tblInd w:w="-1398" w:type="dxa"/>
      <w:tblLayout w:type="fixed"/>
      <w:tblLook w:val="0400" w:firstRow="0" w:lastRow="0" w:firstColumn="0" w:lastColumn="0" w:noHBand="0" w:noVBand="1"/>
    </w:tblPr>
    <w:tblGrid>
      <w:gridCol w:w="4525"/>
      <w:gridCol w:w="6822"/>
    </w:tblGrid>
    <w:tr w:rsidR="005B3318">
      <w:trPr>
        <w:trHeight w:val="285"/>
      </w:trPr>
      <w:tc>
        <w:tcPr>
          <w:tcW w:w="4525" w:type="dxa"/>
          <w:shd w:val="clear" w:color="auto" w:fill="4472C4"/>
          <w:tcMar>
            <w:top w:w="0" w:type="dxa"/>
            <w:bottom w:w="0" w:type="dxa"/>
          </w:tcMar>
        </w:tcPr>
        <w:p w:rsidR="005B3318" w:rsidRDefault="005B3318">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rsidR="005B3318" w:rsidRDefault="005B3318">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5B3318">
      <w:tc>
        <w:tcPr>
          <w:tcW w:w="4525" w:type="dxa"/>
          <w:vAlign w:val="center"/>
        </w:tcPr>
        <w:p w:rsidR="005B3318" w:rsidRDefault="005B3318">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rsidR="005B3318" w:rsidRDefault="005B3318">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77596D">
            <w:rPr>
              <w:rFonts w:ascii="Calibri" w:eastAsia="Calibri" w:hAnsi="Calibri" w:cs="Calibri"/>
              <w:smallCaps/>
              <w:noProof/>
              <w:color w:val="808080"/>
              <w:sz w:val="28"/>
              <w:szCs w:val="28"/>
            </w:rPr>
            <w:t>34</w:t>
          </w:r>
          <w:r>
            <w:rPr>
              <w:rFonts w:ascii="Calibri" w:eastAsia="Calibri" w:hAnsi="Calibri" w:cs="Calibri"/>
              <w:smallCaps/>
              <w:color w:val="808080"/>
              <w:sz w:val="28"/>
              <w:szCs w:val="28"/>
            </w:rPr>
            <w:fldChar w:fldCharType="end"/>
          </w:r>
        </w:p>
      </w:tc>
    </w:tr>
  </w:tbl>
  <w:p w:rsidR="005B3318" w:rsidRDefault="005B3318">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7B2" w:rsidRDefault="008747B2">
      <w:pPr>
        <w:spacing w:line="240" w:lineRule="auto"/>
      </w:pPr>
      <w:r>
        <w:separator/>
      </w:r>
    </w:p>
  </w:footnote>
  <w:footnote w:type="continuationSeparator" w:id="0">
    <w:p w:rsidR="008747B2" w:rsidRDefault="008747B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318" w:rsidRDefault="005B3318">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lang w:val="en-US"/>
      </w:rPr>
      <mc:AlternateContent>
        <mc:Choice Requires="wps">
          <w:drawing>
            <wp:anchor distT="0" distB="0" distL="114300" distR="114300" simplePos="0" relativeHeight="251658240" behindDoc="0" locked="0" layoutInCell="1" hidden="0" allowOverlap="1" wp14:anchorId="3F802540" wp14:editId="3221D162">
              <wp:simplePos x="0" y="0"/>
              <wp:positionH relativeFrom="column">
                <wp:posOffset>-776286</wp:posOffset>
              </wp:positionH>
              <wp:positionV relativeFrom="paragraph">
                <wp:posOffset>-553401</wp:posOffset>
              </wp:positionV>
              <wp:extent cx="7523480" cy="846455"/>
              <wp:effectExtent l="0" t="0" r="0" b="0"/>
              <wp:wrapNone/>
              <wp:docPr id="23" name="Rectangle 23"/>
              <wp:cNvGraphicFramePr/>
              <a:graphic xmlns:a="http://schemas.openxmlformats.org/drawingml/2006/main">
                <a:graphicData uri="http://schemas.microsoft.com/office/word/2010/wordprocessingShape">
                  <wps:wsp>
                    <wps:cNvSpPr/>
                    <wps:spPr>
                      <a:xfrm>
                        <a:off x="1589023" y="3361535"/>
                        <a:ext cx="7513955" cy="836930"/>
                      </a:xfrm>
                      <a:prstGeom prst="rect">
                        <a:avLst/>
                      </a:prstGeom>
                      <a:solidFill>
                        <a:srgbClr val="E1EFD8"/>
                      </a:solidFill>
                      <a:ln>
                        <a:noFill/>
                      </a:ln>
                    </wps:spPr>
                    <wps:txbx>
                      <w:txbxContent>
                        <w:p w:rsidR="005B3318" w:rsidRDefault="005B3318">
                          <w:pPr>
                            <w:spacing w:line="240" w:lineRule="auto"/>
                            <w:jc w:val="left"/>
                            <w:textDirection w:val="btLr"/>
                          </w:pPr>
                        </w:p>
                      </w:txbxContent>
                    </wps:txbx>
                    <wps:bodyPr spcFirstLastPara="1" wrap="square" lIns="88900" tIns="38100" rIns="88900" bIns="38100" anchor="ctr" anchorCtr="0">
                      <a:noAutofit/>
                    </wps:bodyPr>
                  </wps:wsp>
                </a:graphicData>
              </a:graphic>
            </wp:anchor>
          </w:drawing>
        </mc:Choice>
        <mc:Fallback>
          <w:pict>
            <v:rect id="Rectangle 23" o:spid="_x0000_s1033" style="position:absolute;margin-left:-61.1pt;margin-top:-43.55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" fillcolor="#e1efd8" stroked="f">
              <v:textbox inset="7pt,3pt,7pt,3pt">
                <w:txbxContent>
                  <w:p w:rsidR="00B2262A" w:rsidRDefault="00B2262A">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318" w:rsidRPr="00DB4FF8" w:rsidRDefault="005B3318">
    <w:pPr>
      <w:pBdr>
        <w:top w:val="nil"/>
        <w:left w:val="nil"/>
        <w:bottom w:val="nil"/>
        <w:right w:val="nil"/>
        <w:between w:val="nil"/>
      </w:pBdr>
      <w:tabs>
        <w:tab w:val="center" w:pos="4513"/>
        <w:tab w:val="right" w:pos="9026"/>
      </w:tabs>
      <w:spacing w:line="240" w:lineRule="auto"/>
      <w:jc w:val="right"/>
      <w:rPr>
        <w:rFonts w:ascii="Times New Roman" w:eastAsia="Aptos" w:hAnsi="Times New Roman" w:cs="Times New Roman"/>
        <w:color w:val="000000"/>
        <w:sz w:val="22"/>
        <w:szCs w:val="22"/>
      </w:rPr>
    </w:pPr>
    <w:r w:rsidRPr="00DB4FF8">
      <w:rPr>
        <w:rFonts w:ascii="Times New Roman" w:eastAsia="Aptos" w:hAnsi="Times New Roman" w:cs="Times New Roman"/>
        <w:color w:val="000000"/>
        <w:sz w:val="22"/>
        <w:szCs w:val="22"/>
      </w:rPr>
      <w:t>Pandemic Preparedness Plan</w:t>
    </w:r>
    <w:r w:rsidR="00DB4FF8" w:rsidRPr="00DB4FF8">
      <w:rPr>
        <w:rFonts w:ascii="Times New Roman" w:eastAsia="Aptos" w:hAnsi="Times New Roman" w:cs="Times New Roman"/>
        <w:color w:val="000000"/>
        <w:sz w:val="22"/>
        <w:szCs w:val="22"/>
      </w:rPr>
      <w:t xml:space="preserve"> Enadimangalam</w:t>
    </w:r>
  </w:p>
  <w:p w:rsidR="005B3318" w:rsidRDefault="005B3318">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273E"/>
    <w:multiLevelType w:val="multilevel"/>
    <w:tmpl w:val="4C5602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F00167E"/>
    <w:multiLevelType w:val="multilevel"/>
    <w:tmpl w:val="070E0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20A3C54"/>
    <w:multiLevelType w:val="multilevel"/>
    <w:tmpl w:val="62C235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95F76C5"/>
    <w:multiLevelType w:val="multilevel"/>
    <w:tmpl w:val="4F26E72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nsid w:val="1E3E78B7"/>
    <w:multiLevelType w:val="hybridMultilevel"/>
    <w:tmpl w:val="B0986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AC4416"/>
    <w:multiLevelType w:val="multilevel"/>
    <w:tmpl w:val="A860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DE4EFE"/>
    <w:multiLevelType w:val="multilevel"/>
    <w:tmpl w:val="4314C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5573ACB"/>
    <w:multiLevelType w:val="multilevel"/>
    <w:tmpl w:val="8B5A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447A1C"/>
    <w:multiLevelType w:val="hybridMultilevel"/>
    <w:tmpl w:val="BF3286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BB7CA9"/>
    <w:multiLevelType w:val="multilevel"/>
    <w:tmpl w:val="620E2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FDA7468"/>
    <w:multiLevelType w:val="hybridMultilevel"/>
    <w:tmpl w:val="16B80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062577"/>
    <w:multiLevelType w:val="multilevel"/>
    <w:tmpl w:val="F13C38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32E7763D"/>
    <w:multiLevelType w:val="hybridMultilevel"/>
    <w:tmpl w:val="B95EC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3F3FA7"/>
    <w:multiLevelType w:val="multilevel"/>
    <w:tmpl w:val="47E0B8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36755B8D"/>
    <w:multiLevelType w:val="multilevel"/>
    <w:tmpl w:val="D13A24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397C19AC"/>
    <w:multiLevelType w:val="multilevel"/>
    <w:tmpl w:val="FDC87C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39F351D1"/>
    <w:multiLevelType w:val="multilevel"/>
    <w:tmpl w:val="F99A0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3D220E5D"/>
    <w:multiLevelType w:val="multilevel"/>
    <w:tmpl w:val="64D01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3F196AAB"/>
    <w:multiLevelType w:val="multilevel"/>
    <w:tmpl w:val="DCB48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41D96098"/>
    <w:multiLevelType w:val="multilevel"/>
    <w:tmpl w:val="E3D28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nsid w:val="448A1AA1"/>
    <w:multiLevelType w:val="multilevel"/>
    <w:tmpl w:val="93DE44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45D829A5"/>
    <w:multiLevelType w:val="multilevel"/>
    <w:tmpl w:val="B8843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47E00D27"/>
    <w:multiLevelType w:val="multilevel"/>
    <w:tmpl w:val="77A8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B13902"/>
    <w:multiLevelType w:val="multilevel"/>
    <w:tmpl w:val="9FC23E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501C7A70"/>
    <w:multiLevelType w:val="multilevel"/>
    <w:tmpl w:val="E1AC21E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nsid w:val="50214759"/>
    <w:multiLevelType w:val="hybridMultilevel"/>
    <w:tmpl w:val="DA4A0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A6442D"/>
    <w:multiLevelType w:val="multilevel"/>
    <w:tmpl w:val="85AEF3C2"/>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58173EC7"/>
    <w:multiLevelType w:val="multilevel"/>
    <w:tmpl w:val="2F7AA71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nsid w:val="585B7001"/>
    <w:multiLevelType w:val="multilevel"/>
    <w:tmpl w:val="7126596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9">
    <w:nsid w:val="591410EE"/>
    <w:multiLevelType w:val="multilevel"/>
    <w:tmpl w:val="4298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4176E7"/>
    <w:multiLevelType w:val="multilevel"/>
    <w:tmpl w:val="AE80D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5CB853EC"/>
    <w:multiLevelType w:val="multilevel"/>
    <w:tmpl w:val="7430F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5D584B40"/>
    <w:multiLevelType w:val="multilevel"/>
    <w:tmpl w:val="303CFB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5D9B4733"/>
    <w:multiLevelType w:val="multilevel"/>
    <w:tmpl w:val="70E22F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60C3528E"/>
    <w:multiLevelType w:val="multilevel"/>
    <w:tmpl w:val="AE7C7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2D84D35"/>
    <w:multiLevelType w:val="multilevel"/>
    <w:tmpl w:val="3DBCA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6E7B329F"/>
    <w:multiLevelType w:val="multilevel"/>
    <w:tmpl w:val="721282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nsid w:val="6F9C786F"/>
    <w:multiLevelType w:val="multilevel"/>
    <w:tmpl w:val="31B2C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D17597"/>
    <w:multiLevelType w:val="multilevel"/>
    <w:tmpl w:val="FF702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71174D21"/>
    <w:multiLevelType w:val="multilevel"/>
    <w:tmpl w:val="4D44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4291B3C"/>
    <w:multiLevelType w:val="multilevel"/>
    <w:tmpl w:val="127C8E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7C8F4CFA"/>
    <w:multiLevelType w:val="multilevel"/>
    <w:tmpl w:val="8DBE1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A754E1"/>
    <w:multiLevelType w:val="multilevel"/>
    <w:tmpl w:val="EB8E32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30"/>
  </w:num>
  <w:num w:numId="4">
    <w:abstractNumId w:val="42"/>
  </w:num>
  <w:num w:numId="5">
    <w:abstractNumId w:val="31"/>
  </w:num>
  <w:num w:numId="6">
    <w:abstractNumId w:val="11"/>
  </w:num>
  <w:num w:numId="7">
    <w:abstractNumId w:val="28"/>
  </w:num>
  <w:num w:numId="8">
    <w:abstractNumId w:val="3"/>
  </w:num>
  <w:num w:numId="9">
    <w:abstractNumId w:val="20"/>
  </w:num>
  <w:num w:numId="10">
    <w:abstractNumId w:val="27"/>
  </w:num>
  <w:num w:numId="11">
    <w:abstractNumId w:val="35"/>
  </w:num>
  <w:num w:numId="12">
    <w:abstractNumId w:val="18"/>
  </w:num>
  <w:num w:numId="13">
    <w:abstractNumId w:val="17"/>
  </w:num>
  <w:num w:numId="14">
    <w:abstractNumId w:val="40"/>
  </w:num>
  <w:num w:numId="15">
    <w:abstractNumId w:val="9"/>
  </w:num>
  <w:num w:numId="16">
    <w:abstractNumId w:val="2"/>
  </w:num>
  <w:num w:numId="17">
    <w:abstractNumId w:val="6"/>
  </w:num>
  <w:num w:numId="18">
    <w:abstractNumId w:val="14"/>
  </w:num>
  <w:num w:numId="19">
    <w:abstractNumId w:val="13"/>
  </w:num>
  <w:num w:numId="20">
    <w:abstractNumId w:val="15"/>
  </w:num>
  <w:num w:numId="21">
    <w:abstractNumId w:val="24"/>
  </w:num>
  <w:num w:numId="22">
    <w:abstractNumId w:val="21"/>
  </w:num>
  <w:num w:numId="23">
    <w:abstractNumId w:val="16"/>
  </w:num>
  <w:num w:numId="24">
    <w:abstractNumId w:val="23"/>
  </w:num>
  <w:num w:numId="25">
    <w:abstractNumId w:val="32"/>
  </w:num>
  <w:num w:numId="26">
    <w:abstractNumId w:val="38"/>
  </w:num>
  <w:num w:numId="27">
    <w:abstractNumId w:val="26"/>
  </w:num>
  <w:num w:numId="28">
    <w:abstractNumId w:val="36"/>
  </w:num>
  <w:num w:numId="29">
    <w:abstractNumId w:val="19"/>
  </w:num>
  <w:num w:numId="30">
    <w:abstractNumId w:val="33"/>
  </w:num>
  <w:num w:numId="31">
    <w:abstractNumId w:val="39"/>
  </w:num>
  <w:num w:numId="32">
    <w:abstractNumId w:val="34"/>
  </w:num>
  <w:num w:numId="33">
    <w:abstractNumId w:val="29"/>
  </w:num>
  <w:num w:numId="34">
    <w:abstractNumId w:val="37"/>
  </w:num>
  <w:num w:numId="35">
    <w:abstractNumId w:val="7"/>
  </w:num>
  <w:num w:numId="36">
    <w:abstractNumId w:val="22"/>
  </w:num>
  <w:num w:numId="37">
    <w:abstractNumId w:val="41"/>
  </w:num>
  <w:num w:numId="38">
    <w:abstractNumId w:val="5"/>
  </w:num>
  <w:num w:numId="39">
    <w:abstractNumId w:val="12"/>
  </w:num>
  <w:num w:numId="40">
    <w:abstractNumId w:val="10"/>
  </w:num>
  <w:num w:numId="41">
    <w:abstractNumId w:val="25"/>
  </w:num>
  <w:num w:numId="42">
    <w:abstractNumId w:val="8"/>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71C35"/>
    <w:rsid w:val="000729B4"/>
    <w:rsid w:val="000F45D9"/>
    <w:rsid w:val="00123206"/>
    <w:rsid w:val="001234B5"/>
    <w:rsid w:val="00133082"/>
    <w:rsid w:val="00151BEA"/>
    <w:rsid w:val="0015577A"/>
    <w:rsid w:val="001614A6"/>
    <w:rsid w:val="00172CDB"/>
    <w:rsid w:val="00174EF1"/>
    <w:rsid w:val="00193EE2"/>
    <w:rsid w:val="001B5C3E"/>
    <w:rsid w:val="001B730F"/>
    <w:rsid w:val="001D255D"/>
    <w:rsid w:val="001F1A04"/>
    <w:rsid w:val="001F2129"/>
    <w:rsid w:val="00244CFA"/>
    <w:rsid w:val="00253F7A"/>
    <w:rsid w:val="002650A9"/>
    <w:rsid w:val="00273E08"/>
    <w:rsid w:val="0027481A"/>
    <w:rsid w:val="00287050"/>
    <w:rsid w:val="00287D64"/>
    <w:rsid w:val="00294566"/>
    <w:rsid w:val="00296876"/>
    <w:rsid w:val="002D0CE9"/>
    <w:rsid w:val="00342B53"/>
    <w:rsid w:val="00351747"/>
    <w:rsid w:val="00374D7D"/>
    <w:rsid w:val="00382984"/>
    <w:rsid w:val="003848F2"/>
    <w:rsid w:val="00391820"/>
    <w:rsid w:val="003A10A5"/>
    <w:rsid w:val="003E2A7A"/>
    <w:rsid w:val="00403720"/>
    <w:rsid w:val="004240E1"/>
    <w:rsid w:val="00451E2D"/>
    <w:rsid w:val="00466EEA"/>
    <w:rsid w:val="0049255E"/>
    <w:rsid w:val="004D3141"/>
    <w:rsid w:val="004E216C"/>
    <w:rsid w:val="00516286"/>
    <w:rsid w:val="00535C0D"/>
    <w:rsid w:val="00555497"/>
    <w:rsid w:val="00561D33"/>
    <w:rsid w:val="005846DA"/>
    <w:rsid w:val="00590797"/>
    <w:rsid w:val="00591A6F"/>
    <w:rsid w:val="005A1EE2"/>
    <w:rsid w:val="005B3318"/>
    <w:rsid w:val="005D4106"/>
    <w:rsid w:val="005F7BA8"/>
    <w:rsid w:val="00607F6D"/>
    <w:rsid w:val="00646D4E"/>
    <w:rsid w:val="00662A17"/>
    <w:rsid w:val="006A26D1"/>
    <w:rsid w:val="006B18FA"/>
    <w:rsid w:val="006B4CDC"/>
    <w:rsid w:val="006B7A87"/>
    <w:rsid w:val="00726E28"/>
    <w:rsid w:val="007423DA"/>
    <w:rsid w:val="007755EE"/>
    <w:rsid w:val="0077596D"/>
    <w:rsid w:val="007A17E7"/>
    <w:rsid w:val="007B0AE7"/>
    <w:rsid w:val="007C035B"/>
    <w:rsid w:val="007C0726"/>
    <w:rsid w:val="007F2A18"/>
    <w:rsid w:val="008224F2"/>
    <w:rsid w:val="00840177"/>
    <w:rsid w:val="008426D7"/>
    <w:rsid w:val="0087241D"/>
    <w:rsid w:val="00872898"/>
    <w:rsid w:val="008747B2"/>
    <w:rsid w:val="0089750B"/>
    <w:rsid w:val="008E7DEB"/>
    <w:rsid w:val="00950DBE"/>
    <w:rsid w:val="00954B3C"/>
    <w:rsid w:val="00976474"/>
    <w:rsid w:val="009807F5"/>
    <w:rsid w:val="00986CFE"/>
    <w:rsid w:val="009B45BA"/>
    <w:rsid w:val="009D64A6"/>
    <w:rsid w:val="009E174F"/>
    <w:rsid w:val="009E63CA"/>
    <w:rsid w:val="00A064A5"/>
    <w:rsid w:val="00A1200E"/>
    <w:rsid w:val="00A15DF8"/>
    <w:rsid w:val="00A329CD"/>
    <w:rsid w:val="00A5057C"/>
    <w:rsid w:val="00A6605D"/>
    <w:rsid w:val="00A66FCE"/>
    <w:rsid w:val="00A706EA"/>
    <w:rsid w:val="00A82A07"/>
    <w:rsid w:val="00AC445C"/>
    <w:rsid w:val="00AF45E7"/>
    <w:rsid w:val="00B17A16"/>
    <w:rsid w:val="00B22099"/>
    <w:rsid w:val="00B2262A"/>
    <w:rsid w:val="00B4582D"/>
    <w:rsid w:val="00B5336F"/>
    <w:rsid w:val="00B7723B"/>
    <w:rsid w:val="00B95638"/>
    <w:rsid w:val="00B96BDE"/>
    <w:rsid w:val="00BB71BD"/>
    <w:rsid w:val="00BC63A1"/>
    <w:rsid w:val="00BD0C2D"/>
    <w:rsid w:val="00C108A1"/>
    <w:rsid w:val="00C20CED"/>
    <w:rsid w:val="00C2629E"/>
    <w:rsid w:val="00C403DE"/>
    <w:rsid w:val="00C47C51"/>
    <w:rsid w:val="00C56E98"/>
    <w:rsid w:val="00C60622"/>
    <w:rsid w:val="00C62939"/>
    <w:rsid w:val="00C75383"/>
    <w:rsid w:val="00C90B27"/>
    <w:rsid w:val="00C97C88"/>
    <w:rsid w:val="00CC32F4"/>
    <w:rsid w:val="00CC784D"/>
    <w:rsid w:val="00D24018"/>
    <w:rsid w:val="00D54122"/>
    <w:rsid w:val="00D56B6D"/>
    <w:rsid w:val="00D775F4"/>
    <w:rsid w:val="00D8015B"/>
    <w:rsid w:val="00DB4FF8"/>
    <w:rsid w:val="00DC53A5"/>
    <w:rsid w:val="00DC7D64"/>
    <w:rsid w:val="00DF7834"/>
    <w:rsid w:val="00E153E0"/>
    <w:rsid w:val="00E64F1A"/>
    <w:rsid w:val="00E71C35"/>
    <w:rsid w:val="00EA060F"/>
    <w:rsid w:val="00EC1DDD"/>
    <w:rsid w:val="00F47548"/>
    <w:rsid w:val="00F5146B"/>
    <w:rsid w:val="00F56663"/>
    <w:rsid w:val="00F81EEC"/>
    <w:rsid w:val="00F9469E"/>
    <w:rsid w:val="00FA5110"/>
    <w:rsid w:val="00FE4966"/>
    <w:rsid w:val="00FE6F16"/>
    <w:rsid w:val="00FF3B02"/>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Roboto" w:eastAsia="Roboto" w:hAnsi="Roboto" w:cs="Roboto"/>
        <w:sz w:val="24"/>
        <w:szCs w:val="24"/>
        <w:lang w:val="en-IN" w:eastAsia="en-US" w:bidi="ml-IN"/>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pPr>
      <w:keepNext/>
      <w:keepLines/>
      <w:spacing w:before="160" w:after="80"/>
      <w:outlineLvl w:val="2"/>
    </w:pPr>
    <w:rPr>
      <w:color w:val="2F5496"/>
      <w:sz w:val="28"/>
      <w:szCs w:val="28"/>
    </w:rPr>
  </w:style>
  <w:style w:type="paragraph" w:styleId="Heading4">
    <w:name w:val="heading 4"/>
    <w:basedOn w:val="Normal"/>
    <w:next w:val="Normal"/>
    <w:pPr>
      <w:keepNext/>
      <w:keepLines/>
      <w:spacing w:before="80" w:after="40"/>
      <w:outlineLvl w:val="3"/>
    </w:pPr>
    <w:rPr>
      <w:i/>
      <w:iCs/>
      <w:color w:val="2F5496"/>
    </w:rPr>
  </w:style>
  <w:style w:type="paragraph" w:styleId="Heading5">
    <w:name w:val="heading 5"/>
    <w:basedOn w:val="Normal"/>
    <w:next w:val="Normal"/>
    <w:pPr>
      <w:keepNext/>
      <w:keepLines/>
      <w:spacing w:before="80" w:after="40"/>
      <w:outlineLvl w:val="4"/>
    </w:pPr>
    <w:rPr>
      <w:color w:val="2F5496"/>
    </w:rPr>
  </w:style>
  <w:style w:type="paragraph" w:styleId="Heading6">
    <w:name w:val="heading 6"/>
    <w:basedOn w:val="Normal"/>
    <w:next w:val="Normal"/>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rFonts w:ascii="Calibri" w:eastAsia="Calibri" w:hAnsi="Calibri" w:cs="Calibri"/>
      <w:sz w:val="56"/>
      <w:szCs w:val="56"/>
    </w:rPr>
  </w:style>
  <w:style w:type="table" w:customStyle="1" w:styleId="TableNormal1">
    <w:name w:val="TableNormal"/>
    <w:rsid w:val="00F92F72"/>
    <w:tblPr>
      <w:tblCellMar>
        <w:top w:w="100" w:type="dxa"/>
        <w:left w:w="100" w:type="dxa"/>
        <w:bottom w:w="100" w:type="dxa"/>
        <w:right w:w="100" w:type="dxa"/>
      </w:tblCellMar>
    </w:tblPr>
  </w:style>
  <w:style w:type="table" w:customStyle="1" w:styleId="a">
    <w:basedOn w:val="TableNormal1"/>
    <w:rsid w:val="00F92F72"/>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rsid w:val="00F92F72"/>
    <w:tblPr>
      <w:tblStyleRowBandSize w:val="1"/>
      <w:tblStyleColBandSize w:val="1"/>
      <w:tblCellMar>
        <w:top w:w="100" w:type="dxa"/>
        <w:left w:w="100" w:type="dxa"/>
        <w:bottom w:w="100" w:type="dxa"/>
        <w:right w:w="100" w:type="dxa"/>
      </w:tblCellMar>
    </w:tblPr>
  </w:style>
  <w:style w:type="table" w:customStyle="1" w:styleId="a1">
    <w:basedOn w:val="TableNormal1"/>
    <w:rsid w:val="00F92F72"/>
    <w:tblPr>
      <w:tblStyleRowBandSize w:val="1"/>
      <w:tblStyleColBandSize w:val="1"/>
      <w:tblCellMar>
        <w:top w:w="15" w:type="dxa"/>
        <w:left w:w="15" w:type="dxa"/>
        <w:bottom w:w="15" w:type="dxa"/>
        <w:right w:w="15" w:type="dxa"/>
      </w:tblCellMar>
    </w:tblPr>
  </w:style>
  <w:style w:type="table" w:customStyle="1" w:styleId="a2">
    <w:basedOn w:val="TableNormal1"/>
    <w:rsid w:val="00F92F72"/>
    <w:tblPr>
      <w:tblStyleRowBandSize w:val="1"/>
      <w:tblStyleColBandSize w:val="1"/>
      <w:tblCellMar>
        <w:top w:w="15" w:type="dxa"/>
        <w:left w:w="15" w:type="dxa"/>
        <w:bottom w:w="15" w:type="dxa"/>
        <w:right w:w="15" w:type="dxa"/>
      </w:tblCellMar>
    </w:tblPr>
  </w:style>
  <w:style w:type="table" w:customStyle="1" w:styleId="a3">
    <w:basedOn w:val="TableNormal1"/>
    <w:rsid w:val="00F92F72"/>
    <w:tblPr>
      <w:tblStyleRowBandSize w:val="1"/>
      <w:tblStyleColBandSize w:val="1"/>
      <w:tblCellMar>
        <w:top w:w="15" w:type="dxa"/>
        <w:left w:w="15" w:type="dxa"/>
        <w:bottom w:w="15" w:type="dxa"/>
        <w:right w:w="15" w:type="dxa"/>
      </w:tblCellMar>
    </w:tblPr>
  </w:style>
  <w:style w:type="table" w:customStyle="1" w:styleId="a4">
    <w:basedOn w:val="TableNormal1"/>
    <w:rsid w:val="00F92F72"/>
    <w:tblPr>
      <w:tblStyleRowBandSize w:val="1"/>
      <w:tblStyleColBandSize w:val="1"/>
      <w:tblCellMar>
        <w:top w:w="15" w:type="dxa"/>
        <w:left w:w="15" w:type="dxa"/>
        <w:bottom w:w="15" w:type="dxa"/>
        <w:right w:w="15" w:type="dxa"/>
      </w:tblCellMar>
    </w:tblPr>
  </w:style>
  <w:style w:type="table" w:customStyle="1" w:styleId="a5">
    <w:basedOn w:val="TableNormal1"/>
    <w:rsid w:val="00F92F72"/>
    <w:tblPr>
      <w:tblStyleRowBandSize w:val="1"/>
      <w:tblStyleColBandSize w:val="1"/>
      <w:tblCellMar>
        <w:top w:w="100" w:type="dxa"/>
        <w:left w:w="100" w:type="dxa"/>
        <w:bottom w:w="100" w:type="dxa"/>
        <w:right w:w="100" w:type="dxa"/>
      </w:tblCellMar>
    </w:tblPr>
  </w:style>
  <w:style w:type="table" w:customStyle="1" w:styleId="a6">
    <w:basedOn w:val="TableNormal1"/>
    <w:rsid w:val="00F92F72"/>
    <w:tblPr>
      <w:tblStyleRowBandSize w:val="1"/>
      <w:tblStyleColBandSize w:val="1"/>
      <w:tblCellMar>
        <w:top w:w="100" w:type="dxa"/>
        <w:left w:w="100" w:type="dxa"/>
        <w:bottom w:w="100" w:type="dxa"/>
        <w:right w:w="100" w:type="dxa"/>
      </w:tblCellMar>
    </w:tblPr>
  </w:style>
  <w:style w:type="table" w:customStyle="1" w:styleId="a7">
    <w:basedOn w:val="TableNormal1"/>
    <w:rsid w:val="00F92F72"/>
    <w:tblPr>
      <w:tblStyleRowBandSize w:val="1"/>
      <w:tblStyleColBandSize w:val="1"/>
      <w:tblCellMar>
        <w:top w:w="100" w:type="dxa"/>
        <w:left w:w="100" w:type="dxa"/>
        <w:bottom w:w="100" w:type="dxa"/>
        <w:right w:w="100" w:type="dxa"/>
      </w:tblCellMar>
    </w:tblPr>
  </w:style>
  <w:style w:type="table" w:customStyle="1" w:styleId="a8">
    <w:basedOn w:val="TableNormal1"/>
    <w:rsid w:val="00F92F72"/>
    <w:tblPr>
      <w:tblStyleRowBandSize w:val="1"/>
      <w:tblStyleColBandSize w:val="1"/>
      <w:tblCellMar>
        <w:top w:w="100" w:type="dxa"/>
        <w:left w:w="100" w:type="dxa"/>
        <w:bottom w:w="100" w:type="dxa"/>
        <w:right w:w="100" w:type="dxa"/>
      </w:tblCellMar>
    </w:tblPr>
  </w:style>
  <w:style w:type="table" w:customStyle="1" w:styleId="a9">
    <w:basedOn w:val="TableNormal1"/>
    <w:rsid w:val="00F92F72"/>
    <w:tblPr>
      <w:tblStyleRowBandSize w:val="1"/>
      <w:tblStyleColBandSize w:val="1"/>
      <w:tblCellMar>
        <w:top w:w="15" w:type="dxa"/>
        <w:left w:w="15" w:type="dxa"/>
        <w:bottom w:w="15" w:type="dxa"/>
        <w:right w:w="15" w:type="dxa"/>
      </w:tblCellMar>
    </w:tblPr>
  </w:style>
  <w:style w:type="table" w:customStyle="1" w:styleId="aa">
    <w:basedOn w:val="TableNormal1"/>
    <w:rsid w:val="00F92F72"/>
    <w:tblPr>
      <w:tblStyleRowBandSize w:val="1"/>
      <w:tblStyleColBandSize w:val="1"/>
      <w:tblCellMar>
        <w:top w:w="100" w:type="dxa"/>
        <w:left w:w="100" w:type="dxa"/>
        <w:bottom w:w="100" w:type="dxa"/>
        <w:right w:w="100" w:type="dxa"/>
      </w:tblCellMar>
    </w:tblPr>
  </w:style>
  <w:style w:type="table" w:customStyle="1" w:styleId="ab">
    <w:basedOn w:val="TableNormal1"/>
    <w:rsid w:val="00F92F72"/>
    <w:tblPr>
      <w:tblStyleRowBandSize w:val="1"/>
      <w:tblStyleColBandSize w:val="1"/>
      <w:tblCellMar>
        <w:top w:w="100" w:type="dxa"/>
        <w:left w:w="100" w:type="dxa"/>
        <w:bottom w:w="100" w:type="dxa"/>
        <w:right w:w="100" w:type="dxa"/>
      </w:tblCellMar>
    </w:tblPr>
  </w:style>
  <w:style w:type="table" w:customStyle="1" w:styleId="ac">
    <w:basedOn w:val="TableNormal1"/>
    <w:rsid w:val="00F92F72"/>
    <w:tblPr>
      <w:tblStyleRowBandSize w:val="1"/>
      <w:tblStyleColBandSize w:val="1"/>
      <w:tblCellMar>
        <w:top w:w="100" w:type="dxa"/>
        <w:left w:w="100" w:type="dxa"/>
        <w:bottom w:w="100" w:type="dxa"/>
        <w:right w:w="100" w:type="dxa"/>
      </w:tblCellMar>
    </w:tblPr>
  </w:style>
  <w:style w:type="table" w:customStyle="1" w:styleId="ad">
    <w:basedOn w:val="TableNormal1"/>
    <w:rsid w:val="00F92F72"/>
    <w:tblPr>
      <w:tblStyleRowBandSize w:val="1"/>
      <w:tblStyleColBandSize w:val="1"/>
      <w:tblCellMar>
        <w:top w:w="100" w:type="dxa"/>
        <w:left w:w="100" w:type="dxa"/>
        <w:bottom w:w="100" w:type="dxa"/>
        <w:right w:w="100" w:type="dxa"/>
      </w:tblCellMar>
    </w:tblPr>
  </w:style>
  <w:style w:type="table" w:customStyle="1" w:styleId="ae">
    <w:basedOn w:val="TableNormal1"/>
    <w:rsid w:val="00F92F72"/>
    <w:tblPr>
      <w:tblStyleRowBandSize w:val="1"/>
      <w:tblStyleColBandSize w:val="1"/>
      <w:tblCellMar>
        <w:top w:w="100" w:type="dxa"/>
        <w:left w:w="100" w:type="dxa"/>
        <w:bottom w:w="100" w:type="dxa"/>
        <w:right w:w="100" w:type="dxa"/>
      </w:tblCellMar>
    </w:tblPr>
  </w:style>
  <w:style w:type="table" w:customStyle="1" w:styleId="af">
    <w:basedOn w:val="TableNormal1"/>
    <w:rsid w:val="00F92F72"/>
    <w:tblPr>
      <w:tblStyleRowBandSize w:val="1"/>
      <w:tblStyleColBandSize w:val="1"/>
      <w:tblCellMar>
        <w:top w:w="100" w:type="dxa"/>
        <w:left w:w="100" w:type="dxa"/>
        <w:bottom w:w="100" w:type="dxa"/>
        <w:right w:w="100" w:type="dxa"/>
      </w:tblCellMar>
    </w:tblPr>
  </w:style>
  <w:style w:type="table" w:customStyle="1" w:styleId="af0">
    <w:basedOn w:val="TableNormal1"/>
    <w:rsid w:val="00F92F72"/>
    <w:tblPr>
      <w:tblStyleRowBandSize w:val="1"/>
      <w:tblStyleColBandSize w:val="1"/>
      <w:tblCellMar>
        <w:top w:w="100" w:type="dxa"/>
        <w:left w:w="100" w:type="dxa"/>
        <w:bottom w:w="100" w:type="dxa"/>
        <w:right w:w="100" w:type="dxa"/>
      </w:tblCellMar>
    </w:tblPr>
  </w:style>
  <w:style w:type="table" w:customStyle="1" w:styleId="af1">
    <w:basedOn w:val="TableNormal1"/>
    <w:rsid w:val="00F92F72"/>
    <w:tblPr>
      <w:tblStyleRowBandSize w:val="1"/>
      <w:tblStyleColBandSize w:val="1"/>
      <w:tblCellMar>
        <w:top w:w="100" w:type="dxa"/>
        <w:left w:w="100" w:type="dxa"/>
        <w:bottom w:w="100" w:type="dxa"/>
        <w:right w:w="100" w:type="dxa"/>
      </w:tblCellMar>
    </w:tblPr>
  </w:style>
  <w:style w:type="table" w:customStyle="1" w:styleId="af2">
    <w:basedOn w:val="TableNormal1"/>
    <w:rsid w:val="00F92F72"/>
    <w:tblPr>
      <w:tblStyleRowBandSize w:val="1"/>
      <w:tblStyleColBandSize w:val="1"/>
      <w:tblCellMar>
        <w:top w:w="0" w:type="dxa"/>
        <w:left w:w="108" w:type="dxa"/>
        <w:bottom w:w="0" w:type="dxa"/>
        <w:right w:w="108" w:type="dxa"/>
      </w:tblCellMar>
    </w:tblPr>
  </w:style>
  <w:style w:type="table" w:customStyle="1" w:styleId="af3">
    <w:basedOn w:val="TableNormal1"/>
    <w:rsid w:val="00F92F72"/>
    <w:tblPr>
      <w:tblStyleRowBandSize w:val="1"/>
      <w:tblStyleColBandSize w:val="1"/>
      <w:tblCellMar>
        <w:top w:w="100" w:type="dxa"/>
        <w:left w:w="100" w:type="dxa"/>
        <w:bottom w:w="100" w:type="dxa"/>
        <w:right w:w="100" w:type="dxa"/>
      </w:tblCellMar>
    </w:tblPr>
  </w:style>
  <w:style w:type="table" w:customStyle="1" w:styleId="af4">
    <w:basedOn w:val="TableNormal1"/>
    <w:rsid w:val="00F92F72"/>
    <w:tblPr>
      <w:tblStyleRowBandSize w:val="1"/>
      <w:tblStyleColBandSize w:val="1"/>
      <w:tblCellMar>
        <w:top w:w="100" w:type="dxa"/>
        <w:left w:w="100" w:type="dxa"/>
        <w:bottom w:w="100" w:type="dxa"/>
        <w:right w:w="100" w:type="dxa"/>
      </w:tblCellMar>
    </w:tblPr>
  </w:style>
  <w:style w:type="table" w:customStyle="1" w:styleId="af5">
    <w:basedOn w:val="TableNormal1"/>
    <w:rsid w:val="00F92F72"/>
    <w:tblPr>
      <w:tblStyleRowBandSize w:val="1"/>
      <w:tblStyleColBandSize w:val="1"/>
      <w:tblCellMar>
        <w:top w:w="100" w:type="dxa"/>
        <w:left w:w="100" w:type="dxa"/>
        <w:bottom w:w="100" w:type="dxa"/>
        <w:right w:w="100" w:type="dxa"/>
      </w:tblCellMar>
    </w:tblPr>
  </w:style>
  <w:style w:type="table" w:customStyle="1" w:styleId="af6">
    <w:basedOn w:val="TableNormal1"/>
    <w:rsid w:val="00F92F72"/>
    <w:tblPr>
      <w:tblStyleRowBandSize w:val="1"/>
      <w:tblStyleColBandSize w:val="1"/>
      <w:tblCellMar>
        <w:top w:w="0" w:type="dxa"/>
        <w:left w:w="108" w:type="dxa"/>
        <w:bottom w:w="0" w:type="dxa"/>
        <w:right w:w="108" w:type="dxa"/>
      </w:tblCellMar>
    </w:tblPr>
  </w:style>
  <w:style w:type="table" w:customStyle="1" w:styleId="af7">
    <w:basedOn w:val="TableNormal1"/>
    <w:rsid w:val="00F92F72"/>
    <w:tblPr>
      <w:tblStyleRowBandSize w:val="1"/>
      <w:tblStyleColBandSize w:val="1"/>
      <w:tblCellMar>
        <w:top w:w="100" w:type="dxa"/>
        <w:left w:w="100" w:type="dxa"/>
        <w:bottom w:w="100" w:type="dxa"/>
        <w:right w:w="100" w:type="dxa"/>
      </w:tblCellMar>
    </w:tblPr>
  </w:style>
  <w:style w:type="table" w:customStyle="1" w:styleId="af8">
    <w:basedOn w:val="TableNormal1"/>
    <w:rsid w:val="00F92F72"/>
    <w:tblPr>
      <w:tblStyleRowBandSize w:val="1"/>
      <w:tblStyleColBandSize w:val="1"/>
      <w:tblCellMar>
        <w:top w:w="100" w:type="dxa"/>
        <w:left w:w="100" w:type="dxa"/>
        <w:bottom w:w="100" w:type="dxa"/>
        <w:right w:w="100" w:type="dxa"/>
      </w:tblCellMar>
    </w:tblPr>
  </w:style>
  <w:style w:type="table" w:customStyle="1" w:styleId="af9">
    <w:basedOn w:val="TableNormal1"/>
    <w:rsid w:val="00F92F72"/>
    <w:tblPr>
      <w:tblStyleRowBandSize w:val="1"/>
      <w:tblStyleColBandSize w:val="1"/>
      <w:tblCellMar>
        <w:top w:w="100" w:type="dxa"/>
        <w:left w:w="100" w:type="dxa"/>
        <w:bottom w:w="100" w:type="dxa"/>
        <w:right w:w="100" w:type="dxa"/>
      </w:tblCellMar>
    </w:tblPr>
  </w:style>
  <w:style w:type="table" w:customStyle="1" w:styleId="afa">
    <w:basedOn w:val="TableNormal1"/>
    <w:rsid w:val="00F92F72"/>
    <w:tblPr>
      <w:tblStyleRowBandSize w:val="1"/>
      <w:tblStyleColBandSize w:val="1"/>
      <w:tblCellMar>
        <w:top w:w="100" w:type="dxa"/>
        <w:left w:w="100" w:type="dxa"/>
        <w:bottom w:w="100" w:type="dxa"/>
        <w:right w:w="100" w:type="dxa"/>
      </w:tblCellMar>
    </w:tblPr>
  </w:style>
  <w:style w:type="table" w:customStyle="1" w:styleId="afb">
    <w:basedOn w:val="TableNormal1"/>
    <w:rsid w:val="00F92F72"/>
    <w:tblPr>
      <w:tblStyleRowBandSize w:val="1"/>
      <w:tblStyleColBandSize w:val="1"/>
      <w:tblCellMar>
        <w:top w:w="100" w:type="dxa"/>
        <w:left w:w="100" w:type="dxa"/>
        <w:bottom w:w="100" w:type="dxa"/>
        <w:right w:w="100" w:type="dxa"/>
      </w:tblCellMar>
    </w:tblPr>
  </w:style>
  <w:style w:type="table" w:customStyle="1" w:styleId="afc">
    <w:basedOn w:val="TableNormal1"/>
    <w:rsid w:val="00F92F72"/>
    <w:tblPr>
      <w:tblStyleRowBandSize w:val="1"/>
      <w:tblStyleColBandSize w:val="1"/>
      <w:tblCellMar>
        <w:top w:w="100" w:type="dxa"/>
        <w:left w:w="100" w:type="dxa"/>
        <w:bottom w:w="100" w:type="dxa"/>
        <w:right w:w="100" w:type="dxa"/>
      </w:tblCellMar>
    </w:tblPr>
  </w:style>
  <w:style w:type="table" w:customStyle="1" w:styleId="afd">
    <w:basedOn w:val="TableNormal1"/>
    <w:rsid w:val="00F92F72"/>
    <w:tblPr>
      <w:tblStyleRowBandSize w:val="1"/>
      <w:tblStyleColBandSize w:val="1"/>
      <w:tblCellMar>
        <w:top w:w="100" w:type="dxa"/>
        <w:left w:w="100" w:type="dxa"/>
        <w:bottom w:w="100" w:type="dxa"/>
        <w:right w:w="100" w:type="dxa"/>
      </w:tblCellMar>
    </w:tblPr>
  </w:style>
  <w:style w:type="table" w:customStyle="1" w:styleId="afe">
    <w:basedOn w:val="TableNormal1"/>
    <w:rsid w:val="00F92F72"/>
    <w:tblPr>
      <w:tblStyleRowBandSize w:val="1"/>
      <w:tblStyleColBandSize w:val="1"/>
      <w:tblCellMar>
        <w:top w:w="100" w:type="dxa"/>
        <w:left w:w="100" w:type="dxa"/>
        <w:bottom w:w="100" w:type="dxa"/>
        <w:right w:w="100" w:type="dxa"/>
      </w:tblCellMar>
    </w:tblPr>
  </w:style>
  <w:style w:type="table" w:customStyle="1" w:styleId="aff">
    <w:basedOn w:val="TableNormal1"/>
    <w:rsid w:val="00F92F72"/>
    <w:tblPr>
      <w:tblStyleRowBandSize w:val="1"/>
      <w:tblStyleColBandSize w:val="1"/>
      <w:tblCellMar>
        <w:top w:w="0" w:type="dxa"/>
        <w:left w:w="108" w:type="dxa"/>
        <w:bottom w:w="0" w:type="dxa"/>
        <w:right w:w="108" w:type="dxa"/>
      </w:tblCellMar>
    </w:tblPr>
  </w:style>
  <w:style w:type="table" w:customStyle="1" w:styleId="aff0">
    <w:basedOn w:val="TableNormal1"/>
    <w:rsid w:val="00F92F72"/>
    <w:tblPr>
      <w:tblStyleRowBandSize w:val="1"/>
      <w:tblStyleColBandSize w:val="1"/>
      <w:tblCellMar>
        <w:top w:w="0" w:type="dxa"/>
        <w:left w:w="108" w:type="dxa"/>
        <w:bottom w:w="0" w:type="dxa"/>
        <w:right w:w="108" w:type="dxa"/>
      </w:tblCellMar>
    </w:tblPr>
  </w:style>
  <w:style w:type="table" w:customStyle="1" w:styleId="aff1">
    <w:basedOn w:val="TableNormal1"/>
    <w:rsid w:val="00F92F72"/>
    <w:tblPr>
      <w:tblStyleRowBandSize w:val="1"/>
      <w:tblStyleColBandSize w:val="1"/>
      <w:tblCellMar>
        <w:top w:w="0" w:type="dxa"/>
        <w:left w:w="108" w:type="dxa"/>
        <w:bottom w:w="0" w:type="dxa"/>
        <w:right w:w="108" w:type="dxa"/>
      </w:tblCellMar>
    </w:tblPr>
  </w:style>
  <w:style w:type="table" w:customStyle="1" w:styleId="aff2">
    <w:basedOn w:val="TableNormal1"/>
    <w:rsid w:val="00F92F72"/>
    <w:tblPr>
      <w:tblStyleRowBandSize w:val="1"/>
      <w:tblStyleColBandSize w:val="1"/>
      <w:tblCellMar>
        <w:top w:w="0" w:type="dxa"/>
        <w:left w:w="108" w:type="dxa"/>
        <w:bottom w:w="0" w:type="dxa"/>
        <w:right w:w="108" w:type="dxa"/>
      </w:tblCellMar>
    </w:tblPr>
  </w:style>
  <w:style w:type="table" w:customStyle="1" w:styleId="aff3">
    <w:basedOn w:val="TableNormal1"/>
    <w:rsid w:val="00F92F72"/>
    <w:tblPr>
      <w:tblStyleRowBandSize w:val="1"/>
      <w:tblStyleColBandSize w:val="1"/>
      <w:tblCellMar>
        <w:top w:w="0" w:type="dxa"/>
        <w:left w:w="108" w:type="dxa"/>
        <w:bottom w:w="0" w:type="dxa"/>
        <w:right w:w="108" w:type="dxa"/>
      </w:tblCellMar>
    </w:tblPr>
  </w:style>
  <w:style w:type="table" w:customStyle="1" w:styleId="aff4">
    <w:basedOn w:val="TableNormal1"/>
    <w:rsid w:val="00F92F72"/>
    <w:tblPr>
      <w:tblStyleRowBandSize w:val="1"/>
      <w:tblStyleColBandSize w:val="1"/>
      <w:tblCellMar>
        <w:top w:w="0" w:type="dxa"/>
        <w:left w:w="108" w:type="dxa"/>
        <w:bottom w:w="0" w:type="dxa"/>
        <w:right w:w="108" w:type="dxa"/>
      </w:tblCellMar>
    </w:tblPr>
  </w:style>
  <w:style w:type="table" w:customStyle="1" w:styleId="aff5">
    <w:basedOn w:val="TableNormal1"/>
    <w:rsid w:val="00F92F72"/>
    <w:tblPr>
      <w:tblStyleRowBandSize w:val="1"/>
      <w:tblStyleColBandSize w:val="1"/>
      <w:tblCellMar>
        <w:top w:w="100" w:type="dxa"/>
        <w:left w:w="100" w:type="dxa"/>
        <w:bottom w:w="100" w:type="dxa"/>
        <w:right w:w="100" w:type="dxa"/>
      </w:tblCellMar>
    </w:tblPr>
  </w:style>
  <w:style w:type="table" w:customStyle="1" w:styleId="aff6">
    <w:basedOn w:val="TableNormal1"/>
    <w:rsid w:val="00F92F72"/>
    <w:tblPr>
      <w:tblStyleRowBandSize w:val="1"/>
      <w:tblStyleColBandSize w:val="1"/>
      <w:tblCellMar>
        <w:top w:w="100" w:type="dxa"/>
        <w:left w:w="100" w:type="dxa"/>
        <w:bottom w:w="100" w:type="dxa"/>
        <w:right w:w="100" w:type="dxa"/>
      </w:tblCellMar>
    </w:tblPr>
  </w:style>
  <w:style w:type="table" w:customStyle="1" w:styleId="aff7">
    <w:basedOn w:val="TableNormal1"/>
    <w:rsid w:val="00F92F72"/>
    <w:tblPr>
      <w:tblStyleRowBandSize w:val="1"/>
      <w:tblStyleColBandSize w:val="1"/>
      <w:tblCellMar>
        <w:top w:w="100" w:type="dxa"/>
        <w:left w:w="100" w:type="dxa"/>
        <w:bottom w:w="100" w:type="dxa"/>
        <w:right w:w="100" w:type="dxa"/>
      </w:tblCellMar>
    </w:tblPr>
  </w:style>
  <w:style w:type="table" w:customStyle="1" w:styleId="aff8">
    <w:basedOn w:val="TableNormal1"/>
    <w:rsid w:val="00F92F72"/>
    <w:tblPr>
      <w:tblStyleRowBandSize w:val="1"/>
      <w:tblStyleColBandSize w:val="1"/>
      <w:tblCellMar>
        <w:top w:w="100" w:type="dxa"/>
        <w:left w:w="100" w:type="dxa"/>
        <w:bottom w:w="100" w:type="dxa"/>
        <w:right w:w="100" w:type="dxa"/>
      </w:tblCellMar>
    </w:tblPr>
  </w:style>
  <w:style w:type="table" w:customStyle="1" w:styleId="aff9">
    <w:basedOn w:val="TableNormal1"/>
    <w:rsid w:val="00F92F72"/>
    <w:tblPr>
      <w:tblStyleRowBandSize w:val="1"/>
      <w:tblStyleColBandSize w:val="1"/>
      <w:tblCellMar>
        <w:top w:w="100" w:type="dxa"/>
        <w:left w:w="100" w:type="dxa"/>
        <w:bottom w:w="100" w:type="dxa"/>
        <w:right w:w="100" w:type="dxa"/>
      </w:tblCellMar>
    </w:tblPr>
  </w:style>
  <w:style w:type="table" w:customStyle="1" w:styleId="affa">
    <w:basedOn w:val="TableNormal1"/>
    <w:rsid w:val="00F92F72"/>
    <w:tblPr>
      <w:tblStyleRowBandSize w:val="1"/>
      <w:tblStyleColBandSize w:val="1"/>
      <w:tblCellMar>
        <w:top w:w="100" w:type="dxa"/>
        <w:left w:w="100" w:type="dxa"/>
        <w:bottom w:w="100" w:type="dxa"/>
        <w:right w:w="100" w:type="dxa"/>
      </w:tblCellMar>
    </w:tblPr>
  </w:style>
  <w:style w:type="table" w:customStyle="1" w:styleId="affb">
    <w:basedOn w:val="TableNormal1"/>
    <w:rsid w:val="00F92F72"/>
    <w:tblPr>
      <w:tblStyleRowBandSize w:val="1"/>
      <w:tblStyleColBandSize w:val="1"/>
      <w:tblCellMar>
        <w:top w:w="100" w:type="dxa"/>
        <w:left w:w="100" w:type="dxa"/>
        <w:bottom w:w="100" w:type="dxa"/>
        <w:right w:w="100" w:type="dxa"/>
      </w:tblCellMar>
    </w:tblPr>
  </w:style>
  <w:style w:type="table" w:customStyle="1" w:styleId="affc">
    <w:basedOn w:val="TableNormal1"/>
    <w:rsid w:val="00F92F72"/>
    <w:tblPr>
      <w:tblStyleRowBandSize w:val="1"/>
      <w:tblStyleColBandSize w:val="1"/>
      <w:tblCellMar>
        <w:top w:w="100" w:type="dxa"/>
        <w:left w:w="100" w:type="dxa"/>
        <w:bottom w:w="100" w:type="dxa"/>
        <w:right w:w="100" w:type="dxa"/>
      </w:tblCellMar>
    </w:tblPr>
  </w:style>
  <w:style w:type="table" w:customStyle="1" w:styleId="affd">
    <w:basedOn w:val="TableNormal1"/>
    <w:rsid w:val="00F92F72"/>
    <w:tblPr>
      <w:tblStyleRowBandSize w:val="1"/>
      <w:tblStyleColBandSize w:val="1"/>
      <w:tblCellMar>
        <w:top w:w="100" w:type="dxa"/>
        <w:left w:w="100" w:type="dxa"/>
        <w:bottom w:w="100" w:type="dxa"/>
        <w:right w:w="100" w:type="dxa"/>
      </w:tblCellMar>
    </w:tblPr>
  </w:style>
  <w:style w:type="table" w:customStyle="1" w:styleId="affe">
    <w:basedOn w:val="TableNormal1"/>
    <w:rsid w:val="00F92F72"/>
    <w:tblPr>
      <w:tblStyleRowBandSize w:val="1"/>
      <w:tblStyleColBandSize w:val="1"/>
      <w:tblCellMar>
        <w:top w:w="100" w:type="dxa"/>
        <w:left w:w="100" w:type="dxa"/>
        <w:bottom w:w="100" w:type="dxa"/>
        <w:right w:w="100" w:type="dxa"/>
      </w:tblCellMar>
    </w:tblPr>
  </w:style>
  <w:style w:type="table" w:customStyle="1" w:styleId="afff">
    <w:basedOn w:val="TableNormal1"/>
    <w:rsid w:val="00F92F72"/>
    <w:tblPr>
      <w:tblStyleRowBandSize w:val="1"/>
      <w:tblStyleColBandSize w:val="1"/>
      <w:tblCellMar>
        <w:top w:w="100" w:type="dxa"/>
        <w:left w:w="100" w:type="dxa"/>
        <w:bottom w:w="100" w:type="dxa"/>
        <w:right w:w="100" w:type="dxa"/>
      </w:tblCellMar>
    </w:tblPr>
  </w:style>
  <w:style w:type="table" w:customStyle="1" w:styleId="afff0">
    <w:basedOn w:val="TableNormal1"/>
    <w:rsid w:val="00F92F72"/>
    <w:tblPr>
      <w:tblStyleRowBandSize w:val="1"/>
      <w:tblStyleColBandSize w:val="1"/>
      <w:tblCellMar>
        <w:top w:w="100" w:type="dxa"/>
        <w:left w:w="100" w:type="dxa"/>
        <w:bottom w:w="100" w:type="dxa"/>
        <w:right w:w="100" w:type="dxa"/>
      </w:tblCellMar>
    </w:tblPr>
  </w:style>
  <w:style w:type="table" w:customStyle="1" w:styleId="afff1">
    <w:basedOn w:val="TableNormal1"/>
    <w:rsid w:val="00F92F72"/>
    <w:tblPr>
      <w:tblStyleRowBandSize w:val="1"/>
      <w:tblStyleColBandSize w:val="1"/>
      <w:tblCellMar>
        <w:top w:w="100" w:type="dxa"/>
        <w:left w:w="100" w:type="dxa"/>
        <w:bottom w:w="100" w:type="dxa"/>
        <w:right w:w="100" w:type="dxa"/>
      </w:tblCellMar>
    </w:tblPr>
  </w:style>
  <w:style w:type="table" w:customStyle="1" w:styleId="afff2">
    <w:basedOn w:val="TableNormal1"/>
    <w:rsid w:val="00F92F72"/>
    <w:tblPr>
      <w:tblStyleRowBandSize w:val="1"/>
      <w:tblStyleColBandSize w:val="1"/>
      <w:tblCellMar>
        <w:top w:w="100" w:type="dxa"/>
        <w:left w:w="100" w:type="dxa"/>
        <w:bottom w:w="100" w:type="dxa"/>
        <w:right w:w="100" w:type="dxa"/>
      </w:tblCellMar>
    </w:tblPr>
  </w:style>
  <w:style w:type="table" w:customStyle="1" w:styleId="afff3">
    <w:basedOn w:val="TableNormal1"/>
    <w:rsid w:val="00F92F72"/>
    <w:tblPr>
      <w:tblStyleRowBandSize w:val="1"/>
      <w:tblStyleColBandSize w:val="1"/>
      <w:tblCellMar>
        <w:top w:w="100" w:type="dxa"/>
        <w:left w:w="100" w:type="dxa"/>
        <w:bottom w:w="100" w:type="dxa"/>
        <w:right w:w="100" w:type="dxa"/>
      </w:tblCellMar>
    </w:tblPr>
  </w:style>
  <w:style w:type="table" w:customStyle="1" w:styleId="afff4">
    <w:basedOn w:val="TableNormal1"/>
    <w:rsid w:val="00F92F72"/>
    <w:tblPr>
      <w:tblStyleRowBandSize w:val="1"/>
      <w:tblStyleColBandSize w:val="1"/>
      <w:tblCellMar>
        <w:top w:w="100" w:type="dxa"/>
        <w:left w:w="100" w:type="dxa"/>
        <w:bottom w:w="100" w:type="dxa"/>
        <w:right w:w="100" w:type="dxa"/>
      </w:tblCellMar>
    </w:tblPr>
  </w:style>
  <w:style w:type="table" w:customStyle="1" w:styleId="afff5">
    <w:basedOn w:val="TableNormal1"/>
    <w:rsid w:val="00F92F72"/>
    <w:tblPr>
      <w:tblStyleRowBandSize w:val="1"/>
      <w:tblStyleColBandSize w:val="1"/>
      <w:tblCellMar>
        <w:top w:w="100" w:type="dxa"/>
        <w:left w:w="100" w:type="dxa"/>
        <w:bottom w:w="100" w:type="dxa"/>
        <w:right w:w="100" w:type="dxa"/>
      </w:tblCellMar>
    </w:tblPr>
  </w:style>
  <w:style w:type="table" w:customStyle="1" w:styleId="afff6">
    <w:basedOn w:val="TableNormal1"/>
    <w:rsid w:val="00F92F72"/>
    <w:tblPr>
      <w:tblStyleRowBandSize w:val="1"/>
      <w:tblStyleColBandSize w:val="1"/>
      <w:tblCellMar>
        <w:top w:w="100" w:type="dxa"/>
        <w:left w:w="100" w:type="dxa"/>
        <w:bottom w:w="100" w:type="dxa"/>
        <w:right w:w="100" w:type="dxa"/>
      </w:tblCellMar>
    </w:tblPr>
  </w:style>
  <w:style w:type="table" w:customStyle="1" w:styleId="afff7">
    <w:basedOn w:val="TableNormal1"/>
    <w:rsid w:val="00F92F72"/>
    <w:tblPr>
      <w:tblStyleRowBandSize w:val="1"/>
      <w:tblStyleColBandSize w:val="1"/>
      <w:tblCellMar>
        <w:top w:w="100" w:type="dxa"/>
        <w:left w:w="100" w:type="dxa"/>
        <w:bottom w:w="100" w:type="dxa"/>
        <w:right w:w="100" w:type="dxa"/>
      </w:tblCellMar>
    </w:tblPr>
  </w:style>
  <w:style w:type="table" w:customStyle="1" w:styleId="afff8">
    <w:basedOn w:val="TableNormal1"/>
    <w:rsid w:val="00F92F72"/>
    <w:tblPr>
      <w:tblStyleRowBandSize w:val="1"/>
      <w:tblStyleColBandSize w:val="1"/>
      <w:tblCellMar>
        <w:top w:w="100" w:type="dxa"/>
        <w:left w:w="100" w:type="dxa"/>
        <w:bottom w:w="100" w:type="dxa"/>
        <w:right w:w="100" w:type="dxa"/>
      </w:tblCellMar>
    </w:tblPr>
  </w:style>
  <w:style w:type="table" w:customStyle="1" w:styleId="afff9">
    <w:basedOn w:val="TableNormal1"/>
    <w:rsid w:val="00F92F72"/>
    <w:tblPr>
      <w:tblStyleRowBandSize w:val="1"/>
      <w:tblStyleColBandSize w:val="1"/>
      <w:tblCellMar>
        <w:top w:w="100" w:type="dxa"/>
        <w:left w:w="100" w:type="dxa"/>
        <w:bottom w:w="100" w:type="dxa"/>
        <w:right w:w="100" w:type="dxa"/>
      </w:tblCellMar>
    </w:tblPr>
  </w:style>
  <w:style w:type="table" w:customStyle="1" w:styleId="afffa">
    <w:basedOn w:val="TableNormal1"/>
    <w:rsid w:val="00F92F72"/>
    <w:tblPr>
      <w:tblStyleRowBandSize w:val="1"/>
      <w:tblStyleColBandSize w:val="1"/>
      <w:tblCellMar>
        <w:top w:w="0" w:type="dxa"/>
        <w:left w:w="108" w:type="dxa"/>
        <w:bottom w:w="0" w:type="dxa"/>
        <w:right w:w="108" w:type="dxa"/>
      </w:tblCellMar>
    </w:tblPr>
  </w:style>
  <w:style w:type="table" w:customStyle="1" w:styleId="afffb">
    <w:basedOn w:val="TableNormal1"/>
    <w:rsid w:val="00F92F72"/>
    <w:tblPr>
      <w:tblStyleRowBandSize w:val="1"/>
      <w:tblStyleColBandSize w:val="1"/>
      <w:tblCellMar>
        <w:top w:w="100" w:type="dxa"/>
        <w:left w:w="100" w:type="dxa"/>
        <w:bottom w:w="100" w:type="dxa"/>
        <w:right w:w="100" w:type="dxa"/>
      </w:tblCellMar>
    </w:tblPr>
  </w:style>
  <w:style w:type="table" w:customStyle="1" w:styleId="afffc">
    <w:basedOn w:val="TableNormal1"/>
    <w:rsid w:val="00F92F72"/>
    <w:tblPr>
      <w:tblStyleRowBandSize w:val="1"/>
      <w:tblStyleColBandSize w:val="1"/>
      <w:tblCellMar>
        <w:top w:w="100" w:type="dxa"/>
        <w:left w:w="100" w:type="dxa"/>
        <w:bottom w:w="100" w:type="dxa"/>
        <w:right w:w="100" w:type="dxa"/>
      </w:tblCellMar>
    </w:tblPr>
  </w:style>
  <w:style w:type="table" w:customStyle="1" w:styleId="afffd">
    <w:basedOn w:val="TableNormal1"/>
    <w:rsid w:val="00F92F72"/>
    <w:tblPr>
      <w:tblStyleRowBandSize w:val="1"/>
      <w:tblStyleColBandSize w:val="1"/>
      <w:tblCellMar>
        <w:top w:w="100" w:type="dxa"/>
        <w:left w:w="100" w:type="dxa"/>
        <w:bottom w:w="100" w:type="dxa"/>
        <w:right w:w="100" w:type="dxa"/>
      </w:tblCellMar>
    </w:tblPr>
  </w:style>
  <w:style w:type="table" w:customStyle="1" w:styleId="afffe">
    <w:basedOn w:val="TableNormal1"/>
    <w:rsid w:val="00F92F72"/>
    <w:tblPr>
      <w:tblStyleRowBandSize w:val="1"/>
      <w:tblStyleColBandSize w:val="1"/>
      <w:tblCellMar>
        <w:top w:w="100" w:type="dxa"/>
        <w:left w:w="100" w:type="dxa"/>
        <w:bottom w:w="100" w:type="dxa"/>
        <w:right w:w="100" w:type="dxa"/>
      </w:tblCellMar>
    </w:tblPr>
  </w:style>
  <w:style w:type="table" w:customStyle="1" w:styleId="affff">
    <w:basedOn w:val="TableNormal1"/>
    <w:rsid w:val="00F92F72"/>
    <w:tblPr>
      <w:tblStyleRowBandSize w:val="1"/>
      <w:tblStyleColBandSize w:val="1"/>
      <w:tblCellMar>
        <w:top w:w="100" w:type="dxa"/>
        <w:left w:w="100" w:type="dxa"/>
        <w:bottom w:w="100" w:type="dxa"/>
        <w:right w:w="100" w:type="dxa"/>
      </w:tblCellMar>
    </w:tblPr>
  </w:style>
  <w:style w:type="table" w:customStyle="1" w:styleId="affff0">
    <w:basedOn w:val="TableNormal1"/>
    <w:rsid w:val="00F92F72"/>
    <w:tblPr>
      <w:tblStyleRowBandSize w:val="1"/>
      <w:tblStyleColBandSize w:val="1"/>
      <w:tblCellMar>
        <w:top w:w="100" w:type="dxa"/>
        <w:left w:w="100" w:type="dxa"/>
        <w:bottom w:w="100" w:type="dxa"/>
        <w:right w:w="100" w:type="dxa"/>
      </w:tblCellMar>
    </w:tblPr>
  </w:style>
  <w:style w:type="table" w:customStyle="1" w:styleId="affff1">
    <w:basedOn w:val="TableNormal1"/>
    <w:rsid w:val="00F92F72"/>
    <w:tblPr>
      <w:tblStyleRowBandSize w:val="1"/>
      <w:tblStyleColBandSize w:val="1"/>
      <w:tblCellMar>
        <w:top w:w="100" w:type="dxa"/>
        <w:left w:w="100" w:type="dxa"/>
        <w:bottom w:w="100" w:type="dxa"/>
        <w:right w:w="100" w:type="dxa"/>
      </w:tblCellMar>
    </w:tblPr>
  </w:style>
  <w:style w:type="table" w:customStyle="1" w:styleId="affff2">
    <w:basedOn w:val="TableNormal1"/>
    <w:rsid w:val="00F92F72"/>
    <w:tblPr>
      <w:tblStyleRowBandSize w:val="1"/>
      <w:tblStyleColBandSize w:val="1"/>
      <w:tblCellMar>
        <w:top w:w="100" w:type="dxa"/>
        <w:left w:w="100" w:type="dxa"/>
        <w:bottom w:w="100" w:type="dxa"/>
        <w:right w:w="100" w:type="dxa"/>
      </w:tblCellMar>
    </w:tblPr>
  </w:style>
  <w:style w:type="table" w:customStyle="1" w:styleId="affff3">
    <w:basedOn w:val="TableNormal1"/>
    <w:rsid w:val="00F92F72"/>
    <w:tblPr>
      <w:tblStyleRowBandSize w:val="1"/>
      <w:tblStyleColBandSize w:val="1"/>
      <w:tblCellMar>
        <w:top w:w="100" w:type="dxa"/>
        <w:left w:w="100" w:type="dxa"/>
        <w:bottom w:w="100" w:type="dxa"/>
        <w:right w:w="100" w:type="dxa"/>
      </w:tblCellMar>
    </w:tblPr>
  </w:style>
  <w:style w:type="table" w:customStyle="1" w:styleId="affff4">
    <w:basedOn w:val="TableNormal1"/>
    <w:rsid w:val="00F92F72"/>
    <w:tblPr>
      <w:tblStyleRowBandSize w:val="1"/>
      <w:tblStyleColBandSize w:val="1"/>
      <w:tblCellMar>
        <w:top w:w="100" w:type="dxa"/>
        <w:left w:w="100" w:type="dxa"/>
        <w:bottom w:w="100" w:type="dxa"/>
        <w:right w:w="100" w:type="dxa"/>
      </w:tblCellMar>
    </w:tblPr>
  </w:style>
  <w:style w:type="table" w:customStyle="1" w:styleId="affff5">
    <w:basedOn w:val="TableNormal1"/>
    <w:rsid w:val="00F92F72"/>
    <w:tblPr>
      <w:tblStyleRowBandSize w:val="1"/>
      <w:tblStyleColBandSize w:val="1"/>
      <w:tblCellMar>
        <w:top w:w="100" w:type="dxa"/>
        <w:left w:w="100" w:type="dxa"/>
        <w:bottom w:w="100" w:type="dxa"/>
        <w:right w:w="100" w:type="dxa"/>
      </w:tblCellMar>
    </w:tblPr>
  </w:style>
  <w:style w:type="table" w:customStyle="1" w:styleId="affff6">
    <w:basedOn w:val="TableNormal1"/>
    <w:rsid w:val="00F92F72"/>
    <w:tblPr>
      <w:tblStyleRowBandSize w:val="1"/>
      <w:tblStyleColBandSize w:val="1"/>
      <w:tblCellMar>
        <w:top w:w="100" w:type="dxa"/>
        <w:left w:w="100" w:type="dxa"/>
        <w:bottom w:w="100" w:type="dxa"/>
        <w:right w:w="100" w:type="dxa"/>
      </w:tblCellMar>
    </w:tblPr>
  </w:style>
  <w:style w:type="table" w:customStyle="1" w:styleId="affff7">
    <w:basedOn w:val="TableNormal1"/>
    <w:rsid w:val="00F92F72"/>
    <w:tblPr>
      <w:tblStyleRowBandSize w:val="1"/>
      <w:tblStyleColBandSize w:val="1"/>
      <w:tblCellMar>
        <w:top w:w="100" w:type="dxa"/>
        <w:left w:w="100" w:type="dxa"/>
        <w:bottom w:w="100" w:type="dxa"/>
        <w:right w:w="100" w:type="dxa"/>
      </w:tblCellMar>
    </w:tblPr>
  </w:style>
  <w:style w:type="table" w:customStyle="1" w:styleId="affff8">
    <w:basedOn w:val="TableNormal1"/>
    <w:rsid w:val="00F92F72"/>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9779B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9B4"/>
    <w:rPr>
      <w:rFonts w:ascii="Tahoma" w:hAnsi="Tahoma" w:cs="Tahoma"/>
      <w:sz w:val="16"/>
      <w:szCs w:val="16"/>
    </w:rPr>
  </w:style>
  <w:style w:type="paragraph" w:styleId="Subtitle">
    <w:name w:val="Subtitle"/>
    <w:basedOn w:val="Normal"/>
    <w:next w:val="Normal"/>
    <w:rPr>
      <w:color w:val="595959"/>
      <w:sz w:val="28"/>
      <w:szCs w:val="28"/>
    </w:rPr>
  </w:style>
  <w:style w:type="table" w:customStyle="1" w:styleId="affff9">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fffa">
    <w:basedOn w:val="TableNormal"/>
    <w:tblPr>
      <w:tblStyleRowBandSize w:val="1"/>
      <w:tblStyleColBandSize w:val="1"/>
      <w:tblInd w:w="0" w:type="dxa"/>
      <w:tblCellMar>
        <w:top w:w="0" w:type="dxa"/>
        <w:left w:w="108" w:type="dxa"/>
        <w:bottom w:w="0" w:type="dxa"/>
        <w:right w:w="108" w:type="dxa"/>
      </w:tblCellMar>
    </w:tblPr>
  </w:style>
  <w:style w:type="table" w:customStyle="1" w:styleId="affffb">
    <w:basedOn w:val="TableNormal"/>
    <w:tblPr>
      <w:tblStyleRowBandSize w:val="1"/>
      <w:tblStyleColBandSize w:val="1"/>
      <w:tblInd w:w="0" w:type="dxa"/>
      <w:tblCellMar>
        <w:top w:w="15" w:type="dxa"/>
        <w:left w:w="15" w:type="dxa"/>
        <w:bottom w:w="15" w:type="dxa"/>
        <w:right w:w="15" w:type="dxa"/>
      </w:tblCellMar>
    </w:tblPr>
  </w:style>
  <w:style w:type="table" w:customStyle="1" w:styleId="affffc">
    <w:basedOn w:val="TableNormal"/>
    <w:tblPr>
      <w:tblStyleRowBandSize w:val="1"/>
      <w:tblStyleColBandSize w:val="1"/>
      <w:tblInd w:w="0" w:type="dxa"/>
      <w:tblCellMar>
        <w:top w:w="15" w:type="dxa"/>
        <w:left w:w="15" w:type="dxa"/>
        <w:bottom w:w="15" w:type="dxa"/>
        <w:right w:w="15" w:type="dxa"/>
      </w:tblCellMar>
    </w:tblPr>
  </w:style>
  <w:style w:type="table" w:customStyle="1" w:styleId="affffd">
    <w:basedOn w:val="TableNormal"/>
    <w:tblPr>
      <w:tblStyleRowBandSize w:val="1"/>
      <w:tblStyleColBandSize w:val="1"/>
      <w:tblInd w:w="0" w:type="dxa"/>
      <w:tblCellMar>
        <w:top w:w="15" w:type="dxa"/>
        <w:left w:w="15" w:type="dxa"/>
        <w:bottom w:w="15" w:type="dxa"/>
        <w:right w:w="15" w:type="dxa"/>
      </w:tblCellMar>
    </w:tblPr>
  </w:style>
  <w:style w:type="table" w:customStyle="1" w:styleId="affffe">
    <w:basedOn w:val="TableNormal"/>
    <w:tblPr>
      <w:tblStyleRowBandSize w:val="1"/>
      <w:tblStyleColBandSize w:val="1"/>
      <w:tblInd w:w="0" w:type="dxa"/>
      <w:tblCellMar>
        <w:top w:w="15" w:type="dxa"/>
        <w:left w:w="15" w:type="dxa"/>
        <w:bottom w:w="15" w:type="dxa"/>
        <w:right w:w="15" w:type="dxa"/>
      </w:tblCellMar>
    </w:tblPr>
  </w:style>
  <w:style w:type="table" w:customStyle="1" w:styleId="af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f0">
    <w:basedOn w:val="TableNormal"/>
    <w:tblPr>
      <w:tblStyleRowBandSize w:val="1"/>
      <w:tblStyleColBandSize w:val="1"/>
      <w:tblInd w:w="0" w:type="dxa"/>
      <w:tblCellMar>
        <w:top w:w="100" w:type="dxa"/>
        <w:left w:w="100" w:type="dxa"/>
        <w:bottom w:w="100" w:type="dxa"/>
        <w:right w:w="100" w:type="dxa"/>
      </w:tblCellMar>
    </w:tblPr>
  </w:style>
  <w:style w:type="table" w:customStyle="1" w:styleId="aff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ff2">
    <w:basedOn w:val="TableNormal"/>
    <w:tblPr>
      <w:tblStyleRowBandSize w:val="1"/>
      <w:tblStyleColBandSize w:val="1"/>
      <w:tblInd w:w="0" w:type="dxa"/>
      <w:tblCellMar>
        <w:top w:w="100" w:type="dxa"/>
        <w:left w:w="100" w:type="dxa"/>
        <w:bottom w:w="100" w:type="dxa"/>
        <w:right w:w="100" w:type="dxa"/>
      </w:tblCellMar>
    </w:tblPr>
  </w:style>
  <w:style w:type="table" w:customStyle="1" w:styleId="afffff3">
    <w:basedOn w:val="TableNormal"/>
    <w:tblPr>
      <w:tblStyleRowBandSize w:val="1"/>
      <w:tblStyleColBandSize w:val="1"/>
      <w:tblInd w:w="0" w:type="dxa"/>
      <w:tblCellMar>
        <w:top w:w="15" w:type="dxa"/>
        <w:left w:w="15" w:type="dxa"/>
        <w:bottom w:w="15" w:type="dxa"/>
        <w:right w:w="15" w:type="dxa"/>
      </w:tblCellMar>
    </w:tblPr>
  </w:style>
  <w:style w:type="table" w:customStyle="1" w:styleId="afffff4">
    <w:basedOn w:val="TableNormal"/>
    <w:tblPr>
      <w:tblStyleRowBandSize w:val="1"/>
      <w:tblStyleColBandSize w:val="1"/>
      <w:tblInd w:w="0" w:type="dxa"/>
      <w:tblCellMar>
        <w:top w:w="100" w:type="dxa"/>
        <w:left w:w="100" w:type="dxa"/>
        <w:bottom w:w="100" w:type="dxa"/>
        <w:right w:w="100" w:type="dxa"/>
      </w:tblCellMar>
    </w:tblPr>
  </w:style>
  <w:style w:type="table" w:customStyle="1" w:styleId="afffff5">
    <w:basedOn w:val="TableNormal"/>
    <w:tblPr>
      <w:tblStyleRowBandSize w:val="1"/>
      <w:tblStyleColBandSize w:val="1"/>
      <w:tblInd w:w="0" w:type="dxa"/>
      <w:tblCellMar>
        <w:top w:w="100" w:type="dxa"/>
        <w:left w:w="100" w:type="dxa"/>
        <w:bottom w:w="100" w:type="dxa"/>
        <w:right w:w="100" w:type="dxa"/>
      </w:tblCellMar>
    </w:tblPr>
  </w:style>
  <w:style w:type="table" w:customStyle="1" w:styleId="afffff6">
    <w:basedOn w:val="TableNormal"/>
    <w:tblPr>
      <w:tblStyleRowBandSize w:val="1"/>
      <w:tblStyleColBandSize w:val="1"/>
      <w:tblInd w:w="0" w:type="dxa"/>
      <w:tblCellMar>
        <w:top w:w="100" w:type="dxa"/>
        <w:left w:w="100" w:type="dxa"/>
        <w:bottom w:w="100" w:type="dxa"/>
        <w:right w:w="100" w:type="dxa"/>
      </w:tblCellMar>
    </w:tblPr>
  </w:style>
  <w:style w:type="table" w:customStyle="1" w:styleId="afffff7">
    <w:basedOn w:val="TableNormal"/>
    <w:tblPr>
      <w:tblStyleRowBandSize w:val="1"/>
      <w:tblStyleColBandSize w:val="1"/>
      <w:tblInd w:w="0" w:type="dxa"/>
      <w:tblCellMar>
        <w:top w:w="100" w:type="dxa"/>
        <w:left w:w="100" w:type="dxa"/>
        <w:bottom w:w="100" w:type="dxa"/>
        <w:right w:w="100" w:type="dxa"/>
      </w:tblCellMar>
    </w:tblPr>
  </w:style>
  <w:style w:type="table" w:customStyle="1" w:styleId="afffff8">
    <w:basedOn w:val="TableNormal"/>
    <w:tblPr>
      <w:tblStyleRowBandSize w:val="1"/>
      <w:tblStyleColBandSize w:val="1"/>
      <w:tblInd w:w="0" w:type="dxa"/>
      <w:tblCellMar>
        <w:top w:w="100" w:type="dxa"/>
        <w:left w:w="100" w:type="dxa"/>
        <w:bottom w:w="100" w:type="dxa"/>
        <w:right w:w="100" w:type="dxa"/>
      </w:tblCellMar>
    </w:tblPr>
  </w:style>
  <w:style w:type="table" w:customStyle="1" w:styleId="afffff9">
    <w:basedOn w:val="TableNormal"/>
    <w:tblPr>
      <w:tblStyleRowBandSize w:val="1"/>
      <w:tblStyleColBandSize w:val="1"/>
      <w:tblInd w:w="0" w:type="dxa"/>
      <w:tblCellMar>
        <w:top w:w="100" w:type="dxa"/>
        <w:left w:w="100" w:type="dxa"/>
        <w:bottom w:w="100" w:type="dxa"/>
        <w:right w:w="100" w:type="dxa"/>
      </w:tblCellMar>
    </w:tblPr>
  </w:style>
  <w:style w:type="table" w:customStyle="1" w:styleId="afffffa">
    <w:basedOn w:val="TableNormal"/>
    <w:tblPr>
      <w:tblStyleRowBandSize w:val="1"/>
      <w:tblStyleColBandSize w:val="1"/>
      <w:tblInd w:w="0" w:type="dxa"/>
      <w:tblCellMar>
        <w:top w:w="100" w:type="dxa"/>
        <w:left w:w="100" w:type="dxa"/>
        <w:bottom w:w="100" w:type="dxa"/>
        <w:right w:w="100" w:type="dxa"/>
      </w:tblCellMar>
    </w:tblPr>
  </w:style>
  <w:style w:type="table" w:customStyle="1" w:styleId="afffffb">
    <w:basedOn w:val="TableNormal"/>
    <w:tblPr>
      <w:tblStyleRowBandSize w:val="1"/>
      <w:tblStyleColBandSize w:val="1"/>
      <w:tblInd w:w="0" w:type="dxa"/>
      <w:tblCellMar>
        <w:top w:w="100" w:type="dxa"/>
        <w:left w:w="100" w:type="dxa"/>
        <w:bottom w:w="100" w:type="dxa"/>
        <w:right w:w="100" w:type="dxa"/>
      </w:tblCellMar>
    </w:tblPr>
  </w:style>
  <w:style w:type="table" w:customStyle="1" w:styleId="a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d">
    <w:basedOn w:val="TableNormal"/>
    <w:tblPr>
      <w:tblStyleRowBandSize w:val="1"/>
      <w:tblStyleColBandSize w:val="1"/>
      <w:tblInd w:w="0" w:type="dxa"/>
      <w:tblCellMar>
        <w:top w:w="100" w:type="dxa"/>
        <w:left w:w="100" w:type="dxa"/>
        <w:bottom w:w="100" w:type="dxa"/>
        <w:right w:w="100" w:type="dxa"/>
      </w:tblCellMar>
    </w:tblPr>
  </w:style>
  <w:style w:type="table" w:customStyle="1" w:styleId="afffffe">
    <w:basedOn w:val="TableNormal"/>
    <w:tblPr>
      <w:tblStyleRowBandSize w:val="1"/>
      <w:tblStyleColBandSize w:val="1"/>
      <w:tblInd w:w="0" w:type="dxa"/>
      <w:tblCellMar>
        <w:top w:w="100" w:type="dxa"/>
        <w:left w:w="100" w:type="dxa"/>
        <w:bottom w:w="100" w:type="dxa"/>
        <w:right w:w="100" w:type="dxa"/>
      </w:tblCellMar>
    </w:tblPr>
  </w:style>
  <w:style w:type="table" w:customStyle="1" w:styleId="aff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fff2">
    <w:basedOn w:val="TableNormal"/>
    <w:tblPr>
      <w:tblStyleRowBandSize w:val="1"/>
      <w:tblStyleColBandSize w:val="1"/>
      <w:tblInd w:w="0" w:type="dxa"/>
      <w:tblCellMar>
        <w:top w:w="100" w:type="dxa"/>
        <w:left w:w="100" w:type="dxa"/>
        <w:bottom w:w="100" w:type="dxa"/>
        <w:right w:w="100" w:type="dxa"/>
      </w:tblCellMar>
    </w:tblPr>
  </w:style>
  <w:style w:type="table" w:customStyle="1" w:styleId="affffff3">
    <w:basedOn w:val="TableNormal"/>
    <w:tblPr>
      <w:tblStyleRowBandSize w:val="1"/>
      <w:tblStyleColBandSize w:val="1"/>
      <w:tblInd w:w="0" w:type="dxa"/>
      <w:tblCellMar>
        <w:top w:w="100" w:type="dxa"/>
        <w:left w:w="100" w:type="dxa"/>
        <w:bottom w:w="100" w:type="dxa"/>
        <w:right w:w="100" w:type="dxa"/>
      </w:tblCellMar>
    </w:tblPr>
  </w:style>
  <w:style w:type="table" w:customStyle="1" w:styleId="affffff4">
    <w:basedOn w:val="TableNormal"/>
    <w:tblPr>
      <w:tblStyleRowBandSize w:val="1"/>
      <w:tblStyleColBandSize w:val="1"/>
      <w:tblInd w:w="0" w:type="dxa"/>
      <w:tblCellMar>
        <w:top w:w="100" w:type="dxa"/>
        <w:left w:w="100" w:type="dxa"/>
        <w:bottom w:w="100" w:type="dxa"/>
        <w:right w:w="100" w:type="dxa"/>
      </w:tblCellMar>
    </w:tblPr>
  </w:style>
  <w:style w:type="table" w:customStyle="1" w:styleId="affffff5">
    <w:basedOn w:val="TableNormal"/>
    <w:tblPr>
      <w:tblStyleRowBandSize w:val="1"/>
      <w:tblStyleColBandSize w:val="1"/>
      <w:tblInd w:w="0" w:type="dxa"/>
      <w:tblCellMar>
        <w:top w:w="100" w:type="dxa"/>
        <w:left w:w="100" w:type="dxa"/>
        <w:bottom w:w="100" w:type="dxa"/>
        <w:right w:w="100" w:type="dxa"/>
      </w:tblCellMar>
    </w:tblPr>
  </w:style>
  <w:style w:type="table" w:customStyle="1" w:styleId="affffff6">
    <w:basedOn w:val="TableNormal"/>
    <w:tblPr>
      <w:tblStyleRowBandSize w:val="1"/>
      <w:tblStyleColBandSize w:val="1"/>
      <w:tblInd w:w="0" w:type="dxa"/>
      <w:tblCellMar>
        <w:top w:w="100" w:type="dxa"/>
        <w:left w:w="100" w:type="dxa"/>
        <w:bottom w:w="100" w:type="dxa"/>
        <w:right w:w="100" w:type="dxa"/>
      </w:tblCellMar>
    </w:tblPr>
  </w:style>
  <w:style w:type="table" w:customStyle="1" w:styleId="affffff7">
    <w:basedOn w:val="TableNormal"/>
    <w:tblPr>
      <w:tblStyleRowBandSize w:val="1"/>
      <w:tblStyleColBandSize w:val="1"/>
      <w:tblInd w:w="0" w:type="dxa"/>
      <w:tblCellMar>
        <w:top w:w="100" w:type="dxa"/>
        <w:left w:w="100" w:type="dxa"/>
        <w:bottom w:w="100" w:type="dxa"/>
        <w:right w:w="100" w:type="dxa"/>
      </w:tblCellMar>
    </w:tblPr>
  </w:style>
  <w:style w:type="table" w:customStyle="1" w:styleId="affffff8">
    <w:basedOn w:val="TableNormal"/>
    <w:tblPr>
      <w:tblStyleRowBandSize w:val="1"/>
      <w:tblStyleColBandSize w:val="1"/>
      <w:tblInd w:w="0" w:type="dxa"/>
      <w:tblCellMar>
        <w:top w:w="100" w:type="dxa"/>
        <w:left w:w="100" w:type="dxa"/>
        <w:bottom w:w="100" w:type="dxa"/>
        <w:right w:w="100" w:type="dxa"/>
      </w:tblCellMar>
    </w:tblPr>
  </w:style>
  <w:style w:type="table" w:customStyle="1" w:styleId="a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0">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2">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3">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4">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5">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6">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7">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8">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9">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a">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b">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c">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d">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e">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0">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2">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4">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5">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6">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7">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8">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9">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a">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b">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c">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d">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e">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f0">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f1">
    <w:basedOn w:val="TableNormal"/>
    <w:tblPr>
      <w:tblStyleRowBandSize w:val="1"/>
      <w:tblStyleColBandSize w:val="1"/>
      <w:tblInd w:w="0" w:type="dxa"/>
      <w:tblCellMar>
        <w:top w:w="144" w:type="dxa"/>
        <w:left w:w="115" w:type="dxa"/>
        <w:bottom w:w="144" w:type="dxa"/>
        <w:right w:w="115" w:type="dxa"/>
      </w:tblCellMar>
    </w:tblPr>
  </w:style>
  <w:style w:type="paragraph" w:styleId="NormalWeb">
    <w:name w:val="Normal (Web)"/>
    <w:basedOn w:val="Normal"/>
    <w:uiPriority w:val="99"/>
    <w:semiHidden/>
    <w:unhideWhenUsed/>
    <w:rsid w:val="003848F2"/>
    <w:pPr>
      <w:spacing w:before="100" w:beforeAutospacing="1" w:after="100" w:afterAutospacing="1" w:line="240" w:lineRule="auto"/>
      <w:jc w:val="left"/>
    </w:pPr>
    <w:rPr>
      <w:rFonts w:ascii="Times New Roman" w:eastAsia="Times New Roman" w:hAnsi="Times New Roman" w:cs="Times New Roman"/>
      <w:lang w:val="en-US"/>
    </w:rPr>
  </w:style>
  <w:style w:type="character" w:styleId="Strong">
    <w:name w:val="Strong"/>
    <w:basedOn w:val="DefaultParagraphFont"/>
    <w:uiPriority w:val="22"/>
    <w:qFormat/>
    <w:rsid w:val="003848F2"/>
    <w:rPr>
      <w:b/>
      <w:bCs/>
    </w:rPr>
  </w:style>
  <w:style w:type="character" w:styleId="Emphasis">
    <w:name w:val="Emphasis"/>
    <w:basedOn w:val="DefaultParagraphFont"/>
    <w:uiPriority w:val="20"/>
    <w:qFormat/>
    <w:rsid w:val="003848F2"/>
    <w:rPr>
      <w:i/>
      <w:iCs/>
    </w:rPr>
  </w:style>
  <w:style w:type="paragraph" w:styleId="BodyText">
    <w:name w:val="Body Text"/>
    <w:basedOn w:val="Normal"/>
    <w:link w:val="BodyTextChar"/>
    <w:uiPriority w:val="1"/>
    <w:semiHidden/>
    <w:unhideWhenUsed/>
    <w:qFormat/>
    <w:rsid w:val="00C90B27"/>
    <w:pPr>
      <w:widowControl w:val="0"/>
      <w:autoSpaceDE w:val="0"/>
      <w:autoSpaceDN w:val="0"/>
      <w:spacing w:before="150" w:line="240" w:lineRule="auto"/>
      <w:jc w:val="left"/>
    </w:pPr>
    <w:rPr>
      <w:rFonts w:ascii="Arial MT" w:eastAsia="Arial MT" w:hAnsi="Arial MT" w:cs="Arial MT"/>
      <w:sz w:val="22"/>
      <w:szCs w:val="22"/>
      <w:lang w:val="en-US" w:bidi="ar-SA"/>
    </w:rPr>
  </w:style>
  <w:style w:type="character" w:customStyle="1" w:styleId="BodyTextChar">
    <w:name w:val="Body Text Char"/>
    <w:basedOn w:val="DefaultParagraphFont"/>
    <w:link w:val="BodyText"/>
    <w:uiPriority w:val="1"/>
    <w:semiHidden/>
    <w:rsid w:val="00C90B27"/>
    <w:rPr>
      <w:rFonts w:ascii="Arial MT" w:eastAsia="Arial MT" w:hAnsi="Arial MT" w:cs="Arial MT"/>
      <w:sz w:val="22"/>
      <w:szCs w:val="22"/>
      <w:lang w:val="en-US" w:bidi="ar-SA"/>
    </w:rPr>
  </w:style>
  <w:style w:type="paragraph" w:customStyle="1" w:styleId="TableParagraph">
    <w:name w:val="Table Paragraph"/>
    <w:basedOn w:val="Normal"/>
    <w:uiPriority w:val="1"/>
    <w:qFormat/>
    <w:rsid w:val="00C90B27"/>
    <w:pPr>
      <w:widowControl w:val="0"/>
      <w:autoSpaceDE w:val="0"/>
      <w:autoSpaceDN w:val="0"/>
      <w:spacing w:before="67" w:line="240" w:lineRule="auto"/>
      <w:ind w:left="22"/>
      <w:jc w:val="center"/>
    </w:pPr>
    <w:rPr>
      <w:rFonts w:ascii="Arial MT" w:eastAsia="Arial MT" w:hAnsi="Arial MT" w:cs="Arial MT"/>
      <w:sz w:val="22"/>
      <w:szCs w:val="22"/>
      <w:lang w:val="en-US" w:bidi="ar-SA"/>
    </w:rPr>
  </w:style>
  <w:style w:type="paragraph" w:styleId="Header">
    <w:name w:val="header"/>
    <w:basedOn w:val="Normal"/>
    <w:link w:val="HeaderChar"/>
    <w:uiPriority w:val="99"/>
    <w:unhideWhenUsed/>
    <w:rsid w:val="00DB4FF8"/>
    <w:pPr>
      <w:tabs>
        <w:tab w:val="center" w:pos="4680"/>
        <w:tab w:val="right" w:pos="9360"/>
      </w:tabs>
      <w:spacing w:line="240" w:lineRule="auto"/>
    </w:pPr>
  </w:style>
  <w:style w:type="character" w:customStyle="1" w:styleId="HeaderChar">
    <w:name w:val="Header Char"/>
    <w:basedOn w:val="DefaultParagraphFont"/>
    <w:link w:val="Header"/>
    <w:uiPriority w:val="99"/>
    <w:rsid w:val="00DB4FF8"/>
  </w:style>
  <w:style w:type="paragraph" w:styleId="Footer">
    <w:name w:val="footer"/>
    <w:basedOn w:val="Normal"/>
    <w:link w:val="FooterChar"/>
    <w:uiPriority w:val="99"/>
    <w:unhideWhenUsed/>
    <w:rsid w:val="00DB4FF8"/>
    <w:pPr>
      <w:tabs>
        <w:tab w:val="center" w:pos="4680"/>
        <w:tab w:val="right" w:pos="9360"/>
      </w:tabs>
      <w:spacing w:line="240" w:lineRule="auto"/>
    </w:pPr>
  </w:style>
  <w:style w:type="character" w:customStyle="1" w:styleId="FooterChar">
    <w:name w:val="Footer Char"/>
    <w:basedOn w:val="DefaultParagraphFont"/>
    <w:link w:val="Footer"/>
    <w:uiPriority w:val="99"/>
    <w:rsid w:val="00DB4F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Roboto" w:eastAsia="Roboto" w:hAnsi="Roboto" w:cs="Roboto"/>
        <w:sz w:val="24"/>
        <w:szCs w:val="24"/>
        <w:lang w:val="en-IN" w:eastAsia="en-US" w:bidi="ml-IN"/>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pPr>
      <w:keepNext/>
      <w:keepLines/>
      <w:spacing w:before="160" w:after="80"/>
      <w:outlineLvl w:val="2"/>
    </w:pPr>
    <w:rPr>
      <w:color w:val="2F5496"/>
      <w:sz w:val="28"/>
      <w:szCs w:val="28"/>
    </w:rPr>
  </w:style>
  <w:style w:type="paragraph" w:styleId="Heading4">
    <w:name w:val="heading 4"/>
    <w:basedOn w:val="Normal"/>
    <w:next w:val="Normal"/>
    <w:pPr>
      <w:keepNext/>
      <w:keepLines/>
      <w:spacing w:before="80" w:after="40"/>
      <w:outlineLvl w:val="3"/>
    </w:pPr>
    <w:rPr>
      <w:i/>
      <w:iCs/>
      <w:color w:val="2F5496"/>
    </w:rPr>
  </w:style>
  <w:style w:type="paragraph" w:styleId="Heading5">
    <w:name w:val="heading 5"/>
    <w:basedOn w:val="Normal"/>
    <w:next w:val="Normal"/>
    <w:pPr>
      <w:keepNext/>
      <w:keepLines/>
      <w:spacing w:before="80" w:after="40"/>
      <w:outlineLvl w:val="4"/>
    </w:pPr>
    <w:rPr>
      <w:color w:val="2F5496"/>
    </w:rPr>
  </w:style>
  <w:style w:type="paragraph" w:styleId="Heading6">
    <w:name w:val="heading 6"/>
    <w:basedOn w:val="Normal"/>
    <w:next w:val="Normal"/>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rFonts w:ascii="Calibri" w:eastAsia="Calibri" w:hAnsi="Calibri" w:cs="Calibri"/>
      <w:sz w:val="56"/>
      <w:szCs w:val="56"/>
    </w:rPr>
  </w:style>
  <w:style w:type="table" w:customStyle="1" w:styleId="TableNormal1">
    <w:name w:val="TableNormal"/>
    <w:rsid w:val="00F92F72"/>
    <w:tblPr>
      <w:tblCellMar>
        <w:top w:w="100" w:type="dxa"/>
        <w:left w:w="100" w:type="dxa"/>
        <w:bottom w:w="100" w:type="dxa"/>
        <w:right w:w="100" w:type="dxa"/>
      </w:tblCellMar>
    </w:tblPr>
  </w:style>
  <w:style w:type="table" w:customStyle="1" w:styleId="a">
    <w:basedOn w:val="TableNormal1"/>
    <w:rsid w:val="00F92F72"/>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rsid w:val="00F92F72"/>
    <w:tblPr>
      <w:tblStyleRowBandSize w:val="1"/>
      <w:tblStyleColBandSize w:val="1"/>
      <w:tblCellMar>
        <w:top w:w="100" w:type="dxa"/>
        <w:left w:w="100" w:type="dxa"/>
        <w:bottom w:w="100" w:type="dxa"/>
        <w:right w:w="100" w:type="dxa"/>
      </w:tblCellMar>
    </w:tblPr>
  </w:style>
  <w:style w:type="table" w:customStyle="1" w:styleId="a1">
    <w:basedOn w:val="TableNormal1"/>
    <w:rsid w:val="00F92F72"/>
    <w:tblPr>
      <w:tblStyleRowBandSize w:val="1"/>
      <w:tblStyleColBandSize w:val="1"/>
      <w:tblCellMar>
        <w:top w:w="15" w:type="dxa"/>
        <w:left w:w="15" w:type="dxa"/>
        <w:bottom w:w="15" w:type="dxa"/>
        <w:right w:w="15" w:type="dxa"/>
      </w:tblCellMar>
    </w:tblPr>
  </w:style>
  <w:style w:type="table" w:customStyle="1" w:styleId="a2">
    <w:basedOn w:val="TableNormal1"/>
    <w:rsid w:val="00F92F72"/>
    <w:tblPr>
      <w:tblStyleRowBandSize w:val="1"/>
      <w:tblStyleColBandSize w:val="1"/>
      <w:tblCellMar>
        <w:top w:w="15" w:type="dxa"/>
        <w:left w:w="15" w:type="dxa"/>
        <w:bottom w:w="15" w:type="dxa"/>
        <w:right w:w="15" w:type="dxa"/>
      </w:tblCellMar>
    </w:tblPr>
  </w:style>
  <w:style w:type="table" w:customStyle="1" w:styleId="a3">
    <w:basedOn w:val="TableNormal1"/>
    <w:rsid w:val="00F92F72"/>
    <w:tblPr>
      <w:tblStyleRowBandSize w:val="1"/>
      <w:tblStyleColBandSize w:val="1"/>
      <w:tblCellMar>
        <w:top w:w="15" w:type="dxa"/>
        <w:left w:w="15" w:type="dxa"/>
        <w:bottom w:w="15" w:type="dxa"/>
        <w:right w:w="15" w:type="dxa"/>
      </w:tblCellMar>
    </w:tblPr>
  </w:style>
  <w:style w:type="table" w:customStyle="1" w:styleId="a4">
    <w:basedOn w:val="TableNormal1"/>
    <w:rsid w:val="00F92F72"/>
    <w:tblPr>
      <w:tblStyleRowBandSize w:val="1"/>
      <w:tblStyleColBandSize w:val="1"/>
      <w:tblCellMar>
        <w:top w:w="15" w:type="dxa"/>
        <w:left w:w="15" w:type="dxa"/>
        <w:bottom w:w="15" w:type="dxa"/>
        <w:right w:w="15" w:type="dxa"/>
      </w:tblCellMar>
    </w:tblPr>
  </w:style>
  <w:style w:type="table" w:customStyle="1" w:styleId="a5">
    <w:basedOn w:val="TableNormal1"/>
    <w:rsid w:val="00F92F72"/>
    <w:tblPr>
      <w:tblStyleRowBandSize w:val="1"/>
      <w:tblStyleColBandSize w:val="1"/>
      <w:tblCellMar>
        <w:top w:w="100" w:type="dxa"/>
        <w:left w:w="100" w:type="dxa"/>
        <w:bottom w:w="100" w:type="dxa"/>
        <w:right w:w="100" w:type="dxa"/>
      </w:tblCellMar>
    </w:tblPr>
  </w:style>
  <w:style w:type="table" w:customStyle="1" w:styleId="a6">
    <w:basedOn w:val="TableNormal1"/>
    <w:rsid w:val="00F92F72"/>
    <w:tblPr>
      <w:tblStyleRowBandSize w:val="1"/>
      <w:tblStyleColBandSize w:val="1"/>
      <w:tblCellMar>
        <w:top w:w="100" w:type="dxa"/>
        <w:left w:w="100" w:type="dxa"/>
        <w:bottom w:w="100" w:type="dxa"/>
        <w:right w:w="100" w:type="dxa"/>
      </w:tblCellMar>
    </w:tblPr>
  </w:style>
  <w:style w:type="table" w:customStyle="1" w:styleId="a7">
    <w:basedOn w:val="TableNormal1"/>
    <w:rsid w:val="00F92F72"/>
    <w:tblPr>
      <w:tblStyleRowBandSize w:val="1"/>
      <w:tblStyleColBandSize w:val="1"/>
      <w:tblCellMar>
        <w:top w:w="100" w:type="dxa"/>
        <w:left w:w="100" w:type="dxa"/>
        <w:bottom w:w="100" w:type="dxa"/>
        <w:right w:w="100" w:type="dxa"/>
      </w:tblCellMar>
    </w:tblPr>
  </w:style>
  <w:style w:type="table" w:customStyle="1" w:styleId="a8">
    <w:basedOn w:val="TableNormal1"/>
    <w:rsid w:val="00F92F72"/>
    <w:tblPr>
      <w:tblStyleRowBandSize w:val="1"/>
      <w:tblStyleColBandSize w:val="1"/>
      <w:tblCellMar>
        <w:top w:w="100" w:type="dxa"/>
        <w:left w:w="100" w:type="dxa"/>
        <w:bottom w:w="100" w:type="dxa"/>
        <w:right w:w="100" w:type="dxa"/>
      </w:tblCellMar>
    </w:tblPr>
  </w:style>
  <w:style w:type="table" w:customStyle="1" w:styleId="a9">
    <w:basedOn w:val="TableNormal1"/>
    <w:rsid w:val="00F92F72"/>
    <w:tblPr>
      <w:tblStyleRowBandSize w:val="1"/>
      <w:tblStyleColBandSize w:val="1"/>
      <w:tblCellMar>
        <w:top w:w="15" w:type="dxa"/>
        <w:left w:w="15" w:type="dxa"/>
        <w:bottom w:w="15" w:type="dxa"/>
        <w:right w:w="15" w:type="dxa"/>
      </w:tblCellMar>
    </w:tblPr>
  </w:style>
  <w:style w:type="table" w:customStyle="1" w:styleId="aa">
    <w:basedOn w:val="TableNormal1"/>
    <w:rsid w:val="00F92F72"/>
    <w:tblPr>
      <w:tblStyleRowBandSize w:val="1"/>
      <w:tblStyleColBandSize w:val="1"/>
      <w:tblCellMar>
        <w:top w:w="100" w:type="dxa"/>
        <w:left w:w="100" w:type="dxa"/>
        <w:bottom w:w="100" w:type="dxa"/>
        <w:right w:w="100" w:type="dxa"/>
      </w:tblCellMar>
    </w:tblPr>
  </w:style>
  <w:style w:type="table" w:customStyle="1" w:styleId="ab">
    <w:basedOn w:val="TableNormal1"/>
    <w:rsid w:val="00F92F72"/>
    <w:tblPr>
      <w:tblStyleRowBandSize w:val="1"/>
      <w:tblStyleColBandSize w:val="1"/>
      <w:tblCellMar>
        <w:top w:w="100" w:type="dxa"/>
        <w:left w:w="100" w:type="dxa"/>
        <w:bottom w:w="100" w:type="dxa"/>
        <w:right w:w="100" w:type="dxa"/>
      </w:tblCellMar>
    </w:tblPr>
  </w:style>
  <w:style w:type="table" w:customStyle="1" w:styleId="ac">
    <w:basedOn w:val="TableNormal1"/>
    <w:rsid w:val="00F92F72"/>
    <w:tblPr>
      <w:tblStyleRowBandSize w:val="1"/>
      <w:tblStyleColBandSize w:val="1"/>
      <w:tblCellMar>
        <w:top w:w="100" w:type="dxa"/>
        <w:left w:w="100" w:type="dxa"/>
        <w:bottom w:w="100" w:type="dxa"/>
        <w:right w:w="100" w:type="dxa"/>
      </w:tblCellMar>
    </w:tblPr>
  </w:style>
  <w:style w:type="table" w:customStyle="1" w:styleId="ad">
    <w:basedOn w:val="TableNormal1"/>
    <w:rsid w:val="00F92F72"/>
    <w:tblPr>
      <w:tblStyleRowBandSize w:val="1"/>
      <w:tblStyleColBandSize w:val="1"/>
      <w:tblCellMar>
        <w:top w:w="100" w:type="dxa"/>
        <w:left w:w="100" w:type="dxa"/>
        <w:bottom w:w="100" w:type="dxa"/>
        <w:right w:w="100" w:type="dxa"/>
      </w:tblCellMar>
    </w:tblPr>
  </w:style>
  <w:style w:type="table" w:customStyle="1" w:styleId="ae">
    <w:basedOn w:val="TableNormal1"/>
    <w:rsid w:val="00F92F72"/>
    <w:tblPr>
      <w:tblStyleRowBandSize w:val="1"/>
      <w:tblStyleColBandSize w:val="1"/>
      <w:tblCellMar>
        <w:top w:w="100" w:type="dxa"/>
        <w:left w:w="100" w:type="dxa"/>
        <w:bottom w:w="100" w:type="dxa"/>
        <w:right w:w="100" w:type="dxa"/>
      </w:tblCellMar>
    </w:tblPr>
  </w:style>
  <w:style w:type="table" w:customStyle="1" w:styleId="af">
    <w:basedOn w:val="TableNormal1"/>
    <w:rsid w:val="00F92F72"/>
    <w:tblPr>
      <w:tblStyleRowBandSize w:val="1"/>
      <w:tblStyleColBandSize w:val="1"/>
      <w:tblCellMar>
        <w:top w:w="100" w:type="dxa"/>
        <w:left w:w="100" w:type="dxa"/>
        <w:bottom w:w="100" w:type="dxa"/>
        <w:right w:w="100" w:type="dxa"/>
      </w:tblCellMar>
    </w:tblPr>
  </w:style>
  <w:style w:type="table" w:customStyle="1" w:styleId="af0">
    <w:basedOn w:val="TableNormal1"/>
    <w:rsid w:val="00F92F72"/>
    <w:tblPr>
      <w:tblStyleRowBandSize w:val="1"/>
      <w:tblStyleColBandSize w:val="1"/>
      <w:tblCellMar>
        <w:top w:w="100" w:type="dxa"/>
        <w:left w:w="100" w:type="dxa"/>
        <w:bottom w:w="100" w:type="dxa"/>
        <w:right w:w="100" w:type="dxa"/>
      </w:tblCellMar>
    </w:tblPr>
  </w:style>
  <w:style w:type="table" w:customStyle="1" w:styleId="af1">
    <w:basedOn w:val="TableNormal1"/>
    <w:rsid w:val="00F92F72"/>
    <w:tblPr>
      <w:tblStyleRowBandSize w:val="1"/>
      <w:tblStyleColBandSize w:val="1"/>
      <w:tblCellMar>
        <w:top w:w="100" w:type="dxa"/>
        <w:left w:w="100" w:type="dxa"/>
        <w:bottom w:w="100" w:type="dxa"/>
        <w:right w:w="100" w:type="dxa"/>
      </w:tblCellMar>
    </w:tblPr>
  </w:style>
  <w:style w:type="table" w:customStyle="1" w:styleId="af2">
    <w:basedOn w:val="TableNormal1"/>
    <w:rsid w:val="00F92F72"/>
    <w:tblPr>
      <w:tblStyleRowBandSize w:val="1"/>
      <w:tblStyleColBandSize w:val="1"/>
      <w:tblCellMar>
        <w:top w:w="0" w:type="dxa"/>
        <w:left w:w="108" w:type="dxa"/>
        <w:bottom w:w="0" w:type="dxa"/>
        <w:right w:w="108" w:type="dxa"/>
      </w:tblCellMar>
    </w:tblPr>
  </w:style>
  <w:style w:type="table" w:customStyle="1" w:styleId="af3">
    <w:basedOn w:val="TableNormal1"/>
    <w:rsid w:val="00F92F72"/>
    <w:tblPr>
      <w:tblStyleRowBandSize w:val="1"/>
      <w:tblStyleColBandSize w:val="1"/>
      <w:tblCellMar>
        <w:top w:w="100" w:type="dxa"/>
        <w:left w:w="100" w:type="dxa"/>
        <w:bottom w:w="100" w:type="dxa"/>
        <w:right w:w="100" w:type="dxa"/>
      </w:tblCellMar>
    </w:tblPr>
  </w:style>
  <w:style w:type="table" w:customStyle="1" w:styleId="af4">
    <w:basedOn w:val="TableNormal1"/>
    <w:rsid w:val="00F92F72"/>
    <w:tblPr>
      <w:tblStyleRowBandSize w:val="1"/>
      <w:tblStyleColBandSize w:val="1"/>
      <w:tblCellMar>
        <w:top w:w="100" w:type="dxa"/>
        <w:left w:w="100" w:type="dxa"/>
        <w:bottom w:w="100" w:type="dxa"/>
        <w:right w:w="100" w:type="dxa"/>
      </w:tblCellMar>
    </w:tblPr>
  </w:style>
  <w:style w:type="table" w:customStyle="1" w:styleId="af5">
    <w:basedOn w:val="TableNormal1"/>
    <w:rsid w:val="00F92F72"/>
    <w:tblPr>
      <w:tblStyleRowBandSize w:val="1"/>
      <w:tblStyleColBandSize w:val="1"/>
      <w:tblCellMar>
        <w:top w:w="100" w:type="dxa"/>
        <w:left w:w="100" w:type="dxa"/>
        <w:bottom w:w="100" w:type="dxa"/>
        <w:right w:w="100" w:type="dxa"/>
      </w:tblCellMar>
    </w:tblPr>
  </w:style>
  <w:style w:type="table" w:customStyle="1" w:styleId="af6">
    <w:basedOn w:val="TableNormal1"/>
    <w:rsid w:val="00F92F72"/>
    <w:tblPr>
      <w:tblStyleRowBandSize w:val="1"/>
      <w:tblStyleColBandSize w:val="1"/>
      <w:tblCellMar>
        <w:top w:w="0" w:type="dxa"/>
        <w:left w:w="108" w:type="dxa"/>
        <w:bottom w:w="0" w:type="dxa"/>
        <w:right w:w="108" w:type="dxa"/>
      </w:tblCellMar>
    </w:tblPr>
  </w:style>
  <w:style w:type="table" w:customStyle="1" w:styleId="af7">
    <w:basedOn w:val="TableNormal1"/>
    <w:rsid w:val="00F92F72"/>
    <w:tblPr>
      <w:tblStyleRowBandSize w:val="1"/>
      <w:tblStyleColBandSize w:val="1"/>
      <w:tblCellMar>
        <w:top w:w="100" w:type="dxa"/>
        <w:left w:w="100" w:type="dxa"/>
        <w:bottom w:w="100" w:type="dxa"/>
        <w:right w:w="100" w:type="dxa"/>
      </w:tblCellMar>
    </w:tblPr>
  </w:style>
  <w:style w:type="table" w:customStyle="1" w:styleId="af8">
    <w:basedOn w:val="TableNormal1"/>
    <w:rsid w:val="00F92F72"/>
    <w:tblPr>
      <w:tblStyleRowBandSize w:val="1"/>
      <w:tblStyleColBandSize w:val="1"/>
      <w:tblCellMar>
        <w:top w:w="100" w:type="dxa"/>
        <w:left w:w="100" w:type="dxa"/>
        <w:bottom w:w="100" w:type="dxa"/>
        <w:right w:w="100" w:type="dxa"/>
      </w:tblCellMar>
    </w:tblPr>
  </w:style>
  <w:style w:type="table" w:customStyle="1" w:styleId="af9">
    <w:basedOn w:val="TableNormal1"/>
    <w:rsid w:val="00F92F72"/>
    <w:tblPr>
      <w:tblStyleRowBandSize w:val="1"/>
      <w:tblStyleColBandSize w:val="1"/>
      <w:tblCellMar>
        <w:top w:w="100" w:type="dxa"/>
        <w:left w:w="100" w:type="dxa"/>
        <w:bottom w:w="100" w:type="dxa"/>
        <w:right w:w="100" w:type="dxa"/>
      </w:tblCellMar>
    </w:tblPr>
  </w:style>
  <w:style w:type="table" w:customStyle="1" w:styleId="afa">
    <w:basedOn w:val="TableNormal1"/>
    <w:rsid w:val="00F92F72"/>
    <w:tblPr>
      <w:tblStyleRowBandSize w:val="1"/>
      <w:tblStyleColBandSize w:val="1"/>
      <w:tblCellMar>
        <w:top w:w="100" w:type="dxa"/>
        <w:left w:w="100" w:type="dxa"/>
        <w:bottom w:w="100" w:type="dxa"/>
        <w:right w:w="100" w:type="dxa"/>
      </w:tblCellMar>
    </w:tblPr>
  </w:style>
  <w:style w:type="table" w:customStyle="1" w:styleId="afb">
    <w:basedOn w:val="TableNormal1"/>
    <w:rsid w:val="00F92F72"/>
    <w:tblPr>
      <w:tblStyleRowBandSize w:val="1"/>
      <w:tblStyleColBandSize w:val="1"/>
      <w:tblCellMar>
        <w:top w:w="100" w:type="dxa"/>
        <w:left w:w="100" w:type="dxa"/>
        <w:bottom w:w="100" w:type="dxa"/>
        <w:right w:w="100" w:type="dxa"/>
      </w:tblCellMar>
    </w:tblPr>
  </w:style>
  <w:style w:type="table" w:customStyle="1" w:styleId="afc">
    <w:basedOn w:val="TableNormal1"/>
    <w:rsid w:val="00F92F72"/>
    <w:tblPr>
      <w:tblStyleRowBandSize w:val="1"/>
      <w:tblStyleColBandSize w:val="1"/>
      <w:tblCellMar>
        <w:top w:w="100" w:type="dxa"/>
        <w:left w:w="100" w:type="dxa"/>
        <w:bottom w:w="100" w:type="dxa"/>
        <w:right w:w="100" w:type="dxa"/>
      </w:tblCellMar>
    </w:tblPr>
  </w:style>
  <w:style w:type="table" w:customStyle="1" w:styleId="afd">
    <w:basedOn w:val="TableNormal1"/>
    <w:rsid w:val="00F92F72"/>
    <w:tblPr>
      <w:tblStyleRowBandSize w:val="1"/>
      <w:tblStyleColBandSize w:val="1"/>
      <w:tblCellMar>
        <w:top w:w="100" w:type="dxa"/>
        <w:left w:w="100" w:type="dxa"/>
        <w:bottom w:w="100" w:type="dxa"/>
        <w:right w:w="100" w:type="dxa"/>
      </w:tblCellMar>
    </w:tblPr>
  </w:style>
  <w:style w:type="table" w:customStyle="1" w:styleId="afe">
    <w:basedOn w:val="TableNormal1"/>
    <w:rsid w:val="00F92F72"/>
    <w:tblPr>
      <w:tblStyleRowBandSize w:val="1"/>
      <w:tblStyleColBandSize w:val="1"/>
      <w:tblCellMar>
        <w:top w:w="100" w:type="dxa"/>
        <w:left w:w="100" w:type="dxa"/>
        <w:bottom w:w="100" w:type="dxa"/>
        <w:right w:w="100" w:type="dxa"/>
      </w:tblCellMar>
    </w:tblPr>
  </w:style>
  <w:style w:type="table" w:customStyle="1" w:styleId="aff">
    <w:basedOn w:val="TableNormal1"/>
    <w:rsid w:val="00F92F72"/>
    <w:tblPr>
      <w:tblStyleRowBandSize w:val="1"/>
      <w:tblStyleColBandSize w:val="1"/>
      <w:tblCellMar>
        <w:top w:w="0" w:type="dxa"/>
        <w:left w:w="108" w:type="dxa"/>
        <w:bottom w:w="0" w:type="dxa"/>
        <w:right w:w="108" w:type="dxa"/>
      </w:tblCellMar>
    </w:tblPr>
  </w:style>
  <w:style w:type="table" w:customStyle="1" w:styleId="aff0">
    <w:basedOn w:val="TableNormal1"/>
    <w:rsid w:val="00F92F72"/>
    <w:tblPr>
      <w:tblStyleRowBandSize w:val="1"/>
      <w:tblStyleColBandSize w:val="1"/>
      <w:tblCellMar>
        <w:top w:w="0" w:type="dxa"/>
        <w:left w:w="108" w:type="dxa"/>
        <w:bottom w:w="0" w:type="dxa"/>
        <w:right w:w="108" w:type="dxa"/>
      </w:tblCellMar>
    </w:tblPr>
  </w:style>
  <w:style w:type="table" w:customStyle="1" w:styleId="aff1">
    <w:basedOn w:val="TableNormal1"/>
    <w:rsid w:val="00F92F72"/>
    <w:tblPr>
      <w:tblStyleRowBandSize w:val="1"/>
      <w:tblStyleColBandSize w:val="1"/>
      <w:tblCellMar>
        <w:top w:w="0" w:type="dxa"/>
        <w:left w:w="108" w:type="dxa"/>
        <w:bottom w:w="0" w:type="dxa"/>
        <w:right w:w="108" w:type="dxa"/>
      </w:tblCellMar>
    </w:tblPr>
  </w:style>
  <w:style w:type="table" w:customStyle="1" w:styleId="aff2">
    <w:basedOn w:val="TableNormal1"/>
    <w:rsid w:val="00F92F72"/>
    <w:tblPr>
      <w:tblStyleRowBandSize w:val="1"/>
      <w:tblStyleColBandSize w:val="1"/>
      <w:tblCellMar>
        <w:top w:w="0" w:type="dxa"/>
        <w:left w:w="108" w:type="dxa"/>
        <w:bottom w:w="0" w:type="dxa"/>
        <w:right w:w="108" w:type="dxa"/>
      </w:tblCellMar>
    </w:tblPr>
  </w:style>
  <w:style w:type="table" w:customStyle="1" w:styleId="aff3">
    <w:basedOn w:val="TableNormal1"/>
    <w:rsid w:val="00F92F72"/>
    <w:tblPr>
      <w:tblStyleRowBandSize w:val="1"/>
      <w:tblStyleColBandSize w:val="1"/>
      <w:tblCellMar>
        <w:top w:w="0" w:type="dxa"/>
        <w:left w:w="108" w:type="dxa"/>
        <w:bottom w:w="0" w:type="dxa"/>
        <w:right w:w="108" w:type="dxa"/>
      </w:tblCellMar>
    </w:tblPr>
  </w:style>
  <w:style w:type="table" w:customStyle="1" w:styleId="aff4">
    <w:basedOn w:val="TableNormal1"/>
    <w:rsid w:val="00F92F72"/>
    <w:tblPr>
      <w:tblStyleRowBandSize w:val="1"/>
      <w:tblStyleColBandSize w:val="1"/>
      <w:tblCellMar>
        <w:top w:w="0" w:type="dxa"/>
        <w:left w:w="108" w:type="dxa"/>
        <w:bottom w:w="0" w:type="dxa"/>
        <w:right w:w="108" w:type="dxa"/>
      </w:tblCellMar>
    </w:tblPr>
  </w:style>
  <w:style w:type="table" w:customStyle="1" w:styleId="aff5">
    <w:basedOn w:val="TableNormal1"/>
    <w:rsid w:val="00F92F72"/>
    <w:tblPr>
      <w:tblStyleRowBandSize w:val="1"/>
      <w:tblStyleColBandSize w:val="1"/>
      <w:tblCellMar>
        <w:top w:w="100" w:type="dxa"/>
        <w:left w:w="100" w:type="dxa"/>
        <w:bottom w:w="100" w:type="dxa"/>
        <w:right w:w="100" w:type="dxa"/>
      </w:tblCellMar>
    </w:tblPr>
  </w:style>
  <w:style w:type="table" w:customStyle="1" w:styleId="aff6">
    <w:basedOn w:val="TableNormal1"/>
    <w:rsid w:val="00F92F72"/>
    <w:tblPr>
      <w:tblStyleRowBandSize w:val="1"/>
      <w:tblStyleColBandSize w:val="1"/>
      <w:tblCellMar>
        <w:top w:w="100" w:type="dxa"/>
        <w:left w:w="100" w:type="dxa"/>
        <w:bottom w:w="100" w:type="dxa"/>
        <w:right w:w="100" w:type="dxa"/>
      </w:tblCellMar>
    </w:tblPr>
  </w:style>
  <w:style w:type="table" w:customStyle="1" w:styleId="aff7">
    <w:basedOn w:val="TableNormal1"/>
    <w:rsid w:val="00F92F72"/>
    <w:tblPr>
      <w:tblStyleRowBandSize w:val="1"/>
      <w:tblStyleColBandSize w:val="1"/>
      <w:tblCellMar>
        <w:top w:w="100" w:type="dxa"/>
        <w:left w:w="100" w:type="dxa"/>
        <w:bottom w:w="100" w:type="dxa"/>
        <w:right w:w="100" w:type="dxa"/>
      </w:tblCellMar>
    </w:tblPr>
  </w:style>
  <w:style w:type="table" w:customStyle="1" w:styleId="aff8">
    <w:basedOn w:val="TableNormal1"/>
    <w:rsid w:val="00F92F72"/>
    <w:tblPr>
      <w:tblStyleRowBandSize w:val="1"/>
      <w:tblStyleColBandSize w:val="1"/>
      <w:tblCellMar>
        <w:top w:w="100" w:type="dxa"/>
        <w:left w:w="100" w:type="dxa"/>
        <w:bottom w:w="100" w:type="dxa"/>
        <w:right w:w="100" w:type="dxa"/>
      </w:tblCellMar>
    </w:tblPr>
  </w:style>
  <w:style w:type="table" w:customStyle="1" w:styleId="aff9">
    <w:basedOn w:val="TableNormal1"/>
    <w:rsid w:val="00F92F72"/>
    <w:tblPr>
      <w:tblStyleRowBandSize w:val="1"/>
      <w:tblStyleColBandSize w:val="1"/>
      <w:tblCellMar>
        <w:top w:w="100" w:type="dxa"/>
        <w:left w:w="100" w:type="dxa"/>
        <w:bottom w:w="100" w:type="dxa"/>
        <w:right w:w="100" w:type="dxa"/>
      </w:tblCellMar>
    </w:tblPr>
  </w:style>
  <w:style w:type="table" w:customStyle="1" w:styleId="affa">
    <w:basedOn w:val="TableNormal1"/>
    <w:rsid w:val="00F92F72"/>
    <w:tblPr>
      <w:tblStyleRowBandSize w:val="1"/>
      <w:tblStyleColBandSize w:val="1"/>
      <w:tblCellMar>
        <w:top w:w="100" w:type="dxa"/>
        <w:left w:w="100" w:type="dxa"/>
        <w:bottom w:w="100" w:type="dxa"/>
        <w:right w:w="100" w:type="dxa"/>
      </w:tblCellMar>
    </w:tblPr>
  </w:style>
  <w:style w:type="table" w:customStyle="1" w:styleId="affb">
    <w:basedOn w:val="TableNormal1"/>
    <w:rsid w:val="00F92F72"/>
    <w:tblPr>
      <w:tblStyleRowBandSize w:val="1"/>
      <w:tblStyleColBandSize w:val="1"/>
      <w:tblCellMar>
        <w:top w:w="100" w:type="dxa"/>
        <w:left w:w="100" w:type="dxa"/>
        <w:bottom w:w="100" w:type="dxa"/>
        <w:right w:w="100" w:type="dxa"/>
      </w:tblCellMar>
    </w:tblPr>
  </w:style>
  <w:style w:type="table" w:customStyle="1" w:styleId="affc">
    <w:basedOn w:val="TableNormal1"/>
    <w:rsid w:val="00F92F72"/>
    <w:tblPr>
      <w:tblStyleRowBandSize w:val="1"/>
      <w:tblStyleColBandSize w:val="1"/>
      <w:tblCellMar>
        <w:top w:w="100" w:type="dxa"/>
        <w:left w:w="100" w:type="dxa"/>
        <w:bottom w:w="100" w:type="dxa"/>
        <w:right w:w="100" w:type="dxa"/>
      </w:tblCellMar>
    </w:tblPr>
  </w:style>
  <w:style w:type="table" w:customStyle="1" w:styleId="affd">
    <w:basedOn w:val="TableNormal1"/>
    <w:rsid w:val="00F92F72"/>
    <w:tblPr>
      <w:tblStyleRowBandSize w:val="1"/>
      <w:tblStyleColBandSize w:val="1"/>
      <w:tblCellMar>
        <w:top w:w="100" w:type="dxa"/>
        <w:left w:w="100" w:type="dxa"/>
        <w:bottom w:w="100" w:type="dxa"/>
        <w:right w:w="100" w:type="dxa"/>
      </w:tblCellMar>
    </w:tblPr>
  </w:style>
  <w:style w:type="table" w:customStyle="1" w:styleId="affe">
    <w:basedOn w:val="TableNormal1"/>
    <w:rsid w:val="00F92F72"/>
    <w:tblPr>
      <w:tblStyleRowBandSize w:val="1"/>
      <w:tblStyleColBandSize w:val="1"/>
      <w:tblCellMar>
        <w:top w:w="100" w:type="dxa"/>
        <w:left w:w="100" w:type="dxa"/>
        <w:bottom w:w="100" w:type="dxa"/>
        <w:right w:w="100" w:type="dxa"/>
      </w:tblCellMar>
    </w:tblPr>
  </w:style>
  <w:style w:type="table" w:customStyle="1" w:styleId="afff">
    <w:basedOn w:val="TableNormal1"/>
    <w:rsid w:val="00F92F72"/>
    <w:tblPr>
      <w:tblStyleRowBandSize w:val="1"/>
      <w:tblStyleColBandSize w:val="1"/>
      <w:tblCellMar>
        <w:top w:w="100" w:type="dxa"/>
        <w:left w:w="100" w:type="dxa"/>
        <w:bottom w:w="100" w:type="dxa"/>
        <w:right w:w="100" w:type="dxa"/>
      </w:tblCellMar>
    </w:tblPr>
  </w:style>
  <w:style w:type="table" w:customStyle="1" w:styleId="afff0">
    <w:basedOn w:val="TableNormal1"/>
    <w:rsid w:val="00F92F72"/>
    <w:tblPr>
      <w:tblStyleRowBandSize w:val="1"/>
      <w:tblStyleColBandSize w:val="1"/>
      <w:tblCellMar>
        <w:top w:w="100" w:type="dxa"/>
        <w:left w:w="100" w:type="dxa"/>
        <w:bottom w:w="100" w:type="dxa"/>
        <w:right w:w="100" w:type="dxa"/>
      </w:tblCellMar>
    </w:tblPr>
  </w:style>
  <w:style w:type="table" w:customStyle="1" w:styleId="afff1">
    <w:basedOn w:val="TableNormal1"/>
    <w:rsid w:val="00F92F72"/>
    <w:tblPr>
      <w:tblStyleRowBandSize w:val="1"/>
      <w:tblStyleColBandSize w:val="1"/>
      <w:tblCellMar>
        <w:top w:w="100" w:type="dxa"/>
        <w:left w:w="100" w:type="dxa"/>
        <w:bottom w:w="100" w:type="dxa"/>
        <w:right w:w="100" w:type="dxa"/>
      </w:tblCellMar>
    </w:tblPr>
  </w:style>
  <w:style w:type="table" w:customStyle="1" w:styleId="afff2">
    <w:basedOn w:val="TableNormal1"/>
    <w:rsid w:val="00F92F72"/>
    <w:tblPr>
      <w:tblStyleRowBandSize w:val="1"/>
      <w:tblStyleColBandSize w:val="1"/>
      <w:tblCellMar>
        <w:top w:w="100" w:type="dxa"/>
        <w:left w:w="100" w:type="dxa"/>
        <w:bottom w:w="100" w:type="dxa"/>
        <w:right w:w="100" w:type="dxa"/>
      </w:tblCellMar>
    </w:tblPr>
  </w:style>
  <w:style w:type="table" w:customStyle="1" w:styleId="afff3">
    <w:basedOn w:val="TableNormal1"/>
    <w:rsid w:val="00F92F72"/>
    <w:tblPr>
      <w:tblStyleRowBandSize w:val="1"/>
      <w:tblStyleColBandSize w:val="1"/>
      <w:tblCellMar>
        <w:top w:w="100" w:type="dxa"/>
        <w:left w:w="100" w:type="dxa"/>
        <w:bottom w:w="100" w:type="dxa"/>
        <w:right w:w="100" w:type="dxa"/>
      </w:tblCellMar>
    </w:tblPr>
  </w:style>
  <w:style w:type="table" w:customStyle="1" w:styleId="afff4">
    <w:basedOn w:val="TableNormal1"/>
    <w:rsid w:val="00F92F72"/>
    <w:tblPr>
      <w:tblStyleRowBandSize w:val="1"/>
      <w:tblStyleColBandSize w:val="1"/>
      <w:tblCellMar>
        <w:top w:w="100" w:type="dxa"/>
        <w:left w:w="100" w:type="dxa"/>
        <w:bottom w:w="100" w:type="dxa"/>
        <w:right w:w="100" w:type="dxa"/>
      </w:tblCellMar>
    </w:tblPr>
  </w:style>
  <w:style w:type="table" w:customStyle="1" w:styleId="afff5">
    <w:basedOn w:val="TableNormal1"/>
    <w:rsid w:val="00F92F72"/>
    <w:tblPr>
      <w:tblStyleRowBandSize w:val="1"/>
      <w:tblStyleColBandSize w:val="1"/>
      <w:tblCellMar>
        <w:top w:w="100" w:type="dxa"/>
        <w:left w:w="100" w:type="dxa"/>
        <w:bottom w:w="100" w:type="dxa"/>
        <w:right w:w="100" w:type="dxa"/>
      </w:tblCellMar>
    </w:tblPr>
  </w:style>
  <w:style w:type="table" w:customStyle="1" w:styleId="afff6">
    <w:basedOn w:val="TableNormal1"/>
    <w:rsid w:val="00F92F72"/>
    <w:tblPr>
      <w:tblStyleRowBandSize w:val="1"/>
      <w:tblStyleColBandSize w:val="1"/>
      <w:tblCellMar>
        <w:top w:w="100" w:type="dxa"/>
        <w:left w:w="100" w:type="dxa"/>
        <w:bottom w:w="100" w:type="dxa"/>
        <w:right w:w="100" w:type="dxa"/>
      </w:tblCellMar>
    </w:tblPr>
  </w:style>
  <w:style w:type="table" w:customStyle="1" w:styleId="afff7">
    <w:basedOn w:val="TableNormal1"/>
    <w:rsid w:val="00F92F72"/>
    <w:tblPr>
      <w:tblStyleRowBandSize w:val="1"/>
      <w:tblStyleColBandSize w:val="1"/>
      <w:tblCellMar>
        <w:top w:w="100" w:type="dxa"/>
        <w:left w:w="100" w:type="dxa"/>
        <w:bottom w:w="100" w:type="dxa"/>
        <w:right w:w="100" w:type="dxa"/>
      </w:tblCellMar>
    </w:tblPr>
  </w:style>
  <w:style w:type="table" w:customStyle="1" w:styleId="afff8">
    <w:basedOn w:val="TableNormal1"/>
    <w:rsid w:val="00F92F72"/>
    <w:tblPr>
      <w:tblStyleRowBandSize w:val="1"/>
      <w:tblStyleColBandSize w:val="1"/>
      <w:tblCellMar>
        <w:top w:w="100" w:type="dxa"/>
        <w:left w:w="100" w:type="dxa"/>
        <w:bottom w:w="100" w:type="dxa"/>
        <w:right w:w="100" w:type="dxa"/>
      </w:tblCellMar>
    </w:tblPr>
  </w:style>
  <w:style w:type="table" w:customStyle="1" w:styleId="afff9">
    <w:basedOn w:val="TableNormal1"/>
    <w:rsid w:val="00F92F72"/>
    <w:tblPr>
      <w:tblStyleRowBandSize w:val="1"/>
      <w:tblStyleColBandSize w:val="1"/>
      <w:tblCellMar>
        <w:top w:w="100" w:type="dxa"/>
        <w:left w:w="100" w:type="dxa"/>
        <w:bottom w:w="100" w:type="dxa"/>
        <w:right w:w="100" w:type="dxa"/>
      </w:tblCellMar>
    </w:tblPr>
  </w:style>
  <w:style w:type="table" w:customStyle="1" w:styleId="afffa">
    <w:basedOn w:val="TableNormal1"/>
    <w:rsid w:val="00F92F72"/>
    <w:tblPr>
      <w:tblStyleRowBandSize w:val="1"/>
      <w:tblStyleColBandSize w:val="1"/>
      <w:tblCellMar>
        <w:top w:w="0" w:type="dxa"/>
        <w:left w:w="108" w:type="dxa"/>
        <w:bottom w:w="0" w:type="dxa"/>
        <w:right w:w="108" w:type="dxa"/>
      </w:tblCellMar>
    </w:tblPr>
  </w:style>
  <w:style w:type="table" w:customStyle="1" w:styleId="afffb">
    <w:basedOn w:val="TableNormal1"/>
    <w:rsid w:val="00F92F72"/>
    <w:tblPr>
      <w:tblStyleRowBandSize w:val="1"/>
      <w:tblStyleColBandSize w:val="1"/>
      <w:tblCellMar>
        <w:top w:w="100" w:type="dxa"/>
        <w:left w:w="100" w:type="dxa"/>
        <w:bottom w:w="100" w:type="dxa"/>
        <w:right w:w="100" w:type="dxa"/>
      </w:tblCellMar>
    </w:tblPr>
  </w:style>
  <w:style w:type="table" w:customStyle="1" w:styleId="afffc">
    <w:basedOn w:val="TableNormal1"/>
    <w:rsid w:val="00F92F72"/>
    <w:tblPr>
      <w:tblStyleRowBandSize w:val="1"/>
      <w:tblStyleColBandSize w:val="1"/>
      <w:tblCellMar>
        <w:top w:w="100" w:type="dxa"/>
        <w:left w:w="100" w:type="dxa"/>
        <w:bottom w:w="100" w:type="dxa"/>
        <w:right w:w="100" w:type="dxa"/>
      </w:tblCellMar>
    </w:tblPr>
  </w:style>
  <w:style w:type="table" w:customStyle="1" w:styleId="afffd">
    <w:basedOn w:val="TableNormal1"/>
    <w:rsid w:val="00F92F72"/>
    <w:tblPr>
      <w:tblStyleRowBandSize w:val="1"/>
      <w:tblStyleColBandSize w:val="1"/>
      <w:tblCellMar>
        <w:top w:w="100" w:type="dxa"/>
        <w:left w:w="100" w:type="dxa"/>
        <w:bottom w:w="100" w:type="dxa"/>
        <w:right w:w="100" w:type="dxa"/>
      </w:tblCellMar>
    </w:tblPr>
  </w:style>
  <w:style w:type="table" w:customStyle="1" w:styleId="afffe">
    <w:basedOn w:val="TableNormal1"/>
    <w:rsid w:val="00F92F72"/>
    <w:tblPr>
      <w:tblStyleRowBandSize w:val="1"/>
      <w:tblStyleColBandSize w:val="1"/>
      <w:tblCellMar>
        <w:top w:w="100" w:type="dxa"/>
        <w:left w:w="100" w:type="dxa"/>
        <w:bottom w:w="100" w:type="dxa"/>
        <w:right w:w="100" w:type="dxa"/>
      </w:tblCellMar>
    </w:tblPr>
  </w:style>
  <w:style w:type="table" w:customStyle="1" w:styleId="affff">
    <w:basedOn w:val="TableNormal1"/>
    <w:rsid w:val="00F92F72"/>
    <w:tblPr>
      <w:tblStyleRowBandSize w:val="1"/>
      <w:tblStyleColBandSize w:val="1"/>
      <w:tblCellMar>
        <w:top w:w="100" w:type="dxa"/>
        <w:left w:w="100" w:type="dxa"/>
        <w:bottom w:w="100" w:type="dxa"/>
        <w:right w:w="100" w:type="dxa"/>
      </w:tblCellMar>
    </w:tblPr>
  </w:style>
  <w:style w:type="table" w:customStyle="1" w:styleId="affff0">
    <w:basedOn w:val="TableNormal1"/>
    <w:rsid w:val="00F92F72"/>
    <w:tblPr>
      <w:tblStyleRowBandSize w:val="1"/>
      <w:tblStyleColBandSize w:val="1"/>
      <w:tblCellMar>
        <w:top w:w="100" w:type="dxa"/>
        <w:left w:w="100" w:type="dxa"/>
        <w:bottom w:w="100" w:type="dxa"/>
        <w:right w:w="100" w:type="dxa"/>
      </w:tblCellMar>
    </w:tblPr>
  </w:style>
  <w:style w:type="table" w:customStyle="1" w:styleId="affff1">
    <w:basedOn w:val="TableNormal1"/>
    <w:rsid w:val="00F92F72"/>
    <w:tblPr>
      <w:tblStyleRowBandSize w:val="1"/>
      <w:tblStyleColBandSize w:val="1"/>
      <w:tblCellMar>
        <w:top w:w="100" w:type="dxa"/>
        <w:left w:w="100" w:type="dxa"/>
        <w:bottom w:w="100" w:type="dxa"/>
        <w:right w:w="100" w:type="dxa"/>
      </w:tblCellMar>
    </w:tblPr>
  </w:style>
  <w:style w:type="table" w:customStyle="1" w:styleId="affff2">
    <w:basedOn w:val="TableNormal1"/>
    <w:rsid w:val="00F92F72"/>
    <w:tblPr>
      <w:tblStyleRowBandSize w:val="1"/>
      <w:tblStyleColBandSize w:val="1"/>
      <w:tblCellMar>
        <w:top w:w="100" w:type="dxa"/>
        <w:left w:w="100" w:type="dxa"/>
        <w:bottom w:w="100" w:type="dxa"/>
        <w:right w:w="100" w:type="dxa"/>
      </w:tblCellMar>
    </w:tblPr>
  </w:style>
  <w:style w:type="table" w:customStyle="1" w:styleId="affff3">
    <w:basedOn w:val="TableNormal1"/>
    <w:rsid w:val="00F92F72"/>
    <w:tblPr>
      <w:tblStyleRowBandSize w:val="1"/>
      <w:tblStyleColBandSize w:val="1"/>
      <w:tblCellMar>
        <w:top w:w="100" w:type="dxa"/>
        <w:left w:w="100" w:type="dxa"/>
        <w:bottom w:w="100" w:type="dxa"/>
        <w:right w:w="100" w:type="dxa"/>
      </w:tblCellMar>
    </w:tblPr>
  </w:style>
  <w:style w:type="table" w:customStyle="1" w:styleId="affff4">
    <w:basedOn w:val="TableNormal1"/>
    <w:rsid w:val="00F92F72"/>
    <w:tblPr>
      <w:tblStyleRowBandSize w:val="1"/>
      <w:tblStyleColBandSize w:val="1"/>
      <w:tblCellMar>
        <w:top w:w="100" w:type="dxa"/>
        <w:left w:w="100" w:type="dxa"/>
        <w:bottom w:w="100" w:type="dxa"/>
        <w:right w:w="100" w:type="dxa"/>
      </w:tblCellMar>
    </w:tblPr>
  </w:style>
  <w:style w:type="table" w:customStyle="1" w:styleId="affff5">
    <w:basedOn w:val="TableNormal1"/>
    <w:rsid w:val="00F92F72"/>
    <w:tblPr>
      <w:tblStyleRowBandSize w:val="1"/>
      <w:tblStyleColBandSize w:val="1"/>
      <w:tblCellMar>
        <w:top w:w="100" w:type="dxa"/>
        <w:left w:w="100" w:type="dxa"/>
        <w:bottom w:w="100" w:type="dxa"/>
        <w:right w:w="100" w:type="dxa"/>
      </w:tblCellMar>
    </w:tblPr>
  </w:style>
  <w:style w:type="table" w:customStyle="1" w:styleId="affff6">
    <w:basedOn w:val="TableNormal1"/>
    <w:rsid w:val="00F92F72"/>
    <w:tblPr>
      <w:tblStyleRowBandSize w:val="1"/>
      <w:tblStyleColBandSize w:val="1"/>
      <w:tblCellMar>
        <w:top w:w="100" w:type="dxa"/>
        <w:left w:w="100" w:type="dxa"/>
        <w:bottom w:w="100" w:type="dxa"/>
        <w:right w:w="100" w:type="dxa"/>
      </w:tblCellMar>
    </w:tblPr>
  </w:style>
  <w:style w:type="table" w:customStyle="1" w:styleId="affff7">
    <w:basedOn w:val="TableNormal1"/>
    <w:rsid w:val="00F92F72"/>
    <w:tblPr>
      <w:tblStyleRowBandSize w:val="1"/>
      <w:tblStyleColBandSize w:val="1"/>
      <w:tblCellMar>
        <w:top w:w="100" w:type="dxa"/>
        <w:left w:w="100" w:type="dxa"/>
        <w:bottom w:w="100" w:type="dxa"/>
        <w:right w:w="100" w:type="dxa"/>
      </w:tblCellMar>
    </w:tblPr>
  </w:style>
  <w:style w:type="table" w:customStyle="1" w:styleId="affff8">
    <w:basedOn w:val="TableNormal1"/>
    <w:rsid w:val="00F92F72"/>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9779B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9B4"/>
    <w:rPr>
      <w:rFonts w:ascii="Tahoma" w:hAnsi="Tahoma" w:cs="Tahoma"/>
      <w:sz w:val="16"/>
      <w:szCs w:val="16"/>
    </w:rPr>
  </w:style>
  <w:style w:type="paragraph" w:styleId="Subtitle">
    <w:name w:val="Subtitle"/>
    <w:basedOn w:val="Normal"/>
    <w:next w:val="Normal"/>
    <w:rPr>
      <w:color w:val="595959"/>
      <w:sz w:val="28"/>
      <w:szCs w:val="28"/>
    </w:rPr>
  </w:style>
  <w:style w:type="table" w:customStyle="1" w:styleId="affff9">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fffa">
    <w:basedOn w:val="TableNormal"/>
    <w:tblPr>
      <w:tblStyleRowBandSize w:val="1"/>
      <w:tblStyleColBandSize w:val="1"/>
      <w:tblInd w:w="0" w:type="dxa"/>
      <w:tblCellMar>
        <w:top w:w="0" w:type="dxa"/>
        <w:left w:w="108" w:type="dxa"/>
        <w:bottom w:w="0" w:type="dxa"/>
        <w:right w:w="108" w:type="dxa"/>
      </w:tblCellMar>
    </w:tblPr>
  </w:style>
  <w:style w:type="table" w:customStyle="1" w:styleId="affffb">
    <w:basedOn w:val="TableNormal"/>
    <w:tblPr>
      <w:tblStyleRowBandSize w:val="1"/>
      <w:tblStyleColBandSize w:val="1"/>
      <w:tblInd w:w="0" w:type="dxa"/>
      <w:tblCellMar>
        <w:top w:w="15" w:type="dxa"/>
        <w:left w:w="15" w:type="dxa"/>
        <w:bottom w:w="15" w:type="dxa"/>
        <w:right w:w="15" w:type="dxa"/>
      </w:tblCellMar>
    </w:tblPr>
  </w:style>
  <w:style w:type="table" w:customStyle="1" w:styleId="affffc">
    <w:basedOn w:val="TableNormal"/>
    <w:tblPr>
      <w:tblStyleRowBandSize w:val="1"/>
      <w:tblStyleColBandSize w:val="1"/>
      <w:tblInd w:w="0" w:type="dxa"/>
      <w:tblCellMar>
        <w:top w:w="15" w:type="dxa"/>
        <w:left w:w="15" w:type="dxa"/>
        <w:bottom w:w="15" w:type="dxa"/>
        <w:right w:w="15" w:type="dxa"/>
      </w:tblCellMar>
    </w:tblPr>
  </w:style>
  <w:style w:type="table" w:customStyle="1" w:styleId="affffd">
    <w:basedOn w:val="TableNormal"/>
    <w:tblPr>
      <w:tblStyleRowBandSize w:val="1"/>
      <w:tblStyleColBandSize w:val="1"/>
      <w:tblInd w:w="0" w:type="dxa"/>
      <w:tblCellMar>
        <w:top w:w="15" w:type="dxa"/>
        <w:left w:w="15" w:type="dxa"/>
        <w:bottom w:w="15" w:type="dxa"/>
        <w:right w:w="15" w:type="dxa"/>
      </w:tblCellMar>
    </w:tblPr>
  </w:style>
  <w:style w:type="table" w:customStyle="1" w:styleId="affffe">
    <w:basedOn w:val="TableNormal"/>
    <w:tblPr>
      <w:tblStyleRowBandSize w:val="1"/>
      <w:tblStyleColBandSize w:val="1"/>
      <w:tblInd w:w="0" w:type="dxa"/>
      <w:tblCellMar>
        <w:top w:w="15" w:type="dxa"/>
        <w:left w:w="15" w:type="dxa"/>
        <w:bottom w:w="15" w:type="dxa"/>
        <w:right w:w="15" w:type="dxa"/>
      </w:tblCellMar>
    </w:tblPr>
  </w:style>
  <w:style w:type="table" w:customStyle="1" w:styleId="af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f0">
    <w:basedOn w:val="TableNormal"/>
    <w:tblPr>
      <w:tblStyleRowBandSize w:val="1"/>
      <w:tblStyleColBandSize w:val="1"/>
      <w:tblInd w:w="0" w:type="dxa"/>
      <w:tblCellMar>
        <w:top w:w="100" w:type="dxa"/>
        <w:left w:w="100" w:type="dxa"/>
        <w:bottom w:w="100" w:type="dxa"/>
        <w:right w:w="100" w:type="dxa"/>
      </w:tblCellMar>
    </w:tblPr>
  </w:style>
  <w:style w:type="table" w:customStyle="1" w:styleId="aff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ff2">
    <w:basedOn w:val="TableNormal"/>
    <w:tblPr>
      <w:tblStyleRowBandSize w:val="1"/>
      <w:tblStyleColBandSize w:val="1"/>
      <w:tblInd w:w="0" w:type="dxa"/>
      <w:tblCellMar>
        <w:top w:w="100" w:type="dxa"/>
        <w:left w:w="100" w:type="dxa"/>
        <w:bottom w:w="100" w:type="dxa"/>
        <w:right w:w="100" w:type="dxa"/>
      </w:tblCellMar>
    </w:tblPr>
  </w:style>
  <w:style w:type="table" w:customStyle="1" w:styleId="afffff3">
    <w:basedOn w:val="TableNormal"/>
    <w:tblPr>
      <w:tblStyleRowBandSize w:val="1"/>
      <w:tblStyleColBandSize w:val="1"/>
      <w:tblInd w:w="0" w:type="dxa"/>
      <w:tblCellMar>
        <w:top w:w="15" w:type="dxa"/>
        <w:left w:w="15" w:type="dxa"/>
        <w:bottom w:w="15" w:type="dxa"/>
        <w:right w:w="15" w:type="dxa"/>
      </w:tblCellMar>
    </w:tblPr>
  </w:style>
  <w:style w:type="table" w:customStyle="1" w:styleId="afffff4">
    <w:basedOn w:val="TableNormal"/>
    <w:tblPr>
      <w:tblStyleRowBandSize w:val="1"/>
      <w:tblStyleColBandSize w:val="1"/>
      <w:tblInd w:w="0" w:type="dxa"/>
      <w:tblCellMar>
        <w:top w:w="100" w:type="dxa"/>
        <w:left w:w="100" w:type="dxa"/>
        <w:bottom w:w="100" w:type="dxa"/>
        <w:right w:w="100" w:type="dxa"/>
      </w:tblCellMar>
    </w:tblPr>
  </w:style>
  <w:style w:type="table" w:customStyle="1" w:styleId="afffff5">
    <w:basedOn w:val="TableNormal"/>
    <w:tblPr>
      <w:tblStyleRowBandSize w:val="1"/>
      <w:tblStyleColBandSize w:val="1"/>
      <w:tblInd w:w="0" w:type="dxa"/>
      <w:tblCellMar>
        <w:top w:w="100" w:type="dxa"/>
        <w:left w:w="100" w:type="dxa"/>
        <w:bottom w:w="100" w:type="dxa"/>
        <w:right w:w="100" w:type="dxa"/>
      </w:tblCellMar>
    </w:tblPr>
  </w:style>
  <w:style w:type="table" w:customStyle="1" w:styleId="afffff6">
    <w:basedOn w:val="TableNormal"/>
    <w:tblPr>
      <w:tblStyleRowBandSize w:val="1"/>
      <w:tblStyleColBandSize w:val="1"/>
      <w:tblInd w:w="0" w:type="dxa"/>
      <w:tblCellMar>
        <w:top w:w="100" w:type="dxa"/>
        <w:left w:w="100" w:type="dxa"/>
        <w:bottom w:w="100" w:type="dxa"/>
        <w:right w:w="100" w:type="dxa"/>
      </w:tblCellMar>
    </w:tblPr>
  </w:style>
  <w:style w:type="table" w:customStyle="1" w:styleId="afffff7">
    <w:basedOn w:val="TableNormal"/>
    <w:tblPr>
      <w:tblStyleRowBandSize w:val="1"/>
      <w:tblStyleColBandSize w:val="1"/>
      <w:tblInd w:w="0" w:type="dxa"/>
      <w:tblCellMar>
        <w:top w:w="100" w:type="dxa"/>
        <w:left w:w="100" w:type="dxa"/>
        <w:bottom w:w="100" w:type="dxa"/>
        <w:right w:w="100" w:type="dxa"/>
      </w:tblCellMar>
    </w:tblPr>
  </w:style>
  <w:style w:type="table" w:customStyle="1" w:styleId="afffff8">
    <w:basedOn w:val="TableNormal"/>
    <w:tblPr>
      <w:tblStyleRowBandSize w:val="1"/>
      <w:tblStyleColBandSize w:val="1"/>
      <w:tblInd w:w="0" w:type="dxa"/>
      <w:tblCellMar>
        <w:top w:w="100" w:type="dxa"/>
        <w:left w:w="100" w:type="dxa"/>
        <w:bottom w:w="100" w:type="dxa"/>
        <w:right w:w="100" w:type="dxa"/>
      </w:tblCellMar>
    </w:tblPr>
  </w:style>
  <w:style w:type="table" w:customStyle="1" w:styleId="afffff9">
    <w:basedOn w:val="TableNormal"/>
    <w:tblPr>
      <w:tblStyleRowBandSize w:val="1"/>
      <w:tblStyleColBandSize w:val="1"/>
      <w:tblInd w:w="0" w:type="dxa"/>
      <w:tblCellMar>
        <w:top w:w="100" w:type="dxa"/>
        <w:left w:w="100" w:type="dxa"/>
        <w:bottom w:w="100" w:type="dxa"/>
        <w:right w:w="100" w:type="dxa"/>
      </w:tblCellMar>
    </w:tblPr>
  </w:style>
  <w:style w:type="table" w:customStyle="1" w:styleId="afffffa">
    <w:basedOn w:val="TableNormal"/>
    <w:tblPr>
      <w:tblStyleRowBandSize w:val="1"/>
      <w:tblStyleColBandSize w:val="1"/>
      <w:tblInd w:w="0" w:type="dxa"/>
      <w:tblCellMar>
        <w:top w:w="100" w:type="dxa"/>
        <w:left w:w="100" w:type="dxa"/>
        <w:bottom w:w="100" w:type="dxa"/>
        <w:right w:w="100" w:type="dxa"/>
      </w:tblCellMar>
    </w:tblPr>
  </w:style>
  <w:style w:type="table" w:customStyle="1" w:styleId="afffffb">
    <w:basedOn w:val="TableNormal"/>
    <w:tblPr>
      <w:tblStyleRowBandSize w:val="1"/>
      <w:tblStyleColBandSize w:val="1"/>
      <w:tblInd w:w="0" w:type="dxa"/>
      <w:tblCellMar>
        <w:top w:w="100" w:type="dxa"/>
        <w:left w:w="100" w:type="dxa"/>
        <w:bottom w:w="100" w:type="dxa"/>
        <w:right w:w="100" w:type="dxa"/>
      </w:tblCellMar>
    </w:tblPr>
  </w:style>
  <w:style w:type="table" w:customStyle="1" w:styleId="a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d">
    <w:basedOn w:val="TableNormal"/>
    <w:tblPr>
      <w:tblStyleRowBandSize w:val="1"/>
      <w:tblStyleColBandSize w:val="1"/>
      <w:tblInd w:w="0" w:type="dxa"/>
      <w:tblCellMar>
        <w:top w:w="100" w:type="dxa"/>
        <w:left w:w="100" w:type="dxa"/>
        <w:bottom w:w="100" w:type="dxa"/>
        <w:right w:w="100" w:type="dxa"/>
      </w:tblCellMar>
    </w:tblPr>
  </w:style>
  <w:style w:type="table" w:customStyle="1" w:styleId="afffffe">
    <w:basedOn w:val="TableNormal"/>
    <w:tblPr>
      <w:tblStyleRowBandSize w:val="1"/>
      <w:tblStyleColBandSize w:val="1"/>
      <w:tblInd w:w="0" w:type="dxa"/>
      <w:tblCellMar>
        <w:top w:w="100" w:type="dxa"/>
        <w:left w:w="100" w:type="dxa"/>
        <w:bottom w:w="100" w:type="dxa"/>
        <w:right w:w="100" w:type="dxa"/>
      </w:tblCellMar>
    </w:tblPr>
  </w:style>
  <w:style w:type="table" w:customStyle="1" w:styleId="aff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fff2">
    <w:basedOn w:val="TableNormal"/>
    <w:tblPr>
      <w:tblStyleRowBandSize w:val="1"/>
      <w:tblStyleColBandSize w:val="1"/>
      <w:tblInd w:w="0" w:type="dxa"/>
      <w:tblCellMar>
        <w:top w:w="100" w:type="dxa"/>
        <w:left w:w="100" w:type="dxa"/>
        <w:bottom w:w="100" w:type="dxa"/>
        <w:right w:w="100" w:type="dxa"/>
      </w:tblCellMar>
    </w:tblPr>
  </w:style>
  <w:style w:type="table" w:customStyle="1" w:styleId="affffff3">
    <w:basedOn w:val="TableNormal"/>
    <w:tblPr>
      <w:tblStyleRowBandSize w:val="1"/>
      <w:tblStyleColBandSize w:val="1"/>
      <w:tblInd w:w="0" w:type="dxa"/>
      <w:tblCellMar>
        <w:top w:w="100" w:type="dxa"/>
        <w:left w:w="100" w:type="dxa"/>
        <w:bottom w:w="100" w:type="dxa"/>
        <w:right w:w="100" w:type="dxa"/>
      </w:tblCellMar>
    </w:tblPr>
  </w:style>
  <w:style w:type="table" w:customStyle="1" w:styleId="affffff4">
    <w:basedOn w:val="TableNormal"/>
    <w:tblPr>
      <w:tblStyleRowBandSize w:val="1"/>
      <w:tblStyleColBandSize w:val="1"/>
      <w:tblInd w:w="0" w:type="dxa"/>
      <w:tblCellMar>
        <w:top w:w="100" w:type="dxa"/>
        <w:left w:w="100" w:type="dxa"/>
        <w:bottom w:w="100" w:type="dxa"/>
        <w:right w:w="100" w:type="dxa"/>
      </w:tblCellMar>
    </w:tblPr>
  </w:style>
  <w:style w:type="table" w:customStyle="1" w:styleId="affffff5">
    <w:basedOn w:val="TableNormal"/>
    <w:tblPr>
      <w:tblStyleRowBandSize w:val="1"/>
      <w:tblStyleColBandSize w:val="1"/>
      <w:tblInd w:w="0" w:type="dxa"/>
      <w:tblCellMar>
        <w:top w:w="100" w:type="dxa"/>
        <w:left w:w="100" w:type="dxa"/>
        <w:bottom w:w="100" w:type="dxa"/>
        <w:right w:w="100" w:type="dxa"/>
      </w:tblCellMar>
    </w:tblPr>
  </w:style>
  <w:style w:type="table" w:customStyle="1" w:styleId="affffff6">
    <w:basedOn w:val="TableNormal"/>
    <w:tblPr>
      <w:tblStyleRowBandSize w:val="1"/>
      <w:tblStyleColBandSize w:val="1"/>
      <w:tblInd w:w="0" w:type="dxa"/>
      <w:tblCellMar>
        <w:top w:w="100" w:type="dxa"/>
        <w:left w:w="100" w:type="dxa"/>
        <w:bottom w:w="100" w:type="dxa"/>
        <w:right w:w="100" w:type="dxa"/>
      </w:tblCellMar>
    </w:tblPr>
  </w:style>
  <w:style w:type="table" w:customStyle="1" w:styleId="affffff7">
    <w:basedOn w:val="TableNormal"/>
    <w:tblPr>
      <w:tblStyleRowBandSize w:val="1"/>
      <w:tblStyleColBandSize w:val="1"/>
      <w:tblInd w:w="0" w:type="dxa"/>
      <w:tblCellMar>
        <w:top w:w="100" w:type="dxa"/>
        <w:left w:w="100" w:type="dxa"/>
        <w:bottom w:w="100" w:type="dxa"/>
        <w:right w:w="100" w:type="dxa"/>
      </w:tblCellMar>
    </w:tblPr>
  </w:style>
  <w:style w:type="table" w:customStyle="1" w:styleId="affffff8">
    <w:basedOn w:val="TableNormal"/>
    <w:tblPr>
      <w:tblStyleRowBandSize w:val="1"/>
      <w:tblStyleColBandSize w:val="1"/>
      <w:tblInd w:w="0" w:type="dxa"/>
      <w:tblCellMar>
        <w:top w:w="100" w:type="dxa"/>
        <w:left w:w="100" w:type="dxa"/>
        <w:bottom w:w="100" w:type="dxa"/>
        <w:right w:w="100" w:type="dxa"/>
      </w:tblCellMar>
    </w:tblPr>
  </w:style>
  <w:style w:type="table" w:customStyle="1" w:styleId="a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0">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2">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3">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4">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5">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6">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7">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8">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9">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a">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b">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c">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d">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e">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0">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2">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4">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5">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6">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7">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8">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9">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a">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b">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c">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d">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e">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f0">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f1">
    <w:basedOn w:val="TableNormal"/>
    <w:tblPr>
      <w:tblStyleRowBandSize w:val="1"/>
      <w:tblStyleColBandSize w:val="1"/>
      <w:tblInd w:w="0" w:type="dxa"/>
      <w:tblCellMar>
        <w:top w:w="144" w:type="dxa"/>
        <w:left w:w="115" w:type="dxa"/>
        <w:bottom w:w="144" w:type="dxa"/>
        <w:right w:w="115" w:type="dxa"/>
      </w:tblCellMar>
    </w:tblPr>
  </w:style>
  <w:style w:type="paragraph" w:styleId="NormalWeb">
    <w:name w:val="Normal (Web)"/>
    <w:basedOn w:val="Normal"/>
    <w:uiPriority w:val="99"/>
    <w:semiHidden/>
    <w:unhideWhenUsed/>
    <w:rsid w:val="003848F2"/>
    <w:pPr>
      <w:spacing w:before="100" w:beforeAutospacing="1" w:after="100" w:afterAutospacing="1" w:line="240" w:lineRule="auto"/>
      <w:jc w:val="left"/>
    </w:pPr>
    <w:rPr>
      <w:rFonts w:ascii="Times New Roman" w:eastAsia="Times New Roman" w:hAnsi="Times New Roman" w:cs="Times New Roman"/>
      <w:lang w:val="en-US"/>
    </w:rPr>
  </w:style>
  <w:style w:type="character" w:styleId="Strong">
    <w:name w:val="Strong"/>
    <w:basedOn w:val="DefaultParagraphFont"/>
    <w:uiPriority w:val="22"/>
    <w:qFormat/>
    <w:rsid w:val="003848F2"/>
    <w:rPr>
      <w:b/>
      <w:bCs/>
    </w:rPr>
  </w:style>
  <w:style w:type="character" w:styleId="Emphasis">
    <w:name w:val="Emphasis"/>
    <w:basedOn w:val="DefaultParagraphFont"/>
    <w:uiPriority w:val="20"/>
    <w:qFormat/>
    <w:rsid w:val="003848F2"/>
    <w:rPr>
      <w:i/>
      <w:iCs/>
    </w:rPr>
  </w:style>
  <w:style w:type="paragraph" w:styleId="BodyText">
    <w:name w:val="Body Text"/>
    <w:basedOn w:val="Normal"/>
    <w:link w:val="BodyTextChar"/>
    <w:uiPriority w:val="1"/>
    <w:semiHidden/>
    <w:unhideWhenUsed/>
    <w:qFormat/>
    <w:rsid w:val="00C90B27"/>
    <w:pPr>
      <w:widowControl w:val="0"/>
      <w:autoSpaceDE w:val="0"/>
      <w:autoSpaceDN w:val="0"/>
      <w:spacing w:before="150" w:line="240" w:lineRule="auto"/>
      <w:jc w:val="left"/>
    </w:pPr>
    <w:rPr>
      <w:rFonts w:ascii="Arial MT" w:eastAsia="Arial MT" w:hAnsi="Arial MT" w:cs="Arial MT"/>
      <w:sz w:val="22"/>
      <w:szCs w:val="22"/>
      <w:lang w:val="en-US" w:bidi="ar-SA"/>
    </w:rPr>
  </w:style>
  <w:style w:type="character" w:customStyle="1" w:styleId="BodyTextChar">
    <w:name w:val="Body Text Char"/>
    <w:basedOn w:val="DefaultParagraphFont"/>
    <w:link w:val="BodyText"/>
    <w:uiPriority w:val="1"/>
    <w:semiHidden/>
    <w:rsid w:val="00C90B27"/>
    <w:rPr>
      <w:rFonts w:ascii="Arial MT" w:eastAsia="Arial MT" w:hAnsi="Arial MT" w:cs="Arial MT"/>
      <w:sz w:val="22"/>
      <w:szCs w:val="22"/>
      <w:lang w:val="en-US" w:bidi="ar-SA"/>
    </w:rPr>
  </w:style>
  <w:style w:type="paragraph" w:customStyle="1" w:styleId="TableParagraph">
    <w:name w:val="Table Paragraph"/>
    <w:basedOn w:val="Normal"/>
    <w:uiPriority w:val="1"/>
    <w:qFormat/>
    <w:rsid w:val="00C90B27"/>
    <w:pPr>
      <w:widowControl w:val="0"/>
      <w:autoSpaceDE w:val="0"/>
      <w:autoSpaceDN w:val="0"/>
      <w:spacing w:before="67" w:line="240" w:lineRule="auto"/>
      <w:ind w:left="22"/>
      <w:jc w:val="center"/>
    </w:pPr>
    <w:rPr>
      <w:rFonts w:ascii="Arial MT" w:eastAsia="Arial MT" w:hAnsi="Arial MT" w:cs="Arial MT"/>
      <w:sz w:val="22"/>
      <w:szCs w:val="22"/>
      <w:lang w:val="en-US" w:bidi="ar-SA"/>
    </w:rPr>
  </w:style>
  <w:style w:type="paragraph" w:styleId="Header">
    <w:name w:val="header"/>
    <w:basedOn w:val="Normal"/>
    <w:link w:val="HeaderChar"/>
    <w:uiPriority w:val="99"/>
    <w:unhideWhenUsed/>
    <w:rsid w:val="00DB4FF8"/>
    <w:pPr>
      <w:tabs>
        <w:tab w:val="center" w:pos="4680"/>
        <w:tab w:val="right" w:pos="9360"/>
      </w:tabs>
      <w:spacing w:line="240" w:lineRule="auto"/>
    </w:pPr>
  </w:style>
  <w:style w:type="character" w:customStyle="1" w:styleId="HeaderChar">
    <w:name w:val="Header Char"/>
    <w:basedOn w:val="DefaultParagraphFont"/>
    <w:link w:val="Header"/>
    <w:uiPriority w:val="99"/>
    <w:rsid w:val="00DB4FF8"/>
  </w:style>
  <w:style w:type="paragraph" w:styleId="Footer">
    <w:name w:val="footer"/>
    <w:basedOn w:val="Normal"/>
    <w:link w:val="FooterChar"/>
    <w:uiPriority w:val="99"/>
    <w:unhideWhenUsed/>
    <w:rsid w:val="00DB4FF8"/>
    <w:pPr>
      <w:tabs>
        <w:tab w:val="center" w:pos="4680"/>
        <w:tab w:val="right" w:pos="9360"/>
      </w:tabs>
      <w:spacing w:line="240" w:lineRule="auto"/>
    </w:pPr>
  </w:style>
  <w:style w:type="character" w:customStyle="1" w:styleId="FooterChar">
    <w:name w:val="Footer Char"/>
    <w:basedOn w:val="DefaultParagraphFont"/>
    <w:link w:val="Footer"/>
    <w:uiPriority w:val="99"/>
    <w:rsid w:val="00DB4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245718">
      <w:bodyDiv w:val="1"/>
      <w:marLeft w:val="0"/>
      <w:marRight w:val="0"/>
      <w:marTop w:val="0"/>
      <w:marBottom w:val="0"/>
      <w:divBdr>
        <w:top w:val="none" w:sz="0" w:space="0" w:color="auto"/>
        <w:left w:val="none" w:sz="0" w:space="0" w:color="auto"/>
        <w:bottom w:val="none" w:sz="0" w:space="0" w:color="auto"/>
        <w:right w:val="none" w:sz="0" w:space="0" w:color="auto"/>
      </w:divBdr>
    </w:div>
    <w:div w:id="663507116">
      <w:bodyDiv w:val="1"/>
      <w:marLeft w:val="0"/>
      <w:marRight w:val="0"/>
      <w:marTop w:val="0"/>
      <w:marBottom w:val="0"/>
      <w:divBdr>
        <w:top w:val="none" w:sz="0" w:space="0" w:color="auto"/>
        <w:left w:val="none" w:sz="0" w:space="0" w:color="auto"/>
        <w:bottom w:val="none" w:sz="0" w:space="0" w:color="auto"/>
        <w:right w:val="none" w:sz="0" w:space="0" w:color="auto"/>
      </w:divBdr>
    </w:div>
    <w:div w:id="664436327">
      <w:bodyDiv w:val="1"/>
      <w:marLeft w:val="0"/>
      <w:marRight w:val="0"/>
      <w:marTop w:val="0"/>
      <w:marBottom w:val="0"/>
      <w:divBdr>
        <w:top w:val="none" w:sz="0" w:space="0" w:color="auto"/>
        <w:left w:val="none" w:sz="0" w:space="0" w:color="auto"/>
        <w:bottom w:val="none" w:sz="0" w:space="0" w:color="auto"/>
        <w:right w:val="none" w:sz="0" w:space="0" w:color="auto"/>
      </w:divBdr>
    </w:div>
    <w:div w:id="692389304">
      <w:bodyDiv w:val="1"/>
      <w:marLeft w:val="0"/>
      <w:marRight w:val="0"/>
      <w:marTop w:val="0"/>
      <w:marBottom w:val="0"/>
      <w:divBdr>
        <w:top w:val="none" w:sz="0" w:space="0" w:color="auto"/>
        <w:left w:val="none" w:sz="0" w:space="0" w:color="auto"/>
        <w:bottom w:val="none" w:sz="0" w:space="0" w:color="auto"/>
        <w:right w:val="none" w:sz="0" w:space="0" w:color="auto"/>
      </w:divBdr>
    </w:div>
    <w:div w:id="971904082">
      <w:bodyDiv w:val="1"/>
      <w:marLeft w:val="0"/>
      <w:marRight w:val="0"/>
      <w:marTop w:val="0"/>
      <w:marBottom w:val="0"/>
      <w:divBdr>
        <w:top w:val="none" w:sz="0" w:space="0" w:color="auto"/>
        <w:left w:val="none" w:sz="0" w:space="0" w:color="auto"/>
        <w:bottom w:val="none" w:sz="0" w:space="0" w:color="auto"/>
        <w:right w:val="none" w:sz="0" w:space="0" w:color="auto"/>
      </w:divBdr>
    </w:div>
    <w:div w:id="1007706068">
      <w:bodyDiv w:val="1"/>
      <w:marLeft w:val="0"/>
      <w:marRight w:val="0"/>
      <w:marTop w:val="0"/>
      <w:marBottom w:val="0"/>
      <w:divBdr>
        <w:top w:val="none" w:sz="0" w:space="0" w:color="auto"/>
        <w:left w:val="none" w:sz="0" w:space="0" w:color="auto"/>
        <w:bottom w:val="none" w:sz="0" w:space="0" w:color="auto"/>
        <w:right w:val="none" w:sz="0" w:space="0" w:color="auto"/>
      </w:divBdr>
    </w:div>
    <w:div w:id="1206719383">
      <w:bodyDiv w:val="1"/>
      <w:marLeft w:val="0"/>
      <w:marRight w:val="0"/>
      <w:marTop w:val="0"/>
      <w:marBottom w:val="0"/>
      <w:divBdr>
        <w:top w:val="none" w:sz="0" w:space="0" w:color="auto"/>
        <w:left w:val="none" w:sz="0" w:space="0" w:color="auto"/>
        <w:bottom w:val="none" w:sz="0" w:space="0" w:color="auto"/>
        <w:right w:val="none" w:sz="0" w:space="0" w:color="auto"/>
      </w:divBdr>
    </w:div>
    <w:div w:id="1538079500">
      <w:bodyDiv w:val="1"/>
      <w:marLeft w:val="0"/>
      <w:marRight w:val="0"/>
      <w:marTop w:val="0"/>
      <w:marBottom w:val="0"/>
      <w:divBdr>
        <w:top w:val="none" w:sz="0" w:space="0" w:color="auto"/>
        <w:left w:val="none" w:sz="0" w:space="0" w:color="auto"/>
        <w:bottom w:val="none" w:sz="0" w:space="0" w:color="auto"/>
        <w:right w:val="none" w:sz="0" w:space="0" w:color="auto"/>
      </w:divBdr>
    </w:div>
    <w:div w:id="1620868853">
      <w:bodyDiv w:val="1"/>
      <w:marLeft w:val="0"/>
      <w:marRight w:val="0"/>
      <w:marTop w:val="0"/>
      <w:marBottom w:val="0"/>
      <w:divBdr>
        <w:top w:val="none" w:sz="0" w:space="0" w:color="auto"/>
        <w:left w:val="none" w:sz="0" w:space="0" w:color="auto"/>
        <w:bottom w:val="none" w:sz="0" w:space="0" w:color="auto"/>
        <w:right w:val="none" w:sz="0" w:space="0" w:color="auto"/>
      </w:divBdr>
    </w:div>
    <w:div w:id="1804737602">
      <w:bodyDiv w:val="1"/>
      <w:marLeft w:val="0"/>
      <w:marRight w:val="0"/>
      <w:marTop w:val="0"/>
      <w:marBottom w:val="0"/>
      <w:divBdr>
        <w:top w:val="none" w:sz="0" w:space="0" w:color="auto"/>
        <w:left w:val="none" w:sz="0" w:space="0" w:color="auto"/>
        <w:bottom w:val="none" w:sz="0" w:space="0" w:color="auto"/>
        <w:right w:val="none" w:sz="0" w:space="0" w:color="auto"/>
      </w:divBdr>
    </w:div>
    <w:div w:id="1866088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image" Target="media/image11.png"/><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image" Target="media/image10.png"/><Relationship Id="rId10" Type="http://schemas.openxmlformats.org/officeDocument/2006/relationships/image" Target="media/image1.jp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xmlns=""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g2ckZ2edGBBn9NMocNmvZkkLPA==">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</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F508EC6-7CD5-4FC4-9E02-C54B1DFC0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88</Pages>
  <Words>12468</Words>
  <Characters>71070</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DR.SUNIMOL S</dc:creator>
  <cp:lastModifiedBy>ADMIN</cp:lastModifiedBy>
  <cp:revision>79</cp:revision>
  <dcterms:created xsi:type="dcterms:W3CDTF">2026-02-27T05:31:00Z</dcterms:created>
  <dcterms:modified xsi:type="dcterms:W3CDTF">2026-04-06T05:15:00Z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